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C4756" w14:textId="68E0C535" w:rsidR="009E47C4" w:rsidRPr="00511808" w:rsidRDefault="009E47C4" w:rsidP="009E47C4">
      <w:pPr>
        <w:tabs>
          <w:tab w:val="center" w:pos="4680"/>
        </w:tabs>
        <w:ind w:right="-900"/>
        <w:jc w:val="both"/>
        <w:outlineLvl w:val="0"/>
        <w:rPr>
          <w:rFonts w:ascii="Times New Roman" w:hAnsi="Times New Roman" w:cs="Times New Roman"/>
          <w:sz w:val="20"/>
          <w:szCs w:val="20"/>
          <w:highlight w:val="yellow"/>
        </w:rPr>
      </w:pPr>
      <w:r w:rsidRPr="00511808">
        <w:rPr>
          <w:rFonts w:ascii="Times New Roman" w:hAnsi="Times New Roman" w:cs="Times New Roman"/>
          <w:b/>
          <w:bCs/>
          <w:sz w:val="20"/>
          <w:szCs w:val="20"/>
          <w:highlight w:val="yellow"/>
        </w:rPr>
        <w:t>Name of Institution Relying on the Designated IRB (“Institution”)</w:t>
      </w:r>
      <w:r w:rsidRPr="00511808">
        <w:rPr>
          <w:rFonts w:ascii="Times New Roman" w:hAnsi="Times New Roman" w:cs="Times New Roman"/>
          <w:sz w:val="20"/>
          <w:szCs w:val="20"/>
          <w:highlight w:val="yellow"/>
        </w:rPr>
        <w:t>: _______________</w:t>
      </w:r>
    </w:p>
    <w:p w14:paraId="6AAC1843" w14:textId="77777777" w:rsidR="00096222" w:rsidRPr="00511808" w:rsidRDefault="00096222" w:rsidP="00096222">
      <w:pPr>
        <w:tabs>
          <w:tab w:val="left" w:pos="5040"/>
        </w:tabs>
        <w:spacing w:after="0" w:line="240" w:lineRule="auto"/>
        <w:rPr>
          <w:rFonts w:ascii="Times New Roman" w:hAnsi="Times New Roman" w:cs="Times New Roman"/>
          <w:sz w:val="20"/>
          <w:szCs w:val="20"/>
          <w:highlight w:val="yellow"/>
        </w:rPr>
      </w:pPr>
      <w:sdt>
        <w:sdtPr>
          <w:rPr>
            <w:rFonts w:ascii="Times New Roman" w:hAnsi="Times New Roman" w:cs="Times New Roman"/>
            <w:sz w:val="20"/>
            <w:szCs w:val="20"/>
            <w:highlight w:val="yellow"/>
          </w:rPr>
          <w:id w:val="-1327588982"/>
          <w14:checkbox>
            <w14:checked w14:val="0"/>
            <w14:checkedState w14:val="2612" w14:font="MS Gothic"/>
            <w14:uncheckedState w14:val="2610" w14:font="MS Gothic"/>
          </w14:checkbox>
        </w:sdtPr>
        <w:sdtContent>
          <w:r w:rsidRPr="00511808">
            <w:rPr>
              <w:rFonts w:ascii="Segoe UI Symbol" w:eastAsia="MS Gothic" w:hAnsi="Segoe UI Symbol" w:cs="Segoe UI Symbol"/>
              <w:sz w:val="20"/>
              <w:szCs w:val="20"/>
              <w:highlight w:val="yellow"/>
            </w:rPr>
            <w:t>☐</w:t>
          </w:r>
        </w:sdtContent>
      </w:sdt>
      <w:r w:rsidRPr="00511808">
        <w:rPr>
          <w:rFonts w:ascii="Times New Roman" w:hAnsi="Times New Roman" w:cs="Times New Roman"/>
          <w:sz w:val="20"/>
          <w:szCs w:val="20"/>
          <w:highlight w:val="yellow"/>
        </w:rPr>
        <w:t>The Institution has an FWA</w:t>
      </w:r>
    </w:p>
    <w:p w14:paraId="421EB009" w14:textId="2E54122D" w:rsidR="00096222" w:rsidRPr="00511808" w:rsidRDefault="00096222" w:rsidP="00096222">
      <w:pPr>
        <w:tabs>
          <w:tab w:val="left" w:pos="5040"/>
        </w:tabs>
        <w:spacing w:after="0" w:line="240" w:lineRule="auto"/>
        <w:rPr>
          <w:rFonts w:ascii="Times New Roman" w:hAnsi="Times New Roman" w:cs="Times New Roman"/>
          <w:sz w:val="20"/>
          <w:szCs w:val="20"/>
          <w:highlight w:val="yellow"/>
        </w:rPr>
      </w:pPr>
      <w:r w:rsidRPr="00511808">
        <w:rPr>
          <w:rFonts w:ascii="Times New Roman" w:hAnsi="Times New Roman" w:cs="Times New Roman"/>
          <w:sz w:val="20"/>
          <w:szCs w:val="20"/>
          <w:highlight w:val="yellow"/>
        </w:rPr>
        <w:t>OR</w:t>
      </w:r>
    </w:p>
    <w:p w14:paraId="11FA7C9D" w14:textId="6A4A1812" w:rsidR="00096222" w:rsidRPr="00511808" w:rsidRDefault="00096222" w:rsidP="00096222">
      <w:pPr>
        <w:tabs>
          <w:tab w:val="left" w:pos="5040"/>
        </w:tabs>
        <w:spacing w:after="0" w:line="240" w:lineRule="auto"/>
        <w:rPr>
          <w:rFonts w:ascii="Times New Roman" w:hAnsi="Times New Roman" w:cs="Times New Roman"/>
          <w:sz w:val="20"/>
          <w:szCs w:val="20"/>
          <w:highlight w:val="yellow"/>
        </w:rPr>
      </w:pPr>
      <w:sdt>
        <w:sdtPr>
          <w:rPr>
            <w:rFonts w:ascii="Times New Roman" w:hAnsi="Times New Roman" w:cs="Times New Roman"/>
            <w:sz w:val="20"/>
            <w:szCs w:val="20"/>
            <w:highlight w:val="yellow"/>
          </w:rPr>
          <w:id w:val="-1859585578"/>
          <w14:checkbox>
            <w14:checked w14:val="0"/>
            <w14:checkedState w14:val="2612" w14:font="MS Gothic"/>
            <w14:uncheckedState w14:val="2610" w14:font="MS Gothic"/>
          </w14:checkbox>
        </w:sdtPr>
        <w:sdtContent>
          <w:r w:rsidRPr="00511808">
            <w:rPr>
              <w:rFonts w:ascii="Segoe UI Symbol" w:eastAsia="MS Gothic" w:hAnsi="Segoe UI Symbol" w:cs="Segoe UI Symbol"/>
              <w:sz w:val="20"/>
              <w:szCs w:val="20"/>
              <w:highlight w:val="yellow"/>
            </w:rPr>
            <w:t>☐</w:t>
          </w:r>
        </w:sdtContent>
      </w:sdt>
      <w:r w:rsidRPr="00511808">
        <w:rPr>
          <w:rFonts w:ascii="Times New Roman" w:hAnsi="Times New Roman" w:cs="Times New Roman"/>
          <w:sz w:val="20"/>
          <w:szCs w:val="20"/>
          <w:highlight w:val="yellow"/>
        </w:rPr>
        <w:t>The Institution does not have an FWA.</w:t>
      </w:r>
    </w:p>
    <w:p w14:paraId="378A4E92" w14:textId="77777777" w:rsidR="00096222" w:rsidRPr="00511808" w:rsidRDefault="00096222" w:rsidP="00096222">
      <w:pPr>
        <w:tabs>
          <w:tab w:val="left" w:pos="5040"/>
        </w:tabs>
        <w:spacing w:after="0" w:line="240" w:lineRule="auto"/>
        <w:rPr>
          <w:rFonts w:ascii="Times New Roman" w:hAnsi="Times New Roman" w:cs="Times New Roman"/>
          <w:sz w:val="20"/>
          <w:szCs w:val="20"/>
        </w:rPr>
      </w:pPr>
    </w:p>
    <w:p w14:paraId="05A96338" w14:textId="77777777" w:rsidR="009E47C4" w:rsidRPr="00511808" w:rsidRDefault="009E47C4" w:rsidP="009E47C4">
      <w:pPr>
        <w:numPr>
          <w:ilvl w:val="0"/>
          <w:numId w:val="2"/>
        </w:numPr>
        <w:tabs>
          <w:tab w:val="clear" w:pos="2520"/>
        </w:tabs>
        <w:autoSpaceDE w:val="0"/>
        <w:autoSpaceDN w:val="0"/>
        <w:spacing w:after="0" w:line="240" w:lineRule="auto"/>
        <w:ind w:left="0" w:right="-900" w:firstLine="0"/>
        <w:jc w:val="both"/>
        <w:rPr>
          <w:rFonts w:ascii="Times New Roman" w:hAnsi="Times New Roman" w:cs="Times New Roman"/>
          <w:sz w:val="20"/>
          <w:szCs w:val="20"/>
          <w:highlight w:val="yellow"/>
        </w:rPr>
      </w:pPr>
      <w:r w:rsidRPr="00511808">
        <w:rPr>
          <w:rFonts w:ascii="Times New Roman" w:hAnsi="Times New Roman" w:cs="Times New Roman"/>
          <w:sz w:val="20"/>
          <w:szCs w:val="20"/>
          <w:highlight w:val="yellow"/>
        </w:rPr>
        <w:t xml:space="preserve">Institution’s OHRP </w:t>
      </w:r>
      <w:proofErr w:type="spellStart"/>
      <w:r w:rsidRPr="00511808">
        <w:rPr>
          <w:rFonts w:ascii="Times New Roman" w:hAnsi="Times New Roman" w:cs="Times New Roman"/>
          <w:sz w:val="20"/>
          <w:szCs w:val="20"/>
          <w:highlight w:val="yellow"/>
        </w:rPr>
        <w:t>Federalwide</w:t>
      </w:r>
      <w:proofErr w:type="spellEnd"/>
      <w:r w:rsidRPr="00511808">
        <w:rPr>
          <w:rFonts w:ascii="Times New Roman" w:hAnsi="Times New Roman" w:cs="Times New Roman"/>
          <w:sz w:val="20"/>
          <w:szCs w:val="20"/>
          <w:highlight w:val="yellow"/>
        </w:rPr>
        <w:t xml:space="preserve"> Assurance (FWA) #, if </w:t>
      </w:r>
      <w:bookmarkStart w:id="0" w:name="Text2"/>
      <w:r w:rsidRPr="00511808">
        <w:rPr>
          <w:rFonts w:ascii="Times New Roman" w:hAnsi="Times New Roman" w:cs="Times New Roman"/>
          <w:sz w:val="20"/>
          <w:szCs w:val="20"/>
          <w:highlight w:val="yellow"/>
        </w:rPr>
        <w:t>one exists:</w:t>
      </w:r>
      <w:r w:rsidRPr="00511808" w:rsidDel="0063504A">
        <w:rPr>
          <w:rFonts w:ascii="Times New Roman" w:hAnsi="Times New Roman" w:cs="Times New Roman"/>
          <w:sz w:val="20"/>
          <w:szCs w:val="20"/>
          <w:highlight w:val="yellow"/>
        </w:rPr>
        <w:t xml:space="preserve"> </w:t>
      </w:r>
      <w:bookmarkEnd w:id="0"/>
    </w:p>
    <w:p w14:paraId="4E501EEE" w14:textId="1E20C063" w:rsidR="009E47C4" w:rsidRPr="00511808" w:rsidRDefault="009E47C4" w:rsidP="009E47C4">
      <w:pPr>
        <w:numPr>
          <w:ilvl w:val="0"/>
          <w:numId w:val="2"/>
        </w:numPr>
        <w:tabs>
          <w:tab w:val="clear" w:pos="2520"/>
        </w:tabs>
        <w:autoSpaceDE w:val="0"/>
        <w:autoSpaceDN w:val="0"/>
        <w:spacing w:after="0" w:line="240" w:lineRule="auto"/>
        <w:ind w:left="0" w:right="-900" w:firstLine="0"/>
        <w:jc w:val="both"/>
        <w:rPr>
          <w:rFonts w:ascii="Times New Roman" w:hAnsi="Times New Roman" w:cs="Times New Roman"/>
          <w:sz w:val="20"/>
          <w:szCs w:val="20"/>
          <w:highlight w:val="yellow"/>
        </w:rPr>
      </w:pPr>
      <w:r w:rsidRPr="00511808">
        <w:rPr>
          <w:rFonts w:ascii="Times New Roman" w:hAnsi="Times New Roman" w:cs="Times New Roman"/>
          <w:sz w:val="20"/>
          <w:szCs w:val="20"/>
          <w:highlight w:val="yellow"/>
        </w:rPr>
        <w:t>Address:</w:t>
      </w:r>
      <w:r w:rsidR="0045388F" w:rsidRPr="00511808">
        <w:rPr>
          <w:rFonts w:ascii="Times New Roman" w:hAnsi="Times New Roman" w:cs="Times New Roman"/>
          <w:sz w:val="20"/>
          <w:szCs w:val="20"/>
          <w:highlight w:val="yellow"/>
        </w:rPr>
        <w:t xml:space="preserve"> </w:t>
      </w:r>
    </w:p>
    <w:p w14:paraId="2583571F" w14:textId="0F8EDB4D" w:rsidR="00511808" w:rsidRDefault="009E47C4" w:rsidP="00511808">
      <w:pPr>
        <w:numPr>
          <w:ilvl w:val="0"/>
          <w:numId w:val="2"/>
        </w:numPr>
        <w:tabs>
          <w:tab w:val="clear" w:pos="2520"/>
        </w:tabs>
        <w:autoSpaceDE w:val="0"/>
        <w:autoSpaceDN w:val="0"/>
        <w:spacing w:after="0" w:line="240" w:lineRule="auto"/>
        <w:ind w:left="720" w:right="-900" w:hanging="720"/>
        <w:jc w:val="both"/>
        <w:rPr>
          <w:rFonts w:ascii="Times New Roman" w:hAnsi="Times New Roman" w:cs="Times New Roman"/>
          <w:sz w:val="20"/>
          <w:szCs w:val="20"/>
          <w:highlight w:val="yellow"/>
        </w:rPr>
      </w:pPr>
      <w:r w:rsidRPr="00511808">
        <w:rPr>
          <w:rFonts w:ascii="Times New Roman" w:hAnsi="Times New Roman" w:cs="Times New Roman"/>
          <w:sz w:val="20"/>
          <w:szCs w:val="20"/>
          <w:highlight w:val="yellow"/>
        </w:rPr>
        <w:t xml:space="preserve">Responsible Individual’s Name, Title, and Contact Information: </w:t>
      </w:r>
    </w:p>
    <w:p w14:paraId="767FE339" w14:textId="77777777" w:rsidR="00511808" w:rsidRPr="00511808" w:rsidRDefault="00511808" w:rsidP="00511808">
      <w:pPr>
        <w:autoSpaceDE w:val="0"/>
        <w:autoSpaceDN w:val="0"/>
        <w:spacing w:after="0" w:line="240" w:lineRule="auto"/>
        <w:ind w:left="720" w:right="-900"/>
        <w:jc w:val="both"/>
        <w:rPr>
          <w:rFonts w:ascii="Times New Roman" w:hAnsi="Times New Roman" w:cs="Times New Roman"/>
          <w:sz w:val="20"/>
          <w:szCs w:val="20"/>
          <w:highlight w:val="yellow"/>
        </w:rPr>
      </w:pPr>
    </w:p>
    <w:p w14:paraId="3A13BA99" w14:textId="1F58AC52" w:rsidR="000F6749" w:rsidRPr="00511808" w:rsidRDefault="0034552E" w:rsidP="00096222">
      <w:pPr>
        <w:tabs>
          <w:tab w:val="center" w:pos="4680"/>
        </w:tabs>
        <w:ind w:right="-900"/>
        <w:jc w:val="both"/>
        <w:outlineLvl w:val="0"/>
        <w:rPr>
          <w:rFonts w:ascii="Times New Roman" w:hAnsi="Times New Roman" w:cs="Times New Roman"/>
          <w:sz w:val="20"/>
          <w:szCs w:val="20"/>
        </w:rPr>
      </w:pPr>
      <w:r w:rsidRPr="00511808">
        <w:rPr>
          <w:rFonts w:ascii="Times New Roman" w:hAnsi="Times New Roman" w:cs="Times New Roman"/>
          <w:b/>
          <w:bCs/>
          <w:sz w:val="20"/>
          <w:szCs w:val="20"/>
        </w:rPr>
        <w:t>Name of Organization Providing IRB Review</w:t>
      </w:r>
      <w:r w:rsidRPr="00511808">
        <w:rPr>
          <w:rFonts w:ascii="Times New Roman" w:hAnsi="Times New Roman" w:cs="Times New Roman"/>
          <w:sz w:val="20"/>
          <w:szCs w:val="20"/>
        </w:rPr>
        <w:t xml:space="preserve">: </w:t>
      </w:r>
      <w:r w:rsidR="000F6749" w:rsidRPr="00511808">
        <w:rPr>
          <w:rFonts w:ascii="Times New Roman" w:hAnsi="Times New Roman" w:cs="Times New Roman"/>
          <w:sz w:val="20"/>
          <w:szCs w:val="20"/>
        </w:rPr>
        <w:t>Advarra, Inc. (“</w:t>
      </w:r>
      <w:r w:rsidR="009E47C4" w:rsidRPr="00511808">
        <w:rPr>
          <w:rFonts w:ascii="Times New Roman" w:hAnsi="Times New Roman" w:cs="Times New Roman"/>
          <w:sz w:val="20"/>
          <w:szCs w:val="20"/>
        </w:rPr>
        <w:t>Advarra</w:t>
      </w:r>
      <w:r w:rsidR="000F6749" w:rsidRPr="00511808">
        <w:rPr>
          <w:rFonts w:ascii="Times New Roman" w:hAnsi="Times New Roman" w:cs="Times New Roman"/>
          <w:sz w:val="20"/>
          <w:szCs w:val="20"/>
        </w:rPr>
        <w:t>”)</w:t>
      </w:r>
      <w:r w:rsidR="0045388F" w:rsidRPr="00511808">
        <w:rPr>
          <w:rFonts w:ascii="Times New Roman" w:hAnsi="Times New Roman" w:cs="Times New Roman"/>
          <w:sz w:val="20"/>
          <w:szCs w:val="20"/>
        </w:rPr>
        <w:t xml:space="preserve"> </w:t>
      </w:r>
    </w:p>
    <w:p w14:paraId="1DB975CF" w14:textId="79D15743" w:rsidR="000F6749" w:rsidRPr="00511808" w:rsidRDefault="000F6749" w:rsidP="000F6749">
      <w:pPr>
        <w:pStyle w:val="ListParagraph"/>
        <w:numPr>
          <w:ilvl w:val="0"/>
          <w:numId w:val="22"/>
        </w:numPr>
        <w:tabs>
          <w:tab w:val="left" w:pos="5040"/>
        </w:tabs>
        <w:spacing w:after="0" w:line="240" w:lineRule="auto"/>
        <w:rPr>
          <w:rFonts w:ascii="Times New Roman" w:hAnsi="Times New Roman" w:cs="Times New Roman"/>
          <w:sz w:val="20"/>
          <w:szCs w:val="20"/>
        </w:rPr>
      </w:pPr>
      <w:r w:rsidRPr="00511808">
        <w:rPr>
          <w:rFonts w:ascii="Times New Roman" w:hAnsi="Times New Roman" w:cs="Times New Roman"/>
          <w:sz w:val="20"/>
          <w:szCs w:val="20"/>
        </w:rPr>
        <w:t>FWA Number: FWA00023875</w:t>
      </w:r>
    </w:p>
    <w:p w14:paraId="6EE948BC" w14:textId="6F0D8D1D" w:rsidR="000F6749" w:rsidRPr="00511808" w:rsidRDefault="000F6749" w:rsidP="000F6749">
      <w:pPr>
        <w:pStyle w:val="ListParagraph"/>
        <w:numPr>
          <w:ilvl w:val="0"/>
          <w:numId w:val="22"/>
        </w:numPr>
        <w:tabs>
          <w:tab w:val="left" w:pos="5040"/>
        </w:tabs>
        <w:spacing w:after="0" w:line="240" w:lineRule="auto"/>
        <w:rPr>
          <w:rFonts w:ascii="Times New Roman" w:hAnsi="Times New Roman" w:cs="Times New Roman"/>
          <w:sz w:val="20"/>
          <w:szCs w:val="20"/>
        </w:rPr>
      </w:pPr>
      <w:r w:rsidRPr="00511808">
        <w:rPr>
          <w:rFonts w:ascii="Times New Roman" w:hAnsi="Times New Roman" w:cs="Times New Roman"/>
          <w:sz w:val="20"/>
          <w:szCs w:val="20"/>
        </w:rPr>
        <w:t xml:space="preserve">IRB Registration #: IRB00000971 </w:t>
      </w:r>
    </w:p>
    <w:p w14:paraId="06983987" w14:textId="75EB8166" w:rsidR="000F6749" w:rsidRPr="00511808" w:rsidRDefault="000F6749" w:rsidP="000F6749">
      <w:pPr>
        <w:pStyle w:val="ListParagraph"/>
        <w:numPr>
          <w:ilvl w:val="0"/>
          <w:numId w:val="22"/>
        </w:numPr>
        <w:tabs>
          <w:tab w:val="left" w:pos="5040"/>
        </w:tabs>
        <w:spacing w:after="0" w:line="240" w:lineRule="auto"/>
        <w:rPr>
          <w:rFonts w:ascii="Times New Roman" w:hAnsi="Times New Roman" w:cs="Times New Roman"/>
          <w:sz w:val="20"/>
          <w:szCs w:val="20"/>
        </w:rPr>
      </w:pPr>
      <w:r w:rsidRPr="00511808">
        <w:rPr>
          <w:rFonts w:ascii="Times New Roman" w:hAnsi="Times New Roman" w:cs="Times New Roman"/>
          <w:sz w:val="20"/>
          <w:szCs w:val="20"/>
        </w:rPr>
        <w:t>Address: 4445 Lake Forest Drive, Suite 300, Cincinnati, Ohio 45242</w:t>
      </w:r>
    </w:p>
    <w:p w14:paraId="73530836" w14:textId="11B507D7" w:rsidR="000F6749" w:rsidRPr="00511808" w:rsidRDefault="000F6749" w:rsidP="000F6749">
      <w:pPr>
        <w:pStyle w:val="ListParagraph"/>
        <w:numPr>
          <w:ilvl w:val="0"/>
          <w:numId w:val="22"/>
        </w:numPr>
        <w:tabs>
          <w:tab w:val="left" w:pos="5040"/>
        </w:tabs>
        <w:spacing w:after="0" w:line="240" w:lineRule="auto"/>
        <w:rPr>
          <w:rFonts w:ascii="Times New Roman" w:hAnsi="Times New Roman" w:cs="Times New Roman"/>
          <w:sz w:val="20"/>
          <w:szCs w:val="20"/>
        </w:rPr>
      </w:pPr>
      <w:r w:rsidRPr="00511808">
        <w:rPr>
          <w:rFonts w:ascii="Times New Roman" w:hAnsi="Times New Roman" w:cs="Times New Roman"/>
          <w:sz w:val="20"/>
          <w:szCs w:val="20"/>
        </w:rPr>
        <w:t>Responsible Individual’s Name, Title, and Contact Information: Michele Russell-Einhorn</w:t>
      </w:r>
      <w:r w:rsidR="00CE539B" w:rsidRPr="00511808">
        <w:rPr>
          <w:rFonts w:ascii="Times New Roman" w:hAnsi="Times New Roman" w:cs="Times New Roman"/>
          <w:sz w:val="20"/>
          <w:szCs w:val="20"/>
        </w:rPr>
        <w:t>,</w:t>
      </w:r>
      <w:r w:rsidRPr="00511808">
        <w:rPr>
          <w:rFonts w:ascii="Times New Roman" w:hAnsi="Times New Roman" w:cs="Times New Roman"/>
          <w:sz w:val="20"/>
          <w:szCs w:val="20"/>
        </w:rPr>
        <w:t xml:space="preserve"> Institutional Official, 513-761-4100, </w:t>
      </w:r>
      <w:r w:rsidR="00A76D2A" w:rsidRPr="00511808">
        <w:rPr>
          <w:rFonts w:ascii="Times New Roman" w:hAnsi="Times New Roman" w:cs="Times New Roman"/>
          <w:sz w:val="20"/>
          <w:szCs w:val="20"/>
        </w:rPr>
        <w:t>Michele.Russell-Einhorn@Advarra.com</w:t>
      </w:r>
    </w:p>
    <w:p w14:paraId="13082E32" w14:textId="77777777" w:rsidR="0034552E" w:rsidRPr="00511808" w:rsidRDefault="0034552E" w:rsidP="009E47C4">
      <w:pPr>
        <w:autoSpaceDE w:val="0"/>
        <w:autoSpaceDN w:val="0"/>
        <w:spacing w:after="0" w:line="240" w:lineRule="auto"/>
        <w:ind w:right="-900"/>
        <w:jc w:val="both"/>
        <w:rPr>
          <w:rFonts w:ascii="Times New Roman" w:hAnsi="Times New Roman" w:cs="Times New Roman"/>
          <w:sz w:val="20"/>
          <w:szCs w:val="20"/>
        </w:rPr>
      </w:pPr>
    </w:p>
    <w:p w14:paraId="13082E33" w14:textId="77777777" w:rsidR="00162F42" w:rsidRPr="00511808" w:rsidRDefault="00A57F69" w:rsidP="00162F42">
      <w:pPr>
        <w:pStyle w:val="ListParagraph"/>
        <w:numPr>
          <w:ilvl w:val="0"/>
          <w:numId w:val="7"/>
        </w:numPr>
        <w:tabs>
          <w:tab w:val="center" w:pos="4680"/>
        </w:tabs>
        <w:ind w:right="-900"/>
        <w:jc w:val="both"/>
        <w:outlineLvl w:val="0"/>
        <w:rPr>
          <w:rFonts w:ascii="Times New Roman" w:hAnsi="Times New Roman" w:cs="Times New Roman"/>
          <w:i/>
          <w:sz w:val="20"/>
          <w:szCs w:val="20"/>
        </w:rPr>
      </w:pPr>
      <w:r w:rsidRPr="00511808">
        <w:rPr>
          <w:rFonts w:ascii="Times New Roman" w:hAnsi="Times New Roman" w:cs="Times New Roman"/>
          <w:b/>
          <w:bCs/>
          <w:i/>
          <w:sz w:val="20"/>
          <w:szCs w:val="20"/>
        </w:rPr>
        <w:t>Scope of the Agreement</w:t>
      </w:r>
      <w:r w:rsidRPr="00511808">
        <w:rPr>
          <w:rFonts w:ascii="Times New Roman" w:hAnsi="Times New Roman" w:cs="Times New Roman"/>
          <w:i/>
          <w:sz w:val="20"/>
          <w:szCs w:val="20"/>
        </w:rPr>
        <w:t xml:space="preserve">: </w:t>
      </w:r>
    </w:p>
    <w:p w14:paraId="0101B803" w14:textId="1302F878" w:rsidR="00BB2977" w:rsidRPr="00511808" w:rsidRDefault="00BB2977" w:rsidP="00F059C3">
      <w:pPr>
        <w:tabs>
          <w:tab w:val="center" w:pos="4680"/>
        </w:tabs>
        <w:outlineLvl w:val="0"/>
        <w:rPr>
          <w:rFonts w:ascii="Times New Roman" w:hAnsi="Times New Roman" w:cs="Times New Roman"/>
          <w:sz w:val="20"/>
          <w:szCs w:val="20"/>
        </w:rPr>
      </w:pPr>
      <w:r w:rsidRPr="00511808">
        <w:rPr>
          <w:rFonts w:ascii="Times New Roman" w:hAnsi="Times New Roman" w:cs="Times New Roman"/>
          <w:sz w:val="20"/>
          <w:szCs w:val="20"/>
        </w:rPr>
        <w:t xml:space="preserve">List </w:t>
      </w:r>
      <w:proofErr w:type="gramStart"/>
      <w:r w:rsidRPr="00511808">
        <w:rPr>
          <w:rFonts w:ascii="Times New Roman" w:hAnsi="Times New Roman" w:cs="Times New Roman"/>
          <w:sz w:val="20"/>
          <w:szCs w:val="20"/>
        </w:rPr>
        <w:t xml:space="preserve">all </w:t>
      </w:r>
      <w:r w:rsidR="00CA42E5" w:rsidRPr="00511808">
        <w:rPr>
          <w:rFonts w:ascii="Times New Roman" w:hAnsi="Times New Roman" w:cs="Times New Roman"/>
          <w:sz w:val="20"/>
          <w:szCs w:val="20"/>
        </w:rPr>
        <w:t>of</w:t>
      </w:r>
      <w:proofErr w:type="gramEnd"/>
      <w:r w:rsidR="00CA42E5" w:rsidRPr="00511808">
        <w:rPr>
          <w:rFonts w:ascii="Times New Roman" w:hAnsi="Times New Roman" w:cs="Times New Roman"/>
          <w:sz w:val="20"/>
          <w:szCs w:val="20"/>
        </w:rPr>
        <w:t xml:space="preserve"> </w:t>
      </w:r>
      <w:r w:rsidR="0097252B" w:rsidRPr="00511808">
        <w:rPr>
          <w:rFonts w:ascii="Times New Roman" w:hAnsi="Times New Roman" w:cs="Times New Roman"/>
          <w:sz w:val="20"/>
          <w:szCs w:val="20"/>
        </w:rPr>
        <w:t>the Institution’s</w:t>
      </w:r>
      <w:r w:rsidR="00CA42E5" w:rsidRPr="00511808">
        <w:rPr>
          <w:rFonts w:ascii="Times New Roman" w:hAnsi="Times New Roman" w:cs="Times New Roman"/>
          <w:sz w:val="20"/>
          <w:szCs w:val="20"/>
        </w:rPr>
        <w:t xml:space="preserve"> </w:t>
      </w:r>
      <w:r w:rsidRPr="00511808">
        <w:rPr>
          <w:rFonts w:ascii="Times New Roman" w:hAnsi="Times New Roman" w:cs="Times New Roman"/>
          <w:sz w:val="20"/>
          <w:szCs w:val="20"/>
        </w:rPr>
        <w:t>sites</w:t>
      </w:r>
      <w:r w:rsidR="00CE539B" w:rsidRPr="00511808">
        <w:rPr>
          <w:rFonts w:ascii="Times New Roman" w:hAnsi="Times New Roman" w:cs="Times New Roman"/>
          <w:sz w:val="20"/>
          <w:szCs w:val="20"/>
        </w:rPr>
        <w:t xml:space="preserve"> covered by this agreement</w:t>
      </w:r>
      <w:r w:rsidRPr="00511808">
        <w:rPr>
          <w:rFonts w:ascii="Times New Roman" w:hAnsi="Times New Roman" w:cs="Times New Roman"/>
          <w:sz w:val="20"/>
          <w:szCs w:val="20"/>
        </w:rPr>
        <w:t xml:space="preserve"> that may submit </w:t>
      </w:r>
      <w:r w:rsidR="00CE539B" w:rsidRPr="00511808">
        <w:rPr>
          <w:rFonts w:ascii="Times New Roman" w:hAnsi="Times New Roman" w:cs="Times New Roman"/>
          <w:sz w:val="20"/>
          <w:szCs w:val="20"/>
        </w:rPr>
        <w:t xml:space="preserve">to </w:t>
      </w:r>
      <w:r w:rsidR="00F858E7" w:rsidRPr="00511808">
        <w:rPr>
          <w:rFonts w:ascii="Times New Roman" w:hAnsi="Times New Roman" w:cs="Times New Roman"/>
          <w:sz w:val="20"/>
          <w:szCs w:val="20"/>
        </w:rPr>
        <w:t>Advarra</w:t>
      </w:r>
      <w:r w:rsidR="00CA42E5" w:rsidRPr="00511808">
        <w:rPr>
          <w:rFonts w:ascii="Times New Roman" w:hAnsi="Times New Roman" w:cs="Times New Roman"/>
          <w:sz w:val="20"/>
          <w:szCs w:val="20"/>
        </w:rPr>
        <w:t>. Include all sites involved in research and those sites that may not share your institutional name.</w:t>
      </w:r>
      <w:r w:rsidR="0045388F" w:rsidRPr="00511808">
        <w:rPr>
          <w:rFonts w:ascii="Times New Roman" w:hAnsi="Times New Roman" w:cs="Times New Roman"/>
          <w:sz w:val="20"/>
          <w:szCs w:val="20"/>
        </w:rPr>
        <w:t xml:space="preserve"> </w:t>
      </w:r>
      <w:r w:rsidR="006260CB" w:rsidRPr="00511808">
        <w:rPr>
          <w:rFonts w:ascii="Times New Roman" w:hAnsi="Times New Roman" w:cs="Times New Roman"/>
          <w:sz w:val="20"/>
          <w:szCs w:val="20"/>
        </w:rPr>
        <w:t xml:space="preserve">The Officials signing below agree that the Institution shall rely on </w:t>
      </w:r>
      <w:r w:rsidR="00F858E7" w:rsidRPr="00511808">
        <w:rPr>
          <w:rFonts w:ascii="Times New Roman" w:hAnsi="Times New Roman" w:cs="Times New Roman"/>
          <w:sz w:val="20"/>
          <w:szCs w:val="20"/>
        </w:rPr>
        <w:t>Advarra</w:t>
      </w:r>
      <w:r w:rsidR="00CE539B" w:rsidRPr="00511808">
        <w:rPr>
          <w:rFonts w:ascii="Times New Roman" w:hAnsi="Times New Roman" w:cs="Times New Roman"/>
          <w:sz w:val="20"/>
          <w:szCs w:val="20"/>
        </w:rPr>
        <w:t xml:space="preserve"> </w:t>
      </w:r>
      <w:r w:rsidR="006260CB" w:rsidRPr="00511808">
        <w:rPr>
          <w:rFonts w:ascii="Times New Roman" w:hAnsi="Times New Roman" w:cs="Times New Roman"/>
          <w:sz w:val="20"/>
          <w:szCs w:val="20"/>
        </w:rPr>
        <w:t>for review and continuing oversight of human subject research conducted at</w:t>
      </w:r>
      <w:r w:rsidR="003965D5" w:rsidRPr="00511808">
        <w:rPr>
          <w:rFonts w:ascii="Times New Roman" w:hAnsi="Times New Roman" w:cs="Times New Roman"/>
          <w:sz w:val="20"/>
          <w:szCs w:val="20"/>
        </w:rPr>
        <w:t xml:space="preserve"> </w:t>
      </w:r>
      <w:r w:rsidR="003965D5" w:rsidRPr="00511808">
        <w:rPr>
          <w:rFonts w:ascii="Times New Roman" w:hAnsi="Times New Roman" w:cs="Times New Roman"/>
          <w:i/>
          <w:sz w:val="20"/>
          <w:szCs w:val="20"/>
        </w:rPr>
        <w:t>(may include separate attachment for lengthy lists)</w:t>
      </w:r>
      <w:r w:rsidR="006260CB" w:rsidRPr="00511808">
        <w:rPr>
          <w:rFonts w:ascii="Times New Roman" w:hAnsi="Times New Roman" w:cs="Times New Roman"/>
          <w:sz w:val="20"/>
          <w:szCs w:val="20"/>
        </w:rPr>
        <w:t xml:space="preserve">: </w:t>
      </w:r>
    </w:p>
    <w:p w14:paraId="0D3694DA" w14:textId="30385B56" w:rsidR="00BB2977" w:rsidRPr="00511808" w:rsidRDefault="003965D5" w:rsidP="001731E9">
      <w:pPr>
        <w:pStyle w:val="ListParagraph"/>
        <w:numPr>
          <w:ilvl w:val="0"/>
          <w:numId w:val="21"/>
        </w:numPr>
        <w:tabs>
          <w:tab w:val="center" w:pos="4680"/>
        </w:tabs>
        <w:outlineLvl w:val="0"/>
        <w:rPr>
          <w:rFonts w:ascii="Times New Roman" w:hAnsi="Times New Roman" w:cs="Times New Roman"/>
          <w:sz w:val="20"/>
          <w:szCs w:val="20"/>
        </w:rPr>
      </w:pPr>
      <w:r w:rsidRPr="00511808">
        <w:rPr>
          <w:rFonts w:ascii="Times New Roman" w:hAnsi="Times New Roman" w:cs="Times New Roman"/>
          <w:i/>
          <w:sz w:val="20"/>
          <w:szCs w:val="20"/>
        </w:rPr>
        <w:t>Insert Site Name</w:t>
      </w:r>
    </w:p>
    <w:p w14:paraId="1E651753" w14:textId="77777777" w:rsidR="003965D5" w:rsidRPr="00511808" w:rsidRDefault="003965D5" w:rsidP="003965D5">
      <w:pPr>
        <w:pStyle w:val="ListParagraph"/>
        <w:numPr>
          <w:ilvl w:val="0"/>
          <w:numId w:val="21"/>
        </w:numPr>
        <w:tabs>
          <w:tab w:val="center" w:pos="4680"/>
        </w:tabs>
        <w:outlineLvl w:val="0"/>
        <w:rPr>
          <w:rFonts w:ascii="Times New Roman" w:hAnsi="Times New Roman" w:cs="Times New Roman"/>
          <w:sz w:val="20"/>
          <w:szCs w:val="20"/>
        </w:rPr>
      </w:pPr>
      <w:r w:rsidRPr="00511808">
        <w:rPr>
          <w:rFonts w:ascii="Times New Roman" w:hAnsi="Times New Roman" w:cs="Times New Roman"/>
          <w:i/>
          <w:sz w:val="20"/>
          <w:szCs w:val="20"/>
        </w:rPr>
        <w:t>Insert Site Name</w:t>
      </w:r>
    </w:p>
    <w:p w14:paraId="431E7725" w14:textId="5B9471DB" w:rsidR="003965D5" w:rsidRPr="00511808" w:rsidRDefault="003965D5" w:rsidP="00D12E60">
      <w:pPr>
        <w:pStyle w:val="ListParagraph"/>
        <w:numPr>
          <w:ilvl w:val="0"/>
          <w:numId w:val="21"/>
        </w:numPr>
        <w:tabs>
          <w:tab w:val="center" w:pos="4680"/>
        </w:tabs>
        <w:outlineLvl w:val="0"/>
        <w:rPr>
          <w:rFonts w:ascii="Times New Roman" w:hAnsi="Times New Roman" w:cs="Times New Roman"/>
          <w:sz w:val="20"/>
          <w:szCs w:val="20"/>
        </w:rPr>
      </w:pPr>
      <w:r w:rsidRPr="00511808">
        <w:rPr>
          <w:rFonts w:ascii="Times New Roman" w:hAnsi="Times New Roman" w:cs="Times New Roman"/>
          <w:i/>
          <w:sz w:val="20"/>
          <w:szCs w:val="20"/>
        </w:rPr>
        <w:t>Insert Site Name</w:t>
      </w:r>
    </w:p>
    <w:p w14:paraId="3EDA5903" w14:textId="2B6A9A64" w:rsidR="00F222AA" w:rsidRPr="00511808" w:rsidRDefault="00A57F69" w:rsidP="00096222">
      <w:pPr>
        <w:rPr>
          <w:rFonts w:ascii="Times New Roman" w:hAnsi="Times New Roman" w:cs="Times New Roman"/>
          <w:sz w:val="20"/>
          <w:szCs w:val="20"/>
        </w:rPr>
      </w:pPr>
      <w:r w:rsidRPr="00511808">
        <w:rPr>
          <w:rFonts w:ascii="Times New Roman" w:hAnsi="Times New Roman" w:cs="Times New Roman"/>
          <w:sz w:val="20"/>
          <w:szCs w:val="20"/>
        </w:rPr>
        <w:t xml:space="preserve">This Agreement does not preclude </w:t>
      </w:r>
      <w:r w:rsidR="002D10DA" w:rsidRPr="00511808">
        <w:rPr>
          <w:rFonts w:ascii="Times New Roman" w:hAnsi="Times New Roman" w:cs="Times New Roman"/>
          <w:sz w:val="20"/>
          <w:szCs w:val="20"/>
        </w:rPr>
        <w:t xml:space="preserve">the </w:t>
      </w:r>
      <w:r w:rsidR="006D5306" w:rsidRPr="00511808">
        <w:rPr>
          <w:rFonts w:ascii="Times New Roman" w:hAnsi="Times New Roman" w:cs="Times New Roman"/>
          <w:sz w:val="20"/>
          <w:szCs w:val="20"/>
        </w:rPr>
        <w:t>Institution</w:t>
      </w:r>
      <w:r w:rsidRPr="00511808">
        <w:rPr>
          <w:rFonts w:ascii="Times New Roman" w:hAnsi="Times New Roman" w:cs="Times New Roman"/>
          <w:sz w:val="20"/>
          <w:szCs w:val="20"/>
        </w:rPr>
        <w:t xml:space="preserve"> from participating in any other IRB authorization agreements that it may have or </w:t>
      </w:r>
      <w:r w:rsidR="002D10DA" w:rsidRPr="00511808">
        <w:rPr>
          <w:rFonts w:ascii="Times New Roman" w:hAnsi="Times New Roman" w:cs="Times New Roman"/>
          <w:sz w:val="20"/>
          <w:szCs w:val="20"/>
        </w:rPr>
        <w:t xml:space="preserve">may </w:t>
      </w:r>
      <w:r w:rsidRPr="00511808">
        <w:rPr>
          <w:rFonts w:ascii="Times New Roman" w:hAnsi="Times New Roman" w:cs="Times New Roman"/>
          <w:sz w:val="20"/>
          <w:szCs w:val="20"/>
        </w:rPr>
        <w:t xml:space="preserve">enter </w:t>
      </w:r>
      <w:r w:rsidR="006D5306" w:rsidRPr="00511808">
        <w:rPr>
          <w:rFonts w:ascii="Times New Roman" w:hAnsi="Times New Roman" w:cs="Times New Roman"/>
          <w:sz w:val="20"/>
          <w:szCs w:val="20"/>
        </w:rPr>
        <w:t xml:space="preserve">into </w:t>
      </w:r>
      <w:r w:rsidRPr="00511808">
        <w:rPr>
          <w:rFonts w:ascii="Times New Roman" w:hAnsi="Times New Roman" w:cs="Times New Roman"/>
          <w:sz w:val="20"/>
          <w:szCs w:val="20"/>
        </w:rPr>
        <w:t xml:space="preserve">with other </w:t>
      </w:r>
      <w:r w:rsidR="006D5306" w:rsidRPr="00511808">
        <w:rPr>
          <w:rFonts w:ascii="Times New Roman" w:hAnsi="Times New Roman" w:cs="Times New Roman"/>
          <w:sz w:val="20"/>
          <w:szCs w:val="20"/>
        </w:rPr>
        <w:t>IRB(s)</w:t>
      </w:r>
      <w:r w:rsidRPr="00511808">
        <w:rPr>
          <w:rFonts w:ascii="Times New Roman" w:hAnsi="Times New Roman" w:cs="Times New Roman"/>
          <w:sz w:val="20"/>
          <w:szCs w:val="20"/>
        </w:rPr>
        <w:t xml:space="preserve"> for human subject research other than the </w:t>
      </w:r>
      <w:r w:rsidR="00CC18D2" w:rsidRPr="00511808">
        <w:rPr>
          <w:rFonts w:ascii="Times New Roman" w:hAnsi="Times New Roman" w:cs="Times New Roman"/>
          <w:sz w:val="20"/>
          <w:szCs w:val="20"/>
        </w:rPr>
        <w:t>studies</w:t>
      </w:r>
      <w:r w:rsidRPr="00511808">
        <w:rPr>
          <w:rFonts w:ascii="Times New Roman" w:hAnsi="Times New Roman" w:cs="Times New Roman"/>
          <w:sz w:val="20"/>
          <w:szCs w:val="20"/>
        </w:rPr>
        <w:t xml:space="preserve"> for which review is ceded to </w:t>
      </w:r>
      <w:r w:rsidR="00F858E7" w:rsidRPr="00511808">
        <w:rPr>
          <w:rFonts w:ascii="Times New Roman" w:hAnsi="Times New Roman" w:cs="Times New Roman"/>
          <w:sz w:val="20"/>
          <w:szCs w:val="20"/>
        </w:rPr>
        <w:t>Advarra</w:t>
      </w:r>
      <w:r w:rsidR="00CE539B" w:rsidRPr="00511808">
        <w:rPr>
          <w:rFonts w:ascii="Times New Roman" w:hAnsi="Times New Roman" w:cs="Times New Roman"/>
          <w:sz w:val="20"/>
          <w:szCs w:val="20"/>
        </w:rPr>
        <w:t xml:space="preserve"> </w:t>
      </w:r>
      <w:r w:rsidRPr="00511808">
        <w:rPr>
          <w:rFonts w:ascii="Times New Roman" w:hAnsi="Times New Roman" w:cs="Times New Roman"/>
          <w:sz w:val="20"/>
          <w:szCs w:val="20"/>
        </w:rPr>
        <w:t xml:space="preserve">under this Agreement. </w:t>
      </w:r>
      <w:r w:rsidRPr="00511808">
        <w:rPr>
          <w:rFonts w:ascii="Times New Roman" w:hAnsi="Times New Roman" w:cs="Times New Roman"/>
          <w:iCs/>
          <w:sz w:val="20"/>
          <w:szCs w:val="20"/>
        </w:rPr>
        <w:t xml:space="preserve">This document must be kept on file by all parties and provided to </w:t>
      </w:r>
      <w:r w:rsidR="002D10DA" w:rsidRPr="00511808">
        <w:rPr>
          <w:rFonts w:ascii="Times New Roman" w:hAnsi="Times New Roman" w:cs="Times New Roman"/>
          <w:iCs/>
          <w:sz w:val="20"/>
          <w:szCs w:val="20"/>
        </w:rPr>
        <w:t xml:space="preserve">the </w:t>
      </w:r>
      <w:r w:rsidRPr="00511808">
        <w:rPr>
          <w:rFonts w:ascii="Times New Roman" w:hAnsi="Times New Roman" w:cs="Times New Roman"/>
          <w:iCs/>
          <w:sz w:val="20"/>
          <w:szCs w:val="20"/>
        </w:rPr>
        <w:t>FDA, OHRP, and/or other applicable regulatory agencies upon request.</w:t>
      </w:r>
      <w:r w:rsidR="0045388F" w:rsidRPr="00511808">
        <w:rPr>
          <w:rFonts w:ascii="Times New Roman" w:hAnsi="Times New Roman" w:cs="Times New Roman"/>
          <w:iCs/>
          <w:sz w:val="20"/>
          <w:szCs w:val="20"/>
        </w:rPr>
        <w:t xml:space="preserve"> </w:t>
      </w:r>
      <w:r w:rsidRPr="00511808">
        <w:rPr>
          <w:rFonts w:ascii="Times New Roman" w:hAnsi="Times New Roman" w:cs="Times New Roman"/>
          <w:iCs/>
          <w:sz w:val="20"/>
          <w:szCs w:val="20"/>
        </w:rPr>
        <w:t>This Agreement may be executed in any number of counterparts, either in original</w:t>
      </w:r>
      <w:r w:rsidR="001329DA" w:rsidRPr="00511808">
        <w:rPr>
          <w:rFonts w:ascii="Times New Roman" w:hAnsi="Times New Roman" w:cs="Times New Roman"/>
          <w:iCs/>
          <w:sz w:val="20"/>
          <w:szCs w:val="20"/>
        </w:rPr>
        <w:t xml:space="preserve">, </w:t>
      </w:r>
      <w:r w:rsidR="00CC18D2" w:rsidRPr="00511808">
        <w:rPr>
          <w:rFonts w:ascii="Times New Roman" w:hAnsi="Times New Roman" w:cs="Times New Roman"/>
          <w:iCs/>
          <w:sz w:val="20"/>
          <w:szCs w:val="20"/>
        </w:rPr>
        <w:t xml:space="preserve">portable document file (PDF) </w:t>
      </w:r>
      <w:r w:rsidRPr="00511808">
        <w:rPr>
          <w:rFonts w:ascii="Times New Roman" w:hAnsi="Times New Roman" w:cs="Times New Roman"/>
          <w:iCs/>
          <w:sz w:val="20"/>
          <w:szCs w:val="20"/>
        </w:rPr>
        <w:t xml:space="preserve">or faxed form. </w:t>
      </w:r>
    </w:p>
    <w:p w14:paraId="13082E3F" w14:textId="159774D4" w:rsidR="00A57F69" w:rsidRPr="00511808" w:rsidRDefault="00A57F69" w:rsidP="004D2A78">
      <w:pPr>
        <w:pStyle w:val="ListParagraph"/>
        <w:numPr>
          <w:ilvl w:val="0"/>
          <w:numId w:val="7"/>
        </w:numPr>
        <w:ind w:left="0"/>
        <w:jc w:val="both"/>
        <w:rPr>
          <w:rFonts w:ascii="Times New Roman" w:hAnsi="Times New Roman" w:cs="Times New Roman"/>
          <w:b/>
          <w:i/>
          <w:iCs/>
          <w:sz w:val="20"/>
          <w:szCs w:val="20"/>
        </w:rPr>
      </w:pPr>
      <w:r w:rsidRPr="00511808">
        <w:rPr>
          <w:rFonts w:ascii="Times New Roman" w:hAnsi="Times New Roman" w:cs="Times New Roman"/>
          <w:b/>
          <w:i/>
          <w:iCs/>
          <w:sz w:val="20"/>
          <w:szCs w:val="20"/>
        </w:rPr>
        <w:t xml:space="preserve">Responsibilities of </w:t>
      </w:r>
      <w:r w:rsidR="000F6749" w:rsidRPr="00511808">
        <w:rPr>
          <w:rFonts w:ascii="Times New Roman" w:hAnsi="Times New Roman" w:cs="Times New Roman"/>
          <w:b/>
          <w:i/>
          <w:iCs/>
          <w:sz w:val="20"/>
          <w:szCs w:val="20"/>
        </w:rPr>
        <w:t>Advarra</w:t>
      </w:r>
      <w:r w:rsidRPr="00511808">
        <w:rPr>
          <w:rFonts w:ascii="Times New Roman" w:hAnsi="Times New Roman" w:cs="Times New Roman"/>
          <w:b/>
          <w:i/>
          <w:iCs/>
          <w:sz w:val="20"/>
          <w:szCs w:val="20"/>
        </w:rPr>
        <w:t xml:space="preserve">: </w:t>
      </w:r>
    </w:p>
    <w:p w14:paraId="13082E40" w14:textId="77777777" w:rsidR="005D5587" w:rsidRPr="00511808" w:rsidRDefault="005D5587" w:rsidP="004D2A78">
      <w:pPr>
        <w:pStyle w:val="ListParagraph"/>
        <w:ind w:left="0"/>
        <w:jc w:val="both"/>
        <w:rPr>
          <w:rFonts w:ascii="Times New Roman" w:hAnsi="Times New Roman" w:cs="Times New Roman"/>
          <w:b/>
          <w:i/>
          <w:iCs/>
          <w:sz w:val="20"/>
          <w:szCs w:val="20"/>
        </w:rPr>
      </w:pPr>
    </w:p>
    <w:p w14:paraId="164B22E5" w14:textId="44987F78" w:rsidR="00096222" w:rsidRPr="00511808" w:rsidRDefault="0034552E" w:rsidP="00096222">
      <w:pPr>
        <w:pStyle w:val="ListParagraph"/>
        <w:numPr>
          <w:ilvl w:val="0"/>
          <w:numId w:val="8"/>
        </w:numPr>
        <w:ind w:left="0"/>
        <w:rPr>
          <w:rFonts w:ascii="Times New Roman" w:hAnsi="Times New Roman" w:cs="Times New Roman"/>
          <w:iCs/>
          <w:sz w:val="20"/>
          <w:szCs w:val="20"/>
        </w:rPr>
      </w:pPr>
      <w:r w:rsidRPr="00511808">
        <w:rPr>
          <w:rFonts w:ascii="Times New Roman" w:hAnsi="Times New Roman" w:cs="Times New Roman"/>
          <w:iCs/>
          <w:sz w:val="20"/>
          <w:szCs w:val="20"/>
        </w:rPr>
        <w:t xml:space="preserve">The review performed by </w:t>
      </w:r>
      <w:r w:rsidR="000F6749"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Pr="00511808">
        <w:rPr>
          <w:rFonts w:ascii="Times New Roman" w:hAnsi="Times New Roman" w:cs="Times New Roman"/>
          <w:iCs/>
          <w:sz w:val="20"/>
          <w:szCs w:val="20"/>
        </w:rPr>
        <w:t xml:space="preserve">will meet the human subject protection requirements of </w:t>
      </w:r>
      <w:r w:rsidR="00BD2376" w:rsidRPr="00511808">
        <w:rPr>
          <w:rFonts w:ascii="Times New Roman" w:hAnsi="Times New Roman" w:cs="Times New Roman"/>
          <w:iCs/>
          <w:sz w:val="20"/>
          <w:szCs w:val="20"/>
        </w:rPr>
        <w:t xml:space="preserve">the </w:t>
      </w:r>
      <w:r w:rsidR="00C03B30" w:rsidRPr="00511808">
        <w:rPr>
          <w:rFonts w:ascii="Times New Roman" w:hAnsi="Times New Roman" w:cs="Times New Roman"/>
          <w:iCs/>
          <w:sz w:val="20"/>
          <w:szCs w:val="20"/>
        </w:rPr>
        <w:t xml:space="preserve">HHS Regulations for the Protection of Human Subjects in Research </w:t>
      </w:r>
      <w:r w:rsidR="00BD2376" w:rsidRPr="00511808">
        <w:rPr>
          <w:rFonts w:ascii="Times New Roman" w:hAnsi="Times New Roman" w:cs="Times New Roman"/>
          <w:iCs/>
          <w:sz w:val="20"/>
          <w:szCs w:val="20"/>
        </w:rPr>
        <w:t>(45</w:t>
      </w:r>
      <w:r w:rsidR="00F1216C" w:rsidRPr="00511808">
        <w:rPr>
          <w:rFonts w:ascii="Times New Roman" w:hAnsi="Times New Roman" w:cs="Times New Roman"/>
          <w:iCs/>
          <w:sz w:val="20"/>
          <w:szCs w:val="20"/>
        </w:rPr>
        <w:t xml:space="preserve"> </w:t>
      </w:r>
      <w:r w:rsidR="00BD2376" w:rsidRPr="00511808">
        <w:rPr>
          <w:rFonts w:ascii="Times New Roman" w:hAnsi="Times New Roman" w:cs="Times New Roman"/>
          <w:iCs/>
          <w:sz w:val="20"/>
          <w:szCs w:val="20"/>
        </w:rPr>
        <w:t>CFR</w:t>
      </w:r>
      <w:r w:rsidR="006D5306" w:rsidRPr="00511808">
        <w:rPr>
          <w:rFonts w:ascii="Times New Roman" w:hAnsi="Times New Roman" w:cs="Times New Roman"/>
          <w:iCs/>
          <w:sz w:val="20"/>
          <w:szCs w:val="20"/>
        </w:rPr>
        <w:t xml:space="preserve"> </w:t>
      </w:r>
      <w:r w:rsidR="00F1216C" w:rsidRPr="00511808">
        <w:rPr>
          <w:rFonts w:ascii="Times New Roman" w:hAnsi="Times New Roman" w:cs="Times New Roman"/>
          <w:iCs/>
          <w:sz w:val="20"/>
          <w:szCs w:val="20"/>
        </w:rPr>
        <w:t xml:space="preserve">Part </w:t>
      </w:r>
      <w:r w:rsidR="00BD2376" w:rsidRPr="00511808">
        <w:rPr>
          <w:rFonts w:ascii="Times New Roman" w:hAnsi="Times New Roman" w:cs="Times New Roman"/>
          <w:iCs/>
          <w:sz w:val="20"/>
          <w:szCs w:val="20"/>
        </w:rPr>
        <w:t>46)</w:t>
      </w:r>
      <w:r w:rsidR="00294920" w:rsidRPr="00511808">
        <w:rPr>
          <w:rFonts w:ascii="Times New Roman" w:hAnsi="Times New Roman" w:cs="Times New Roman"/>
          <w:iCs/>
          <w:sz w:val="20"/>
          <w:szCs w:val="20"/>
        </w:rPr>
        <w:t xml:space="preserve"> when conducted under</w:t>
      </w:r>
      <w:r w:rsidR="002D10DA" w:rsidRPr="00511808">
        <w:rPr>
          <w:rFonts w:ascii="Times New Roman" w:hAnsi="Times New Roman" w:cs="Times New Roman"/>
          <w:iCs/>
          <w:sz w:val="20"/>
          <w:szCs w:val="20"/>
        </w:rPr>
        <w:t xml:space="preserve"> the</w:t>
      </w:r>
      <w:r w:rsidR="004828FC" w:rsidRPr="00511808">
        <w:rPr>
          <w:rFonts w:ascii="Times New Roman" w:hAnsi="Times New Roman" w:cs="Times New Roman"/>
          <w:iCs/>
          <w:sz w:val="20"/>
          <w:szCs w:val="20"/>
        </w:rPr>
        <w:t xml:space="preserve"> Institution’s </w:t>
      </w:r>
      <w:r w:rsidR="00294920" w:rsidRPr="00511808">
        <w:rPr>
          <w:rFonts w:ascii="Times New Roman" w:hAnsi="Times New Roman" w:cs="Times New Roman"/>
          <w:iCs/>
          <w:sz w:val="20"/>
          <w:szCs w:val="20"/>
        </w:rPr>
        <w:t>FWA,</w:t>
      </w:r>
      <w:r w:rsidR="00BD2376" w:rsidRPr="00511808">
        <w:rPr>
          <w:rFonts w:ascii="Times New Roman" w:hAnsi="Times New Roman" w:cs="Times New Roman"/>
          <w:iCs/>
          <w:sz w:val="20"/>
          <w:szCs w:val="20"/>
        </w:rPr>
        <w:t xml:space="preserve"> and applicable FDA regulations (21</w:t>
      </w:r>
      <w:r w:rsidR="00F1216C" w:rsidRPr="00511808">
        <w:rPr>
          <w:rFonts w:ascii="Times New Roman" w:hAnsi="Times New Roman" w:cs="Times New Roman"/>
          <w:iCs/>
          <w:sz w:val="20"/>
          <w:szCs w:val="20"/>
        </w:rPr>
        <w:t xml:space="preserve"> </w:t>
      </w:r>
      <w:r w:rsidR="00BD2376" w:rsidRPr="00511808">
        <w:rPr>
          <w:rFonts w:ascii="Times New Roman" w:hAnsi="Times New Roman" w:cs="Times New Roman"/>
          <w:iCs/>
          <w:sz w:val="20"/>
          <w:szCs w:val="20"/>
        </w:rPr>
        <w:t>CFR</w:t>
      </w:r>
      <w:r w:rsidR="006D5306" w:rsidRPr="00511808">
        <w:rPr>
          <w:rFonts w:ascii="Times New Roman" w:hAnsi="Times New Roman" w:cs="Times New Roman"/>
          <w:iCs/>
          <w:sz w:val="20"/>
          <w:szCs w:val="20"/>
        </w:rPr>
        <w:t xml:space="preserve"> </w:t>
      </w:r>
      <w:r w:rsidR="00BD2376" w:rsidRPr="00511808">
        <w:rPr>
          <w:rFonts w:ascii="Times New Roman" w:hAnsi="Times New Roman" w:cs="Times New Roman"/>
          <w:iCs/>
          <w:sz w:val="20"/>
          <w:szCs w:val="20"/>
        </w:rPr>
        <w:t>Parts 50, 56, 312, 812)</w:t>
      </w:r>
      <w:r w:rsidR="00294920" w:rsidRPr="00511808">
        <w:rPr>
          <w:rFonts w:ascii="Times New Roman" w:hAnsi="Times New Roman" w:cs="Times New Roman"/>
          <w:iCs/>
          <w:sz w:val="20"/>
          <w:szCs w:val="20"/>
        </w:rPr>
        <w:t xml:space="preserve"> when governed by </w:t>
      </w:r>
      <w:r w:rsidR="002D10DA" w:rsidRPr="00511808">
        <w:rPr>
          <w:rFonts w:ascii="Times New Roman" w:hAnsi="Times New Roman" w:cs="Times New Roman"/>
          <w:iCs/>
          <w:sz w:val="20"/>
          <w:szCs w:val="20"/>
        </w:rPr>
        <w:t xml:space="preserve">the </w:t>
      </w:r>
      <w:r w:rsidR="00294920" w:rsidRPr="00511808">
        <w:rPr>
          <w:rFonts w:ascii="Times New Roman" w:hAnsi="Times New Roman" w:cs="Times New Roman"/>
          <w:iCs/>
          <w:sz w:val="20"/>
          <w:szCs w:val="20"/>
        </w:rPr>
        <w:t>FDA</w:t>
      </w:r>
      <w:r w:rsidR="00C03B30" w:rsidRPr="00511808">
        <w:rPr>
          <w:rFonts w:ascii="Times New Roman" w:hAnsi="Times New Roman" w:cs="Times New Roman"/>
          <w:iCs/>
          <w:sz w:val="20"/>
          <w:szCs w:val="20"/>
        </w:rPr>
        <w:t>, and other federal agency regulations as applicable</w:t>
      </w:r>
      <w:r w:rsidRPr="00511808">
        <w:rPr>
          <w:rFonts w:ascii="Times New Roman" w:hAnsi="Times New Roman" w:cs="Times New Roman"/>
          <w:iCs/>
          <w:sz w:val="20"/>
          <w:szCs w:val="20"/>
        </w:rPr>
        <w:t>.</w:t>
      </w:r>
      <w:r w:rsidR="0045388F" w:rsidRPr="00511808">
        <w:rPr>
          <w:rFonts w:ascii="Times New Roman" w:hAnsi="Times New Roman" w:cs="Times New Roman"/>
          <w:iCs/>
          <w:sz w:val="20"/>
          <w:szCs w:val="20"/>
        </w:rPr>
        <w:t xml:space="preserve"> </w:t>
      </w:r>
      <w:r w:rsidR="000F6749"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Pr="00511808">
        <w:rPr>
          <w:rFonts w:ascii="Times New Roman" w:hAnsi="Times New Roman" w:cs="Times New Roman"/>
          <w:iCs/>
          <w:sz w:val="20"/>
          <w:szCs w:val="20"/>
        </w:rPr>
        <w:t>will follow written procedures for reporting its findings and actions to the P</w:t>
      </w:r>
      <w:r w:rsidR="00F1216C" w:rsidRPr="00511808">
        <w:rPr>
          <w:rFonts w:ascii="Times New Roman" w:hAnsi="Times New Roman" w:cs="Times New Roman"/>
          <w:iCs/>
          <w:sz w:val="20"/>
          <w:szCs w:val="20"/>
        </w:rPr>
        <w:t>rincipal Investigator (PI)</w:t>
      </w:r>
      <w:r w:rsidRPr="00511808">
        <w:rPr>
          <w:rFonts w:ascii="Times New Roman" w:hAnsi="Times New Roman" w:cs="Times New Roman"/>
          <w:iCs/>
          <w:sz w:val="20"/>
          <w:szCs w:val="20"/>
        </w:rPr>
        <w:t xml:space="preserve">, Sponsor, and appropriate officials at </w:t>
      </w:r>
      <w:r w:rsidR="002D10DA" w:rsidRPr="00511808">
        <w:rPr>
          <w:rFonts w:ascii="Times New Roman" w:hAnsi="Times New Roman" w:cs="Times New Roman"/>
          <w:iCs/>
          <w:sz w:val="20"/>
          <w:szCs w:val="20"/>
        </w:rPr>
        <w:t xml:space="preserve">the </w:t>
      </w:r>
      <w:r w:rsidRPr="00511808">
        <w:rPr>
          <w:rFonts w:ascii="Times New Roman" w:hAnsi="Times New Roman" w:cs="Times New Roman"/>
          <w:iCs/>
          <w:sz w:val="20"/>
          <w:szCs w:val="20"/>
        </w:rPr>
        <w:t>Institution.</w:t>
      </w:r>
      <w:r w:rsidR="00624AE8" w:rsidRPr="00511808">
        <w:rPr>
          <w:rFonts w:ascii="Times New Roman" w:hAnsi="Times New Roman" w:cs="Times New Roman"/>
          <w:iCs/>
          <w:sz w:val="20"/>
          <w:szCs w:val="20"/>
        </w:rPr>
        <w:t xml:space="preserve"> </w:t>
      </w:r>
      <w:r w:rsidR="000F6749" w:rsidRPr="00511808">
        <w:rPr>
          <w:rFonts w:ascii="Times New Roman" w:hAnsi="Times New Roman" w:cs="Times New Roman"/>
          <w:iCs/>
          <w:sz w:val="20"/>
          <w:szCs w:val="20"/>
        </w:rPr>
        <w:t>Advarra</w:t>
      </w:r>
      <w:r w:rsidR="00624AE8" w:rsidRPr="00511808">
        <w:rPr>
          <w:rFonts w:ascii="Times New Roman" w:hAnsi="Times New Roman" w:cs="Times New Roman"/>
          <w:iCs/>
          <w:sz w:val="20"/>
          <w:szCs w:val="20"/>
        </w:rPr>
        <w:t xml:space="preserve"> </w:t>
      </w:r>
      <w:r w:rsidR="00F1216C" w:rsidRPr="00511808">
        <w:rPr>
          <w:rFonts w:ascii="Times New Roman" w:hAnsi="Times New Roman" w:cs="Times New Roman"/>
          <w:iCs/>
          <w:sz w:val="20"/>
          <w:szCs w:val="20"/>
        </w:rPr>
        <w:t xml:space="preserve">will provide access to IRB related </w:t>
      </w:r>
      <w:r w:rsidR="00F001BA" w:rsidRPr="00511808">
        <w:rPr>
          <w:rFonts w:ascii="Times New Roman" w:hAnsi="Times New Roman" w:cs="Times New Roman"/>
          <w:iCs/>
          <w:sz w:val="20"/>
          <w:szCs w:val="20"/>
        </w:rPr>
        <w:t xml:space="preserve">approval </w:t>
      </w:r>
      <w:r w:rsidR="00F1216C" w:rsidRPr="00511808">
        <w:rPr>
          <w:rFonts w:ascii="Times New Roman" w:hAnsi="Times New Roman" w:cs="Times New Roman"/>
          <w:iCs/>
          <w:sz w:val="20"/>
          <w:szCs w:val="20"/>
        </w:rPr>
        <w:t>documents</w:t>
      </w:r>
      <w:r w:rsidR="00624AE8" w:rsidRPr="00511808">
        <w:rPr>
          <w:rFonts w:ascii="Times New Roman" w:hAnsi="Times New Roman" w:cs="Times New Roman"/>
          <w:iCs/>
          <w:sz w:val="20"/>
          <w:szCs w:val="20"/>
        </w:rPr>
        <w:t xml:space="preserve"> pertaining to r</w:t>
      </w:r>
      <w:r w:rsidR="001D37BE" w:rsidRPr="00511808">
        <w:rPr>
          <w:rFonts w:ascii="Times New Roman" w:hAnsi="Times New Roman" w:cs="Times New Roman"/>
          <w:iCs/>
          <w:sz w:val="20"/>
          <w:szCs w:val="20"/>
        </w:rPr>
        <w:t>esearch study materials</w:t>
      </w:r>
      <w:r w:rsidR="00624AE8" w:rsidRPr="00511808">
        <w:rPr>
          <w:rFonts w:ascii="Times New Roman" w:hAnsi="Times New Roman" w:cs="Times New Roman"/>
          <w:iCs/>
          <w:sz w:val="20"/>
          <w:szCs w:val="20"/>
        </w:rPr>
        <w:t xml:space="preserve"> reviewed by </w:t>
      </w:r>
      <w:r w:rsidR="000F6749" w:rsidRPr="00511808">
        <w:rPr>
          <w:rFonts w:ascii="Times New Roman" w:hAnsi="Times New Roman" w:cs="Times New Roman"/>
          <w:iCs/>
          <w:sz w:val="20"/>
          <w:szCs w:val="20"/>
        </w:rPr>
        <w:t>Advarra</w:t>
      </w:r>
      <w:r w:rsidR="00624AE8" w:rsidRPr="00511808">
        <w:rPr>
          <w:rFonts w:ascii="Times New Roman" w:hAnsi="Times New Roman" w:cs="Times New Roman"/>
          <w:iCs/>
          <w:sz w:val="20"/>
          <w:szCs w:val="20"/>
        </w:rPr>
        <w:t xml:space="preserve"> for </w:t>
      </w:r>
      <w:r w:rsidR="002D10DA" w:rsidRPr="00511808">
        <w:rPr>
          <w:rFonts w:ascii="Times New Roman" w:hAnsi="Times New Roman" w:cs="Times New Roman"/>
          <w:iCs/>
          <w:sz w:val="20"/>
          <w:szCs w:val="20"/>
        </w:rPr>
        <w:t xml:space="preserve">the </w:t>
      </w:r>
      <w:r w:rsidR="00624AE8" w:rsidRPr="00511808">
        <w:rPr>
          <w:rFonts w:ascii="Times New Roman" w:hAnsi="Times New Roman" w:cs="Times New Roman"/>
          <w:iCs/>
          <w:sz w:val="20"/>
          <w:szCs w:val="20"/>
        </w:rPr>
        <w:t>Institution.</w:t>
      </w:r>
      <w:r w:rsidRPr="00511808">
        <w:rPr>
          <w:rFonts w:ascii="Times New Roman" w:hAnsi="Times New Roman" w:cs="Times New Roman"/>
          <w:iCs/>
          <w:sz w:val="20"/>
          <w:szCs w:val="20"/>
        </w:rPr>
        <w:t xml:space="preserve"> </w:t>
      </w:r>
      <w:r w:rsidR="004424C3" w:rsidRPr="00511808">
        <w:rPr>
          <w:rFonts w:ascii="Times New Roman" w:hAnsi="Times New Roman" w:cs="Times New Roman"/>
          <w:iCs/>
          <w:sz w:val="20"/>
          <w:szCs w:val="20"/>
        </w:rPr>
        <w:t>Applicable IRB meeting minutes will be available upon request.</w:t>
      </w:r>
    </w:p>
    <w:p w14:paraId="13082E42" w14:textId="77777777" w:rsidR="005D5587" w:rsidRPr="00511808" w:rsidRDefault="005D5587" w:rsidP="00C041A4">
      <w:pPr>
        <w:pStyle w:val="ListParagraph"/>
        <w:ind w:left="0"/>
        <w:rPr>
          <w:rFonts w:ascii="Times New Roman" w:hAnsi="Times New Roman" w:cs="Times New Roman"/>
          <w:iCs/>
          <w:sz w:val="20"/>
          <w:szCs w:val="20"/>
        </w:rPr>
      </w:pPr>
    </w:p>
    <w:p w14:paraId="65BA0F61" w14:textId="233D0223" w:rsidR="00CE539B" w:rsidRPr="00511808" w:rsidRDefault="000F6749" w:rsidP="00C041A4">
      <w:pPr>
        <w:pStyle w:val="ListParagraph"/>
        <w:numPr>
          <w:ilvl w:val="0"/>
          <w:numId w:val="8"/>
        </w:numPr>
        <w:spacing w:after="0" w:line="240" w:lineRule="auto"/>
        <w:ind w:left="0"/>
        <w:rPr>
          <w:rFonts w:ascii="Times New Roman" w:hAnsi="Times New Roman" w:cs="Times New Roman"/>
          <w:sz w:val="20"/>
          <w:szCs w:val="20"/>
        </w:rPr>
      </w:pPr>
      <w:proofErr w:type="spellStart"/>
      <w:r w:rsidRPr="00511808">
        <w:rPr>
          <w:rFonts w:ascii="Times New Roman" w:hAnsi="Times New Roman" w:cs="Times New Roman"/>
          <w:sz w:val="20"/>
          <w:szCs w:val="20"/>
        </w:rPr>
        <w:t>Advarra</w:t>
      </w:r>
      <w:r w:rsidR="00786F5B" w:rsidRPr="00511808">
        <w:rPr>
          <w:rFonts w:ascii="Times New Roman" w:hAnsi="Times New Roman" w:cs="Times New Roman"/>
          <w:sz w:val="20"/>
          <w:szCs w:val="20"/>
        </w:rPr>
        <w:t>’s</w:t>
      </w:r>
      <w:proofErr w:type="spellEnd"/>
      <w:r w:rsidR="00786F5B" w:rsidRPr="00511808">
        <w:rPr>
          <w:rFonts w:ascii="Times New Roman" w:hAnsi="Times New Roman" w:cs="Times New Roman"/>
          <w:sz w:val="20"/>
          <w:szCs w:val="20"/>
        </w:rPr>
        <w:t xml:space="preserve"> IRB</w:t>
      </w:r>
      <w:r w:rsidR="00103C6C" w:rsidRPr="00511808">
        <w:rPr>
          <w:rFonts w:ascii="Times New Roman" w:hAnsi="Times New Roman" w:cs="Times New Roman"/>
          <w:sz w:val="20"/>
          <w:szCs w:val="20"/>
        </w:rPr>
        <w:t xml:space="preserve"> </w:t>
      </w:r>
      <w:r w:rsidR="00084AB7" w:rsidRPr="00511808">
        <w:rPr>
          <w:rFonts w:ascii="Times New Roman" w:hAnsi="Times New Roman" w:cs="Times New Roman"/>
          <w:sz w:val="20"/>
          <w:szCs w:val="20"/>
        </w:rPr>
        <w:t xml:space="preserve">services include, but </w:t>
      </w:r>
      <w:r w:rsidR="00DB62C5" w:rsidRPr="00511808">
        <w:rPr>
          <w:rFonts w:ascii="Times New Roman" w:hAnsi="Times New Roman" w:cs="Times New Roman"/>
          <w:sz w:val="20"/>
          <w:szCs w:val="20"/>
        </w:rPr>
        <w:t>are not</w:t>
      </w:r>
      <w:r w:rsidR="00084AB7" w:rsidRPr="00511808">
        <w:rPr>
          <w:rFonts w:ascii="Times New Roman" w:hAnsi="Times New Roman" w:cs="Times New Roman"/>
          <w:sz w:val="20"/>
          <w:szCs w:val="20"/>
        </w:rPr>
        <w:t xml:space="preserve"> limited to</w:t>
      </w:r>
      <w:r w:rsidR="00CE539B" w:rsidRPr="00511808">
        <w:rPr>
          <w:rFonts w:ascii="Times New Roman" w:hAnsi="Times New Roman" w:cs="Times New Roman"/>
          <w:sz w:val="20"/>
          <w:szCs w:val="20"/>
        </w:rPr>
        <w:t>,</w:t>
      </w:r>
      <w:r w:rsidR="00084AB7" w:rsidRPr="00511808">
        <w:rPr>
          <w:rFonts w:ascii="Times New Roman" w:hAnsi="Times New Roman" w:cs="Times New Roman"/>
          <w:sz w:val="20"/>
          <w:szCs w:val="20"/>
        </w:rPr>
        <w:t xml:space="preserve"> review and approval or disapproval</w:t>
      </w:r>
      <w:r w:rsidR="00CE539B" w:rsidRPr="00511808">
        <w:rPr>
          <w:rFonts w:ascii="Times New Roman" w:hAnsi="Times New Roman" w:cs="Times New Roman"/>
          <w:sz w:val="20"/>
          <w:szCs w:val="20"/>
        </w:rPr>
        <w:t>, or modifications to:</w:t>
      </w:r>
      <w:r w:rsidR="00084AB7" w:rsidRPr="00511808">
        <w:rPr>
          <w:rFonts w:ascii="Times New Roman" w:hAnsi="Times New Roman" w:cs="Times New Roman"/>
          <w:sz w:val="20"/>
          <w:szCs w:val="20"/>
        </w:rPr>
        <w:t xml:space="preserve"> </w:t>
      </w:r>
    </w:p>
    <w:p w14:paraId="57E6261F" w14:textId="135CA4FC" w:rsidR="00CE539B" w:rsidRPr="00511808" w:rsidRDefault="00CE539B" w:rsidP="00426C04">
      <w:pPr>
        <w:pStyle w:val="ListParagraph"/>
        <w:numPr>
          <w:ilvl w:val="0"/>
          <w:numId w:val="23"/>
        </w:numPr>
        <w:rPr>
          <w:rFonts w:ascii="Times New Roman" w:hAnsi="Times New Roman" w:cs="Times New Roman"/>
          <w:sz w:val="20"/>
          <w:szCs w:val="20"/>
        </w:rPr>
      </w:pPr>
      <w:r w:rsidRPr="00511808">
        <w:rPr>
          <w:rFonts w:ascii="Times New Roman" w:hAnsi="Times New Roman" w:cs="Times New Roman"/>
          <w:sz w:val="20"/>
          <w:szCs w:val="20"/>
        </w:rPr>
        <w:t>New protocols</w:t>
      </w:r>
    </w:p>
    <w:p w14:paraId="64321523" w14:textId="79FEFFF1" w:rsidR="00CE539B" w:rsidRPr="00511808" w:rsidRDefault="00CE539B" w:rsidP="00426C04">
      <w:pPr>
        <w:pStyle w:val="ListParagraph"/>
        <w:numPr>
          <w:ilvl w:val="0"/>
          <w:numId w:val="23"/>
        </w:numPr>
        <w:rPr>
          <w:rFonts w:ascii="Times New Roman" w:hAnsi="Times New Roman" w:cs="Times New Roman"/>
          <w:sz w:val="20"/>
          <w:szCs w:val="20"/>
        </w:rPr>
      </w:pPr>
      <w:r w:rsidRPr="00511808">
        <w:rPr>
          <w:rFonts w:ascii="Times New Roman" w:hAnsi="Times New Roman" w:cs="Times New Roman"/>
          <w:sz w:val="20"/>
          <w:szCs w:val="20"/>
        </w:rPr>
        <w:t>Informed consent forms</w:t>
      </w:r>
    </w:p>
    <w:p w14:paraId="46ADACAC" w14:textId="7DACDF97" w:rsidR="00CE539B" w:rsidRPr="00511808" w:rsidRDefault="00CE539B" w:rsidP="00426C04">
      <w:pPr>
        <w:pStyle w:val="ListParagraph"/>
        <w:numPr>
          <w:ilvl w:val="0"/>
          <w:numId w:val="23"/>
        </w:numPr>
        <w:rPr>
          <w:rFonts w:ascii="Times New Roman" w:hAnsi="Times New Roman" w:cs="Times New Roman"/>
          <w:sz w:val="20"/>
          <w:szCs w:val="20"/>
        </w:rPr>
      </w:pPr>
      <w:r w:rsidRPr="00511808">
        <w:rPr>
          <w:rFonts w:ascii="Times New Roman" w:hAnsi="Times New Roman" w:cs="Times New Roman"/>
          <w:sz w:val="20"/>
          <w:szCs w:val="20"/>
        </w:rPr>
        <w:t>Continuing review</w:t>
      </w:r>
    </w:p>
    <w:p w14:paraId="6C0AADF2" w14:textId="2D0308A3" w:rsidR="00CC4439" w:rsidRPr="00511808" w:rsidRDefault="00CC4439" w:rsidP="00426C04">
      <w:pPr>
        <w:pStyle w:val="ListParagraph"/>
        <w:numPr>
          <w:ilvl w:val="0"/>
          <w:numId w:val="23"/>
        </w:numPr>
        <w:rPr>
          <w:rFonts w:ascii="Times New Roman" w:hAnsi="Times New Roman" w:cs="Times New Roman"/>
          <w:sz w:val="20"/>
          <w:szCs w:val="20"/>
        </w:rPr>
      </w:pPr>
      <w:r w:rsidRPr="00511808">
        <w:rPr>
          <w:rFonts w:ascii="Times New Roman" w:hAnsi="Times New Roman" w:cs="Times New Roman"/>
          <w:sz w:val="20"/>
          <w:szCs w:val="20"/>
        </w:rPr>
        <w:t>Principal Investigators</w:t>
      </w:r>
    </w:p>
    <w:p w14:paraId="686F1042" w14:textId="6C3A622E" w:rsidR="00CC4439" w:rsidRPr="00511808" w:rsidRDefault="00CC4439" w:rsidP="00426C04">
      <w:pPr>
        <w:pStyle w:val="ListParagraph"/>
        <w:numPr>
          <w:ilvl w:val="0"/>
          <w:numId w:val="23"/>
        </w:numPr>
        <w:rPr>
          <w:rFonts w:ascii="Times New Roman" w:hAnsi="Times New Roman" w:cs="Times New Roman"/>
          <w:sz w:val="20"/>
          <w:szCs w:val="20"/>
        </w:rPr>
      </w:pPr>
      <w:r w:rsidRPr="00511808">
        <w:rPr>
          <w:rFonts w:ascii="Times New Roman" w:hAnsi="Times New Roman" w:cs="Times New Roman"/>
          <w:sz w:val="20"/>
          <w:szCs w:val="20"/>
        </w:rPr>
        <w:t>Changes to previously approved research</w:t>
      </w:r>
    </w:p>
    <w:p w14:paraId="16D57A0C" w14:textId="77777777" w:rsidR="00CC4439" w:rsidRPr="00511808" w:rsidRDefault="00CC4439" w:rsidP="00426C04">
      <w:pPr>
        <w:pStyle w:val="ListParagraph"/>
        <w:ind w:left="1440"/>
        <w:rPr>
          <w:rFonts w:ascii="Times New Roman" w:hAnsi="Times New Roman" w:cs="Times New Roman"/>
          <w:sz w:val="20"/>
          <w:szCs w:val="20"/>
        </w:rPr>
      </w:pPr>
    </w:p>
    <w:p w14:paraId="2B6DBBDF" w14:textId="7687B913" w:rsidR="00CC4439" w:rsidRPr="00511808" w:rsidRDefault="00CC4439" w:rsidP="00CC4439">
      <w:pPr>
        <w:pStyle w:val="ListParagraph"/>
        <w:numPr>
          <w:ilvl w:val="0"/>
          <w:numId w:val="8"/>
        </w:numPr>
        <w:spacing w:after="0" w:line="240" w:lineRule="auto"/>
        <w:ind w:left="0"/>
        <w:rPr>
          <w:rFonts w:ascii="Times New Roman" w:hAnsi="Times New Roman" w:cs="Times New Roman"/>
          <w:sz w:val="20"/>
          <w:szCs w:val="20"/>
        </w:rPr>
      </w:pPr>
      <w:r w:rsidRPr="00511808">
        <w:rPr>
          <w:rFonts w:ascii="Times New Roman" w:hAnsi="Times New Roman" w:cs="Times New Roman"/>
          <w:sz w:val="20"/>
          <w:szCs w:val="20"/>
        </w:rPr>
        <w:t xml:space="preserve">Advarra shall </w:t>
      </w:r>
      <w:r w:rsidR="00F1216C" w:rsidRPr="00511808">
        <w:rPr>
          <w:rFonts w:ascii="Times New Roman" w:hAnsi="Times New Roman" w:cs="Times New Roman"/>
          <w:sz w:val="20"/>
          <w:szCs w:val="20"/>
        </w:rPr>
        <w:t>review</w:t>
      </w:r>
      <w:r w:rsidRPr="00511808">
        <w:rPr>
          <w:rFonts w:ascii="Times New Roman" w:hAnsi="Times New Roman" w:cs="Times New Roman"/>
          <w:sz w:val="20"/>
          <w:szCs w:val="20"/>
        </w:rPr>
        <w:t xml:space="preserve"> and take appropriate actions regarding</w:t>
      </w:r>
      <w:r w:rsidR="00F1216C" w:rsidRPr="00511808">
        <w:rPr>
          <w:rFonts w:ascii="Times New Roman" w:hAnsi="Times New Roman" w:cs="Times New Roman"/>
          <w:sz w:val="20"/>
          <w:szCs w:val="20"/>
        </w:rPr>
        <w:t xml:space="preserve"> </w:t>
      </w:r>
      <w:r w:rsidR="00084AB7" w:rsidRPr="00511808">
        <w:rPr>
          <w:rFonts w:ascii="Times New Roman" w:hAnsi="Times New Roman" w:cs="Times New Roman"/>
          <w:sz w:val="20"/>
          <w:szCs w:val="20"/>
        </w:rPr>
        <w:t>reports of unanticipated problems</w:t>
      </w:r>
      <w:r w:rsidRPr="00511808">
        <w:rPr>
          <w:rFonts w:ascii="Times New Roman" w:hAnsi="Times New Roman" w:cs="Times New Roman"/>
          <w:sz w:val="20"/>
          <w:szCs w:val="20"/>
        </w:rPr>
        <w:t xml:space="preserve"> involving risks to subjects or others</w:t>
      </w:r>
      <w:r w:rsidR="00071A49" w:rsidRPr="00511808">
        <w:rPr>
          <w:rFonts w:ascii="Times New Roman" w:hAnsi="Times New Roman" w:cs="Times New Roman"/>
          <w:sz w:val="20"/>
          <w:szCs w:val="20"/>
        </w:rPr>
        <w:t xml:space="preserve"> and serious or continuing noncompliance</w:t>
      </w:r>
      <w:r w:rsidR="00084AB7" w:rsidRPr="00511808">
        <w:rPr>
          <w:rFonts w:ascii="Times New Roman" w:hAnsi="Times New Roman" w:cs="Times New Roman"/>
          <w:sz w:val="20"/>
          <w:szCs w:val="20"/>
        </w:rPr>
        <w:t xml:space="preserve">; </w:t>
      </w:r>
    </w:p>
    <w:p w14:paraId="15FEB26B" w14:textId="77777777" w:rsidR="00CC4439" w:rsidRPr="00511808" w:rsidRDefault="00CC4439" w:rsidP="00426C04">
      <w:pPr>
        <w:pStyle w:val="ListParagraph"/>
        <w:spacing w:after="0" w:line="240" w:lineRule="auto"/>
        <w:ind w:left="0"/>
        <w:rPr>
          <w:rFonts w:ascii="Times New Roman" w:hAnsi="Times New Roman" w:cs="Times New Roman"/>
          <w:sz w:val="20"/>
          <w:szCs w:val="20"/>
        </w:rPr>
      </w:pPr>
    </w:p>
    <w:p w14:paraId="13082E43" w14:textId="3D717981" w:rsidR="00313A84" w:rsidRPr="00511808" w:rsidRDefault="000F6749" w:rsidP="00CC4439">
      <w:pPr>
        <w:pStyle w:val="ListParagraph"/>
        <w:numPr>
          <w:ilvl w:val="0"/>
          <w:numId w:val="8"/>
        </w:numPr>
        <w:spacing w:after="0" w:line="240" w:lineRule="auto"/>
        <w:ind w:left="0"/>
        <w:rPr>
          <w:rFonts w:ascii="Times New Roman" w:hAnsi="Times New Roman" w:cs="Times New Roman"/>
          <w:sz w:val="20"/>
          <w:szCs w:val="20"/>
        </w:rPr>
      </w:pPr>
      <w:r w:rsidRPr="00511808">
        <w:rPr>
          <w:rFonts w:ascii="Times New Roman" w:hAnsi="Times New Roman" w:cs="Times New Roman"/>
          <w:sz w:val="20"/>
          <w:szCs w:val="20"/>
        </w:rPr>
        <w:t>Advarra</w:t>
      </w:r>
      <w:r w:rsidR="00103C6C" w:rsidRPr="00511808">
        <w:rPr>
          <w:rFonts w:ascii="Times New Roman" w:hAnsi="Times New Roman" w:cs="Times New Roman"/>
          <w:sz w:val="20"/>
          <w:szCs w:val="20"/>
        </w:rPr>
        <w:t xml:space="preserve"> </w:t>
      </w:r>
      <w:r w:rsidR="00084AB7" w:rsidRPr="00511808">
        <w:rPr>
          <w:rFonts w:ascii="Times New Roman" w:hAnsi="Times New Roman" w:cs="Times New Roman"/>
          <w:sz w:val="20"/>
          <w:szCs w:val="20"/>
        </w:rPr>
        <w:t>shall conduct continuing review of research studies appropriate to the degree of risk in such studies</w:t>
      </w:r>
      <w:r w:rsidR="006D5306" w:rsidRPr="00511808">
        <w:rPr>
          <w:rFonts w:ascii="Times New Roman" w:hAnsi="Times New Roman" w:cs="Times New Roman"/>
          <w:sz w:val="20"/>
          <w:szCs w:val="20"/>
        </w:rPr>
        <w:t>, not less than annually</w:t>
      </w:r>
      <w:r w:rsidR="00C03B30" w:rsidRPr="00511808">
        <w:rPr>
          <w:rFonts w:ascii="Times New Roman" w:hAnsi="Times New Roman" w:cs="Times New Roman"/>
          <w:sz w:val="20"/>
          <w:szCs w:val="20"/>
        </w:rPr>
        <w:t xml:space="preserve"> unless otherwise authorized by regulation</w:t>
      </w:r>
      <w:r w:rsidR="00084AB7" w:rsidRPr="00511808">
        <w:rPr>
          <w:rFonts w:ascii="Times New Roman" w:hAnsi="Times New Roman" w:cs="Times New Roman"/>
          <w:sz w:val="20"/>
          <w:szCs w:val="20"/>
        </w:rPr>
        <w:t xml:space="preserve">. </w:t>
      </w:r>
    </w:p>
    <w:p w14:paraId="13082E44" w14:textId="77777777" w:rsidR="004D2A78" w:rsidRPr="00511808" w:rsidRDefault="004D2A78" w:rsidP="00C041A4">
      <w:pPr>
        <w:pStyle w:val="ListParagraph"/>
        <w:spacing w:after="0" w:line="240" w:lineRule="auto"/>
        <w:ind w:left="0"/>
        <w:rPr>
          <w:rFonts w:ascii="Times New Roman" w:hAnsi="Times New Roman" w:cs="Times New Roman"/>
          <w:sz w:val="20"/>
          <w:szCs w:val="20"/>
        </w:rPr>
      </w:pPr>
    </w:p>
    <w:p w14:paraId="13082E45" w14:textId="4560BD10" w:rsidR="00F125EC" w:rsidRPr="00511808" w:rsidRDefault="000F6749" w:rsidP="00C041A4">
      <w:pPr>
        <w:pStyle w:val="ListParagraph"/>
        <w:numPr>
          <w:ilvl w:val="0"/>
          <w:numId w:val="8"/>
        </w:numPr>
        <w:spacing w:after="0" w:line="240" w:lineRule="auto"/>
        <w:ind w:left="0"/>
        <w:rPr>
          <w:rFonts w:ascii="Times New Roman" w:hAnsi="Times New Roman" w:cs="Times New Roman"/>
          <w:iCs/>
          <w:sz w:val="20"/>
          <w:szCs w:val="20"/>
        </w:rPr>
      </w:pPr>
      <w:r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00F442AD" w:rsidRPr="00511808">
        <w:rPr>
          <w:rFonts w:ascii="Times New Roman" w:hAnsi="Times New Roman" w:cs="Times New Roman"/>
          <w:sz w:val="20"/>
          <w:szCs w:val="20"/>
        </w:rPr>
        <w:t xml:space="preserve">shall promptly notify the </w:t>
      </w:r>
      <w:r w:rsidR="006D5306" w:rsidRPr="00511808">
        <w:rPr>
          <w:rFonts w:ascii="Times New Roman" w:hAnsi="Times New Roman" w:cs="Times New Roman"/>
          <w:sz w:val="20"/>
          <w:szCs w:val="20"/>
        </w:rPr>
        <w:t xml:space="preserve">currently-approved </w:t>
      </w:r>
      <w:r w:rsidR="00F442AD" w:rsidRPr="00511808">
        <w:rPr>
          <w:rFonts w:ascii="Times New Roman" w:hAnsi="Times New Roman" w:cs="Times New Roman"/>
          <w:sz w:val="20"/>
          <w:szCs w:val="20"/>
        </w:rPr>
        <w:t xml:space="preserve">Principal Investigator (PI) of the study </w:t>
      </w:r>
      <w:r w:rsidR="00F1216C" w:rsidRPr="00511808">
        <w:rPr>
          <w:rFonts w:ascii="Times New Roman" w:hAnsi="Times New Roman" w:cs="Times New Roman"/>
          <w:sz w:val="20"/>
          <w:szCs w:val="20"/>
        </w:rPr>
        <w:t>as well as individuals identified by the relying organization</w:t>
      </w:r>
      <w:r w:rsidR="00BC02B1" w:rsidRPr="00511808">
        <w:rPr>
          <w:rFonts w:ascii="Times New Roman" w:hAnsi="Times New Roman" w:cs="Times New Roman"/>
          <w:sz w:val="20"/>
          <w:szCs w:val="20"/>
        </w:rPr>
        <w:t xml:space="preserve"> or </w:t>
      </w:r>
      <w:r w:rsidR="00F1216C" w:rsidRPr="00511808">
        <w:rPr>
          <w:rFonts w:ascii="Times New Roman" w:hAnsi="Times New Roman" w:cs="Times New Roman"/>
          <w:sz w:val="20"/>
          <w:szCs w:val="20"/>
        </w:rPr>
        <w:t>institution</w:t>
      </w:r>
      <w:r w:rsidR="00096222" w:rsidRPr="00511808">
        <w:rPr>
          <w:rFonts w:ascii="Times New Roman" w:hAnsi="Times New Roman" w:cs="Times New Roman"/>
          <w:sz w:val="20"/>
          <w:szCs w:val="20"/>
        </w:rPr>
        <w:t xml:space="preserve"> </w:t>
      </w:r>
      <w:r w:rsidR="00F442AD" w:rsidRPr="00511808">
        <w:rPr>
          <w:rFonts w:ascii="Times New Roman" w:hAnsi="Times New Roman" w:cs="Times New Roman"/>
          <w:sz w:val="20"/>
          <w:szCs w:val="20"/>
        </w:rPr>
        <w:t xml:space="preserve">of all IRB decisions. </w:t>
      </w:r>
    </w:p>
    <w:p w14:paraId="13082E46" w14:textId="77777777" w:rsidR="004D2A78" w:rsidRPr="00511808" w:rsidRDefault="004D2A78" w:rsidP="00C041A4">
      <w:pPr>
        <w:pStyle w:val="ListParagraph"/>
        <w:spacing w:after="0" w:line="240" w:lineRule="auto"/>
        <w:ind w:left="0"/>
        <w:rPr>
          <w:rFonts w:ascii="Times New Roman" w:hAnsi="Times New Roman" w:cs="Times New Roman"/>
          <w:iCs/>
          <w:sz w:val="20"/>
          <w:szCs w:val="20"/>
        </w:rPr>
      </w:pPr>
    </w:p>
    <w:p w14:paraId="5E59119D" w14:textId="5E58ADE8" w:rsidR="00127BF2" w:rsidRPr="00511808" w:rsidRDefault="000F6749" w:rsidP="00127BF2">
      <w:pPr>
        <w:pStyle w:val="BodyText"/>
        <w:numPr>
          <w:ilvl w:val="0"/>
          <w:numId w:val="8"/>
        </w:numPr>
        <w:spacing w:after="0" w:line="240" w:lineRule="auto"/>
        <w:ind w:left="0"/>
        <w:rPr>
          <w:rFonts w:ascii="Times New Roman" w:eastAsia="Calibri" w:hAnsi="Times New Roman" w:cs="Times New Roman"/>
          <w:sz w:val="20"/>
          <w:szCs w:val="20"/>
        </w:rPr>
      </w:pPr>
      <w:r w:rsidRPr="00511808">
        <w:rPr>
          <w:rFonts w:ascii="Times New Roman" w:hAnsi="Times New Roman" w:cs="Times New Roman"/>
          <w:sz w:val="20"/>
          <w:szCs w:val="20"/>
        </w:rPr>
        <w:t>Advarra</w:t>
      </w:r>
      <w:r w:rsidR="00103C6C" w:rsidRPr="00511808">
        <w:rPr>
          <w:rFonts w:ascii="Times New Roman" w:hAnsi="Times New Roman" w:cs="Times New Roman"/>
          <w:sz w:val="20"/>
          <w:szCs w:val="20"/>
        </w:rPr>
        <w:t xml:space="preserve"> </w:t>
      </w:r>
      <w:r w:rsidR="00C5391E" w:rsidRPr="00511808">
        <w:rPr>
          <w:rFonts w:ascii="Times New Roman" w:hAnsi="Times New Roman" w:cs="Times New Roman"/>
          <w:sz w:val="20"/>
          <w:szCs w:val="20"/>
        </w:rPr>
        <w:t xml:space="preserve">shall </w:t>
      </w:r>
      <w:r w:rsidR="00CC4439" w:rsidRPr="00511808">
        <w:rPr>
          <w:rFonts w:ascii="Times New Roman" w:hAnsi="Times New Roman" w:cs="Times New Roman"/>
          <w:sz w:val="20"/>
          <w:szCs w:val="20"/>
        </w:rPr>
        <w:t xml:space="preserve">promptly </w:t>
      </w:r>
      <w:r w:rsidR="00C5391E" w:rsidRPr="00511808">
        <w:rPr>
          <w:rFonts w:ascii="Times New Roman" w:hAnsi="Times New Roman" w:cs="Times New Roman"/>
          <w:sz w:val="20"/>
          <w:szCs w:val="20"/>
        </w:rPr>
        <w:t xml:space="preserve">notify the </w:t>
      </w:r>
      <w:r w:rsidR="006D5306" w:rsidRPr="00511808">
        <w:rPr>
          <w:rFonts w:ascii="Times New Roman" w:hAnsi="Times New Roman" w:cs="Times New Roman"/>
          <w:sz w:val="20"/>
          <w:szCs w:val="20"/>
        </w:rPr>
        <w:t>I</w:t>
      </w:r>
      <w:r w:rsidR="00C5391E" w:rsidRPr="00511808">
        <w:rPr>
          <w:rFonts w:ascii="Times New Roman" w:hAnsi="Times New Roman" w:cs="Times New Roman"/>
          <w:sz w:val="20"/>
          <w:szCs w:val="20"/>
        </w:rPr>
        <w:t>nstitution’s Responsible Official</w:t>
      </w:r>
      <w:r w:rsidR="00CC4439" w:rsidRPr="00511808">
        <w:rPr>
          <w:rFonts w:ascii="Times New Roman" w:hAnsi="Times New Roman" w:cs="Times New Roman"/>
          <w:sz w:val="20"/>
          <w:szCs w:val="20"/>
        </w:rPr>
        <w:t>, or Designee,</w:t>
      </w:r>
      <w:r w:rsidR="00C5391E" w:rsidRPr="00511808">
        <w:rPr>
          <w:rFonts w:ascii="Times New Roman" w:hAnsi="Times New Roman" w:cs="Times New Roman"/>
          <w:sz w:val="20"/>
          <w:szCs w:val="20"/>
        </w:rPr>
        <w:t xml:space="preserve"> </w:t>
      </w:r>
      <w:r w:rsidR="00F1216C" w:rsidRPr="00511808">
        <w:rPr>
          <w:rFonts w:ascii="Times New Roman" w:hAnsi="Times New Roman" w:cs="Times New Roman"/>
          <w:sz w:val="20"/>
          <w:szCs w:val="20"/>
        </w:rPr>
        <w:t>regarding studies subject to this agreement:</w:t>
      </w:r>
      <w:r w:rsidR="00C5391E" w:rsidRPr="00511808">
        <w:rPr>
          <w:rFonts w:ascii="Times New Roman" w:hAnsi="Times New Roman" w:cs="Times New Roman"/>
          <w:sz w:val="20"/>
          <w:szCs w:val="20"/>
        </w:rPr>
        <w:t xml:space="preserve"> (1) if there is ever a suspension or restriction of the</w:t>
      </w:r>
      <w:r w:rsidR="00313A84" w:rsidRPr="00511808">
        <w:rPr>
          <w:rFonts w:ascii="Times New Roman" w:hAnsi="Times New Roman" w:cs="Times New Roman"/>
          <w:sz w:val="20"/>
          <w:szCs w:val="20"/>
        </w:rPr>
        <w:t xml:space="preserve"> </w:t>
      </w:r>
      <w:r w:rsidR="00C5391E" w:rsidRPr="00511808">
        <w:rPr>
          <w:rFonts w:ascii="Times New Roman" w:hAnsi="Times New Roman" w:cs="Times New Roman"/>
          <w:sz w:val="20"/>
          <w:szCs w:val="20"/>
        </w:rPr>
        <w:t>IRB’s authorization to review studies; (2) of any</w:t>
      </w:r>
      <w:r w:rsidR="002F5BA7" w:rsidRPr="00511808">
        <w:rPr>
          <w:rFonts w:ascii="Times New Roman" w:hAnsi="Times New Roman" w:cs="Times New Roman"/>
          <w:sz w:val="20"/>
          <w:szCs w:val="20"/>
        </w:rPr>
        <w:t xml:space="preserve"> changes in </w:t>
      </w:r>
      <w:proofErr w:type="spellStart"/>
      <w:r w:rsidRPr="00511808">
        <w:rPr>
          <w:rFonts w:ascii="Times New Roman" w:hAnsi="Times New Roman" w:cs="Times New Roman"/>
          <w:sz w:val="20"/>
          <w:szCs w:val="20"/>
        </w:rPr>
        <w:t>Advarra</w:t>
      </w:r>
      <w:r w:rsidR="00B60CB6" w:rsidRPr="00511808">
        <w:rPr>
          <w:rFonts w:ascii="Times New Roman" w:hAnsi="Times New Roman" w:cs="Times New Roman"/>
          <w:sz w:val="20"/>
          <w:szCs w:val="20"/>
        </w:rPr>
        <w:t>’s</w:t>
      </w:r>
      <w:proofErr w:type="spellEnd"/>
      <w:r w:rsidR="0063504A" w:rsidRPr="00511808">
        <w:rPr>
          <w:rFonts w:ascii="Times New Roman" w:hAnsi="Times New Roman" w:cs="Times New Roman"/>
          <w:sz w:val="20"/>
          <w:szCs w:val="20"/>
        </w:rPr>
        <w:t xml:space="preserve"> </w:t>
      </w:r>
      <w:r w:rsidR="002F5BA7" w:rsidRPr="00511808">
        <w:rPr>
          <w:rFonts w:ascii="Times New Roman" w:hAnsi="Times New Roman" w:cs="Times New Roman"/>
          <w:sz w:val="20"/>
          <w:szCs w:val="20"/>
        </w:rPr>
        <w:t>operating procedures</w:t>
      </w:r>
      <w:r w:rsidR="00C5391E" w:rsidRPr="00511808">
        <w:rPr>
          <w:rFonts w:ascii="Times New Roman" w:hAnsi="Times New Roman" w:cs="Times New Roman"/>
          <w:sz w:val="20"/>
          <w:szCs w:val="20"/>
        </w:rPr>
        <w:t xml:space="preserve"> that might affect the</w:t>
      </w:r>
      <w:r w:rsidR="00313A84" w:rsidRPr="00511808">
        <w:rPr>
          <w:rFonts w:ascii="Times New Roman" w:hAnsi="Times New Roman" w:cs="Times New Roman"/>
          <w:sz w:val="20"/>
          <w:szCs w:val="20"/>
        </w:rPr>
        <w:t xml:space="preserve"> </w:t>
      </w:r>
      <w:r w:rsidR="002D10DA" w:rsidRPr="00511808">
        <w:rPr>
          <w:rFonts w:ascii="Times New Roman" w:hAnsi="Times New Roman" w:cs="Times New Roman"/>
          <w:sz w:val="20"/>
          <w:szCs w:val="20"/>
        </w:rPr>
        <w:t>I</w:t>
      </w:r>
      <w:r w:rsidR="00C5391E" w:rsidRPr="00511808">
        <w:rPr>
          <w:rFonts w:ascii="Times New Roman" w:hAnsi="Times New Roman" w:cs="Times New Roman"/>
          <w:sz w:val="20"/>
          <w:szCs w:val="20"/>
        </w:rPr>
        <w:t xml:space="preserve">nstitution’s reliance on </w:t>
      </w:r>
      <w:r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00C5391E" w:rsidRPr="00511808">
        <w:rPr>
          <w:rFonts w:ascii="Times New Roman" w:hAnsi="Times New Roman" w:cs="Times New Roman"/>
          <w:sz w:val="20"/>
          <w:szCs w:val="20"/>
        </w:rPr>
        <w:t xml:space="preserve">; (3) </w:t>
      </w:r>
      <w:r w:rsidR="00313A84" w:rsidRPr="00511808">
        <w:rPr>
          <w:rFonts w:ascii="Times New Roman" w:hAnsi="Times New Roman" w:cs="Times New Roman"/>
          <w:sz w:val="20"/>
          <w:szCs w:val="20"/>
        </w:rPr>
        <w:t xml:space="preserve">of complaints from human subjects enrolled in studies at the </w:t>
      </w:r>
      <w:r w:rsidR="002D10DA" w:rsidRPr="00511808">
        <w:rPr>
          <w:rFonts w:ascii="Times New Roman" w:hAnsi="Times New Roman" w:cs="Times New Roman"/>
          <w:sz w:val="20"/>
          <w:szCs w:val="20"/>
        </w:rPr>
        <w:t>I</w:t>
      </w:r>
      <w:r w:rsidR="00313A84" w:rsidRPr="00511808">
        <w:rPr>
          <w:rFonts w:ascii="Times New Roman" w:hAnsi="Times New Roman" w:cs="Times New Roman"/>
          <w:sz w:val="20"/>
          <w:szCs w:val="20"/>
        </w:rPr>
        <w:t xml:space="preserve">nstitution; (4) </w:t>
      </w:r>
      <w:r w:rsidR="000C599D" w:rsidRPr="00511808">
        <w:rPr>
          <w:rFonts w:ascii="Times New Roman" w:hAnsi="Times New Roman" w:cs="Times New Roman"/>
          <w:sz w:val="20"/>
          <w:szCs w:val="20"/>
        </w:rPr>
        <w:t xml:space="preserve">of </w:t>
      </w:r>
      <w:r w:rsidR="00C5391E" w:rsidRPr="00511808">
        <w:rPr>
          <w:rFonts w:ascii="Times New Roman" w:hAnsi="Times New Roman" w:cs="Times New Roman"/>
          <w:sz w:val="20"/>
          <w:szCs w:val="20"/>
        </w:rPr>
        <w:t>unanticipated</w:t>
      </w:r>
      <w:r w:rsidR="00313A84" w:rsidRPr="00511808">
        <w:rPr>
          <w:rFonts w:ascii="Times New Roman" w:hAnsi="Times New Roman" w:cs="Times New Roman"/>
          <w:iCs/>
          <w:sz w:val="20"/>
          <w:szCs w:val="20"/>
        </w:rPr>
        <w:t xml:space="preserve"> </w:t>
      </w:r>
      <w:r w:rsidR="00C5391E" w:rsidRPr="00511808">
        <w:rPr>
          <w:rFonts w:ascii="Times New Roman" w:hAnsi="Times New Roman" w:cs="Times New Roman"/>
          <w:sz w:val="20"/>
          <w:szCs w:val="20"/>
        </w:rPr>
        <w:t>problems involving injury or risk</w:t>
      </w:r>
      <w:r w:rsidR="001329DA" w:rsidRPr="00511808">
        <w:rPr>
          <w:rFonts w:ascii="Times New Roman" w:hAnsi="Times New Roman" w:cs="Times New Roman"/>
          <w:sz w:val="20"/>
          <w:szCs w:val="20"/>
        </w:rPr>
        <w:t>s to subjects or others</w:t>
      </w:r>
      <w:r w:rsidR="00B16025" w:rsidRPr="00511808">
        <w:rPr>
          <w:rFonts w:ascii="Times New Roman" w:hAnsi="Times New Roman" w:cs="Times New Roman"/>
          <w:sz w:val="20"/>
          <w:szCs w:val="20"/>
        </w:rPr>
        <w:t xml:space="preserve"> arising from research activities</w:t>
      </w:r>
      <w:r w:rsidR="00313A84" w:rsidRPr="00511808">
        <w:rPr>
          <w:rFonts w:ascii="Times New Roman" w:hAnsi="Times New Roman" w:cs="Times New Roman"/>
          <w:sz w:val="20"/>
          <w:szCs w:val="20"/>
        </w:rPr>
        <w:t>; (5</w:t>
      </w:r>
      <w:r w:rsidR="00C5391E" w:rsidRPr="00511808">
        <w:rPr>
          <w:rFonts w:ascii="Times New Roman" w:hAnsi="Times New Roman" w:cs="Times New Roman"/>
          <w:sz w:val="20"/>
          <w:szCs w:val="20"/>
        </w:rPr>
        <w:t xml:space="preserve">) if </w:t>
      </w:r>
      <w:r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00C5391E" w:rsidRPr="00511808">
        <w:rPr>
          <w:rFonts w:ascii="Times New Roman" w:hAnsi="Times New Roman" w:cs="Times New Roman"/>
          <w:sz w:val="20"/>
          <w:szCs w:val="20"/>
        </w:rPr>
        <w:t>determines</w:t>
      </w:r>
      <w:r w:rsidR="00313A84" w:rsidRPr="00511808">
        <w:rPr>
          <w:rFonts w:ascii="Times New Roman" w:hAnsi="Times New Roman" w:cs="Times New Roman"/>
          <w:sz w:val="20"/>
          <w:szCs w:val="20"/>
        </w:rPr>
        <w:t xml:space="preserve"> </w:t>
      </w:r>
      <w:r w:rsidR="00C5391E" w:rsidRPr="00511808">
        <w:rPr>
          <w:rFonts w:ascii="Times New Roman" w:hAnsi="Times New Roman" w:cs="Times New Roman"/>
          <w:sz w:val="20"/>
          <w:szCs w:val="20"/>
        </w:rPr>
        <w:t>that serious or continuing non-compliance has occurred, and any steps th</w:t>
      </w:r>
      <w:r w:rsidR="002D10DA" w:rsidRPr="00511808">
        <w:rPr>
          <w:rFonts w:ascii="Times New Roman" w:hAnsi="Times New Roman" w:cs="Times New Roman"/>
          <w:sz w:val="20"/>
          <w:szCs w:val="20"/>
        </w:rPr>
        <w:t>at</w:t>
      </w:r>
      <w:r w:rsidR="00C5391E" w:rsidRPr="00511808">
        <w:rPr>
          <w:rFonts w:ascii="Times New Roman" w:hAnsi="Times New Roman" w:cs="Times New Roman"/>
          <w:sz w:val="20"/>
          <w:szCs w:val="20"/>
        </w:rPr>
        <w:t xml:space="preserve"> </w:t>
      </w:r>
      <w:r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00C5391E" w:rsidRPr="00511808">
        <w:rPr>
          <w:rFonts w:ascii="Times New Roman" w:hAnsi="Times New Roman" w:cs="Times New Roman"/>
          <w:sz w:val="20"/>
          <w:szCs w:val="20"/>
        </w:rPr>
        <w:t>deems necessary for remediation of</w:t>
      </w:r>
      <w:r w:rsidR="0045388F" w:rsidRPr="00511808">
        <w:rPr>
          <w:rFonts w:ascii="Times New Roman" w:hAnsi="Times New Roman" w:cs="Times New Roman"/>
          <w:sz w:val="20"/>
          <w:szCs w:val="20"/>
        </w:rPr>
        <w:t xml:space="preserve"> </w:t>
      </w:r>
      <w:r w:rsidR="00313A84" w:rsidRPr="00511808">
        <w:rPr>
          <w:rFonts w:ascii="Times New Roman" w:hAnsi="Times New Roman" w:cs="Times New Roman"/>
          <w:sz w:val="20"/>
          <w:szCs w:val="20"/>
        </w:rPr>
        <w:t xml:space="preserve">non-compliance; (6) of suspension </w:t>
      </w:r>
      <w:r w:rsidR="00524909" w:rsidRPr="00511808">
        <w:rPr>
          <w:rFonts w:ascii="Times New Roman" w:hAnsi="Times New Roman" w:cs="Times New Roman"/>
          <w:sz w:val="20"/>
          <w:szCs w:val="20"/>
        </w:rPr>
        <w:t>or</w:t>
      </w:r>
      <w:r w:rsidR="001329DA" w:rsidRPr="00511808">
        <w:rPr>
          <w:rFonts w:ascii="Times New Roman" w:hAnsi="Times New Roman" w:cs="Times New Roman"/>
          <w:sz w:val="20"/>
          <w:szCs w:val="20"/>
        </w:rPr>
        <w:t xml:space="preserve"> termination of IRB approval;</w:t>
      </w:r>
      <w:r w:rsidR="00524909" w:rsidRPr="00511808">
        <w:rPr>
          <w:rFonts w:ascii="Times New Roman" w:hAnsi="Times New Roman" w:cs="Times New Roman"/>
          <w:sz w:val="20"/>
          <w:szCs w:val="20"/>
        </w:rPr>
        <w:t xml:space="preserve"> (7) </w:t>
      </w:r>
      <w:r w:rsidR="00524909" w:rsidRPr="00511808">
        <w:rPr>
          <w:rFonts w:ascii="Times New Roman" w:eastAsia="Calibri" w:hAnsi="Times New Roman" w:cs="Times New Roman"/>
          <w:sz w:val="20"/>
          <w:szCs w:val="20"/>
        </w:rPr>
        <w:t>of any communication with the FDA, OHRP or funding agency</w:t>
      </w:r>
      <w:r w:rsidR="001329DA" w:rsidRPr="00511808">
        <w:rPr>
          <w:rFonts w:ascii="Times New Roman" w:eastAsia="Calibri" w:hAnsi="Times New Roman" w:cs="Times New Roman"/>
          <w:sz w:val="20"/>
          <w:szCs w:val="20"/>
        </w:rPr>
        <w:t xml:space="preserve"> of matters relevant to human subject protections and</w:t>
      </w:r>
      <w:r w:rsidR="00524909" w:rsidRPr="00511808">
        <w:rPr>
          <w:rFonts w:ascii="Times New Roman" w:eastAsia="Calibri" w:hAnsi="Times New Roman" w:cs="Times New Roman"/>
          <w:sz w:val="20"/>
          <w:szCs w:val="20"/>
        </w:rPr>
        <w:t xml:space="preserve"> relating to the </w:t>
      </w:r>
      <w:r w:rsidR="00DD04DE" w:rsidRPr="00511808">
        <w:rPr>
          <w:rFonts w:ascii="Times New Roman" w:eastAsia="Calibri" w:hAnsi="Times New Roman" w:cs="Times New Roman"/>
          <w:sz w:val="20"/>
          <w:szCs w:val="20"/>
        </w:rPr>
        <w:t>I</w:t>
      </w:r>
      <w:r w:rsidR="00524909" w:rsidRPr="00511808">
        <w:rPr>
          <w:rFonts w:ascii="Times New Roman" w:eastAsia="Calibri" w:hAnsi="Times New Roman" w:cs="Times New Roman"/>
          <w:sz w:val="20"/>
          <w:szCs w:val="20"/>
        </w:rPr>
        <w:t>nstitution’s studies</w:t>
      </w:r>
      <w:r w:rsidR="00DD04DE" w:rsidRPr="00511808">
        <w:rPr>
          <w:rFonts w:ascii="Times New Roman" w:eastAsia="Calibri" w:hAnsi="Times New Roman" w:cs="Times New Roman"/>
          <w:sz w:val="20"/>
          <w:szCs w:val="20"/>
        </w:rPr>
        <w:t xml:space="preserve"> conducted under this agreement</w:t>
      </w:r>
      <w:r w:rsidR="001329DA" w:rsidRPr="00511808">
        <w:rPr>
          <w:rFonts w:ascii="Times New Roman" w:eastAsia="Calibri" w:hAnsi="Times New Roman" w:cs="Times New Roman"/>
          <w:sz w:val="20"/>
          <w:szCs w:val="20"/>
        </w:rPr>
        <w:t xml:space="preserve">; or (8) </w:t>
      </w:r>
      <w:r w:rsidR="000C599D" w:rsidRPr="00511808">
        <w:rPr>
          <w:rFonts w:ascii="Times New Roman" w:eastAsia="Calibri" w:hAnsi="Times New Roman" w:cs="Times New Roman"/>
          <w:sz w:val="20"/>
          <w:szCs w:val="20"/>
        </w:rPr>
        <w:t xml:space="preserve">of </w:t>
      </w:r>
      <w:r w:rsidR="00B16025" w:rsidRPr="00511808">
        <w:rPr>
          <w:rFonts w:ascii="Times New Roman" w:hAnsi="Times New Roman" w:cs="Times New Roman"/>
          <w:sz w:val="20"/>
          <w:szCs w:val="20"/>
        </w:rPr>
        <w:t xml:space="preserve">changes in the accreditation status of </w:t>
      </w:r>
      <w:r w:rsidR="00F059C3" w:rsidRPr="00511808">
        <w:rPr>
          <w:rFonts w:ascii="Times New Roman" w:hAnsi="Times New Roman" w:cs="Times New Roman"/>
          <w:sz w:val="20"/>
          <w:szCs w:val="20"/>
        </w:rPr>
        <w:t>the</w:t>
      </w:r>
      <w:r w:rsidR="0045388F" w:rsidRPr="00511808">
        <w:rPr>
          <w:rFonts w:ascii="Times New Roman" w:hAnsi="Times New Roman" w:cs="Times New Roman"/>
          <w:sz w:val="20"/>
          <w:szCs w:val="20"/>
        </w:rPr>
        <w:t xml:space="preserve"> </w:t>
      </w:r>
      <w:r w:rsidRPr="00511808">
        <w:rPr>
          <w:rFonts w:ascii="Times New Roman" w:hAnsi="Times New Roman" w:cs="Times New Roman"/>
          <w:sz w:val="20"/>
          <w:szCs w:val="20"/>
        </w:rPr>
        <w:t>Advarra</w:t>
      </w:r>
      <w:r w:rsidR="00F059C3" w:rsidRPr="00511808">
        <w:rPr>
          <w:rFonts w:ascii="Times New Roman" w:hAnsi="Times New Roman" w:cs="Times New Roman"/>
          <w:sz w:val="20"/>
          <w:szCs w:val="20"/>
        </w:rPr>
        <w:t xml:space="preserve"> </w:t>
      </w:r>
      <w:r w:rsidR="00B16025" w:rsidRPr="00511808">
        <w:rPr>
          <w:rFonts w:ascii="Times New Roman" w:hAnsi="Times New Roman" w:cs="Times New Roman"/>
          <w:sz w:val="20"/>
          <w:szCs w:val="20"/>
        </w:rPr>
        <w:t>Human Research Protection</w:t>
      </w:r>
      <w:r w:rsidR="0045388F" w:rsidRPr="00511808">
        <w:rPr>
          <w:rFonts w:ascii="Times New Roman" w:hAnsi="Times New Roman" w:cs="Times New Roman"/>
          <w:sz w:val="20"/>
          <w:szCs w:val="20"/>
        </w:rPr>
        <w:t xml:space="preserve"> </w:t>
      </w:r>
      <w:r w:rsidR="00B16025" w:rsidRPr="00511808">
        <w:rPr>
          <w:rFonts w:ascii="Times New Roman" w:hAnsi="Times New Roman" w:cs="Times New Roman"/>
          <w:sz w:val="20"/>
          <w:szCs w:val="20"/>
        </w:rPr>
        <w:t>Program</w:t>
      </w:r>
      <w:r w:rsidR="00524909" w:rsidRPr="00511808">
        <w:rPr>
          <w:rFonts w:ascii="Times New Roman" w:eastAsia="Calibri" w:hAnsi="Times New Roman" w:cs="Times New Roman"/>
          <w:sz w:val="20"/>
          <w:szCs w:val="20"/>
        </w:rPr>
        <w:t xml:space="preserve">. </w:t>
      </w:r>
    </w:p>
    <w:p w14:paraId="0B14746D" w14:textId="77777777" w:rsidR="00127BF2" w:rsidRPr="00511808" w:rsidRDefault="00127BF2" w:rsidP="00127BF2">
      <w:pPr>
        <w:pStyle w:val="BodyText"/>
        <w:spacing w:after="0" w:line="240" w:lineRule="auto"/>
        <w:rPr>
          <w:rFonts w:ascii="Times New Roman" w:eastAsia="Calibri" w:hAnsi="Times New Roman" w:cs="Times New Roman"/>
          <w:sz w:val="20"/>
          <w:szCs w:val="20"/>
        </w:rPr>
      </w:pPr>
    </w:p>
    <w:p w14:paraId="13082E49" w14:textId="7F82F223" w:rsidR="00865CA7" w:rsidRPr="00511808" w:rsidRDefault="00785157" w:rsidP="00127BF2">
      <w:pPr>
        <w:pStyle w:val="BodyText"/>
        <w:numPr>
          <w:ilvl w:val="0"/>
          <w:numId w:val="8"/>
        </w:numPr>
        <w:spacing w:after="0" w:line="240" w:lineRule="auto"/>
        <w:ind w:left="0"/>
        <w:rPr>
          <w:rFonts w:ascii="Times New Roman" w:eastAsia="Calibri" w:hAnsi="Times New Roman" w:cs="Times New Roman"/>
          <w:sz w:val="20"/>
          <w:szCs w:val="20"/>
        </w:rPr>
      </w:pPr>
      <w:r w:rsidRPr="00511808">
        <w:rPr>
          <w:rFonts w:ascii="Times New Roman" w:hAnsi="Times New Roman" w:cs="Times New Roman"/>
          <w:i/>
          <w:iCs/>
          <w:sz w:val="20"/>
          <w:szCs w:val="20"/>
          <w:highlight w:val="yellow"/>
        </w:rPr>
        <w:t>Optional</w:t>
      </w:r>
      <w:r w:rsidRPr="00511808">
        <w:rPr>
          <w:rFonts w:ascii="Times New Roman" w:hAnsi="Times New Roman" w:cs="Times New Roman"/>
          <w:i/>
          <w:iCs/>
          <w:sz w:val="20"/>
          <w:szCs w:val="20"/>
        </w:rPr>
        <w:t>:</w:t>
      </w:r>
      <w:r w:rsidR="0045388F" w:rsidRPr="00511808">
        <w:rPr>
          <w:rFonts w:ascii="Times New Roman" w:hAnsi="Times New Roman" w:cs="Times New Roman"/>
          <w:i/>
          <w:iCs/>
          <w:sz w:val="20"/>
          <w:szCs w:val="20"/>
        </w:rPr>
        <w:t xml:space="preserve"> </w:t>
      </w:r>
      <w:r w:rsidR="00451FBF" w:rsidRPr="00511808">
        <w:rPr>
          <w:rFonts w:ascii="Times New Roman" w:hAnsi="Times New Roman" w:cs="Times New Roman"/>
          <w:i/>
          <w:iCs/>
          <w:sz w:val="20"/>
          <w:szCs w:val="20"/>
        </w:rPr>
        <w:t xml:space="preserve"> HIPAA</w:t>
      </w:r>
      <w:r w:rsidR="00865CA7" w:rsidRPr="00511808">
        <w:rPr>
          <w:rFonts w:ascii="Times New Roman" w:hAnsi="Times New Roman" w:cs="Times New Roman"/>
          <w:i/>
          <w:iCs/>
          <w:sz w:val="20"/>
          <w:szCs w:val="20"/>
        </w:rPr>
        <w:t xml:space="preserve"> </w:t>
      </w:r>
      <w:r w:rsidRPr="00511808">
        <w:rPr>
          <w:rFonts w:ascii="Times New Roman" w:hAnsi="Times New Roman" w:cs="Times New Roman"/>
          <w:i/>
          <w:iCs/>
          <w:sz w:val="20"/>
          <w:szCs w:val="20"/>
        </w:rPr>
        <w:t xml:space="preserve">if Institution is a covered entity and requests </w:t>
      </w:r>
      <w:r w:rsidR="000F6749" w:rsidRPr="00511808">
        <w:rPr>
          <w:rFonts w:ascii="Times New Roman" w:hAnsi="Times New Roman" w:cs="Times New Roman"/>
          <w:i/>
          <w:iCs/>
          <w:sz w:val="20"/>
          <w:szCs w:val="20"/>
        </w:rPr>
        <w:t>Advarra</w:t>
      </w:r>
      <w:r w:rsidR="002D10DA" w:rsidRPr="00511808">
        <w:rPr>
          <w:rFonts w:ascii="Times New Roman" w:hAnsi="Times New Roman" w:cs="Times New Roman"/>
          <w:i/>
          <w:iCs/>
          <w:sz w:val="20"/>
          <w:szCs w:val="20"/>
        </w:rPr>
        <w:t xml:space="preserve"> to</w:t>
      </w:r>
      <w:r w:rsidRPr="00511808">
        <w:rPr>
          <w:rFonts w:ascii="Times New Roman" w:hAnsi="Times New Roman" w:cs="Times New Roman"/>
          <w:i/>
          <w:iCs/>
          <w:sz w:val="20"/>
          <w:szCs w:val="20"/>
        </w:rPr>
        <w:t xml:space="preserve"> act as</w:t>
      </w:r>
      <w:r w:rsidR="002D10DA" w:rsidRPr="00511808">
        <w:rPr>
          <w:rFonts w:ascii="Times New Roman" w:hAnsi="Times New Roman" w:cs="Times New Roman"/>
          <w:i/>
          <w:iCs/>
          <w:sz w:val="20"/>
          <w:szCs w:val="20"/>
        </w:rPr>
        <w:t xml:space="preserve"> a</w:t>
      </w:r>
      <w:r w:rsidRPr="00511808">
        <w:rPr>
          <w:rFonts w:ascii="Times New Roman" w:hAnsi="Times New Roman" w:cs="Times New Roman"/>
          <w:i/>
          <w:iCs/>
          <w:sz w:val="20"/>
          <w:szCs w:val="20"/>
        </w:rPr>
        <w:t xml:space="preserve"> Privacy Board</w:t>
      </w:r>
    </w:p>
    <w:p w14:paraId="060E1E4B" w14:textId="77777777" w:rsidR="00127BF2" w:rsidRPr="00511808" w:rsidRDefault="00127BF2" w:rsidP="00127BF2">
      <w:pPr>
        <w:spacing w:after="0" w:line="240" w:lineRule="auto"/>
        <w:rPr>
          <w:rFonts w:ascii="Times New Roman" w:hAnsi="Times New Roman" w:cs="Times New Roman"/>
          <w:sz w:val="20"/>
          <w:szCs w:val="20"/>
        </w:rPr>
      </w:pPr>
    </w:p>
    <w:p w14:paraId="7CD8040D" w14:textId="354A0F55" w:rsidR="00127BF2" w:rsidRPr="00511808" w:rsidRDefault="00127BF2" w:rsidP="00127BF2">
      <w:pPr>
        <w:spacing w:after="0" w:line="240" w:lineRule="auto"/>
        <w:rPr>
          <w:rFonts w:ascii="Times New Roman" w:hAnsi="Times New Roman" w:cs="Times New Roman"/>
          <w:sz w:val="20"/>
          <w:szCs w:val="20"/>
        </w:rPr>
      </w:pPr>
      <w:r w:rsidRPr="00511808">
        <w:rPr>
          <w:rFonts w:ascii="Times New Roman" w:hAnsi="Times New Roman" w:cs="Times New Roman"/>
          <w:sz w:val="20"/>
          <w:szCs w:val="20"/>
        </w:rPr>
        <w:t xml:space="preserve">Upon written request, Advarra will perform those determinations required by the Health Insurance Portability and Accountability Act of 1996 and its implementing regulations (collectively, “HIPAA”) with respect to the use and disclosure of Protected Health Information (“PHI”) for research subject to this Agreement, including authorizations and waivers of authorization for the use and disclosure of PHI. </w:t>
      </w:r>
      <w:r w:rsidRPr="00511808">
        <w:rPr>
          <w:rFonts w:ascii="Times New Roman" w:hAnsi="Times New Roman" w:cs="Times New Roman"/>
          <w:iCs/>
          <w:color w:val="000000"/>
          <w:sz w:val="20"/>
          <w:szCs w:val="20"/>
        </w:rPr>
        <w:t>If it becomes necessary for the parties to use and disclose PHI in ways not covered by the existing authorization, then the parties will work together to determine if any additional steps are necessary to ensure that the required information is used and disclosed in a HIPAA-compliant manner. It is understood and agreed that, by providing these services, Advarra is not a “business associate” of the Institution as defined by HIPAA.</w:t>
      </w:r>
    </w:p>
    <w:p w14:paraId="753AF868" w14:textId="77777777" w:rsidR="00127BF2" w:rsidRPr="00511808" w:rsidRDefault="00127BF2" w:rsidP="00127BF2">
      <w:pPr>
        <w:spacing w:after="0" w:line="240" w:lineRule="auto"/>
        <w:rPr>
          <w:rFonts w:ascii="Times New Roman" w:hAnsi="Times New Roman" w:cs="Times New Roman"/>
          <w:sz w:val="20"/>
          <w:szCs w:val="20"/>
        </w:rPr>
      </w:pPr>
    </w:p>
    <w:p w14:paraId="13082E4C" w14:textId="18FF1A64" w:rsidR="00451FBF" w:rsidRPr="00511808" w:rsidRDefault="00785157" w:rsidP="00127BF2">
      <w:pPr>
        <w:pStyle w:val="BodyText"/>
        <w:numPr>
          <w:ilvl w:val="0"/>
          <w:numId w:val="8"/>
        </w:numPr>
        <w:spacing w:after="0" w:line="240" w:lineRule="auto"/>
        <w:ind w:left="0"/>
        <w:rPr>
          <w:rFonts w:ascii="Times New Roman" w:eastAsia="Calibri" w:hAnsi="Times New Roman" w:cs="Times New Roman"/>
          <w:sz w:val="20"/>
          <w:szCs w:val="20"/>
        </w:rPr>
      </w:pPr>
      <w:r w:rsidRPr="00511808">
        <w:rPr>
          <w:rFonts w:ascii="Times New Roman" w:hAnsi="Times New Roman" w:cs="Times New Roman"/>
          <w:i/>
          <w:sz w:val="20"/>
          <w:szCs w:val="20"/>
          <w:highlight w:val="yellow"/>
        </w:rPr>
        <w:t>Optional</w:t>
      </w:r>
      <w:r w:rsidRPr="00511808">
        <w:rPr>
          <w:rFonts w:ascii="Times New Roman" w:hAnsi="Times New Roman" w:cs="Times New Roman"/>
          <w:i/>
          <w:sz w:val="20"/>
          <w:szCs w:val="20"/>
        </w:rPr>
        <w:t>:</w:t>
      </w:r>
      <w:r w:rsidR="0045388F" w:rsidRPr="00511808">
        <w:rPr>
          <w:rFonts w:ascii="Times New Roman" w:hAnsi="Times New Roman" w:cs="Times New Roman"/>
          <w:i/>
          <w:sz w:val="20"/>
          <w:szCs w:val="20"/>
        </w:rPr>
        <w:t xml:space="preserve"> </w:t>
      </w:r>
      <w:r w:rsidR="00451FBF" w:rsidRPr="00511808">
        <w:rPr>
          <w:rFonts w:ascii="Times New Roman" w:hAnsi="Times New Roman" w:cs="Times New Roman"/>
          <w:i/>
          <w:sz w:val="20"/>
          <w:szCs w:val="20"/>
        </w:rPr>
        <w:t>Conflicts of Interest</w:t>
      </w:r>
      <w:r w:rsidRPr="00511808">
        <w:rPr>
          <w:rFonts w:ascii="Times New Roman" w:hAnsi="Times New Roman" w:cs="Times New Roman"/>
          <w:i/>
          <w:sz w:val="20"/>
          <w:szCs w:val="20"/>
        </w:rPr>
        <w:t>.</w:t>
      </w:r>
      <w:r w:rsidR="0045388F" w:rsidRPr="00511808">
        <w:rPr>
          <w:rFonts w:ascii="Times New Roman" w:hAnsi="Times New Roman" w:cs="Times New Roman"/>
          <w:i/>
          <w:sz w:val="20"/>
          <w:szCs w:val="20"/>
        </w:rPr>
        <w:t xml:space="preserve"> </w:t>
      </w:r>
      <w:r w:rsidRPr="00511808">
        <w:rPr>
          <w:rFonts w:ascii="Times New Roman" w:hAnsi="Times New Roman" w:cs="Times New Roman"/>
          <w:i/>
          <w:sz w:val="20"/>
          <w:szCs w:val="20"/>
        </w:rPr>
        <w:t xml:space="preserve">If not included, </w:t>
      </w:r>
      <w:r w:rsidR="000F6749" w:rsidRPr="00511808">
        <w:rPr>
          <w:rFonts w:ascii="Times New Roman" w:hAnsi="Times New Roman" w:cs="Times New Roman"/>
          <w:i/>
          <w:sz w:val="20"/>
          <w:szCs w:val="20"/>
        </w:rPr>
        <w:t>Advarra</w:t>
      </w:r>
      <w:r w:rsidRPr="00511808">
        <w:rPr>
          <w:rFonts w:ascii="Times New Roman" w:hAnsi="Times New Roman" w:cs="Times New Roman"/>
          <w:i/>
          <w:sz w:val="20"/>
          <w:szCs w:val="20"/>
        </w:rPr>
        <w:t xml:space="preserve"> will review investigator COI independently</w:t>
      </w:r>
    </w:p>
    <w:p w14:paraId="13082E4D" w14:textId="77777777" w:rsidR="00326277" w:rsidRPr="00511808" w:rsidRDefault="00326277" w:rsidP="00326277">
      <w:pPr>
        <w:spacing w:after="0" w:line="240" w:lineRule="auto"/>
        <w:jc w:val="both"/>
        <w:rPr>
          <w:rFonts w:ascii="Times New Roman" w:hAnsi="Times New Roman" w:cs="Times New Roman"/>
          <w:i/>
          <w:sz w:val="20"/>
          <w:szCs w:val="20"/>
        </w:rPr>
      </w:pPr>
    </w:p>
    <w:p w14:paraId="13082E4E" w14:textId="3D7FB1FA" w:rsidR="003D2057" w:rsidRPr="00511808" w:rsidRDefault="00195834" w:rsidP="00127BF2">
      <w:pPr>
        <w:rPr>
          <w:rFonts w:ascii="Times New Roman" w:hAnsi="Times New Roman" w:cs="Times New Roman"/>
          <w:sz w:val="20"/>
          <w:szCs w:val="20"/>
        </w:rPr>
      </w:pPr>
      <w:r w:rsidRPr="00511808">
        <w:rPr>
          <w:rFonts w:ascii="Times New Roman" w:hAnsi="Times New Roman" w:cs="Times New Roman"/>
          <w:iCs/>
          <w:sz w:val="20"/>
          <w:szCs w:val="20"/>
        </w:rPr>
        <w:t xml:space="preserve">The </w:t>
      </w:r>
      <w:r w:rsidR="00865CA7" w:rsidRPr="00511808">
        <w:rPr>
          <w:rFonts w:ascii="Times New Roman" w:hAnsi="Times New Roman" w:cs="Times New Roman"/>
          <w:iCs/>
          <w:sz w:val="20"/>
          <w:szCs w:val="20"/>
        </w:rPr>
        <w:t xml:space="preserve">Institution may </w:t>
      </w:r>
      <w:r w:rsidR="00D45BEF" w:rsidRPr="00511808">
        <w:rPr>
          <w:rFonts w:ascii="Times New Roman" w:hAnsi="Times New Roman" w:cs="Times New Roman"/>
          <w:sz w:val="20"/>
          <w:szCs w:val="20"/>
        </w:rPr>
        <w:t>perform its own investigator conflict of interest analysis under its relevant policies</w:t>
      </w:r>
      <w:r w:rsidR="000C599D" w:rsidRPr="00511808">
        <w:rPr>
          <w:rFonts w:ascii="Times New Roman" w:hAnsi="Times New Roman" w:cs="Times New Roman"/>
          <w:sz w:val="20"/>
          <w:szCs w:val="20"/>
        </w:rPr>
        <w:t xml:space="preserve"> and provide </w:t>
      </w:r>
      <w:r w:rsidR="00644923" w:rsidRPr="00511808">
        <w:rPr>
          <w:rFonts w:ascii="Times New Roman" w:hAnsi="Times New Roman" w:cs="Times New Roman"/>
          <w:sz w:val="20"/>
          <w:szCs w:val="20"/>
        </w:rPr>
        <w:t>Advarra the</w:t>
      </w:r>
      <w:r w:rsidR="003E5D42" w:rsidRPr="00511808">
        <w:rPr>
          <w:rFonts w:ascii="Times New Roman" w:hAnsi="Times New Roman" w:cs="Times New Roman"/>
          <w:sz w:val="20"/>
          <w:szCs w:val="20"/>
        </w:rPr>
        <w:t xml:space="preserve"> </w:t>
      </w:r>
      <w:r w:rsidR="004D3959" w:rsidRPr="00511808">
        <w:rPr>
          <w:rFonts w:ascii="Times New Roman" w:hAnsi="Times New Roman" w:cs="Times New Roman"/>
          <w:sz w:val="20"/>
          <w:szCs w:val="20"/>
        </w:rPr>
        <w:t xml:space="preserve">Institution’s </w:t>
      </w:r>
      <w:r w:rsidR="000C599D" w:rsidRPr="00511808">
        <w:rPr>
          <w:rFonts w:ascii="Times New Roman" w:hAnsi="Times New Roman" w:cs="Times New Roman"/>
          <w:sz w:val="20"/>
          <w:szCs w:val="20"/>
        </w:rPr>
        <w:t>plan</w:t>
      </w:r>
      <w:r w:rsidR="004D3959" w:rsidRPr="00511808">
        <w:rPr>
          <w:rFonts w:ascii="Times New Roman" w:hAnsi="Times New Roman" w:cs="Times New Roman"/>
          <w:sz w:val="20"/>
          <w:szCs w:val="20"/>
        </w:rPr>
        <w:t>, or a summary of the plan,</w:t>
      </w:r>
      <w:r w:rsidR="000C599D" w:rsidRPr="00511808">
        <w:rPr>
          <w:rFonts w:ascii="Times New Roman" w:hAnsi="Times New Roman" w:cs="Times New Roman"/>
          <w:sz w:val="20"/>
          <w:szCs w:val="20"/>
        </w:rPr>
        <w:t xml:space="preserve"> for managing the conflict of interest</w:t>
      </w:r>
      <w:r w:rsidR="00D45BEF" w:rsidRPr="00511808">
        <w:rPr>
          <w:rFonts w:ascii="Times New Roman" w:hAnsi="Times New Roman" w:cs="Times New Roman"/>
          <w:sz w:val="20"/>
          <w:szCs w:val="20"/>
        </w:rPr>
        <w:t xml:space="preserve">. </w:t>
      </w:r>
      <w:r w:rsidR="000F6749"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00451FBF" w:rsidRPr="00511808">
        <w:rPr>
          <w:rFonts w:ascii="Times New Roman" w:hAnsi="Times New Roman" w:cs="Times New Roman"/>
          <w:sz w:val="20"/>
          <w:szCs w:val="20"/>
        </w:rPr>
        <w:t xml:space="preserve">will </w:t>
      </w:r>
      <w:r w:rsidR="000D2E7A" w:rsidRPr="00511808">
        <w:rPr>
          <w:rFonts w:ascii="Times New Roman" w:hAnsi="Times New Roman" w:cs="Times New Roman"/>
          <w:sz w:val="20"/>
          <w:szCs w:val="20"/>
        </w:rPr>
        <w:t xml:space="preserve">review </w:t>
      </w:r>
      <w:r w:rsidR="00B00332" w:rsidRPr="00511808">
        <w:rPr>
          <w:rFonts w:ascii="Times New Roman" w:hAnsi="Times New Roman" w:cs="Times New Roman"/>
          <w:sz w:val="20"/>
          <w:szCs w:val="20"/>
        </w:rPr>
        <w:t xml:space="preserve">the </w:t>
      </w:r>
      <w:r w:rsidR="00451FBF" w:rsidRPr="00511808">
        <w:rPr>
          <w:rFonts w:ascii="Times New Roman" w:hAnsi="Times New Roman" w:cs="Times New Roman"/>
          <w:sz w:val="20"/>
          <w:szCs w:val="20"/>
        </w:rPr>
        <w:t>conflict of interest management plans,</w:t>
      </w:r>
      <w:r w:rsidR="004D3959" w:rsidRPr="00511808">
        <w:rPr>
          <w:rFonts w:ascii="Times New Roman" w:hAnsi="Times New Roman" w:cs="Times New Roman"/>
          <w:sz w:val="20"/>
          <w:szCs w:val="20"/>
        </w:rPr>
        <w:t xml:space="preserve"> or a summary of the plan,</w:t>
      </w:r>
      <w:r w:rsidR="00451FBF" w:rsidRPr="00511808">
        <w:rPr>
          <w:rFonts w:ascii="Times New Roman" w:hAnsi="Times New Roman" w:cs="Times New Roman"/>
          <w:sz w:val="20"/>
          <w:szCs w:val="20"/>
        </w:rPr>
        <w:t xml:space="preserve"> </w:t>
      </w:r>
      <w:r w:rsidR="00865CA7" w:rsidRPr="00511808">
        <w:rPr>
          <w:rFonts w:ascii="Times New Roman" w:hAnsi="Times New Roman" w:cs="Times New Roman"/>
          <w:sz w:val="20"/>
          <w:szCs w:val="20"/>
        </w:rPr>
        <w:t xml:space="preserve">to the extent that they involve </w:t>
      </w:r>
      <w:r w:rsidR="00451FBF" w:rsidRPr="00511808">
        <w:rPr>
          <w:rFonts w:ascii="Times New Roman" w:hAnsi="Times New Roman" w:cs="Times New Roman"/>
          <w:sz w:val="20"/>
          <w:szCs w:val="20"/>
        </w:rPr>
        <w:t xml:space="preserve">human subject protection considerations, </w:t>
      </w:r>
      <w:r w:rsidR="00F1216C" w:rsidRPr="00511808">
        <w:rPr>
          <w:rFonts w:ascii="Times New Roman" w:hAnsi="Times New Roman" w:cs="Times New Roman"/>
          <w:sz w:val="20"/>
          <w:szCs w:val="20"/>
        </w:rPr>
        <w:t>and</w:t>
      </w:r>
      <w:r w:rsidR="00BC02B1" w:rsidRPr="00511808">
        <w:rPr>
          <w:rFonts w:ascii="Times New Roman" w:hAnsi="Times New Roman" w:cs="Times New Roman"/>
          <w:sz w:val="20"/>
          <w:szCs w:val="20"/>
        </w:rPr>
        <w:t>, if provided,</w:t>
      </w:r>
      <w:r w:rsidR="00F1216C" w:rsidRPr="00511808">
        <w:rPr>
          <w:rFonts w:ascii="Times New Roman" w:hAnsi="Times New Roman" w:cs="Times New Roman"/>
          <w:sz w:val="20"/>
          <w:szCs w:val="20"/>
        </w:rPr>
        <w:t xml:space="preserve"> ensure consideration of inclusion of </w:t>
      </w:r>
      <w:r w:rsidR="00451FBF" w:rsidRPr="00511808">
        <w:rPr>
          <w:rFonts w:ascii="Times New Roman" w:hAnsi="Times New Roman" w:cs="Times New Roman"/>
          <w:sz w:val="20"/>
          <w:szCs w:val="20"/>
        </w:rPr>
        <w:t>such mandated language in informed consent forms</w:t>
      </w:r>
      <w:r w:rsidR="00F1216C" w:rsidRPr="00511808">
        <w:rPr>
          <w:rFonts w:ascii="Times New Roman" w:hAnsi="Times New Roman" w:cs="Times New Roman"/>
          <w:sz w:val="20"/>
          <w:szCs w:val="20"/>
        </w:rPr>
        <w:t>; and assess the adequacy of the data and safety monitoring plan</w:t>
      </w:r>
      <w:r w:rsidR="007A197C" w:rsidRPr="00511808">
        <w:rPr>
          <w:rFonts w:ascii="Times New Roman" w:hAnsi="Times New Roman" w:cs="Times New Roman"/>
          <w:sz w:val="20"/>
          <w:szCs w:val="20"/>
        </w:rPr>
        <w:t>.</w:t>
      </w:r>
      <w:r w:rsidR="0045388F" w:rsidRPr="00511808">
        <w:rPr>
          <w:rFonts w:ascii="Times New Roman" w:hAnsi="Times New Roman" w:cs="Times New Roman"/>
          <w:sz w:val="20"/>
          <w:szCs w:val="20"/>
        </w:rPr>
        <w:t xml:space="preserve"> </w:t>
      </w:r>
      <w:r w:rsidR="00451FBF" w:rsidRPr="00511808">
        <w:rPr>
          <w:rFonts w:ascii="Times New Roman" w:hAnsi="Times New Roman" w:cs="Times New Roman"/>
          <w:sz w:val="20"/>
          <w:szCs w:val="20"/>
        </w:rPr>
        <w:t xml:space="preserve">If </w:t>
      </w:r>
      <w:r w:rsidR="000F6749"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00451FBF" w:rsidRPr="00511808">
        <w:rPr>
          <w:rFonts w:ascii="Times New Roman" w:hAnsi="Times New Roman" w:cs="Times New Roman"/>
          <w:sz w:val="20"/>
          <w:szCs w:val="20"/>
        </w:rPr>
        <w:t xml:space="preserve">determines </w:t>
      </w:r>
      <w:r w:rsidR="00DD04DE" w:rsidRPr="00511808">
        <w:rPr>
          <w:rFonts w:ascii="Times New Roman" w:hAnsi="Times New Roman" w:cs="Times New Roman"/>
          <w:sz w:val="20"/>
          <w:szCs w:val="20"/>
        </w:rPr>
        <w:t>an institutional conflic</w:t>
      </w:r>
      <w:r w:rsidR="004D3959" w:rsidRPr="00511808">
        <w:rPr>
          <w:rFonts w:ascii="Times New Roman" w:hAnsi="Times New Roman" w:cs="Times New Roman"/>
          <w:sz w:val="20"/>
          <w:szCs w:val="20"/>
        </w:rPr>
        <w:t xml:space="preserve">t </w:t>
      </w:r>
      <w:r w:rsidR="00451FBF" w:rsidRPr="00511808">
        <w:rPr>
          <w:rFonts w:ascii="Times New Roman" w:hAnsi="Times New Roman" w:cs="Times New Roman"/>
          <w:sz w:val="20"/>
          <w:szCs w:val="20"/>
        </w:rPr>
        <w:t xml:space="preserve">is not </w:t>
      </w:r>
      <w:r w:rsidR="004D3959" w:rsidRPr="00511808">
        <w:rPr>
          <w:rFonts w:ascii="Times New Roman" w:hAnsi="Times New Roman" w:cs="Times New Roman"/>
          <w:sz w:val="20"/>
          <w:szCs w:val="20"/>
        </w:rPr>
        <w:t>managed appropriately</w:t>
      </w:r>
      <w:r w:rsidR="00451FBF" w:rsidRPr="00511808">
        <w:rPr>
          <w:rFonts w:ascii="Times New Roman" w:hAnsi="Times New Roman" w:cs="Times New Roman"/>
          <w:sz w:val="20"/>
          <w:szCs w:val="20"/>
        </w:rPr>
        <w:t xml:space="preserve">, </w:t>
      </w:r>
      <w:r w:rsidR="000F6749"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00451FBF" w:rsidRPr="00511808">
        <w:rPr>
          <w:rFonts w:ascii="Times New Roman" w:hAnsi="Times New Roman" w:cs="Times New Roman"/>
          <w:sz w:val="20"/>
          <w:szCs w:val="20"/>
        </w:rPr>
        <w:t xml:space="preserve">will promptly inform the </w:t>
      </w:r>
      <w:r w:rsidR="00A63AD5" w:rsidRPr="00511808">
        <w:rPr>
          <w:rFonts w:ascii="Times New Roman" w:hAnsi="Times New Roman" w:cs="Times New Roman"/>
          <w:sz w:val="20"/>
          <w:szCs w:val="20"/>
        </w:rPr>
        <w:t xml:space="preserve">PI and the </w:t>
      </w:r>
      <w:r w:rsidR="004828FC" w:rsidRPr="00511808">
        <w:rPr>
          <w:rFonts w:ascii="Times New Roman" w:hAnsi="Times New Roman" w:cs="Times New Roman"/>
          <w:sz w:val="20"/>
          <w:szCs w:val="20"/>
        </w:rPr>
        <w:t>I</w:t>
      </w:r>
      <w:r w:rsidR="00451FBF" w:rsidRPr="00511808">
        <w:rPr>
          <w:rFonts w:ascii="Times New Roman" w:hAnsi="Times New Roman" w:cs="Times New Roman"/>
          <w:sz w:val="20"/>
          <w:szCs w:val="20"/>
        </w:rPr>
        <w:t>nstitution’s Responsible Official</w:t>
      </w:r>
      <w:r w:rsidR="003E5D42" w:rsidRPr="00511808">
        <w:rPr>
          <w:rFonts w:ascii="Times New Roman" w:hAnsi="Times New Roman" w:cs="Times New Roman"/>
          <w:sz w:val="20"/>
          <w:szCs w:val="20"/>
        </w:rPr>
        <w:t>, or designee</w:t>
      </w:r>
      <w:r w:rsidR="00451FBF" w:rsidRPr="00511808">
        <w:rPr>
          <w:rFonts w:ascii="Times New Roman" w:hAnsi="Times New Roman" w:cs="Times New Roman"/>
          <w:sz w:val="20"/>
          <w:szCs w:val="20"/>
        </w:rPr>
        <w:t xml:space="preserve">. </w:t>
      </w:r>
      <w:r w:rsidR="000F6749" w:rsidRPr="00511808">
        <w:rPr>
          <w:rFonts w:ascii="Times New Roman" w:hAnsi="Times New Roman" w:cs="Times New Roman"/>
          <w:sz w:val="20"/>
          <w:szCs w:val="20"/>
        </w:rPr>
        <w:t>Advarra</w:t>
      </w:r>
      <w:r w:rsidR="00087548" w:rsidRPr="00511808">
        <w:rPr>
          <w:rFonts w:ascii="Times New Roman" w:hAnsi="Times New Roman" w:cs="Times New Roman"/>
          <w:sz w:val="20"/>
          <w:szCs w:val="20"/>
        </w:rPr>
        <w:t xml:space="preserve"> will review all study-specific investigator COI according to </w:t>
      </w:r>
      <w:r w:rsidR="000F6749" w:rsidRPr="00511808">
        <w:rPr>
          <w:rFonts w:ascii="Times New Roman" w:hAnsi="Times New Roman" w:cs="Times New Roman"/>
          <w:sz w:val="20"/>
          <w:szCs w:val="20"/>
        </w:rPr>
        <w:t>Advarra</w:t>
      </w:r>
      <w:r w:rsidR="00087548" w:rsidRPr="00511808">
        <w:rPr>
          <w:rFonts w:ascii="Times New Roman" w:hAnsi="Times New Roman" w:cs="Times New Roman"/>
          <w:sz w:val="20"/>
          <w:szCs w:val="20"/>
        </w:rPr>
        <w:t xml:space="preserve"> Standard Operating Procedures.</w:t>
      </w:r>
      <w:r w:rsidR="0045388F" w:rsidRPr="00511808">
        <w:rPr>
          <w:rFonts w:ascii="Times New Roman" w:hAnsi="Times New Roman" w:cs="Times New Roman"/>
          <w:sz w:val="20"/>
          <w:szCs w:val="20"/>
        </w:rPr>
        <w:t xml:space="preserve"> </w:t>
      </w:r>
      <w:r w:rsidR="007A197C" w:rsidRPr="00511808">
        <w:rPr>
          <w:rFonts w:ascii="Times New Roman" w:hAnsi="Times New Roman" w:cs="Times New Roman"/>
          <w:sz w:val="20"/>
          <w:szCs w:val="20"/>
        </w:rPr>
        <w:t>Once</w:t>
      </w:r>
      <w:r w:rsidRPr="00511808">
        <w:rPr>
          <w:rFonts w:ascii="Times New Roman" w:hAnsi="Times New Roman" w:cs="Times New Roman"/>
          <w:sz w:val="20"/>
          <w:szCs w:val="20"/>
        </w:rPr>
        <w:t xml:space="preserve"> the</w:t>
      </w:r>
      <w:r w:rsidR="007A197C" w:rsidRPr="00511808">
        <w:rPr>
          <w:rFonts w:ascii="Times New Roman" w:hAnsi="Times New Roman" w:cs="Times New Roman"/>
          <w:sz w:val="20"/>
          <w:szCs w:val="20"/>
        </w:rPr>
        <w:t xml:space="preserve"> Institution’s plan is accepted by </w:t>
      </w:r>
      <w:r w:rsidR="000F6749" w:rsidRPr="00511808">
        <w:rPr>
          <w:rFonts w:ascii="Times New Roman" w:hAnsi="Times New Roman" w:cs="Times New Roman"/>
          <w:sz w:val="20"/>
          <w:szCs w:val="20"/>
        </w:rPr>
        <w:t>Advarra</w:t>
      </w:r>
      <w:r w:rsidR="007A197C" w:rsidRPr="00511808">
        <w:rPr>
          <w:rFonts w:ascii="Times New Roman" w:hAnsi="Times New Roman" w:cs="Times New Roman"/>
          <w:sz w:val="20"/>
          <w:szCs w:val="20"/>
        </w:rPr>
        <w:t>,</w:t>
      </w:r>
      <w:r w:rsidRPr="00511808">
        <w:rPr>
          <w:rFonts w:ascii="Times New Roman" w:hAnsi="Times New Roman" w:cs="Times New Roman"/>
          <w:sz w:val="20"/>
          <w:szCs w:val="20"/>
        </w:rPr>
        <w:t xml:space="preserve"> the</w:t>
      </w:r>
      <w:r w:rsidR="007A197C" w:rsidRPr="00511808">
        <w:rPr>
          <w:rFonts w:ascii="Times New Roman" w:hAnsi="Times New Roman" w:cs="Times New Roman"/>
          <w:sz w:val="20"/>
          <w:szCs w:val="20"/>
        </w:rPr>
        <w:t xml:space="preserve"> Institution shall ensure implementation of the plan</w:t>
      </w:r>
      <w:r w:rsidR="0080174C" w:rsidRPr="00511808">
        <w:rPr>
          <w:rFonts w:ascii="Times New Roman" w:hAnsi="Times New Roman" w:cs="Times New Roman"/>
          <w:sz w:val="20"/>
          <w:szCs w:val="20"/>
        </w:rPr>
        <w:t xml:space="preserve"> and report </w:t>
      </w:r>
      <w:r w:rsidR="00F1216C" w:rsidRPr="00511808">
        <w:rPr>
          <w:rFonts w:ascii="Times New Roman" w:hAnsi="Times New Roman" w:cs="Times New Roman"/>
          <w:sz w:val="20"/>
          <w:szCs w:val="20"/>
        </w:rPr>
        <w:t xml:space="preserve">any </w:t>
      </w:r>
      <w:r w:rsidR="0080174C" w:rsidRPr="00511808">
        <w:rPr>
          <w:rFonts w:ascii="Times New Roman" w:hAnsi="Times New Roman" w:cs="Times New Roman"/>
          <w:sz w:val="20"/>
          <w:szCs w:val="20"/>
        </w:rPr>
        <w:t>noncompliance with the same</w:t>
      </w:r>
      <w:r w:rsidR="007A197C" w:rsidRPr="00511808">
        <w:rPr>
          <w:rFonts w:ascii="Times New Roman" w:hAnsi="Times New Roman" w:cs="Times New Roman"/>
          <w:sz w:val="20"/>
          <w:szCs w:val="20"/>
        </w:rPr>
        <w:t>.</w:t>
      </w:r>
      <w:r w:rsidR="0045388F" w:rsidRPr="00511808">
        <w:rPr>
          <w:rFonts w:ascii="Times New Roman" w:hAnsi="Times New Roman" w:cs="Times New Roman"/>
          <w:sz w:val="20"/>
          <w:szCs w:val="20"/>
        </w:rPr>
        <w:t xml:space="preserve"> </w:t>
      </w:r>
    </w:p>
    <w:p w14:paraId="13082E4F" w14:textId="77777777" w:rsidR="00A57F69" w:rsidRPr="00511808" w:rsidRDefault="00A57F69" w:rsidP="004D2A78">
      <w:pPr>
        <w:pStyle w:val="ListParagraph"/>
        <w:numPr>
          <w:ilvl w:val="0"/>
          <w:numId w:val="7"/>
        </w:numPr>
        <w:ind w:left="0"/>
        <w:jc w:val="both"/>
        <w:rPr>
          <w:rFonts w:ascii="Times New Roman" w:hAnsi="Times New Roman" w:cs="Times New Roman"/>
          <w:b/>
          <w:i/>
          <w:iCs/>
          <w:sz w:val="20"/>
          <w:szCs w:val="20"/>
        </w:rPr>
      </w:pPr>
      <w:r w:rsidRPr="00511808">
        <w:rPr>
          <w:rFonts w:ascii="Times New Roman" w:hAnsi="Times New Roman" w:cs="Times New Roman"/>
          <w:b/>
          <w:i/>
          <w:iCs/>
          <w:sz w:val="20"/>
          <w:szCs w:val="20"/>
        </w:rPr>
        <w:t>Responsibilities of the Institution</w:t>
      </w:r>
    </w:p>
    <w:p w14:paraId="13082E50" w14:textId="77777777" w:rsidR="005D5587" w:rsidRPr="00511808" w:rsidRDefault="005D5587" w:rsidP="004D2A78">
      <w:pPr>
        <w:pStyle w:val="ListParagraph"/>
        <w:ind w:left="0"/>
        <w:jc w:val="both"/>
        <w:rPr>
          <w:rFonts w:ascii="Times New Roman" w:hAnsi="Times New Roman" w:cs="Times New Roman"/>
          <w:b/>
          <w:i/>
          <w:iCs/>
          <w:sz w:val="20"/>
          <w:szCs w:val="20"/>
        </w:rPr>
      </w:pPr>
    </w:p>
    <w:p w14:paraId="284CDF43" w14:textId="7258A763" w:rsidR="00DB62C5" w:rsidRPr="00511808" w:rsidRDefault="00195834" w:rsidP="00426C04">
      <w:pPr>
        <w:pStyle w:val="ListParagraph"/>
        <w:ind w:left="0"/>
        <w:rPr>
          <w:rFonts w:ascii="Times New Roman" w:hAnsi="Times New Roman" w:cs="Times New Roman"/>
          <w:iCs/>
          <w:sz w:val="20"/>
          <w:szCs w:val="20"/>
        </w:rPr>
      </w:pPr>
      <w:r w:rsidRPr="00511808">
        <w:rPr>
          <w:rFonts w:ascii="Times New Roman" w:hAnsi="Times New Roman" w:cs="Times New Roman"/>
          <w:iCs/>
          <w:sz w:val="20"/>
          <w:szCs w:val="20"/>
        </w:rPr>
        <w:t xml:space="preserve">The </w:t>
      </w:r>
      <w:r w:rsidR="00A57F69" w:rsidRPr="00511808">
        <w:rPr>
          <w:rFonts w:ascii="Times New Roman" w:hAnsi="Times New Roman" w:cs="Times New Roman"/>
          <w:iCs/>
          <w:sz w:val="20"/>
          <w:szCs w:val="20"/>
        </w:rPr>
        <w:t>Institution</w:t>
      </w:r>
      <w:r w:rsidR="00DB62C5" w:rsidRPr="00511808">
        <w:rPr>
          <w:rFonts w:ascii="Times New Roman" w:hAnsi="Times New Roman" w:cs="Times New Roman"/>
          <w:iCs/>
          <w:sz w:val="20"/>
          <w:szCs w:val="20"/>
        </w:rPr>
        <w:t xml:space="preserve"> agrees to the following:</w:t>
      </w:r>
    </w:p>
    <w:p w14:paraId="1918D0D2" w14:textId="77777777" w:rsidR="00DB62C5" w:rsidRPr="00511808" w:rsidRDefault="00DB62C5" w:rsidP="00426C04">
      <w:pPr>
        <w:pStyle w:val="ListParagraph"/>
        <w:ind w:left="0"/>
        <w:rPr>
          <w:rFonts w:ascii="Times New Roman" w:hAnsi="Times New Roman" w:cs="Times New Roman"/>
          <w:iCs/>
          <w:sz w:val="20"/>
          <w:szCs w:val="20"/>
        </w:rPr>
      </w:pPr>
    </w:p>
    <w:p w14:paraId="55E12B35" w14:textId="15FB5BD0" w:rsidR="00F1216C" w:rsidRPr="00511808" w:rsidRDefault="0045388F" w:rsidP="0045388F">
      <w:pPr>
        <w:pStyle w:val="ListParagraph"/>
        <w:numPr>
          <w:ilvl w:val="0"/>
          <w:numId w:val="9"/>
        </w:numPr>
        <w:spacing w:after="0" w:line="240" w:lineRule="auto"/>
        <w:ind w:left="0"/>
        <w:rPr>
          <w:rFonts w:ascii="Times New Roman" w:hAnsi="Times New Roman" w:cs="Times New Roman"/>
          <w:iCs/>
          <w:sz w:val="20"/>
          <w:szCs w:val="20"/>
        </w:rPr>
      </w:pPr>
      <w:r w:rsidRPr="00511808">
        <w:rPr>
          <w:rFonts w:ascii="Times New Roman" w:hAnsi="Times New Roman" w:cs="Times New Roman"/>
          <w:iCs/>
          <w:sz w:val="20"/>
          <w:szCs w:val="20"/>
        </w:rPr>
        <w:t xml:space="preserve">The Institution shall require </w:t>
      </w:r>
      <w:r w:rsidR="00F97367" w:rsidRPr="00511808">
        <w:rPr>
          <w:rFonts w:ascii="Times New Roman" w:hAnsi="Times New Roman" w:cs="Times New Roman"/>
          <w:iCs/>
          <w:sz w:val="20"/>
          <w:szCs w:val="20"/>
        </w:rPr>
        <w:t xml:space="preserve">investigator </w:t>
      </w:r>
      <w:r w:rsidR="0034552E" w:rsidRPr="00511808">
        <w:rPr>
          <w:rFonts w:ascii="Times New Roman" w:hAnsi="Times New Roman" w:cs="Times New Roman"/>
          <w:iCs/>
          <w:sz w:val="20"/>
          <w:szCs w:val="20"/>
        </w:rPr>
        <w:t xml:space="preserve">compliance </w:t>
      </w:r>
      <w:r w:rsidR="00B00332" w:rsidRPr="00511808">
        <w:rPr>
          <w:rFonts w:ascii="Times New Roman" w:hAnsi="Times New Roman" w:cs="Times New Roman"/>
          <w:iCs/>
          <w:sz w:val="20"/>
          <w:szCs w:val="20"/>
        </w:rPr>
        <w:t xml:space="preserve">with </w:t>
      </w:r>
      <w:r w:rsidR="00F97367" w:rsidRPr="00511808">
        <w:rPr>
          <w:rFonts w:ascii="Times New Roman" w:hAnsi="Times New Roman" w:cs="Times New Roman"/>
          <w:sz w:val="20"/>
          <w:szCs w:val="20"/>
        </w:rPr>
        <w:t>IRB</w:t>
      </w:r>
      <w:r w:rsidR="007A662C" w:rsidRPr="00511808">
        <w:rPr>
          <w:rFonts w:ascii="Times New Roman" w:hAnsi="Times New Roman" w:cs="Times New Roman"/>
          <w:iCs/>
          <w:sz w:val="20"/>
          <w:szCs w:val="20"/>
        </w:rPr>
        <w:t xml:space="preserve"> determinations</w:t>
      </w:r>
      <w:r w:rsidR="00DB62C5" w:rsidRPr="00511808">
        <w:rPr>
          <w:rFonts w:ascii="Times New Roman" w:hAnsi="Times New Roman" w:cs="Times New Roman"/>
          <w:iCs/>
          <w:sz w:val="20"/>
          <w:szCs w:val="20"/>
        </w:rPr>
        <w:t xml:space="preserve"> and requirements</w:t>
      </w:r>
      <w:r w:rsidR="007A662C" w:rsidRPr="00511808">
        <w:rPr>
          <w:rFonts w:ascii="Times New Roman" w:hAnsi="Times New Roman" w:cs="Times New Roman"/>
          <w:iCs/>
          <w:sz w:val="20"/>
          <w:szCs w:val="20"/>
        </w:rPr>
        <w:t xml:space="preserve">, applicable federal </w:t>
      </w:r>
      <w:r w:rsidR="00747323" w:rsidRPr="00511808">
        <w:rPr>
          <w:rFonts w:ascii="Times New Roman" w:hAnsi="Times New Roman" w:cs="Times New Roman"/>
          <w:iCs/>
          <w:sz w:val="20"/>
          <w:szCs w:val="20"/>
        </w:rPr>
        <w:t xml:space="preserve">regulations, </w:t>
      </w:r>
      <w:r w:rsidR="007A662C" w:rsidRPr="00511808">
        <w:rPr>
          <w:rFonts w:ascii="Times New Roman" w:hAnsi="Times New Roman" w:cs="Times New Roman"/>
          <w:iCs/>
          <w:sz w:val="20"/>
          <w:szCs w:val="20"/>
        </w:rPr>
        <w:t>state</w:t>
      </w:r>
      <w:r w:rsidR="00F97367" w:rsidRPr="00511808">
        <w:rPr>
          <w:rFonts w:ascii="Times New Roman" w:hAnsi="Times New Roman" w:cs="Times New Roman"/>
          <w:iCs/>
          <w:sz w:val="20"/>
          <w:szCs w:val="20"/>
        </w:rPr>
        <w:t xml:space="preserve"> </w:t>
      </w:r>
      <w:r w:rsidR="00747323" w:rsidRPr="00511808">
        <w:rPr>
          <w:rFonts w:ascii="Times New Roman" w:hAnsi="Times New Roman" w:cs="Times New Roman"/>
          <w:iCs/>
          <w:sz w:val="20"/>
          <w:szCs w:val="20"/>
        </w:rPr>
        <w:t>and local laws</w:t>
      </w:r>
      <w:r w:rsidR="00644923" w:rsidRPr="00511808">
        <w:rPr>
          <w:rFonts w:ascii="Times New Roman" w:hAnsi="Times New Roman" w:cs="Times New Roman"/>
          <w:iCs/>
          <w:sz w:val="20"/>
          <w:szCs w:val="20"/>
        </w:rPr>
        <w:t>, and</w:t>
      </w:r>
      <w:r w:rsidR="004828FC" w:rsidRPr="00511808">
        <w:rPr>
          <w:rFonts w:ascii="Times New Roman" w:hAnsi="Times New Roman" w:cs="Times New Roman"/>
          <w:iCs/>
          <w:sz w:val="20"/>
          <w:szCs w:val="20"/>
        </w:rPr>
        <w:t>,</w:t>
      </w:r>
      <w:r w:rsidR="0034552E" w:rsidRPr="00511808">
        <w:rPr>
          <w:rFonts w:ascii="Times New Roman" w:hAnsi="Times New Roman" w:cs="Times New Roman"/>
          <w:iCs/>
          <w:sz w:val="20"/>
          <w:szCs w:val="20"/>
        </w:rPr>
        <w:t xml:space="preserve"> </w:t>
      </w:r>
      <w:r w:rsidR="00DB62C5" w:rsidRPr="00511808">
        <w:rPr>
          <w:rFonts w:ascii="Times New Roman" w:hAnsi="Times New Roman" w:cs="Times New Roman"/>
          <w:iCs/>
          <w:sz w:val="20"/>
          <w:szCs w:val="20"/>
        </w:rPr>
        <w:t>institutional requirements relating to the research</w:t>
      </w:r>
      <w:r w:rsidR="0034552E" w:rsidRPr="00511808">
        <w:rPr>
          <w:rFonts w:ascii="Times New Roman" w:hAnsi="Times New Roman" w:cs="Times New Roman"/>
          <w:iCs/>
          <w:sz w:val="20"/>
          <w:szCs w:val="20"/>
        </w:rPr>
        <w:t xml:space="preserve">. </w:t>
      </w:r>
      <w:r w:rsidRPr="00511808">
        <w:rPr>
          <w:rFonts w:ascii="Times New Roman" w:hAnsi="Times New Roman" w:cs="Times New Roman"/>
          <w:iCs/>
          <w:sz w:val="20"/>
          <w:szCs w:val="20"/>
        </w:rPr>
        <w:t xml:space="preserve">Further, the Institution shall </w:t>
      </w:r>
      <w:r w:rsidRPr="00511808">
        <w:rPr>
          <w:rFonts w:ascii="Times New Roman" w:hAnsi="Times New Roman" w:cs="Times New Roman"/>
          <w:sz w:val="20"/>
          <w:szCs w:val="20"/>
        </w:rPr>
        <w:t>i</w:t>
      </w:r>
      <w:r w:rsidRPr="00511808">
        <w:rPr>
          <w:rFonts w:ascii="Times New Roman" w:hAnsi="Times New Roman" w:cs="Times New Roman"/>
          <w:sz w:val="20"/>
          <w:szCs w:val="20"/>
        </w:rPr>
        <w:t>dentify the requirements of applicable state or local laws, regulations, institutional policies, and communicate such requirements to Advarra.</w:t>
      </w:r>
      <w:r w:rsidRPr="00511808">
        <w:rPr>
          <w:rFonts w:ascii="Times New Roman" w:hAnsi="Times New Roman" w:cs="Times New Roman"/>
        </w:rPr>
        <w:t xml:space="preserve"> </w:t>
      </w:r>
      <w:r w:rsidR="00096222" w:rsidRPr="00511808">
        <w:rPr>
          <w:rFonts w:ascii="Times New Roman" w:hAnsi="Times New Roman" w:cs="Times New Roman"/>
          <w:iCs/>
          <w:sz w:val="20"/>
          <w:szCs w:val="20"/>
        </w:rPr>
        <w:t>This policy does not affect any state or local laws or regulations (including tribal law passed by the official governing body of an American Indian or Alaska Native tribe) that may otherwise be applicable and that provide additional protections for human subjects.</w:t>
      </w:r>
      <w:r w:rsidRPr="00511808">
        <w:rPr>
          <w:rFonts w:ascii="Times New Roman" w:hAnsi="Times New Roman" w:cs="Times New Roman"/>
          <w:iCs/>
          <w:sz w:val="20"/>
          <w:szCs w:val="20"/>
        </w:rPr>
        <w:t xml:space="preserve"> </w:t>
      </w:r>
    </w:p>
    <w:p w14:paraId="01A46890" w14:textId="77777777" w:rsidR="0045388F" w:rsidRPr="00511808" w:rsidRDefault="0045388F" w:rsidP="0045388F">
      <w:pPr>
        <w:pStyle w:val="ListParagraph"/>
        <w:spacing w:after="0" w:line="240" w:lineRule="auto"/>
        <w:ind w:left="0"/>
        <w:rPr>
          <w:rFonts w:ascii="Times New Roman" w:hAnsi="Times New Roman" w:cs="Times New Roman"/>
          <w:sz w:val="20"/>
          <w:szCs w:val="20"/>
        </w:rPr>
      </w:pPr>
    </w:p>
    <w:p w14:paraId="13082E53" w14:textId="1B21BD28" w:rsidR="00524909" w:rsidRPr="00511808" w:rsidRDefault="0045388F" w:rsidP="00865CA7">
      <w:pPr>
        <w:pStyle w:val="ListParagraph"/>
        <w:numPr>
          <w:ilvl w:val="0"/>
          <w:numId w:val="9"/>
        </w:numPr>
        <w:spacing w:after="0" w:line="240" w:lineRule="auto"/>
        <w:ind w:left="0"/>
        <w:rPr>
          <w:rFonts w:ascii="Times New Roman" w:hAnsi="Times New Roman" w:cs="Times New Roman"/>
          <w:sz w:val="20"/>
          <w:szCs w:val="20"/>
        </w:rPr>
      </w:pPr>
      <w:r w:rsidRPr="00511808">
        <w:rPr>
          <w:rFonts w:ascii="Times New Roman" w:hAnsi="Times New Roman" w:cs="Times New Roman"/>
          <w:sz w:val="20"/>
          <w:szCs w:val="20"/>
        </w:rPr>
        <w:lastRenderedPageBreak/>
        <w:t>The Institution shall require</w:t>
      </w:r>
      <w:r w:rsidR="00A47C35" w:rsidRPr="00511808">
        <w:rPr>
          <w:rFonts w:ascii="Times New Roman" w:hAnsi="Times New Roman" w:cs="Times New Roman"/>
          <w:sz w:val="20"/>
          <w:szCs w:val="20"/>
        </w:rPr>
        <w:t xml:space="preserve"> the investigator/research staff </w:t>
      </w:r>
      <w:r w:rsidR="00644923" w:rsidRPr="00511808">
        <w:rPr>
          <w:rFonts w:ascii="Times New Roman" w:hAnsi="Times New Roman" w:cs="Times New Roman"/>
          <w:sz w:val="20"/>
          <w:szCs w:val="20"/>
        </w:rPr>
        <w:t>provide all</w:t>
      </w:r>
      <w:r w:rsidR="00865CA7" w:rsidRPr="00511808">
        <w:rPr>
          <w:rFonts w:ascii="Times New Roman" w:hAnsi="Times New Roman" w:cs="Times New Roman"/>
          <w:sz w:val="20"/>
          <w:szCs w:val="20"/>
        </w:rPr>
        <w:t xml:space="preserve"> information required by </w:t>
      </w:r>
      <w:r w:rsidR="000F6749" w:rsidRPr="00511808">
        <w:rPr>
          <w:rFonts w:ascii="Times New Roman" w:hAnsi="Times New Roman" w:cs="Times New Roman"/>
          <w:sz w:val="20"/>
          <w:szCs w:val="20"/>
        </w:rPr>
        <w:t>Advarra</w:t>
      </w:r>
      <w:r w:rsidR="00865CA7" w:rsidRPr="00511808">
        <w:rPr>
          <w:rFonts w:ascii="Times New Roman" w:hAnsi="Times New Roman" w:cs="Times New Roman"/>
          <w:sz w:val="20"/>
          <w:szCs w:val="20"/>
        </w:rPr>
        <w:t xml:space="preserve"> to conduct its reviews</w:t>
      </w:r>
      <w:r w:rsidR="00830F01" w:rsidRPr="00511808">
        <w:rPr>
          <w:rFonts w:ascii="Times New Roman" w:hAnsi="Times New Roman" w:cs="Times New Roman"/>
          <w:sz w:val="20"/>
          <w:szCs w:val="20"/>
        </w:rPr>
        <w:t>.</w:t>
      </w:r>
      <w:r w:rsidRPr="00511808">
        <w:rPr>
          <w:rFonts w:ascii="Times New Roman" w:hAnsi="Times New Roman" w:cs="Times New Roman"/>
          <w:sz w:val="20"/>
          <w:szCs w:val="20"/>
        </w:rPr>
        <w:t xml:space="preserve"> </w:t>
      </w:r>
      <w:r w:rsidR="00195834" w:rsidRPr="00511808">
        <w:rPr>
          <w:rFonts w:ascii="Times New Roman" w:hAnsi="Times New Roman" w:cs="Times New Roman"/>
          <w:sz w:val="20"/>
          <w:szCs w:val="20"/>
        </w:rPr>
        <w:t xml:space="preserve">The </w:t>
      </w:r>
      <w:r w:rsidR="00830F01" w:rsidRPr="00511808">
        <w:rPr>
          <w:rFonts w:ascii="Times New Roman" w:hAnsi="Times New Roman" w:cs="Times New Roman"/>
          <w:sz w:val="20"/>
          <w:szCs w:val="20"/>
        </w:rPr>
        <w:t xml:space="preserve">Institution </w:t>
      </w:r>
      <w:r w:rsidR="000876C4" w:rsidRPr="00511808">
        <w:rPr>
          <w:rFonts w:ascii="Times New Roman" w:hAnsi="Times New Roman" w:cs="Times New Roman"/>
          <w:sz w:val="20"/>
          <w:szCs w:val="20"/>
        </w:rPr>
        <w:t xml:space="preserve">may not </w:t>
      </w:r>
      <w:r w:rsidR="00830F01" w:rsidRPr="00511808">
        <w:rPr>
          <w:rFonts w:ascii="Times New Roman" w:hAnsi="Times New Roman" w:cs="Times New Roman"/>
          <w:sz w:val="20"/>
          <w:szCs w:val="20"/>
        </w:rPr>
        <w:t xml:space="preserve">approve any research study that has been disapproved by </w:t>
      </w:r>
      <w:r w:rsidR="000F6749" w:rsidRPr="00511808">
        <w:rPr>
          <w:rFonts w:ascii="Times New Roman" w:hAnsi="Times New Roman" w:cs="Times New Roman"/>
          <w:sz w:val="20"/>
          <w:szCs w:val="20"/>
        </w:rPr>
        <w:t>Advarra</w:t>
      </w:r>
      <w:r w:rsidR="00830F01" w:rsidRPr="00511808">
        <w:rPr>
          <w:rFonts w:ascii="Times New Roman" w:hAnsi="Times New Roman" w:cs="Times New Roman"/>
          <w:sz w:val="20"/>
          <w:szCs w:val="20"/>
        </w:rPr>
        <w:t xml:space="preserve">. </w:t>
      </w:r>
      <w:r w:rsidR="00195834" w:rsidRPr="00511808">
        <w:rPr>
          <w:rFonts w:ascii="Times New Roman" w:hAnsi="Times New Roman" w:cs="Times New Roman"/>
          <w:sz w:val="20"/>
          <w:szCs w:val="20"/>
        </w:rPr>
        <w:t xml:space="preserve">The </w:t>
      </w:r>
      <w:r w:rsidR="00830F01" w:rsidRPr="00511808">
        <w:rPr>
          <w:rFonts w:ascii="Times New Roman" w:hAnsi="Times New Roman" w:cs="Times New Roman"/>
          <w:sz w:val="20"/>
          <w:szCs w:val="20"/>
        </w:rPr>
        <w:t xml:space="preserve">Institution may, however, disapprove any study </w:t>
      </w:r>
      <w:r w:rsidR="009B2B52" w:rsidRPr="00511808">
        <w:rPr>
          <w:rFonts w:ascii="Times New Roman" w:hAnsi="Times New Roman" w:cs="Times New Roman"/>
          <w:sz w:val="20"/>
          <w:szCs w:val="20"/>
        </w:rPr>
        <w:t xml:space="preserve">that is </w:t>
      </w:r>
      <w:r w:rsidR="00830F01" w:rsidRPr="00511808">
        <w:rPr>
          <w:rFonts w:ascii="Times New Roman" w:hAnsi="Times New Roman" w:cs="Times New Roman"/>
          <w:sz w:val="20"/>
          <w:szCs w:val="20"/>
        </w:rPr>
        <w:t xml:space="preserve">approved by </w:t>
      </w:r>
      <w:r w:rsidR="000F6749" w:rsidRPr="00511808">
        <w:rPr>
          <w:rFonts w:ascii="Times New Roman" w:hAnsi="Times New Roman" w:cs="Times New Roman"/>
          <w:sz w:val="20"/>
          <w:szCs w:val="20"/>
        </w:rPr>
        <w:t>Advarra</w:t>
      </w:r>
      <w:r w:rsidR="00830F01" w:rsidRPr="00511808">
        <w:rPr>
          <w:rFonts w:ascii="Times New Roman" w:hAnsi="Times New Roman" w:cs="Times New Roman"/>
          <w:sz w:val="20"/>
          <w:szCs w:val="20"/>
        </w:rPr>
        <w:t xml:space="preserve">. </w:t>
      </w:r>
      <w:r w:rsidR="00195834" w:rsidRPr="00511808">
        <w:rPr>
          <w:rFonts w:ascii="Times New Roman" w:hAnsi="Times New Roman" w:cs="Times New Roman"/>
          <w:sz w:val="20"/>
          <w:szCs w:val="20"/>
        </w:rPr>
        <w:t>The</w:t>
      </w:r>
      <w:r w:rsidR="00830F01" w:rsidRPr="00511808">
        <w:rPr>
          <w:rFonts w:ascii="Times New Roman" w:hAnsi="Times New Roman" w:cs="Times New Roman"/>
          <w:sz w:val="20"/>
          <w:szCs w:val="20"/>
        </w:rPr>
        <w:t xml:space="preserve"> Institution agrees to abide by the decisions of </w:t>
      </w:r>
      <w:r w:rsidR="000F6749" w:rsidRPr="00511808">
        <w:rPr>
          <w:rFonts w:ascii="Times New Roman" w:hAnsi="Times New Roman" w:cs="Times New Roman"/>
          <w:sz w:val="20"/>
          <w:szCs w:val="20"/>
        </w:rPr>
        <w:t>Advarra</w:t>
      </w:r>
      <w:r w:rsidR="00785157" w:rsidRPr="00511808">
        <w:rPr>
          <w:rFonts w:ascii="Times New Roman" w:hAnsi="Times New Roman" w:cs="Times New Roman"/>
          <w:sz w:val="20"/>
          <w:szCs w:val="20"/>
        </w:rPr>
        <w:t>,</w:t>
      </w:r>
      <w:r w:rsidR="0063504A" w:rsidRPr="00511808">
        <w:rPr>
          <w:rFonts w:ascii="Times New Roman" w:hAnsi="Times New Roman" w:cs="Times New Roman"/>
          <w:sz w:val="20"/>
          <w:szCs w:val="20"/>
        </w:rPr>
        <w:t xml:space="preserve"> </w:t>
      </w:r>
      <w:r w:rsidR="005B73B7" w:rsidRPr="00511808">
        <w:rPr>
          <w:rFonts w:ascii="Times New Roman" w:hAnsi="Times New Roman" w:cs="Times New Roman"/>
          <w:sz w:val="20"/>
          <w:szCs w:val="20"/>
        </w:rPr>
        <w:t xml:space="preserve">including the use of the </w:t>
      </w:r>
      <w:r w:rsidR="000F6749" w:rsidRPr="00511808">
        <w:rPr>
          <w:rFonts w:ascii="Times New Roman" w:hAnsi="Times New Roman" w:cs="Times New Roman"/>
          <w:sz w:val="20"/>
          <w:szCs w:val="20"/>
        </w:rPr>
        <w:t>Advarra</w:t>
      </w:r>
      <w:r w:rsidR="000876C4" w:rsidRPr="00511808">
        <w:rPr>
          <w:rFonts w:ascii="Times New Roman" w:hAnsi="Times New Roman" w:cs="Times New Roman"/>
          <w:sz w:val="20"/>
          <w:szCs w:val="20"/>
        </w:rPr>
        <w:t>-</w:t>
      </w:r>
      <w:r w:rsidR="005B73B7" w:rsidRPr="00511808">
        <w:rPr>
          <w:rFonts w:ascii="Times New Roman" w:hAnsi="Times New Roman" w:cs="Times New Roman"/>
          <w:sz w:val="20"/>
          <w:szCs w:val="20"/>
        </w:rPr>
        <w:t xml:space="preserve">approved </w:t>
      </w:r>
      <w:r w:rsidR="002F5BA7" w:rsidRPr="00511808">
        <w:rPr>
          <w:rFonts w:ascii="Times New Roman" w:hAnsi="Times New Roman" w:cs="Times New Roman"/>
          <w:sz w:val="20"/>
          <w:szCs w:val="20"/>
        </w:rPr>
        <w:t>informed consent</w:t>
      </w:r>
      <w:r w:rsidR="000876C4" w:rsidRPr="00511808">
        <w:rPr>
          <w:rFonts w:ascii="Times New Roman" w:hAnsi="Times New Roman" w:cs="Times New Roman"/>
          <w:sz w:val="20"/>
          <w:szCs w:val="20"/>
        </w:rPr>
        <w:t xml:space="preserve"> document</w:t>
      </w:r>
      <w:r w:rsidR="00785157" w:rsidRPr="00511808">
        <w:rPr>
          <w:rFonts w:ascii="Times New Roman" w:hAnsi="Times New Roman" w:cs="Times New Roman"/>
          <w:sz w:val="20"/>
          <w:szCs w:val="20"/>
        </w:rPr>
        <w:t>,</w:t>
      </w:r>
      <w:r w:rsidR="00830F01" w:rsidRPr="00511808">
        <w:rPr>
          <w:rFonts w:ascii="Times New Roman" w:hAnsi="Times New Roman" w:cs="Times New Roman"/>
          <w:sz w:val="20"/>
          <w:szCs w:val="20"/>
        </w:rPr>
        <w:t xml:space="preserve"> and shall use its best efforts to ensure that the</w:t>
      </w:r>
      <w:r w:rsidR="00865CA7" w:rsidRPr="00511808">
        <w:rPr>
          <w:rFonts w:ascii="Times New Roman" w:hAnsi="Times New Roman" w:cs="Times New Roman"/>
          <w:sz w:val="20"/>
          <w:szCs w:val="20"/>
        </w:rPr>
        <w:t xml:space="preserve"> human subject research </w:t>
      </w:r>
      <w:r w:rsidR="00830F01" w:rsidRPr="00511808">
        <w:rPr>
          <w:rFonts w:ascii="Times New Roman" w:hAnsi="Times New Roman" w:cs="Times New Roman"/>
          <w:sz w:val="20"/>
          <w:szCs w:val="20"/>
        </w:rPr>
        <w:t xml:space="preserve">performed by </w:t>
      </w:r>
      <w:r w:rsidR="00195834" w:rsidRPr="00511808">
        <w:rPr>
          <w:rFonts w:ascii="Times New Roman" w:hAnsi="Times New Roman" w:cs="Times New Roman"/>
          <w:sz w:val="20"/>
          <w:szCs w:val="20"/>
        </w:rPr>
        <w:t xml:space="preserve">the </w:t>
      </w:r>
      <w:r w:rsidR="00830F01" w:rsidRPr="00511808">
        <w:rPr>
          <w:rFonts w:ascii="Times New Roman" w:hAnsi="Times New Roman" w:cs="Times New Roman"/>
          <w:sz w:val="20"/>
          <w:szCs w:val="20"/>
        </w:rPr>
        <w:t>Institution shall be conducted in accordance with those decisions.</w:t>
      </w:r>
    </w:p>
    <w:p w14:paraId="13082E54" w14:textId="77777777" w:rsidR="00524909" w:rsidRPr="00511808" w:rsidRDefault="00524909" w:rsidP="00C041A4">
      <w:pPr>
        <w:spacing w:after="0" w:line="240" w:lineRule="auto"/>
        <w:rPr>
          <w:rFonts w:ascii="Times New Roman" w:hAnsi="Times New Roman" w:cs="Times New Roman"/>
          <w:sz w:val="20"/>
          <w:szCs w:val="20"/>
        </w:rPr>
      </w:pPr>
    </w:p>
    <w:p w14:paraId="13082E56" w14:textId="258C8E42" w:rsidR="00195834" w:rsidRPr="00511808" w:rsidRDefault="0045388F" w:rsidP="00F059C3">
      <w:pPr>
        <w:pStyle w:val="ListParagraph"/>
        <w:numPr>
          <w:ilvl w:val="0"/>
          <w:numId w:val="9"/>
        </w:numPr>
        <w:spacing w:after="0" w:line="240" w:lineRule="auto"/>
        <w:ind w:left="0"/>
        <w:rPr>
          <w:rFonts w:ascii="Times New Roman" w:hAnsi="Times New Roman" w:cs="Times New Roman"/>
          <w:sz w:val="20"/>
          <w:szCs w:val="20"/>
        </w:rPr>
      </w:pPr>
      <w:r w:rsidRPr="00511808">
        <w:rPr>
          <w:rFonts w:ascii="Times New Roman" w:hAnsi="Times New Roman" w:cs="Times New Roman"/>
          <w:sz w:val="20"/>
          <w:szCs w:val="20"/>
        </w:rPr>
        <w:t>The Institution shall require</w:t>
      </w:r>
      <w:r w:rsidR="00825B6C" w:rsidRPr="00511808">
        <w:rPr>
          <w:rFonts w:ascii="Times New Roman" w:hAnsi="Times New Roman" w:cs="Times New Roman"/>
          <w:sz w:val="20"/>
          <w:szCs w:val="20"/>
        </w:rPr>
        <w:t xml:space="preserve"> </w:t>
      </w:r>
      <w:r w:rsidR="00830F01" w:rsidRPr="00511808">
        <w:rPr>
          <w:rFonts w:ascii="Times New Roman" w:hAnsi="Times New Roman" w:cs="Times New Roman"/>
          <w:sz w:val="20"/>
          <w:szCs w:val="20"/>
        </w:rPr>
        <w:t xml:space="preserve">that investigators and other study personnel at the </w:t>
      </w:r>
      <w:r w:rsidR="00195834" w:rsidRPr="00511808">
        <w:rPr>
          <w:rFonts w:ascii="Times New Roman" w:hAnsi="Times New Roman" w:cs="Times New Roman"/>
          <w:sz w:val="20"/>
          <w:szCs w:val="20"/>
        </w:rPr>
        <w:t>I</w:t>
      </w:r>
      <w:r w:rsidR="00830F01" w:rsidRPr="00511808">
        <w:rPr>
          <w:rFonts w:ascii="Times New Roman" w:hAnsi="Times New Roman" w:cs="Times New Roman"/>
          <w:sz w:val="20"/>
          <w:szCs w:val="20"/>
        </w:rPr>
        <w:t>nstitution are qualified and have appropriate resources to conduct the research, including but not limited to education and training in human research protection regulations.</w:t>
      </w:r>
      <w:r w:rsidRPr="00511808">
        <w:rPr>
          <w:rFonts w:ascii="Times New Roman" w:hAnsi="Times New Roman" w:cs="Times New Roman"/>
          <w:sz w:val="20"/>
          <w:szCs w:val="20"/>
        </w:rPr>
        <w:t xml:space="preserve"> </w:t>
      </w:r>
      <w:r w:rsidR="00195834" w:rsidRPr="00511808">
        <w:rPr>
          <w:rFonts w:ascii="Times New Roman" w:hAnsi="Times New Roman" w:cs="Times New Roman"/>
          <w:sz w:val="20"/>
          <w:szCs w:val="20"/>
        </w:rPr>
        <w:t>The</w:t>
      </w:r>
      <w:r w:rsidR="00AE3CD8" w:rsidRPr="00511808">
        <w:rPr>
          <w:rFonts w:ascii="Times New Roman" w:hAnsi="Times New Roman" w:cs="Times New Roman"/>
          <w:sz w:val="20"/>
          <w:szCs w:val="20"/>
        </w:rPr>
        <w:t xml:space="preserve"> </w:t>
      </w:r>
      <w:r w:rsidR="000876C4" w:rsidRPr="00511808">
        <w:rPr>
          <w:rFonts w:ascii="Times New Roman" w:hAnsi="Times New Roman" w:cs="Times New Roman"/>
          <w:sz w:val="20"/>
          <w:szCs w:val="20"/>
        </w:rPr>
        <w:t>I</w:t>
      </w:r>
      <w:r w:rsidR="00AE3CD8" w:rsidRPr="00511808">
        <w:rPr>
          <w:rFonts w:ascii="Times New Roman" w:hAnsi="Times New Roman" w:cs="Times New Roman"/>
          <w:sz w:val="20"/>
          <w:szCs w:val="20"/>
        </w:rPr>
        <w:t xml:space="preserve">nstitution shall provide documentation of training and education as requested by </w:t>
      </w:r>
      <w:r w:rsidR="000F6749" w:rsidRPr="00511808">
        <w:rPr>
          <w:rFonts w:ascii="Times New Roman" w:hAnsi="Times New Roman" w:cs="Times New Roman"/>
          <w:sz w:val="20"/>
          <w:szCs w:val="20"/>
        </w:rPr>
        <w:t>Advarra</w:t>
      </w:r>
      <w:r w:rsidR="00AE3CD8" w:rsidRPr="00511808">
        <w:rPr>
          <w:rFonts w:ascii="Times New Roman" w:hAnsi="Times New Roman" w:cs="Times New Roman"/>
          <w:sz w:val="20"/>
          <w:szCs w:val="20"/>
        </w:rPr>
        <w:t>.</w:t>
      </w:r>
    </w:p>
    <w:p w14:paraId="5C9AEE56" w14:textId="77777777" w:rsidR="00096222" w:rsidRPr="00511808" w:rsidRDefault="00096222" w:rsidP="00096222">
      <w:pPr>
        <w:pStyle w:val="ListParagraph"/>
        <w:spacing w:after="0" w:line="240" w:lineRule="auto"/>
        <w:ind w:left="0"/>
        <w:rPr>
          <w:rFonts w:ascii="Times New Roman" w:hAnsi="Times New Roman" w:cs="Times New Roman"/>
          <w:sz w:val="20"/>
          <w:szCs w:val="20"/>
        </w:rPr>
      </w:pPr>
    </w:p>
    <w:p w14:paraId="13082E57" w14:textId="171A7F31" w:rsidR="000876C4" w:rsidRPr="00511808" w:rsidRDefault="00D94B96" w:rsidP="00F059C3">
      <w:pPr>
        <w:pStyle w:val="ListParagraph"/>
        <w:numPr>
          <w:ilvl w:val="0"/>
          <w:numId w:val="9"/>
        </w:numPr>
        <w:spacing w:after="0" w:line="240" w:lineRule="auto"/>
        <w:ind w:left="0"/>
        <w:rPr>
          <w:rFonts w:ascii="Times New Roman" w:hAnsi="Times New Roman" w:cs="Times New Roman"/>
          <w:sz w:val="20"/>
          <w:szCs w:val="20"/>
        </w:rPr>
      </w:pPr>
      <w:r>
        <w:rPr>
          <w:rFonts w:ascii="Times New Roman" w:hAnsi="Times New Roman" w:cs="Times New Roman"/>
          <w:sz w:val="20"/>
          <w:szCs w:val="20"/>
        </w:rPr>
        <w:t>The Institution shall maintain</w:t>
      </w:r>
      <w:bookmarkStart w:id="1" w:name="_GoBack"/>
      <w:bookmarkEnd w:id="1"/>
      <w:r w:rsidR="00825B6C" w:rsidRPr="00511808">
        <w:rPr>
          <w:rFonts w:ascii="Times New Roman" w:hAnsi="Times New Roman" w:cs="Times New Roman"/>
          <w:sz w:val="20"/>
          <w:szCs w:val="20"/>
        </w:rPr>
        <w:t xml:space="preserve"> </w:t>
      </w:r>
      <w:r w:rsidR="00830F01" w:rsidRPr="00511808">
        <w:rPr>
          <w:rFonts w:ascii="Times New Roman" w:hAnsi="Times New Roman" w:cs="Times New Roman"/>
          <w:sz w:val="20"/>
          <w:szCs w:val="20"/>
        </w:rPr>
        <w:t>an institutional process by which complaints about the study can be made by local study participants or others</w:t>
      </w:r>
      <w:r w:rsidR="0083165D" w:rsidRPr="00511808">
        <w:rPr>
          <w:rFonts w:ascii="Times New Roman" w:hAnsi="Times New Roman" w:cs="Times New Roman"/>
          <w:sz w:val="20"/>
          <w:szCs w:val="20"/>
        </w:rPr>
        <w:t>.</w:t>
      </w:r>
      <w:r w:rsidR="0045388F" w:rsidRPr="00511808">
        <w:rPr>
          <w:rFonts w:ascii="Times New Roman" w:hAnsi="Times New Roman" w:cs="Times New Roman"/>
          <w:sz w:val="20"/>
          <w:szCs w:val="20"/>
        </w:rPr>
        <w:t xml:space="preserve"> </w:t>
      </w:r>
      <w:r w:rsidR="0083165D" w:rsidRPr="00511808">
        <w:rPr>
          <w:rFonts w:ascii="Times New Roman" w:hAnsi="Times New Roman" w:cs="Times New Roman"/>
          <w:sz w:val="20"/>
          <w:szCs w:val="20"/>
        </w:rPr>
        <w:t>Complaints that meet criteria as potential unanticipated problem</w:t>
      </w:r>
      <w:r w:rsidR="00DD04DE" w:rsidRPr="00511808">
        <w:rPr>
          <w:rFonts w:ascii="Times New Roman" w:hAnsi="Times New Roman" w:cs="Times New Roman"/>
          <w:sz w:val="20"/>
          <w:szCs w:val="20"/>
        </w:rPr>
        <w:t>s</w:t>
      </w:r>
      <w:r w:rsidR="0083165D" w:rsidRPr="00511808">
        <w:rPr>
          <w:rFonts w:ascii="Times New Roman" w:hAnsi="Times New Roman" w:cs="Times New Roman"/>
          <w:sz w:val="20"/>
          <w:szCs w:val="20"/>
        </w:rPr>
        <w:t xml:space="preserve"> involving risk</w:t>
      </w:r>
      <w:r w:rsidR="009B2B52" w:rsidRPr="00511808">
        <w:rPr>
          <w:rFonts w:ascii="Times New Roman" w:hAnsi="Times New Roman" w:cs="Times New Roman"/>
          <w:sz w:val="20"/>
          <w:szCs w:val="20"/>
        </w:rPr>
        <w:t>s</w:t>
      </w:r>
      <w:r w:rsidR="0083165D" w:rsidRPr="00511808">
        <w:rPr>
          <w:rFonts w:ascii="Times New Roman" w:hAnsi="Times New Roman" w:cs="Times New Roman"/>
          <w:sz w:val="20"/>
          <w:szCs w:val="20"/>
        </w:rPr>
        <w:t xml:space="preserve"> to subjects or others</w:t>
      </w:r>
      <w:r w:rsidR="00DD04DE" w:rsidRPr="00511808">
        <w:rPr>
          <w:rFonts w:ascii="Times New Roman" w:hAnsi="Times New Roman" w:cs="Times New Roman"/>
          <w:sz w:val="20"/>
          <w:szCs w:val="20"/>
        </w:rPr>
        <w:t>,</w:t>
      </w:r>
      <w:r w:rsidR="005B73B7" w:rsidRPr="00511808">
        <w:rPr>
          <w:rFonts w:ascii="Times New Roman" w:hAnsi="Times New Roman" w:cs="Times New Roman"/>
          <w:sz w:val="20"/>
          <w:szCs w:val="20"/>
        </w:rPr>
        <w:t xml:space="preserve"> or </w:t>
      </w:r>
      <w:r w:rsidR="00DD04DE" w:rsidRPr="00511808">
        <w:rPr>
          <w:rFonts w:ascii="Times New Roman" w:hAnsi="Times New Roman" w:cs="Times New Roman"/>
          <w:sz w:val="20"/>
          <w:szCs w:val="20"/>
        </w:rPr>
        <w:t xml:space="preserve">which may </w:t>
      </w:r>
      <w:r w:rsidR="00B16025" w:rsidRPr="00511808">
        <w:rPr>
          <w:rFonts w:ascii="Times New Roman" w:hAnsi="Times New Roman" w:cs="Times New Roman"/>
          <w:sz w:val="20"/>
          <w:szCs w:val="20"/>
        </w:rPr>
        <w:t xml:space="preserve">be </w:t>
      </w:r>
      <w:r w:rsidR="00DD04DE" w:rsidRPr="00511808">
        <w:rPr>
          <w:rFonts w:ascii="Times New Roman" w:hAnsi="Times New Roman" w:cs="Times New Roman"/>
          <w:sz w:val="20"/>
          <w:szCs w:val="20"/>
        </w:rPr>
        <w:t xml:space="preserve">evidence </w:t>
      </w:r>
      <w:r w:rsidR="00B16025" w:rsidRPr="00511808">
        <w:rPr>
          <w:rFonts w:ascii="Times New Roman" w:hAnsi="Times New Roman" w:cs="Times New Roman"/>
          <w:sz w:val="20"/>
          <w:szCs w:val="20"/>
        </w:rPr>
        <w:t xml:space="preserve">of </w:t>
      </w:r>
      <w:r w:rsidR="00DD04DE" w:rsidRPr="00511808">
        <w:rPr>
          <w:rFonts w:ascii="Times New Roman" w:hAnsi="Times New Roman" w:cs="Times New Roman"/>
          <w:sz w:val="20"/>
          <w:szCs w:val="20"/>
        </w:rPr>
        <w:t xml:space="preserve">serious or </w:t>
      </w:r>
      <w:r w:rsidR="005B73B7" w:rsidRPr="00511808">
        <w:rPr>
          <w:rFonts w:ascii="Times New Roman" w:hAnsi="Times New Roman" w:cs="Times New Roman"/>
          <w:sz w:val="20"/>
          <w:szCs w:val="20"/>
        </w:rPr>
        <w:t xml:space="preserve">continuing noncompliance </w:t>
      </w:r>
      <w:r w:rsidR="00785157" w:rsidRPr="00511808">
        <w:rPr>
          <w:rFonts w:ascii="Times New Roman" w:hAnsi="Times New Roman" w:cs="Times New Roman"/>
          <w:sz w:val="20"/>
          <w:szCs w:val="20"/>
        </w:rPr>
        <w:t xml:space="preserve">shall </w:t>
      </w:r>
      <w:r w:rsidR="0083165D" w:rsidRPr="00511808">
        <w:rPr>
          <w:rFonts w:ascii="Times New Roman" w:hAnsi="Times New Roman" w:cs="Times New Roman"/>
          <w:sz w:val="20"/>
          <w:szCs w:val="20"/>
        </w:rPr>
        <w:t xml:space="preserve">be reported to </w:t>
      </w:r>
      <w:r w:rsidR="000F6749"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005B73B7" w:rsidRPr="00511808">
        <w:rPr>
          <w:rFonts w:ascii="Times New Roman" w:hAnsi="Times New Roman" w:cs="Times New Roman"/>
          <w:sz w:val="20"/>
          <w:szCs w:val="20"/>
        </w:rPr>
        <w:t>in accordance with the timeframe</w:t>
      </w:r>
      <w:r w:rsidR="00F55E02" w:rsidRPr="00511808">
        <w:rPr>
          <w:rFonts w:ascii="Times New Roman" w:hAnsi="Times New Roman" w:cs="Times New Roman"/>
          <w:sz w:val="20"/>
          <w:szCs w:val="20"/>
        </w:rPr>
        <w:t>s</w:t>
      </w:r>
      <w:r w:rsidR="005B73B7" w:rsidRPr="00511808">
        <w:rPr>
          <w:rFonts w:ascii="Times New Roman" w:hAnsi="Times New Roman" w:cs="Times New Roman"/>
          <w:sz w:val="20"/>
          <w:szCs w:val="20"/>
        </w:rPr>
        <w:t xml:space="preserve"> specified by </w:t>
      </w:r>
      <w:r w:rsidR="000F6749" w:rsidRPr="00511808">
        <w:rPr>
          <w:rFonts w:ascii="Times New Roman" w:hAnsi="Times New Roman" w:cs="Times New Roman"/>
          <w:sz w:val="20"/>
          <w:szCs w:val="20"/>
        </w:rPr>
        <w:t>Advarra</w:t>
      </w:r>
      <w:r w:rsidR="000876C4" w:rsidRPr="00511808">
        <w:rPr>
          <w:rFonts w:ascii="Times New Roman" w:hAnsi="Times New Roman" w:cs="Times New Roman"/>
          <w:sz w:val="20"/>
          <w:szCs w:val="20"/>
        </w:rPr>
        <w:t>.</w:t>
      </w:r>
    </w:p>
    <w:p w14:paraId="13082E58" w14:textId="77777777" w:rsidR="00D732F7" w:rsidRPr="00511808" w:rsidRDefault="00D732F7" w:rsidP="002F0D28">
      <w:pPr>
        <w:pStyle w:val="ListParagraph"/>
        <w:spacing w:after="0" w:line="240" w:lineRule="auto"/>
        <w:ind w:left="0"/>
        <w:rPr>
          <w:rFonts w:ascii="Times New Roman" w:hAnsi="Times New Roman" w:cs="Times New Roman"/>
          <w:sz w:val="20"/>
          <w:szCs w:val="20"/>
        </w:rPr>
      </w:pPr>
    </w:p>
    <w:p w14:paraId="13082E59" w14:textId="7D95FBB9" w:rsidR="00D732F7" w:rsidRPr="00511808" w:rsidRDefault="0045388F" w:rsidP="00C041A4">
      <w:pPr>
        <w:pStyle w:val="ListParagraph"/>
        <w:numPr>
          <w:ilvl w:val="0"/>
          <w:numId w:val="9"/>
        </w:numPr>
        <w:spacing w:after="0" w:line="240" w:lineRule="auto"/>
        <w:ind w:left="0"/>
        <w:contextualSpacing w:val="0"/>
        <w:rPr>
          <w:rFonts w:ascii="Times New Roman" w:hAnsi="Times New Roman" w:cs="Times New Roman"/>
          <w:sz w:val="20"/>
          <w:szCs w:val="20"/>
        </w:rPr>
      </w:pPr>
      <w:r w:rsidRPr="00511808">
        <w:rPr>
          <w:rFonts w:ascii="Times New Roman" w:hAnsi="Times New Roman" w:cs="Times New Roman"/>
          <w:sz w:val="20"/>
          <w:szCs w:val="20"/>
        </w:rPr>
        <w:t>The Institution shall cooperate</w:t>
      </w:r>
      <w:r w:rsidR="00D732F7" w:rsidRPr="00511808">
        <w:rPr>
          <w:rFonts w:ascii="Times New Roman" w:hAnsi="Times New Roman" w:cs="Times New Roman"/>
          <w:sz w:val="20"/>
          <w:szCs w:val="20"/>
        </w:rPr>
        <w:t xml:space="preserve"> with any </w:t>
      </w:r>
      <w:r w:rsidR="000F6749"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00D732F7" w:rsidRPr="00511808">
        <w:rPr>
          <w:rFonts w:ascii="Times New Roman" w:hAnsi="Times New Roman" w:cs="Times New Roman"/>
          <w:sz w:val="20"/>
          <w:szCs w:val="20"/>
        </w:rPr>
        <w:t>investigation regarding noncompliance or unanticipated problem</w:t>
      </w:r>
      <w:r w:rsidR="00DD04DE" w:rsidRPr="00511808">
        <w:rPr>
          <w:rFonts w:ascii="Times New Roman" w:hAnsi="Times New Roman" w:cs="Times New Roman"/>
          <w:sz w:val="20"/>
          <w:szCs w:val="20"/>
        </w:rPr>
        <w:t>(s)</w:t>
      </w:r>
      <w:r w:rsidR="00D732F7" w:rsidRPr="00511808">
        <w:rPr>
          <w:rFonts w:ascii="Times New Roman" w:hAnsi="Times New Roman" w:cs="Times New Roman"/>
          <w:sz w:val="20"/>
          <w:szCs w:val="20"/>
        </w:rPr>
        <w:t xml:space="preserve"> </w:t>
      </w:r>
      <w:r w:rsidR="004D2A78" w:rsidRPr="00511808">
        <w:rPr>
          <w:rFonts w:ascii="Times New Roman" w:hAnsi="Times New Roman" w:cs="Times New Roman"/>
          <w:sz w:val="20"/>
          <w:szCs w:val="20"/>
        </w:rPr>
        <w:t>involving risk</w:t>
      </w:r>
      <w:r w:rsidR="00AF7C83" w:rsidRPr="00511808">
        <w:rPr>
          <w:rFonts w:ascii="Times New Roman" w:hAnsi="Times New Roman" w:cs="Times New Roman"/>
          <w:sz w:val="20"/>
          <w:szCs w:val="20"/>
        </w:rPr>
        <w:t>s</w:t>
      </w:r>
      <w:r w:rsidR="004D2A78" w:rsidRPr="00511808">
        <w:rPr>
          <w:rFonts w:ascii="Times New Roman" w:hAnsi="Times New Roman" w:cs="Times New Roman"/>
          <w:sz w:val="20"/>
          <w:szCs w:val="20"/>
        </w:rPr>
        <w:t xml:space="preserve"> to subjects or others </w:t>
      </w:r>
      <w:r w:rsidR="00D732F7" w:rsidRPr="00511808">
        <w:rPr>
          <w:rFonts w:ascii="Times New Roman" w:hAnsi="Times New Roman" w:cs="Times New Roman"/>
          <w:sz w:val="20"/>
          <w:szCs w:val="20"/>
        </w:rPr>
        <w:t>related to the stud</w:t>
      </w:r>
      <w:r w:rsidR="00FA4078" w:rsidRPr="00511808">
        <w:rPr>
          <w:rFonts w:ascii="Times New Roman" w:hAnsi="Times New Roman" w:cs="Times New Roman"/>
          <w:sz w:val="20"/>
          <w:szCs w:val="20"/>
        </w:rPr>
        <w:t xml:space="preserve">ies conducted under this Agreement </w:t>
      </w:r>
      <w:r w:rsidR="00D732F7" w:rsidRPr="00511808">
        <w:rPr>
          <w:rFonts w:ascii="Times New Roman" w:hAnsi="Times New Roman" w:cs="Times New Roman"/>
          <w:sz w:val="20"/>
          <w:szCs w:val="20"/>
        </w:rPr>
        <w:t>at</w:t>
      </w:r>
      <w:r w:rsidR="00AF7C83" w:rsidRPr="00511808">
        <w:rPr>
          <w:rFonts w:ascii="Times New Roman" w:hAnsi="Times New Roman" w:cs="Times New Roman"/>
          <w:sz w:val="20"/>
          <w:szCs w:val="20"/>
        </w:rPr>
        <w:t xml:space="preserve"> the</w:t>
      </w:r>
      <w:r w:rsidR="00D732F7" w:rsidRPr="00511808">
        <w:rPr>
          <w:rFonts w:ascii="Times New Roman" w:hAnsi="Times New Roman" w:cs="Times New Roman"/>
          <w:sz w:val="20"/>
          <w:szCs w:val="20"/>
        </w:rPr>
        <w:t xml:space="preserve"> </w:t>
      </w:r>
      <w:r w:rsidR="0038233B" w:rsidRPr="00511808">
        <w:rPr>
          <w:rFonts w:ascii="Times New Roman" w:hAnsi="Times New Roman" w:cs="Times New Roman"/>
          <w:sz w:val="20"/>
          <w:szCs w:val="20"/>
        </w:rPr>
        <w:t>I</w:t>
      </w:r>
      <w:r w:rsidR="00D732F7" w:rsidRPr="00511808">
        <w:rPr>
          <w:rFonts w:ascii="Times New Roman" w:hAnsi="Times New Roman" w:cs="Times New Roman"/>
          <w:sz w:val="20"/>
          <w:szCs w:val="20"/>
        </w:rPr>
        <w:t>nstitution. Nothing in this Agreement shall prevent either party from conducting its own investigation</w:t>
      </w:r>
      <w:r w:rsidRPr="00511808">
        <w:rPr>
          <w:rFonts w:ascii="Times New Roman" w:hAnsi="Times New Roman" w:cs="Times New Roman"/>
          <w:sz w:val="20"/>
          <w:szCs w:val="20"/>
        </w:rPr>
        <w:t>; h</w:t>
      </w:r>
      <w:r w:rsidR="00865CA7" w:rsidRPr="00511808">
        <w:rPr>
          <w:rFonts w:ascii="Times New Roman" w:hAnsi="Times New Roman" w:cs="Times New Roman"/>
          <w:sz w:val="20"/>
          <w:szCs w:val="20"/>
        </w:rPr>
        <w:t xml:space="preserve">owever, </w:t>
      </w:r>
      <w:r w:rsidR="000F6749" w:rsidRPr="00511808">
        <w:rPr>
          <w:rFonts w:ascii="Times New Roman" w:hAnsi="Times New Roman" w:cs="Times New Roman"/>
          <w:sz w:val="20"/>
          <w:szCs w:val="20"/>
        </w:rPr>
        <w:t>Advarra</w:t>
      </w:r>
      <w:r w:rsidR="00865CA7" w:rsidRPr="00511808">
        <w:rPr>
          <w:rFonts w:ascii="Times New Roman" w:hAnsi="Times New Roman" w:cs="Times New Roman"/>
          <w:sz w:val="20"/>
          <w:szCs w:val="20"/>
        </w:rPr>
        <w:t xml:space="preserve"> shall have </w:t>
      </w:r>
      <w:r w:rsidR="00B16025" w:rsidRPr="00511808">
        <w:rPr>
          <w:rFonts w:ascii="Times New Roman" w:hAnsi="Times New Roman" w:cs="Times New Roman"/>
          <w:sz w:val="20"/>
          <w:szCs w:val="20"/>
        </w:rPr>
        <w:t xml:space="preserve">the </w:t>
      </w:r>
      <w:r w:rsidR="00865CA7" w:rsidRPr="00511808">
        <w:rPr>
          <w:rFonts w:ascii="Times New Roman" w:hAnsi="Times New Roman" w:cs="Times New Roman"/>
          <w:sz w:val="20"/>
          <w:szCs w:val="20"/>
        </w:rPr>
        <w:t>authority to determine whether serious or continuing noncompliance or unanticipated problems involving risks to subjects or other</w:t>
      </w:r>
      <w:r w:rsidR="00FA4078" w:rsidRPr="00511808">
        <w:rPr>
          <w:rFonts w:ascii="Times New Roman" w:hAnsi="Times New Roman" w:cs="Times New Roman"/>
          <w:sz w:val="20"/>
          <w:szCs w:val="20"/>
        </w:rPr>
        <w:t>s</w:t>
      </w:r>
      <w:r w:rsidR="00865CA7" w:rsidRPr="00511808">
        <w:rPr>
          <w:rFonts w:ascii="Times New Roman" w:hAnsi="Times New Roman" w:cs="Times New Roman"/>
          <w:sz w:val="20"/>
          <w:szCs w:val="20"/>
        </w:rPr>
        <w:t xml:space="preserve"> have occurred.</w:t>
      </w:r>
    </w:p>
    <w:p w14:paraId="13082E5A" w14:textId="77777777" w:rsidR="005D5587" w:rsidRPr="00511808" w:rsidRDefault="005D5587" w:rsidP="004D2A78">
      <w:pPr>
        <w:spacing w:after="0" w:line="240" w:lineRule="auto"/>
        <w:jc w:val="both"/>
        <w:rPr>
          <w:rFonts w:ascii="Times New Roman" w:hAnsi="Times New Roman" w:cs="Times New Roman"/>
          <w:sz w:val="20"/>
          <w:szCs w:val="20"/>
        </w:rPr>
      </w:pPr>
    </w:p>
    <w:p w14:paraId="292C5A52" w14:textId="35C7229E" w:rsidR="0045388F" w:rsidRPr="00511808" w:rsidRDefault="0045388F" w:rsidP="0045388F">
      <w:pPr>
        <w:pStyle w:val="BodyText"/>
        <w:numPr>
          <w:ilvl w:val="0"/>
          <w:numId w:val="9"/>
        </w:numPr>
        <w:spacing w:after="0" w:line="240" w:lineRule="auto"/>
        <w:ind w:left="0"/>
        <w:rPr>
          <w:rFonts w:ascii="Times New Roman" w:eastAsia="Calibri" w:hAnsi="Times New Roman" w:cs="Times New Roman"/>
          <w:sz w:val="20"/>
          <w:szCs w:val="20"/>
        </w:rPr>
      </w:pPr>
      <w:r w:rsidRPr="00511808">
        <w:rPr>
          <w:rFonts w:ascii="Times New Roman" w:hAnsi="Times New Roman" w:cs="Times New Roman"/>
          <w:sz w:val="20"/>
          <w:szCs w:val="20"/>
        </w:rPr>
        <w:t>The Institution shall notify</w:t>
      </w:r>
      <w:r w:rsidR="00485C97" w:rsidRPr="00511808">
        <w:rPr>
          <w:rFonts w:ascii="Times New Roman" w:hAnsi="Times New Roman" w:cs="Times New Roman"/>
          <w:sz w:val="20"/>
          <w:szCs w:val="20"/>
        </w:rPr>
        <w:t xml:space="preserve"> </w:t>
      </w:r>
      <w:proofErr w:type="spellStart"/>
      <w:r w:rsidR="000F6749" w:rsidRPr="00511808">
        <w:rPr>
          <w:rFonts w:ascii="Times New Roman" w:hAnsi="Times New Roman" w:cs="Times New Roman"/>
          <w:sz w:val="20"/>
          <w:szCs w:val="20"/>
        </w:rPr>
        <w:t>Advarra</w:t>
      </w:r>
      <w:r w:rsidR="0038233B" w:rsidRPr="00511808">
        <w:rPr>
          <w:rFonts w:ascii="Times New Roman" w:hAnsi="Times New Roman" w:cs="Times New Roman"/>
          <w:sz w:val="20"/>
          <w:szCs w:val="20"/>
        </w:rPr>
        <w:t>’s</w:t>
      </w:r>
      <w:proofErr w:type="spellEnd"/>
      <w:r w:rsidR="0038233B" w:rsidRPr="00511808">
        <w:rPr>
          <w:rFonts w:ascii="Times New Roman" w:hAnsi="Times New Roman" w:cs="Times New Roman"/>
          <w:sz w:val="20"/>
          <w:szCs w:val="20"/>
        </w:rPr>
        <w:t xml:space="preserve"> </w:t>
      </w:r>
      <w:r w:rsidR="00485C97" w:rsidRPr="00511808">
        <w:rPr>
          <w:rFonts w:ascii="Times New Roman" w:hAnsi="Times New Roman" w:cs="Times New Roman"/>
          <w:sz w:val="20"/>
          <w:szCs w:val="20"/>
        </w:rPr>
        <w:t>Responsible Official promptly</w:t>
      </w:r>
      <w:r w:rsidRPr="00511808">
        <w:rPr>
          <w:rFonts w:ascii="Times New Roman" w:hAnsi="Times New Roman" w:cs="Times New Roman"/>
          <w:sz w:val="20"/>
          <w:szCs w:val="20"/>
        </w:rPr>
        <w:t xml:space="preserve"> in the event of the following:</w:t>
      </w:r>
    </w:p>
    <w:p w14:paraId="40A2C300" w14:textId="6C408499" w:rsidR="0045388F" w:rsidRPr="00511808" w:rsidRDefault="0045388F" w:rsidP="0045388F">
      <w:pPr>
        <w:pStyle w:val="BodyText"/>
        <w:numPr>
          <w:ilvl w:val="0"/>
          <w:numId w:val="24"/>
        </w:numPr>
        <w:spacing w:after="0" w:line="240" w:lineRule="auto"/>
        <w:rPr>
          <w:rFonts w:ascii="Times New Roman" w:eastAsia="Calibri" w:hAnsi="Times New Roman" w:cs="Times New Roman"/>
          <w:sz w:val="20"/>
          <w:szCs w:val="20"/>
        </w:rPr>
      </w:pPr>
      <w:r w:rsidRPr="00511808">
        <w:rPr>
          <w:rFonts w:ascii="Times New Roman" w:hAnsi="Times New Roman" w:cs="Times New Roman"/>
          <w:sz w:val="20"/>
          <w:szCs w:val="20"/>
        </w:rPr>
        <w:t>Any</w:t>
      </w:r>
      <w:r w:rsidR="00485C97" w:rsidRPr="00511808">
        <w:rPr>
          <w:rFonts w:ascii="Times New Roman" w:hAnsi="Times New Roman" w:cs="Times New Roman"/>
          <w:sz w:val="20"/>
          <w:szCs w:val="20"/>
        </w:rPr>
        <w:t xml:space="preserve"> suspension or restriction of the Institution’s authorization</w:t>
      </w:r>
      <w:r w:rsidR="00EC7073" w:rsidRPr="00511808">
        <w:rPr>
          <w:rFonts w:ascii="Times New Roman" w:hAnsi="Times New Roman" w:cs="Times New Roman"/>
          <w:sz w:val="20"/>
          <w:szCs w:val="20"/>
        </w:rPr>
        <w:t xml:space="preserve"> or ability</w:t>
      </w:r>
      <w:r w:rsidR="00485C97" w:rsidRPr="00511808">
        <w:rPr>
          <w:rFonts w:ascii="Times New Roman" w:hAnsi="Times New Roman" w:cs="Times New Roman"/>
          <w:sz w:val="20"/>
          <w:szCs w:val="20"/>
        </w:rPr>
        <w:t xml:space="preserve"> to conduct studies</w:t>
      </w:r>
    </w:p>
    <w:p w14:paraId="3F094BAE" w14:textId="14E129C9" w:rsidR="0045388F" w:rsidRPr="00511808" w:rsidRDefault="0045388F" w:rsidP="0045388F">
      <w:pPr>
        <w:pStyle w:val="BodyText"/>
        <w:numPr>
          <w:ilvl w:val="0"/>
          <w:numId w:val="24"/>
        </w:numPr>
        <w:spacing w:after="0" w:line="240" w:lineRule="auto"/>
        <w:rPr>
          <w:rFonts w:ascii="Times New Roman" w:eastAsia="Calibri" w:hAnsi="Times New Roman" w:cs="Times New Roman"/>
          <w:sz w:val="20"/>
          <w:szCs w:val="20"/>
        </w:rPr>
      </w:pPr>
      <w:r w:rsidRPr="00511808">
        <w:rPr>
          <w:rFonts w:ascii="Times New Roman" w:hAnsi="Times New Roman" w:cs="Times New Roman"/>
          <w:sz w:val="20"/>
          <w:szCs w:val="20"/>
        </w:rPr>
        <w:t xml:space="preserve">Any </w:t>
      </w:r>
      <w:r w:rsidR="00485C97" w:rsidRPr="00511808">
        <w:rPr>
          <w:rFonts w:ascii="Times New Roman" w:hAnsi="Times New Roman" w:cs="Times New Roman"/>
          <w:sz w:val="20"/>
          <w:szCs w:val="20"/>
        </w:rPr>
        <w:t xml:space="preserve">Institutional policy decisions or regulatory matters that might affect </w:t>
      </w:r>
      <w:proofErr w:type="spellStart"/>
      <w:r w:rsidR="000F6749" w:rsidRPr="00511808">
        <w:rPr>
          <w:rFonts w:ascii="Times New Roman" w:hAnsi="Times New Roman" w:cs="Times New Roman"/>
          <w:sz w:val="20"/>
          <w:szCs w:val="20"/>
        </w:rPr>
        <w:t>Advarra</w:t>
      </w:r>
      <w:r w:rsidR="00485C97" w:rsidRPr="00511808">
        <w:rPr>
          <w:rFonts w:ascii="Times New Roman" w:hAnsi="Times New Roman" w:cs="Times New Roman"/>
          <w:sz w:val="20"/>
          <w:szCs w:val="20"/>
        </w:rPr>
        <w:t>’s</w:t>
      </w:r>
      <w:proofErr w:type="spellEnd"/>
      <w:r w:rsidR="00485C97" w:rsidRPr="00511808">
        <w:rPr>
          <w:rFonts w:ascii="Times New Roman" w:hAnsi="Times New Roman" w:cs="Times New Roman"/>
          <w:sz w:val="20"/>
          <w:szCs w:val="20"/>
        </w:rPr>
        <w:t xml:space="preserve"> ability to review</w:t>
      </w:r>
      <w:r w:rsidR="00AF7C83" w:rsidRPr="00511808">
        <w:rPr>
          <w:rFonts w:ascii="Times New Roman" w:hAnsi="Times New Roman" w:cs="Times New Roman"/>
          <w:sz w:val="20"/>
          <w:szCs w:val="20"/>
        </w:rPr>
        <w:t xml:space="preserve"> the</w:t>
      </w:r>
      <w:r w:rsidR="00485C97" w:rsidRPr="00511808">
        <w:rPr>
          <w:rFonts w:ascii="Times New Roman" w:hAnsi="Times New Roman" w:cs="Times New Roman"/>
          <w:sz w:val="20"/>
          <w:szCs w:val="20"/>
        </w:rPr>
        <w:t xml:space="preserve"> </w:t>
      </w:r>
      <w:r w:rsidR="0038233B" w:rsidRPr="00511808">
        <w:rPr>
          <w:rFonts w:ascii="Times New Roman" w:hAnsi="Times New Roman" w:cs="Times New Roman"/>
          <w:sz w:val="20"/>
          <w:szCs w:val="20"/>
        </w:rPr>
        <w:t>I</w:t>
      </w:r>
      <w:r w:rsidR="00485C97" w:rsidRPr="00511808">
        <w:rPr>
          <w:rFonts w:ascii="Times New Roman" w:hAnsi="Times New Roman" w:cs="Times New Roman"/>
          <w:sz w:val="20"/>
          <w:szCs w:val="20"/>
        </w:rPr>
        <w:t>nstitution</w:t>
      </w:r>
      <w:r w:rsidR="0038233B" w:rsidRPr="00511808">
        <w:rPr>
          <w:rFonts w:ascii="Times New Roman" w:hAnsi="Times New Roman" w:cs="Times New Roman"/>
          <w:sz w:val="20"/>
          <w:szCs w:val="20"/>
        </w:rPr>
        <w:t>’s research</w:t>
      </w:r>
      <w:r w:rsidR="00485C97" w:rsidRPr="00511808">
        <w:rPr>
          <w:rFonts w:ascii="Times New Roman" w:hAnsi="Times New Roman" w:cs="Times New Roman"/>
          <w:sz w:val="20"/>
          <w:szCs w:val="20"/>
        </w:rPr>
        <w:t>;</w:t>
      </w:r>
    </w:p>
    <w:p w14:paraId="10A6CDE7" w14:textId="17E139FA" w:rsidR="0045388F" w:rsidRPr="00511808" w:rsidRDefault="0045388F" w:rsidP="0045388F">
      <w:pPr>
        <w:pStyle w:val="BodyText"/>
        <w:numPr>
          <w:ilvl w:val="0"/>
          <w:numId w:val="24"/>
        </w:numPr>
        <w:spacing w:after="0" w:line="240" w:lineRule="auto"/>
        <w:rPr>
          <w:rFonts w:ascii="Times New Roman" w:eastAsia="Calibri" w:hAnsi="Times New Roman" w:cs="Times New Roman"/>
          <w:sz w:val="20"/>
          <w:szCs w:val="20"/>
        </w:rPr>
      </w:pPr>
      <w:r w:rsidRPr="00511808">
        <w:rPr>
          <w:rFonts w:ascii="Times New Roman" w:hAnsi="Times New Roman" w:cs="Times New Roman"/>
          <w:sz w:val="20"/>
          <w:szCs w:val="20"/>
        </w:rPr>
        <w:t>Any</w:t>
      </w:r>
      <w:r w:rsidR="00EC7073" w:rsidRPr="00511808">
        <w:rPr>
          <w:rFonts w:ascii="Times New Roman" w:hAnsi="Times New Roman" w:cs="Times New Roman"/>
          <w:sz w:val="20"/>
          <w:szCs w:val="20"/>
        </w:rPr>
        <w:t xml:space="preserve"> </w:t>
      </w:r>
      <w:r w:rsidR="00485C97" w:rsidRPr="00511808">
        <w:rPr>
          <w:rFonts w:ascii="Times New Roman" w:hAnsi="Times New Roman" w:cs="Times New Roman"/>
          <w:sz w:val="20"/>
          <w:szCs w:val="20"/>
        </w:rPr>
        <w:t>unanticipated</w:t>
      </w:r>
      <w:r w:rsidR="00485C97" w:rsidRPr="00511808">
        <w:rPr>
          <w:rFonts w:ascii="Times New Roman" w:hAnsi="Times New Roman" w:cs="Times New Roman"/>
          <w:iCs/>
          <w:sz w:val="20"/>
          <w:szCs w:val="20"/>
        </w:rPr>
        <w:t xml:space="preserve"> </w:t>
      </w:r>
      <w:r w:rsidR="00485C97" w:rsidRPr="00511808">
        <w:rPr>
          <w:rFonts w:ascii="Times New Roman" w:hAnsi="Times New Roman" w:cs="Times New Roman"/>
          <w:sz w:val="20"/>
          <w:szCs w:val="20"/>
        </w:rPr>
        <w:t xml:space="preserve">problems involving injury or risks to subjects or others in a study reviewed by </w:t>
      </w:r>
      <w:r w:rsidR="000F6749" w:rsidRPr="00511808">
        <w:rPr>
          <w:rFonts w:ascii="Times New Roman" w:hAnsi="Times New Roman" w:cs="Times New Roman"/>
          <w:sz w:val="20"/>
          <w:szCs w:val="20"/>
        </w:rPr>
        <w:t>Advarra</w:t>
      </w:r>
      <w:r w:rsidR="00B16025" w:rsidRPr="00511808">
        <w:rPr>
          <w:rFonts w:ascii="Times New Roman" w:hAnsi="Times New Roman" w:cs="Times New Roman"/>
          <w:sz w:val="20"/>
          <w:szCs w:val="20"/>
        </w:rPr>
        <w:t xml:space="preserve">; </w:t>
      </w:r>
    </w:p>
    <w:p w14:paraId="303D0CDA" w14:textId="619A641B" w:rsidR="0045388F" w:rsidRPr="00511808" w:rsidRDefault="0045388F" w:rsidP="0045388F">
      <w:pPr>
        <w:pStyle w:val="BodyText"/>
        <w:numPr>
          <w:ilvl w:val="0"/>
          <w:numId w:val="24"/>
        </w:numPr>
        <w:spacing w:after="0" w:line="240" w:lineRule="auto"/>
        <w:rPr>
          <w:rFonts w:ascii="Times New Roman" w:eastAsia="Calibri" w:hAnsi="Times New Roman" w:cs="Times New Roman"/>
          <w:sz w:val="20"/>
          <w:szCs w:val="20"/>
        </w:rPr>
      </w:pPr>
      <w:r w:rsidRPr="00511808">
        <w:rPr>
          <w:rFonts w:ascii="Times New Roman" w:hAnsi="Times New Roman" w:cs="Times New Roman"/>
          <w:sz w:val="20"/>
          <w:szCs w:val="20"/>
        </w:rPr>
        <w:t>Any</w:t>
      </w:r>
      <w:r w:rsidR="00485C97" w:rsidRPr="00511808">
        <w:rPr>
          <w:rFonts w:ascii="Times New Roman" w:hAnsi="Times New Roman" w:cs="Times New Roman"/>
          <w:sz w:val="20"/>
          <w:szCs w:val="20"/>
        </w:rPr>
        <w:t xml:space="preserve"> serious or continuing non-compliance</w:t>
      </w:r>
      <w:r w:rsidRPr="00511808">
        <w:rPr>
          <w:rFonts w:ascii="Times New Roman" w:hAnsi="Times New Roman" w:cs="Times New Roman"/>
          <w:sz w:val="20"/>
          <w:szCs w:val="20"/>
        </w:rPr>
        <w:t xml:space="preserve"> the Institution believes</w:t>
      </w:r>
      <w:r w:rsidR="00485C97" w:rsidRPr="00511808">
        <w:rPr>
          <w:rFonts w:ascii="Times New Roman" w:hAnsi="Times New Roman" w:cs="Times New Roman"/>
          <w:sz w:val="20"/>
          <w:szCs w:val="20"/>
        </w:rPr>
        <w:t xml:space="preserve"> has occurred in a study reviewed by </w:t>
      </w:r>
      <w:r w:rsidR="000F6749" w:rsidRPr="00511808">
        <w:rPr>
          <w:rFonts w:ascii="Times New Roman" w:hAnsi="Times New Roman" w:cs="Times New Roman"/>
          <w:sz w:val="20"/>
          <w:szCs w:val="20"/>
        </w:rPr>
        <w:t>Advarra</w:t>
      </w:r>
      <w:r w:rsidR="00485C97" w:rsidRPr="00511808">
        <w:rPr>
          <w:rFonts w:ascii="Times New Roman" w:hAnsi="Times New Roman" w:cs="Times New Roman"/>
          <w:sz w:val="20"/>
          <w:szCs w:val="20"/>
        </w:rPr>
        <w:t xml:space="preserve"> and any steps</w:t>
      </w:r>
      <w:r w:rsidR="00AF7C83" w:rsidRPr="00511808">
        <w:rPr>
          <w:rFonts w:ascii="Times New Roman" w:hAnsi="Times New Roman" w:cs="Times New Roman"/>
          <w:sz w:val="20"/>
          <w:szCs w:val="20"/>
        </w:rPr>
        <w:t xml:space="preserve"> the</w:t>
      </w:r>
      <w:r w:rsidR="00485C97" w:rsidRPr="00511808">
        <w:rPr>
          <w:rFonts w:ascii="Times New Roman" w:hAnsi="Times New Roman" w:cs="Times New Roman"/>
          <w:sz w:val="20"/>
          <w:szCs w:val="20"/>
        </w:rPr>
        <w:t xml:space="preserve"> Institution</w:t>
      </w:r>
      <w:r w:rsidR="009B2B52" w:rsidRPr="00511808">
        <w:rPr>
          <w:rFonts w:ascii="Times New Roman" w:hAnsi="Times New Roman" w:cs="Times New Roman"/>
          <w:sz w:val="20"/>
          <w:szCs w:val="20"/>
        </w:rPr>
        <w:t xml:space="preserve"> has</w:t>
      </w:r>
      <w:r w:rsidR="00485C97" w:rsidRPr="00511808">
        <w:rPr>
          <w:rFonts w:ascii="Times New Roman" w:hAnsi="Times New Roman" w:cs="Times New Roman"/>
          <w:sz w:val="20"/>
          <w:szCs w:val="20"/>
        </w:rPr>
        <w:t xml:space="preserve"> deem</w:t>
      </w:r>
      <w:r w:rsidR="009B2B52" w:rsidRPr="00511808">
        <w:rPr>
          <w:rFonts w:ascii="Times New Roman" w:hAnsi="Times New Roman" w:cs="Times New Roman"/>
          <w:sz w:val="20"/>
          <w:szCs w:val="20"/>
        </w:rPr>
        <w:t>ed</w:t>
      </w:r>
      <w:r w:rsidR="00485C97" w:rsidRPr="00511808">
        <w:rPr>
          <w:rFonts w:ascii="Times New Roman" w:hAnsi="Times New Roman" w:cs="Times New Roman"/>
          <w:sz w:val="20"/>
          <w:szCs w:val="20"/>
        </w:rPr>
        <w:t xml:space="preserve"> necessary for remediation of</w:t>
      </w:r>
      <w:r w:rsidRPr="00511808">
        <w:rPr>
          <w:rFonts w:ascii="Times New Roman" w:hAnsi="Times New Roman" w:cs="Times New Roman"/>
          <w:sz w:val="20"/>
          <w:szCs w:val="20"/>
        </w:rPr>
        <w:t xml:space="preserve"> </w:t>
      </w:r>
      <w:r w:rsidR="00B16025" w:rsidRPr="00511808">
        <w:rPr>
          <w:rFonts w:ascii="Times New Roman" w:hAnsi="Times New Roman" w:cs="Times New Roman"/>
          <w:sz w:val="20"/>
          <w:szCs w:val="20"/>
        </w:rPr>
        <w:t xml:space="preserve">non-compliance; </w:t>
      </w:r>
    </w:p>
    <w:p w14:paraId="1F48A8AA" w14:textId="30C660EB" w:rsidR="0045388F" w:rsidRPr="00511808" w:rsidRDefault="0045388F" w:rsidP="0045388F">
      <w:pPr>
        <w:pStyle w:val="BodyText"/>
        <w:numPr>
          <w:ilvl w:val="0"/>
          <w:numId w:val="24"/>
        </w:numPr>
        <w:spacing w:after="0" w:line="240" w:lineRule="auto"/>
        <w:rPr>
          <w:rFonts w:ascii="Times New Roman" w:eastAsia="Calibri" w:hAnsi="Times New Roman" w:cs="Times New Roman"/>
          <w:sz w:val="20"/>
          <w:szCs w:val="20"/>
        </w:rPr>
      </w:pPr>
      <w:r w:rsidRPr="00511808">
        <w:rPr>
          <w:rFonts w:ascii="Times New Roman" w:hAnsi="Times New Roman" w:cs="Times New Roman"/>
          <w:sz w:val="20"/>
          <w:szCs w:val="20"/>
        </w:rPr>
        <w:t xml:space="preserve">Any </w:t>
      </w:r>
      <w:r w:rsidR="00485C97" w:rsidRPr="00511808">
        <w:rPr>
          <w:rFonts w:ascii="Times New Roman" w:hAnsi="Times New Roman" w:cs="Times New Roman"/>
          <w:sz w:val="20"/>
          <w:szCs w:val="20"/>
        </w:rPr>
        <w:t>suspension or termination of Institutional approval</w:t>
      </w:r>
      <w:r w:rsidR="00114DFA" w:rsidRPr="00511808">
        <w:rPr>
          <w:rFonts w:ascii="Times New Roman" w:hAnsi="Times New Roman" w:cs="Times New Roman"/>
          <w:sz w:val="20"/>
          <w:szCs w:val="20"/>
        </w:rPr>
        <w:t xml:space="preserve">; </w:t>
      </w:r>
    </w:p>
    <w:p w14:paraId="2FAA657A" w14:textId="7AC23110" w:rsidR="0045388F" w:rsidRPr="00511808" w:rsidRDefault="0045388F" w:rsidP="0045388F">
      <w:pPr>
        <w:pStyle w:val="BodyText"/>
        <w:numPr>
          <w:ilvl w:val="0"/>
          <w:numId w:val="24"/>
        </w:numPr>
        <w:spacing w:after="0" w:line="240" w:lineRule="auto"/>
        <w:rPr>
          <w:rFonts w:ascii="Times New Roman" w:eastAsia="Calibri" w:hAnsi="Times New Roman" w:cs="Times New Roman"/>
          <w:sz w:val="20"/>
          <w:szCs w:val="20"/>
        </w:rPr>
      </w:pPr>
      <w:r w:rsidRPr="00511808">
        <w:rPr>
          <w:rFonts w:ascii="Times New Roman" w:hAnsi="Times New Roman" w:cs="Times New Roman"/>
          <w:sz w:val="20"/>
          <w:szCs w:val="20"/>
        </w:rPr>
        <w:t>A</w:t>
      </w:r>
      <w:r w:rsidR="00524909" w:rsidRPr="00511808">
        <w:rPr>
          <w:rFonts w:ascii="Times New Roman" w:eastAsia="Calibri" w:hAnsi="Times New Roman" w:cs="Times New Roman"/>
          <w:sz w:val="20"/>
          <w:szCs w:val="20"/>
        </w:rPr>
        <w:t xml:space="preserve">ny communication with the FDA, OHRP or </w:t>
      </w:r>
      <w:r w:rsidR="00FA4078" w:rsidRPr="00511808">
        <w:rPr>
          <w:rFonts w:ascii="Times New Roman" w:eastAsia="Calibri" w:hAnsi="Times New Roman" w:cs="Times New Roman"/>
          <w:sz w:val="20"/>
          <w:szCs w:val="20"/>
        </w:rPr>
        <w:t xml:space="preserve">any </w:t>
      </w:r>
      <w:r w:rsidR="00524909" w:rsidRPr="00511808">
        <w:rPr>
          <w:rFonts w:ascii="Times New Roman" w:eastAsia="Calibri" w:hAnsi="Times New Roman" w:cs="Times New Roman"/>
          <w:sz w:val="20"/>
          <w:szCs w:val="20"/>
        </w:rPr>
        <w:t>funding agency relating to</w:t>
      </w:r>
      <w:r w:rsidR="00AF7C83" w:rsidRPr="00511808">
        <w:rPr>
          <w:rFonts w:ascii="Times New Roman" w:eastAsia="Calibri" w:hAnsi="Times New Roman" w:cs="Times New Roman"/>
          <w:sz w:val="20"/>
          <w:szCs w:val="20"/>
        </w:rPr>
        <w:t xml:space="preserve"> the</w:t>
      </w:r>
      <w:r w:rsidR="00524909" w:rsidRPr="00511808">
        <w:rPr>
          <w:rFonts w:ascii="Times New Roman" w:eastAsia="Calibri" w:hAnsi="Times New Roman" w:cs="Times New Roman"/>
          <w:sz w:val="20"/>
          <w:szCs w:val="20"/>
        </w:rPr>
        <w:t xml:space="preserve"> </w:t>
      </w:r>
      <w:r w:rsidR="0038233B" w:rsidRPr="00511808">
        <w:rPr>
          <w:rFonts w:ascii="Times New Roman" w:eastAsia="Calibri" w:hAnsi="Times New Roman" w:cs="Times New Roman"/>
          <w:sz w:val="20"/>
          <w:szCs w:val="20"/>
        </w:rPr>
        <w:t>I</w:t>
      </w:r>
      <w:r w:rsidR="00524909" w:rsidRPr="00511808">
        <w:rPr>
          <w:rFonts w:ascii="Times New Roman" w:eastAsia="Calibri" w:hAnsi="Times New Roman" w:cs="Times New Roman"/>
          <w:sz w:val="20"/>
          <w:szCs w:val="20"/>
        </w:rPr>
        <w:t xml:space="preserve">nstitution’s studies being reviewed by </w:t>
      </w:r>
      <w:r w:rsidR="000F6749" w:rsidRPr="00511808">
        <w:rPr>
          <w:rFonts w:ascii="Times New Roman" w:eastAsia="Calibri" w:hAnsi="Times New Roman" w:cs="Times New Roman"/>
          <w:sz w:val="20"/>
          <w:szCs w:val="20"/>
        </w:rPr>
        <w:t>Advarra</w:t>
      </w:r>
      <w:r w:rsidRPr="00511808">
        <w:rPr>
          <w:rFonts w:ascii="Times New Roman" w:eastAsia="Calibri" w:hAnsi="Times New Roman" w:cs="Times New Roman"/>
          <w:sz w:val="20"/>
          <w:szCs w:val="20"/>
        </w:rPr>
        <w:t>;</w:t>
      </w:r>
      <w:r w:rsidR="00B16025" w:rsidRPr="00511808">
        <w:rPr>
          <w:rFonts w:ascii="Times New Roman" w:eastAsia="Calibri" w:hAnsi="Times New Roman" w:cs="Times New Roman"/>
          <w:sz w:val="20"/>
          <w:szCs w:val="20"/>
        </w:rPr>
        <w:t xml:space="preserve"> </w:t>
      </w:r>
      <w:r w:rsidRPr="00511808">
        <w:rPr>
          <w:rFonts w:ascii="Times New Roman" w:eastAsia="Calibri" w:hAnsi="Times New Roman" w:cs="Times New Roman"/>
          <w:sz w:val="20"/>
          <w:szCs w:val="20"/>
        </w:rPr>
        <w:t>and</w:t>
      </w:r>
      <w:r w:rsidR="00B16025" w:rsidRPr="00511808">
        <w:rPr>
          <w:rFonts w:ascii="Times New Roman" w:eastAsia="Calibri" w:hAnsi="Times New Roman" w:cs="Times New Roman"/>
          <w:sz w:val="20"/>
          <w:szCs w:val="20"/>
        </w:rPr>
        <w:t xml:space="preserve"> </w:t>
      </w:r>
    </w:p>
    <w:p w14:paraId="13082E5B" w14:textId="12E3424F" w:rsidR="00524909" w:rsidRPr="00511808" w:rsidRDefault="0045388F" w:rsidP="0045388F">
      <w:pPr>
        <w:pStyle w:val="BodyText"/>
        <w:numPr>
          <w:ilvl w:val="0"/>
          <w:numId w:val="24"/>
        </w:numPr>
        <w:spacing w:after="0" w:line="240" w:lineRule="auto"/>
        <w:rPr>
          <w:rFonts w:ascii="Times New Roman" w:eastAsia="Calibri" w:hAnsi="Times New Roman" w:cs="Times New Roman"/>
          <w:sz w:val="20"/>
          <w:szCs w:val="20"/>
        </w:rPr>
      </w:pPr>
      <w:r w:rsidRPr="00511808">
        <w:rPr>
          <w:rFonts w:ascii="Times New Roman" w:eastAsia="Calibri" w:hAnsi="Times New Roman" w:cs="Times New Roman"/>
          <w:sz w:val="20"/>
          <w:szCs w:val="20"/>
        </w:rPr>
        <w:t>Any</w:t>
      </w:r>
      <w:r w:rsidR="006A3E15" w:rsidRPr="00511808">
        <w:rPr>
          <w:rFonts w:ascii="Times New Roman" w:eastAsia="Calibri" w:hAnsi="Times New Roman" w:cs="Times New Roman"/>
          <w:sz w:val="20"/>
          <w:szCs w:val="20"/>
        </w:rPr>
        <w:t xml:space="preserve"> </w:t>
      </w:r>
      <w:r w:rsidR="00B16025" w:rsidRPr="00511808">
        <w:rPr>
          <w:rFonts w:ascii="Times New Roman" w:hAnsi="Times New Roman" w:cs="Times New Roman"/>
          <w:sz w:val="20"/>
          <w:szCs w:val="20"/>
        </w:rPr>
        <w:t xml:space="preserve">changes in the accreditation status of </w:t>
      </w:r>
      <w:r w:rsidR="00AF7C83" w:rsidRPr="00511808">
        <w:rPr>
          <w:rFonts w:ascii="Times New Roman" w:hAnsi="Times New Roman" w:cs="Times New Roman"/>
          <w:sz w:val="20"/>
          <w:szCs w:val="20"/>
        </w:rPr>
        <w:t xml:space="preserve">the </w:t>
      </w:r>
      <w:r w:rsidR="00B16025" w:rsidRPr="00511808">
        <w:rPr>
          <w:rFonts w:ascii="Times New Roman" w:hAnsi="Times New Roman" w:cs="Times New Roman"/>
          <w:sz w:val="20"/>
          <w:szCs w:val="20"/>
        </w:rPr>
        <w:t>Institution’s Human Research Protection</w:t>
      </w:r>
      <w:r w:rsidRPr="00511808">
        <w:rPr>
          <w:rFonts w:ascii="Times New Roman" w:hAnsi="Times New Roman" w:cs="Times New Roman"/>
          <w:sz w:val="20"/>
          <w:szCs w:val="20"/>
        </w:rPr>
        <w:t xml:space="preserve"> </w:t>
      </w:r>
      <w:r w:rsidR="00B16025" w:rsidRPr="00511808">
        <w:rPr>
          <w:rFonts w:ascii="Times New Roman" w:hAnsi="Times New Roman" w:cs="Times New Roman"/>
          <w:sz w:val="20"/>
          <w:szCs w:val="20"/>
        </w:rPr>
        <w:t>Program</w:t>
      </w:r>
      <w:r w:rsidRPr="00511808">
        <w:rPr>
          <w:rFonts w:ascii="Times New Roman" w:hAnsi="Times New Roman" w:cs="Times New Roman"/>
          <w:sz w:val="20"/>
          <w:szCs w:val="20"/>
        </w:rPr>
        <w:t>.</w:t>
      </w:r>
    </w:p>
    <w:p w14:paraId="13082E5C" w14:textId="77777777" w:rsidR="00536C97" w:rsidRPr="00511808" w:rsidRDefault="00536C97" w:rsidP="00536C97">
      <w:pPr>
        <w:pStyle w:val="BodyText"/>
        <w:spacing w:after="0" w:line="240" w:lineRule="auto"/>
        <w:rPr>
          <w:rFonts w:ascii="Times New Roman" w:eastAsia="Calibri" w:hAnsi="Times New Roman" w:cs="Times New Roman"/>
          <w:sz w:val="20"/>
          <w:szCs w:val="20"/>
        </w:rPr>
      </w:pPr>
    </w:p>
    <w:p w14:paraId="13082E5E" w14:textId="64BFA7C3" w:rsidR="00C44877" w:rsidRPr="00511808" w:rsidRDefault="00AF7C83" w:rsidP="0045388F">
      <w:pPr>
        <w:pStyle w:val="BodyText2"/>
        <w:numPr>
          <w:ilvl w:val="0"/>
          <w:numId w:val="9"/>
        </w:numPr>
        <w:tabs>
          <w:tab w:val="clear" w:pos="4680"/>
        </w:tabs>
        <w:jc w:val="left"/>
        <w:rPr>
          <w:i w:val="0"/>
          <w:iCs w:val="0"/>
          <w:sz w:val="20"/>
          <w:szCs w:val="20"/>
        </w:rPr>
      </w:pPr>
      <w:r w:rsidRPr="00511808">
        <w:rPr>
          <w:i w:val="0"/>
          <w:iCs w:val="0"/>
          <w:sz w:val="20"/>
          <w:szCs w:val="20"/>
        </w:rPr>
        <w:t xml:space="preserve">The </w:t>
      </w:r>
      <w:r w:rsidR="00A00F7F" w:rsidRPr="00511808">
        <w:rPr>
          <w:i w:val="0"/>
          <w:iCs w:val="0"/>
          <w:sz w:val="20"/>
          <w:szCs w:val="20"/>
        </w:rPr>
        <w:t xml:space="preserve">Institution will maintain a current, approved </w:t>
      </w:r>
      <w:proofErr w:type="spellStart"/>
      <w:r w:rsidR="00A00F7F" w:rsidRPr="00511808">
        <w:rPr>
          <w:i w:val="0"/>
          <w:iCs w:val="0"/>
          <w:sz w:val="20"/>
          <w:szCs w:val="20"/>
        </w:rPr>
        <w:t>Federalwide</w:t>
      </w:r>
      <w:proofErr w:type="spellEnd"/>
      <w:r w:rsidR="00A00F7F" w:rsidRPr="00511808">
        <w:rPr>
          <w:i w:val="0"/>
          <w:iCs w:val="0"/>
          <w:sz w:val="20"/>
          <w:szCs w:val="20"/>
        </w:rPr>
        <w:t xml:space="preserve"> Assurance </w:t>
      </w:r>
      <w:r w:rsidR="00EC7073" w:rsidRPr="00511808">
        <w:rPr>
          <w:i w:val="0"/>
          <w:iCs w:val="0"/>
          <w:sz w:val="20"/>
          <w:szCs w:val="20"/>
        </w:rPr>
        <w:t>(</w:t>
      </w:r>
      <w:r w:rsidR="00A00F7F" w:rsidRPr="00511808">
        <w:rPr>
          <w:i w:val="0"/>
          <w:iCs w:val="0"/>
          <w:sz w:val="20"/>
          <w:szCs w:val="20"/>
        </w:rPr>
        <w:t>FWA</w:t>
      </w:r>
      <w:r w:rsidR="00EC7073" w:rsidRPr="00511808">
        <w:rPr>
          <w:i w:val="0"/>
          <w:iCs w:val="0"/>
          <w:sz w:val="20"/>
          <w:szCs w:val="20"/>
        </w:rPr>
        <w:t>)</w:t>
      </w:r>
      <w:r w:rsidR="00A00F7F" w:rsidRPr="00511808">
        <w:rPr>
          <w:i w:val="0"/>
          <w:iCs w:val="0"/>
          <w:sz w:val="20"/>
          <w:szCs w:val="20"/>
        </w:rPr>
        <w:t xml:space="preserve"> with OHRP for the duration of this Agreement.</w:t>
      </w:r>
      <w:r w:rsidR="0045388F" w:rsidRPr="00511808">
        <w:rPr>
          <w:i w:val="0"/>
          <w:iCs w:val="0"/>
          <w:sz w:val="20"/>
          <w:szCs w:val="20"/>
        </w:rPr>
        <w:t xml:space="preserve"> </w:t>
      </w:r>
      <w:r w:rsidR="00A00F7F" w:rsidRPr="00511808">
        <w:rPr>
          <w:bCs/>
          <w:i w:val="0"/>
          <w:iCs w:val="0"/>
          <w:sz w:val="20"/>
          <w:szCs w:val="20"/>
        </w:rPr>
        <w:t xml:space="preserve">The Institution </w:t>
      </w:r>
      <w:r w:rsidR="00A00F7F" w:rsidRPr="00511808">
        <w:rPr>
          <w:i w:val="0"/>
          <w:iCs w:val="0"/>
          <w:sz w:val="20"/>
          <w:szCs w:val="20"/>
        </w:rPr>
        <w:t xml:space="preserve">will notify </w:t>
      </w:r>
      <w:r w:rsidR="000F6749" w:rsidRPr="00511808">
        <w:rPr>
          <w:i w:val="0"/>
          <w:iCs w:val="0"/>
          <w:sz w:val="20"/>
          <w:szCs w:val="20"/>
        </w:rPr>
        <w:t>Advarra</w:t>
      </w:r>
      <w:r w:rsidR="00A00F7F" w:rsidRPr="00511808">
        <w:rPr>
          <w:i w:val="0"/>
          <w:iCs w:val="0"/>
          <w:sz w:val="20"/>
          <w:szCs w:val="20"/>
        </w:rPr>
        <w:t xml:space="preserve"> promptly in writing if </w:t>
      </w:r>
      <w:r w:rsidR="00065D6B" w:rsidRPr="00511808">
        <w:rPr>
          <w:i w:val="0"/>
          <w:iCs w:val="0"/>
          <w:sz w:val="20"/>
          <w:szCs w:val="20"/>
        </w:rPr>
        <w:t xml:space="preserve">the status of the </w:t>
      </w:r>
      <w:r w:rsidR="00A00F7F" w:rsidRPr="00511808">
        <w:rPr>
          <w:i w:val="0"/>
          <w:iCs w:val="0"/>
          <w:sz w:val="20"/>
          <w:szCs w:val="20"/>
        </w:rPr>
        <w:t>FWA is</w:t>
      </w:r>
      <w:r w:rsidR="00065D6B" w:rsidRPr="00511808">
        <w:rPr>
          <w:i w:val="0"/>
          <w:iCs w:val="0"/>
          <w:sz w:val="20"/>
          <w:szCs w:val="20"/>
        </w:rPr>
        <w:t xml:space="preserve"> no longer in good standing with OHRP, including </w:t>
      </w:r>
      <w:r w:rsidR="009B2B52" w:rsidRPr="00511808">
        <w:rPr>
          <w:i w:val="0"/>
          <w:iCs w:val="0"/>
          <w:sz w:val="20"/>
          <w:szCs w:val="20"/>
        </w:rPr>
        <w:t xml:space="preserve">a </w:t>
      </w:r>
      <w:r w:rsidR="00A00F7F" w:rsidRPr="00511808">
        <w:rPr>
          <w:i w:val="0"/>
          <w:iCs w:val="0"/>
          <w:sz w:val="20"/>
          <w:szCs w:val="20"/>
        </w:rPr>
        <w:t>terminated or expire</w:t>
      </w:r>
      <w:r w:rsidRPr="00511808">
        <w:rPr>
          <w:i w:val="0"/>
          <w:iCs w:val="0"/>
          <w:sz w:val="20"/>
          <w:szCs w:val="20"/>
        </w:rPr>
        <w:t>d status</w:t>
      </w:r>
      <w:r w:rsidR="00A00F7F" w:rsidRPr="00511808">
        <w:rPr>
          <w:i w:val="0"/>
          <w:iCs w:val="0"/>
          <w:sz w:val="20"/>
          <w:szCs w:val="20"/>
        </w:rPr>
        <w:t xml:space="preserve"> for any reason.</w:t>
      </w:r>
    </w:p>
    <w:p w14:paraId="13082E5F" w14:textId="77777777" w:rsidR="00375256" w:rsidRPr="00511808" w:rsidRDefault="00375256" w:rsidP="004D2A78">
      <w:pPr>
        <w:pStyle w:val="BodyText2"/>
        <w:tabs>
          <w:tab w:val="clear" w:pos="4680"/>
        </w:tabs>
        <w:ind w:left="720"/>
        <w:jc w:val="left"/>
        <w:rPr>
          <w:i w:val="0"/>
          <w:iCs w:val="0"/>
          <w:sz w:val="20"/>
          <w:szCs w:val="20"/>
        </w:rPr>
      </w:pPr>
    </w:p>
    <w:p w14:paraId="13082E60" w14:textId="77777777" w:rsidR="00524909" w:rsidRPr="00511808" w:rsidRDefault="00485C97" w:rsidP="004D2A78">
      <w:pPr>
        <w:pStyle w:val="ListParagraph"/>
        <w:numPr>
          <w:ilvl w:val="0"/>
          <w:numId w:val="7"/>
        </w:numPr>
        <w:ind w:left="0"/>
        <w:jc w:val="both"/>
        <w:rPr>
          <w:rFonts w:ascii="Times New Roman" w:hAnsi="Times New Roman" w:cs="Times New Roman"/>
          <w:b/>
          <w:i/>
          <w:iCs/>
          <w:sz w:val="20"/>
          <w:szCs w:val="20"/>
        </w:rPr>
      </w:pPr>
      <w:r w:rsidRPr="00511808">
        <w:rPr>
          <w:rFonts w:ascii="Times New Roman" w:hAnsi="Times New Roman" w:cs="Times New Roman"/>
          <w:b/>
          <w:i/>
          <w:iCs/>
          <w:sz w:val="20"/>
          <w:szCs w:val="20"/>
        </w:rPr>
        <w:t>Joint Responsibilities</w:t>
      </w:r>
    </w:p>
    <w:p w14:paraId="13082E61" w14:textId="77777777" w:rsidR="00EC7073" w:rsidRPr="00511808" w:rsidRDefault="00EC7073" w:rsidP="00114DFA">
      <w:pPr>
        <w:pStyle w:val="ListParagraph"/>
        <w:ind w:left="0"/>
        <w:jc w:val="both"/>
        <w:rPr>
          <w:rFonts w:ascii="Times New Roman" w:hAnsi="Times New Roman" w:cs="Times New Roman"/>
          <w:b/>
          <w:iCs/>
          <w:sz w:val="20"/>
          <w:szCs w:val="20"/>
        </w:rPr>
      </w:pPr>
    </w:p>
    <w:p w14:paraId="13082E62" w14:textId="77777777" w:rsidR="00485C97" w:rsidRPr="00511808" w:rsidRDefault="00485C97" w:rsidP="004D2A78">
      <w:pPr>
        <w:pStyle w:val="ListParagraph"/>
        <w:numPr>
          <w:ilvl w:val="0"/>
          <w:numId w:val="12"/>
        </w:numPr>
        <w:ind w:left="0"/>
        <w:jc w:val="both"/>
        <w:rPr>
          <w:rFonts w:ascii="Times New Roman" w:hAnsi="Times New Roman" w:cs="Times New Roman"/>
          <w:iCs/>
          <w:sz w:val="20"/>
          <w:szCs w:val="20"/>
        </w:rPr>
      </w:pPr>
      <w:r w:rsidRPr="00511808">
        <w:rPr>
          <w:rFonts w:ascii="Times New Roman" w:hAnsi="Times New Roman" w:cs="Times New Roman"/>
          <w:iCs/>
          <w:sz w:val="20"/>
          <w:szCs w:val="20"/>
        </w:rPr>
        <w:t>Confidentiality</w:t>
      </w:r>
    </w:p>
    <w:p w14:paraId="13082E63" w14:textId="2C6F75F8" w:rsidR="00195722" w:rsidRPr="00511808" w:rsidRDefault="0034552E" w:rsidP="00C041A4">
      <w:pPr>
        <w:rPr>
          <w:rFonts w:ascii="Times New Roman" w:hAnsi="Times New Roman" w:cs="Times New Roman"/>
          <w:sz w:val="20"/>
          <w:szCs w:val="20"/>
        </w:rPr>
      </w:pPr>
      <w:r w:rsidRPr="00511808">
        <w:rPr>
          <w:rFonts w:ascii="Times New Roman" w:hAnsi="Times New Roman" w:cs="Times New Roman"/>
          <w:iCs/>
          <w:sz w:val="20"/>
          <w:szCs w:val="20"/>
        </w:rPr>
        <w:t>Each party is authorized to exchange information pursuant to this Agreement and agrees to treat such information as confidential (</w:t>
      </w:r>
      <w:r w:rsidR="0022457F" w:rsidRPr="00511808">
        <w:rPr>
          <w:rFonts w:ascii="Times New Roman" w:hAnsi="Times New Roman" w:cs="Times New Roman"/>
          <w:iCs/>
          <w:sz w:val="20"/>
          <w:szCs w:val="20"/>
        </w:rPr>
        <w:t>hereinafter</w:t>
      </w:r>
      <w:r w:rsidR="00AF7C83" w:rsidRPr="00511808">
        <w:rPr>
          <w:rFonts w:ascii="Times New Roman" w:hAnsi="Times New Roman" w:cs="Times New Roman"/>
          <w:iCs/>
          <w:sz w:val="20"/>
          <w:szCs w:val="20"/>
        </w:rPr>
        <w:t xml:space="preserve"> referred to as</w:t>
      </w:r>
      <w:r w:rsidR="0022457F" w:rsidRPr="00511808">
        <w:rPr>
          <w:rFonts w:ascii="Times New Roman" w:hAnsi="Times New Roman" w:cs="Times New Roman"/>
          <w:iCs/>
          <w:sz w:val="20"/>
          <w:szCs w:val="20"/>
        </w:rPr>
        <w:t xml:space="preserve"> “</w:t>
      </w:r>
      <w:r w:rsidRPr="00511808">
        <w:rPr>
          <w:rFonts w:ascii="Times New Roman" w:hAnsi="Times New Roman" w:cs="Times New Roman"/>
          <w:iCs/>
          <w:sz w:val="20"/>
          <w:szCs w:val="20"/>
        </w:rPr>
        <w:t>Confidential Information</w:t>
      </w:r>
      <w:r w:rsidR="0022457F" w:rsidRPr="00511808">
        <w:rPr>
          <w:rFonts w:ascii="Times New Roman" w:hAnsi="Times New Roman" w:cs="Times New Roman"/>
          <w:iCs/>
          <w:sz w:val="20"/>
          <w:szCs w:val="20"/>
        </w:rPr>
        <w:t>”</w:t>
      </w:r>
      <w:r w:rsidRPr="00511808">
        <w:rPr>
          <w:rFonts w:ascii="Times New Roman" w:hAnsi="Times New Roman" w:cs="Times New Roman"/>
          <w:iCs/>
          <w:sz w:val="20"/>
          <w:szCs w:val="20"/>
        </w:rPr>
        <w:t xml:space="preserve">). No </w:t>
      </w:r>
      <w:r w:rsidR="00AF7C83" w:rsidRPr="00511808">
        <w:rPr>
          <w:rFonts w:ascii="Times New Roman" w:hAnsi="Times New Roman" w:cs="Times New Roman"/>
          <w:iCs/>
          <w:sz w:val="20"/>
          <w:szCs w:val="20"/>
        </w:rPr>
        <w:t>p</w:t>
      </w:r>
      <w:r w:rsidRPr="00511808">
        <w:rPr>
          <w:rFonts w:ascii="Times New Roman" w:hAnsi="Times New Roman" w:cs="Times New Roman"/>
          <w:iCs/>
          <w:sz w:val="20"/>
          <w:szCs w:val="20"/>
        </w:rPr>
        <w:t xml:space="preserve">arty shall disclose Confidential Information </w:t>
      </w:r>
      <w:r w:rsidR="0022457F" w:rsidRPr="00511808">
        <w:rPr>
          <w:rFonts w:ascii="Times New Roman" w:hAnsi="Times New Roman" w:cs="Times New Roman"/>
          <w:iCs/>
          <w:sz w:val="20"/>
          <w:szCs w:val="20"/>
        </w:rPr>
        <w:t>disclosed to that party</w:t>
      </w:r>
      <w:r w:rsidRPr="00511808">
        <w:rPr>
          <w:rFonts w:ascii="Times New Roman" w:hAnsi="Times New Roman" w:cs="Times New Roman"/>
          <w:iCs/>
          <w:sz w:val="20"/>
          <w:szCs w:val="20"/>
        </w:rPr>
        <w:t xml:space="preserve"> pursuant to this Agreement to any individual or entity other than </w:t>
      </w:r>
      <w:r w:rsidR="0022457F" w:rsidRPr="00511808">
        <w:rPr>
          <w:rFonts w:ascii="Times New Roman" w:hAnsi="Times New Roman" w:cs="Times New Roman"/>
          <w:iCs/>
          <w:sz w:val="20"/>
          <w:szCs w:val="20"/>
        </w:rPr>
        <w:t>the disclosing party</w:t>
      </w:r>
      <w:r w:rsidRPr="00511808">
        <w:rPr>
          <w:rFonts w:ascii="Times New Roman" w:hAnsi="Times New Roman" w:cs="Times New Roman"/>
          <w:iCs/>
          <w:sz w:val="20"/>
          <w:szCs w:val="20"/>
        </w:rPr>
        <w:t xml:space="preserve"> without prior written approval of </w:t>
      </w:r>
      <w:r w:rsidR="0022457F" w:rsidRPr="00511808">
        <w:rPr>
          <w:rFonts w:ascii="Times New Roman" w:hAnsi="Times New Roman" w:cs="Times New Roman"/>
          <w:iCs/>
          <w:sz w:val="20"/>
          <w:szCs w:val="20"/>
        </w:rPr>
        <w:t>the disclosing party</w:t>
      </w:r>
      <w:r w:rsidRPr="00511808">
        <w:rPr>
          <w:rFonts w:ascii="Times New Roman" w:hAnsi="Times New Roman" w:cs="Times New Roman"/>
          <w:iCs/>
          <w:sz w:val="20"/>
          <w:szCs w:val="20"/>
        </w:rPr>
        <w:t xml:space="preserve">. Notwithstanding the foregoing, nothing in this Agreement shall be construed to restrict a </w:t>
      </w:r>
      <w:r w:rsidR="00AF7C83" w:rsidRPr="00511808">
        <w:rPr>
          <w:rFonts w:ascii="Times New Roman" w:hAnsi="Times New Roman" w:cs="Times New Roman"/>
          <w:iCs/>
          <w:sz w:val="20"/>
          <w:szCs w:val="20"/>
        </w:rPr>
        <w:t>p</w:t>
      </w:r>
      <w:r w:rsidRPr="00511808">
        <w:rPr>
          <w:rFonts w:ascii="Times New Roman" w:hAnsi="Times New Roman" w:cs="Times New Roman"/>
          <w:iCs/>
          <w:sz w:val="20"/>
          <w:szCs w:val="20"/>
        </w:rPr>
        <w:t>arty from disclosing Confidential Information as required by law, subpoena, court order, or other governmental order or request.</w:t>
      </w:r>
      <w:r w:rsidR="0045388F" w:rsidRPr="00511808">
        <w:rPr>
          <w:rFonts w:ascii="Times New Roman" w:hAnsi="Times New Roman" w:cs="Times New Roman"/>
          <w:iCs/>
          <w:sz w:val="20"/>
          <w:szCs w:val="20"/>
        </w:rPr>
        <w:t xml:space="preserve"> </w:t>
      </w:r>
      <w:r w:rsidRPr="00511808">
        <w:rPr>
          <w:rFonts w:ascii="Times New Roman" w:hAnsi="Times New Roman" w:cs="Times New Roman"/>
          <w:iCs/>
          <w:sz w:val="20"/>
          <w:szCs w:val="20"/>
        </w:rPr>
        <w:t xml:space="preserve">Additionally, nothing in this Agreement shall restrict a </w:t>
      </w:r>
      <w:r w:rsidR="00AF7C83" w:rsidRPr="00511808">
        <w:rPr>
          <w:rFonts w:ascii="Times New Roman" w:hAnsi="Times New Roman" w:cs="Times New Roman"/>
          <w:iCs/>
          <w:sz w:val="20"/>
          <w:szCs w:val="20"/>
        </w:rPr>
        <w:t>p</w:t>
      </w:r>
      <w:r w:rsidRPr="00511808">
        <w:rPr>
          <w:rFonts w:ascii="Times New Roman" w:hAnsi="Times New Roman" w:cs="Times New Roman"/>
          <w:iCs/>
          <w:sz w:val="20"/>
          <w:szCs w:val="20"/>
        </w:rPr>
        <w:t xml:space="preserve">arty from disclosing that </w:t>
      </w:r>
      <w:r w:rsidR="000F6749" w:rsidRPr="00511808">
        <w:rPr>
          <w:rFonts w:ascii="Times New Roman" w:hAnsi="Times New Roman" w:cs="Times New Roman"/>
          <w:sz w:val="20"/>
          <w:szCs w:val="20"/>
        </w:rPr>
        <w:t>Advarra</w:t>
      </w:r>
      <w:r w:rsidRPr="00511808">
        <w:rPr>
          <w:rFonts w:ascii="Times New Roman" w:hAnsi="Times New Roman" w:cs="Times New Roman"/>
          <w:iCs/>
          <w:sz w:val="20"/>
          <w:szCs w:val="20"/>
        </w:rPr>
        <w:t xml:space="preserve"> reviews research for </w:t>
      </w:r>
      <w:r w:rsidR="00AF7C83" w:rsidRPr="00511808">
        <w:rPr>
          <w:rFonts w:ascii="Times New Roman" w:hAnsi="Times New Roman" w:cs="Times New Roman"/>
          <w:iCs/>
          <w:sz w:val="20"/>
          <w:szCs w:val="20"/>
        </w:rPr>
        <w:t xml:space="preserve">the </w:t>
      </w:r>
      <w:r w:rsidRPr="00511808">
        <w:rPr>
          <w:rFonts w:ascii="Times New Roman" w:hAnsi="Times New Roman" w:cs="Times New Roman"/>
          <w:iCs/>
          <w:sz w:val="20"/>
          <w:szCs w:val="20"/>
        </w:rPr>
        <w:t>Institution.</w:t>
      </w:r>
      <w:r w:rsidR="0045388F" w:rsidRPr="00511808">
        <w:rPr>
          <w:rFonts w:ascii="Times New Roman" w:hAnsi="Times New Roman" w:cs="Times New Roman"/>
          <w:iCs/>
          <w:sz w:val="20"/>
          <w:szCs w:val="20"/>
        </w:rPr>
        <w:t xml:space="preserve"> </w:t>
      </w:r>
      <w:r w:rsidR="00AF7C83" w:rsidRPr="00511808">
        <w:rPr>
          <w:rFonts w:ascii="Times New Roman" w:hAnsi="Times New Roman" w:cs="Times New Roman"/>
          <w:iCs/>
          <w:sz w:val="20"/>
          <w:szCs w:val="20"/>
        </w:rPr>
        <w:t xml:space="preserve">The </w:t>
      </w:r>
      <w:r w:rsidR="004D2A78" w:rsidRPr="00511808">
        <w:rPr>
          <w:rFonts w:ascii="Times New Roman" w:hAnsi="Times New Roman" w:cs="Times New Roman"/>
          <w:sz w:val="20"/>
          <w:szCs w:val="20"/>
        </w:rPr>
        <w:t xml:space="preserve">Institution shall cause </w:t>
      </w:r>
      <w:r w:rsidR="00AF7C83" w:rsidRPr="00511808">
        <w:rPr>
          <w:rFonts w:ascii="Times New Roman" w:hAnsi="Times New Roman" w:cs="Times New Roman"/>
          <w:sz w:val="20"/>
          <w:szCs w:val="20"/>
        </w:rPr>
        <w:t xml:space="preserve">the </w:t>
      </w:r>
      <w:r w:rsidR="004D2A78" w:rsidRPr="00511808">
        <w:rPr>
          <w:rFonts w:ascii="Times New Roman" w:hAnsi="Times New Roman" w:cs="Times New Roman"/>
          <w:sz w:val="20"/>
          <w:szCs w:val="20"/>
        </w:rPr>
        <w:t xml:space="preserve">Principal Investigator and all other research personnel to comply with the terms and conditions of this section in the same manner as such terms and conditions apply to </w:t>
      </w:r>
      <w:r w:rsidR="00AF7C83" w:rsidRPr="00511808">
        <w:rPr>
          <w:rFonts w:ascii="Times New Roman" w:hAnsi="Times New Roman" w:cs="Times New Roman"/>
          <w:sz w:val="20"/>
          <w:szCs w:val="20"/>
        </w:rPr>
        <w:t xml:space="preserve">the </w:t>
      </w:r>
      <w:r w:rsidR="004D2A78" w:rsidRPr="00511808">
        <w:rPr>
          <w:rFonts w:ascii="Times New Roman" w:hAnsi="Times New Roman" w:cs="Times New Roman"/>
          <w:sz w:val="20"/>
          <w:szCs w:val="20"/>
        </w:rPr>
        <w:t>Institution.</w:t>
      </w:r>
      <w:r w:rsidR="0045388F" w:rsidRPr="00511808">
        <w:rPr>
          <w:rFonts w:ascii="Times New Roman" w:hAnsi="Times New Roman" w:cs="Times New Roman"/>
          <w:sz w:val="20"/>
          <w:szCs w:val="20"/>
        </w:rPr>
        <w:t xml:space="preserve"> </w:t>
      </w:r>
      <w:r w:rsidR="004D2A78" w:rsidRPr="00511808">
        <w:rPr>
          <w:rFonts w:ascii="Times New Roman" w:hAnsi="Times New Roman" w:cs="Times New Roman"/>
          <w:sz w:val="20"/>
          <w:szCs w:val="20"/>
        </w:rPr>
        <w:t>This section shall survive the termination of this Agreement.</w:t>
      </w:r>
      <w:r w:rsidR="0045388F" w:rsidRPr="00511808">
        <w:rPr>
          <w:rFonts w:ascii="Times New Roman" w:hAnsi="Times New Roman" w:cs="Times New Roman"/>
          <w:sz w:val="20"/>
          <w:szCs w:val="20"/>
        </w:rPr>
        <w:t xml:space="preserve"> </w:t>
      </w:r>
    </w:p>
    <w:p w14:paraId="13082E64" w14:textId="60725957" w:rsidR="005F3A45" w:rsidRPr="00511808" w:rsidRDefault="003A7A86" w:rsidP="005F3A45">
      <w:pPr>
        <w:jc w:val="both"/>
        <w:rPr>
          <w:rFonts w:ascii="Times New Roman" w:hAnsi="Times New Roman" w:cs="Times New Roman"/>
          <w:i/>
          <w:iCs/>
          <w:sz w:val="20"/>
          <w:szCs w:val="20"/>
        </w:rPr>
      </w:pPr>
      <w:r w:rsidRPr="00511808">
        <w:rPr>
          <w:rFonts w:ascii="Times New Roman" w:hAnsi="Times New Roman" w:cs="Times New Roman"/>
          <w:i/>
          <w:sz w:val="20"/>
          <w:szCs w:val="20"/>
          <w:highlight w:val="yellow"/>
        </w:rPr>
        <w:t>Optional</w:t>
      </w:r>
      <w:r w:rsidRPr="00511808">
        <w:rPr>
          <w:rFonts w:ascii="Times New Roman" w:hAnsi="Times New Roman" w:cs="Times New Roman"/>
          <w:i/>
          <w:sz w:val="20"/>
          <w:szCs w:val="20"/>
        </w:rPr>
        <w:t>:</w:t>
      </w:r>
      <w:r w:rsidR="0045388F" w:rsidRPr="00511808">
        <w:rPr>
          <w:rFonts w:ascii="Times New Roman" w:hAnsi="Times New Roman" w:cs="Times New Roman"/>
          <w:i/>
          <w:sz w:val="20"/>
          <w:szCs w:val="20"/>
        </w:rPr>
        <w:t xml:space="preserve"> </w:t>
      </w:r>
      <w:r w:rsidR="004D2A78" w:rsidRPr="00511808">
        <w:rPr>
          <w:rFonts w:ascii="Times New Roman" w:hAnsi="Times New Roman" w:cs="Times New Roman"/>
          <w:i/>
          <w:sz w:val="20"/>
          <w:szCs w:val="20"/>
        </w:rPr>
        <w:t>Protected Health Information</w:t>
      </w:r>
      <w:r w:rsidRPr="00511808">
        <w:rPr>
          <w:rFonts w:ascii="Times New Roman" w:hAnsi="Times New Roman" w:cs="Times New Roman"/>
          <w:i/>
          <w:iCs/>
          <w:sz w:val="20"/>
          <w:szCs w:val="20"/>
        </w:rPr>
        <w:t>, i</w:t>
      </w:r>
      <w:r w:rsidR="005F3A45" w:rsidRPr="00511808">
        <w:rPr>
          <w:rFonts w:ascii="Times New Roman" w:hAnsi="Times New Roman" w:cs="Times New Roman"/>
          <w:i/>
          <w:iCs/>
          <w:sz w:val="20"/>
          <w:szCs w:val="20"/>
        </w:rPr>
        <w:t xml:space="preserve">f </w:t>
      </w:r>
      <w:r w:rsidRPr="00511808">
        <w:rPr>
          <w:rFonts w:ascii="Times New Roman" w:hAnsi="Times New Roman" w:cs="Times New Roman"/>
          <w:i/>
          <w:iCs/>
          <w:sz w:val="20"/>
          <w:szCs w:val="20"/>
        </w:rPr>
        <w:t>a</w:t>
      </w:r>
      <w:r w:rsidR="005F3A45" w:rsidRPr="00511808">
        <w:rPr>
          <w:rFonts w:ascii="Times New Roman" w:hAnsi="Times New Roman" w:cs="Times New Roman"/>
          <w:i/>
          <w:iCs/>
          <w:sz w:val="20"/>
          <w:szCs w:val="20"/>
        </w:rPr>
        <w:t>pplicable</w:t>
      </w:r>
    </w:p>
    <w:p w14:paraId="13082E65" w14:textId="23006436" w:rsidR="00B561F1" w:rsidRPr="00511808" w:rsidRDefault="00B561F1" w:rsidP="00511808">
      <w:pPr>
        <w:rPr>
          <w:rFonts w:ascii="Times New Roman" w:hAnsi="Times New Roman" w:cs="Times New Roman"/>
          <w:iCs/>
          <w:sz w:val="20"/>
          <w:szCs w:val="20"/>
        </w:rPr>
      </w:pPr>
      <w:r w:rsidRPr="00511808">
        <w:rPr>
          <w:rFonts w:ascii="Times New Roman" w:hAnsi="Times New Roman" w:cs="Times New Roman"/>
          <w:sz w:val="20"/>
          <w:szCs w:val="20"/>
        </w:rPr>
        <w:lastRenderedPageBreak/>
        <w:t xml:space="preserve">The parties shall hold in confidence the identity of the participants in any </w:t>
      </w:r>
      <w:r w:rsidR="003A7A86" w:rsidRPr="00511808">
        <w:rPr>
          <w:rFonts w:ascii="Times New Roman" w:hAnsi="Times New Roman" w:cs="Times New Roman"/>
          <w:sz w:val="20"/>
          <w:szCs w:val="20"/>
        </w:rPr>
        <w:t xml:space="preserve">studies </w:t>
      </w:r>
      <w:r w:rsidRPr="00511808">
        <w:rPr>
          <w:rFonts w:ascii="Times New Roman" w:hAnsi="Times New Roman" w:cs="Times New Roman"/>
          <w:sz w:val="20"/>
          <w:szCs w:val="20"/>
        </w:rPr>
        <w:t xml:space="preserve">and shall comply with applicable laws </w:t>
      </w:r>
      <w:r w:rsidR="005F3A45" w:rsidRPr="00511808">
        <w:rPr>
          <w:rFonts w:ascii="Times New Roman" w:hAnsi="Times New Roman" w:cs="Times New Roman"/>
          <w:sz w:val="20"/>
          <w:szCs w:val="20"/>
        </w:rPr>
        <w:t xml:space="preserve">regarding the confidentiality of individually-identifiable subject information and the requirements of any authorization executed by subjects for a given </w:t>
      </w:r>
      <w:r w:rsidR="003A7A86" w:rsidRPr="00511808">
        <w:rPr>
          <w:rFonts w:ascii="Times New Roman" w:hAnsi="Times New Roman" w:cs="Times New Roman"/>
          <w:sz w:val="20"/>
          <w:szCs w:val="20"/>
        </w:rPr>
        <w:t>s</w:t>
      </w:r>
      <w:r w:rsidR="005F3A45" w:rsidRPr="00511808">
        <w:rPr>
          <w:rFonts w:ascii="Times New Roman" w:hAnsi="Times New Roman" w:cs="Times New Roman"/>
          <w:sz w:val="20"/>
          <w:szCs w:val="20"/>
        </w:rPr>
        <w:t>tudy</w:t>
      </w:r>
      <w:r w:rsidRPr="00511808">
        <w:rPr>
          <w:rFonts w:ascii="Times New Roman" w:hAnsi="Times New Roman" w:cs="Times New Roman"/>
          <w:sz w:val="20"/>
          <w:szCs w:val="20"/>
        </w:rPr>
        <w:t>.</w:t>
      </w:r>
      <w:r w:rsidR="0045388F" w:rsidRPr="00511808">
        <w:rPr>
          <w:rFonts w:ascii="Times New Roman" w:hAnsi="Times New Roman" w:cs="Times New Roman"/>
          <w:sz w:val="20"/>
          <w:szCs w:val="20"/>
        </w:rPr>
        <w:t xml:space="preserve"> </w:t>
      </w:r>
      <w:r w:rsidRPr="00511808">
        <w:rPr>
          <w:rFonts w:ascii="Times New Roman" w:hAnsi="Times New Roman" w:cs="Times New Roman"/>
          <w:sz w:val="20"/>
          <w:szCs w:val="20"/>
        </w:rPr>
        <w:t>Each party shall comply with all applicable laws and regulations</w:t>
      </w:r>
      <w:r w:rsidR="009404A6" w:rsidRPr="00511808">
        <w:rPr>
          <w:rFonts w:ascii="Times New Roman" w:hAnsi="Times New Roman" w:cs="Times New Roman"/>
          <w:sz w:val="20"/>
          <w:szCs w:val="20"/>
        </w:rPr>
        <w:t xml:space="preserve"> </w:t>
      </w:r>
      <w:r w:rsidRPr="00511808">
        <w:rPr>
          <w:rFonts w:ascii="Times New Roman" w:hAnsi="Times New Roman" w:cs="Times New Roman"/>
          <w:sz w:val="20"/>
          <w:szCs w:val="20"/>
        </w:rPr>
        <w:t>and such other laws and regulations that apply to each party relating to the use and disclosure and privacy and security of individually identifiable health information of human subjects (</w:t>
      </w:r>
      <w:r w:rsidR="00AF7C83" w:rsidRPr="00511808">
        <w:rPr>
          <w:rFonts w:ascii="Times New Roman" w:hAnsi="Times New Roman" w:cs="Times New Roman"/>
          <w:sz w:val="20"/>
          <w:szCs w:val="20"/>
        </w:rPr>
        <w:t xml:space="preserve">hereinafter referred to as </w:t>
      </w:r>
      <w:r w:rsidRPr="00511808">
        <w:rPr>
          <w:rFonts w:ascii="Times New Roman" w:hAnsi="Times New Roman" w:cs="Times New Roman"/>
          <w:sz w:val="20"/>
          <w:szCs w:val="20"/>
        </w:rPr>
        <w:t>“</w:t>
      </w:r>
      <w:r w:rsidRPr="00511808">
        <w:rPr>
          <w:rFonts w:ascii="Times New Roman" w:hAnsi="Times New Roman" w:cs="Times New Roman"/>
          <w:b/>
          <w:sz w:val="20"/>
          <w:szCs w:val="20"/>
        </w:rPr>
        <w:t>Subject Health Information</w:t>
      </w:r>
      <w:r w:rsidRPr="00511808">
        <w:rPr>
          <w:rFonts w:ascii="Times New Roman" w:hAnsi="Times New Roman" w:cs="Times New Roman"/>
          <w:sz w:val="20"/>
          <w:szCs w:val="20"/>
        </w:rPr>
        <w:t>”).</w:t>
      </w:r>
      <w:r w:rsidR="0045388F" w:rsidRPr="00511808">
        <w:rPr>
          <w:rFonts w:ascii="Times New Roman" w:hAnsi="Times New Roman" w:cs="Times New Roman"/>
          <w:sz w:val="20"/>
          <w:szCs w:val="20"/>
        </w:rPr>
        <w:t xml:space="preserve"> </w:t>
      </w:r>
      <w:r w:rsidRPr="00511808">
        <w:rPr>
          <w:rFonts w:ascii="Times New Roman" w:hAnsi="Times New Roman" w:cs="Times New Roman"/>
          <w:sz w:val="20"/>
          <w:szCs w:val="20"/>
        </w:rPr>
        <w:t>Each party shall use</w:t>
      </w:r>
      <w:r w:rsidR="005F3A45" w:rsidRPr="00511808">
        <w:rPr>
          <w:rFonts w:ascii="Times New Roman" w:hAnsi="Times New Roman" w:cs="Times New Roman"/>
          <w:sz w:val="20"/>
          <w:szCs w:val="20"/>
        </w:rPr>
        <w:t xml:space="preserve"> and disclose</w:t>
      </w:r>
      <w:r w:rsidRPr="00511808">
        <w:rPr>
          <w:rFonts w:ascii="Times New Roman" w:hAnsi="Times New Roman" w:cs="Times New Roman"/>
          <w:sz w:val="20"/>
          <w:szCs w:val="20"/>
        </w:rPr>
        <w:t xml:space="preserve"> Subject Health Information </w:t>
      </w:r>
      <w:r w:rsidR="005F3A45" w:rsidRPr="00511808">
        <w:rPr>
          <w:rFonts w:ascii="Times New Roman" w:hAnsi="Times New Roman" w:cs="Times New Roman"/>
          <w:sz w:val="20"/>
          <w:szCs w:val="20"/>
        </w:rPr>
        <w:t>only as authorized by the subject or legally-authorized representative.</w:t>
      </w:r>
      <w:r w:rsidR="0045388F" w:rsidRPr="00511808">
        <w:rPr>
          <w:rFonts w:ascii="Times New Roman" w:hAnsi="Times New Roman" w:cs="Times New Roman"/>
          <w:sz w:val="20"/>
          <w:szCs w:val="20"/>
        </w:rPr>
        <w:t xml:space="preserve"> </w:t>
      </w:r>
      <w:r w:rsidRPr="00511808">
        <w:rPr>
          <w:rFonts w:ascii="Times New Roman" w:hAnsi="Times New Roman" w:cs="Times New Roman"/>
          <w:sz w:val="20"/>
          <w:szCs w:val="20"/>
        </w:rPr>
        <w:t xml:space="preserve">Each party shall notify the other party orally and in writing within twenty-four (24) hours of its discovery of any Subject Health Information in its possession which is improperly </w:t>
      </w:r>
      <w:r w:rsidR="005F3A45" w:rsidRPr="00511808">
        <w:rPr>
          <w:rFonts w:ascii="Times New Roman" w:hAnsi="Times New Roman" w:cs="Times New Roman"/>
          <w:sz w:val="20"/>
          <w:szCs w:val="20"/>
        </w:rPr>
        <w:t>used or disclosed in violation of HIPAA or the applicable subject authorization</w:t>
      </w:r>
      <w:r w:rsidRPr="00511808">
        <w:rPr>
          <w:rFonts w:ascii="Times New Roman" w:hAnsi="Times New Roman" w:cs="Times New Roman"/>
          <w:sz w:val="20"/>
          <w:szCs w:val="20"/>
        </w:rPr>
        <w:t>.</w:t>
      </w:r>
      <w:r w:rsidR="0045388F" w:rsidRPr="00511808">
        <w:rPr>
          <w:rFonts w:ascii="Times New Roman" w:hAnsi="Times New Roman" w:cs="Times New Roman"/>
          <w:sz w:val="20"/>
          <w:szCs w:val="20"/>
        </w:rPr>
        <w:t xml:space="preserve"> </w:t>
      </w:r>
      <w:r w:rsidRPr="00511808">
        <w:rPr>
          <w:rFonts w:ascii="Times New Roman" w:hAnsi="Times New Roman" w:cs="Times New Roman"/>
          <w:sz w:val="20"/>
          <w:szCs w:val="20"/>
        </w:rPr>
        <w:t>The parties shall cooperate with each other in taking such steps as are deemed appropriate to enjoin misuse, regain possession of the data, and otherwise protect each parties’ rights and subjects’ privacy.</w:t>
      </w:r>
      <w:r w:rsidR="0045388F" w:rsidRPr="00511808">
        <w:rPr>
          <w:rFonts w:ascii="Times New Roman" w:hAnsi="Times New Roman" w:cs="Times New Roman"/>
          <w:sz w:val="20"/>
          <w:szCs w:val="20"/>
        </w:rPr>
        <w:t xml:space="preserve"> </w:t>
      </w:r>
      <w:r w:rsidR="005F3A45" w:rsidRPr="00511808">
        <w:rPr>
          <w:rFonts w:ascii="Times New Roman" w:hAnsi="Times New Roman" w:cs="Times New Roman"/>
          <w:sz w:val="20"/>
          <w:szCs w:val="20"/>
        </w:rPr>
        <w:t>It is expressly understood</w:t>
      </w:r>
      <w:r w:rsidR="0080174C" w:rsidRPr="00511808">
        <w:rPr>
          <w:rFonts w:ascii="Times New Roman" w:hAnsi="Times New Roman" w:cs="Times New Roman"/>
          <w:sz w:val="20"/>
          <w:szCs w:val="20"/>
        </w:rPr>
        <w:t xml:space="preserve"> and agreed</w:t>
      </w:r>
      <w:r w:rsidR="005F3A45" w:rsidRPr="00511808">
        <w:rPr>
          <w:rFonts w:ascii="Times New Roman" w:hAnsi="Times New Roman" w:cs="Times New Roman"/>
          <w:sz w:val="20"/>
          <w:szCs w:val="20"/>
        </w:rPr>
        <w:t xml:space="preserve"> that, by providing review services as described herein, </w:t>
      </w:r>
      <w:r w:rsidR="000F6749" w:rsidRPr="00511808">
        <w:rPr>
          <w:rFonts w:ascii="Times New Roman" w:hAnsi="Times New Roman" w:cs="Times New Roman"/>
          <w:sz w:val="20"/>
          <w:szCs w:val="20"/>
        </w:rPr>
        <w:t>Advarra</w:t>
      </w:r>
      <w:r w:rsidR="005F3A45" w:rsidRPr="00511808">
        <w:rPr>
          <w:rFonts w:ascii="Times New Roman" w:hAnsi="Times New Roman" w:cs="Times New Roman"/>
          <w:sz w:val="20"/>
          <w:szCs w:val="20"/>
        </w:rPr>
        <w:t xml:space="preserve"> </w:t>
      </w:r>
      <w:r w:rsidR="009404A6" w:rsidRPr="00511808">
        <w:rPr>
          <w:rFonts w:ascii="Times New Roman" w:hAnsi="Times New Roman" w:cs="Times New Roman"/>
          <w:sz w:val="20"/>
          <w:szCs w:val="20"/>
        </w:rPr>
        <w:t>is not</w:t>
      </w:r>
      <w:r w:rsidR="00AF7C83" w:rsidRPr="00511808">
        <w:rPr>
          <w:rFonts w:ascii="Times New Roman" w:hAnsi="Times New Roman" w:cs="Times New Roman"/>
          <w:sz w:val="20"/>
          <w:szCs w:val="20"/>
        </w:rPr>
        <w:t xml:space="preserve"> </w:t>
      </w:r>
      <w:r w:rsidR="009B2B52" w:rsidRPr="00511808">
        <w:rPr>
          <w:rFonts w:ascii="Times New Roman" w:hAnsi="Times New Roman" w:cs="Times New Roman"/>
          <w:sz w:val="20"/>
          <w:szCs w:val="20"/>
        </w:rPr>
        <w:t>a “</w:t>
      </w:r>
      <w:r w:rsidR="009404A6" w:rsidRPr="00511808">
        <w:rPr>
          <w:rFonts w:ascii="Times New Roman" w:hAnsi="Times New Roman" w:cs="Times New Roman"/>
          <w:sz w:val="20"/>
          <w:szCs w:val="20"/>
        </w:rPr>
        <w:t>Covered Entity</w:t>
      </w:r>
      <w:r w:rsidR="009B2B52" w:rsidRPr="00511808">
        <w:rPr>
          <w:rFonts w:ascii="Times New Roman" w:hAnsi="Times New Roman" w:cs="Times New Roman"/>
          <w:sz w:val="20"/>
          <w:szCs w:val="20"/>
        </w:rPr>
        <w:t>”</w:t>
      </w:r>
      <w:r w:rsidR="009404A6" w:rsidRPr="00511808">
        <w:rPr>
          <w:rFonts w:ascii="Times New Roman" w:hAnsi="Times New Roman" w:cs="Times New Roman"/>
          <w:sz w:val="20"/>
          <w:szCs w:val="20"/>
        </w:rPr>
        <w:t xml:space="preserve"> and is </w:t>
      </w:r>
      <w:r w:rsidR="005F3A45" w:rsidRPr="00511808">
        <w:rPr>
          <w:rFonts w:ascii="Times New Roman" w:hAnsi="Times New Roman" w:cs="Times New Roman"/>
          <w:sz w:val="20"/>
          <w:szCs w:val="20"/>
        </w:rPr>
        <w:t>not a “</w:t>
      </w:r>
      <w:r w:rsidR="0038233B" w:rsidRPr="00511808">
        <w:rPr>
          <w:rFonts w:ascii="Times New Roman" w:hAnsi="Times New Roman" w:cs="Times New Roman"/>
          <w:sz w:val="20"/>
          <w:szCs w:val="20"/>
        </w:rPr>
        <w:t>B</w:t>
      </w:r>
      <w:r w:rsidR="005F3A45" w:rsidRPr="00511808">
        <w:rPr>
          <w:rFonts w:ascii="Times New Roman" w:hAnsi="Times New Roman" w:cs="Times New Roman"/>
          <w:sz w:val="20"/>
          <w:szCs w:val="20"/>
        </w:rPr>
        <w:t>usiness Associate” of</w:t>
      </w:r>
      <w:r w:rsidR="00AF7C83" w:rsidRPr="00511808">
        <w:rPr>
          <w:rFonts w:ascii="Times New Roman" w:hAnsi="Times New Roman" w:cs="Times New Roman"/>
          <w:sz w:val="20"/>
          <w:szCs w:val="20"/>
        </w:rPr>
        <w:t xml:space="preserve"> the</w:t>
      </w:r>
      <w:r w:rsidR="005F3A45" w:rsidRPr="00511808">
        <w:rPr>
          <w:rFonts w:ascii="Times New Roman" w:hAnsi="Times New Roman" w:cs="Times New Roman"/>
          <w:sz w:val="20"/>
          <w:szCs w:val="20"/>
        </w:rPr>
        <w:t xml:space="preserve"> Institution</w:t>
      </w:r>
      <w:r w:rsidR="009B2B52" w:rsidRPr="00511808">
        <w:rPr>
          <w:rFonts w:ascii="Times New Roman" w:hAnsi="Times New Roman" w:cs="Times New Roman"/>
          <w:sz w:val="20"/>
          <w:szCs w:val="20"/>
        </w:rPr>
        <w:t xml:space="preserve"> as defined by HIPAA</w:t>
      </w:r>
      <w:r w:rsidR="005F3A45" w:rsidRPr="00511808">
        <w:rPr>
          <w:rFonts w:ascii="Times New Roman" w:hAnsi="Times New Roman" w:cs="Times New Roman"/>
          <w:sz w:val="20"/>
          <w:szCs w:val="20"/>
        </w:rPr>
        <w:t>.</w:t>
      </w:r>
    </w:p>
    <w:p w14:paraId="13082E66" w14:textId="59C1CDF1" w:rsidR="00195722" w:rsidRPr="00511808" w:rsidRDefault="00195722" w:rsidP="004D2A78">
      <w:pPr>
        <w:pStyle w:val="ListParagraph"/>
        <w:numPr>
          <w:ilvl w:val="0"/>
          <w:numId w:val="12"/>
        </w:numPr>
        <w:ind w:left="0"/>
        <w:jc w:val="both"/>
        <w:rPr>
          <w:rFonts w:ascii="Times New Roman" w:hAnsi="Times New Roman" w:cs="Times New Roman"/>
          <w:iCs/>
          <w:sz w:val="20"/>
          <w:szCs w:val="20"/>
        </w:rPr>
      </w:pPr>
      <w:r w:rsidRPr="00511808">
        <w:rPr>
          <w:rFonts w:ascii="Times New Roman" w:hAnsi="Times New Roman" w:cs="Times New Roman"/>
          <w:iCs/>
          <w:sz w:val="20"/>
          <w:szCs w:val="20"/>
        </w:rPr>
        <w:t>Record Keeping</w:t>
      </w:r>
      <w:r w:rsidR="00511808" w:rsidRPr="00511808">
        <w:rPr>
          <w:rFonts w:ascii="Times New Roman" w:hAnsi="Times New Roman" w:cs="Times New Roman"/>
          <w:iCs/>
          <w:sz w:val="20"/>
          <w:szCs w:val="20"/>
        </w:rPr>
        <w:t>.</w:t>
      </w:r>
    </w:p>
    <w:p w14:paraId="7B068105" w14:textId="77777777" w:rsidR="00511808" w:rsidRPr="00511808" w:rsidRDefault="00511808" w:rsidP="00511808">
      <w:pPr>
        <w:pStyle w:val="ListParagraph"/>
        <w:ind w:left="0"/>
        <w:jc w:val="both"/>
        <w:rPr>
          <w:rFonts w:ascii="Times New Roman" w:hAnsi="Times New Roman" w:cs="Times New Roman"/>
          <w:iCs/>
          <w:sz w:val="20"/>
          <w:szCs w:val="20"/>
        </w:rPr>
      </w:pPr>
    </w:p>
    <w:p w14:paraId="13082E67" w14:textId="1371DDB5" w:rsidR="00195722" w:rsidRPr="00511808" w:rsidRDefault="000F6749" w:rsidP="00195722">
      <w:pPr>
        <w:pStyle w:val="ListParagraph"/>
        <w:ind w:left="0"/>
        <w:rPr>
          <w:rFonts w:ascii="Times New Roman" w:hAnsi="Times New Roman" w:cs="Times New Roman"/>
          <w:iCs/>
          <w:sz w:val="20"/>
          <w:szCs w:val="20"/>
        </w:rPr>
      </w:pPr>
      <w:r w:rsidRPr="00511808">
        <w:rPr>
          <w:rFonts w:ascii="Times New Roman" w:hAnsi="Times New Roman" w:cs="Times New Roman"/>
          <w:iCs/>
          <w:sz w:val="20"/>
          <w:szCs w:val="20"/>
        </w:rPr>
        <w:t>Advarra</w:t>
      </w:r>
      <w:r w:rsidR="0063504A" w:rsidRPr="00511808">
        <w:rPr>
          <w:rFonts w:ascii="Times New Roman" w:hAnsi="Times New Roman" w:cs="Times New Roman"/>
          <w:iCs/>
          <w:sz w:val="20"/>
          <w:szCs w:val="20"/>
        </w:rPr>
        <w:t xml:space="preserve"> </w:t>
      </w:r>
      <w:r w:rsidR="009B2B52" w:rsidRPr="00511808">
        <w:rPr>
          <w:rFonts w:ascii="Times New Roman" w:hAnsi="Times New Roman" w:cs="Times New Roman"/>
          <w:iCs/>
          <w:sz w:val="20"/>
          <w:szCs w:val="20"/>
        </w:rPr>
        <w:t xml:space="preserve">and the </w:t>
      </w:r>
      <w:r w:rsidR="00EA6EC5" w:rsidRPr="00511808">
        <w:rPr>
          <w:rFonts w:ascii="Times New Roman" w:hAnsi="Times New Roman" w:cs="Times New Roman"/>
          <w:iCs/>
          <w:sz w:val="20"/>
          <w:szCs w:val="20"/>
        </w:rPr>
        <w:t>I</w:t>
      </w:r>
      <w:r w:rsidR="00195722" w:rsidRPr="00511808">
        <w:rPr>
          <w:rFonts w:ascii="Times New Roman" w:hAnsi="Times New Roman" w:cs="Times New Roman"/>
          <w:iCs/>
          <w:sz w:val="20"/>
          <w:szCs w:val="20"/>
        </w:rPr>
        <w:t>nstitution agree to maintain</w:t>
      </w:r>
      <w:r w:rsidR="00E850BF" w:rsidRPr="00511808">
        <w:rPr>
          <w:rFonts w:ascii="Times New Roman" w:hAnsi="Times New Roman" w:cs="Times New Roman"/>
          <w:iCs/>
          <w:sz w:val="20"/>
          <w:szCs w:val="20"/>
        </w:rPr>
        <w:t xml:space="preserve"> </w:t>
      </w:r>
      <w:r w:rsidR="00195722" w:rsidRPr="00511808">
        <w:rPr>
          <w:rFonts w:ascii="Times New Roman" w:hAnsi="Times New Roman" w:cs="Times New Roman"/>
          <w:iCs/>
          <w:sz w:val="20"/>
          <w:szCs w:val="20"/>
        </w:rPr>
        <w:t>records in compliance with all applicable federal</w:t>
      </w:r>
      <w:r w:rsidR="005F3A45" w:rsidRPr="00511808">
        <w:rPr>
          <w:rFonts w:ascii="Times New Roman" w:hAnsi="Times New Roman" w:cs="Times New Roman"/>
          <w:iCs/>
          <w:sz w:val="20"/>
          <w:szCs w:val="20"/>
        </w:rPr>
        <w:t xml:space="preserve">, state and local </w:t>
      </w:r>
      <w:r w:rsidR="00195722" w:rsidRPr="00511808">
        <w:rPr>
          <w:rFonts w:ascii="Times New Roman" w:hAnsi="Times New Roman" w:cs="Times New Roman"/>
          <w:iCs/>
          <w:sz w:val="20"/>
          <w:szCs w:val="20"/>
        </w:rPr>
        <w:t xml:space="preserve">regulations regarding record retention and agree to </w:t>
      </w:r>
      <w:r w:rsidR="005F3A45" w:rsidRPr="00511808">
        <w:rPr>
          <w:rFonts w:ascii="Times New Roman" w:hAnsi="Times New Roman" w:cs="Times New Roman"/>
          <w:sz w:val="20"/>
          <w:szCs w:val="20"/>
        </w:rPr>
        <w:t>make records available when required by law</w:t>
      </w:r>
      <w:r w:rsidR="00195722" w:rsidRPr="00511808">
        <w:rPr>
          <w:rFonts w:ascii="Times New Roman" w:hAnsi="Times New Roman" w:cs="Times New Roman"/>
          <w:iCs/>
          <w:sz w:val="20"/>
          <w:szCs w:val="20"/>
        </w:rPr>
        <w:t xml:space="preserve">. </w:t>
      </w:r>
    </w:p>
    <w:p w14:paraId="13082E68" w14:textId="77777777" w:rsidR="00195722" w:rsidRPr="00511808" w:rsidRDefault="00195722" w:rsidP="00195722">
      <w:pPr>
        <w:pStyle w:val="ListParagraph"/>
        <w:ind w:left="0"/>
        <w:jc w:val="both"/>
        <w:rPr>
          <w:rFonts w:ascii="Times New Roman" w:hAnsi="Times New Roman" w:cs="Times New Roman"/>
          <w:b/>
          <w:iCs/>
          <w:sz w:val="20"/>
          <w:szCs w:val="20"/>
        </w:rPr>
      </w:pPr>
    </w:p>
    <w:p w14:paraId="13082E69" w14:textId="5074C028" w:rsidR="00D57234" w:rsidRPr="00511808" w:rsidRDefault="00D57234" w:rsidP="002F0D28">
      <w:pPr>
        <w:pStyle w:val="ListParagraph"/>
        <w:numPr>
          <w:ilvl w:val="0"/>
          <w:numId w:val="12"/>
        </w:numPr>
        <w:ind w:left="0"/>
        <w:contextualSpacing w:val="0"/>
        <w:jc w:val="both"/>
        <w:rPr>
          <w:rFonts w:ascii="Times New Roman" w:hAnsi="Times New Roman" w:cs="Times New Roman"/>
          <w:iCs/>
          <w:sz w:val="20"/>
          <w:szCs w:val="20"/>
        </w:rPr>
      </w:pPr>
      <w:r w:rsidRPr="00511808">
        <w:rPr>
          <w:rFonts w:ascii="Times New Roman" w:hAnsi="Times New Roman" w:cs="Times New Roman"/>
          <w:iCs/>
          <w:sz w:val="20"/>
          <w:szCs w:val="20"/>
        </w:rPr>
        <w:t>Federal Regulatory Agency Review</w:t>
      </w:r>
      <w:r w:rsidR="00511808" w:rsidRPr="00511808">
        <w:rPr>
          <w:rFonts w:ascii="Times New Roman" w:hAnsi="Times New Roman" w:cs="Times New Roman"/>
          <w:iCs/>
          <w:sz w:val="20"/>
          <w:szCs w:val="20"/>
        </w:rPr>
        <w:t>.</w:t>
      </w:r>
    </w:p>
    <w:p w14:paraId="13082E6B" w14:textId="5545609D" w:rsidR="00D57234" w:rsidRPr="00511808" w:rsidRDefault="000F6749" w:rsidP="0045388F">
      <w:pPr>
        <w:pStyle w:val="ListParagraph"/>
        <w:ind w:left="0"/>
        <w:rPr>
          <w:rFonts w:ascii="Times New Roman" w:hAnsi="Times New Roman" w:cs="Times New Roman"/>
          <w:sz w:val="20"/>
          <w:szCs w:val="20"/>
        </w:rPr>
      </w:pPr>
      <w:r w:rsidRPr="00511808">
        <w:rPr>
          <w:rFonts w:ascii="Times New Roman" w:hAnsi="Times New Roman" w:cs="Times New Roman"/>
          <w:iCs/>
          <w:sz w:val="20"/>
          <w:szCs w:val="20"/>
        </w:rPr>
        <w:t>Advarra</w:t>
      </w:r>
      <w:r w:rsidR="0063504A" w:rsidRPr="00511808">
        <w:rPr>
          <w:rFonts w:ascii="Times New Roman" w:hAnsi="Times New Roman" w:cs="Times New Roman"/>
          <w:iCs/>
          <w:sz w:val="20"/>
          <w:szCs w:val="20"/>
        </w:rPr>
        <w:t xml:space="preserve"> </w:t>
      </w:r>
      <w:r w:rsidR="00E850BF" w:rsidRPr="00511808">
        <w:rPr>
          <w:rFonts w:ascii="Times New Roman" w:hAnsi="Times New Roman" w:cs="Times New Roman"/>
          <w:iCs/>
          <w:sz w:val="20"/>
          <w:szCs w:val="20"/>
        </w:rPr>
        <w:t xml:space="preserve">and the </w:t>
      </w:r>
      <w:r w:rsidR="00EA6EC5" w:rsidRPr="00511808">
        <w:rPr>
          <w:rFonts w:ascii="Times New Roman" w:hAnsi="Times New Roman" w:cs="Times New Roman"/>
          <w:iCs/>
          <w:sz w:val="20"/>
          <w:szCs w:val="20"/>
        </w:rPr>
        <w:t>I</w:t>
      </w:r>
      <w:r w:rsidR="00D57234" w:rsidRPr="00511808">
        <w:rPr>
          <w:rFonts w:ascii="Times New Roman" w:hAnsi="Times New Roman" w:cs="Times New Roman"/>
          <w:iCs/>
          <w:sz w:val="20"/>
          <w:szCs w:val="20"/>
        </w:rPr>
        <w:t xml:space="preserve">nstitution agree to </w:t>
      </w:r>
      <w:r w:rsidR="00BC2C31" w:rsidRPr="00511808">
        <w:rPr>
          <w:rFonts w:ascii="Times New Roman" w:hAnsi="Times New Roman" w:cs="Times New Roman"/>
          <w:iCs/>
          <w:sz w:val="20"/>
          <w:szCs w:val="20"/>
        </w:rPr>
        <w:t xml:space="preserve">promptly </w:t>
      </w:r>
      <w:r w:rsidR="00D57234" w:rsidRPr="00511808">
        <w:rPr>
          <w:rFonts w:ascii="Times New Roman" w:hAnsi="Times New Roman" w:cs="Times New Roman"/>
          <w:iCs/>
          <w:sz w:val="20"/>
          <w:szCs w:val="20"/>
        </w:rPr>
        <w:t xml:space="preserve">notify </w:t>
      </w:r>
      <w:r w:rsidR="005F3A45" w:rsidRPr="00511808">
        <w:rPr>
          <w:rFonts w:ascii="Times New Roman" w:hAnsi="Times New Roman" w:cs="Times New Roman"/>
          <w:iCs/>
          <w:sz w:val="20"/>
          <w:szCs w:val="20"/>
        </w:rPr>
        <w:t>the other</w:t>
      </w:r>
      <w:r w:rsidR="00D57234" w:rsidRPr="00511808">
        <w:rPr>
          <w:rFonts w:ascii="Times New Roman" w:hAnsi="Times New Roman" w:cs="Times New Roman"/>
          <w:iCs/>
          <w:sz w:val="20"/>
          <w:szCs w:val="20"/>
        </w:rPr>
        <w:t xml:space="preserve"> party when a federal regulatory agency has or will conduct a</w:t>
      </w:r>
      <w:r w:rsidR="005F3A45" w:rsidRPr="00511808">
        <w:rPr>
          <w:rFonts w:ascii="Times New Roman" w:hAnsi="Times New Roman" w:cs="Times New Roman"/>
          <w:iCs/>
          <w:sz w:val="20"/>
          <w:szCs w:val="20"/>
        </w:rPr>
        <w:t>n audit or</w:t>
      </w:r>
      <w:r w:rsidR="00D57234" w:rsidRPr="00511808">
        <w:rPr>
          <w:rFonts w:ascii="Times New Roman" w:hAnsi="Times New Roman" w:cs="Times New Roman"/>
          <w:iCs/>
          <w:sz w:val="20"/>
          <w:szCs w:val="20"/>
        </w:rPr>
        <w:t xml:space="preserve"> review of a study </w:t>
      </w:r>
      <w:r w:rsidR="00B00332" w:rsidRPr="00511808">
        <w:rPr>
          <w:rFonts w:ascii="Times New Roman" w:hAnsi="Times New Roman" w:cs="Times New Roman"/>
          <w:iCs/>
          <w:sz w:val="20"/>
          <w:szCs w:val="20"/>
        </w:rPr>
        <w:t xml:space="preserve">subject to </w:t>
      </w:r>
      <w:r w:rsidR="00D57234" w:rsidRPr="00511808">
        <w:rPr>
          <w:rFonts w:ascii="Times New Roman" w:hAnsi="Times New Roman" w:cs="Times New Roman"/>
          <w:iCs/>
          <w:sz w:val="20"/>
          <w:szCs w:val="20"/>
        </w:rPr>
        <w:t xml:space="preserve">this agreement and </w:t>
      </w:r>
      <w:r w:rsidR="005F3A45" w:rsidRPr="00511808">
        <w:rPr>
          <w:rFonts w:ascii="Times New Roman" w:hAnsi="Times New Roman" w:cs="Times New Roman"/>
          <w:sz w:val="20"/>
          <w:szCs w:val="20"/>
        </w:rPr>
        <w:t>will provide the other party with copies of all documents relating to</w:t>
      </w:r>
      <w:r w:rsidR="009B2B52" w:rsidRPr="00511808">
        <w:rPr>
          <w:rFonts w:ascii="Times New Roman" w:hAnsi="Times New Roman" w:cs="Times New Roman"/>
          <w:sz w:val="20"/>
          <w:szCs w:val="20"/>
        </w:rPr>
        <w:t xml:space="preserve"> any</w:t>
      </w:r>
      <w:r w:rsidR="005F3A45" w:rsidRPr="00511808">
        <w:rPr>
          <w:rFonts w:ascii="Times New Roman" w:hAnsi="Times New Roman" w:cs="Times New Roman"/>
          <w:sz w:val="20"/>
          <w:szCs w:val="20"/>
        </w:rPr>
        <w:t xml:space="preserve"> such audit or review</w:t>
      </w:r>
      <w:r w:rsidR="005F3A45" w:rsidRPr="00511808" w:rsidDel="005F3A45">
        <w:rPr>
          <w:rFonts w:ascii="Times New Roman" w:hAnsi="Times New Roman" w:cs="Times New Roman"/>
          <w:iCs/>
          <w:sz w:val="20"/>
          <w:szCs w:val="20"/>
        </w:rPr>
        <w:t xml:space="preserve"> </w:t>
      </w:r>
      <w:r w:rsidR="005B73B7" w:rsidRPr="00511808">
        <w:rPr>
          <w:rFonts w:ascii="Times New Roman" w:hAnsi="Times New Roman" w:cs="Times New Roman"/>
          <w:sz w:val="20"/>
          <w:szCs w:val="20"/>
        </w:rPr>
        <w:t>in accordance with</w:t>
      </w:r>
      <w:r w:rsidR="0022457F" w:rsidRPr="00511808">
        <w:rPr>
          <w:rFonts w:ascii="Times New Roman" w:hAnsi="Times New Roman" w:cs="Times New Roman"/>
          <w:sz w:val="20"/>
          <w:szCs w:val="20"/>
        </w:rPr>
        <w:t>in</w:t>
      </w:r>
      <w:r w:rsidR="005B73B7" w:rsidRPr="00511808">
        <w:rPr>
          <w:rFonts w:ascii="Times New Roman" w:hAnsi="Times New Roman" w:cs="Times New Roman"/>
          <w:sz w:val="20"/>
          <w:szCs w:val="20"/>
        </w:rPr>
        <w:t xml:space="preserve"> </w:t>
      </w:r>
      <w:r w:rsidR="0045388F" w:rsidRPr="00511808">
        <w:rPr>
          <w:rFonts w:ascii="Times New Roman" w:hAnsi="Times New Roman" w:cs="Times New Roman"/>
          <w:sz w:val="20"/>
          <w:szCs w:val="20"/>
        </w:rPr>
        <w:t xml:space="preserve">appropriate </w:t>
      </w:r>
      <w:r w:rsidR="005B73B7" w:rsidRPr="00511808">
        <w:rPr>
          <w:rFonts w:ascii="Times New Roman" w:hAnsi="Times New Roman" w:cs="Times New Roman"/>
          <w:sz w:val="20"/>
          <w:szCs w:val="20"/>
        </w:rPr>
        <w:t>timeframe</w:t>
      </w:r>
      <w:r w:rsidR="00E850BF" w:rsidRPr="00511808">
        <w:rPr>
          <w:rFonts w:ascii="Times New Roman" w:hAnsi="Times New Roman" w:cs="Times New Roman"/>
          <w:sz w:val="20"/>
          <w:szCs w:val="20"/>
        </w:rPr>
        <w:t>s</w:t>
      </w:r>
      <w:r w:rsidR="0045388F" w:rsidRPr="00511808">
        <w:rPr>
          <w:rFonts w:ascii="Times New Roman" w:hAnsi="Times New Roman" w:cs="Times New Roman"/>
          <w:sz w:val="20"/>
          <w:szCs w:val="20"/>
        </w:rPr>
        <w:t>.</w:t>
      </w:r>
    </w:p>
    <w:p w14:paraId="619846DE" w14:textId="77777777" w:rsidR="0045388F" w:rsidRPr="00511808" w:rsidRDefault="0045388F" w:rsidP="0045388F">
      <w:pPr>
        <w:pStyle w:val="ListParagraph"/>
        <w:ind w:left="0"/>
        <w:rPr>
          <w:rFonts w:ascii="Times New Roman" w:hAnsi="Times New Roman" w:cs="Times New Roman"/>
          <w:iCs/>
          <w:sz w:val="20"/>
          <w:szCs w:val="20"/>
        </w:rPr>
      </w:pPr>
    </w:p>
    <w:p w14:paraId="13082E6C" w14:textId="397B7643" w:rsidR="00C44877" w:rsidRPr="00511808" w:rsidRDefault="00C44877" w:rsidP="004D2A78">
      <w:pPr>
        <w:pStyle w:val="ListParagraph"/>
        <w:numPr>
          <w:ilvl w:val="0"/>
          <w:numId w:val="12"/>
        </w:numPr>
        <w:ind w:left="0"/>
        <w:jc w:val="both"/>
        <w:rPr>
          <w:rFonts w:ascii="Times New Roman" w:hAnsi="Times New Roman" w:cs="Times New Roman"/>
          <w:iCs/>
          <w:sz w:val="20"/>
          <w:szCs w:val="20"/>
        </w:rPr>
      </w:pPr>
      <w:r w:rsidRPr="00511808">
        <w:rPr>
          <w:rFonts w:ascii="Times New Roman" w:hAnsi="Times New Roman" w:cs="Times New Roman"/>
          <w:iCs/>
          <w:sz w:val="20"/>
          <w:szCs w:val="20"/>
        </w:rPr>
        <w:t>Inspection</w:t>
      </w:r>
      <w:r w:rsidR="00511808" w:rsidRPr="00511808">
        <w:rPr>
          <w:rFonts w:ascii="Times New Roman" w:hAnsi="Times New Roman" w:cs="Times New Roman"/>
          <w:iCs/>
          <w:sz w:val="20"/>
          <w:szCs w:val="20"/>
        </w:rPr>
        <w:t>.</w:t>
      </w:r>
      <w:r w:rsidRPr="00511808">
        <w:rPr>
          <w:rFonts w:ascii="Times New Roman" w:hAnsi="Times New Roman" w:cs="Times New Roman"/>
          <w:iCs/>
          <w:sz w:val="20"/>
          <w:szCs w:val="20"/>
        </w:rPr>
        <w:t xml:space="preserve"> </w:t>
      </w:r>
    </w:p>
    <w:p w14:paraId="13082E6D" w14:textId="0337B1EB" w:rsidR="0034552E" w:rsidRPr="00511808" w:rsidRDefault="000F6749" w:rsidP="00C041A4">
      <w:pPr>
        <w:rPr>
          <w:rFonts w:ascii="Times New Roman" w:hAnsi="Times New Roman" w:cs="Times New Roman"/>
          <w:iCs/>
          <w:sz w:val="20"/>
          <w:szCs w:val="20"/>
        </w:rPr>
      </w:pPr>
      <w:r w:rsidRPr="00511808">
        <w:rPr>
          <w:rFonts w:ascii="Times New Roman" w:hAnsi="Times New Roman" w:cs="Times New Roman"/>
          <w:sz w:val="20"/>
          <w:szCs w:val="20"/>
        </w:rPr>
        <w:t>Advarra</w:t>
      </w:r>
      <w:r w:rsidR="0038233B" w:rsidRPr="00511808">
        <w:rPr>
          <w:rFonts w:ascii="Times New Roman" w:hAnsi="Times New Roman" w:cs="Times New Roman"/>
          <w:sz w:val="20"/>
          <w:szCs w:val="20"/>
        </w:rPr>
        <w:t xml:space="preserve"> </w:t>
      </w:r>
      <w:r w:rsidR="0034552E" w:rsidRPr="00511808">
        <w:rPr>
          <w:rFonts w:ascii="Times New Roman" w:hAnsi="Times New Roman" w:cs="Times New Roman"/>
          <w:iCs/>
          <w:sz w:val="20"/>
          <w:szCs w:val="20"/>
        </w:rPr>
        <w:t xml:space="preserve">or its authorized representatives shall be permitted </w:t>
      </w:r>
      <w:r w:rsidR="00BD2376" w:rsidRPr="00511808">
        <w:rPr>
          <w:rFonts w:ascii="Times New Roman" w:hAnsi="Times New Roman" w:cs="Times New Roman"/>
          <w:iCs/>
          <w:sz w:val="20"/>
          <w:szCs w:val="20"/>
        </w:rPr>
        <w:t xml:space="preserve">upon request </w:t>
      </w:r>
      <w:r w:rsidR="0034552E" w:rsidRPr="00511808">
        <w:rPr>
          <w:rFonts w:ascii="Times New Roman" w:hAnsi="Times New Roman" w:cs="Times New Roman"/>
          <w:iCs/>
          <w:sz w:val="20"/>
          <w:szCs w:val="20"/>
        </w:rPr>
        <w:t xml:space="preserve">to: (1) examine and inspect </w:t>
      </w:r>
      <w:r w:rsidR="00E850BF" w:rsidRPr="00511808">
        <w:rPr>
          <w:rFonts w:ascii="Times New Roman" w:hAnsi="Times New Roman" w:cs="Times New Roman"/>
          <w:iCs/>
          <w:sz w:val="20"/>
          <w:szCs w:val="20"/>
        </w:rPr>
        <w:t xml:space="preserve">the </w:t>
      </w:r>
      <w:r w:rsidR="0034552E" w:rsidRPr="00511808">
        <w:rPr>
          <w:rFonts w:ascii="Times New Roman" w:hAnsi="Times New Roman" w:cs="Times New Roman"/>
          <w:iCs/>
          <w:sz w:val="20"/>
          <w:szCs w:val="20"/>
        </w:rPr>
        <w:t>Institution’s facilities used for the performance of its research, including storage and use of any investigational products; (2) observe the conduct of the research performed at the Institution; (3) inspect and copy all documents relating to its studies, including study records and informed consent document, investigational product logs, required licenses, certificates and accreditations; (4) interview all necessary personnel involved in the research conduct of its studies</w:t>
      </w:r>
      <w:r w:rsidR="005F3A45" w:rsidRPr="00511808">
        <w:rPr>
          <w:rFonts w:ascii="Times New Roman" w:hAnsi="Times New Roman" w:cs="Times New Roman"/>
          <w:iCs/>
          <w:sz w:val="20"/>
          <w:szCs w:val="20"/>
        </w:rPr>
        <w:t xml:space="preserve"> and (5) </w:t>
      </w:r>
      <w:r w:rsidR="005F3A45" w:rsidRPr="00511808">
        <w:rPr>
          <w:rFonts w:ascii="Times New Roman" w:hAnsi="Times New Roman" w:cs="Times New Roman"/>
          <w:sz w:val="20"/>
          <w:szCs w:val="20"/>
        </w:rPr>
        <w:t>audit or witness the process of informed consent occurring at</w:t>
      </w:r>
      <w:r w:rsidR="00B60CB6" w:rsidRPr="00511808">
        <w:rPr>
          <w:rFonts w:ascii="Times New Roman" w:hAnsi="Times New Roman" w:cs="Times New Roman"/>
          <w:sz w:val="20"/>
          <w:szCs w:val="20"/>
        </w:rPr>
        <w:t xml:space="preserve"> the</w:t>
      </w:r>
      <w:r w:rsidR="005F3A45" w:rsidRPr="00511808">
        <w:rPr>
          <w:rFonts w:ascii="Times New Roman" w:hAnsi="Times New Roman" w:cs="Times New Roman"/>
          <w:sz w:val="20"/>
          <w:szCs w:val="20"/>
        </w:rPr>
        <w:t xml:space="preserve"> Institution in connection with a study to be reviewed hereunder</w:t>
      </w:r>
      <w:r w:rsidR="003875FC" w:rsidRPr="00511808">
        <w:rPr>
          <w:rFonts w:ascii="Times New Roman" w:hAnsi="Times New Roman" w:cs="Times New Roman"/>
          <w:sz w:val="20"/>
          <w:szCs w:val="20"/>
        </w:rPr>
        <w:t>.</w:t>
      </w:r>
    </w:p>
    <w:p w14:paraId="59959DE2" w14:textId="1420FB6E" w:rsidR="00F222AA" w:rsidRPr="00511808" w:rsidRDefault="00EA6EC5" w:rsidP="00C041A4">
      <w:pPr>
        <w:rPr>
          <w:rFonts w:ascii="Times New Roman" w:hAnsi="Times New Roman" w:cs="Times New Roman"/>
          <w:iCs/>
          <w:sz w:val="20"/>
          <w:szCs w:val="20"/>
        </w:rPr>
      </w:pPr>
      <w:r w:rsidRPr="00511808">
        <w:rPr>
          <w:rFonts w:ascii="Times New Roman" w:hAnsi="Times New Roman" w:cs="Times New Roman"/>
          <w:iCs/>
          <w:sz w:val="20"/>
          <w:szCs w:val="20"/>
        </w:rPr>
        <w:t>Likewise the I</w:t>
      </w:r>
      <w:r w:rsidR="00BD2376" w:rsidRPr="00511808">
        <w:rPr>
          <w:rFonts w:ascii="Times New Roman" w:hAnsi="Times New Roman" w:cs="Times New Roman"/>
          <w:iCs/>
          <w:sz w:val="20"/>
          <w:szCs w:val="20"/>
        </w:rPr>
        <w:t>nstitution shall be permitted upon request to (1) obtain copies of all applicable IRB correspondence</w:t>
      </w:r>
      <w:r w:rsidR="003875FC" w:rsidRPr="00511808">
        <w:rPr>
          <w:rFonts w:ascii="Times New Roman" w:hAnsi="Times New Roman" w:cs="Times New Roman"/>
          <w:iCs/>
          <w:sz w:val="20"/>
          <w:szCs w:val="20"/>
        </w:rPr>
        <w:t xml:space="preserve"> pertaining to activities hereunder</w:t>
      </w:r>
      <w:r w:rsidR="00BD2376" w:rsidRPr="00511808">
        <w:rPr>
          <w:rFonts w:ascii="Times New Roman" w:hAnsi="Times New Roman" w:cs="Times New Roman"/>
          <w:iCs/>
          <w:sz w:val="20"/>
          <w:szCs w:val="20"/>
        </w:rPr>
        <w:t xml:space="preserve">; (2) review </w:t>
      </w:r>
      <w:proofErr w:type="spellStart"/>
      <w:r w:rsidR="000F6749" w:rsidRPr="00511808">
        <w:rPr>
          <w:rFonts w:ascii="Times New Roman" w:hAnsi="Times New Roman" w:cs="Times New Roman"/>
          <w:iCs/>
          <w:sz w:val="20"/>
          <w:szCs w:val="20"/>
        </w:rPr>
        <w:t>Advarra</w:t>
      </w:r>
      <w:r w:rsidR="00BD2376" w:rsidRPr="00511808">
        <w:rPr>
          <w:rFonts w:ascii="Times New Roman" w:hAnsi="Times New Roman" w:cs="Times New Roman"/>
          <w:iCs/>
          <w:sz w:val="20"/>
          <w:szCs w:val="20"/>
        </w:rPr>
        <w:t>’s</w:t>
      </w:r>
      <w:proofErr w:type="spellEnd"/>
      <w:r w:rsidR="00BD2376" w:rsidRPr="00511808">
        <w:rPr>
          <w:rFonts w:ascii="Times New Roman" w:hAnsi="Times New Roman" w:cs="Times New Roman"/>
          <w:iCs/>
          <w:sz w:val="20"/>
          <w:szCs w:val="20"/>
        </w:rPr>
        <w:t xml:space="preserve"> policies, procedures, roster and other information pertinent to board functions; and (3) inspect and copy all documents relating to its studies, including but not limited to protocols and informed consent documents, investigational drug brochures, reports, unanticipated problems, reports of noncompliance, required licenses, certificates and accreditations. </w:t>
      </w:r>
    </w:p>
    <w:p w14:paraId="65D43E89" w14:textId="3203289E" w:rsidR="0045388F" w:rsidRPr="00511808" w:rsidRDefault="00485C97" w:rsidP="0045388F">
      <w:pPr>
        <w:pStyle w:val="ListParagraph"/>
        <w:numPr>
          <w:ilvl w:val="0"/>
          <w:numId w:val="12"/>
        </w:numPr>
        <w:ind w:left="0"/>
        <w:jc w:val="both"/>
        <w:rPr>
          <w:rFonts w:ascii="Times New Roman" w:hAnsi="Times New Roman" w:cs="Times New Roman"/>
          <w:iCs/>
          <w:sz w:val="20"/>
          <w:szCs w:val="20"/>
        </w:rPr>
      </w:pPr>
      <w:r w:rsidRPr="00511808">
        <w:rPr>
          <w:rFonts w:ascii="Times New Roman" w:hAnsi="Times New Roman" w:cs="Times New Roman"/>
          <w:iCs/>
          <w:sz w:val="20"/>
          <w:szCs w:val="20"/>
        </w:rPr>
        <w:t>Reporting</w:t>
      </w:r>
      <w:r w:rsidR="00C44877" w:rsidRPr="00511808">
        <w:rPr>
          <w:rFonts w:ascii="Times New Roman" w:hAnsi="Times New Roman" w:cs="Times New Roman"/>
          <w:iCs/>
          <w:sz w:val="20"/>
          <w:szCs w:val="20"/>
        </w:rPr>
        <w:t xml:space="preserve"> to </w:t>
      </w:r>
      <w:r w:rsidRPr="00511808">
        <w:rPr>
          <w:rFonts w:ascii="Times New Roman" w:hAnsi="Times New Roman" w:cs="Times New Roman"/>
          <w:iCs/>
          <w:sz w:val="20"/>
          <w:szCs w:val="20"/>
        </w:rPr>
        <w:t xml:space="preserve">Sponsor, </w:t>
      </w:r>
      <w:r w:rsidR="00C44877" w:rsidRPr="00511808">
        <w:rPr>
          <w:rFonts w:ascii="Times New Roman" w:hAnsi="Times New Roman" w:cs="Times New Roman"/>
          <w:iCs/>
          <w:sz w:val="20"/>
          <w:szCs w:val="20"/>
        </w:rPr>
        <w:t>Federal Agencies</w:t>
      </w:r>
      <w:r w:rsidRPr="00511808">
        <w:rPr>
          <w:rFonts w:ascii="Times New Roman" w:hAnsi="Times New Roman" w:cs="Times New Roman"/>
          <w:iCs/>
          <w:sz w:val="20"/>
          <w:szCs w:val="20"/>
        </w:rPr>
        <w:t>, or other oversight entities</w:t>
      </w:r>
      <w:r w:rsidR="00511808" w:rsidRPr="00511808">
        <w:rPr>
          <w:rFonts w:ascii="Times New Roman" w:hAnsi="Times New Roman" w:cs="Times New Roman"/>
          <w:iCs/>
          <w:sz w:val="20"/>
          <w:szCs w:val="20"/>
        </w:rPr>
        <w:t>.</w:t>
      </w:r>
    </w:p>
    <w:p w14:paraId="558A7583" w14:textId="7A889CD7" w:rsidR="0045388F" w:rsidRPr="00511808" w:rsidRDefault="0045388F" w:rsidP="0045388F">
      <w:pPr>
        <w:rPr>
          <w:rFonts w:ascii="Times New Roman" w:hAnsi="Times New Roman" w:cs="Times New Roman"/>
          <w:sz w:val="20"/>
          <w:szCs w:val="20"/>
        </w:rPr>
      </w:pPr>
      <w:r w:rsidRPr="00511808">
        <w:rPr>
          <w:rFonts w:ascii="Times New Roman" w:hAnsi="Times New Roman" w:cs="Times New Roman"/>
          <w:sz w:val="20"/>
          <w:szCs w:val="20"/>
        </w:rPr>
        <w:t xml:space="preserve">If Advarra determines that it must report the findings of an investigation to the Sponsor, OHRP, the FDA and/or other oversight entities, it will notify the Institution in advance. </w:t>
      </w:r>
      <w:r w:rsidRPr="00511808">
        <w:rPr>
          <w:rFonts w:ascii="Times New Roman" w:hAnsi="Times New Roman" w:cs="Times New Roman"/>
          <w:iCs/>
          <w:snapToGrid w:val="0"/>
          <w:sz w:val="20"/>
          <w:szCs w:val="20"/>
        </w:rPr>
        <w:t xml:space="preserve">Advarra </w:t>
      </w:r>
      <w:r w:rsidRPr="00511808">
        <w:rPr>
          <w:rFonts w:ascii="Times New Roman" w:hAnsi="Times New Roman" w:cs="Times New Roman"/>
          <w:iCs/>
          <w:sz w:val="20"/>
          <w:szCs w:val="20"/>
        </w:rPr>
        <w:t>will share the</w:t>
      </w:r>
      <w:r w:rsidRPr="00511808">
        <w:rPr>
          <w:rFonts w:ascii="Times New Roman" w:hAnsi="Times New Roman" w:cs="Times New Roman"/>
          <w:iCs/>
          <w:snapToGrid w:val="0"/>
          <w:sz w:val="20"/>
          <w:szCs w:val="20"/>
        </w:rPr>
        <w:t xml:space="preserve"> report with the Institution and PI before it is sent to the Sponsor/oversight authority and will copy the other parties’ institutional official(s) and/or designees</w:t>
      </w:r>
      <w:r w:rsidRPr="00511808">
        <w:rPr>
          <w:rFonts w:ascii="Times New Roman" w:hAnsi="Times New Roman" w:cs="Times New Roman"/>
          <w:iCs/>
          <w:sz w:val="20"/>
          <w:szCs w:val="20"/>
        </w:rPr>
        <w:t xml:space="preserve">. </w:t>
      </w:r>
      <w:r w:rsidRPr="00511808">
        <w:rPr>
          <w:rFonts w:ascii="Times New Roman" w:hAnsi="Times New Roman" w:cs="Times New Roman"/>
          <w:sz w:val="20"/>
          <w:szCs w:val="20"/>
        </w:rPr>
        <w:t>Nothing in this Agreement shall be construed to prevent the Institution from promptly reporting any matter to OHRP, the FDA, or from taking additional remediation steps.</w:t>
      </w:r>
    </w:p>
    <w:p w14:paraId="28BB5322" w14:textId="3E3A0BB7" w:rsidR="0045388F" w:rsidRPr="00511808" w:rsidRDefault="0045388F" w:rsidP="004D2A78">
      <w:pPr>
        <w:pStyle w:val="ListParagraph"/>
        <w:numPr>
          <w:ilvl w:val="0"/>
          <w:numId w:val="12"/>
        </w:numPr>
        <w:ind w:left="0"/>
        <w:jc w:val="both"/>
        <w:rPr>
          <w:rFonts w:ascii="Times New Roman" w:hAnsi="Times New Roman" w:cs="Times New Roman"/>
          <w:iCs/>
          <w:sz w:val="20"/>
          <w:szCs w:val="20"/>
        </w:rPr>
      </w:pPr>
      <w:r w:rsidRPr="00511808">
        <w:rPr>
          <w:rFonts w:ascii="Times New Roman" w:hAnsi="Times New Roman" w:cs="Times New Roman"/>
          <w:iCs/>
          <w:sz w:val="20"/>
          <w:szCs w:val="20"/>
          <w:highlight w:val="yellow"/>
        </w:rPr>
        <w:t>Optional</w:t>
      </w:r>
      <w:r w:rsidRPr="00511808">
        <w:rPr>
          <w:rFonts w:ascii="Times New Roman" w:hAnsi="Times New Roman" w:cs="Times New Roman"/>
          <w:iCs/>
          <w:sz w:val="20"/>
          <w:szCs w:val="20"/>
        </w:rPr>
        <w:t>: Clinical Trial Agreements and Compensation for Research Related Injury</w:t>
      </w:r>
      <w:r w:rsidR="00511808" w:rsidRPr="00511808">
        <w:rPr>
          <w:rFonts w:ascii="Times New Roman" w:hAnsi="Times New Roman" w:cs="Times New Roman"/>
          <w:iCs/>
          <w:sz w:val="20"/>
          <w:szCs w:val="20"/>
        </w:rPr>
        <w:t>.</w:t>
      </w:r>
    </w:p>
    <w:p w14:paraId="13082E72" w14:textId="3AD87123" w:rsidR="008948CA" w:rsidRPr="00511808" w:rsidRDefault="000F6749" w:rsidP="0045388F">
      <w:pPr>
        <w:jc w:val="both"/>
        <w:rPr>
          <w:rFonts w:ascii="Times New Roman" w:hAnsi="Times New Roman" w:cs="Times New Roman"/>
          <w:sz w:val="20"/>
          <w:szCs w:val="20"/>
        </w:rPr>
      </w:pPr>
      <w:bookmarkStart w:id="2" w:name="_Hlk2577864"/>
      <w:r w:rsidRPr="00511808">
        <w:rPr>
          <w:rFonts w:ascii="Times New Roman" w:hAnsi="Times New Roman" w:cs="Times New Roman"/>
          <w:sz w:val="20"/>
          <w:szCs w:val="20"/>
        </w:rPr>
        <w:lastRenderedPageBreak/>
        <w:t>Advarra</w:t>
      </w:r>
      <w:r w:rsidR="0063504A" w:rsidRPr="00511808">
        <w:rPr>
          <w:rFonts w:ascii="Times New Roman" w:hAnsi="Times New Roman" w:cs="Times New Roman"/>
          <w:sz w:val="20"/>
          <w:szCs w:val="20"/>
        </w:rPr>
        <w:t xml:space="preserve"> </w:t>
      </w:r>
      <w:r w:rsidR="008948CA" w:rsidRPr="00511808">
        <w:rPr>
          <w:rFonts w:ascii="Times New Roman" w:hAnsi="Times New Roman" w:cs="Times New Roman"/>
          <w:sz w:val="20"/>
          <w:szCs w:val="20"/>
        </w:rPr>
        <w:t>shall, unless a waiver of informed consent is issued, approve an informed consent form for use at the Institution.</w:t>
      </w:r>
      <w:r w:rsidR="0045388F" w:rsidRPr="00511808">
        <w:rPr>
          <w:rFonts w:ascii="Times New Roman" w:hAnsi="Times New Roman" w:cs="Times New Roman"/>
          <w:sz w:val="20"/>
          <w:szCs w:val="20"/>
        </w:rPr>
        <w:t xml:space="preserve"> </w:t>
      </w:r>
      <w:r w:rsidR="00B60CB6" w:rsidRPr="00511808">
        <w:rPr>
          <w:rFonts w:ascii="Times New Roman" w:hAnsi="Times New Roman" w:cs="Times New Roman"/>
          <w:sz w:val="20"/>
          <w:szCs w:val="20"/>
        </w:rPr>
        <w:t xml:space="preserve">The </w:t>
      </w:r>
      <w:r w:rsidR="008948CA" w:rsidRPr="00511808">
        <w:rPr>
          <w:rFonts w:ascii="Times New Roman" w:hAnsi="Times New Roman" w:cs="Times New Roman"/>
          <w:sz w:val="20"/>
          <w:szCs w:val="20"/>
        </w:rPr>
        <w:t>Institution shall ensure that the Clinical Tri</w:t>
      </w:r>
      <w:r w:rsidR="00EA6EC5" w:rsidRPr="00511808">
        <w:rPr>
          <w:rFonts w:ascii="Times New Roman" w:hAnsi="Times New Roman" w:cs="Times New Roman"/>
          <w:sz w:val="20"/>
          <w:szCs w:val="20"/>
        </w:rPr>
        <w:t>al</w:t>
      </w:r>
      <w:r w:rsidR="008948CA" w:rsidRPr="00511808">
        <w:rPr>
          <w:rFonts w:ascii="Times New Roman" w:hAnsi="Times New Roman" w:cs="Times New Roman"/>
          <w:sz w:val="20"/>
          <w:szCs w:val="20"/>
        </w:rPr>
        <w:t xml:space="preserve"> Agreement (</w:t>
      </w:r>
      <w:r w:rsidR="0095317B" w:rsidRPr="00511808">
        <w:rPr>
          <w:rFonts w:ascii="Times New Roman" w:hAnsi="Times New Roman" w:cs="Times New Roman"/>
          <w:sz w:val="20"/>
          <w:szCs w:val="20"/>
        </w:rPr>
        <w:t>“</w:t>
      </w:r>
      <w:r w:rsidR="008948CA" w:rsidRPr="00511808">
        <w:rPr>
          <w:rFonts w:ascii="Times New Roman" w:hAnsi="Times New Roman" w:cs="Times New Roman"/>
          <w:sz w:val="20"/>
          <w:szCs w:val="20"/>
        </w:rPr>
        <w:t>CTA</w:t>
      </w:r>
      <w:r w:rsidR="0095317B" w:rsidRPr="00511808">
        <w:rPr>
          <w:rFonts w:ascii="Times New Roman" w:hAnsi="Times New Roman" w:cs="Times New Roman"/>
          <w:sz w:val="20"/>
          <w:szCs w:val="20"/>
        </w:rPr>
        <w:t>”</w:t>
      </w:r>
      <w:r w:rsidR="008948CA" w:rsidRPr="00511808">
        <w:rPr>
          <w:rFonts w:ascii="Times New Roman" w:hAnsi="Times New Roman" w:cs="Times New Roman"/>
          <w:sz w:val="20"/>
          <w:szCs w:val="20"/>
        </w:rPr>
        <w:t xml:space="preserve">), and the approved consent form do not conflict with each other </w:t>
      </w:r>
      <w:proofErr w:type="gramStart"/>
      <w:r w:rsidR="003875FC" w:rsidRPr="00511808">
        <w:rPr>
          <w:rFonts w:ascii="Times New Roman" w:hAnsi="Times New Roman" w:cs="Times New Roman"/>
          <w:sz w:val="20"/>
          <w:szCs w:val="20"/>
        </w:rPr>
        <w:t>with regard to</w:t>
      </w:r>
      <w:proofErr w:type="gramEnd"/>
      <w:r w:rsidR="003875FC" w:rsidRPr="00511808">
        <w:rPr>
          <w:rFonts w:ascii="Times New Roman" w:hAnsi="Times New Roman" w:cs="Times New Roman"/>
          <w:sz w:val="20"/>
          <w:szCs w:val="20"/>
        </w:rPr>
        <w:t xml:space="preserve"> provisions regarding the availability of compensation for research-related injury</w:t>
      </w:r>
      <w:r w:rsidR="008948CA" w:rsidRPr="00511808">
        <w:rPr>
          <w:rFonts w:ascii="Times New Roman" w:hAnsi="Times New Roman" w:cs="Times New Roman"/>
          <w:sz w:val="20"/>
          <w:szCs w:val="20"/>
        </w:rPr>
        <w:t>.</w:t>
      </w:r>
      <w:r w:rsidR="0045388F" w:rsidRPr="00511808">
        <w:rPr>
          <w:rFonts w:ascii="Times New Roman" w:hAnsi="Times New Roman" w:cs="Times New Roman"/>
          <w:sz w:val="20"/>
          <w:szCs w:val="20"/>
        </w:rPr>
        <w:t xml:space="preserve"> </w:t>
      </w:r>
      <w:r w:rsidRPr="00511808">
        <w:rPr>
          <w:rFonts w:ascii="Times New Roman" w:hAnsi="Times New Roman" w:cs="Times New Roman"/>
          <w:sz w:val="20"/>
          <w:szCs w:val="20"/>
        </w:rPr>
        <w:t>Advarra</w:t>
      </w:r>
      <w:r w:rsidR="009404A6" w:rsidRPr="00511808">
        <w:rPr>
          <w:rFonts w:ascii="Times New Roman" w:hAnsi="Times New Roman" w:cs="Times New Roman"/>
          <w:sz w:val="20"/>
          <w:szCs w:val="20"/>
        </w:rPr>
        <w:t xml:space="preserve"> reserves the right to request the applicable portion of the CTA to ensure non-conflicting language</w:t>
      </w:r>
      <w:r w:rsidR="00B60CB6" w:rsidRPr="00511808">
        <w:rPr>
          <w:rFonts w:ascii="Times New Roman" w:hAnsi="Times New Roman" w:cs="Times New Roman"/>
          <w:sz w:val="20"/>
          <w:szCs w:val="20"/>
        </w:rPr>
        <w:t xml:space="preserve"> is present in the consent form</w:t>
      </w:r>
      <w:r w:rsidR="009404A6" w:rsidRPr="00511808">
        <w:rPr>
          <w:rFonts w:ascii="Times New Roman" w:hAnsi="Times New Roman" w:cs="Times New Roman"/>
          <w:sz w:val="20"/>
          <w:szCs w:val="20"/>
        </w:rPr>
        <w:t>.</w:t>
      </w:r>
      <w:r w:rsidR="0045388F" w:rsidRPr="00511808">
        <w:rPr>
          <w:rFonts w:ascii="Times New Roman" w:hAnsi="Times New Roman" w:cs="Times New Roman"/>
          <w:sz w:val="20"/>
          <w:szCs w:val="20"/>
        </w:rPr>
        <w:t xml:space="preserve"> </w:t>
      </w:r>
      <w:r w:rsidR="008948CA" w:rsidRPr="00511808">
        <w:rPr>
          <w:rFonts w:ascii="Times New Roman" w:hAnsi="Times New Roman" w:cs="Times New Roman"/>
          <w:sz w:val="20"/>
          <w:szCs w:val="20"/>
        </w:rPr>
        <w:t xml:space="preserve">In the event of a conflict between the CTA and the consent form, the research will not </w:t>
      </w:r>
      <w:r w:rsidR="003875FC" w:rsidRPr="00511808">
        <w:rPr>
          <w:rFonts w:ascii="Times New Roman" w:hAnsi="Times New Roman" w:cs="Times New Roman"/>
          <w:sz w:val="20"/>
          <w:szCs w:val="20"/>
        </w:rPr>
        <w:t xml:space="preserve">be fully approved </w:t>
      </w:r>
      <w:r w:rsidR="008948CA" w:rsidRPr="00511808">
        <w:rPr>
          <w:rFonts w:ascii="Times New Roman" w:hAnsi="Times New Roman" w:cs="Times New Roman"/>
          <w:sz w:val="20"/>
          <w:szCs w:val="20"/>
        </w:rPr>
        <w:t>until the conflict is resolved in a way acceptable to</w:t>
      </w:r>
      <w:r w:rsidR="00B60CB6" w:rsidRPr="00511808">
        <w:rPr>
          <w:rFonts w:ascii="Times New Roman" w:hAnsi="Times New Roman" w:cs="Times New Roman"/>
          <w:sz w:val="20"/>
          <w:szCs w:val="20"/>
        </w:rPr>
        <w:t xml:space="preserve"> both the</w:t>
      </w:r>
      <w:r w:rsidR="008948CA" w:rsidRPr="00511808">
        <w:rPr>
          <w:rFonts w:ascii="Times New Roman" w:hAnsi="Times New Roman" w:cs="Times New Roman"/>
          <w:sz w:val="20"/>
          <w:szCs w:val="20"/>
        </w:rPr>
        <w:t xml:space="preserve"> Institution and </w:t>
      </w:r>
      <w:r w:rsidRPr="00511808">
        <w:rPr>
          <w:rFonts w:ascii="Times New Roman" w:hAnsi="Times New Roman" w:cs="Times New Roman"/>
          <w:sz w:val="20"/>
          <w:szCs w:val="20"/>
        </w:rPr>
        <w:t>Advarra</w:t>
      </w:r>
      <w:r w:rsidR="008948CA" w:rsidRPr="00511808">
        <w:rPr>
          <w:rFonts w:ascii="Times New Roman" w:hAnsi="Times New Roman" w:cs="Times New Roman"/>
          <w:sz w:val="20"/>
          <w:szCs w:val="20"/>
        </w:rPr>
        <w:t>.</w:t>
      </w:r>
      <w:r w:rsidR="009404A6" w:rsidRPr="00511808">
        <w:rPr>
          <w:rFonts w:ascii="Times New Roman" w:hAnsi="Times New Roman" w:cs="Times New Roman"/>
          <w:sz w:val="20"/>
          <w:szCs w:val="20"/>
        </w:rPr>
        <w:t xml:space="preserve"> </w:t>
      </w:r>
    </w:p>
    <w:bookmarkEnd w:id="2"/>
    <w:p w14:paraId="13082E73" w14:textId="77777777" w:rsidR="00375256" w:rsidRPr="00511808" w:rsidRDefault="00B561F1" w:rsidP="00375256">
      <w:pPr>
        <w:pStyle w:val="ListParagraph"/>
        <w:numPr>
          <w:ilvl w:val="0"/>
          <w:numId w:val="7"/>
        </w:numPr>
        <w:ind w:left="0"/>
        <w:jc w:val="both"/>
        <w:rPr>
          <w:rFonts w:ascii="Times New Roman" w:hAnsi="Times New Roman" w:cs="Times New Roman"/>
          <w:b/>
          <w:i/>
          <w:iCs/>
          <w:sz w:val="20"/>
          <w:szCs w:val="20"/>
        </w:rPr>
      </w:pPr>
      <w:r w:rsidRPr="00511808">
        <w:rPr>
          <w:rFonts w:ascii="Times New Roman" w:hAnsi="Times New Roman" w:cs="Times New Roman"/>
          <w:b/>
          <w:i/>
          <w:iCs/>
          <w:sz w:val="20"/>
          <w:szCs w:val="20"/>
        </w:rPr>
        <w:t>General Terms and Conditions</w:t>
      </w:r>
    </w:p>
    <w:p w14:paraId="13082E74" w14:textId="77777777" w:rsidR="00375256" w:rsidRPr="00511808" w:rsidRDefault="00375256" w:rsidP="00375256">
      <w:pPr>
        <w:pStyle w:val="ListParagraph"/>
        <w:ind w:left="0"/>
        <w:jc w:val="both"/>
        <w:rPr>
          <w:rFonts w:ascii="Times New Roman" w:hAnsi="Times New Roman" w:cs="Times New Roman"/>
          <w:iCs/>
          <w:sz w:val="20"/>
          <w:szCs w:val="20"/>
        </w:rPr>
      </w:pPr>
    </w:p>
    <w:p w14:paraId="13082E75" w14:textId="77777777" w:rsidR="00375256" w:rsidRPr="00511808" w:rsidRDefault="00375256" w:rsidP="00375256">
      <w:pPr>
        <w:pStyle w:val="ListParagraph"/>
        <w:numPr>
          <w:ilvl w:val="0"/>
          <w:numId w:val="14"/>
        </w:numPr>
        <w:ind w:left="432"/>
        <w:jc w:val="both"/>
        <w:rPr>
          <w:rFonts w:ascii="Times New Roman" w:hAnsi="Times New Roman" w:cs="Times New Roman"/>
          <w:iCs/>
          <w:sz w:val="20"/>
          <w:szCs w:val="20"/>
        </w:rPr>
      </w:pPr>
      <w:r w:rsidRPr="00511808">
        <w:rPr>
          <w:rFonts w:ascii="Times New Roman" w:hAnsi="Times New Roman" w:cs="Times New Roman"/>
          <w:iCs/>
          <w:sz w:val="20"/>
          <w:szCs w:val="20"/>
        </w:rPr>
        <w:t>Term and Termination</w:t>
      </w:r>
    </w:p>
    <w:p w14:paraId="13082E76" w14:textId="14A2ABD7" w:rsidR="00375256" w:rsidRPr="00511808" w:rsidRDefault="00375256" w:rsidP="00511808">
      <w:pPr>
        <w:ind w:left="72"/>
        <w:rPr>
          <w:rFonts w:ascii="Times New Roman" w:hAnsi="Times New Roman" w:cs="Times New Roman"/>
          <w:b/>
          <w:i/>
          <w:iCs/>
          <w:sz w:val="20"/>
          <w:szCs w:val="20"/>
        </w:rPr>
      </w:pPr>
      <w:r w:rsidRPr="00511808">
        <w:rPr>
          <w:rFonts w:ascii="Times New Roman" w:hAnsi="Times New Roman" w:cs="Times New Roman"/>
          <w:sz w:val="20"/>
          <w:szCs w:val="20"/>
        </w:rPr>
        <w:t xml:space="preserve">The term of this Agreement shall commence upon execution of this Agreement by both </w:t>
      </w:r>
      <w:r w:rsidR="002609D6" w:rsidRPr="00511808">
        <w:rPr>
          <w:rFonts w:ascii="Times New Roman" w:hAnsi="Times New Roman" w:cs="Times New Roman"/>
          <w:sz w:val="20"/>
          <w:szCs w:val="20"/>
        </w:rPr>
        <w:t>parties and</w:t>
      </w:r>
      <w:r w:rsidRPr="00511808">
        <w:rPr>
          <w:rFonts w:ascii="Times New Roman" w:hAnsi="Times New Roman" w:cs="Times New Roman"/>
          <w:sz w:val="20"/>
          <w:szCs w:val="20"/>
        </w:rPr>
        <w:t xml:space="preserve"> shall continue u</w:t>
      </w:r>
      <w:r w:rsidR="00644923" w:rsidRPr="00511808">
        <w:rPr>
          <w:rFonts w:ascii="Times New Roman" w:hAnsi="Times New Roman" w:cs="Times New Roman"/>
          <w:sz w:val="20"/>
          <w:szCs w:val="20"/>
        </w:rPr>
        <w:t>ntil the conclusion of the studies</w:t>
      </w:r>
      <w:r w:rsidRPr="00511808">
        <w:rPr>
          <w:rFonts w:ascii="Times New Roman" w:hAnsi="Times New Roman" w:cs="Times New Roman"/>
          <w:sz w:val="20"/>
          <w:szCs w:val="20"/>
        </w:rPr>
        <w:t xml:space="preserve"> or </w:t>
      </w:r>
      <w:proofErr w:type="gramStart"/>
      <w:r w:rsidRPr="00511808">
        <w:rPr>
          <w:rFonts w:ascii="Times New Roman" w:hAnsi="Times New Roman" w:cs="Times New Roman"/>
          <w:sz w:val="20"/>
          <w:szCs w:val="20"/>
        </w:rPr>
        <w:t>until such time as</w:t>
      </w:r>
      <w:proofErr w:type="gramEnd"/>
      <w:r w:rsidRPr="00511808">
        <w:rPr>
          <w:rFonts w:ascii="Times New Roman" w:hAnsi="Times New Roman" w:cs="Times New Roman"/>
          <w:sz w:val="20"/>
          <w:szCs w:val="20"/>
        </w:rPr>
        <w:t xml:space="preserve"> either party gives</w:t>
      </w:r>
      <w:r w:rsidR="00B60CB6" w:rsidRPr="00511808">
        <w:rPr>
          <w:rFonts w:ascii="Times New Roman" w:hAnsi="Times New Roman" w:cs="Times New Roman"/>
          <w:sz w:val="20"/>
          <w:szCs w:val="20"/>
        </w:rPr>
        <w:t xml:space="preserve"> sixty</w:t>
      </w:r>
      <w:r w:rsidR="0045388F" w:rsidRPr="00511808">
        <w:rPr>
          <w:rFonts w:ascii="Times New Roman" w:hAnsi="Times New Roman" w:cs="Times New Roman"/>
          <w:sz w:val="20"/>
          <w:szCs w:val="20"/>
        </w:rPr>
        <w:t xml:space="preserve"> </w:t>
      </w:r>
      <w:r w:rsidR="00B60CB6" w:rsidRPr="00511808">
        <w:rPr>
          <w:rFonts w:ascii="Times New Roman" w:hAnsi="Times New Roman" w:cs="Times New Roman"/>
          <w:sz w:val="20"/>
          <w:szCs w:val="20"/>
        </w:rPr>
        <w:t>(</w:t>
      </w:r>
      <w:r w:rsidR="00354152" w:rsidRPr="00511808">
        <w:rPr>
          <w:rFonts w:ascii="Times New Roman" w:hAnsi="Times New Roman" w:cs="Times New Roman"/>
          <w:sz w:val="20"/>
          <w:szCs w:val="20"/>
        </w:rPr>
        <w:t>60</w:t>
      </w:r>
      <w:r w:rsidR="00B60CB6" w:rsidRPr="00511808">
        <w:rPr>
          <w:rFonts w:ascii="Times New Roman" w:hAnsi="Times New Roman" w:cs="Times New Roman"/>
          <w:sz w:val="20"/>
          <w:szCs w:val="20"/>
        </w:rPr>
        <w:t>)</w:t>
      </w:r>
      <w:r w:rsidR="00354152" w:rsidRPr="00511808">
        <w:rPr>
          <w:rFonts w:ascii="Times New Roman" w:hAnsi="Times New Roman" w:cs="Times New Roman"/>
          <w:sz w:val="20"/>
          <w:szCs w:val="20"/>
        </w:rPr>
        <w:t xml:space="preserve"> </w:t>
      </w:r>
      <w:r w:rsidRPr="00511808">
        <w:rPr>
          <w:rFonts w:ascii="Times New Roman" w:hAnsi="Times New Roman" w:cs="Times New Roman"/>
          <w:sz w:val="20"/>
          <w:szCs w:val="20"/>
        </w:rPr>
        <w:t>days written notice of termination.</w:t>
      </w:r>
      <w:r w:rsidR="0045388F" w:rsidRPr="00511808">
        <w:rPr>
          <w:rFonts w:ascii="Times New Roman" w:hAnsi="Times New Roman" w:cs="Times New Roman"/>
          <w:sz w:val="20"/>
          <w:szCs w:val="20"/>
        </w:rPr>
        <w:t xml:space="preserve"> </w:t>
      </w:r>
      <w:r w:rsidRPr="00511808">
        <w:rPr>
          <w:rFonts w:ascii="Times New Roman" w:hAnsi="Times New Roman" w:cs="Times New Roman"/>
          <w:sz w:val="20"/>
          <w:szCs w:val="20"/>
        </w:rPr>
        <w:t xml:space="preserve">Notwithstanding the foregoing, </w:t>
      </w:r>
      <w:r w:rsidR="002609D6" w:rsidRPr="00511808">
        <w:rPr>
          <w:rFonts w:ascii="Times New Roman" w:hAnsi="Times New Roman" w:cs="Times New Roman"/>
          <w:sz w:val="20"/>
          <w:szCs w:val="20"/>
        </w:rPr>
        <w:t>if</w:t>
      </w:r>
      <w:r w:rsidRPr="00511808">
        <w:rPr>
          <w:rFonts w:ascii="Times New Roman" w:hAnsi="Times New Roman" w:cs="Times New Roman"/>
          <w:sz w:val="20"/>
          <w:szCs w:val="20"/>
        </w:rPr>
        <w:t xml:space="preserve"> either party is in default in the performance of any of its obligations under this Agreement, and the default has not been remedied within </w:t>
      </w:r>
      <w:r w:rsidR="00354152" w:rsidRPr="00511808">
        <w:rPr>
          <w:rFonts w:ascii="Times New Roman" w:hAnsi="Times New Roman" w:cs="Times New Roman"/>
          <w:sz w:val="20"/>
          <w:szCs w:val="20"/>
        </w:rPr>
        <w:t xml:space="preserve">60 </w:t>
      </w:r>
      <w:r w:rsidRPr="00511808">
        <w:rPr>
          <w:rFonts w:ascii="Times New Roman" w:hAnsi="Times New Roman" w:cs="Times New Roman"/>
          <w:sz w:val="20"/>
          <w:szCs w:val="20"/>
        </w:rPr>
        <w:t xml:space="preserve">days after the date of notice in writing of such default, the party not in default may terminate this Agreement immediately </w:t>
      </w:r>
      <w:r w:rsidR="00B60CB6" w:rsidRPr="00511808">
        <w:rPr>
          <w:rFonts w:ascii="Times New Roman" w:hAnsi="Times New Roman" w:cs="Times New Roman"/>
          <w:sz w:val="20"/>
          <w:szCs w:val="20"/>
        </w:rPr>
        <w:t>upon</w:t>
      </w:r>
      <w:r w:rsidRPr="00511808">
        <w:rPr>
          <w:rFonts w:ascii="Times New Roman" w:hAnsi="Times New Roman" w:cs="Times New Roman"/>
          <w:sz w:val="20"/>
          <w:szCs w:val="20"/>
        </w:rPr>
        <w:t xml:space="preserve"> written notice.</w:t>
      </w:r>
    </w:p>
    <w:p w14:paraId="13082E77" w14:textId="2A0822F0" w:rsidR="005651BE" w:rsidRPr="00511808" w:rsidRDefault="0080174C" w:rsidP="00511808">
      <w:pPr>
        <w:rPr>
          <w:rFonts w:ascii="Times New Roman" w:hAnsi="Times New Roman" w:cs="Times New Roman"/>
          <w:sz w:val="20"/>
          <w:szCs w:val="20"/>
        </w:rPr>
      </w:pPr>
      <w:r w:rsidRPr="00511808">
        <w:rPr>
          <w:rFonts w:ascii="Times New Roman" w:hAnsi="Times New Roman" w:cs="Times New Roman"/>
          <w:sz w:val="20"/>
          <w:szCs w:val="20"/>
        </w:rPr>
        <w:t>Upon termination of this Agreement for any reason and</w:t>
      </w:r>
      <w:r w:rsidR="00DA5286" w:rsidRPr="00511808">
        <w:rPr>
          <w:rFonts w:ascii="Times New Roman" w:hAnsi="Times New Roman" w:cs="Times New Roman"/>
          <w:sz w:val="20"/>
          <w:szCs w:val="20"/>
        </w:rPr>
        <w:t xml:space="preserve"> if</w:t>
      </w:r>
      <w:r w:rsidRPr="00511808">
        <w:rPr>
          <w:rFonts w:ascii="Times New Roman" w:hAnsi="Times New Roman" w:cs="Times New Roman"/>
          <w:sz w:val="20"/>
          <w:szCs w:val="20"/>
        </w:rPr>
        <w:t xml:space="preserve"> </w:t>
      </w:r>
      <w:r w:rsidR="00B60CB6" w:rsidRPr="00511808">
        <w:rPr>
          <w:rFonts w:ascii="Times New Roman" w:hAnsi="Times New Roman" w:cs="Times New Roman"/>
          <w:sz w:val="20"/>
          <w:szCs w:val="20"/>
        </w:rPr>
        <w:t xml:space="preserve">the </w:t>
      </w:r>
      <w:r w:rsidRPr="00511808">
        <w:rPr>
          <w:rFonts w:ascii="Times New Roman" w:hAnsi="Times New Roman" w:cs="Times New Roman"/>
          <w:sz w:val="20"/>
          <w:szCs w:val="20"/>
        </w:rPr>
        <w:t xml:space="preserve">Institution desires oversight of the </w:t>
      </w:r>
      <w:r w:rsidR="001D37BE" w:rsidRPr="00511808">
        <w:rPr>
          <w:rFonts w:ascii="Times New Roman" w:hAnsi="Times New Roman" w:cs="Times New Roman"/>
          <w:sz w:val="20"/>
          <w:szCs w:val="20"/>
        </w:rPr>
        <w:t xml:space="preserve">affected </w:t>
      </w:r>
      <w:r w:rsidRPr="00511808">
        <w:rPr>
          <w:rFonts w:ascii="Times New Roman" w:hAnsi="Times New Roman" w:cs="Times New Roman"/>
          <w:sz w:val="20"/>
          <w:szCs w:val="20"/>
        </w:rPr>
        <w:t xml:space="preserve">studies by another IRB, the parties shall cooperate in good faith with one another to ensure a smooth transition to another qualified IRB. </w:t>
      </w:r>
      <w:r w:rsidR="00B60CB6" w:rsidRPr="00511808">
        <w:rPr>
          <w:rFonts w:ascii="Times New Roman" w:hAnsi="Times New Roman" w:cs="Times New Roman"/>
          <w:sz w:val="20"/>
          <w:szCs w:val="20"/>
        </w:rPr>
        <w:t xml:space="preserve">The </w:t>
      </w:r>
      <w:r w:rsidRPr="00511808">
        <w:rPr>
          <w:rFonts w:ascii="Times New Roman" w:hAnsi="Times New Roman" w:cs="Times New Roman"/>
          <w:sz w:val="20"/>
          <w:szCs w:val="20"/>
        </w:rPr>
        <w:t xml:space="preserve">Institution shall provide evidence to </w:t>
      </w:r>
      <w:r w:rsidR="000F6749" w:rsidRPr="00511808">
        <w:rPr>
          <w:rFonts w:ascii="Times New Roman" w:hAnsi="Times New Roman" w:cs="Times New Roman"/>
          <w:sz w:val="20"/>
          <w:szCs w:val="20"/>
        </w:rPr>
        <w:t>Advarra</w:t>
      </w:r>
      <w:r w:rsidRPr="00511808">
        <w:rPr>
          <w:rFonts w:ascii="Times New Roman" w:hAnsi="Times New Roman" w:cs="Times New Roman"/>
          <w:sz w:val="20"/>
          <w:szCs w:val="20"/>
        </w:rPr>
        <w:t xml:space="preserve"> showing that oversight of the affected </w:t>
      </w:r>
      <w:r w:rsidR="00B60CB6" w:rsidRPr="00511808">
        <w:rPr>
          <w:rFonts w:ascii="Times New Roman" w:hAnsi="Times New Roman" w:cs="Times New Roman"/>
          <w:sz w:val="20"/>
          <w:szCs w:val="20"/>
        </w:rPr>
        <w:t>r</w:t>
      </w:r>
      <w:r w:rsidRPr="00511808">
        <w:rPr>
          <w:rFonts w:ascii="Times New Roman" w:hAnsi="Times New Roman" w:cs="Times New Roman"/>
          <w:sz w:val="20"/>
          <w:szCs w:val="20"/>
        </w:rPr>
        <w:t xml:space="preserve">esearch </w:t>
      </w:r>
      <w:r w:rsidR="00B60CB6" w:rsidRPr="00511808">
        <w:rPr>
          <w:rFonts w:ascii="Times New Roman" w:hAnsi="Times New Roman" w:cs="Times New Roman"/>
          <w:sz w:val="20"/>
          <w:szCs w:val="20"/>
        </w:rPr>
        <w:t>s</w:t>
      </w:r>
      <w:r w:rsidRPr="00511808">
        <w:rPr>
          <w:rFonts w:ascii="Times New Roman" w:hAnsi="Times New Roman" w:cs="Times New Roman"/>
          <w:sz w:val="20"/>
          <w:szCs w:val="20"/>
        </w:rPr>
        <w:t xml:space="preserve">tudies will be undertaken without interruption by another qualified IRB. In the event notice of termination is given by either party, or if </w:t>
      </w:r>
      <w:r w:rsidR="000F6749" w:rsidRPr="00511808">
        <w:rPr>
          <w:rFonts w:ascii="Times New Roman" w:hAnsi="Times New Roman" w:cs="Times New Roman"/>
          <w:sz w:val="20"/>
          <w:szCs w:val="20"/>
        </w:rPr>
        <w:t>Advarra</w:t>
      </w:r>
      <w:r w:rsidRPr="00511808">
        <w:rPr>
          <w:rFonts w:ascii="Times New Roman" w:hAnsi="Times New Roman" w:cs="Times New Roman"/>
          <w:sz w:val="20"/>
          <w:szCs w:val="20"/>
        </w:rPr>
        <w:t xml:space="preserve"> should cease providing IRB Services under this Agreement for any reason, upon </w:t>
      </w:r>
      <w:r w:rsidR="00B60CB6" w:rsidRPr="00511808">
        <w:rPr>
          <w:rFonts w:ascii="Times New Roman" w:hAnsi="Times New Roman" w:cs="Times New Roman"/>
          <w:sz w:val="20"/>
          <w:szCs w:val="20"/>
        </w:rPr>
        <w:t xml:space="preserve">the </w:t>
      </w:r>
      <w:r w:rsidRPr="00511808">
        <w:rPr>
          <w:rFonts w:ascii="Times New Roman" w:hAnsi="Times New Roman" w:cs="Times New Roman"/>
          <w:sz w:val="20"/>
          <w:szCs w:val="20"/>
        </w:rPr>
        <w:t xml:space="preserve">Institution’s reasonable request, </w:t>
      </w:r>
      <w:r w:rsidR="000F6749" w:rsidRPr="00511808">
        <w:rPr>
          <w:rFonts w:ascii="Times New Roman" w:hAnsi="Times New Roman" w:cs="Times New Roman"/>
          <w:sz w:val="20"/>
          <w:szCs w:val="20"/>
        </w:rPr>
        <w:t>Advarra</w:t>
      </w:r>
      <w:r w:rsidRPr="00511808">
        <w:rPr>
          <w:rFonts w:ascii="Times New Roman" w:hAnsi="Times New Roman" w:cs="Times New Roman"/>
          <w:sz w:val="20"/>
          <w:szCs w:val="20"/>
        </w:rPr>
        <w:t xml:space="preserve"> shall provide to</w:t>
      </w:r>
      <w:r w:rsidR="00B60CB6" w:rsidRPr="00511808">
        <w:rPr>
          <w:rFonts w:ascii="Times New Roman" w:hAnsi="Times New Roman" w:cs="Times New Roman"/>
          <w:sz w:val="20"/>
          <w:szCs w:val="20"/>
        </w:rPr>
        <w:t xml:space="preserve"> the</w:t>
      </w:r>
      <w:r w:rsidRPr="00511808">
        <w:rPr>
          <w:rFonts w:ascii="Times New Roman" w:hAnsi="Times New Roman" w:cs="Times New Roman"/>
          <w:sz w:val="20"/>
          <w:szCs w:val="20"/>
        </w:rPr>
        <w:t xml:space="preserve"> Institution copies of all documentation related to the provision of IRB Services by </w:t>
      </w:r>
      <w:r w:rsidR="000F6749" w:rsidRPr="00511808">
        <w:rPr>
          <w:rFonts w:ascii="Times New Roman" w:hAnsi="Times New Roman" w:cs="Times New Roman"/>
          <w:sz w:val="20"/>
          <w:szCs w:val="20"/>
        </w:rPr>
        <w:t>Advarra</w:t>
      </w:r>
      <w:r w:rsidRPr="00511808">
        <w:rPr>
          <w:rFonts w:ascii="Times New Roman" w:hAnsi="Times New Roman" w:cs="Times New Roman"/>
          <w:sz w:val="20"/>
          <w:szCs w:val="20"/>
        </w:rPr>
        <w:t xml:space="preserve"> under this Agreement.</w:t>
      </w:r>
    </w:p>
    <w:p w14:paraId="13082E78" w14:textId="79517848" w:rsidR="005651BE" w:rsidRPr="00511808" w:rsidRDefault="005651BE" w:rsidP="009138E3">
      <w:pPr>
        <w:pStyle w:val="ListParagraph"/>
        <w:numPr>
          <w:ilvl w:val="0"/>
          <w:numId w:val="14"/>
        </w:numPr>
        <w:ind w:left="360"/>
        <w:rPr>
          <w:rFonts w:ascii="Times New Roman" w:hAnsi="Times New Roman" w:cs="Times New Roman"/>
          <w:sz w:val="20"/>
          <w:szCs w:val="20"/>
        </w:rPr>
      </w:pPr>
      <w:r w:rsidRPr="00511808">
        <w:rPr>
          <w:rFonts w:ascii="Times New Roman" w:hAnsi="Times New Roman" w:cs="Times New Roman"/>
          <w:sz w:val="20"/>
          <w:szCs w:val="20"/>
        </w:rPr>
        <w:t xml:space="preserve"> Assignment</w:t>
      </w:r>
      <w:r w:rsidR="00127BF2" w:rsidRPr="00511808">
        <w:rPr>
          <w:rFonts w:ascii="Times New Roman" w:hAnsi="Times New Roman" w:cs="Times New Roman"/>
          <w:sz w:val="20"/>
          <w:szCs w:val="20"/>
        </w:rPr>
        <w:t>.</w:t>
      </w:r>
    </w:p>
    <w:p w14:paraId="45805CF7" w14:textId="5978DAB7" w:rsidR="00127BF2" w:rsidRPr="00511808" w:rsidRDefault="00127BF2" w:rsidP="00511808">
      <w:pPr>
        <w:jc w:val="both"/>
        <w:rPr>
          <w:rFonts w:ascii="Times New Roman" w:hAnsi="Times New Roman" w:cs="Times New Roman"/>
          <w:sz w:val="20"/>
          <w:szCs w:val="20"/>
        </w:rPr>
      </w:pPr>
      <w:r w:rsidRPr="00511808">
        <w:rPr>
          <w:rFonts w:ascii="Times New Roman" w:hAnsi="Times New Roman" w:cs="Times New Roman"/>
          <w:sz w:val="20"/>
          <w:szCs w:val="20"/>
        </w:rPr>
        <w:t>This Agreement will be binding on and shall inure to the benefit of the Parties and their respective legal representatives, successors and permitted assigns, including any successor which acquires all or substantially all the business of a Party (“</w:t>
      </w:r>
      <w:r w:rsidRPr="00511808">
        <w:rPr>
          <w:rFonts w:ascii="Times New Roman" w:hAnsi="Times New Roman" w:cs="Times New Roman"/>
          <w:sz w:val="20"/>
          <w:szCs w:val="20"/>
          <w:u w:val="single"/>
        </w:rPr>
        <w:t>Successor</w:t>
      </w:r>
      <w:r w:rsidRPr="00511808">
        <w:rPr>
          <w:rFonts w:ascii="Times New Roman" w:hAnsi="Times New Roman" w:cs="Times New Roman"/>
          <w:sz w:val="20"/>
          <w:szCs w:val="20"/>
        </w:rPr>
        <w:t>”); provided, however, that in no event will any assignment of rights or delegation of duties relieve the Parties of their respective obligations hereunder. Neither Party will assign any of its rights or obligations under this Agreement, except to a Successor, without the prior written consent of the other Party, which consent will not be unreasonably withheld.</w:t>
      </w:r>
    </w:p>
    <w:p w14:paraId="2AD17C61" w14:textId="7BB09A2D" w:rsidR="00127BF2" w:rsidRPr="00511808" w:rsidRDefault="00127BF2" w:rsidP="009138E3">
      <w:pPr>
        <w:pStyle w:val="ListParagraph"/>
        <w:numPr>
          <w:ilvl w:val="0"/>
          <w:numId w:val="14"/>
        </w:numPr>
        <w:ind w:left="360"/>
        <w:rPr>
          <w:rFonts w:ascii="Times New Roman" w:hAnsi="Times New Roman" w:cs="Times New Roman"/>
          <w:sz w:val="20"/>
          <w:szCs w:val="20"/>
        </w:rPr>
      </w:pPr>
      <w:r w:rsidRPr="00511808">
        <w:rPr>
          <w:rFonts w:ascii="Times New Roman" w:hAnsi="Times New Roman" w:cs="Times New Roman"/>
          <w:sz w:val="20"/>
          <w:szCs w:val="20"/>
        </w:rPr>
        <w:t>Amendment and Modification.</w:t>
      </w:r>
    </w:p>
    <w:p w14:paraId="01D34E96" w14:textId="0C6B8EA7" w:rsidR="00127BF2" w:rsidRPr="00511808" w:rsidRDefault="00127BF2" w:rsidP="00511808">
      <w:pPr>
        <w:tabs>
          <w:tab w:val="left" w:pos="360"/>
          <w:tab w:val="left" w:pos="9360"/>
        </w:tabs>
        <w:rPr>
          <w:rFonts w:ascii="Times New Roman" w:hAnsi="Times New Roman" w:cs="Times New Roman"/>
          <w:sz w:val="20"/>
          <w:szCs w:val="20"/>
        </w:rPr>
      </w:pPr>
      <w:r w:rsidRPr="00511808">
        <w:rPr>
          <w:rFonts w:ascii="Times New Roman" w:hAnsi="Times New Roman" w:cs="Times New Roman"/>
          <w:sz w:val="20"/>
          <w:szCs w:val="20"/>
        </w:rPr>
        <w:t>This Agreement shall not be subject to any change or modification unless such modification is signed by both parties and specifically states that it is an amendment to this Agreement.</w:t>
      </w:r>
    </w:p>
    <w:p w14:paraId="13082E7A" w14:textId="61CA8953" w:rsidR="00F8383C" w:rsidRPr="00511808" w:rsidRDefault="00127BF2" w:rsidP="00127BF2">
      <w:pPr>
        <w:pStyle w:val="ListParagraph"/>
        <w:numPr>
          <w:ilvl w:val="0"/>
          <w:numId w:val="14"/>
        </w:numPr>
        <w:ind w:left="360"/>
        <w:rPr>
          <w:rFonts w:ascii="Times New Roman" w:hAnsi="Times New Roman" w:cs="Times New Roman"/>
          <w:sz w:val="20"/>
          <w:szCs w:val="20"/>
        </w:rPr>
      </w:pPr>
      <w:r w:rsidRPr="00511808">
        <w:rPr>
          <w:rFonts w:ascii="Times New Roman" w:hAnsi="Times New Roman" w:cs="Times New Roman"/>
          <w:sz w:val="20"/>
          <w:szCs w:val="20"/>
        </w:rPr>
        <w:t>Notices</w:t>
      </w:r>
      <w:r w:rsidR="00511808" w:rsidRPr="00511808">
        <w:rPr>
          <w:rFonts w:ascii="Times New Roman" w:hAnsi="Times New Roman" w:cs="Times New Roman"/>
          <w:sz w:val="20"/>
          <w:szCs w:val="20"/>
        </w:rPr>
        <w:t>.</w:t>
      </w:r>
    </w:p>
    <w:p w14:paraId="1BA510F2" w14:textId="77777777" w:rsidR="00127BF2" w:rsidRPr="00511808" w:rsidRDefault="00127BF2" w:rsidP="00511808">
      <w:pPr>
        <w:jc w:val="both"/>
        <w:rPr>
          <w:rFonts w:ascii="Times New Roman" w:hAnsi="Times New Roman" w:cs="Times New Roman"/>
          <w:sz w:val="20"/>
          <w:szCs w:val="20"/>
        </w:rPr>
      </w:pPr>
      <w:r w:rsidRPr="00511808">
        <w:rPr>
          <w:rFonts w:ascii="Times New Roman" w:hAnsi="Times New Roman" w:cs="Times New Roman"/>
          <w:sz w:val="20"/>
          <w:szCs w:val="20"/>
        </w:rPr>
        <w:t>All notices relating to this Agreement shall be delivered personally, by facsimile, by e-mail, by registered or certified first class mail, or by overnight courier service to the contact addresses set forth below. Notice shall be effective upon receipt if personally delivered, delivered by e-mail or delivered by facsimile; upon the third business day following the date of mailing by registered or certified first class mail; or on the first business day following the date of delivery to the overnight courier. All notices hereunder shall be directed as follows:</w:t>
      </w:r>
    </w:p>
    <w:p w14:paraId="2687D687" w14:textId="77777777" w:rsidR="00127BF2" w:rsidRPr="00511808" w:rsidRDefault="00127BF2" w:rsidP="00127BF2">
      <w:pPr>
        <w:tabs>
          <w:tab w:val="left" w:pos="945"/>
        </w:tabs>
        <w:spacing w:after="0" w:line="240" w:lineRule="auto"/>
        <w:rPr>
          <w:rFonts w:ascii="Times New Roman" w:hAnsi="Times New Roman" w:cs="Times New Roman"/>
          <w:bCs/>
          <w:sz w:val="20"/>
          <w:szCs w:val="20"/>
        </w:rPr>
      </w:pPr>
      <w:r w:rsidRPr="00511808">
        <w:rPr>
          <w:rFonts w:ascii="Times New Roman" w:hAnsi="Times New Roman" w:cs="Times New Roman"/>
          <w:bCs/>
          <w:sz w:val="20"/>
          <w:szCs w:val="20"/>
        </w:rPr>
        <w:tab/>
      </w:r>
      <w:r w:rsidRPr="00511808">
        <w:rPr>
          <w:rFonts w:ascii="Times New Roman" w:hAnsi="Times New Roman" w:cs="Times New Roman"/>
          <w:bCs/>
          <w:sz w:val="20"/>
          <w:szCs w:val="20"/>
        </w:rPr>
        <w:tab/>
      </w:r>
    </w:p>
    <w:p w14:paraId="443DBEE0" w14:textId="77777777" w:rsidR="00127BF2" w:rsidRPr="00511808" w:rsidRDefault="00127BF2" w:rsidP="00127BF2">
      <w:pPr>
        <w:pStyle w:val="BodyTextIndent"/>
        <w:spacing w:after="0" w:line="240" w:lineRule="auto"/>
        <w:ind w:left="0" w:firstLine="360"/>
        <w:rPr>
          <w:rFonts w:ascii="Times New Roman" w:hAnsi="Times New Roman" w:cs="Times New Roman"/>
          <w:sz w:val="20"/>
          <w:szCs w:val="20"/>
          <w:highlight w:val="yellow"/>
        </w:rPr>
      </w:pPr>
      <w:r w:rsidRPr="00511808">
        <w:rPr>
          <w:rFonts w:ascii="Times New Roman" w:hAnsi="Times New Roman" w:cs="Times New Roman"/>
          <w:sz w:val="20"/>
          <w:szCs w:val="20"/>
        </w:rPr>
        <w:t>If to Institution:</w:t>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highlight w:val="yellow"/>
        </w:rPr>
        <w:t>[Name, Title]</w:t>
      </w:r>
    </w:p>
    <w:p w14:paraId="0FD07C4F" w14:textId="77777777" w:rsidR="00127BF2" w:rsidRPr="00511808" w:rsidRDefault="00127BF2" w:rsidP="00127BF2">
      <w:pPr>
        <w:pStyle w:val="BodyTextIndent"/>
        <w:spacing w:after="0" w:line="240" w:lineRule="auto"/>
        <w:ind w:left="0" w:firstLine="360"/>
        <w:rPr>
          <w:rFonts w:ascii="Times New Roman" w:hAnsi="Times New Roman" w:cs="Times New Roman"/>
          <w:sz w:val="20"/>
          <w:szCs w:val="20"/>
          <w:highlight w:val="yellow"/>
        </w:rPr>
      </w:pP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highlight w:val="yellow"/>
        </w:rPr>
        <w:t>Address</w:t>
      </w:r>
    </w:p>
    <w:p w14:paraId="4C3D8983" w14:textId="77777777" w:rsidR="00127BF2" w:rsidRPr="00511808" w:rsidRDefault="00127BF2" w:rsidP="00127BF2">
      <w:pPr>
        <w:pStyle w:val="BodyTextIndent"/>
        <w:spacing w:after="0" w:line="240" w:lineRule="auto"/>
        <w:ind w:left="0" w:firstLine="360"/>
        <w:rPr>
          <w:rFonts w:ascii="Times New Roman" w:hAnsi="Times New Roman" w:cs="Times New Roman"/>
          <w:sz w:val="20"/>
          <w:szCs w:val="20"/>
        </w:rPr>
      </w:pP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highlight w:val="yellow"/>
        </w:rPr>
        <w:t>E-mail</w:t>
      </w:r>
    </w:p>
    <w:p w14:paraId="6FD143DF" w14:textId="77777777" w:rsidR="00127BF2" w:rsidRPr="00511808" w:rsidRDefault="00127BF2" w:rsidP="00127BF2">
      <w:pPr>
        <w:pStyle w:val="BodyTextIndent"/>
        <w:spacing w:after="0" w:line="240" w:lineRule="auto"/>
        <w:ind w:left="0"/>
        <w:rPr>
          <w:rFonts w:ascii="Times New Roman" w:hAnsi="Times New Roman" w:cs="Times New Roman"/>
          <w:sz w:val="20"/>
          <w:szCs w:val="20"/>
        </w:rPr>
      </w:pPr>
    </w:p>
    <w:p w14:paraId="4A25C7AF" w14:textId="77777777" w:rsidR="00127BF2" w:rsidRPr="00511808" w:rsidRDefault="00127BF2" w:rsidP="00127BF2">
      <w:pPr>
        <w:pStyle w:val="BodyTextIndent"/>
        <w:spacing w:after="0" w:line="240" w:lineRule="auto"/>
        <w:ind w:left="0"/>
        <w:rPr>
          <w:rFonts w:ascii="Times New Roman" w:hAnsi="Times New Roman" w:cs="Times New Roman"/>
          <w:sz w:val="20"/>
          <w:szCs w:val="20"/>
        </w:rPr>
      </w:pPr>
    </w:p>
    <w:p w14:paraId="1AEF4AAA" w14:textId="77777777" w:rsidR="00127BF2" w:rsidRPr="00511808" w:rsidRDefault="00127BF2" w:rsidP="00127BF2">
      <w:pPr>
        <w:pStyle w:val="BodyTextIndent"/>
        <w:spacing w:after="0" w:line="240" w:lineRule="auto"/>
        <w:ind w:left="0" w:firstLine="360"/>
        <w:rPr>
          <w:rFonts w:ascii="Times New Roman" w:hAnsi="Times New Roman" w:cs="Times New Roman"/>
          <w:sz w:val="20"/>
          <w:szCs w:val="20"/>
        </w:rPr>
      </w:pPr>
      <w:r w:rsidRPr="00511808">
        <w:rPr>
          <w:rFonts w:ascii="Times New Roman" w:hAnsi="Times New Roman" w:cs="Times New Roman"/>
          <w:sz w:val="20"/>
          <w:szCs w:val="20"/>
        </w:rPr>
        <w:t>If to Advarra:</w:t>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t>Contracts &amp; Proposals Group</w:t>
      </w:r>
    </w:p>
    <w:p w14:paraId="59F9D713" w14:textId="532BADFD" w:rsidR="00127BF2" w:rsidRPr="00511808" w:rsidRDefault="00127BF2" w:rsidP="00127BF2">
      <w:pPr>
        <w:pStyle w:val="BodyTextIndent"/>
        <w:spacing w:after="0" w:line="240" w:lineRule="auto"/>
        <w:ind w:left="2880" w:firstLine="720"/>
        <w:rPr>
          <w:rFonts w:ascii="Times New Roman" w:hAnsi="Times New Roman" w:cs="Times New Roman"/>
          <w:sz w:val="20"/>
          <w:szCs w:val="20"/>
        </w:rPr>
      </w:pPr>
      <w:r w:rsidRPr="00511808">
        <w:rPr>
          <w:rFonts w:ascii="Times New Roman" w:hAnsi="Times New Roman" w:cs="Times New Roman"/>
          <w:sz w:val="20"/>
          <w:szCs w:val="20"/>
        </w:rPr>
        <w:t>6940 Col</w:t>
      </w:r>
      <w:r w:rsidRPr="00511808">
        <w:rPr>
          <w:rFonts w:ascii="Times New Roman" w:hAnsi="Times New Roman" w:cs="Times New Roman"/>
          <w:sz w:val="20"/>
          <w:szCs w:val="20"/>
        </w:rPr>
        <w:t>umbia Gateway Drive, Suite 110</w:t>
      </w:r>
    </w:p>
    <w:p w14:paraId="0D0BE035" w14:textId="54D61648" w:rsidR="00127BF2" w:rsidRPr="00511808" w:rsidRDefault="00127BF2" w:rsidP="00511808">
      <w:pPr>
        <w:pStyle w:val="BodyTextIndent"/>
        <w:spacing w:after="0" w:line="240" w:lineRule="auto"/>
        <w:ind w:left="0" w:firstLine="360"/>
        <w:rPr>
          <w:rFonts w:ascii="Times New Roman" w:hAnsi="Times New Roman" w:cs="Times New Roman"/>
          <w:sz w:val="20"/>
          <w:szCs w:val="20"/>
        </w:rPr>
      </w:pP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t>Columbia, MD 21046</w:t>
      </w:r>
      <w:r w:rsidRPr="00511808">
        <w:rPr>
          <w:rFonts w:ascii="Times New Roman" w:hAnsi="Times New Roman" w:cs="Times New Roman"/>
          <w:sz w:val="20"/>
          <w:szCs w:val="20"/>
        </w:rPr>
        <w:br/>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hyperlink r:id="rId13" w:history="1">
        <w:r w:rsidRPr="00511808">
          <w:rPr>
            <w:rStyle w:val="Hyperlink"/>
            <w:rFonts w:ascii="Times New Roman" w:hAnsi="Times New Roman" w:cs="Times New Roman"/>
            <w:sz w:val="20"/>
            <w:szCs w:val="20"/>
          </w:rPr>
          <w:t>cpg@advarra.com</w:t>
        </w:r>
      </w:hyperlink>
      <w:r w:rsidRPr="00511808">
        <w:rPr>
          <w:rFonts w:ascii="Times New Roman" w:hAnsi="Times New Roman" w:cs="Times New Roman"/>
          <w:sz w:val="20"/>
          <w:szCs w:val="20"/>
        </w:rPr>
        <w:br/>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t>ATTN: Scott Uebele, CFO</w:t>
      </w:r>
      <w:r w:rsidRPr="00511808">
        <w:rPr>
          <w:rFonts w:ascii="Times New Roman" w:hAnsi="Times New Roman" w:cs="Times New Roman"/>
          <w:sz w:val="20"/>
          <w:szCs w:val="20"/>
        </w:rPr>
        <w:br/>
      </w:r>
    </w:p>
    <w:p w14:paraId="6BD628D0" w14:textId="0C7628B4" w:rsidR="00127BF2" w:rsidRPr="00511808" w:rsidRDefault="00EF6ACB" w:rsidP="00511808">
      <w:pPr>
        <w:pStyle w:val="ListParagraph"/>
        <w:numPr>
          <w:ilvl w:val="0"/>
          <w:numId w:val="14"/>
        </w:numPr>
        <w:ind w:left="360"/>
        <w:rPr>
          <w:rFonts w:ascii="Times New Roman" w:hAnsi="Times New Roman" w:cs="Times New Roman"/>
          <w:sz w:val="20"/>
          <w:szCs w:val="20"/>
        </w:rPr>
      </w:pPr>
      <w:r w:rsidRPr="00511808">
        <w:rPr>
          <w:rFonts w:ascii="Times New Roman" w:hAnsi="Times New Roman" w:cs="Times New Roman"/>
          <w:sz w:val="20"/>
          <w:szCs w:val="20"/>
        </w:rPr>
        <w:t>IRB Review Fee</w:t>
      </w:r>
      <w:r w:rsidR="00127BF2" w:rsidRPr="00511808">
        <w:rPr>
          <w:rFonts w:ascii="Times New Roman" w:hAnsi="Times New Roman" w:cs="Times New Roman"/>
          <w:sz w:val="20"/>
          <w:szCs w:val="20"/>
        </w:rPr>
        <w:t>s.</w:t>
      </w:r>
      <w:r w:rsidRPr="00511808">
        <w:rPr>
          <w:rFonts w:ascii="Times New Roman" w:hAnsi="Times New Roman" w:cs="Times New Roman"/>
          <w:sz w:val="20"/>
          <w:szCs w:val="20"/>
        </w:rPr>
        <w:t xml:space="preserve"> </w:t>
      </w:r>
    </w:p>
    <w:p w14:paraId="531B4C9A" w14:textId="56E672AF" w:rsidR="00127BF2" w:rsidRPr="00511808" w:rsidRDefault="00127BF2" w:rsidP="00511808">
      <w:pPr>
        <w:rPr>
          <w:rFonts w:ascii="Times New Roman" w:hAnsi="Times New Roman" w:cs="Times New Roman"/>
          <w:sz w:val="20"/>
          <w:szCs w:val="20"/>
        </w:rPr>
      </w:pPr>
      <w:r w:rsidRPr="00511808">
        <w:rPr>
          <w:rFonts w:ascii="Times New Roman" w:hAnsi="Times New Roman" w:cs="Times New Roman"/>
          <w:sz w:val="20"/>
          <w:szCs w:val="20"/>
        </w:rPr>
        <w:t xml:space="preserve">In consideration of </w:t>
      </w:r>
      <w:proofErr w:type="spellStart"/>
      <w:r w:rsidRPr="00511808">
        <w:rPr>
          <w:rFonts w:ascii="Times New Roman" w:hAnsi="Times New Roman" w:cs="Times New Roman"/>
          <w:sz w:val="20"/>
          <w:szCs w:val="20"/>
        </w:rPr>
        <w:t>Advarra’s</w:t>
      </w:r>
      <w:proofErr w:type="spellEnd"/>
      <w:r w:rsidRPr="00511808">
        <w:rPr>
          <w:rFonts w:ascii="Times New Roman" w:hAnsi="Times New Roman" w:cs="Times New Roman"/>
          <w:sz w:val="20"/>
          <w:szCs w:val="20"/>
        </w:rPr>
        <w:t xml:space="preserve"> performance of the Services, Institution will pay Advarra the applicable fees set forth in </w:t>
      </w:r>
      <w:proofErr w:type="spellStart"/>
      <w:r w:rsidRPr="00511808">
        <w:rPr>
          <w:rFonts w:ascii="Times New Roman" w:hAnsi="Times New Roman" w:cs="Times New Roman"/>
          <w:sz w:val="20"/>
          <w:szCs w:val="20"/>
        </w:rPr>
        <w:t>Advarra’s</w:t>
      </w:r>
      <w:proofErr w:type="spellEnd"/>
      <w:r w:rsidRPr="00511808">
        <w:rPr>
          <w:rFonts w:ascii="Times New Roman" w:hAnsi="Times New Roman" w:cs="Times New Roman"/>
          <w:sz w:val="20"/>
          <w:szCs w:val="20"/>
        </w:rPr>
        <w:t xml:space="preserve"> fee schedule in effect at the time the Services are rendered (“Fee Schedule”). Institution will pay Advarra for Fees due within thirty (30) days of Customer’s receipt of an invoice from Advarra for such Fees. For new studies, Advarra shall bill the Institution, Investigators or Sponsors, or their agents, for services rendered as directed upon the applicable submission form(s). Notwithstanding the subsequent Amendment/Modification section herein, the Parties agree that modifications or amendments to the Fee Schedule shall not require written amendment to this Agreement. The Compensation provisions of this Agreement will survive termination of this Agreement. and any other fees agreed to by the Parties under this Agreement or any applicable statement of work (collectively, the “Fees”).  </w:t>
      </w:r>
    </w:p>
    <w:p w14:paraId="261731D6" w14:textId="63310069" w:rsidR="00127BF2" w:rsidRPr="00511808" w:rsidRDefault="00127BF2" w:rsidP="00127BF2">
      <w:pPr>
        <w:pStyle w:val="ListParagraph"/>
        <w:numPr>
          <w:ilvl w:val="0"/>
          <w:numId w:val="14"/>
        </w:numPr>
        <w:ind w:left="360"/>
        <w:rPr>
          <w:rFonts w:ascii="Times New Roman" w:hAnsi="Times New Roman" w:cs="Times New Roman"/>
          <w:sz w:val="20"/>
          <w:szCs w:val="20"/>
        </w:rPr>
      </w:pPr>
      <w:r w:rsidRPr="00511808">
        <w:rPr>
          <w:rFonts w:ascii="Times New Roman" w:hAnsi="Times New Roman" w:cs="Times New Roman"/>
          <w:sz w:val="20"/>
          <w:szCs w:val="20"/>
        </w:rPr>
        <w:t>Relationship of the Parties.</w:t>
      </w:r>
    </w:p>
    <w:p w14:paraId="69E995C2" w14:textId="57716082" w:rsidR="00127BF2" w:rsidRPr="00511808" w:rsidRDefault="00127BF2" w:rsidP="00511808">
      <w:pPr>
        <w:rPr>
          <w:rFonts w:ascii="Times New Roman" w:hAnsi="Times New Roman" w:cs="Times New Roman"/>
          <w:sz w:val="20"/>
          <w:szCs w:val="20"/>
        </w:rPr>
      </w:pPr>
      <w:r w:rsidRPr="00511808">
        <w:rPr>
          <w:rFonts w:ascii="Times New Roman" w:hAnsi="Times New Roman" w:cs="Times New Roman"/>
          <w:sz w:val="20"/>
          <w:szCs w:val="20"/>
        </w:rPr>
        <w:t>Each party’s relationship with the other is and shall be that of an independent contractor, and no partnership, joint venture, co-venture, employer/employee, principal/agent, master/servant, business associate or other similar relationship is created, or intended to be created, hereby. Neither party is nor shall be the agent or employee of the other, and neither party has authority to act on behalf of the other in any matter except to the extent expressly agreed upon in writing.</w:t>
      </w:r>
    </w:p>
    <w:p w14:paraId="55B0AAD4" w14:textId="76AF4FA4" w:rsidR="009E47C4" w:rsidRPr="00511808" w:rsidRDefault="00127BF2" w:rsidP="00511808">
      <w:pPr>
        <w:pStyle w:val="ListParagraph"/>
        <w:numPr>
          <w:ilvl w:val="0"/>
          <w:numId w:val="14"/>
        </w:numPr>
        <w:ind w:left="360"/>
        <w:rPr>
          <w:rFonts w:ascii="Times New Roman" w:hAnsi="Times New Roman" w:cs="Times New Roman"/>
          <w:sz w:val="20"/>
          <w:szCs w:val="20"/>
        </w:rPr>
      </w:pPr>
      <w:r w:rsidRPr="00511808">
        <w:rPr>
          <w:rFonts w:ascii="Times New Roman" w:hAnsi="Times New Roman" w:cs="Times New Roman"/>
          <w:sz w:val="20"/>
          <w:szCs w:val="20"/>
        </w:rPr>
        <w:t>Indemnification and Insurance.</w:t>
      </w:r>
    </w:p>
    <w:p w14:paraId="3DE28C49" w14:textId="72F1E28D" w:rsidR="00511808" w:rsidRPr="00511808" w:rsidRDefault="00511808" w:rsidP="00511808">
      <w:pPr>
        <w:tabs>
          <w:tab w:val="num" w:pos="0"/>
        </w:tabs>
        <w:rPr>
          <w:rFonts w:ascii="Times New Roman" w:hAnsi="Times New Roman" w:cs="Times New Roman"/>
          <w:sz w:val="20"/>
          <w:szCs w:val="20"/>
        </w:rPr>
      </w:pPr>
      <w:r w:rsidRPr="00511808">
        <w:rPr>
          <w:rFonts w:ascii="Times New Roman" w:hAnsi="Times New Roman" w:cs="Times New Roman"/>
          <w:sz w:val="20"/>
          <w:szCs w:val="20"/>
        </w:rPr>
        <w:t xml:space="preserve">Institution shall indemnify, defend and hold harmless Advarra and its and its affiliates’ directors, officers, employees, and agents (each, including Advarra, an “Indemnitee”) from and against any and all costs, damages, liabilities, or expenses (including reasonable attorneys’ fees and court costs) or other losses incurred by the Indemnitee, or brought by a third party against an Indemnitee, arising from Institution’s negligence, intentional misconduct, breach of this Agreement, or failure to comply with applicable laws, rules, and regulations. Advarra shall give Institution prompt notice of any claim for which indemnification is sought hereunder. Institution shall have the opportunity to undertake the defense of and to settle by compromise or otherwise any claim for which indemnification is available under this </w:t>
      </w:r>
      <w:r w:rsidRPr="00511808">
        <w:rPr>
          <w:rFonts w:ascii="Times New Roman" w:hAnsi="Times New Roman" w:cs="Times New Roman"/>
          <w:sz w:val="20"/>
          <w:szCs w:val="20"/>
        </w:rPr>
        <w:t>Section</w:t>
      </w:r>
      <w:r w:rsidRPr="00511808">
        <w:rPr>
          <w:rFonts w:ascii="Times New Roman" w:hAnsi="Times New Roman" w:cs="Times New Roman"/>
          <w:sz w:val="20"/>
          <w:szCs w:val="20"/>
        </w:rPr>
        <w:t xml:space="preserve"> with legal counsel approved by Advarra (which approval shall not be unreasonably withheld or delayed). If Institution so assumes the defense of any claim, Advarra may participate in such defense with legal counsel of the </w:t>
      </w:r>
      <w:proofErr w:type="spellStart"/>
      <w:r w:rsidRPr="00511808">
        <w:rPr>
          <w:rFonts w:ascii="Times New Roman" w:hAnsi="Times New Roman" w:cs="Times New Roman"/>
          <w:sz w:val="20"/>
          <w:szCs w:val="20"/>
        </w:rPr>
        <w:t>Advarra’s</w:t>
      </w:r>
      <w:proofErr w:type="spellEnd"/>
      <w:r w:rsidRPr="00511808">
        <w:rPr>
          <w:rFonts w:ascii="Times New Roman" w:hAnsi="Times New Roman" w:cs="Times New Roman"/>
          <w:sz w:val="20"/>
          <w:szCs w:val="20"/>
        </w:rPr>
        <w:t xml:space="preserve"> selection and at the expense of Advarra. If Institution, prior to the expiration of twenty (20) days after receipt of notice of a claim for indemnification under this Section, has not assumed the defense thereof, Advarra may thereupon undertake the defense thereof on behalf of, and at the risk and expense of, Institution, with all reasonable costs and expenses of such defense to be paid by Institution. No compromise or settlement of any such claims shall be made without the prior consent in writing of Advarra (which consent shall not be unreasonably withheld or delayed).</w:t>
      </w:r>
    </w:p>
    <w:p w14:paraId="372CA9CE" w14:textId="77777777" w:rsidR="00511808" w:rsidRPr="00511808" w:rsidRDefault="00511808" w:rsidP="00511808">
      <w:pPr>
        <w:tabs>
          <w:tab w:val="num" w:pos="0"/>
        </w:tabs>
        <w:rPr>
          <w:rFonts w:ascii="Times New Roman" w:hAnsi="Times New Roman" w:cs="Times New Roman"/>
          <w:sz w:val="20"/>
          <w:szCs w:val="20"/>
        </w:rPr>
      </w:pPr>
      <w:r w:rsidRPr="00511808">
        <w:rPr>
          <w:rFonts w:ascii="Times New Roman" w:hAnsi="Times New Roman" w:cs="Times New Roman"/>
          <w:sz w:val="20"/>
          <w:szCs w:val="20"/>
        </w:rPr>
        <w:t xml:space="preserve">Advarra will not be liable for any indirect, consequential, special, incidental or punitive damages of any kind or nature which arise out of the provision of Services or Institution’s use of or reliance on them. Without limiting the foregoing, </w:t>
      </w:r>
      <w:proofErr w:type="spellStart"/>
      <w:r w:rsidRPr="00511808">
        <w:rPr>
          <w:rFonts w:ascii="Times New Roman" w:hAnsi="Times New Roman" w:cs="Times New Roman"/>
          <w:sz w:val="20"/>
          <w:szCs w:val="20"/>
        </w:rPr>
        <w:t>Advarra’s</w:t>
      </w:r>
      <w:proofErr w:type="spellEnd"/>
      <w:r w:rsidRPr="00511808">
        <w:rPr>
          <w:rFonts w:ascii="Times New Roman" w:hAnsi="Times New Roman" w:cs="Times New Roman"/>
          <w:sz w:val="20"/>
          <w:szCs w:val="20"/>
        </w:rPr>
        <w:t xml:space="preserve"> liability to Institution and the sum of all of Institution’s remedies against Advarra will not exceed, in the aggregate, the Fees that have been paid by Institution to Advarra under this Agreement. </w:t>
      </w:r>
    </w:p>
    <w:p w14:paraId="477B2325" w14:textId="77777777" w:rsidR="00511808" w:rsidRPr="00511808" w:rsidRDefault="00511808" w:rsidP="00511808">
      <w:pPr>
        <w:rPr>
          <w:rFonts w:ascii="Times New Roman" w:hAnsi="Times New Roman" w:cs="Times New Roman"/>
          <w:sz w:val="20"/>
          <w:szCs w:val="20"/>
        </w:rPr>
      </w:pPr>
      <w:r w:rsidRPr="00511808">
        <w:rPr>
          <w:rFonts w:ascii="Times New Roman" w:hAnsi="Times New Roman" w:cs="Times New Roman"/>
          <w:sz w:val="20"/>
          <w:szCs w:val="20"/>
        </w:rPr>
        <w:lastRenderedPageBreak/>
        <w:t xml:space="preserve">The Institution agrees that it shall maintain at its expense, or cause to be maintained, during the performance of this Agreement, insurance covering the Institution, Principal Investigators and all other research personnel for bodily injury, death and professional liability. The Institution will provide evidence of its insurance or self-insurance to Advarra, upon request. </w:t>
      </w:r>
    </w:p>
    <w:p w14:paraId="763C783A" w14:textId="77777777" w:rsidR="00511808" w:rsidRPr="00511808" w:rsidRDefault="00511808" w:rsidP="00511808">
      <w:pPr>
        <w:rPr>
          <w:rFonts w:ascii="Times New Roman" w:hAnsi="Times New Roman" w:cs="Times New Roman"/>
          <w:sz w:val="20"/>
          <w:szCs w:val="20"/>
        </w:rPr>
      </w:pPr>
      <w:r w:rsidRPr="00511808">
        <w:rPr>
          <w:rFonts w:ascii="Times New Roman" w:hAnsi="Times New Roman" w:cs="Times New Roman"/>
          <w:sz w:val="20"/>
          <w:szCs w:val="20"/>
        </w:rPr>
        <w:t xml:space="preserve">Advarra will provide at its expense, and maintain throughout the term of this Agreement, general liability coverage and officer and director liability coverage. Upon request, Advarra agrees to provide the Institution with Certificates of Insurance demonstrating this coverage. </w:t>
      </w:r>
    </w:p>
    <w:p w14:paraId="3E8F37F2" w14:textId="0ACE62CD" w:rsidR="00511808" w:rsidRPr="00511808" w:rsidRDefault="00511808" w:rsidP="00511808">
      <w:pPr>
        <w:rPr>
          <w:rFonts w:ascii="Times New Roman" w:hAnsi="Times New Roman" w:cs="Times New Roman"/>
          <w:sz w:val="20"/>
          <w:szCs w:val="20"/>
        </w:rPr>
      </w:pPr>
      <w:r w:rsidRPr="00511808">
        <w:rPr>
          <w:rFonts w:ascii="Times New Roman" w:hAnsi="Times New Roman" w:cs="Times New Roman"/>
          <w:sz w:val="20"/>
          <w:szCs w:val="20"/>
        </w:rPr>
        <w:t xml:space="preserve">This section shall survive </w:t>
      </w:r>
      <w:r w:rsidRPr="00511808">
        <w:rPr>
          <w:rFonts w:ascii="Times New Roman" w:hAnsi="Times New Roman" w:cs="Times New Roman"/>
          <w:sz w:val="20"/>
          <w:szCs w:val="20"/>
        </w:rPr>
        <w:t>any</w:t>
      </w:r>
      <w:r w:rsidRPr="00511808">
        <w:rPr>
          <w:rFonts w:ascii="Times New Roman" w:hAnsi="Times New Roman" w:cs="Times New Roman"/>
          <w:sz w:val="20"/>
          <w:szCs w:val="20"/>
        </w:rPr>
        <w:t xml:space="preserve"> termination of this Agreement.</w:t>
      </w:r>
    </w:p>
    <w:p w14:paraId="73D44125" w14:textId="10C24843" w:rsidR="00511808" w:rsidRPr="00511808" w:rsidRDefault="00511808" w:rsidP="00511808">
      <w:pPr>
        <w:pStyle w:val="ListParagraph"/>
        <w:numPr>
          <w:ilvl w:val="0"/>
          <w:numId w:val="14"/>
        </w:numPr>
        <w:ind w:left="360"/>
        <w:rPr>
          <w:rFonts w:ascii="Times New Roman" w:hAnsi="Times New Roman" w:cs="Times New Roman"/>
          <w:sz w:val="20"/>
          <w:szCs w:val="20"/>
        </w:rPr>
      </w:pPr>
      <w:r w:rsidRPr="00511808">
        <w:rPr>
          <w:rFonts w:ascii="Times New Roman" w:hAnsi="Times New Roman" w:cs="Times New Roman"/>
          <w:sz w:val="20"/>
          <w:szCs w:val="20"/>
        </w:rPr>
        <w:t>Open Payments Program.</w:t>
      </w:r>
    </w:p>
    <w:p w14:paraId="085AFB79" w14:textId="0BB666B2" w:rsidR="00511808" w:rsidRPr="00511808" w:rsidRDefault="00511808" w:rsidP="00511808">
      <w:pPr>
        <w:tabs>
          <w:tab w:val="num" w:pos="0"/>
        </w:tabs>
        <w:rPr>
          <w:rFonts w:ascii="Times New Roman" w:hAnsi="Times New Roman" w:cs="Times New Roman"/>
          <w:b/>
          <w:i/>
          <w:sz w:val="20"/>
          <w:szCs w:val="20"/>
        </w:rPr>
      </w:pPr>
      <w:r w:rsidRPr="00511808">
        <w:rPr>
          <w:rFonts w:ascii="Times New Roman" w:hAnsi="Times New Roman" w:cs="Times New Roman"/>
          <w:sz w:val="20"/>
          <w:szCs w:val="20"/>
        </w:rPr>
        <w:t xml:space="preserve">The Parties acknowledge that the U.S. program known as “Open Payments” (which is also referred to as the “Physician Payments Sunshine Act”) established by Section 1128G of the U.S. Social Security Act (42 U.S.C. 1320a-7h) and implemented by regulations at 42 C.F.R. Parts 402 and 403 requires “applicable manufacturers” to report direct and indirect payments and other transfers of value made to or at the request of, or designated on behalf of, “covered recipients,” including payments or transfers of value through a third party where the applicable manufacturer requires, instructs, directs, or otherwise causes the third party to provide the payment or transfer of value, in whole or in part, to a covered recipient. All Fees paid to Advarra under this Agreement are paid directly to Advarra as described in Section V. Institution, </w:t>
      </w:r>
      <w:proofErr w:type="gramStart"/>
      <w:r w:rsidRPr="00511808">
        <w:rPr>
          <w:rFonts w:ascii="Times New Roman" w:hAnsi="Times New Roman" w:cs="Times New Roman"/>
          <w:sz w:val="20"/>
          <w:szCs w:val="20"/>
        </w:rPr>
        <w:t>whether or not</w:t>
      </w:r>
      <w:proofErr w:type="gramEnd"/>
      <w:r w:rsidRPr="00511808">
        <w:rPr>
          <w:rFonts w:ascii="Times New Roman" w:hAnsi="Times New Roman" w:cs="Times New Roman"/>
          <w:sz w:val="20"/>
          <w:szCs w:val="20"/>
        </w:rPr>
        <w:t xml:space="preserve"> it is an “applicable manufacturer” under the Open Payments program, cannot and will not require, instruct, direct, or otherwise cause Advarra to provide such payments for Services, in whole or in part, to licensed physician members of the IRB. Therefore, payments from Institution for Services will not be considered payments or other transfers of value to licensed physicians who are employees or independent contractors of Advarra. Advarra represents and warrants that all review services will be conducted in such a manner as to satisfy 21 C.F.R. § 56.107(a) and other applicable laws.</w:t>
      </w:r>
    </w:p>
    <w:p w14:paraId="13082E93" w14:textId="4A752918" w:rsidR="00633871" w:rsidRPr="00511808" w:rsidRDefault="00511808" w:rsidP="00511808">
      <w:pPr>
        <w:pStyle w:val="ListParagraph"/>
        <w:numPr>
          <w:ilvl w:val="0"/>
          <w:numId w:val="14"/>
        </w:numPr>
        <w:ind w:left="360"/>
        <w:rPr>
          <w:rFonts w:ascii="Times New Roman" w:hAnsi="Times New Roman" w:cs="Times New Roman"/>
          <w:sz w:val="20"/>
          <w:szCs w:val="20"/>
        </w:rPr>
      </w:pPr>
      <w:r w:rsidRPr="00511808">
        <w:rPr>
          <w:rFonts w:ascii="Times New Roman" w:hAnsi="Times New Roman" w:cs="Times New Roman"/>
          <w:sz w:val="20"/>
          <w:szCs w:val="20"/>
        </w:rPr>
        <w:t>Governing Law</w:t>
      </w:r>
      <w:r w:rsidR="00633871" w:rsidRPr="00511808">
        <w:rPr>
          <w:rFonts w:ascii="Times New Roman" w:hAnsi="Times New Roman" w:cs="Times New Roman"/>
          <w:b/>
          <w:i/>
          <w:sz w:val="20"/>
          <w:szCs w:val="20"/>
        </w:rPr>
        <w:t xml:space="preserve"> </w:t>
      </w:r>
    </w:p>
    <w:p w14:paraId="13082E94" w14:textId="40B976C8" w:rsidR="00633871" w:rsidRPr="00511808" w:rsidRDefault="00633871" w:rsidP="00511808">
      <w:pPr>
        <w:rPr>
          <w:rFonts w:ascii="Times New Roman" w:hAnsi="Times New Roman" w:cs="Times New Roman"/>
          <w:sz w:val="20"/>
          <w:szCs w:val="20"/>
        </w:rPr>
      </w:pPr>
      <w:r w:rsidRPr="00511808">
        <w:rPr>
          <w:rFonts w:ascii="Times New Roman" w:hAnsi="Times New Roman" w:cs="Times New Roman"/>
          <w:sz w:val="20"/>
          <w:szCs w:val="20"/>
        </w:rPr>
        <w:t xml:space="preserve">This Agreement </w:t>
      </w:r>
      <w:r w:rsidR="00EF1E4E" w:rsidRPr="00511808">
        <w:rPr>
          <w:rFonts w:ascii="Times New Roman" w:hAnsi="Times New Roman" w:cs="Times New Roman"/>
          <w:sz w:val="20"/>
          <w:szCs w:val="20"/>
        </w:rPr>
        <w:t xml:space="preserve">shall be </w:t>
      </w:r>
      <w:r w:rsidRPr="00511808">
        <w:rPr>
          <w:rFonts w:ascii="Times New Roman" w:hAnsi="Times New Roman" w:cs="Times New Roman"/>
          <w:sz w:val="20"/>
          <w:szCs w:val="20"/>
        </w:rPr>
        <w:t xml:space="preserve">governed </w:t>
      </w:r>
      <w:r w:rsidR="00EF1E4E" w:rsidRPr="00511808">
        <w:rPr>
          <w:rFonts w:ascii="Times New Roman" w:hAnsi="Times New Roman" w:cs="Times New Roman"/>
          <w:sz w:val="20"/>
          <w:szCs w:val="20"/>
        </w:rPr>
        <w:t xml:space="preserve">by the substantive law of the jurisdiction </w:t>
      </w:r>
      <w:r w:rsidR="007C0134" w:rsidRPr="00511808">
        <w:rPr>
          <w:rFonts w:ascii="Times New Roman" w:hAnsi="Times New Roman" w:cs="Times New Roman"/>
          <w:sz w:val="20"/>
          <w:szCs w:val="20"/>
        </w:rPr>
        <w:t xml:space="preserve">of the State of </w:t>
      </w:r>
      <w:r w:rsidR="009E47C4" w:rsidRPr="00511808">
        <w:rPr>
          <w:rFonts w:ascii="Times New Roman" w:hAnsi="Times New Roman" w:cs="Times New Roman"/>
          <w:sz w:val="20"/>
          <w:szCs w:val="20"/>
        </w:rPr>
        <w:t>Delaware</w:t>
      </w:r>
      <w:r w:rsidR="00EF1E4E" w:rsidRPr="00511808">
        <w:rPr>
          <w:rFonts w:ascii="Times New Roman" w:hAnsi="Times New Roman" w:cs="Times New Roman"/>
          <w:sz w:val="20"/>
          <w:szCs w:val="20"/>
        </w:rPr>
        <w:t>, without reference to that jurisdiction’s conflicts-of-law rules</w:t>
      </w:r>
      <w:r w:rsidR="004B1D4B" w:rsidRPr="00511808">
        <w:rPr>
          <w:rFonts w:ascii="Times New Roman" w:hAnsi="Times New Roman" w:cs="Times New Roman"/>
          <w:sz w:val="20"/>
          <w:szCs w:val="20"/>
        </w:rPr>
        <w:t>.</w:t>
      </w:r>
      <w:r w:rsidR="00EF1E4E" w:rsidRPr="00511808" w:rsidDel="00EF1E4E">
        <w:rPr>
          <w:rFonts w:ascii="Times New Roman" w:hAnsi="Times New Roman" w:cs="Times New Roman"/>
          <w:sz w:val="20"/>
          <w:szCs w:val="20"/>
        </w:rPr>
        <w:t xml:space="preserve"> </w:t>
      </w:r>
    </w:p>
    <w:p w14:paraId="720A7427" w14:textId="77777777" w:rsidR="007C0134" w:rsidRPr="00511808" w:rsidRDefault="007C0134" w:rsidP="00922B0E">
      <w:pPr>
        <w:jc w:val="center"/>
        <w:rPr>
          <w:rFonts w:ascii="Times New Roman" w:hAnsi="Times New Roman" w:cs="Times New Roman"/>
          <w:sz w:val="20"/>
          <w:szCs w:val="20"/>
        </w:rPr>
      </w:pPr>
    </w:p>
    <w:p w14:paraId="13082E95" w14:textId="7D969697" w:rsidR="00922B0E" w:rsidRPr="00511808" w:rsidRDefault="00922B0E" w:rsidP="00922B0E">
      <w:pPr>
        <w:jc w:val="center"/>
        <w:rPr>
          <w:rFonts w:ascii="Times New Roman" w:hAnsi="Times New Roman" w:cs="Times New Roman"/>
          <w:i/>
          <w:sz w:val="20"/>
          <w:szCs w:val="20"/>
        </w:rPr>
      </w:pPr>
      <w:r w:rsidRPr="00511808">
        <w:rPr>
          <w:rFonts w:ascii="Times New Roman" w:hAnsi="Times New Roman" w:cs="Times New Roman"/>
          <w:i/>
          <w:sz w:val="20"/>
          <w:szCs w:val="20"/>
        </w:rPr>
        <w:t>[The rest of this page intentionally left blank]</w:t>
      </w:r>
      <w:r w:rsidRPr="00511808">
        <w:rPr>
          <w:rFonts w:ascii="Times New Roman" w:hAnsi="Times New Roman" w:cs="Times New Roman"/>
          <w:i/>
          <w:sz w:val="20"/>
          <w:szCs w:val="20"/>
        </w:rPr>
        <w:br w:type="page"/>
      </w:r>
    </w:p>
    <w:p w14:paraId="13082E96" w14:textId="7B33E368" w:rsidR="00E9086A" w:rsidRPr="00511808" w:rsidRDefault="00E9086A" w:rsidP="00C041A4">
      <w:pPr>
        <w:pStyle w:val="BodyTextIndent3"/>
        <w:tabs>
          <w:tab w:val="left" w:pos="9360"/>
        </w:tabs>
        <w:ind w:left="0"/>
        <w:rPr>
          <w:rFonts w:ascii="Times New Roman" w:hAnsi="Times New Roman" w:cs="Times New Roman"/>
          <w:sz w:val="20"/>
          <w:szCs w:val="20"/>
        </w:rPr>
      </w:pPr>
      <w:r w:rsidRPr="00511808">
        <w:rPr>
          <w:rFonts w:ascii="Times New Roman" w:hAnsi="Times New Roman" w:cs="Times New Roman"/>
          <w:sz w:val="20"/>
          <w:szCs w:val="20"/>
        </w:rPr>
        <w:lastRenderedPageBreak/>
        <w:t xml:space="preserve">IN WITNESS WHEREOF, each party accepts the terms herein </w:t>
      </w:r>
      <w:r w:rsidR="00511808" w:rsidRPr="00511808">
        <w:rPr>
          <w:rFonts w:ascii="Times New Roman" w:hAnsi="Times New Roman" w:cs="Times New Roman"/>
          <w:sz w:val="20"/>
          <w:szCs w:val="20"/>
        </w:rPr>
        <w:t xml:space="preserve">and deems this Agreement effective as of the final date of signature </w:t>
      </w:r>
      <w:r w:rsidRPr="00511808">
        <w:rPr>
          <w:rFonts w:ascii="Times New Roman" w:hAnsi="Times New Roman" w:cs="Times New Roman"/>
          <w:sz w:val="20"/>
          <w:szCs w:val="20"/>
        </w:rPr>
        <w:t>below.</w:t>
      </w:r>
    </w:p>
    <w:p w14:paraId="10A81202" w14:textId="77777777" w:rsidR="00511808" w:rsidRPr="00511808" w:rsidRDefault="00511808" w:rsidP="00C041A4">
      <w:pPr>
        <w:pStyle w:val="BodyTextIndent3"/>
        <w:tabs>
          <w:tab w:val="left" w:pos="9360"/>
        </w:tabs>
        <w:ind w:left="0"/>
        <w:rPr>
          <w:rFonts w:ascii="Times New Roman" w:hAnsi="Times New Roman" w:cs="Times New Roman"/>
          <w:sz w:val="20"/>
          <w:szCs w:val="20"/>
        </w:rPr>
      </w:pPr>
    </w:p>
    <w:tbl>
      <w:tblPr>
        <w:tblW w:w="9871" w:type="dxa"/>
        <w:tblLayout w:type="fixed"/>
        <w:tblLook w:val="0000" w:firstRow="0" w:lastRow="0" w:firstColumn="0" w:lastColumn="0" w:noHBand="0" w:noVBand="0"/>
      </w:tblPr>
      <w:tblGrid>
        <w:gridCol w:w="1075"/>
        <w:gridCol w:w="3584"/>
        <w:gridCol w:w="244"/>
        <w:gridCol w:w="1059"/>
        <w:gridCol w:w="3909"/>
      </w:tblGrid>
      <w:tr w:rsidR="00E9086A" w:rsidRPr="00511808" w14:paraId="13082E9A" w14:textId="77777777" w:rsidTr="00633871">
        <w:trPr>
          <w:trHeight w:val="500"/>
        </w:trPr>
        <w:tc>
          <w:tcPr>
            <w:tcW w:w="4659" w:type="dxa"/>
            <w:gridSpan w:val="2"/>
          </w:tcPr>
          <w:p w14:paraId="13082E97" w14:textId="77777777" w:rsidR="00E9086A" w:rsidRPr="00511808" w:rsidRDefault="00E9086A" w:rsidP="00E9086A">
            <w:pPr>
              <w:jc w:val="both"/>
              <w:rPr>
                <w:rFonts w:ascii="Times New Roman" w:hAnsi="Times New Roman" w:cs="Times New Roman"/>
                <w:spacing w:val="-2"/>
                <w:sz w:val="20"/>
                <w:szCs w:val="20"/>
              </w:rPr>
            </w:pPr>
            <w:r w:rsidRPr="00511808">
              <w:rPr>
                <w:rFonts w:ascii="Times New Roman" w:hAnsi="Times New Roman" w:cs="Times New Roman"/>
                <w:spacing w:val="-2"/>
                <w:sz w:val="20"/>
                <w:szCs w:val="20"/>
                <w:highlight w:val="yellow"/>
              </w:rPr>
              <w:t>[Institution]</w:t>
            </w:r>
          </w:p>
        </w:tc>
        <w:tc>
          <w:tcPr>
            <w:tcW w:w="244" w:type="dxa"/>
          </w:tcPr>
          <w:p w14:paraId="13082E98" w14:textId="77777777" w:rsidR="00E9086A" w:rsidRPr="00511808" w:rsidRDefault="00E9086A" w:rsidP="00E9086A">
            <w:pPr>
              <w:jc w:val="both"/>
              <w:rPr>
                <w:rFonts w:ascii="Times New Roman" w:hAnsi="Times New Roman" w:cs="Times New Roman"/>
                <w:spacing w:val="-2"/>
                <w:sz w:val="20"/>
                <w:szCs w:val="20"/>
              </w:rPr>
            </w:pPr>
          </w:p>
        </w:tc>
        <w:tc>
          <w:tcPr>
            <w:tcW w:w="4968" w:type="dxa"/>
            <w:gridSpan w:val="2"/>
          </w:tcPr>
          <w:p w14:paraId="13082E99" w14:textId="1C790C9C" w:rsidR="00E9086A" w:rsidRPr="00511808" w:rsidRDefault="009D5680" w:rsidP="00966ED1">
            <w:pPr>
              <w:jc w:val="both"/>
              <w:rPr>
                <w:rFonts w:ascii="Times New Roman" w:hAnsi="Times New Roman" w:cs="Times New Roman"/>
                <w:spacing w:val="-2"/>
                <w:sz w:val="20"/>
                <w:szCs w:val="20"/>
              </w:rPr>
            </w:pPr>
            <w:r w:rsidRPr="00511808">
              <w:rPr>
                <w:rFonts w:ascii="Times New Roman" w:hAnsi="Times New Roman" w:cs="Times New Roman"/>
                <w:spacing w:val="-2"/>
                <w:sz w:val="20"/>
                <w:szCs w:val="20"/>
              </w:rPr>
              <w:t>Advarra</w:t>
            </w:r>
            <w:r w:rsidR="00103C6C" w:rsidRPr="00511808">
              <w:rPr>
                <w:rFonts w:ascii="Times New Roman" w:hAnsi="Times New Roman" w:cs="Times New Roman"/>
                <w:spacing w:val="-2"/>
                <w:sz w:val="20"/>
                <w:szCs w:val="20"/>
              </w:rPr>
              <w:t>, Inc.</w:t>
            </w:r>
          </w:p>
        </w:tc>
      </w:tr>
      <w:tr w:rsidR="00E9086A" w:rsidRPr="00511808" w14:paraId="13082E9E" w14:textId="77777777" w:rsidTr="00633871">
        <w:trPr>
          <w:trHeight w:val="500"/>
        </w:trPr>
        <w:tc>
          <w:tcPr>
            <w:tcW w:w="4659" w:type="dxa"/>
            <w:gridSpan w:val="2"/>
          </w:tcPr>
          <w:p w14:paraId="13082E9B" w14:textId="77777777" w:rsidR="00E9086A" w:rsidRPr="00511808" w:rsidRDefault="00E9086A" w:rsidP="00E9086A">
            <w:pPr>
              <w:jc w:val="both"/>
              <w:rPr>
                <w:rFonts w:ascii="Times New Roman" w:hAnsi="Times New Roman" w:cs="Times New Roman"/>
                <w:spacing w:val="-2"/>
                <w:sz w:val="20"/>
                <w:szCs w:val="20"/>
              </w:rPr>
            </w:pPr>
          </w:p>
        </w:tc>
        <w:tc>
          <w:tcPr>
            <w:tcW w:w="244" w:type="dxa"/>
          </w:tcPr>
          <w:p w14:paraId="13082E9C" w14:textId="77777777" w:rsidR="00E9086A" w:rsidRPr="00511808" w:rsidRDefault="00E9086A" w:rsidP="00E9086A">
            <w:pPr>
              <w:jc w:val="both"/>
              <w:rPr>
                <w:rFonts w:ascii="Times New Roman" w:hAnsi="Times New Roman" w:cs="Times New Roman"/>
                <w:spacing w:val="-2"/>
                <w:sz w:val="20"/>
                <w:szCs w:val="20"/>
              </w:rPr>
            </w:pPr>
          </w:p>
        </w:tc>
        <w:tc>
          <w:tcPr>
            <w:tcW w:w="4968" w:type="dxa"/>
            <w:gridSpan w:val="2"/>
          </w:tcPr>
          <w:p w14:paraId="13082E9D" w14:textId="77777777" w:rsidR="00E9086A" w:rsidRPr="00511808" w:rsidRDefault="00E9086A" w:rsidP="00E9086A">
            <w:pPr>
              <w:jc w:val="both"/>
              <w:rPr>
                <w:rFonts w:ascii="Times New Roman" w:hAnsi="Times New Roman" w:cs="Times New Roman"/>
                <w:spacing w:val="-2"/>
                <w:sz w:val="20"/>
                <w:szCs w:val="20"/>
              </w:rPr>
            </w:pPr>
          </w:p>
        </w:tc>
      </w:tr>
      <w:tr w:rsidR="00E9086A" w:rsidRPr="00511808" w14:paraId="13082EA2" w14:textId="77777777" w:rsidTr="00633871">
        <w:trPr>
          <w:trHeight w:val="500"/>
        </w:trPr>
        <w:tc>
          <w:tcPr>
            <w:tcW w:w="4659" w:type="dxa"/>
            <w:gridSpan w:val="2"/>
            <w:tcBorders>
              <w:bottom w:val="single" w:sz="6" w:space="0" w:color="auto"/>
            </w:tcBorders>
          </w:tcPr>
          <w:p w14:paraId="13082E9F" w14:textId="77777777" w:rsidR="00E9086A" w:rsidRPr="00511808" w:rsidRDefault="00E9086A" w:rsidP="00E9086A">
            <w:pPr>
              <w:jc w:val="both"/>
              <w:rPr>
                <w:rFonts w:ascii="Times New Roman" w:hAnsi="Times New Roman" w:cs="Times New Roman"/>
                <w:spacing w:val="-2"/>
                <w:sz w:val="20"/>
                <w:szCs w:val="20"/>
              </w:rPr>
            </w:pPr>
          </w:p>
        </w:tc>
        <w:tc>
          <w:tcPr>
            <w:tcW w:w="244" w:type="dxa"/>
          </w:tcPr>
          <w:p w14:paraId="13082EA0" w14:textId="77777777" w:rsidR="00E9086A" w:rsidRPr="00511808" w:rsidRDefault="00E9086A" w:rsidP="00E9086A">
            <w:pPr>
              <w:jc w:val="both"/>
              <w:rPr>
                <w:rFonts w:ascii="Times New Roman" w:hAnsi="Times New Roman" w:cs="Times New Roman"/>
                <w:spacing w:val="-2"/>
                <w:sz w:val="20"/>
                <w:szCs w:val="20"/>
              </w:rPr>
            </w:pPr>
          </w:p>
        </w:tc>
        <w:tc>
          <w:tcPr>
            <w:tcW w:w="4968" w:type="dxa"/>
            <w:gridSpan w:val="2"/>
            <w:tcBorders>
              <w:bottom w:val="single" w:sz="6" w:space="0" w:color="auto"/>
            </w:tcBorders>
          </w:tcPr>
          <w:p w14:paraId="13082EA1" w14:textId="77777777" w:rsidR="00E9086A" w:rsidRPr="00511808" w:rsidRDefault="00E9086A" w:rsidP="00E9086A">
            <w:pPr>
              <w:jc w:val="both"/>
              <w:rPr>
                <w:rFonts w:ascii="Times New Roman" w:hAnsi="Times New Roman" w:cs="Times New Roman"/>
                <w:spacing w:val="-2"/>
                <w:sz w:val="20"/>
                <w:szCs w:val="20"/>
              </w:rPr>
            </w:pPr>
          </w:p>
        </w:tc>
      </w:tr>
      <w:tr w:rsidR="00E9086A" w:rsidRPr="00511808" w14:paraId="13082EA6" w14:textId="77777777" w:rsidTr="00633871">
        <w:trPr>
          <w:trHeight w:val="485"/>
        </w:trPr>
        <w:tc>
          <w:tcPr>
            <w:tcW w:w="4659" w:type="dxa"/>
            <w:gridSpan w:val="2"/>
          </w:tcPr>
          <w:p w14:paraId="13082EA3" w14:textId="77777777" w:rsidR="00E9086A" w:rsidRPr="00511808" w:rsidRDefault="00E9086A" w:rsidP="00E9086A">
            <w:pPr>
              <w:rPr>
                <w:rFonts w:ascii="Times New Roman" w:hAnsi="Times New Roman" w:cs="Times New Roman"/>
                <w:spacing w:val="-2"/>
                <w:sz w:val="20"/>
                <w:szCs w:val="20"/>
              </w:rPr>
            </w:pPr>
            <w:r w:rsidRPr="00511808">
              <w:rPr>
                <w:rFonts w:ascii="Times New Roman" w:hAnsi="Times New Roman" w:cs="Times New Roman"/>
                <w:spacing w:val="-2"/>
                <w:sz w:val="20"/>
                <w:szCs w:val="20"/>
              </w:rPr>
              <w:t>(Authorized Signature)</w:t>
            </w:r>
          </w:p>
        </w:tc>
        <w:tc>
          <w:tcPr>
            <w:tcW w:w="244" w:type="dxa"/>
          </w:tcPr>
          <w:p w14:paraId="13082EA4" w14:textId="77777777" w:rsidR="00E9086A" w:rsidRPr="00511808" w:rsidRDefault="00E9086A" w:rsidP="00E9086A">
            <w:pPr>
              <w:jc w:val="both"/>
              <w:rPr>
                <w:rFonts w:ascii="Times New Roman" w:hAnsi="Times New Roman" w:cs="Times New Roman"/>
                <w:spacing w:val="-2"/>
                <w:sz w:val="20"/>
                <w:szCs w:val="20"/>
              </w:rPr>
            </w:pPr>
          </w:p>
        </w:tc>
        <w:tc>
          <w:tcPr>
            <w:tcW w:w="4968" w:type="dxa"/>
            <w:gridSpan w:val="2"/>
          </w:tcPr>
          <w:p w14:paraId="13082EA5" w14:textId="77777777" w:rsidR="00E9086A" w:rsidRPr="00511808" w:rsidRDefault="00E9086A" w:rsidP="00E9086A">
            <w:pPr>
              <w:rPr>
                <w:rFonts w:ascii="Times New Roman" w:hAnsi="Times New Roman" w:cs="Times New Roman"/>
                <w:spacing w:val="-2"/>
                <w:sz w:val="20"/>
                <w:szCs w:val="20"/>
              </w:rPr>
            </w:pPr>
            <w:r w:rsidRPr="00511808">
              <w:rPr>
                <w:rFonts w:ascii="Times New Roman" w:hAnsi="Times New Roman" w:cs="Times New Roman"/>
                <w:spacing w:val="-2"/>
                <w:sz w:val="20"/>
                <w:szCs w:val="20"/>
              </w:rPr>
              <w:t>(Authorized Signature)</w:t>
            </w:r>
          </w:p>
        </w:tc>
      </w:tr>
      <w:tr w:rsidR="00E9086A" w:rsidRPr="00511808" w14:paraId="13082EAA" w14:textId="77777777" w:rsidTr="00633871">
        <w:trPr>
          <w:trHeight w:val="500"/>
        </w:trPr>
        <w:tc>
          <w:tcPr>
            <w:tcW w:w="4659" w:type="dxa"/>
            <w:gridSpan w:val="2"/>
          </w:tcPr>
          <w:p w14:paraId="13082EA7" w14:textId="77777777" w:rsidR="00E9086A" w:rsidRPr="00511808" w:rsidRDefault="00E9086A" w:rsidP="00E9086A">
            <w:pPr>
              <w:jc w:val="both"/>
              <w:rPr>
                <w:rFonts w:ascii="Times New Roman" w:hAnsi="Times New Roman" w:cs="Times New Roman"/>
                <w:spacing w:val="-2"/>
                <w:sz w:val="20"/>
                <w:szCs w:val="20"/>
              </w:rPr>
            </w:pPr>
          </w:p>
        </w:tc>
        <w:tc>
          <w:tcPr>
            <w:tcW w:w="244" w:type="dxa"/>
          </w:tcPr>
          <w:p w14:paraId="13082EA8" w14:textId="77777777" w:rsidR="00E9086A" w:rsidRPr="00511808" w:rsidRDefault="00E9086A" w:rsidP="00E9086A">
            <w:pPr>
              <w:jc w:val="both"/>
              <w:rPr>
                <w:rFonts w:ascii="Times New Roman" w:hAnsi="Times New Roman" w:cs="Times New Roman"/>
                <w:spacing w:val="-2"/>
                <w:sz w:val="20"/>
                <w:szCs w:val="20"/>
              </w:rPr>
            </w:pPr>
          </w:p>
        </w:tc>
        <w:tc>
          <w:tcPr>
            <w:tcW w:w="4968" w:type="dxa"/>
            <w:gridSpan w:val="2"/>
          </w:tcPr>
          <w:p w14:paraId="13082EA9" w14:textId="77777777" w:rsidR="00E9086A" w:rsidRPr="00511808" w:rsidRDefault="00E9086A" w:rsidP="00E9086A">
            <w:pPr>
              <w:jc w:val="both"/>
              <w:rPr>
                <w:rFonts w:ascii="Times New Roman" w:hAnsi="Times New Roman" w:cs="Times New Roman"/>
                <w:spacing w:val="-2"/>
                <w:sz w:val="20"/>
                <w:szCs w:val="20"/>
              </w:rPr>
            </w:pPr>
          </w:p>
        </w:tc>
      </w:tr>
      <w:tr w:rsidR="00E9086A" w:rsidRPr="00511808" w14:paraId="13082EB0" w14:textId="77777777" w:rsidTr="00633871">
        <w:trPr>
          <w:trHeight w:val="500"/>
        </w:trPr>
        <w:tc>
          <w:tcPr>
            <w:tcW w:w="1075" w:type="dxa"/>
          </w:tcPr>
          <w:p w14:paraId="13082EAB" w14:textId="77777777" w:rsidR="00E9086A" w:rsidRPr="00511808" w:rsidRDefault="00E9086A" w:rsidP="00E9086A">
            <w:pPr>
              <w:jc w:val="both"/>
              <w:rPr>
                <w:rFonts w:ascii="Times New Roman" w:hAnsi="Times New Roman" w:cs="Times New Roman"/>
                <w:spacing w:val="-2"/>
                <w:sz w:val="20"/>
                <w:szCs w:val="20"/>
              </w:rPr>
            </w:pPr>
            <w:r w:rsidRPr="00511808">
              <w:rPr>
                <w:rFonts w:ascii="Times New Roman" w:hAnsi="Times New Roman" w:cs="Times New Roman"/>
                <w:spacing w:val="-2"/>
                <w:sz w:val="20"/>
                <w:szCs w:val="20"/>
              </w:rPr>
              <w:t xml:space="preserve">Name: </w:t>
            </w:r>
          </w:p>
        </w:tc>
        <w:tc>
          <w:tcPr>
            <w:tcW w:w="3584" w:type="dxa"/>
            <w:tcBorders>
              <w:bottom w:val="single" w:sz="4" w:space="0" w:color="auto"/>
            </w:tcBorders>
          </w:tcPr>
          <w:p w14:paraId="13082EAC" w14:textId="77777777" w:rsidR="00E9086A" w:rsidRPr="00511808" w:rsidRDefault="00E9086A" w:rsidP="00E9086A">
            <w:pPr>
              <w:jc w:val="both"/>
              <w:rPr>
                <w:rFonts w:ascii="Times New Roman" w:hAnsi="Times New Roman" w:cs="Times New Roman"/>
                <w:spacing w:val="-2"/>
                <w:sz w:val="20"/>
                <w:szCs w:val="20"/>
              </w:rPr>
            </w:pPr>
          </w:p>
        </w:tc>
        <w:tc>
          <w:tcPr>
            <w:tcW w:w="244" w:type="dxa"/>
          </w:tcPr>
          <w:p w14:paraId="13082EAD" w14:textId="77777777" w:rsidR="00E9086A" w:rsidRPr="00511808" w:rsidRDefault="00E9086A" w:rsidP="00E9086A">
            <w:pPr>
              <w:jc w:val="both"/>
              <w:rPr>
                <w:rFonts w:ascii="Times New Roman" w:hAnsi="Times New Roman" w:cs="Times New Roman"/>
                <w:spacing w:val="-2"/>
                <w:sz w:val="20"/>
                <w:szCs w:val="20"/>
              </w:rPr>
            </w:pPr>
          </w:p>
        </w:tc>
        <w:tc>
          <w:tcPr>
            <w:tcW w:w="1059" w:type="dxa"/>
          </w:tcPr>
          <w:p w14:paraId="13082EAE" w14:textId="77777777" w:rsidR="00E9086A" w:rsidRPr="00511808" w:rsidRDefault="00E9086A" w:rsidP="00E9086A">
            <w:pPr>
              <w:jc w:val="both"/>
              <w:rPr>
                <w:rFonts w:ascii="Times New Roman" w:hAnsi="Times New Roman" w:cs="Times New Roman"/>
                <w:spacing w:val="-2"/>
                <w:sz w:val="20"/>
                <w:szCs w:val="20"/>
              </w:rPr>
            </w:pPr>
            <w:r w:rsidRPr="00511808">
              <w:rPr>
                <w:rFonts w:ascii="Times New Roman" w:hAnsi="Times New Roman" w:cs="Times New Roman"/>
                <w:spacing w:val="-2"/>
                <w:sz w:val="20"/>
                <w:szCs w:val="20"/>
              </w:rPr>
              <w:t xml:space="preserve">Name: </w:t>
            </w:r>
          </w:p>
        </w:tc>
        <w:tc>
          <w:tcPr>
            <w:tcW w:w="3909" w:type="dxa"/>
            <w:tcBorders>
              <w:bottom w:val="single" w:sz="6" w:space="0" w:color="auto"/>
            </w:tcBorders>
          </w:tcPr>
          <w:p w14:paraId="13082EAF" w14:textId="77777777" w:rsidR="00E9086A" w:rsidRPr="00511808" w:rsidRDefault="00E9086A" w:rsidP="00E9086A">
            <w:pPr>
              <w:jc w:val="both"/>
              <w:rPr>
                <w:rFonts w:ascii="Times New Roman" w:hAnsi="Times New Roman" w:cs="Times New Roman"/>
                <w:spacing w:val="-2"/>
                <w:sz w:val="20"/>
                <w:szCs w:val="20"/>
              </w:rPr>
            </w:pPr>
          </w:p>
        </w:tc>
      </w:tr>
      <w:tr w:rsidR="00E9086A" w:rsidRPr="00511808" w14:paraId="13082EB6" w14:textId="77777777" w:rsidTr="00633871">
        <w:trPr>
          <w:trHeight w:val="500"/>
        </w:trPr>
        <w:tc>
          <w:tcPr>
            <w:tcW w:w="1075" w:type="dxa"/>
          </w:tcPr>
          <w:p w14:paraId="13082EB1" w14:textId="77777777" w:rsidR="00E9086A" w:rsidRPr="00511808" w:rsidRDefault="00E9086A" w:rsidP="00E9086A">
            <w:pPr>
              <w:jc w:val="both"/>
              <w:rPr>
                <w:rFonts w:ascii="Times New Roman" w:hAnsi="Times New Roman" w:cs="Times New Roman"/>
                <w:spacing w:val="-2"/>
                <w:sz w:val="20"/>
                <w:szCs w:val="20"/>
              </w:rPr>
            </w:pPr>
          </w:p>
        </w:tc>
        <w:tc>
          <w:tcPr>
            <w:tcW w:w="3584" w:type="dxa"/>
          </w:tcPr>
          <w:p w14:paraId="13082EB2" w14:textId="77777777" w:rsidR="00E9086A" w:rsidRPr="00511808" w:rsidRDefault="00E9086A" w:rsidP="00E9086A">
            <w:pPr>
              <w:jc w:val="both"/>
              <w:rPr>
                <w:rFonts w:ascii="Times New Roman" w:hAnsi="Times New Roman" w:cs="Times New Roman"/>
                <w:spacing w:val="-2"/>
                <w:sz w:val="20"/>
                <w:szCs w:val="20"/>
              </w:rPr>
            </w:pPr>
          </w:p>
        </w:tc>
        <w:tc>
          <w:tcPr>
            <w:tcW w:w="244" w:type="dxa"/>
          </w:tcPr>
          <w:p w14:paraId="13082EB3" w14:textId="77777777" w:rsidR="00E9086A" w:rsidRPr="00511808" w:rsidRDefault="00E9086A" w:rsidP="00E9086A">
            <w:pPr>
              <w:jc w:val="both"/>
              <w:rPr>
                <w:rFonts w:ascii="Times New Roman" w:hAnsi="Times New Roman" w:cs="Times New Roman"/>
                <w:spacing w:val="-2"/>
                <w:sz w:val="20"/>
                <w:szCs w:val="20"/>
              </w:rPr>
            </w:pPr>
          </w:p>
        </w:tc>
        <w:tc>
          <w:tcPr>
            <w:tcW w:w="1059" w:type="dxa"/>
          </w:tcPr>
          <w:p w14:paraId="13082EB4" w14:textId="77777777" w:rsidR="00E9086A" w:rsidRPr="00511808" w:rsidRDefault="00E9086A" w:rsidP="00E9086A">
            <w:pPr>
              <w:jc w:val="both"/>
              <w:rPr>
                <w:rFonts w:ascii="Times New Roman" w:hAnsi="Times New Roman" w:cs="Times New Roman"/>
                <w:spacing w:val="-2"/>
                <w:sz w:val="20"/>
                <w:szCs w:val="20"/>
              </w:rPr>
            </w:pPr>
          </w:p>
        </w:tc>
        <w:tc>
          <w:tcPr>
            <w:tcW w:w="3909" w:type="dxa"/>
          </w:tcPr>
          <w:p w14:paraId="13082EB5" w14:textId="77777777" w:rsidR="00E9086A" w:rsidRPr="00511808" w:rsidRDefault="00E9086A" w:rsidP="00E9086A">
            <w:pPr>
              <w:jc w:val="both"/>
              <w:rPr>
                <w:rFonts w:ascii="Times New Roman" w:hAnsi="Times New Roman" w:cs="Times New Roman"/>
                <w:spacing w:val="-2"/>
                <w:sz w:val="20"/>
                <w:szCs w:val="20"/>
              </w:rPr>
            </w:pPr>
          </w:p>
        </w:tc>
      </w:tr>
      <w:tr w:rsidR="00E9086A" w:rsidRPr="00511808" w14:paraId="13082EBC" w14:textId="77777777" w:rsidTr="00633871">
        <w:trPr>
          <w:trHeight w:val="500"/>
        </w:trPr>
        <w:tc>
          <w:tcPr>
            <w:tcW w:w="1075" w:type="dxa"/>
          </w:tcPr>
          <w:p w14:paraId="13082EB7" w14:textId="77777777" w:rsidR="00E9086A" w:rsidRPr="00511808" w:rsidRDefault="00E9086A" w:rsidP="00E9086A">
            <w:pPr>
              <w:jc w:val="both"/>
              <w:rPr>
                <w:rFonts w:ascii="Times New Roman" w:hAnsi="Times New Roman" w:cs="Times New Roman"/>
                <w:spacing w:val="-2"/>
                <w:sz w:val="20"/>
                <w:szCs w:val="20"/>
              </w:rPr>
            </w:pPr>
            <w:r w:rsidRPr="00511808">
              <w:rPr>
                <w:rFonts w:ascii="Times New Roman" w:hAnsi="Times New Roman" w:cs="Times New Roman"/>
                <w:spacing w:val="-2"/>
                <w:sz w:val="20"/>
                <w:szCs w:val="20"/>
              </w:rPr>
              <w:t>Title:</w:t>
            </w:r>
          </w:p>
        </w:tc>
        <w:tc>
          <w:tcPr>
            <w:tcW w:w="3584" w:type="dxa"/>
            <w:tcBorders>
              <w:bottom w:val="single" w:sz="4" w:space="0" w:color="auto"/>
            </w:tcBorders>
          </w:tcPr>
          <w:p w14:paraId="13082EB8" w14:textId="77777777" w:rsidR="00E9086A" w:rsidRPr="00511808" w:rsidRDefault="00E9086A" w:rsidP="00E9086A">
            <w:pPr>
              <w:jc w:val="both"/>
              <w:rPr>
                <w:rFonts w:ascii="Times New Roman" w:hAnsi="Times New Roman" w:cs="Times New Roman"/>
                <w:spacing w:val="-2"/>
                <w:sz w:val="20"/>
                <w:szCs w:val="20"/>
              </w:rPr>
            </w:pPr>
          </w:p>
        </w:tc>
        <w:tc>
          <w:tcPr>
            <w:tcW w:w="244" w:type="dxa"/>
          </w:tcPr>
          <w:p w14:paraId="13082EB9" w14:textId="77777777" w:rsidR="00E9086A" w:rsidRPr="00511808" w:rsidRDefault="00E9086A" w:rsidP="00E9086A">
            <w:pPr>
              <w:jc w:val="both"/>
              <w:rPr>
                <w:rFonts w:ascii="Times New Roman" w:hAnsi="Times New Roman" w:cs="Times New Roman"/>
                <w:spacing w:val="-2"/>
                <w:sz w:val="20"/>
                <w:szCs w:val="20"/>
              </w:rPr>
            </w:pPr>
          </w:p>
        </w:tc>
        <w:tc>
          <w:tcPr>
            <w:tcW w:w="1059" w:type="dxa"/>
          </w:tcPr>
          <w:p w14:paraId="13082EBA" w14:textId="77777777" w:rsidR="00E9086A" w:rsidRPr="00511808" w:rsidRDefault="00E9086A" w:rsidP="00E9086A">
            <w:pPr>
              <w:jc w:val="both"/>
              <w:rPr>
                <w:rFonts w:ascii="Times New Roman" w:hAnsi="Times New Roman" w:cs="Times New Roman"/>
                <w:spacing w:val="-2"/>
                <w:sz w:val="20"/>
                <w:szCs w:val="20"/>
              </w:rPr>
            </w:pPr>
            <w:r w:rsidRPr="00511808">
              <w:rPr>
                <w:rFonts w:ascii="Times New Roman" w:hAnsi="Times New Roman" w:cs="Times New Roman"/>
                <w:spacing w:val="-2"/>
                <w:sz w:val="20"/>
                <w:szCs w:val="20"/>
              </w:rPr>
              <w:t>Title:</w:t>
            </w:r>
          </w:p>
        </w:tc>
        <w:tc>
          <w:tcPr>
            <w:tcW w:w="3909" w:type="dxa"/>
            <w:tcBorders>
              <w:bottom w:val="single" w:sz="6" w:space="0" w:color="auto"/>
            </w:tcBorders>
          </w:tcPr>
          <w:p w14:paraId="13082EBB" w14:textId="77777777" w:rsidR="00E9086A" w:rsidRPr="00511808" w:rsidRDefault="00E9086A" w:rsidP="00E9086A">
            <w:pPr>
              <w:jc w:val="both"/>
              <w:rPr>
                <w:rFonts w:ascii="Times New Roman" w:hAnsi="Times New Roman" w:cs="Times New Roman"/>
                <w:spacing w:val="-2"/>
                <w:sz w:val="20"/>
                <w:szCs w:val="20"/>
              </w:rPr>
            </w:pPr>
          </w:p>
        </w:tc>
      </w:tr>
      <w:tr w:rsidR="00E9086A" w:rsidRPr="00511808" w14:paraId="13082EC2" w14:textId="77777777" w:rsidTr="00633871">
        <w:trPr>
          <w:trHeight w:val="500"/>
        </w:trPr>
        <w:tc>
          <w:tcPr>
            <w:tcW w:w="1075" w:type="dxa"/>
          </w:tcPr>
          <w:p w14:paraId="13082EBD" w14:textId="77777777" w:rsidR="00E9086A" w:rsidRPr="00511808" w:rsidRDefault="00E9086A" w:rsidP="00E9086A">
            <w:pPr>
              <w:jc w:val="both"/>
              <w:rPr>
                <w:rFonts w:ascii="Times New Roman" w:hAnsi="Times New Roman" w:cs="Times New Roman"/>
                <w:spacing w:val="-2"/>
                <w:sz w:val="20"/>
                <w:szCs w:val="20"/>
              </w:rPr>
            </w:pPr>
          </w:p>
        </w:tc>
        <w:tc>
          <w:tcPr>
            <w:tcW w:w="3584" w:type="dxa"/>
            <w:tcBorders>
              <w:top w:val="single" w:sz="4" w:space="0" w:color="auto"/>
            </w:tcBorders>
          </w:tcPr>
          <w:p w14:paraId="13082EBE" w14:textId="77777777" w:rsidR="00E9086A" w:rsidRPr="00511808" w:rsidRDefault="00E9086A" w:rsidP="00E9086A">
            <w:pPr>
              <w:jc w:val="both"/>
              <w:rPr>
                <w:rFonts w:ascii="Times New Roman" w:hAnsi="Times New Roman" w:cs="Times New Roman"/>
                <w:spacing w:val="-2"/>
                <w:sz w:val="20"/>
                <w:szCs w:val="20"/>
              </w:rPr>
            </w:pPr>
          </w:p>
        </w:tc>
        <w:tc>
          <w:tcPr>
            <w:tcW w:w="244" w:type="dxa"/>
          </w:tcPr>
          <w:p w14:paraId="13082EBF" w14:textId="77777777" w:rsidR="00E9086A" w:rsidRPr="00511808" w:rsidRDefault="00E9086A" w:rsidP="00E9086A">
            <w:pPr>
              <w:jc w:val="both"/>
              <w:rPr>
                <w:rFonts w:ascii="Times New Roman" w:hAnsi="Times New Roman" w:cs="Times New Roman"/>
                <w:spacing w:val="-2"/>
                <w:sz w:val="20"/>
                <w:szCs w:val="20"/>
              </w:rPr>
            </w:pPr>
          </w:p>
        </w:tc>
        <w:tc>
          <w:tcPr>
            <w:tcW w:w="1059" w:type="dxa"/>
          </w:tcPr>
          <w:p w14:paraId="13082EC0" w14:textId="77777777" w:rsidR="00E9086A" w:rsidRPr="00511808" w:rsidRDefault="00E9086A" w:rsidP="00E9086A">
            <w:pPr>
              <w:jc w:val="both"/>
              <w:rPr>
                <w:rFonts w:ascii="Times New Roman" w:hAnsi="Times New Roman" w:cs="Times New Roman"/>
                <w:spacing w:val="-1"/>
                <w:sz w:val="20"/>
                <w:szCs w:val="20"/>
              </w:rPr>
            </w:pPr>
          </w:p>
        </w:tc>
        <w:tc>
          <w:tcPr>
            <w:tcW w:w="3909" w:type="dxa"/>
            <w:tcBorders>
              <w:top w:val="single" w:sz="4" w:space="0" w:color="auto"/>
            </w:tcBorders>
          </w:tcPr>
          <w:p w14:paraId="13082EC1" w14:textId="77777777" w:rsidR="00E9086A" w:rsidRPr="00511808" w:rsidRDefault="00E9086A" w:rsidP="00E9086A">
            <w:pPr>
              <w:jc w:val="both"/>
              <w:rPr>
                <w:rFonts w:ascii="Times New Roman" w:hAnsi="Times New Roman" w:cs="Times New Roman"/>
                <w:spacing w:val="-1"/>
                <w:sz w:val="20"/>
                <w:szCs w:val="20"/>
              </w:rPr>
            </w:pPr>
          </w:p>
        </w:tc>
      </w:tr>
      <w:tr w:rsidR="00E9086A" w:rsidRPr="00511808" w14:paraId="13082EC8" w14:textId="77777777" w:rsidTr="00633871">
        <w:trPr>
          <w:trHeight w:val="500"/>
        </w:trPr>
        <w:tc>
          <w:tcPr>
            <w:tcW w:w="1075" w:type="dxa"/>
          </w:tcPr>
          <w:p w14:paraId="13082EC3" w14:textId="77777777" w:rsidR="00E9086A" w:rsidRPr="00511808" w:rsidRDefault="00E9086A" w:rsidP="00E9086A">
            <w:pPr>
              <w:jc w:val="both"/>
              <w:rPr>
                <w:rFonts w:ascii="Times New Roman" w:hAnsi="Times New Roman" w:cs="Times New Roman"/>
                <w:spacing w:val="-2"/>
                <w:sz w:val="20"/>
                <w:szCs w:val="20"/>
              </w:rPr>
            </w:pPr>
            <w:r w:rsidRPr="00511808">
              <w:rPr>
                <w:rFonts w:ascii="Times New Roman" w:hAnsi="Times New Roman" w:cs="Times New Roman"/>
                <w:spacing w:val="-2"/>
                <w:sz w:val="20"/>
                <w:szCs w:val="20"/>
              </w:rPr>
              <w:t>Date:</w:t>
            </w:r>
          </w:p>
        </w:tc>
        <w:tc>
          <w:tcPr>
            <w:tcW w:w="3584" w:type="dxa"/>
            <w:tcBorders>
              <w:bottom w:val="single" w:sz="6" w:space="0" w:color="auto"/>
            </w:tcBorders>
          </w:tcPr>
          <w:p w14:paraId="13082EC4" w14:textId="77777777" w:rsidR="00E9086A" w:rsidRPr="00511808" w:rsidRDefault="00E9086A" w:rsidP="00E9086A">
            <w:pPr>
              <w:jc w:val="both"/>
              <w:rPr>
                <w:rFonts w:ascii="Times New Roman" w:hAnsi="Times New Roman" w:cs="Times New Roman"/>
                <w:spacing w:val="-2"/>
                <w:sz w:val="20"/>
                <w:szCs w:val="20"/>
              </w:rPr>
            </w:pPr>
          </w:p>
        </w:tc>
        <w:tc>
          <w:tcPr>
            <w:tcW w:w="244" w:type="dxa"/>
          </w:tcPr>
          <w:p w14:paraId="13082EC5" w14:textId="77777777" w:rsidR="00E9086A" w:rsidRPr="00511808" w:rsidRDefault="00E9086A" w:rsidP="00E9086A">
            <w:pPr>
              <w:jc w:val="both"/>
              <w:rPr>
                <w:rFonts w:ascii="Times New Roman" w:hAnsi="Times New Roman" w:cs="Times New Roman"/>
                <w:spacing w:val="-2"/>
                <w:sz w:val="20"/>
                <w:szCs w:val="20"/>
              </w:rPr>
            </w:pPr>
          </w:p>
        </w:tc>
        <w:tc>
          <w:tcPr>
            <w:tcW w:w="1059" w:type="dxa"/>
          </w:tcPr>
          <w:p w14:paraId="13082EC6" w14:textId="77777777" w:rsidR="00E9086A" w:rsidRPr="00511808" w:rsidRDefault="00E9086A" w:rsidP="00E9086A">
            <w:pPr>
              <w:jc w:val="both"/>
              <w:rPr>
                <w:rFonts w:ascii="Times New Roman" w:hAnsi="Times New Roman" w:cs="Times New Roman"/>
                <w:spacing w:val="-2"/>
                <w:sz w:val="20"/>
                <w:szCs w:val="20"/>
              </w:rPr>
            </w:pPr>
            <w:r w:rsidRPr="00511808">
              <w:rPr>
                <w:rFonts w:ascii="Times New Roman" w:hAnsi="Times New Roman" w:cs="Times New Roman"/>
                <w:spacing w:val="-2"/>
                <w:sz w:val="20"/>
                <w:szCs w:val="20"/>
              </w:rPr>
              <w:t>Date:</w:t>
            </w:r>
          </w:p>
        </w:tc>
        <w:tc>
          <w:tcPr>
            <w:tcW w:w="3909" w:type="dxa"/>
            <w:tcBorders>
              <w:bottom w:val="single" w:sz="6" w:space="0" w:color="auto"/>
            </w:tcBorders>
          </w:tcPr>
          <w:p w14:paraId="13082EC7" w14:textId="77777777" w:rsidR="00E9086A" w:rsidRPr="00511808" w:rsidRDefault="00E9086A" w:rsidP="00E9086A">
            <w:pPr>
              <w:jc w:val="both"/>
              <w:rPr>
                <w:rFonts w:ascii="Times New Roman" w:hAnsi="Times New Roman" w:cs="Times New Roman"/>
                <w:spacing w:val="-1"/>
                <w:sz w:val="20"/>
                <w:szCs w:val="20"/>
              </w:rPr>
            </w:pPr>
          </w:p>
        </w:tc>
      </w:tr>
    </w:tbl>
    <w:p w14:paraId="13082EC9" w14:textId="77777777" w:rsidR="006F52D2" w:rsidRPr="00511808" w:rsidRDefault="006F52D2" w:rsidP="00C041A4">
      <w:pPr>
        <w:rPr>
          <w:rFonts w:ascii="Times New Roman" w:hAnsi="Times New Roman" w:cs="Times New Roman"/>
          <w:sz w:val="20"/>
          <w:szCs w:val="20"/>
        </w:rPr>
      </w:pPr>
    </w:p>
    <w:sectPr w:rsidR="006F52D2" w:rsidRPr="00511808" w:rsidSect="0097252B">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18A47" w14:textId="77777777" w:rsidR="00BA2A37" w:rsidRDefault="00BA2A37" w:rsidP="006F52D2">
      <w:pPr>
        <w:spacing w:after="0" w:line="240" w:lineRule="auto"/>
      </w:pPr>
      <w:r>
        <w:separator/>
      </w:r>
    </w:p>
  </w:endnote>
  <w:endnote w:type="continuationSeparator" w:id="0">
    <w:p w14:paraId="41FD70E7" w14:textId="77777777" w:rsidR="00BA2A37" w:rsidRDefault="00BA2A37" w:rsidP="006F52D2">
      <w:pPr>
        <w:spacing w:after="0" w:line="240" w:lineRule="auto"/>
      </w:pPr>
      <w:r>
        <w:continuationSeparator/>
      </w:r>
    </w:p>
  </w:endnote>
  <w:endnote w:type="continuationNotice" w:id="1">
    <w:p w14:paraId="02C7AEC4" w14:textId="77777777" w:rsidR="00BA2A37" w:rsidRDefault="00BA2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156341202"/>
      <w:docPartObj>
        <w:docPartGallery w:val="Page Numbers (Bottom of Page)"/>
        <w:docPartUnique/>
      </w:docPartObj>
    </w:sdtPr>
    <w:sdtEndPr/>
    <w:sdtContent>
      <w:sdt>
        <w:sdtPr>
          <w:rPr>
            <w:rFonts w:ascii="Times New Roman" w:hAnsi="Times New Roman" w:cs="Times New Roman"/>
            <w:sz w:val="20"/>
            <w:szCs w:val="20"/>
          </w:rPr>
          <w:id w:val="-1547433775"/>
          <w:docPartObj>
            <w:docPartGallery w:val="Page Numbers (Top of Page)"/>
            <w:docPartUnique/>
          </w:docPartObj>
        </w:sdtPr>
        <w:sdtEndPr/>
        <w:sdtContent>
          <w:p w14:paraId="36CF17A4" w14:textId="06862C98" w:rsidR="00B00332" w:rsidRPr="00152B5A" w:rsidRDefault="00B00332" w:rsidP="00F059C3">
            <w:pPr>
              <w:pStyle w:val="Footer"/>
              <w:rPr>
                <w:rFonts w:ascii="Times New Roman" w:hAnsi="Times New Roman" w:cs="Times New Roman"/>
                <w:sz w:val="20"/>
                <w:szCs w:val="20"/>
              </w:rPr>
            </w:pPr>
            <w:r w:rsidRPr="00152B5A">
              <w:rPr>
                <w:rFonts w:ascii="Times New Roman" w:hAnsi="Times New Roman" w:cs="Times New Roman"/>
                <w:sz w:val="20"/>
                <w:szCs w:val="20"/>
              </w:rPr>
              <w:t xml:space="preserve">Version: </w:t>
            </w:r>
            <w:r w:rsidR="00511808" w:rsidRPr="00152B5A">
              <w:rPr>
                <w:rFonts w:ascii="Times New Roman" w:hAnsi="Times New Roman" w:cs="Times New Roman"/>
                <w:sz w:val="20"/>
                <w:szCs w:val="20"/>
              </w:rPr>
              <w:t xml:space="preserve">March </w:t>
            </w:r>
            <w:r w:rsidRPr="00152B5A">
              <w:rPr>
                <w:rFonts w:ascii="Times New Roman" w:hAnsi="Times New Roman" w:cs="Times New Roman"/>
                <w:sz w:val="20"/>
                <w:szCs w:val="20"/>
              </w:rPr>
              <w:t>201</w:t>
            </w:r>
            <w:r w:rsidR="00EE7C2F" w:rsidRPr="00152B5A">
              <w:rPr>
                <w:rFonts w:ascii="Times New Roman" w:hAnsi="Times New Roman" w:cs="Times New Roman"/>
                <w:sz w:val="20"/>
                <w:szCs w:val="20"/>
              </w:rPr>
              <w:t>9</w:t>
            </w:r>
            <w:r w:rsidRPr="00152B5A">
              <w:rPr>
                <w:rFonts w:ascii="Times New Roman" w:hAnsi="Times New Roman" w:cs="Times New Roman"/>
                <w:sz w:val="20"/>
                <w:szCs w:val="20"/>
              </w:rPr>
              <w:tab/>
            </w:r>
            <w:r w:rsidRPr="00152B5A">
              <w:rPr>
                <w:rFonts w:ascii="Times New Roman" w:hAnsi="Times New Roman" w:cs="Times New Roman"/>
                <w:sz w:val="20"/>
                <w:szCs w:val="20"/>
              </w:rPr>
              <w:tab/>
              <w:t xml:space="preserve">Page </w:t>
            </w:r>
            <w:r w:rsidRPr="00152B5A">
              <w:rPr>
                <w:rFonts w:ascii="Times New Roman" w:hAnsi="Times New Roman" w:cs="Times New Roman"/>
                <w:b/>
                <w:sz w:val="20"/>
                <w:szCs w:val="20"/>
              </w:rPr>
              <w:fldChar w:fldCharType="begin"/>
            </w:r>
            <w:r w:rsidRPr="00152B5A">
              <w:rPr>
                <w:rFonts w:ascii="Times New Roman" w:hAnsi="Times New Roman" w:cs="Times New Roman"/>
                <w:b/>
                <w:sz w:val="20"/>
                <w:szCs w:val="20"/>
              </w:rPr>
              <w:instrText xml:space="preserve"> PAGE </w:instrText>
            </w:r>
            <w:r w:rsidRPr="00152B5A">
              <w:rPr>
                <w:rFonts w:ascii="Times New Roman" w:hAnsi="Times New Roman" w:cs="Times New Roman"/>
                <w:b/>
                <w:sz w:val="20"/>
                <w:szCs w:val="20"/>
              </w:rPr>
              <w:fldChar w:fldCharType="separate"/>
            </w:r>
            <w:r w:rsidR="00644923" w:rsidRPr="00152B5A">
              <w:rPr>
                <w:rFonts w:ascii="Times New Roman" w:hAnsi="Times New Roman" w:cs="Times New Roman"/>
                <w:b/>
                <w:noProof/>
                <w:sz w:val="20"/>
                <w:szCs w:val="20"/>
              </w:rPr>
              <w:t>8</w:t>
            </w:r>
            <w:r w:rsidRPr="00152B5A">
              <w:rPr>
                <w:rFonts w:ascii="Times New Roman" w:hAnsi="Times New Roman" w:cs="Times New Roman"/>
                <w:b/>
                <w:sz w:val="20"/>
                <w:szCs w:val="20"/>
              </w:rPr>
              <w:fldChar w:fldCharType="end"/>
            </w:r>
            <w:r w:rsidRPr="00152B5A">
              <w:rPr>
                <w:rFonts w:ascii="Times New Roman" w:hAnsi="Times New Roman" w:cs="Times New Roman"/>
                <w:sz w:val="20"/>
                <w:szCs w:val="20"/>
              </w:rPr>
              <w:t xml:space="preserve"> of </w:t>
            </w:r>
            <w:r w:rsidR="002609D6" w:rsidRPr="00152B5A">
              <w:rPr>
                <w:rFonts w:ascii="Times New Roman" w:hAnsi="Times New Roman" w:cs="Times New Roman"/>
                <w:b/>
                <w:sz w:val="20"/>
                <w:szCs w:val="20"/>
              </w:rPr>
              <w:fldChar w:fldCharType="begin"/>
            </w:r>
            <w:r w:rsidR="002609D6" w:rsidRPr="00152B5A">
              <w:rPr>
                <w:rFonts w:ascii="Times New Roman" w:hAnsi="Times New Roman" w:cs="Times New Roman"/>
                <w:b/>
                <w:sz w:val="20"/>
                <w:szCs w:val="20"/>
              </w:rPr>
              <w:instrText xml:space="preserve"> NUMPAGES  \* Arabic  \* MERGEFORMAT </w:instrText>
            </w:r>
            <w:r w:rsidR="002609D6" w:rsidRPr="00152B5A">
              <w:rPr>
                <w:rFonts w:ascii="Times New Roman" w:hAnsi="Times New Roman" w:cs="Times New Roman"/>
                <w:b/>
                <w:sz w:val="20"/>
                <w:szCs w:val="20"/>
              </w:rPr>
              <w:fldChar w:fldCharType="separate"/>
            </w:r>
            <w:r w:rsidR="002609D6" w:rsidRPr="00152B5A">
              <w:rPr>
                <w:rFonts w:ascii="Times New Roman" w:hAnsi="Times New Roman" w:cs="Times New Roman"/>
                <w:b/>
                <w:noProof/>
                <w:sz w:val="20"/>
                <w:szCs w:val="20"/>
              </w:rPr>
              <w:t>9</w:t>
            </w:r>
            <w:r w:rsidR="002609D6" w:rsidRPr="00152B5A">
              <w:rPr>
                <w:rFonts w:ascii="Times New Roman" w:hAnsi="Times New Roman" w:cs="Times New Roman"/>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A74AC" w14:textId="77777777" w:rsidR="00BA2A37" w:rsidRDefault="00BA2A37" w:rsidP="006F52D2">
      <w:pPr>
        <w:spacing w:after="0" w:line="240" w:lineRule="auto"/>
      </w:pPr>
      <w:r>
        <w:separator/>
      </w:r>
    </w:p>
  </w:footnote>
  <w:footnote w:type="continuationSeparator" w:id="0">
    <w:p w14:paraId="26F02B2A" w14:textId="77777777" w:rsidR="00BA2A37" w:rsidRDefault="00BA2A37" w:rsidP="006F52D2">
      <w:pPr>
        <w:spacing w:after="0" w:line="240" w:lineRule="auto"/>
      </w:pPr>
      <w:r>
        <w:continuationSeparator/>
      </w:r>
    </w:p>
  </w:footnote>
  <w:footnote w:type="continuationNotice" w:id="1">
    <w:p w14:paraId="3E2D37C4" w14:textId="77777777" w:rsidR="00BA2A37" w:rsidRDefault="00BA2A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34E5" w14:textId="77777777" w:rsidR="00B00332" w:rsidRPr="00152B5A" w:rsidRDefault="00B00332" w:rsidP="006F52D2">
    <w:pPr>
      <w:pStyle w:val="Header"/>
      <w:jc w:val="center"/>
      <w:rPr>
        <w:rFonts w:ascii="Times New Roman" w:hAnsi="Times New Roman" w:cs="Times New Roman"/>
        <w:szCs w:val="24"/>
      </w:rPr>
    </w:pPr>
    <w:r w:rsidRPr="00152B5A">
      <w:rPr>
        <w:rFonts w:ascii="Times New Roman" w:hAnsi="Times New Roman" w:cs="Times New Roman"/>
        <w:bCs/>
        <w:szCs w:val="24"/>
      </w:rPr>
      <w:t xml:space="preserve">External </w:t>
    </w:r>
    <w:r w:rsidRPr="00152B5A">
      <w:rPr>
        <w:rFonts w:ascii="Times New Roman" w:hAnsi="Times New Roman" w:cs="Times New Roman"/>
        <w:szCs w:val="24"/>
      </w:rPr>
      <w:t>IRB Authorization &amp; Reliance Agreement</w:t>
    </w:r>
  </w:p>
  <w:p w14:paraId="21CF1660" w14:textId="77777777" w:rsidR="00B00332" w:rsidRPr="00152B5A" w:rsidRDefault="00B00332" w:rsidP="006F52D2">
    <w:pPr>
      <w:pStyle w:val="Header"/>
      <w:jc w:val="center"/>
      <w:rPr>
        <w:rFonts w:ascii="Times New Roman" w:hAnsi="Times New Roman" w:cs="Times New Roman"/>
      </w:rPr>
    </w:pPr>
  </w:p>
  <w:p w14:paraId="209A365F" w14:textId="77777777" w:rsidR="00B00332" w:rsidRPr="00152B5A" w:rsidRDefault="00B00332" w:rsidP="00857179">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C6985"/>
    <w:multiLevelType w:val="hybridMultilevel"/>
    <w:tmpl w:val="AC26B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802B5"/>
    <w:multiLevelType w:val="hybridMultilevel"/>
    <w:tmpl w:val="3444957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92EDD"/>
    <w:multiLevelType w:val="multilevel"/>
    <w:tmpl w:val="1C08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B1169"/>
    <w:multiLevelType w:val="hybridMultilevel"/>
    <w:tmpl w:val="158A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2E35"/>
    <w:multiLevelType w:val="hybridMultilevel"/>
    <w:tmpl w:val="C0F8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D35EA"/>
    <w:multiLevelType w:val="hybridMultilevel"/>
    <w:tmpl w:val="0A9EB22A"/>
    <w:lvl w:ilvl="0" w:tplc="A8A2E954">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464D2"/>
    <w:multiLevelType w:val="hybridMultilevel"/>
    <w:tmpl w:val="5C36D8F4"/>
    <w:lvl w:ilvl="0" w:tplc="42CACFDA">
      <w:start w:val="6940"/>
      <w:numFmt w:val="decimal"/>
      <w:lvlText w:val="%1"/>
      <w:lvlJc w:val="left"/>
      <w:pPr>
        <w:ind w:left="4020" w:hanging="4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23EB35DB"/>
    <w:multiLevelType w:val="hybridMultilevel"/>
    <w:tmpl w:val="1FC42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1663E"/>
    <w:multiLevelType w:val="hybridMultilevel"/>
    <w:tmpl w:val="28221F0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BFE6A63"/>
    <w:multiLevelType w:val="hybridMultilevel"/>
    <w:tmpl w:val="EB6C454E"/>
    <w:lvl w:ilvl="0" w:tplc="B1E29BB2">
      <w:start w:val="1"/>
      <w:numFmt w:val="lowerLetter"/>
      <w:lvlText w:val="%1."/>
      <w:lvlJc w:val="left"/>
      <w:pPr>
        <w:ind w:left="-180" w:hanging="360"/>
      </w:pPr>
      <w:rPr>
        <w:rFonts w:hint="default"/>
      </w:rPr>
    </w:lvl>
    <w:lvl w:ilvl="1" w:tplc="04090019">
      <w:start w:val="1"/>
      <w:numFmt w:val="lowerLetter"/>
      <w:lvlText w:val="%2."/>
      <w:lvlJc w:val="left"/>
      <w:pPr>
        <w:ind w:left="540" w:hanging="360"/>
      </w:pPr>
    </w:lvl>
    <w:lvl w:ilvl="2" w:tplc="1720735A">
      <w:start w:val="1"/>
      <w:numFmt w:val="decimal"/>
      <w:lvlText w:val="(%3)"/>
      <w:lvlJc w:val="left"/>
      <w:pPr>
        <w:ind w:left="1440" w:hanging="360"/>
      </w:pPr>
      <w:rPr>
        <w:rFonts w:eastAsiaTheme="minorEastAsia" w:hint="default"/>
      </w:r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2D390E2A"/>
    <w:multiLevelType w:val="hybridMultilevel"/>
    <w:tmpl w:val="C0E00232"/>
    <w:lvl w:ilvl="0" w:tplc="0409000F">
      <w:start w:val="5"/>
      <w:numFmt w:val="decimal"/>
      <w:lvlText w:val="%1."/>
      <w:lvlJc w:val="left"/>
      <w:pPr>
        <w:tabs>
          <w:tab w:val="num" w:pos="720"/>
        </w:tabs>
        <w:ind w:left="720" w:hanging="360"/>
      </w:pPr>
      <w:rPr>
        <w:rFonts w:hint="default"/>
      </w:rPr>
    </w:lvl>
    <w:lvl w:ilvl="1" w:tplc="A88A5EB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173FDA"/>
    <w:multiLevelType w:val="hybridMultilevel"/>
    <w:tmpl w:val="5A72554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DB232A"/>
    <w:multiLevelType w:val="hybridMultilevel"/>
    <w:tmpl w:val="596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95B5B"/>
    <w:multiLevelType w:val="hybridMultilevel"/>
    <w:tmpl w:val="7A1ACBC4"/>
    <w:lvl w:ilvl="0" w:tplc="A4E8CA82">
      <w:start w:val="1"/>
      <w:numFmt w:val="upperRoman"/>
      <w:lvlText w:val="%1."/>
      <w:lvlJc w:val="left"/>
      <w:pPr>
        <w:ind w:left="180" w:hanging="72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3F4A2949"/>
    <w:multiLevelType w:val="hybridMultilevel"/>
    <w:tmpl w:val="6D14098E"/>
    <w:lvl w:ilvl="0" w:tplc="C868E8BE">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41F927A5"/>
    <w:multiLevelType w:val="hybridMultilevel"/>
    <w:tmpl w:val="512A4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4B2AB8"/>
    <w:multiLevelType w:val="hybridMultilevel"/>
    <w:tmpl w:val="5338F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52F83"/>
    <w:multiLevelType w:val="hybridMultilevel"/>
    <w:tmpl w:val="C402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1520C"/>
    <w:multiLevelType w:val="hybridMultilevel"/>
    <w:tmpl w:val="9F54FCEE"/>
    <w:lvl w:ilvl="0" w:tplc="13144350">
      <w:start w:val="1"/>
      <w:numFmt w:val="lowerLetter"/>
      <w:lvlText w:val="%1."/>
      <w:lvlJc w:val="left"/>
      <w:pPr>
        <w:ind w:left="-18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645569BB"/>
    <w:multiLevelType w:val="hybridMultilevel"/>
    <w:tmpl w:val="DACC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52F61"/>
    <w:multiLevelType w:val="hybridMultilevel"/>
    <w:tmpl w:val="F0BC2344"/>
    <w:lvl w:ilvl="0" w:tplc="A9F25E2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B71805"/>
    <w:multiLevelType w:val="singleLevel"/>
    <w:tmpl w:val="6A4413EE"/>
    <w:lvl w:ilvl="0">
      <w:start w:val="1"/>
      <w:numFmt w:val="lowerRoman"/>
      <w:lvlText w:val="(%1)"/>
      <w:lvlJc w:val="left"/>
      <w:pPr>
        <w:tabs>
          <w:tab w:val="num" w:pos="1440"/>
        </w:tabs>
        <w:ind w:left="1440" w:hanging="720"/>
      </w:pPr>
      <w:rPr>
        <w:rFonts w:hint="default"/>
      </w:rPr>
    </w:lvl>
  </w:abstractNum>
  <w:abstractNum w:abstractNumId="22" w15:restartNumberingAfterBreak="0">
    <w:nsid w:val="6DB640FE"/>
    <w:multiLevelType w:val="hybridMultilevel"/>
    <w:tmpl w:val="EF623BA2"/>
    <w:lvl w:ilvl="0" w:tplc="A8A2E954">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EF0818"/>
    <w:multiLevelType w:val="multilevel"/>
    <w:tmpl w:val="D796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60644C"/>
    <w:multiLevelType w:val="hybridMultilevel"/>
    <w:tmpl w:val="0E78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5"/>
  </w:num>
  <w:num w:numId="4">
    <w:abstractNumId w:val="3"/>
  </w:num>
  <w:num w:numId="5">
    <w:abstractNumId w:val="20"/>
  </w:num>
  <w:num w:numId="6">
    <w:abstractNumId w:val="10"/>
  </w:num>
  <w:num w:numId="7">
    <w:abstractNumId w:val="13"/>
  </w:num>
  <w:num w:numId="8">
    <w:abstractNumId w:val="18"/>
  </w:num>
  <w:num w:numId="9">
    <w:abstractNumId w:val="9"/>
  </w:num>
  <w:num w:numId="10">
    <w:abstractNumId w:val="11"/>
  </w:num>
  <w:num w:numId="11">
    <w:abstractNumId w:val="0"/>
  </w:num>
  <w:num w:numId="12">
    <w:abstractNumId w:val="14"/>
  </w:num>
  <w:num w:numId="13">
    <w:abstractNumId w:val="16"/>
  </w:num>
  <w:num w:numId="14">
    <w:abstractNumId w:val="1"/>
  </w:num>
  <w:num w:numId="15">
    <w:abstractNumId w:val="7"/>
  </w:num>
  <w:num w:numId="16">
    <w:abstractNumId w:val="12"/>
  </w:num>
  <w:num w:numId="17">
    <w:abstractNumId w:val="23"/>
  </w:num>
  <w:num w:numId="18">
    <w:abstractNumId w:val="2"/>
  </w:num>
  <w:num w:numId="19">
    <w:abstractNumId w:val="24"/>
  </w:num>
  <w:num w:numId="20">
    <w:abstractNumId w:val="21"/>
  </w:num>
  <w:num w:numId="21">
    <w:abstractNumId w:val="19"/>
  </w:num>
  <w:num w:numId="22">
    <w:abstractNumId w:val="17"/>
  </w:num>
  <w:num w:numId="23">
    <w:abstractNumId w:val="15"/>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D2"/>
    <w:rsid w:val="0000194F"/>
    <w:rsid w:val="0003783B"/>
    <w:rsid w:val="00065D6B"/>
    <w:rsid w:val="00071A49"/>
    <w:rsid w:val="00084AB7"/>
    <w:rsid w:val="00087548"/>
    <w:rsid w:val="000876C4"/>
    <w:rsid w:val="00096222"/>
    <w:rsid w:val="000962CC"/>
    <w:rsid w:val="0009668F"/>
    <w:rsid w:val="000C1C62"/>
    <w:rsid w:val="000C599D"/>
    <w:rsid w:val="000D2E7A"/>
    <w:rsid w:val="000F6749"/>
    <w:rsid w:val="00103C6C"/>
    <w:rsid w:val="001106EF"/>
    <w:rsid w:val="001110A4"/>
    <w:rsid w:val="00114DFA"/>
    <w:rsid w:val="001239A1"/>
    <w:rsid w:val="00127BF2"/>
    <w:rsid w:val="001329DA"/>
    <w:rsid w:val="00143A25"/>
    <w:rsid w:val="00147623"/>
    <w:rsid w:val="00152B5A"/>
    <w:rsid w:val="001605E8"/>
    <w:rsid w:val="00162292"/>
    <w:rsid w:val="00162B4B"/>
    <w:rsid w:val="00162F42"/>
    <w:rsid w:val="00171899"/>
    <w:rsid w:val="0017230A"/>
    <w:rsid w:val="001731E9"/>
    <w:rsid w:val="00184592"/>
    <w:rsid w:val="001908BA"/>
    <w:rsid w:val="00195722"/>
    <w:rsid w:val="00195834"/>
    <w:rsid w:val="001B6E60"/>
    <w:rsid w:val="001C27DC"/>
    <w:rsid w:val="001D37BE"/>
    <w:rsid w:val="001D3F78"/>
    <w:rsid w:val="001D484E"/>
    <w:rsid w:val="001E5172"/>
    <w:rsid w:val="001E78E6"/>
    <w:rsid w:val="002023AA"/>
    <w:rsid w:val="00221382"/>
    <w:rsid w:val="0022457F"/>
    <w:rsid w:val="00225AB0"/>
    <w:rsid w:val="00230871"/>
    <w:rsid w:val="00237716"/>
    <w:rsid w:val="00242872"/>
    <w:rsid w:val="00257034"/>
    <w:rsid w:val="002609D6"/>
    <w:rsid w:val="00294920"/>
    <w:rsid w:val="002967F9"/>
    <w:rsid w:val="002B44DF"/>
    <w:rsid w:val="002C7FCA"/>
    <w:rsid w:val="002D10DA"/>
    <w:rsid w:val="002D10E1"/>
    <w:rsid w:val="002D3154"/>
    <w:rsid w:val="002E4046"/>
    <w:rsid w:val="002E61FA"/>
    <w:rsid w:val="002F0D28"/>
    <w:rsid w:val="002F5BA7"/>
    <w:rsid w:val="002F6B20"/>
    <w:rsid w:val="003030F4"/>
    <w:rsid w:val="00310CA6"/>
    <w:rsid w:val="00313A84"/>
    <w:rsid w:val="00314272"/>
    <w:rsid w:val="00315918"/>
    <w:rsid w:val="00316A66"/>
    <w:rsid w:val="00326277"/>
    <w:rsid w:val="0034552E"/>
    <w:rsid w:val="00354152"/>
    <w:rsid w:val="0036338B"/>
    <w:rsid w:val="00375256"/>
    <w:rsid w:val="0038233B"/>
    <w:rsid w:val="0038666B"/>
    <w:rsid w:val="00386D12"/>
    <w:rsid w:val="003875FC"/>
    <w:rsid w:val="003924A5"/>
    <w:rsid w:val="00395D57"/>
    <w:rsid w:val="003965D5"/>
    <w:rsid w:val="003A6B9E"/>
    <w:rsid w:val="003A7A86"/>
    <w:rsid w:val="003A7D37"/>
    <w:rsid w:val="003B0D26"/>
    <w:rsid w:val="003D2057"/>
    <w:rsid w:val="003D284B"/>
    <w:rsid w:val="003E0DDA"/>
    <w:rsid w:val="003E5D42"/>
    <w:rsid w:val="00407B0E"/>
    <w:rsid w:val="0041257E"/>
    <w:rsid w:val="00422B70"/>
    <w:rsid w:val="00426C04"/>
    <w:rsid w:val="004424C3"/>
    <w:rsid w:val="00451FBF"/>
    <w:rsid w:val="0045388F"/>
    <w:rsid w:val="00461FE0"/>
    <w:rsid w:val="004668FD"/>
    <w:rsid w:val="004828FC"/>
    <w:rsid w:val="00485C97"/>
    <w:rsid w:val="0049546A"/>
    <w:rsid w:val="00496FF3"/>
    <w:rsid w:val="004A5502"/>
    <w:rsid w:val="004B1D4B"/>
    <w:rsid w:val="004D2A78"/>
    <w:rsid w:val="004D3959"/>
    <w:rsid w:val="004F3A60"/>
    <w:rsid w:val="00510CC9"/>
    <w:rsid w:val="00511808"/>
    <w:rsid w:val="00515E4D"/>
    <w:rsid w:val="00524909"/>
    <w:rsid w:val="00534077"/>
    <w:rsid w:val="00536C97"/>
    <w:rsid w:val="005442B5"/>
    <w:rsid w:val="005651BE"/>
    <w:rsid w:val="0058456E"/>
    <w:rsid w:val="005B73B7"/>
    <w:rsid w:val="005C6B61"/>
    <w:rsid w:val="005D3FF6"/>
    <w:rsid w:val="005D5587"/>
    <w:rsid w:val="005E6E29"/>
    <w:rsid w:val="005F1C8C"/>
    <w:rsid w:val="005F3698"/>
    <w:rsid w:val="005F3A45"/>
    <w:rsid w:val="005F452B"/>
    <w:rsid w:val="005F69D5"/>
    <w:rsid w:val="00601FA4"/>
    <w:rsid w:val="006024D7"/>
    <w:rsid w:val="00624AE8"/>
    <w:rsid w:val="006260CB"/>
    <w:rsid w:val="00630137"/>
    <w:rsid w:val="00633871"/>
    <w:rsid w:val="006339AC"/>
    <w:rsid w:val="0063504A"/>
    <w:rsid w:val="006350FB"/>
    <w:rsid w:val="00644923"/>
    <w:rsid w:val="00664B4D"/>
    <w:rsid w:val="00674170"/>
    <w:rsid w:val="00685AF6"/>
    <w:rsid w:val="00694C2C"/>
    <w:rsid w:val="006A3E15"/>
    <w:rsid w:val="006B46F0"/>
    <w:rsid w:val="006C194D"/>
    <w:rsid w:val="006C24F7"/>
    <w:rsid w:val="006C3529"/>
    <w:rsid w:val="006D0FAE"/>
    <w:rsid w:val="006D4B15"/>
    <w:rsid w:val="006D5306"/>
    <w:rsid w:val="006E0B86"/>
    <w:rsid w:val="006E34A1"/>
    <w:rsid w:val="006E54B4"/>
    <w:rsid w:val="006F00ED"/>
    <w:rsid w:val="006F52D2"/>
    <w:rsid w:val="006F6F4B"/>
    <w:rsid w:val="00720C3A"/>
    <w:rsid w:val="007459D3"/>
    <w:rsid w:val="00747323"/>
    <w:rsid w:val="00756FBE"/>
    <w:rsid w:val="0075761D"/>
    <w:rsid w:val="007617D6"/>
    <w:rsid w:val="00780F9C"/>
    <w:rsid w:val="00784E45"/>
    <w:rsid w:val="00785157"/>
    <w:rsid w:val="00786F5B"/>
    <w:rsid w:val="007A197C"/>
    <w:rsid w:val="007A2A37"/>
    <w:rsid w:val="007A662C"/>
    <w:rsid w:val="007B4B97"/>
    <w:rsid w:val="007C0134"/>
    <w:rsid w:val="007E3ACB"/>
    <w:rsid w:val="007F1F17"/>
    <w:rsid w:val="0080174C"/>
    <w:rsid w:val="008133C4"/>
    <w:rsid w:val="00816C08"/>
    <w:rsid w:val="00825B6C"/>
    <w:rsid w:val="00830F01"/>
    <w:rsid w:val="0083165D"/>
    <w:rsid w:val="008330A6"/>
    <w:rsid w:val="00833B62"/>
    <w:rsid w:val="008519FF"/>
    <w:rsid w:val="00854CFA"/>
    <w:rsid w:val="00857179"/>
    <w:rsid w:val="00865CA7"/>
    <w:rsid w:val="008751F0"/>
    <w:rsid w:val="008948CA"/>
    <w:rsid w:val="00897366"/>
    <w:rsid w:val="008C6455"/>
    <w:rsid w:val="008D376A"/>
    <w:rsid w:val="008D7FA2"/>
    <w:rsid w:val="008E5231"/>
    <w:rsid w:val="008E5559"/>
    <w:rsid w:val="008F45F1"/>
    <w:rsid w:val="008F6FB7"/>
    <w:rsid w:val="009016E9"/>
    <w:rsid w:val="009138E3"/>
    <w:rsid w:val="00922B0E"/>
    <w:rsid w:val="009333A0"/>
    <w:rsid w:val="00933CA6"/>
    <w:rsid w:val="0093419C"/>
    <w:rsid w:val="009362B1"/>
    <w:rsid w:val="009404A6"/>
    <w:rsid w:val="0095317B"/>
    <w:rsid w:val="00957A9B"/>
    <w:rsid w:val="00960BEB"/>
    <w:rsid w:val="00966ED1"/>
    <w:rsid w:val="0097252B"/>
    <w:rsid w:val="0097523E"/>
    <w:rsid w:val="009B2B52"/>
    <w:rsid w:val="009C03B9"/>
    <w:rsid w:val="009D5680"/>
    <w:rsid w:val="009E47C4"/>
    <w:rsid w:val="009E5282"/>
    <w:rsid w:val="009F49ED"/>
    <w:rsid w:val="00A00D11"/>
    <w:rsid w:val="00A00F7F"/>
    <w:rsid w:val="00A04A51"/>
    <w:rsid w:val="00A47C35"/>
    <w:rsid w:val="00A57F69"/>
    <w:rsid w:val="00A635B8"/>
    <w:rsid w:val="00A63AD5"/>
    <w:rsid w:val="00A66746"/>
    <w:rsid w:val="00A76D2A"/>
    <w:rsid w:val="00A83F94"/>
    <w:rsid w:val="00A86093"/>
    <w:rsid w:val="00AB4BBA"/>
    <w:rsid w:val="00AC57A6"/>
    <w:rsid w:val="00AE17AB"/>
    <w:rsid w:val="00AE298D"/>
    <w:rsid w:val="00AE3CD8"/>
    <w:rsid w:val="00AF7C83"/>
    <w:rsid w:val="00B00332"/>
    <w:rsid w:val="00B05FFB"/>
    <w:rsid w:val="00B13E8A"/>
    <w:rsid w:val="00B16025"/>
    <w:rsid w:val="00B16C10"/>
    <w:rsid w:val="00B34960"/>
    <w:rsid w:val="00B378E6"/>
    <w:rsid w:val="00B42FE5"/>
    <w:rsid w:val="00B46191"/>
    <w:rsid w:val="00B55F43"/>
    <w:rsid w:val="00B561F1"/>
    <w:rsid w:val="00B566B9"/>
    <w:rsid w:val="00B60CB6"/>
    <w:rsid w:val="00B657C4"/>
    <w:rsid w:val="00B772FD"/>
    <w:rsid w:val="00BA2A37"/>
    <w:rsid w:val="00BB2977"/>
    <w:rsid w:val="00BB6618"/>
    <w:rsid w:val="00BC02B1"/>
    <w:rsid w:val="00BC2C31"/>
    <w:rsid w:val="00BD2376"/>
    <w:rsid w:val="00BE025B"/>
    <w:rsid w:val="00BF3536"/>
    <w:rsid w:val="00C03B30"/>
    <w:rsid w:val="00C041A4"/>
    <w:rsid w:val="00C1685D"/>
    <w:rsid w:val="00C172CD"/>
    <w:rsid w:val="00C430D1"/>
    <w:rsid w:val="00C44877"/>
    <w:rsid w:val="00C5391E"/>
    <w:rsid w:val="00C55DCC"/>
    <w:rsid w:val="00CA42E5"/>
    <w:rsid w:val="00CB40EB"/>
    <w:rsid w:val="00CC18D2"/>
    <w:rsid w:val="00CC4439"/>
    <w:rsid w:val="00CE539B"/>
    <w:rsid w:val="00CE6C3D"/>
    <w:rsid w:val="00CF1C03"/>
    <w:rsid w:val="00CF67EF"/>
    <w:rsid w:val="00D12CD1"/>
    <w:rsid w:val="00D12E60"/>
    <w:rsid w:val="00D17916"/>
    <w:rsid w:val="00D321CD"/>
    <w:rsid w:val="00D45BEF"/>
    <w:rsid w:val="00D57234"/>
    <w:rsid w:val="00D66CAB"/>
    <w:rsid w:val="00D732F7"/>
    <w:rsid w:val="00D75E45"/>
    <w:rsid w:val="00D94B96"/>
    <w:rsid w:val="00DA31A3"/>
    <w:rsid w:val="00DA453E"/>
    <w:rsid w:val="00DA5286"/>
    <w:rsid w:val="00DB62C5"/>
    <w:rsid w:val="00DD04DE"/>
    <w:rsid w:val="00DD62DC"/>
    <w:rsid w:val="00DD70D2"/>
    <w:rsid w:val="00DE6B1A"/>
    <w:rsid w:val="00E160DD"/>
    <w:rsid w:val="00E45608"/>
    <w:rsid w:val="00E73526"/>
    <w:rsid w:val="00E8022A"/>
    <w:rsid w:val="00E850BF"/>
    <w:rsid w:val="00E9086A"/>
    <w:rsid w:val="00E90CED"/>
    <w:rsid w:val="00E94ED0"/>
    <w:rsid w:val="00EA4D09"/>
    <w:rsid w:val="00EA57BF"/>
    <w:rsid w:val="00EA6EC5"/>
    <w:rsid w:val="00EB00BF"/>
    <w:rsid w:val="00EC7073"/>
    <w:rsid w:val="00EE1FB2"/>
    <w:rsid w:val="00EE7C2F"/>
    <w:rsid w:val="00EF1E4E"/>
    <w:rsid w:val="00EF1ED9"/>
    <w:rsid w:val="00EF3CA5"/>
    <w:rsid w:val="00EF6ACB"/>
    <w:rsid w:val="00F001BA"/>
    <w:rsid w:val="00F059C3"/>
    <w:rsid w:val="00F1216C"/>
    <w:rsid w:val="00F125EC"/>
    <w:rsid w:val="00F222AA"/>
    <w:rsid w:val="00F26E0C"/>
    <w:rsid w:val="00F3247F"/>
    <w:rsid w:val="00F43A46"/>
    <w:rsid w:val="00F442AD"/>
    <w:rsid w:val="00F517E7"/>
    <w:rsid w:val="00F55E02"/>
    <w:rsid w:val="00F57C4B"/>
    <w:rsid w:val="00F73CCF"/>
    <w:rsid w:val="00F82352"/>
    <w:rsid w:val="00F8383C"/>
    <w:rsid w:val="00F858E7"/>
    <w:rsid w:val="00F92B04"/>
    <w:rsid w:val="00F97367"/>
    <w:rsid w:val="00FA4078"/>
    <w:rsid w:val="00FB5ADD"/>
    <w:rsid w:val="00FE379E"/>
    <w:rsid w:val="00FE65D8"/>
    <w:rsid w:val="00FF3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082E25"/>
  <w15:docId w15:val="{70835DB2-5F04-4B56-AA8C-BEF98817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52D2"/>
    <w:pPr>
      <w:tabs>
        <w:tab w:val="center" w:pos="4680"/>
        <w:tab w:val="right" w:pos="9360"/>
      </w:tabs>
      <w:spacing w:after="0" w:line="240" w:lineRule="auto"/>
    </w:pPr>
  </w:style>
  <w:style w:type="character" w:customStyle="1" w:styleId="HeaderChar">
    <w:name w:val="Header Char"/>
    <w:basedOn w:val="DefaultParagraphFont"/>
    <w:link w:val="Header"/>
    <w:rsid w:val="006F52D2"/>
  </w:style>
  <w:style w:type="paragraph" w:styleId="Footer">
    <w:name w:val="footer"/>
    <w:basedOn w:val="Normal"/>
    <w:link w:val="FooterChar"/>
    <w:uiPriority w:val="99"/>
    <w:unhideWhenUsed/>
    <w:rsid w:val="006F5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2D2"/>
  </w:style>
  <w:style w:type="paragraph" w:styleId="ListParagraph">
    <w:name w:val="List Paragraph"/>
    <w:basedOn w:val="Normal"/>
    <w:uiPriority w:val="34"/>
    <w:qFormat/>
    <w:rsid w:val="006F52D2"/>
    <w:pPr>
      <w:ind w:left="720"/>
      <w:contextualSpacing/>
    </w:pPr>
  </w:style>
  <w:style w:type="character" w:styleId="CommentReference">
    <w:name w:val="annotation reference"/>
    <w:basedOn w:val="DefaultParagraphFont"/>
    <w:semiHidden/>
    <w:unhideWhenUsed/>
    <w:rsid w:val="006F52D2"/>
    <w:rPr>
      <w:sz w:val="16"/>
      <w:szCs w:val="16"/>
    </w:rPr>
  </w:style>
  <w:style w:type="paragraph" w:styleId="CommentText">
    <w:name w:val="annotation text"/>
    <w:basedOn w:val="Normal"/>
    <w:link w:val="CommentTextChar"/>
    <w:uiPriority w:val="99"/>
    <w:semiHidden/>
    <w:unhideWhenUsed/>
    <w:rsid w:val="006F52D2"/>
    <w:pPr>
      <w:spacing w:line="240" w:lineRule="auto"/>
    </w:pPr>
    <w:rPr>
      <w:sz w:val="20"/>
      <w:szCs w:val="20"/>
    </w:rPr>
  </w:style>
  <w:style w:type="character" w:customStyle="1" w:styleId="CommentTextChar">
    <w:name w:val="Comment Text Char"/>
    <w:basedOn w:val="DefaultParagraphFont"/>
    <w:link w:val="CommentText"/>
    <w:uiPriority w:val="99"/>
    <w:semiHidden/>
    <w:rsid w:val="006F52D2"/>
    <w:rPr>
      <w:sz w:val="20"/>
      <w:szCs w:val="20"/>
    </w:rPr>
  </w:style>
  <w:style w:type="paragraph" w:styleId="CommentSubject">
    <w:name w:val="annotation subject"/>
    <w:basedOn w:val="CommentText"/>
    <w:next w:val="CommentText"/>
    <w:link w:val="CommentSubjectChar"/>
    <w:uiPriority w:val="99"/>
    <w:semiHidden/>
    <w:unhideWhenUsed/>
    <w:rsid w:val="006F52D2"/>
    <w:rPr>
      <w:b/>
      <w:bCs/>
    </w:rPr>
  </w:style>
  <w:style w:type="character" w:customStyle="1" w:styleId="CommentSubjectChar">
    <w:name w:val="Comment Subject Char"/>
    <w:basedOn w:val="CommentTextChar"/>
    <w:link w:val="CommentSubject"/>
    <w:uiPriority w:val="99"/>
    <w:semiHidden/>
    <w:rsid w:val="006F52D2"/>
    <w:rPr>
      <w:b/>
      <w:bCs/>
      <w:sz w:val="20"/>
      <w:szCs w:val="20"/>
    </w:rPr>
  </w:style>
  <w:style w:type="paragraph" w:styleId="BalloonText">
    <w:name w:val="Balloon Text"/>
    <w:basedOn w:val="Normal"/>
    <w:link w:val="BalloonTextChar"/>
    <w:uiPriority w:val="99"/>
    <w:semiHidden/>
    <w:unhideWhenUsed/>
    <w:rsid w:val="006F5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2D2"/>
    <w:rPr>
      <w:rFonts w:ascii="Tahoma" w:hAnsi="Tahoma" w:cs="Tahoma"/>
      <w:sz w:val="16"/>
      <w:szCs w:val="16"/>
    </w:rPr>
  </w:style>
  <w:style w:type="paragraph" w:styleId="BodyText2">
    <w:name w:val="Body Text 2"/>
    <w:basedOn w:val="Normal"/>
    <w:link w:val="BodyText2Char"/>
    <w:rsid w:val="0034552E"/>
    <w:pPr>
      <w:tabs>
        <w:tab w:val="center" w:pos="4680"/>
      </w:tabs>
      <w:autoSpaceDE w:val="0"/>
      <w:autoSpaceDN w:val="0"/>
      <w:spacing w:after="0" w:line="240" w:lineRule="auto"/>
      <w:jc w:val="both"/>
    </w:pPr>
    <w:rPr>
      <w:rFonts w:ascii="Times New Roman" w:eastAsia="Times New Roman" w:hAnsi="Times New Roman" w:cs="Times New Roman"/>
      <w:i/>
      <w:iCs/>
    </w:rPr>
  </w:style>
  <w:style w:type="character" w:customStyle="1" w:styleId="BodyText2Char">
    <w:name w:val="Body Text 2 Char"/>
    <w:basedOn w:val="DefaultParagraphFont"/>
    <w:link w:val="BodyText2"/>
    <w:rsid w:val="0034552E"/>
    <w:rPr>
      <w:rFonts w:ascii="Times New Roman" w:eastAsia="Times New Roman" w:hAnsi="Times New Roman" w:cs="Times New Roman"/>
      <w:i/>
      <w:iCs/>
    </w:rPr>
  </w:style>
  <w:style w:type="paragraph" w:styleId="BodyText">
    <w:name w:val="Body Text"/>
    <w:basedOn w:val="Normal"/>
    <w:link w:val="BodyTextChar"/>
    <w:uiPriority w:val="99"/>
    <w:unhideWhenUsed/>
    <w:rsid w:val="00524909"/>
    <w:pPr>
      <w:spacing w:after="120"/>
    </w:pPr>
  </w:style>
  <w:style w:type="character" w:customStyle="1" w:styleId="BodyTextChar">
    <w:name w:val="Body Text Char"/>
    <w:basedOn w:val="DefaultParagraphFont"/>
    <w:link w:val="BodyText"/>
    <w:uiPriority w:val="99"/>
    <w:rsid w:val="00524909"/>
  </w:style>
  <w:style w:type="paragraph" w:styleId="BodyTextIndent">
    <w:name w:val="Body Text Indent"/>
    <w:basedOn w:val="Normal"/>
    <w:link w:val="BodyTextIndentChar"/>
    <w:uiPriority w:val="99"/>
    <w:unhideWhenUsed/>
    <w:rsid w:val="00EF6ACB"/>
    <w:pPr>
      <w:spacing w:after="120"/>
      <w:ind w:left="360"/>
    </w:pPr>
  </w:style>
  <w:style w:type="character" w:customStyle="1" w:styleId="BodyTextIndentChar">
    <w:name w:val="Body Text Indent Char"/>
    <w:basedOn w:val="DefaultParagraphFont"/>
    <w:link w:val="BodyTextIndent"/>
    <w:uiPriority w:val="99"/>
    <w:rsid w:val="00EF6ACB"/>
  </w:style>
  <w:style w:type="paragraph" w:customStyle="1" w:styleId="Style1">
    <w:name w:val="Style1"/>
    <w:basedOn w:val="Normal"/>
    <w:rsid w:val="00EF6ACB"/>
    <w:pPr>
      <w:tabs>
        <w:tab w:val="left" w:pos="720"/>
        <w:tab w:val="decimal" w:leader="dot" w:pos="9000"/>
      </w:tabs>
      <w:spacing w:before="120" w:after="0" w:line="240" w:lineRule="auto"/>
      <w:ind w:left="360" w:hanging="360"/>
    </w:pPr>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E908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9086A"/>
    <w:rPr>
      <w:sz w:val="16"/>
      <w:szCs w:val="16"/>
    </w:rPr>
  </w:style>
  <w:style w:type="paragraph" w:styleId="FootnoteText">
    <w:name w:val="footnote text"/>
    <w:basedOn w:val="Normal"/>
    <w:link w:val="FootnoteTextChar"/>
    <w:uiPriority w:val="99"/>
    <w:unhideWhenUsed/>
    <w:rsid w:val="00114DFA"/>
    <w:pPr>
      <w:spacing w:after="0" w:line="240" w:lineRule="auto"/>
    </w:pPr>
    <w:rPr>
      <w:sz w:val="20"/>
      <w:szCs w:val="20"/>
    </w:rPr>
  </w:style>
  <w:style w:type="character" w:customStyle="1" w:styleId="FootnoteTextChar">
    <w:name w:val="Footnote Text Char"/>
    <w:basedOn w:val="DefaultParagraphFont"/>
    <w:link w:val="FootnoteText"/>
    <w:uiPriority w:val="99"/>
    <w:rsid w:val="00114DFA"/>
    <w:rPr>
      <w:sz w:val="20"/>
      <w:szCs w:val="20"/>
    </w:rPr>
  </w:style>
  <w:style w:type="character" w:styleId="FootnoteReference">
    <w:name w:val="footnote reference"/>
    <w:basedOn w:val="DefaultParagraphFont"/>
    <w:uiPriority w:val="99"/>
    <w:unhideWhenUsed/>
    <w:rsid w:val="00114DFA"/>
    <w:rPr>
      <w:vertAlign w:val="superscript"/>
    </w:rPr>
  </w:style>
  <w:style w:type="character" w:styleId="Strong">
    <w:name w:val="Strong"/>
    <w:basedOn w:val="DefaultParagraphFont"/>
    <w:uiPriority w:val="22"/>
    <w:qFormat/>
    <w:rsid w:val="00E90CED"/>
    <w:rPr>
      <w:b/>
      <w:bCs/>
      <w:strike w:val="0"/>
      <w:dstrike w:val="0"/>
      <w:color w:val="008AA1"/>
      <w:u w:val="none"/>
      <w:effect w:val="none"/>
    </w:rPr>
  </w:style>
  <w:style w:type="paragraph" w:styleId="NormalWeb">
    <w:name w:val="Normal (Web)"/>
    <w:basedOn w:val="Normal"/>
    <w:uiPriority w:val="99"/>
    <w:unhideWhenUsed/>
    <w:rsid w:val="00E90CED"/>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694C2C"/>
    <w:rPr>
      <w:i/>
      <w:iCs/>
      <w:color w:val="000000" w:themeColor="text1"/>
    </w:rPr>
  </w:style>
  <w:style w:type="character" w:customStyle="1" w:styleId="QuoteChar">
    <w:name w:val="Quote Char"/>
    <w:basedOn w:val="DefaultParagraphFont"/>
    <w:link w:val="Quote"/>
    <w:uiPriority w:val="29"/>
    <w:rsid w:val="00694C2C"/>
    <w:rPr>
      <w:i/>
      <w:iCs/>
      <w:color w:val="000000" w:themeColor="text1"/>
    </w:rPr>
  </w:style>
  <w:style w:type="paragraph" w:styleId="Revision">
    <w:name w:val="Revision"/>
    <w:hidden/>
    <w:uiPriority w:val="99"/>
    <w:semiHidden/>
    <w:rsid w:val="006E0B86"/>
    <w:pPr>
      <w:spacing w:after="0" w:line="240" w:lineRule="auto"/>
    </w:pPr>
  </w:style>
  <w:style w:type="character" w:styleId="Hyperlink">
    <w:name w:val="Hyperlink"/>
    <w:basedOn w:val="DefaultParagraphFont"/>
    <w:uiPriority w:val="99"/>
    <w:unhideWhenUsed/>
    <w:rsid w:val="003866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754668">
      <w:bodyDiv w:val="1"/>
      <w:marLeft w:val="0"/>
      <w:marRight w:val="0"/>
      <w:marTop w:val="0"/>
      <w:marBottom w:val="0"/>
      <w:divBdr>
        <w:top w:val="none" w:sz="0" w:space="0" w:color="auto"/>
        <w:left w:val="none" w:sz="0" w:space="0" w:color="auto"/>
        <w:bottom w:val="none" w:sz="0" w:space="0" w:color="auto"/>
        <w:right w:val="none" w:sz="0" w:space="0" w:color="auto"/>
      </w:divBdr>
      <w:divsChild>
        <w:div w:id="532352295">
          <w:marLeft w:val="0"/>
          <w:marRight w:val="0"/>
          <w:marTop w:val="100"/>
          <w:marBottom w:val="100"/>
          <w:divBdr>
            <w:top w:val="none" w:sz="0" w:space="0" w:color="auto"/>
            <w:left w:val="none" w:sz="0" w:space="0" w:color="auto"/>
            <w:bottom w:val="none" w:sz="0" w:space="0" w:color="auto"/>
            <w:right w:val="none" w:sz="0" w:space="0" w:color="auto"/>
          </w:divBdr>
          <w:divsChild>
            <w:div w:id="1802268073">
              <w:marLeft w:val="51"/>
              <w:marRight w:val="51"/>
              <w:marTop w:val="0"/>
              <w:marBottom w:val="0"/>
              <w:divBdr>
                <w:top w:val="single" w:sz="2" w:space="0" w:color="666666"/>
                <w:left w:val="single" w:sz="2" w:space="0" w:color="666666"/>
                <w:bottom w:val="single" w:sz="2" w:space="0" w:color="666666"/>
                <w:right w:val="single" w:sz="2" w:space="0" w:color="666666"/>
              </w:divBdr>
              <w:divsChild>
                <w:div w:id="332995335">
                  <w:marLeft w:val="0"/>
                  <w:marRight w:val="0"/>
                  <w:marTop w:val="0"/>
                  <w:marBottom w:val="0"/>
                  <w:divBdr>
                    <w:top w:val="none" w:sz="0" w:space="0" w:color="auto"/>
                    <w:left w:val="none" w:sz="0" w:space="0" w:color="auto"/>
                    <w:bottom w:val="none" w:sz="0" w:space="0" w:color="auto"/>
                    <w:right w:val="none" w:sz="0" w:space="0" w:color="auto"/>
                  </w:divBdr>
                  <w:divsChild>
                    <w:div w:id="1455055165">
                      <w:marLeft w:val="0"/>
                      <w:marRight w:val="0"/>
                      <w:marTop w:val="507"/>
                      <w:marBottom w:val="0"/>
                      <w:divBdr>
                        <w:top w:val="none" w:sz="0" w:space="0" w:color="auto"/>
                        <w:left w:val="none" w:sz="0" w:space="0" w:color="auto"/>
                        <w:bottom w:val="none" w:sz="0" w:space="0" w:color="auto"/>
                        <w:right w:val="none" w:sz="0" w:space="0" w:color="auto"/>
                      </w:divBdr>
                      <w:divsChild>
                        <w:div w:id="631138794">
                          <w:marLeft w:val="41"/>
                          <w:marRight w:val="0"/>
                          <w:marTop w:val="0"/>
                          <w:marBottom w:val="0"/>
                          <w:divBdr>
                            <w:top w:val="none" w:sz="0" w:space="0" w:color="auto"/>
                            <w:left w:val="none" w:sz="0" w:space="0" w:color="auto"/>
                            <w:bottom w:val="none" w:sz="0" w:space="0" w:color="auto"/>
                            <w:right w:val="none" w:sz="0" w:space="0" w:color="auto"/>
                          </w:divBdr>
                          <w:divsChild>
                            <w:div w:id="862936265">
                              <w:marLeft w:val="0"/>
                              <w:marRight w:val="0"/>
                              <w:marTop w:val="0"/>
                              <w:marBottom w:val="0"/>
                              <w:divBdr>
                                <w:top w:val="none" w:sz="0" w:space="0" w:color="auto"/>
                                <w:left w:val="none" w:sz="0" w:space="0" w:color="auto"/>
                                <w:bottom w:val="none" w:sz="0" w:space="0" w:color="auto"/>
                                <w:right w:val="none" w:sz="0" w:space="0" w:color="auto"/>
                              </w:divBdr>
                              <w:divsChild>
                                <w:div w:id="1757750206">
                                  <w:marLeft w:val="0"/>
                                  <w:marRight w:val="0"/>
                                  <w:marTop w:val="0"/>
                                  <w:marBottom w:val="0"/>
                                  <w:divBdr>
                                    <w:top w:val="none" w:sz="0" w:space="0" w:color="auto"/>
                                    <w:left w:val="none" w:sz="0" w:space="0" w:color="auto"/>
                                    <w:bottom w:val="none" w:sz="0" w:space="0" w:color="auto"/>
                                    <w:right w:val="none" w:sz="0" w:space="0" w:color="auto"/>
                                  </w:divBdr>
                                  <w:divsChild>
                                    <w:div w:id="1947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102885">
      <w:bodyDiv w:val="1"/>
      <w:marLeft w:val="0"/>
      <w:marRight w:val="0"/>
      <w:marTop w:val="0"/>
      <w:marBottom w:val="0"/>
      <w:divBdr>
        <w:top w:val="none" w:sz="0" w:space="0" w:color="auto"/>
        <w:left w:val="none" w:sz="0" w:space="0" w:color="auto"/>
        <w:bottom w:val="none" w:sz="0" w:space="0" w:color="auto"/>
        <w:right w:val="none" w:sz="0" w:space="0" w:color="auto"/>
      </w:divBdr>
      <w:divsChild>
        <w:div w:id="698161835">
          <w:marLeft w:val="0"/>
          <w:marRight w:val="0"/>
          <w:marTop w:val="100"/>
          <w:marBottom w:val="100"/>
          <w:divBdr>
            <w:top w:val="none" w:sz="0" w:space="0" w:color="auto"/>
            <w:left w:val="none" w:sz="0" w:space="0" w:color="auto"/>
            <w:bottom w:val="none" w:sz="0" w:space="0" w:color="auto"/>
            <w:right w:val="none" w:sz="0" w:space="0" w:color="auto"/>
          </w:divBdr>
          <w:divsChild>
            <w:div w:id="1427114496">
              <w:marLeft w:val="51"/>
              <w:marRight w:val="51"/>
              <w:marTop w:val="0"/>
              <w:marBottom w:val="0"/>
              <w:divBdr>
                <w:top w:val="single" w:sz="2" w:space="0" w:color="666666"/>
                <w:left w:val="single" w:sz="2" w:space="0" w:color="666666"/>
                <w:bottom w:val="single" w:sz="2" w:space="0" w:color="666666"/>
                <w:right w:val="single" w:sz="2" w:space="0" w:color="666666"/>
              </w:divBdr>
              <w:divsChild>
                <w:div w:id="569852011">
                  <w:marLeft w:val="0"/>
                  <w:marRight w:val="0"/>
                  <w:marTop w:val="0"/>
                  <w:marBottom w:val="0"/>
                  <w:divBdr>
                    <w:top w:val="none" w:sz="0" w:space="0" w:color="auto"/>
                    <w:left w:val="none" w:sz="0" w:space="0" w:color="auto"/>
                    <w:bottom w:val="none" w:sz="0" w:space="0" w:color="auto"/>
                    <w:right w:val="none" w:sz="0" w:space="0" w:color="auto"/>
                  </w:divBdr>
                  <w:divsChild>
                    <w:div w:id="2125996248">
                      <w:marLeft w:val="0"/>
                      <w:marRight w:val="0"/>
                      <w:marTop w:val="507"/>
                      <w:marBottom w:val="0"/>
                      <w:divBdr>
                        <w:top w:val="none" w:sz="0" w:space="0" w:color="auto"/>
                        <w:left w:val="none" w:sz="0" w:space="0" w:color="auto"/>
                        <w:bottom w:val="none" w:sz="0" w:space="0" w:color="auto"/>
                        <w:right w:val="none" w:sz="0" w:space="0" w:color="auto"/>
                      </w:divBdr>
                      <w:divsChild>
                        <w:div w:id="846409397">
                          <w:marLeft w:val="41"/>
                          <w:marRight w:val="0"/>
                          <w:marTop w:val="0"/>
                          <w:marBottom w:val="0"/>
                          <w:divBdr>
                            <w:top w:val="none" w:sz="0" w:space="0" w:color="auto"/>
                            <w:left w:val="none" w:sz="0" w:space="0" w:color="auto"/>
                            <w:bottom w:val="none" w:sz="0" w:space="0" w:color="auto"/>
                            <w:right w:val="none" w:sz="0" w:space="0" w:color="auto"/>
                          </w:divBdr>
                          <w:divsChild>
                            <w:div w:id="254633499">
                              <w:marLeft w:val="0"/>
                              <w:marRight w:val="0"/>
                              <w:marTop w:val="0"/>
                              <w:marBottom w:val="0"/>
                              <w:divBdr>
                                <w:top w:val="none" w:sz="0" w:space="0" w:color="auto"/>
                                <w:left w:val="none" w:sz="0" w:space="0" w:color="auto"/>
                                <w:bottom w:val="none" w:sz="0" w:space="0" w:color="auto"/>
                                <w:right w:val="none" w:sz="0" w:space="0" w:color="auto"/>
                              </w:divBdr>
                              <w:divsChild>
                                <w:div w:id="1785074226">
                                  <w:marLeft w:val="0"/>
                                  <w:marRight w:val="0"/>
                                  <w:marTop w:val="0"/>
                                  <w:marBottom w:val="0"/>
                                  <w:divBdr>
                                    <w:top w:val="none" w:sz="0" w:space="0" w:color="auto"/>
                                    <w:left w:val="none" w:sz="0" w:space="0" w:color="auto"/>
                                    <w:bottom w:val="none" w:sz="0" w:space="0" w:color="auto"/>
                                    <w:right w:val="none" w:sz="0" w:space="0" w:color="auto"/>
                                  </w:divBdr>
                                  <w:divsChild>
                                    <w:div w:id="5489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620744">
      <w:bodyDiv w:val="1"/>
      <w:marLeft w:val="0"/>
      <w:marRight w:val="0"/>
      <w:marTop w:val="0"/>
      <w:marBottom w:val="0"/>
      <w:divBdr>
        <w:top w:val="none" w:sz="0" w:space="0" w:color="auto"/>
        <w:left w:val="none" w:sz="0" w:space="0" w:color="auto"/>
        <w:bottom w:val="none" w:sz="0" w:space="0" w:color="auto"/>
        <w:right w:val="none" w:sz="0" w:space="0" w:color="auto"/>
      </w:divBdr>
    </w:div>
    <w:div w:id="1465462437">
      <w:bodyDiv w:val="1"/>
      <w:marLeft w:val="0"/>
      <w:marRight w:val="0"/>
      <w:marTop w:val="0"/>
      <w:marBottom w:val="0"/>
      <w:divBdr>
        <w:top w:val="none" w:sz="0" w:space="0" w:color="auto"/>
        <w:left w:val="none" w:sz="0" w:space="0" w:color="auto"/>
        <w:bottom w:val="none" w:sz="0" w:space="0" w:color="auto"/>
        <w:right w:val="none" w:sz="0" w:space="0" w:color="auto"/>
      </w:divBdr>
    </w:div>
    <w:div w:id="1638873871">
      <w:bodyDiv w:val="1"/>
      <w:marLeft w:val="0"/>
      <w:marRight w:val="0"/>
      <w:marTop w:val="0"/>
      <w:marBottom w:val="0"/>
      <w:divBdr>
        <w:top w:val="none" w:sz="0" w:space="0" w:color="auto"/>
        <w:left w:val="none" w:sz="0" w:space="0" w:color="auto"/>
        <w:bottom w:val="none" w:sz="0" w:space="0" w:color="auto"/>
        <w:right w:val="none" w:sz="0" w:space="0" w:color="auto"/>
      </w:divBdr>
    </w:div>
    <w:div w:id="1894922875">
      <w:bodyDiv w:val="1"/>
      <w:marLeft w:val="0"/>
      <w:marRight w:val="0"/>
      <w:marTop w:val="0"/>
      <w:marBottom w:val="0"/>
      <w:divBdr>
        <w:top w:val="none" w:sz="0" w:space="0" w:color="auto"/>
        <w:left w:val="none" w:sz="0" w:space="0" w:color="auto"/>
        <w:bottom w:val="none" w:sz="0" w:space="0" w:color="auto"/>
        <w:right w:val="none" w:sz="0" w:space="0" w:color="auto"/>
      </w:divBdr>
      <w:divsChild>
        <w:div w:id="1365399804">
          <w:marLeft w:val="0"/>
          <w:marRight w:val="0"/>
          <w:marTop w:val="0"/>
          <w:marBottom w:val="0"/>
          <w:divBdr>
            <w:top w:val="none" w:sz="0" w:space="0" w:color="auto"/>
            <w:left w:val="none" w:sz="0" w:space="0" w:color="auto"/>
            <w:bottom w:val="none" w:sz="0" w:space="0" w:color="auto"/>
            <w:right w:val="none" w:sz="0" w:space="0" w:color="auto"/>
          </w:divBdr>
          <w:divsChild>
            <w:div w:id="1990085516">
              <w:marLeft w:val="0"/>
              <w:marRight w:val="0"/>
              <w:marTop w:val="0"/>
              <w:marBottom w:val="0"/>
              <w:divBdr>
                <w:top w:val="none" w:sz="0" w:space="0" w:color="auto"/>
                <w:left w:val="none" w:sz="0" w:space="0" w:color="auto"/>
                <w:bottom w:val="none" w:sz="0" w:space="0" w:color="auto"/>
                <w:right w:val="none" w:sz="0" w:space="0" w:color="auto"/>
              </w:divBdr>
              <w:divsChild>
                <w:div w:id="1284657040">
                  <w:marLeft w:val="0"/>
                  <w:marRight w:val="0"/>
                  <w:marTop w:val="0"/>
                  <w:marBottom w:val="0"/>
                  <w:divBdr>
                    <w:top w:val="none" w:sz="0" w:space="0" w:color="auto"/>
                    <w:left w:val="none" w:sz="0" w:space="0" w:color="auto"/>
                    <w:bottom w:val="none" w:sz="0" w:space="0" w:color="auto"/>
                    <w:right w:val="none" w:sz="0" w:space="0" w:color="auto"/>
                  </w:divBdr>
                  <w:divsChild>
                    <w:div w:id="2076976529">
                      <w:marLeft w:val="0"/>
                      <w:marRight w:val="0"/>
                      <w:marTop w:val="0"/>
                      <w:marBottom w:val="0"/>
                      <w:divBdr>
                        <w:top w:val="none" w:sz="0" w:space="0" w:color="auto"/>
                        <w:left w:val="none" w:sz="0" w:space="0" w:color="auto"/>
                        <w:bottom w:val="none" w:sz="0" w:space="0" w:color="auto"/>
                        <w:right w:val="none" w:sz="0" w:space="0" w:color="auto"/>
                      </w:divBdr>
                      <w:divsChild>
                        <w:div w:id="2799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pg@advarra.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9B198C2418684C99EBFBFA00FB8DE2" ma:contentTypeVersion="0" ma:contentTypeDescription="Create a new document." ma:contentTypeScope="" ma:versionID="d21ffaaa5dc919d9ca81863f78aaba21">
  <xsd:schema xmlns:xsd="http://www.w3.org/2001/XMLSchema" xmlns:xs="http://www.w3.org/2001/XMLSchema" xmlns:p="http://schemas.microsoft.com/office/2006/metadata/properties" xmlns:ns2="ba693f54-4ffa-4d70-b0de-46ab80d55190" targetNamespace="http://schemas.microsoft.com/office/2006/metadata/properties" ma:root="true" ma:fieldsID="ffee6e87f71981c6e54e0dd9e8ea879d" ns2:_="">
    <xsd:import namespace="ba693f54-4ffa-4d70-b0de-46ab80d5519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93f54-4ffa-4d70-b0de-46ab80d551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7D7C5EF49DE45C46B7E70C0AF0A81244" ma:contentTypeVersion="8" ma:contentTypeDescription="Create a new document." ma:contentTypeScope="" ma:versionID="329c26ede92ab1ec9b431d4dae5815b7">
  <xsd:schema xmlns:xsd="http://www.w3.org/2001/XMLSchema" xmlns:xs="http://www.w3.org/2001/XMLSchema" xmlns:p="http://schemas.microsoft.com/office/2006/metadata/properties" xmlns:ns2="3093bdee-c176-4c87-9815-7ff87a87fa6b" targetNamespace="http://schemas.microsoft.com/office/2006/metadata/properties" ma:root="true" ma:fieldsID="d6d8fb9ded040039da12288974f749a6" ns2:_="">
    <xsd:import namespace="3093bdee-c176-4c87-9815-7ff87a87fa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3bdee-c176-4c87-9815-7ff87a87f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Fly13</b:Tag>
    <b:SourceType>JournalArticle</b:SourceType>
    <b:Guid>{78E1DA3E-3D8F-4EA1-9628-2A4EF14B9F72}</b:Guid>
    <b:LCID>uz-Cyrl-UZ</b:LCID>
    <b:Author>
      <b:Author>
        <b:NameList>
          <b:Person>
            <b:Last>Flynn KE</b:Last>
            <b:First>Hahn</b:First>
            <b:Middle>CL, Kramer JM, Check DK, Dombeck CB, et al</b:Middle>
          </b:Person>
        </b:NameList>
      </b:Author>
    </b:Author>
    <b:Title>Using Central IRBs for Multicenter Clinical Trials in the United States</b:Title>
    <b:Year>2013 </b:Year>
    <b:JournalName>PLoS ONE</b:JournalName>
    <b:Pages> 8(1): e54999. doi: 10.1371/journal.pone.0054999</b:Pages>
    <b:RefOrder>1</b:RefOrder>
  </b:Source>
</b:Sources>
</file>

<file path=customXml/item6.xml><?xml version="1.0" encoding="utf-8"?>
<b:Sources xmlns:b="http://schemas.openxmlformats.org/officeDocument/2006/bibliography" xmlns="http://schemas.openxmlformats.org/officeDocument/2006/bibliography" SelectedStyle="\APA.XSL" StyleName="APA Fifth Edition">
  <b:Source>
    <b:Tag>Fly13</b:Tag>
    <b:SourceType>JournalArticle</b:SourceType>
    <b:Guid>{78E1DA3E-3D8F-4EA1-9628-2A4EF14B9F72}</b:Guid>
    <b:LCID>uz-Cyrl-UZ</b:LCID>
    <b:Author>
      <b:Author>
        <b:NameList>
          <b:Person>
            <b:Last>Flynn KE</b:Last>
            <b:First>Hahn</b:First>
            <b:Middle>CL, Kramer JM, Check DK, Dombeck CB, et al</b:Middle>
          </b:Person>
        </b:NameList>
      </b:Author>
    </b:Author>
    <b:Title>Using Central IRBs for Multicenter Clinical Trials in the United States</b:Title>
    <b:Year>2013 </b:Year>
    <b:JournalName>PLoS ONE</b:JournalName>
    <b:Pages> 8(1): e54999. doi: 10.1371/journal.pone.0054999</b:Pages>
    <b:RefOrder>1</b:RefOrder>
  </b:Source>
</b:Sources>
</file>

<file path=customXml/itemProps1.xml><?xml version="1.0" encoding="utf-8"?>
<ds:datastoreItem xmlns:ds="http://schemas.openxmlformats.org/officeDocument/2006/customXml" ds:itemID="{F3DD7EE6-E4E2-49C8-8F2A-08F2DE012633}">
  <ds:schemaRefs>
    <ds:schemaRef ds:uri="http://schemas.microsoft.com/office/2006/metadata/properties"/>
    <ds:schemaRef ds:uri="http://schemas.microsoft.com/office/infopath/2007/PartnerControls"/>
    <ds:schemaRef ds:uri="ba693f54-4ffa-4d70-b0de-46ab80d55190"/>
  </ds:schemaRefs>
</ds:datastoreItem>
</file>

<file path=customXml/itemProps2.xml><?xml version="1.0" encoding="utf-8"?>
<ds:datastoreItem xmlns:ds="http://schemas.openxmlformats.org/officeDocument/2006/customXml" ds:itemID="{6190722D-4996-4ABE-ABA6-1D1C95CD2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93f54-4ffa-4d70-b0de-46ab80d55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64E6F-6BC5-4A2A-9E1B-87E52FCBC86C}"/>
</file>

<file path=customXml/itemProps4.xml><?xml version="1.0" encoding="utf-8"?>
<ds:datastoreItem xmlns:ds="http://schemas.openxmlformats.org/officeDocument/2006/customXml" ds:itemID="{A430B692-3097-456E-BF03-D44B1B1C1610}">
  <ds:schemaRefs>
    <ds:schemaRef ds:uri="http://schemas.microsoft.com/sharepoint/v3/contenttype/forms"/>
  </ds:schemaRefs>
</ds:datastoreItem>
</file>

<file path=customXml/itemProps5.xml><?xml version="1.0" encoding="utf-8"?>
<ds:datastoreItem xmlns:ds="http://schemas.openxmlformats.org/officeDocument/2006/customXml" ds:itemID="{22A98229-84CB-482E-B9BD-9095DA25AFCF}">
  <ds:schemaRefs>
    <ds:schemaRef ds:uri="http://schemas.openxmlformats.org/officeDocument/2006/bibliography"/>
  </ds:schemaRefs>
</ds:datastoreItem>
</file>

<file path=customXml/itemProps6.xml><?xml version="1.0" encoding="utf-8"?>
<ds:datastoreItem xmlns:ds="http://schemas.openxmlformats.org/officeDocument/2006/customXml" ds:itemID="{6BB3BCF3-111B-4F1C-B2D2-3235B58C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3749</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NSLIJHS</Company>
  <LinksUpToDate>false</LinksUpToDate>
  <CharactersWithSpaces>25073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chahn</dc:creator>
  <cp:lastModifiedBy>Emily Meier</cp:lastModifiedBy>
  <cp:revision>4</cp:revision>
  <cp:lastPrinted>2014-07-14T17:26:00Z</cp:lastPrinted>
  <dcterms:created xsi:type="dcterms:W3CDTF">2019-03-04T13:18:00Z</dcterms:created>
  <dcterms:modified xsi:type="dcterms:W3CDTF">2019-03-04T13:20:00Z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0x0101007D7C5EF49DE45C46B7E70C0AF0A81244</vt:lpwstr>
  </property>
  <property fmtid="{D5CDD505-2E9C-101B-9397-08002B2CF9AE}" pid="3" name="_dlc_DocIdItemGuid">
    <vt:lpwstr>d118abb5-0c4e-4dc8-b838-bb79b028b48f</vt:lpwstr>
  </property>
</Properties>
</file>