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167AA" w14:textId="77777777" w:rsidR="00FF6BAA" w:rsidRDefault="00FF6BAA" w:rsidP="00BB2F65">
      <w:pPr>
        <w:pStyle w:val="NoSpacing"/>
        <w:jc w:val="center"/>
        <w:rPr>
          <w:b/>
          <w:color w:val="4472C4" w:themeColor="accent5"/>
          <w:sz w:val="32"/>
          <w:szCs w:val="32"/>
        </w:rPr>
      </w:pPr>
    </w:p>
    <w:p w14:paraId="48FCB240" w14:textId="79954A64" w:rsidR="006106A5" w:rsidRDefault="007476AC" w:rsidP="007476AC">
      <w:pPr>
        <w:pStyle w:val="NoSpacing"/>
        <w:jc w:val="center"/>
        <w:rPr>
          <w:b/>
          <w:color w:val="4472C4" w:themeColor="accent5"/>
          <w:sz w:val="32"/>
          <w:szCs w:val="32"/>
        </w:rPr>
      </w:pPr>
      <w:r w:rsidRPr="007476AC">
        <w:rPr>
          <w:b/>
          <w:color w:val="4472C4" w:themeColor="accent5"/>
          <w:sz w:val="32"/>
          <w:szCs w:val="32"/>
        </w:rPr>
        <w:t>Radiology Outpatient</w:t>
      </w:r>
      <w:r>
        <w:rPr>
          <w:b/>
          <w:color w:val="4472C4" w:themeColor="accent5"/>
          <w:sz w:val="32"/>
          <w:szCs w:val="32"/>
        </w:rPr>
        <w:t xml:space="preserve"> </w:t>
      </w:r>
      <w:r w:rsidRPr="007476AC">
        <w:rPr>
          <w:b/>
          <w:color w:val="4472C4" w:themeColor="accent5"/>
          <w:sz w:val="32"/>
          <w:szCs w:val="32"/>
        </w:rPr>
        <w:t>Ordering Transmission (ROOT) Act</w:t>
      </w:r>
    </w:p>
    <w:p w14:paraId="35CC1D5C" w14:textId="77777777" w:rsidR="0050615B" w:rsidRPr="007476AC" w:rsidRDefault="0050615B" w:rsidP="007476AC">
      <w:pPr>
        <w:pStyle w:val="NoSpacing"/>
        <w:jc w:val="center"/>
        <w:rPr>
          <w:b/>
          <w:color w:val="4472C4" w:themeColor="accent5"/>
          <w:sz w:val="32"/>
          <w:szCs w:val="32"/>
        </w:rPr>
      </w:pPr>
    </w:p>
    <w:p w14:paraId="214F1B8A" w14:textId="77777777" w:rsidR="00144D6A" w:rsidRPr="00426D18" w:rsidRDefault="00144D6A" w:rsidP="00744116">
      <w:pPr>
        <w:rPr>
          <w:b/>
          <w:u w:val="single"/>
        </w:rPr>
      </w:pPr>
      <w:r w:rsidRPr="00426D18">
        <w:rPr>
          <w:b/>
          <w:u w:val="single"/>
        </w:rPr>
        <w:t>Background</w:t>
      </w:r>
    </w:p>
    <w:p w14:paraId="4B810115" w14:textId="7EC1BBCD" w:rsidR="0076595A" w:rsidRDefault="00CE4D90" w:rsidP="00744116">
      <w:r w:rsidRPr="00426D18">
        <w:t xml:space="preserve">Through </w:t>
      </w:r>
      <w:r w:rsidR="0078338F" w:rsidRPr="00426D18">
        <w:t>Section 218(b) of the Protecting</w:t>
      </w:r>
      <w:r w:rsidR="00744116" w:rsidRPr="00426D18">
        <w:t xml:space="preserve"> Access to Medicare Act of 2014 </w:t>
      </w:r>
      <w:r w:rsidR="0078338F" w:rsidRPr="00426D18">
        <w:t>(PAMA)</w:t>
      </w:r>
      <w:r w:rsidRPr="00426D18">
        <w:t>, Congress established</w:t>
      </w:r>
      <w:r w:rsidR="00744116" w:rsidRPr="00426D18">
        <w:t xml:space="preserve"> the consultation of appropriate use criteria (AUC) by </w:t>
      </w:r>
      <w:r w:rsidR="00A75ADA" w:rsidRPr="00426D18">
        <w:t>providers</w:t>
      </w:r>
      <w:r w:rsidR="00744116" w:rsidRPr="00426D18">
        <w:t xml:space="preserve"> ordering advanced </w:t>
      </w:r>
      <w:r w:rsidR="00D2391A">
        <w:t>diagnostic</w:t>
      </w:r>
      <w:r w:rsidR="00336EC0">
        <w:t xml:space="preserve"> </w:t>
      </w:r>
      <w:r w:rsidR="00744116" w:rsidRPr="00426D18">
        <w:t xml:space="preserve">imaging </w:t>
      </w:r>
      <w:r w:rsidR="008C363D">
        <w:t>services</w:t>
      </w:r>
      <w:r w:rsidRPr="00426D18">
        <w:t xml:space="preserve"> (A</w:t>
      </w:r>
      <w:r w:rsidR="00807CF0">
        <w:t>DIS</w:t>
      </w:r>
      <w:r w:rsidRPr="00426D18">
        <w:t>)</w:t>
      </w:r>
      <w:r w:rsidR="00744116" w:rsidRPr="00426D18">
        <w:t xml:space="preserve">. </w:t>
      </w:r>
      <w:r w:rsidRPr="00426D18">
        <w:t xml:space="preserve">The AUC program </w:t>
      </w:r>
      <w:r w:rsidR="00C01C6D" w:rsidRPr="00426D18">
        <w:t>i</w:t>
      </w:r>
      <w:r w:rsidRPr="00426D18">
        <w:t>s</w:t>
      </w:r>
      <w:r w:rsidR="00D5033A" w:rsidRPr="00426D18">
        <w:t xml:space="preserve"> an effective and evidence-based program, founded on physician-developed guidelines that </w:t>
      </w:r>
      <w:proofErr w:type="gramStart"/>
      <w:r w:rsidR="00D5033A" w:rsidRPr="00426D18">
        <w:t>is</w:t>
      </w:r>
      <w:proofErr w:type="gramEnd"/>
      <w:r w:rsidRPr="00426D18">
        <w:t xml:space="preserve"> intended to </w:t>
      </w:r>
      <w:r w:rsidR="00E8125E" w:rsidRPr="00426D18">
        <w:t>optimize patient care by</w:t>
      </w:r>
      <w:r w:rsidR="001F42EF">
        <w:t xml:space="preserve"> guiding providers as to</w:t>
      </w:r>
      <w:r w:rsidR="00E8125E" w:rsidRPr="00426D18">
        <w:t xml:space="preserve"> </w:t>
      </w:r>
      <w:r w:rsidR="00B03F0A">
        <w:t>whether</w:t>
      </w:r>
      <w:r w:rsidR="001F42EF">
        <w:t xml:space="preserve"> an </w:t>
      </w:r>
      <w:r w:rsidRPr="00426D18">
        <w:t xml:space="preserve">advanced imaging </w:t>
      </w:r>
      <w:r w:rsidR="00A72B64">
        <w:t>study is appropriate</w:t>
      </w:r>
      <w:r w:rsidR="003B51D6">
        <w:t xml:space="preserve"> and if so, which kind of study is most appropriate.</w:t>
      </w:r>
      <w:r w:rsidRPr="00426D18">
        <w:t xml:space="preserve"> </w:t>
      </w:r>
      <w:r w:rsidR="00D5033A" w:rsidRPr="00426D18">
        <w:t>The AUC program is</w:t>
      </w:r>
      <w:r w:rsidR="009078BA">
        <w:t xml:space="preserve"> </w:t>
      </w:r>
      <w:r w:rsidR="007D466F">
        <w:t xml:space="preserve">housed </w:t>
      </w:r>
      <w:r w:rsidR="008D2E0D">
        <w:t>within an Electronic Medical Record</w:t>
      </w:r>
      <w:r w:rsidR="00D5033A" w:rsidRPr="00426D18">
        <w:t xml:space="preserve"> </w:t>
      </w:r>
      <w:r w:rsidR="00582B02">
        <w:t xml:space="preserve">via </w:t>
      </w:r>
      <w:r w:rsidRPr="00426D18">
        <w:t>clinical decision support technology</w:t>
      </w:r>
      <w:r w:rsidR="00D5033A" w:rsidRPr="00426D18">
        <w:t xml:space="preserve"> </w:t>
      </w:r>
      <w:r w:rsidR="00017B21">
        <w:t>and</w:t>
      </w:r>
      <w:r w:rsidRPr="00426D18">
        <w:t xml:space="preserve"> has </w:t>
      </w:r>
      <w:r w:rsidR="00336EC0" w:rsidRPr="00426D18">
        <w:t>demonstrated</w:t>
      </w:r>
      <w:r w:rsidR="002F64B1">
        <w:t xml:space="preserve"> </w:t>
      </w:r>
      <w:r w:rsidRPr="00426D18">
        <w:t xml:space="preserve">improvement in </w:t>
      </w:r>
      <w:r w:rsidR="00361FF1">
        <w:t xml:space="preserve">the ordering of the </w:t>
      </w:r>
      <w:r w:rsidR="003F30C8">
        <w:t xml:space="preserve">correct </w:t>
      </w:r>
      <w:r w:rsidR="00361FF1">
        <w:t>imaging study</w:t>
      </w:r>
      <w:r w:rsidR="004B25B8">
        <w:t xml:space="preserve"> in hundreds of institutions over several years</w:t>
      </w:r>
      <w:r w:rsidR="003F30C8">
        <w:t>.</w:t>
      </w:r>
      <w:r w:rsidRPr="00426D18">
        <w:t xml:space="preserve">  </w:t>
      </w:r>
      <w:r w:rsidR="00537DDC">
        <w:t xml:space="preserve">Entities using this </w:t>
      </w:r>
      <w:r w:rsidR="0007506F">
        <w:t xml:space="preserve">AUC program have </w:t>
      </w:r>
      <w:r w:rsidR="00E55146">
        <w:t xml:space="preserve">shown </w:t>
      </w:r>
      <w:r w:rsidR="0007506F">
        <w:t xml:space="preserve">reductions in unnecessary utilization </w:t>
      </w:r>
      <w:r w:rsidR="00B909EF">
        <w:t>of imaging studies resulting in savings to both the institution</w:t>
      </w:r>
      <w:r w:rsidR="00396201">
        <w:t xml:space="preserve">s and copayment costs to patients. </w:t>
      </w:r>
    </w:p>
    <w:p w14:paraId="749D7D2E" w14:textId="1A7A70AE" w:rsidR="002A2277" w:rsidRDefault="002A2277" w:rsidP="00744116">
      <w:r>
        <w:t>T</w:t>
      </w:r>
      <w:r w:rsidRPr="00426D18">
        <w:t xml:space="preserve">he </w:t>
      </w:r>
      <w:r>
        <w:t xml:space="preserve">PAMA Imaging </w:t>
      </w:r>
      <w:r w:rsidRPr="00426D18">
        <w:t xml:space="preserve">AUC program </w:t>
      </w:r>
      <w:r>
        <w:t xml:space="preserve">was mandated by Congress </w:t>
      </w:r>
      <w:r w:rsidRPr="00426D18">
        <w:t>to be implemented on January 1, 2017</w:t>
      </w:r>
      <w:r>
        <w:t>. Regrettably</w:t>
      </w:r>
      <w:r w:rsidRPr="00426D18">
        <w:t>,</w:t>
      </w:r>
      <w:r>
        <w:t xml:space="preserve"> statutory requirements in the 2014 legislation have resulted in numerous implementation problems and delays.</w:t>
      </w:r>
      <w:r w:rsidR="00C42859">
        <w:t xml:space="preserve"> </w:t>
      </w:r>
    </w:p>
    <w:p w14:paraId="5F9A8DD0" w14:textId="415B055E" w:rsidR="003C056E" w:rsidRPr="003C056E" w:rsidRDefault="003C056E" w:rsidP="00744116">
      <w:pPr>
        <w:rPr>
          <w:b/>
          <w:bCs/>
          <w:u w:val="single"/>
        </w:rPr>
      </w:pPr>
      <w:r w:rsidRPr="003C056E">
        <w:rPr>
          <w:b/>
          <w:bCs/>
          <w:u w:val="single"/>
        </w:rPr>
        <w:t>Issue</w:t>
      </w:r>
    </w:p>
    <w:p w14:paraId="4523870B" w14:textId="1FEC9B0B" w:rsidR="007A6725" w:rsidRDefault="00B003C9" w:rsidP="00744116">
      <w:r>
        <w:t>The Centers for Medicare and Medicaid Services (</w:t>
      </w:r>
      <w:r w:rsidR="00E84CEA" w:rsidRPr="00426D18">
        <w:t>CMS</w:t>
      </w:r>
      <w:r>
        <w:t>)</w:t>
      </w:r>
      <w:r w:rsidR="00E84CEA" w:rsidRPr="00426D18">
        <w:t xml:space="preserve"> identified certain challenges </w:t>
      </w:r>
      <w:r w:rsidR="00E84CEA">
        <w:t xml:space="preserve">in its proposed and final </w:t>
      </w:r>
      <w:r w:rsidR="00E84CEA" w:rsidRPr="000957D6">
        <w:t>Medicare Physician Fee Schedule Rul</w:t>
      </w:r>
      <w:r w:rsidR="00E84CEA">
        <w:t>e</w:t>
      </w:r>
      <w:r w:rsidR="00E84CEA" w:rsidRPr="000957D6">
        <w:t>s for Calendar Year 2024</w:t>
      </w:r>
      <w:r w:rsidR="00E84CEA">
        <w:t xml:space="preserve"> </w:t>
      </w:r>
      <w:r w:rsidR="00E84CEA" w:rsidRPr="00426D18">
        <w:t>that cannot be</w:t>
      </w:r>
      <w:r w:rsidR="00B22863">
        <w:t xml:space="preserve"> resolved without </w:t>
      </w:r>
      <w:r w:rsidR="00FC5A48">
        <w:t>corrective legislation</w:t>
      </w:r>
      <w:r w:rsidR="00E84CEA" w:rsidRPr="00426D18">
        <w:t xml:space="preserve">. </w:t>
      </w:r>
      <w:r w:rsidR="00E84CEA">
        <w:t>Specifically, the requirement for point-of-care “real time” claims processing has been a barrier to implementing the AUC program.</w:t>
      </w:r>
    </w:p>
    <w:p w14:paraId="665A366A" w14:textId="5C848FE9" w:rsidR="00D20E7E" w:rsidRDefault="00365C1C" w:rsidP="00AF527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B3DFE">
        <w:rPr>
          <w:rFonts w:asciiTheme="minorHAnsi" w:hAnsiTheme="minorHAnsi" w:cstheme="minorHAnsi"/>
          <w:sz w:val="22"/>
          <w:szCs w:val="22"/>
        </w:rPr>
        <w:t>Although CMS</w:t>
      </w:r>
      <w:r>
        <w:rPr>
          <w:rFonts w:asciiTheme="minorHAnsi" w:hAnsiTheme="minorHAnsi" w:cstheme="minorHAnsi"/>
          <w:sz w:val="22"/>
          <w:szCs w:val="22"/>
        </w:rPr>
        <w:t xml:space="preserve"> has</w:t>
      </w:r>
      <w:r w:rsidRPr="00DB3D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</w:t>
      </w:r>
      <w:r w:rsidR="007D106C">
        <w:rPr>
          <w:rFonts w:asciiTheme="minorHAnsi" w:hAnsiTheme="minorHAnsi" w:cstheme="minorHAnsi"/>
          <w:sz w:val="22"/>
          <w:szCs w:val="22"/>
        </w:rPr>
        <w:t>definitely</w:t>
      </w:r>
      <w:r w:rsidRPr="00DB3DFE">
        <w:rPr>
          <w:rFonts w:asciiTheme="minorHAnsi" w:hAnsiTheme="minorHAnsi" w:cstheme="minorHAnsi"/>
          <w:sz w:val="22"/>
          <w:szCs w:val="22"/>
        </w:rPr>
        <w:t xml:space="preserve"> “pause</w:t>
      </w:r>
      <w:r>
        <w:rPr>
          <w:rFonts w:asciiTheme="minorHAnsi" w:hAnsiTheme="minorHAnsi" w:cstheme="minorHAnsi"/>
          <w:sz w:val="22"/>
          <w:szCs w:val="22"/>
        </w:rPr>
        <w:t xml:space="preserve">d” </w:t>
      </w:r>
      <w:r w:rsidR="007D03B0">
        <w:rPr>
          <w:rFonts w:asciiTheme="minorHAnsi" w:hAnsiTheme="minorHAnsi" w:cstheme="minorHAnsi"/>
          <w:sz w:val="22"/>
          <w:szCs w:val="22"/>
        </w:rPr>
        <w:t xml:space="preserve">implementation of the </w:t>
      </w:r>
      <w:r w:rsidRPr="00DB3DFE">
        <w:rPr>
          <w:rFonts w:asciiTheme="minorHAnsi" w:hAnsiTheme="minorHAnsi" w:cstheme="minorHAnsi"/>
          <w:sz w:val="22"/>
          <w:szCs w:val="22"/>
        </w:rPr>
        <w:t>AUC program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B3DFE">
        <w:rPr>
          <w:rFonts w:asciiTheme="minorHAnsi" w:hAnsiTheme="minorHAnsi" w:cstheme="minorHAnsi"/>
          <w:sz w:val="22"/>
          <w:szCs w:val="22"/>
        </w:rPr>
        <w:t>the agency</w:t>
      </w:r>
      <w:r>
        <w:rPr>
          <w:rFonts w:asciiTheme="minorHAnsi" w:hAnsiTheme="minorHAnsi" w:cstheme="minorHAnsi"/>
          <w:sz w:val="22"/>
          <w:szCs w:val="22"/>
        </w:rPr>
        <w:t xml:space="preserve"> has</w:t>
      </w:r>
      <w:r w:rsidRPr="00DB3DFE">
        <w:rPr>
          <w:rFonts w:asciiTheme="minorHAnsi" w:hAnsiTheme="minorHAnsi" w:cstheme="minorHAnsi"/>
          <w:sz w:val="22"/>
          <w:szCs w:val="22"/>
        </w:rPr>
        <w:t xml:space="preserve"> reinforced the benefits of the program a</w:t>
      </w:r>
      <w:r>
        <w:rPr>
          <w:rFonts w:asciiTheme="minorHAnsi" w:hAnsiTheme="minorHAnsi" w:cstheme="minorHAnsi"/>
          <w:sz w:val="22"/>
          <w:szCs w:val="22"/>
        </w:rPr>
        <w:t xml:space="preserve">nd </w:t>
      </w:r>
      <w:r w:rsidRPr="00DB3DFE">
        <w:rPr>
          <w:rFonts w:asciiTheme="minorHAnsi" w:hAnsiTheme="minorHAnsi" w:cstheme="minorHAnsi"/>
          <w:sz w:val="22"/>
          <w:szCs w:val="22"/>
        </w:rPr>
        <w:t xml:space="preserve">indicated </w:t>
      </w:r>
      <w:r w:rsidRPr="00DB3DFE">
        <w:rPr>
          <w:rFonts w:asciiTheme="minorHAnsi" w:hAnsiTheme="minorHAnsi" w:cstheme="minorHAnsi"/>
          <w:sz w:val="22"/>
          <w:szCs w:val="22"/>
          <w:u w:val="single"/>
        </w:rPr>
        <w:t>significant</w:t>
      </w:r>
      <w:r w:rsidRPr="00DB3DFE">
        <w:rPr>
          <w:rFonts w:asciiTheme="minorHAnsi" w:hAnsiTheme="minorHAnsi" w:cstheme="minorHAnsi"/>
          <w:sz w:val="22"/>
          <w:szCs w:val="22"/>
        </w:rPr>
        <w:t xml:space="preserve"> estimated savings </w:t>
      </w:r>
      <w:r w:rsidR="007D03B0">
        <w:rPr>
          <w:rFonts w:asciiTheme="minorHAnsi" w:hAnsiTheme="minorHAnsi" w:cstheme="minorHAnsi"/>
          <w:sz w:val="22"/>
          <w:szCs w:val="22"/>
        </w:rPr>
        <w:t>of</w:t>
      </w:r>
      <w:r w:rsidR="00130D41">
        <w:rPr>
          <w:rFonts w:asciiTheme="minorHAnsi" w:hAnsiTheme="minorHAnsi" w:cstheme="minorHAnsi"/>
          <w:sz w:val="22"/>
          <w:szCs w:val="22"/>
        </w:rPr>
        <w:t xml:space="preserve"> up to</w:t>
      </w:r>
      <w:r w:rsidR="007D03B0">
        <w:rPr>
          <w:rFonts w:asciiTheme="minorHAnsi" w:hAnsiTheme="minorHAnsi" w:cstheme="minorHAnsi"/>
          <w:sz w:val="22"/>
          <w:szCs w:val="22"/>
        </w:rPr>
        <w:t xml:space="preserve"> </w:t>
      </w:r>
      <w:r w:rsidRPr="00DB3DFE">
        <w:rPr>
          <w:rFonts w:asciiTheme="minorHAnsi" w:hAnsiTheme="minorHAnsi" w:cstheme="minorHAnsi"/>
          <w:sz w:val="22"/>
          <w:szCs w:val="22"/>
        </w:rPr>
        <w:t xml:space="preserve">$700,000,000 </w:t>
      </w:r>
      <w:r w:rsidR="007D03B0">
        <w:rPr>
          <w:rFonts w:asciiTheme="minorHAnsi" w:hAnsiTheme="minorHAnsi" w:cstheme="minorHAnsi"/>
          <w:sz w:val="22"/>
          <w:szCs w:val="22"/>
        </w:rPr>
        <w:t>annually.</w:t>
      </w:r>
      <w:r w:rsidRPr="00DB3DFE">
        <w:rPr>
          <w:rFonts w:asciiTheme="minorHAnsi" w:hAnsiTheme="minorHAnsi" w:cstheme="minorHAnsi"/>
          <w:sz w:val="22"/>
          <w:szCs w:val="22"/>
        </w:rPr>
        <w:t> </w:t>
      </w:r>
      <w:r w:rsidRPr="00C96DC0">
        <w:rPr>
          <w:rFonts w:asciiTheme="minorHAnsi" w:hAnsiTheme="minorHAnsi" w:cstheme="minorHAnsi"/>
          <w:sz w:val="22"/>
          <w:szCs w:val="22"/>
        </w:rPr>
        <w:t xml:space="preserve">Medicare beneficiaries would </w:t>
      </w:r>
      <w:r w:rsidR="00C96DC0">
        <w:rPr>
          <w:rFonts w:asciiTheme="minorHAnsi" w:hAnsiTheme="minorHAnsi" w:cstheme="minorHAnsi"/>
          <w:sz w:val="22"/>
          <w:szCs w:val="22"/>
        </w:rPr>
        <w:t xml:space="preserve">also </w:t>
      </w:r>
      <w:r w:rsidRPr="00C96DC0">
        <w:rPr>
          <w:rFonts w:asciiTheme="minorHAnsi" w:hAnsiTheme="minorHAnsi" w:cstheme="minorHAnsi"/>
          <w:sz w:val="22"/>
          <w:szCs w:val="22"/>
        </w:rPr>
        <w:t xml:space="preserve">save </w:t>
      </w:r>
      <w:r w:rsidR="00C96DC0">
        <w:rPr>
          <w:rFonts w:asciiTheme="minorHAnsi" w:hAnsiTheme="minorHAnsi" w:cstheme="minorHAnsi"/>
          <w:sz w:val="22"/>
          <w:szCs w:val="22"/>
        </w:rPr>
        <w:t>significantly</w:t>
      </w:r>
      <w:r w:rsidR="00222FF0">
        <w:rPr>
          <w:rFonts w:asciiTheme="minorHAnsi" w:hAnsiTheme="minorHAnsi" w:cstheme="minorHAnsi"/>
          <w:sz w:val="22"/>
          <w:szCs w:val="22"/>
        </w:rPr>
        <w:t xml:space="preserve"> via reduced</w:t>
      </w:r>
      <w:r w:rsidRPr="00C96DC0">
        <w:rPr>
          <w:rFonts w:asciiTheme="minorHAnsi" w:hAnsiTheme="minorHAnsi" w:cstheme="minorHAnsi"/>
          <w:sz w:val="22"/>
          <w:szCs w:val="22"/>
        </w:rPr>
        <w:t xml:space="preserve"> cost-sharing. </w:t>
      </w:r>
      <w:r w:rsidR="00816B2A">
        <w:rPr>
          <w:rFonts w:asciiTheme="minorHAnsi" w:hAnsiTheme="minorHAnsi" w:cstheme="minorHAnsi"/>
          <w:sz w:val="22"/>
          <w:szCs w:val="22"/>
        </w:rPr>
        <w:t>T</w:t>
      </w:r>
      <w:r w:rsidR="004C3E89">
        <w:rPr>
          <w:rFonts w:asciiTheme="minorHAnsi" w:hAnsiTheme="minorHAnsi" w:cstheme="minorHAnsi"/>
          <w:sz w:val="22"/>
          <w:szCs w:val="22"/>
        </w:rPr>
        <w:t xml:space="preserve">he savings from implementing the AUC program could be used to offset the cost of </w:t>
      </w:r>
      <w:r w:rsidR="001F66C0">
        <w:rPr>
          <w:rFonts w:asciiTheme="minorHAnsi" w:hAnsiTheme="minorHAnsi" w:cstheme="minorHAnsi"/>
          <w:sz w:val="22"/>
          <w:szCs w:val="22"/>
        </w:rPr>
        <w:t>long-term Medicare physician payment reform.</w:t>
      </w:r>
    </w:p>
    <w:p w14:paraId="3DC3D344" w14:textId="77777777" w:rsidR="00AF527E" w:rsidRPr="00AF527E" w:rsidRDefault="00AF527E" w:rsidP="00AF527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64A6CCB" w14:textId="4AB3AEFE" w:rsidR="002A66B7" w:rsidRDefault="00D20E7E" w:rsidP="00744116">
      <w:r w:rsidRPr="0040156C">
        <w:rPr>
          <w:rFonts w:cstheme="minorHAnsi"/>
        </w:rPr>
        <w:t>The need for the AUC program is still as evident as it was when it first passed in 2014</w:t>
      </w:r>
      <w:r w:rsidR="00551543">
        <w:rPr>
          <w:rFonts w:cstheme="minorHAnsi"/>
        </w:rPr>
        <w:t>.</w:t>
      </w:r>
      <w:r w:rsidR="00936845">
        <w:rPr>
          <w:rFonts w:cstheme="minorHAnsi"/>
        </w:rPr>
        <w:t xml:space="preserve"> </w:t>
      </w:r>
      <w:r w:rsidR="00AB6F07">
        <w:t>State legislatures continue to explore the expansion of non-physician scope of practice result</w:t>
      </w:r>
      <w:r w:rsidR="00B02435">
        <w:t>ing</w:t>
      </w:r>
      <w:r w:rsidR="00AB6F07">
        <w:t xml:space="preserve"> in </w:t>
      </w:r>
      <w:r w:rsidR="00B02435">
        <w:t>increased</w:t>
      </w:r>
      <w:r w:rsidR="00AB6F07">
        <w:t xml:space="preserve"> ordering of </w:t>
      </w:r>
      <w:r w:rsidR="00807CF0">
        <w:t>ADIS</w:t>
      </w:r>
      <w:r w:rsidR="00AB6F07">
        <w:t xml:space="preserve"> by less educated providers.</w:t>
      </w:r>
      <w:r w:rsidR="00936845">
        <w:rPr>
          <w:rFonts w:cstheme="minorHAnsi"/>
        </w:rPr>
        <w:t xml:space="preserve"> </w:t>
      </w:r>
    </w:p>
    <w:p w14:paraId="3611F3D7" w14:textId="1F5C8299" w:rsidR="007A1200" w:rsidRPr="00426D18" w:rsidRDefault="003C056E" w:rsidP="007A1200">
      <w:pPr>
        <w:rPr>
          <w:b/>
          <w:u w:val="single"/>
        </w:rPr>
      </w:pPr>
      <w:r>
        <w:rPr>
          <w:b/>
          <w:u w:val="single"/>
        </w:rPr>
        <w:t>Legislative Solution</w:t>
      </w:r>
    </w:p>
    <w:p w14:paraId="5C5EFC4A" w14:textId="284418A4" w:rsidR="00C802F5" w:rsidRDefault="00C802F5" w:rsidP="007A1200">
      <w:r>
        <w:t xml:space="preserve">The Radiology Outpatient Ordering Transmission (ROOT) Act, introduced </w:t>
      </w:r>
      <w:r w:rsidRPr="000E7821">
        <w:t>by Senator Blackburn (R-TN)</w:t>
      </w:r>
      <w:r w:rsidR="000E7821">
        <w:t>,</w:t>
      </w:r>
      <w:r w:rsidRPr="000E7821">
        <w:t xml:space="preserve"> </w:t>
      </w:r>
      <w:r>
        <w:t>makes necessary statutory changes to ensure the AUC program is implemented.</w:t>
      </w:r>
    </w:p>
    <w:p w14:paraId="0DAE3433" w14:textId="091E3CF7" w:rsidR="00F44549" w:rsidRDefault="006918AC" w:rsidP="007A1200">
      <w:r>
        <w:t>First, t</w:t>
      </w:r>
      <w:r w:rsidR="00091200">
        <w:t>he ROOT Act</w:t>
      </w:r>
      <w:r w:rsidR="00E857F6">
        <w:t xml:space="preserve"> </w:t>
      </w:r>
      <w:r w:rsidR="007A1200" w:rsidRPr="00426D18">
        <w:t>remove</w:t>
      </w:r>
      <w:r w:rsidR="00E857F6">
        <w:t>s</w:t>
      </w:r>
      <w:r w:rsidR="007A1200" w:rsidRPr="00426D18">
        <w:t xml:space="preserve"> the </w:t>
      </w:r>
      <w:r w:rsidR="00671AD9">
        <w:t>CMS-identified problematic</w:t>
      </w:r>
      <w:r w:rsidR="007A1200" w:rsidRPr="00426D18">
        <w:t xml:space="preserve"> point</w:t>
      </w:r>
      <w:r w:rsidR="007A1200">
        <w:t>-</w:t>
      </w:r>
      <w:r w:rsidR="007A1200" w:rsidRPr="00426D18">
        <w:t xml:space="preserve"> of</w:t>
      </w:r>
      <w:r w:rsidR="007A1200">
        <w:t>-</w:t>
      </w:r>
      <w:r w:rsidR="007A1200" w:rsidRPr="00426D18">
        <w:t xml:space="preserve"> care “real time” claims processing obligation and replace</w:t>
      </w:r>
      <w:r w:rsidR="00E857F6">
        <w:t>s</w:t>
      </w:r>
      <w:r w:rsidR="007A1200" w:rsidRPr="00426D18">
        <w:t xml:space="preserve"> it with an ordering provider’s attestation of “conferring/reviewing” qualified AUC for the ordering of </w:t>
      </w:r>
      <w:r w:rsidR="00B15356">
        <w:t>ADIS</w:t>
      </w:r>
      <w:r w:rsidR="007A1200" w:rsidRPr="00426D18">
        <w:t>.</w:t>
      </w:r>
      <w:r w:rsidR="007A1200">
        <w:t xml:space="preserve"> </w:t>
      </w:r>
      <w:r w:rsidR="007A1200" w:rsidRPr="00426D18">
        <w:t>Th</w:t>
      </w:r>
      <w:r w:rsidR="002B32D8">
        <w:t xml:space="preserve">e legislation requires </w:t>
      </w:r>
      <w:r w:rsidR="00CB29FB">
        <w:t>the</w:t>
      </w:r>
      <w:r w:rsidR="00B003C9">
        <w:t xml:space="preserve"> </w:t>
      </w:r>
      <w:r w:rsidR="00385A1E">
        <w:t xml:space="preserve">Department of </w:t>
      </w:r>
      <w:r w:rsidR="00B003C9">
        <w:t>H</w:t>
      </w:r>
      <w:r w:rsidR="00385A1E">
        <w:t xml:space="preserve">ealth and Human </w:t>
      </w:r>
      <w:r w:rsidR="00B003C9">
        <w:t>S</w:t>
      </w:r>
      <w:r w:rsidR="00385A1E">
        <w:t>ervices</w:t>
      </w:r>
      <w:r w:rsidR="00CB29FB">
        <w:t xml:space="preserve"> Secretary </w:t>
      </w:r>
      <w:r w:rsidR="00671AD9">
        <w:t xml:space="preserve">to </w:t>
      </w:r>
      <w:r w:rsidR="00F44549">
        <w:t>collect ordering data and determine</w:t>
      </w:r>
      <w:r w:rsidR="008A0751">
        <w:t xml:space="preserve"> </w:t>
      </w:r>
      <w:r w:rsidR="000B0C44">
        <w:t xml:space="preserve">the </w:t>
      </w:r>
      <w:r w:rsidR="008A0751">
        <w:t>requirements for</w:t>
      </w:r>
      <w:r w:rsidR="00F44549">
        <w:t xml:space="preserve"> </w:t>
      </w:r>
      <w:r w:rsidR="004B142E">
        <w:t>compliance</w:t>
      </w:r>
      <w:r w:rsidR="008A0751">
        <w:t xml:space="preserve">. </w:t>
      </w:r>
    </w:p>
    <w:p w14:paraId="3A040D28" w14:textId="2C902757" w:rsidR="007A1200" w:rsidRPr="00426D18" w:rsidRDefault="0023002B" w:rsidP="007A1200">
      <w:r>
        <w:t xml:space="preserve">The </w:t>
      </w:r>
      <w:r w:rsidR="00536548">
        <w:t xml:space="preserve">ROOT Act </w:t>
      </w:r>
      <w:r w:rsidR="005879DD">
        <w:t xml:space="preserve">also </w:t>
      </w:r>
      <w:r w:rsidR="007A1200" w:rsidRPr="00426D18">
        <w:t>provide</w:t>
      </w:r>
      <w:r w:rsidR="00536548">
        <w:t>s</w:t>
      </w:r>
      <w:r w:rsidR="007A1200" w:rsidRPr="00426D18">
        <w:t xml:space="preserve"> exclusions within the PAMA statute</w:t>
      </w:r>
      <w:r w:rsidR="00036981">
        <w:t xml:space="preserve"> </w:t>
      </w:r>
      <w:r w:rsidR="00E41BEE">
        <w:t>encouraged</w:t>
      </w:r>
      <w:r w:rsidR="00036981">
        <w:t xml:space="preserve"> by</w:t>
      </w:r>
      <w:r w:rsidR="00E41BEE">
        <w:t xml:space="preserve"> other</w:t>
      </w:r>
      <w:r w:rsidR="00036981">
        <w:t xml:space="preserve"> </w:t>
      </w:r>
      <w:r w:rsidRPr="00426D18">
        <w:t>medical specialty societies</w:t>
      </w:r>
      <w:r w:rsidR="007A1200" w:rsidRPr="00426D18">
        <w:t xml:space="preserve">. </w:t>
      </w:r>
      <w:r w:rsidR="007A1200">
        <w:t>T</w:t>
      </w:r>
      <w:r w:rsidR="007A1200" w:rsidRPr="00426D18">
        <w:t xml:space="preserve">he AUC consultation process would not be required </w:t>
      </w:r>
      <w:r w:rsidR="007A1200">
        <w:t>for</w:t>
      </w:r>
      <w:r w:rsidR="00A47D88">
        <w:t xml:space="preserve"> </w:t>
      </w:r>
      <w:r w:rsidR="007A1200" w:rsidRPr="00426D18">
        <w:t>ordering providers who participate in clinical trials</w:t>
      </w:r>
      <w:r w:rsidR="00A564BC">
        <w:t xml:space="preserve"> or </w:t>
      </w:r>
      <w:r w:rsidR="007A1200" w:rsidRPr="00426D18">
        <w:t>small and rural practices (as defined by CMS)</w:t>
      </w:r>
      <w:r w:rsidR="00E148F1">
        <w:t>.</w:t>
      </w:r>
      <w:r w:rsidR="00292270">
        <w:t xml:space="preserve"> Imaging services for screening are also exempt. </w:t>
      </w:r>
    </w:p>
    <w:p w14:paraId="48798ED3" w14:textId="3102182D" w:rsidR="007A1200" w:rsidRPr="00426D18" w:rsidRDefault="007A1200" w:rsidP="007A1200">
      <w:r w:rsidRPr="00426D18">
        <w:t xml:space="preserve">Finally, the </w:t>
      </w:r>
      <w:r w:rsidR="00E148F1">
        <w:t xml:space="preserve">ROOT Act </w:t>
      </w:r>
      <w:r w:rsidR="008C3FA5">
        <w:t xml:space="preserve">establishes </w:t>
      </w:r>
      <w:r w:rsidRPr="00426D18">
        <w:t xml:space="preserve">appropriate oversight and compliance mechanisms by </w:t>
      </w:r>
      <w:r w:rsidR="001D18C7">
        <w:rPr>
          <w:rFonts w:eastAsia="Times New Roman"/>
        </w:rPr>
        <w:t>requiring a</w:t>
      </w:r>
      <w:r w:rsidRPr="00426D18">
        <w:rPr>
          <w:rFonts w:eastAsia="Times New Roman"/>
        </w:rPr>
        <w:t xml:space="preserve"> compliance review study </w:t>
      </w:r>
      <w:r w:rsidR="00AA473B">
        <w:rPr>
          <w:rFonts w:eastAsia="Times New Roman"/>
        </w:rPr>
        <w:t xml:space="preserve">that must be submitted to </w:t>
      </w:r>
      <w:r w:rsidRPr="00426D18">
        <w:rPr>
          <w:rFonts w:eastAsia="Times New Roman"/>
        </w:rPr>
        <w:t xml:space="preserve">Congress and </w:t>
      </w:r>
      <w:r w:rsidR="00E22A53">
        <w:rPr>
          <w:rFonts w:eastAsia="Times New Roman"/>
        </w:rPr>
        <w:t>can</w:t>
      </w:r>
      <w:r w:rsidR="0039181E">
        <w:rPr>
          <w:rFonts w:eastAsia="Times New Roman"/>
        </w:rPr>
        <w:t xml:space="preserve"> inform</w:t>
      </w:r>
      <w:r w:rsidRPr="00426D18">
        <w:rPr>
          <w:rFonts w:eastAsia="Times New Roman"/>
        </w:rPr>
        <w:t xml:space="preserve"> </w:t>
      </w:r>
      <w:r w:rsidR="0039181E">
        <w:rPr>
          <w:rFonts w:eastAsia="Times New Roman"/>
        </w:rPr>
        <w:t>future</w:t>
      </w:r>
      <w:r w:rsidRPr="00426D18">
        <w:rPr>
          <w:rFonts w:eastAsia="Times New Roman"/>
        </w:rPr>
        <w:t xml:space="preserve"> improve</w:t>
      </w:r>
      <w:r w:rsidR="00B43220">
        <w:rPr>
          <w:rFonts w:eastAsia="Times New Roman"/>
        </w:rPr>
        <w:t>ments to the AUC</w:t>
      </w:r>
      <w:r w:rsidRPr="00426D18">
        <w:rPr>
          <w:rFonts w:eastAsia="Times New Roman"/>
        </w:rPr>
        <w:t xml:space="preserve"> program. </w:t>
      </w:r>
      <w:r w:rsidRPr="00426D18">
        <w:t xml:space="preserve">  </w:t>
      </w:r>
    </w:p>
    <w:p w14:paraId="3AAD664F" w14:textId="4CE02ADB" w:rsidR="001324F7" w:rsidRDefault="001324F7" w:rsidP="00B43220">
      <w:r>
        <w:lastRenderedPageBreak/>
        <w:t>Enacting the ROOT Act will:</w:t>
      </w:r>
    </w:p>
    <w:p w14:paraId="21829E11" w14:textId="31724FB2" w:rsidR="001324F7" w:rsidRDefault="001324F7" w:rsidP="001324F7">
      <w:pPr>
        <w:pStyle w:val="ListParagraph"/>
        <w:numPr>
          <w:ilvl w:val="0"/>
          <w:numId w:val="3"/>
        </w:numPr>
      </w:pPr>
      <w:r>
        <w:t>E</w:t>
      </w:r>
      <w:r w:rsidRPr="00426D18">
        <w:t xml:space="preserve">nsure that CMS implements the AUC program without further delay and in a manner that is least burdensome to providers. </w:t>
      </w:r>
    </w:p>
    <w:p w14:paraId="71A84FBE" w14:textId="32721C12" w:rsidR="001324F7" w:rsidRDefault="001324F7" w:rsidP="001324F7">
      <w:pPr>
        <w:pStyle w:val="ListParagraph"/>
        <w:numPr>
          <w:ilvl w:val="0"/>
          <w:numId w:val="3"/>
        </w:numPr>
      </w:pPr>
      <w:r>
        <w:t>Reduce unnecessary advanced imaging services, thus saving money for Medicare beneficiaries, the Medicare system and improving radiologists’ workflow.</w:t>
      </w:r>
    </w:p>
    <w:p w14:paraId="1CE1C89A" w14:textId="3D9B6B12" w:rsidR="001324F7" w:rsidRDefault="001324F7" w:rsidP="001324F7">
      <w:pPr>
        <w:pStyle w:val="ListParagraph"/>
        <w:numPr>
          <w:ilvl w:val="0"/>
          <w:numId w:val="3"/>
        </w:numPr>
      </w:pPr>
      <w:r>
        <w:t>Protects patients from unnecessary radiation exposure.</w:t>
      </w:r>
    </w:p>
    <w:p w14:paraId="7B602355" w14:textId="77777777" w:rsidR="001324F7" w:rsidRPr="00426D18" w:rsidRDefault="001324F7" w:rsidP="001324F7">
      <w:pPr>
        <w:pStyle w:val="ListParagraph"/>
      </w:pPr>
    </w:p>
    <w:p w14:paraId="173060B5" w14:textId="40513ED7" w:rsidR="00426D18" w:rsidRDefault="00426D18" w:rsidP="00DD3E32">
      <w:pPr>
        <w:rPr>
          <w:b/>
          <w:bCs/>
          <w:u w:val="single"/>
        </w:rPr>
      </w:pPr>
      <w:r w:rsidRPr="00426D18">
        <w:rPr>
          <w:b/>
          <w:bCs/>
          <w:u w:val="single"/>
        </w:rPr>
        <w:t>Request</w:t>
      </w:r>
    </w:p>
    <w:p w14:paraId="2E38DBA9" w14:textId="41F3D78F" w:rsidR="00E25CEF" w:rsidRDefault="000E7821">
      <w:r>
        <w:t>Senate: Please</w:t>
      </w:r>
      <w:r w:rsidR="00287B37">
        <w:t xml:space="preserve"> cosponsor the </w:t>
      </w:r>
      <w:bookmarkStart w:id="0" w:name="_Hlk195805277"/>
      <w:r w:rsidR="00287B37">
        <w:t>Radiology Outpatient Ordering Transmission (ROOT) Act</w:t>
      </w:r>
      <w:r w:rsidR="00A975B7">
        <w:t xml:space="preserve"> </w:t>
      </w:r>
      <w:r w:rsidR="001324F7">
        <w:t xml:space="preserve">and include the ROOT Act in the next </w:t>
      </w:r>
      <w:r>
        <w:t>healthcare-related</w:t>
      </w:r>
      <w:r w:rsidR="001324F7">
        <w:t xml:space="preserve"> package considered by Congress.</w:t>
      </w:r>
    </w:p>
    <w:bookmarkEnd w:id="0"/>
    <w:p w14:paraId="35FA274E" w14:textId="31744695" w:rsidR="000E7821" w:rsidRDefault="000E7821" w:rsidP="000E7821">
      <w:r>
        <w:t xml:space="preserve">House: Please introduce companion legislation to the Senate’s </w:t>
      </w:r>
      <w:r>
        <w:t>Radiology Outpatient Ordering Transmission (ROOT) Act and include the ROOT Act in the next healthcare-related package considered by Congress.</w:t>
      </w:r>
    </w:p>
    <w:p w14:paraId="3B9F23FD" w14:textId="58C2B2A0" w:rsidR="000E7821" w:rsidRPr="00426D18" w:rsidRDefault="000E7821"/>
    <w:sectPr w:rsidR="000E7821" w:rsidRPr="00426D18" w:rsidSect="007D66DB">
      <w:headerReference w:type="default" r:id="rId7"/>
      <w:footerReference w:type="even" r:id="rId8"/>
      <w:foot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3145" w14:textId="77777777" w:rsidR="00766150" w:rsidRDefault="00766150" w:rsidP="00802833">
      <w:pPr>
        <w:spacing w:after="0" w:line="240" w:lineRule="auto"/>
      </w:pPr>
      <w:r>
        <w:separator/>
      </w:r>
    </w:p>
  </w:endnote>
  <w:endnote w:type="continuationSeparator" w:id="0">
    <w:p w14:paraId="7CAEDF3A" w14:textId="77777777" w:rsidR="00766150" w:rsidRDefault="00766150" w:rsidP="0080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iDocIDFieldfdb1e09e-6268-4411-aa77-d9c9"/>
  <w:p w14:paraId="19584B99" w14:textId="454F135F" w:rsidR="00802833" w:rsidRDefault="0080283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00657C">
      <w:t>LEGAL02/43033415v1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iDocIDField2e8a9d30-5762-4e66-a9f7-768f"/>
  <w:p w14:paraId="38C9511B" w14:textId="74B0BC14" w:rsidR="00802833" w:rsidRDefault="00802833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00657C">
      <w:t>LEGAL02/43033415v1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871CC" w14:textId="77777777" w:rsidR="00766150" w:rsidRDefault="00766150" w:rsidP="00802833">
      <w:pPr>
        <w:spacing w:after="0" w:line="240" w:lineRule="auto"/>
      </w:pPr>
      <w:r>
        <w:separator/>
      </w:r>
    </w:p>
  </w:footnote>
  <w:footnote w:type="continuationSeparator" w:id="0">
    <w:p w14:paraId="4364D3C8" w14:textId="77777777" w:rsidR="00766150" w:rsidRDefault="00766150" w:rsidP="0080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BAB6" w14:textId="618DA43D" w:rsidR="00F0691B" w:rsidRDefault="00B711A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40E350" wp14:editId="11E2900E">
          <wp:simplePos x="0" y="0"/>
          <wp:positionH relativeFrom="margin">
            <wp:align>right</wp:align>
          </wp:positionH>
          <wp:positionV relativeFrom="paragraph">
            <wp:posOffset>266700</wp:posOffset>
          </wp:positionV>
          <wp:extent cx="1657350" cy="469265"/>
          <wp:effectExtent l="0" t="0" r="0" b="6985"/>
          <wp:wrapTopAndBottom/>
          <wp:docPr id="4" name="Picture 4" descr="Home | American College of Radiology">
            <a:extLst xmlns:a="http://schemas.openxmlformats.org/drawingml/2006/main">
              <a:ext uri="{FF2B5EF4-FFF2-40B4-BE49-F238E27FC236}">
                <a16:creationId xmlns:a16="http://schemas.microsoft.com/office/drawing/2014/main" id="{EF9312E2-2E7F-A658-052B-4E3B20A9E5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Home | American College of Radiology">
                    <a:extLst>
                      <a:ext uri="{FF2B5EF4-FFF2-40B4-BE49-F238E27FC236}">
                        <a16:creationId xmlns:a16="http://schemas.microsoft.com/office/drawing/2014/main" id="{EF9312E2-2E7F-A658-052B-4E3B20A9E52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97" b="25009"/>
                  <a:stretch/>
                </pic:blipFill>
                <pic:spPr bwMode="auto">
                  <a:xfrm>
                    <a:off x="0" y="0"/>
                    <a:ext cx="165735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C677252" w14:textId="043ADF1A" w:rsidR="00802833" w:rsidRDefault="00802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4351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67B3B"/>
    <w:multiLevelType w:val="hybridMultilevel"/>
    <w:tmpl w:val="A80C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80986"/>
    <w:multiLevelType w:val="hybridMultilevel"/>
    <w:tmpl w:val="3224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29097">
    <w:abstractNumId w:val="1"/>
  </w:num>
  <w:num w:numId="2" w16cid:durableId="1426223437">
    <w:abstractNumId w:val="0"/>
  </w:num>
  <w:num w:numId="3" w16cid:durableId="375202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16"/>
    <w:rsid w:val="000016BE"/>
    <w:rsid w:val="0000657C"/>
    <w:rsid w:val="00006C10"/>
    <w:rsid w:val="00010314"/>
    <w:rsid w:val="00011502"/>
    <w:rsid w:val="0001399B"/>
    <w:rsid w:val="000161AB"/>
    <w:rsid w:val="00017B21"/>
    <w:rsid w:val="00030266"/>
    <w:rsid w:val="0003615C"/>
    <w:rsid w:val="00036981"/>
    <w:rsid w:val="000426F6"/>
    <w:rsid w:val="00044B3B"/>
    <w:rsid w:val="00062BD6"/>
    <w:rsid w:val="00070E18"/>
    <w:rsid w:val="00071F78"/>
    <w:rsid w:val="0007506F"/>
    <w:rsid w:val="00075154"/>
    <w:rsid w:val="00077C8A"/>
    <w:rsid w:val="000839E9"/>
    <w:rsid w:val="000875BB"/>
    <w:rsid w:val="00091200"/>
    <w:rsid w:val="00092303"/>
    <w:rsid w:val="000957D6"/>
    <w:rsid w:val="000A0D1A"/>
    <w:rsid w:val="000B0C44"/>
    <w:rsid w:val="000B32E2"/>
    <w:rsid w:val="000C1B1E"/>
    <w:rsid w:val="000C6510"/>
    <w:rsid w:val="000D738F"/>
    <w:rsid w:val="000E2692"/>
    <w:rsid w:val="000E7821"/>
    <w:rsid w:val="000F38EC"/>
    <w:rsid w:val="0010417E"/>
    <w:rsid w:val="00107F7E"/>
    <w:rsid w:val="001101CB"/>
    <w:rsid w:val="00130D41"/>
    <w:rsid w:val="001324F7"/>
    <w:rsid w:val="0013468A"/>
    <w:rsid w:val="00144D6A"/>
    <w:rsid w:val="001A5CFF"/>
    <w:rsid w:val="001A717C"/>
    <w:rsid w:val="001B6F35"/>
    <w:rsid w:val="001C137D"/>
    <w:rsid w:val="001C3093"/>
    <w:rsid w:val="001C3352"/>
    <w:rsid w:val="001C3559"/>
    <w:rsid w:val="001C4304"/>
    <w:rsid w:val="001C58D8"/>
    <w:rsid w:val="001D18C7"/>
    <w:rsid w:val="001D1CE4"/>
    <w:rsid w:val="001D7C76"/>
    <w:rsid w:val="001F1FF7"/>
    <w:rsid w:val="001F42EF"/>
    <w:rsid w:val="001F66C0"/>
    <w:rsid w:val="00200D64"/>
    <w:rsid w:val="00202649"/>
    <w:rsid w:val="002069F4"/>
    <w:rsid w:val="002169C6"/>
    <w:rsid w:val="00220934"/>
    <w:rsid w:val="00220C05"/>
    <w:rsid w:val="00222FF0"/>
    <w:rsid w:val="00223867"/>
    <w:rsid w:val="0023002B"/>
    <w:rsid w:val="002301BF"/>
    <w:rsid w:val="00231D00"/>
    <w:rsid w:val="00243BD6"/>
    <w:rsid w:val="00244A2C"/>
    <w:rsid w:val="00244E0E"/>
    <w:rsid w:val="00251815"/>
    <w:rsid w:val="00255326"/>
    <w:rsid w:val="002725C5"/>
    <w:rsid w:val="002853EF"/>
    <w:rsid w:val="00286CE5"/>
    <w:rsid w:val="00287B37"/>
    <w:rsid w:val="00292270"/>
    <w:rsid w:val="00294D45"/>
    <w:rsid w:val="002958DA"/>
    <w:rsid w:val="002A2277"/>
    <w:rsid w:val="002A66B7"/>
    <w:rsid w:val="002B32D8"/>
    <w:rsid w:val="002B44BA"/>
    <w:rsid w:val="002B5028"/>
    <w:rsid w:val="002B54A0"/>
    <w:rsid w:val="002B5C9A"/>
    <w:rsid w:val="002C0C08"/>
    <w:rsid w:val="002C2489"/>
    <w:rsid w:val="002D4D1C"/>
    <w:rsid w:val="002E0ACD"/>
    <w:rsid w:val="002E2266"/>
    <w:rsid w:val="002E409F"/>
    <w:rsid w:val="002F228D"/>
    <w:rsid w:val="002F64B1"/>
    <w:rsid w:val="00301702"/>
    <w:rsid w:val="00310293"/>
    <w:rsid w:val="003225D3"/>
    <w:rsid w:val="0032789B"/>
    <w:rsid w:val="0033386B"/>
    <w:rsid w:val="00336EC0"/>
    <w:rsid w:val="003429D6"/>
    <w:rsid w:val="00353BD6"/>
    <w:rsid w:val="00354506"/>
    <w:rsid w:val="00361FF1"/>
    <w:rsid w:val="00365C1C"/>
    <w:rsid w:val="00370859"/>
    <w:rsid w:val="00374B18"/>
    <w:rsid w:val="00374FE0"/>
    <w:rsid w:val="003842EA"/>
    <w:rsid w:val="00385A1E"/>
    <w:rsid w:val="0039181E"/>
    <w:rsid w:val="00392F16"/>
    <w:rsid w:val="00396201"/>
    <w:rsid w:val="003B51D6"/>
    <w:rsid w:val="003C056E"/>
    <w:rsid w:val="003C1FB9"/>
    <w:rsid w:val="003C42AE"/>
    <w:rsid w:val="003D32ED"/>
    <w:rsid w:val="003D5ABD"/>
    <w:rsid w:val="003D6460"/>
    <w:rsid w:val="003E5A76"/>
    <w:rsid w:val="003F30C8"/>
    <w:rsid w:val="003F47C9"/>
    <w:rsid w:val="003F707D"/>
    <w:rsid w:val="0040156C"/>
    <w:rsid w:val="004061D9"/>
    <w:rsid w:val="00406A59"/>
    <w:rsid w:val="0041059C"/>
    <w:rsid w:val="004153AE"/>
    <w:rsid w:val="00415470"/>
    <w:rsid w:val="00421A1E"/>
    <w:rsid w:val="0042236D"/>
    <w:rsid w:val="00426D18"/>
    <w:rsid w:val="004322F9"/>
    <w:rsid w:val="00432C3B"/>
    <w:rsid w:val="004444B3"/>
    <w:rsid w:val="00451F6A"/>
    <w:rsid w:val="00452F9C"/>
    <w:rsid w:val="004619E5"/>
    <w:rsid w:val="00463EC4"/>
    <w:rsid w:val="004715AD"/>
    <w:rsid w:val="004906D9"/>
    <w:rsid w:val="004A3E79"/>
    <w:rsid w:val="004B142E"/>
    <w:rsid w:val="004B25B8"/>
    <w:rsid w:val="004B48BD"/>
    <w:rsid w:val="004B5D40"/>
    <w:rsid w:val="004C2080"/>
    <w:rsid w:val="004C3E89"/>
    <w:rsid w:val="004C722E"/>
    <w:rsid w:val="004C7A28"/>
    <w:rsid w:val="004D251E"/>
    <w:rsid w:val="004D5ED2"/>
    <w:rsid w:val="004D6329"/>
    <w:rsid w:val="004D6E21"/>
    <w:rsid w:val="004E4874"/>
    <w:rsid w:val="004F151B"/>
    <w:rsid w:val="005013D6"/>
    <w:rsid w:val="00502745"/>
    <w:rsid w:val="0050615B"/>
    <w:rsid w:val="00510850"/>
    <w:rsid w:val="00514718"/>
    <w:rsid w:val="005217BF"/>
    <w:rsid w:val="00526E6D"/>
    <w:rsid w:val="0053362C"/>
    <w:rsid w:val="00536548"/>
    <w:rsid w:val="00537DDC"/>
    <w:rsid w:val="00543130"/>
    <w:rsid w:val="0054422F"/>
    <w:rsid w:val="005447D7"/>
    <w:rsid w:val="00551543"/>
    <w:rsid w:val="00554471"/>
    <w:rsid w:val="00564D46"/>
    <w:rsid w:val="00582B02"/>
    <w:rsid w:val="005830EE"/>
    <w:rsid w:val="005853E5"/>
    <w:rsid w:val="00585C1E"/>
    <w:rsid w:val="005879DD"/>
    <w:rsid w:val="00592F42"/>
    <w:rsid w:val="005A49FB"/>
    <w:rsid w:val="005B1289"/>
    <w:rsid w:val="005B43AE"/>
    <w:rsid w:val="005B6E1A"/>
    <w:rsid w:val="005C5E32"/>
    <w:rsid w:val="005D0C62"/>
    <w:rsid w:val="005D0E1D"/>
    <w:rsid w:val="005D1837"/>
    <w:rsid w:val="005E6FD8"/>
    <w:rsid w:val="005F57BB"/>
    <w:rsid w:val="00602750"/>
    <w:rsid w:val="00605656"/>
    <w:rsid w:val="0060788B"/>
    <w:rsid w:val="006106A5"/>
    <w:rsid w:val="00613C73"/>
    <w:rsid w:val="0061767F"/>
    <w:rsid w:val="006258DD"/>
    <w:rsid w:val="006300B3"/>
    <w:rsid w:val="00632FE5"/>
    <w:rsid w:val="0063449B"/>
    <w:rsid w:val="00636A8A"/>
    <w:rsid w:val="00637812"/>
    <w:rsid w:val="00644EC5"/>
    <w:rsid w:val="00654E9A"/>
    <w:rsid w:val="00656AF8"/>
    <w:rsid w:val="006613DE"/>
    <w:rsid w:val="00671AD9"/>
    <w:rsid w:val="006768C1"/>
    <w:rsid w:val="0068440C"/>
    <w:rsid w:val="0069098F"/>
    <w:rsid w:val="006918AC"/>
    <w:rsid w:val="006A01CE"/>
    <w:rsid w:val="006A0C46"/>
    <w:rsid w:val="006A376B"/>
    <w:rsid w:val="006C1C44"/>
    <w:rsid w:val="006C657D"/>
    <w:rsid w:val="006D7CBE"/>
    <w:rsid w:val="006E6483"/>
    <w:rsid w:val="00701E7A"/>
    <w:rsid w:val="007108D5"/>
    <w:rsid w:val="00716738"/>
    <w:rsid w:val="0073261F"/>
    <w:rsid w:val="007336E1"/>
    <w:rsid w:val="00744116"/>
    <w:rsid w:val="007476AC"/>
    <w:rsid w:val="00755034"/>
    <w:rsid w:val="0076595A"/>
    <w:rsid w:val="00766150"/>
    <w:rsid w:val="00766D03"/>
    <w:rsid w:val="007670F7"/>
    <w:rsid w:val="007728D8"/>
    <w:rsid w:val="00780DE6"/>
    <w:rsid w:val="0078338F"/>
    <w:rsid w:val="00790B33"/>
    <w:rsid w:val="007A1200"/>
    <w:rsid w:val="007A3A6D"/>
    <w:rsid w:val="007A6725"/>
    <w:rsid w:val="007C0C96"/>
    <w:rsid w:val="007D03B0"/>
    <w:rsid w:val="007D106C"/>
    <w:rsid w:val="007D466F"/>
    <w:rsid w:val="007D66DB"/>
    <w:rsid w:val="007E5138"/>
    <w:rsid w:val="007E6018"/>
    <w:rsid w:val="007F3471"/>
    <w:rsid w:val="008015D8"/>
    <w:rsid w:val="008027CA"/>
    <w:rsid w:val="008027EE"/>
    <w:rsid w:val="00802833"/>
    <w:rsid w:val="008037F8"/>
    <w:rsid w:val="00806503"/>
    <w:rsid w:val="00807CF0"/>
    <w:rsid w:val="00816B2A"/>
    <w:rsid w:val="0083083E"/>
    <w:rsid w:val="008324B7"/>
    <w:rsid w:val="008329E9"/>
    <w:rsid w:val="00835EBD"/>
    <w:rsid w:val="00842AAA"/>
    <w:rsid w:val="008434E1"/>
    <w:rsid w:val="008442F5"/>
    <w:rsid w:val="0085672F"/>
    <w:rsid w:val="00861B3D"/>
    <w:rsid w:val="0087710E"/>
    <w:rsid w:val="00886530"/>
    <w:rsid w:val="00890477"/>
    <w:rsid w:val="00894129"/>
    <w:rsid w:val="008A0751"/>
    <w:rsid w:val="008A5924"/>
    <w:rsid w:val="008A64EA"/>
    <w:rsid w:val="008A6EF7"/>
    <w:rsid w:val="008B3825"/>
    <w:rsid w:val="008B400F"/>
    <w:rsid w:val="008C363D"/>
    <w:rsid w:val="008C3FA5"/>
    <w:rsid w:val="008C656F"/>
    <w:rsid w:val="008D2E0D"/>
    <w:rsid w:val="008D3114"/>
    <w:rsid w:val="008E6DD0"/>
    <w:rsid w:val="008E6EA6"/>
    <w:rsid w:val="008F20D4"/>
    <w:rsid w:val="008F48CD"/>
    <w:rsid w:val="008F73E2"/>
    <w:rsid w:val="009072AB"/>
    <w:rsid w:val="009078BA"/>
    <w:rsid w:val="00932226"/>
    <w:rsid w:val="00934FE1"/>
    <w:rsid w:val="00936845"/>
    <w:rsid w:val="00937FA4"/>
    <w:rsid w:val="00954DED"/>
    <w:rsid w:val="00956BF7"/>
    <w:rsid w:val="00971BD3"/>
    <w:rsid w:val="00973016"/>
    <w:rsid w:val="00975A04"/>
    <w:rsid w:val="009777DD"/>
    <w:rsid w:val="0098300C"/>
    <w:rsid w:val="009928DB"/>
    <w:rsid w:val="009A4D31"/>
    <w:rsid w:val="009A73A6"/>
    <w:rsid w:val="009B1FF7"/>
    <w:rsid w:val="009C29C9"/>
    <w:rsid w:val="009C5088"/>
    <w:rsid w:val="009D23A6"/>
    <w:rsid w:val="009D4657"/>
    <w:rsid w:val="009D6733"/>
    <w:rsid w:val="009D723A"/>
    <w:rsid w:val="009E7E80"/>
    <w:rsid w:val="009F15AE"/>
    <w:rsid w:val="009F5BF6"/>
    <w:rsid w:val="00A05CCE"/>
    <w:rsid w:val="00A05FC8"/>
    <w:rsid w:val="00A06C7B"/>
    <w:rsid w:val="00A20272"/>
    <w:rsid w:val="00A24674"/>
    <w:rsid w:val="00A26D04"/>
    <w:rsid w:val="00A307DF"/>
    <w:rsid w:val="00A32E6F"/>
    <w:rsid w:val="00A40ED7"/>
    <w:rsid w:val="00A47D88"/>
    <w:rsid w:val="00A51E40"/>
    <w:rsid w:val="00A564BC"/>
    <w:rsid w:val="00A57E67"/>
    <w:rsid w:val="00A653B2"/>
    <w:rsid w:val="00A72B64"/>
    <w:rsid w:val="00A743DE"/>
    <w:rsid w:val="00A75ADA"/>
    <w:rsid w:val="00A8094A"/>
    <w:rsid w:val="00A81E29"/>
    <w:rsid w:val="00A94877"/>
    <w:rsid w:val="00A975B7"/>
    <w:rsid w:val="00AA473B"/>
    <w:rsid w:val="00AB0D70"/>
    <w:rsid w:val="00AB3F33"/>
    <w:rsid w:val="00AB5144"/>
    <w:rsid w:val="00AB6F07"/>
    <w:rsid w:val="00AC15E6"/>
    <w:rsid w:val="00AD4B98"/>
    <w:rsid w:val="00AE240B"/>
    <w:rsid w:val="00AE2F0F"/>
    <w:rsid w:val="00AF4C31"/>
    <w:rsid w:val="00AF527E"/>
    <w:rsid w:val="00B003C9"/>
    <w:rsid w:val="00B02435"/>
    <w:rsid w:val="00B03F0A"/>
    <w:rsid w:val="00B15356"/>
    <w:rsid w:val="00B17769"/>
    <w:rsid w:val="00B22863"/>
    <w:rsid w:val="00B246D8"/>
    <w:rsid w:val="00B40230"/>
    <w:rsid w:val="00B43220"/>
    <w:rsid w:val="00B43264"/>
    <w:rsid w:val="00B458F6"/>
    <w:rsid w:val="00B47D11"/>
    <w:rsid w:val="00B51022"/>
    <w:rsid w:val="00B519C3"/>
    <w:rsid w:val="00B54FAB"/>
    <w:rsid w:val="00B57995"/>
    <w:rsid w:val="00B67BCB"/>
    <w:rsid w:val="00B711AE"/>
    <w:rsid w:val="00B909EF"/>
    <w:rsid w:val="00B92F8B"/>
    <w:rsid w:val="00BA18B2"/>
    <w:rsid w:val="00BB2F65"/>
    <w:rsid w:val="00BB5492"/>
    <w:rsid w:val="00BC4196"/>
    <w:rsid w:val="00BC57F5"/>
    <w:rsid w:val="00BE119E"/>
    <w:rsid w:val="00BF1F65"/>
    <w:rsid w:val="00BF47CB"/>
    <w:rsid w:val="00BF53AA"/>
    <w:rsid w:val="00C00285"/>
    <w:rsid w:val="00C01C6D"/>
    <w:rsid w:val="00C14B1B"/>
    <w:rsid w:val="00C42283"/>
    <w:rsid w:val="00C42859"/>
    <w:rsid w:val="00C51567"/>
    <w:rsid w:val="00C6335B"/>
    <w:rsid w:val="00C63F74"/>
    <w:rsid w:val="00C74325"/>
    <w:rsid w:val="00C77F8E"/>
    <w:rsid w:val="00C802F5"/>
    <w:rsid w:val="00C86908"/>
    <w:rsid w:val="00C90499"/>
    <w:rsid w:val="00C920CD"/>
    <w:rsid w:val="00C93A57"/>
    <w:rsid w:val="00C96DA9"/>
    <w:rsid w:val="00C96DC0"/>
    <w:rsid w:val="00C977A7"/>
    <w:rsid w:val="00C97C37"/>
    <w:rsid w:val="00C97CB1"/>
    <w:rsid w:val="00CA656B"/>
    <w:rsid w:val="00CB29FB"/>
    <w:rsid w:val="00CD46A9"/>
    <w:rsid w:val="00CE4D90"/>
    <w:rsid w:val="00CF30A8"/>
    <w:rsid w:val="00CF78B1"/>
    <w:rsid w:val="00D05715"/>
    <w:rsid w:val="00D10FD5"/>
    <w:rsid w:val="00D126E7"/>
    <w:rsid w:val="00D20E7E"/>
    <w:rsid w:val="00D2391A"/>
    <w:rsid w:val="00D24984"/>
    <w:rsid w:val="00D45849"/>
    <w:rsid w:val="00D5033A"/>
    <w:rsid w:val="00D562F9"/>
    <w:rsid w:val="00D61C4B"/>
    <w:rsid w:val="00D74B07"/>
    <w:rsid w:val="00D81C10"/>
    <w:rsid w:val="00D87C34"/>
    <w:rsid w:val="00DA1FF8"/>
    <w:rsid w:val="00DA46BA"/>
    <w:rsid w:val="00DA5914"/>
    <w:rsid w:val="00DA795E"/>
    <w:rsid w:val="00DB353F"/>
    <w:rsid w:val="00DB3DFE"/>
    <w:rsid w:val="00DC03E7"/>
    <w:rsid w:val="00DC5EAA"/>
    <w:rsid w:val="00DD3E32"/>
    <w:rsid w:val="00DE0625"/>
    <w:rsid w:val="00DE16EB"/>
    <w:rsid w:val="00DE3F6B"/>
    <w:rsid w:val="00DE531C"/>
    <w:rsid w:val="00DE5E00"/>
    <w:rsid w:val="00DF7AE9"/>
    <w:rsid w:val="00E0064B"/>
    <w:rsid w:val="00E03EB7"/>
    <w:rsid w:val="00E0631E"/>
    <w:rsid w:val="00E10838"/>
    <w:rsid w:val="00E148F1"/>
    <w:rsid w:val="00E14F35"/>
    <w:rsid w:val="00E1702A"/>
    <w:rsid w:val="00E22A53"/>
    <w:rsid w:val="00E25CEF"/>
    <w:rsid w:val="00E3726E"/>
    <w:rsid w:val="00E41BEE"/>
    <w:rsid w:val="00E55146"/>
    <w:rsid w:val="00E6092B"/>
    <w:rsid w:val="00E72760"/>
    <w:rsid w:val="00E72C08"/>
    <w:rsid w:val="00E8125E"/>
    <w:rsid w:val="00E81ACD"/>
    <w:rsid w:val="00E84CEA"/>
    <w:rsid w:val="00E857F6"/>
    <w:rsid w:val="00E95EE2"/>
    <w:rsid w:val="00E97C96"/>
    <w:rsid w:val="00EA5FF4"/>
    <w:rsid w:val="00EC7DCF"/>
    <w:rsid w:val="00EE116B"/>
    <w:rsid w:val="00EF0EBB"/>
    <w:rsid w:val="00EF367F"/>
    <w:rsid w:val="00F0691B"/>
    <w:rsid w:val="00F15133"/>
    <w:rsid w:val="00F15F17"/>
    <w:rsid w:val="00F2794A"/>
    <w:rsid w:val="00F34385"/>
    <w:rsid w:val="00F44194"/>
    <w:rsid w:val="00F44549"/>
    <w:rsid w:val="00F44C03"/>
    <w:rsid w:val="00F4675A"/>
    <w:rsid w:val="00F513A7"/>
    <w:rsid w:val="00F51B87"/>
    <w:rsid w:val="00F70B69"/>
    <w:rsid w:val="00F70CE0"/>
    <w:rsid w:val="00F726F9"/>
    <w:rsid w:val="00F742D7"/>
    <w:rsid w:val="00F75ADC"/>
    <w:rsid w:val="00F87A19"/>
    <w:rsid w:val="00F90225"/>
    <w:rsid w:val="00F9667E"/>
    <w:rsid w:val="00FA0612"/>
    <w:rsid w:val="00FA49AF"/>
    <w:rsid w:val="00FA64C8"/>
    <w:rsid w:val="00FB5E09"/>
    <w:rsid w:val="00FB7C03"/>
    <w:rsid w:val="00FC0B92"/>
    <w:rsid w:val="00FC2092"/>
    <w:rsid w:val="00FC4A61"/>
    <w:rsid w:val="00FC5A48"/>
    <w:rsid w:val="00FC5B6C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52DA0"/>
  <w15:docId w15:val="{3600D2DD-7E7E-4B45-83ED-9824A76F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11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Spacing">
    <w:name w:val="No Spacing"/>
    <w:uiPriority w:val="1"/>
    <w:qFormat/>
    <w:rsid w:val="00BB2F6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5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5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5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7B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037F8"/>
    <w:pPr>
      <w:spacing w:after="0" w:line="240" w:lineRule="auto"/>
    </w:pPr>
  </w:style>
  <w:style w:type="paragraph" w:customStyle="1" w:styleId="DocID">
    <w:name w:val="DocID"/>
    <w:basedOn w:val="Footer"/>
    <w:next w:val="Footer"/>
    <w:link w:val="DocIDChar"/>
    <w:rsid w:val="00802833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DocIDChar">
    <w:name w:val="DocID Char"/>
    <w:basedOn w:val="CommentTextChar"/>
    <w:link w:val="DocID"/>
    <w:rsid w:val="00802833"/>
    <w:rPr>
      <w:rFonts w:ascii="Times New Roman" w:eastAsia="Times New Roman" w:hAnsi="Times New Roman" w:cs="Times New Roman"/>
      <w:sz w:val="16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833"/>
  </w:style>
  <w:style w:type="paragraph" w:styleId="Header">
    <w:name w:val="header"/>
    <w:basedOn w:val="Normal"/>
    <w:link w:val="HeaderChar"/>
    <w:uiPriority w:val="99"/>
    <w:unhideWhenUsed/>
    <w:rsid w:val="0080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833"/>
  </w:style>
  <w:style w:type="paragraph" w:customStyle="1" w:styleId="Default">
    <w:name w:val="Default"/>
    <w:rsid w:val="00DB3D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5B6C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B6C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FC5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Joshua</dc:creator>
  <cp:keywords/>
  <dc:description/>
  <cp:lastModifiedBy>Cooper, Josh</cp:lastModifiedBy>
  <cp:revision>19</cp:revision>
  <cp:lastPrinted>2024-03-20T19:07:00Z</cp:lastPrinted>
  <dcterms:created xsi:type="dcterms:W3CDTF">2025-04-17T22:01:00Z</dcterms:created>
  <dcterms:modified xsi:type="dcterms:W3CDTF">2025-04-18T19:38:00Z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LEGAL02/43033415v1</vt:lpwstr>
  </property>
  <property fmtid="{D5CDD505-2E9C-101B-9397-08002B2CF9AE}" pid="3" name="CUS_DocIDChunk0">
    <vt:lpwstr>LEGAL02/43033415v1</vt:lpwstr>
  </property>
  <property fmtid="{D5CDD505-2E9C-101B-9397-08002B2CF9AE}" pid="4" name="CUS_DocIDActiveBits">
    <vt:lpwstr>1046528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