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6C389" w14:textId="3EE302CC" w:rsidR="00D062D6" w:rsidRPr="0003334D" w:rsidRDefault="00D062D6" w:rsidP="004354AF">
      <w:pPr>
        <w:pStyle w:val="Heading1"/>
      </w:pPr>
      <w:r w:rsidRPr="0003334D">
        <w:t xml:space="preserve">ADLM 2027 </w:t>
      </w:r>
      <w:r w:rsidR="00520AC8">
        <w:t>ADLM University</w:t>
      </w:r>
      <w:r w:rsidR="0003334D" w:rsidRPr="0003334D">
        <w:t xml:space="preserve"> Proposal Template</w:t>
      </w:r>
    </w:p>
    <w:p w14:paraId="26D5DE36" w14:textId="72F2AE11" w:rsidR="00D062D6" w:rsidRPr="0003334D" w:rsidRDefault="0003334D" w:rsidP="00D062D6">
      <w:pPr>
        <w:jc w:val="center"/>
        <w:rPr>
          <w:rFonts w:cs="Calibri"/>
          <w:b/>
          <w:color w:val="C00000"/>
          <w:szCs w:val="20"/>
        </w:rPr>
      </w:pPr>
      <w:r w:rsidRPr="0003334D">
        <w:rPr>
          <w:rFonts w:cs="Calibri"/>
          <w:b/>
          <w:color w:val="C00000"/>
          <w:szCs w:val="20"/>
        </w:rPr>
        <w:t xml:space="preserve">Template to prepare a </w:t>
      </w:r>
      <w:r w:rsidR="00520AC8">
        <w:rPr>
          <w:rFonts w:cs="Calibri"/>
          <w:b/>
          <w:color w:val="C00000"/>
          <w:szCs w:val="20"/>
        </w:rPr>
        <w:t>ADLM University</w:t>
      </w:r>
      <w:r w:rsidRPr="0003334D">
        <w:rPr>
          <w:rFonts w:cs="Calibri"/>
          <w:b/>
          <w:color w:val="C00000"/>
          <w:szCs w:val="20"/>
        </w:rPr>
        <w:t xml:space="preserve"> proposal</w:t>
      </w:r>
      <w:r w:rsidR="00D062D6" w:rsidRPr="0003334D">
        <w:rPr>
          <w:rFonts w:cs="Calibri"/>
          <w:b/>
          <w:color w:val="C00000"/>
          <w:szCs w:val="20"/>
        </w:rPr>
        <w:t xml:space="preserve"> for </w:t>
      </w:r>
      <w:r w:rsidRPr="0003334D">
        <w:rPr>
          <w:rFonts w:cs="Calibri"/>
          <w:b/>
          <w:color w:val="C00000"/>
          <w:szCs w:val="20"/>
        </w:rPr>
        <w:t>ADLM 2027</w:t>
      </w:r>
    </w:p>
    <w:p w14:paraId="5AB80668" w14:textId="3033B3D4" w:rsidR="00D062D6" w:rsidRPr="0003334D" w:rsidRDefault="0003334D" w:rsidP="00D062D6">
      <w:pPr>
        <w:jc w:val="center"/>
        <w:rPr>
          <w:rFonts w:cs="Calibri"/>
          <w:bCs/>
        </w:rPr>
      </w:pPr>
      <w:r w:rsidRPr="0003334D">
        <w:rPr>
          <w:rFonts w:cs="Calibri"/>
          <w:bCs/>
          <w:i/>
          <w:iCs/>
        </w:rPr>
        <w:t>Submission deadline is November 3, 2026</w:t>
      </w:r>
    </w:p>
    <w:p w14:paraId="60DAA0FE" w14:textId="77777777" w:rsidR="00D062D6" w:rsidRPr="0003334D" w:rsidRDefault="00D062D6" w:rsidP="00D062D6">
      <w:pPr>
        <w:rPr>
          <w:rFonts w:cs="Calibri"/>
          <w:bCs/>
          <w:sz w:val="10"/>
          <w:szCs w:val="10"/>
        </w:rPr>
      </w:pPr>
    </w:p>
    <w:p w14:paraId="5D791962" w14:textId="06C07116" w:rsidR="00AF79A2" w:rsidRPr="00AF79A2" w:rsidRDefault="001C442F" w:rsidP="001C442F">
      <w:pPr>
        <w:pBdr>
          <w:top w:val="single" w:sz="4" w:space="1" w:color="auto"/>
          <w:left w:val="single" w:sz="4" w:space="4" w:color="auto"/>
          <w:bottom w:val="single" w:sz="4" w:space="1" w:color="auto"/>
          <w:right w:val="single" w:sz="4" w:space="4" w:color="auto"/>
        </w:pBdr>
        <w:rPr>
          <w:rFonts w:cs="Calibri"/>
          <w:b/>
        </w:rPr>
      </w:pPr>
      <w:r>
        <w:rPr>
          <w:rFonts w:cs="Calibri"/>
          <w:b/>
        </w:rPr>
        <w:t>KEY INFORMATION</w:t>
      </w:r>
    </w:p>
    <w:p w14:paraId="7347C503" w14:textId="77777777" w:rsidR="00AF79A2" w:rsidRPr="00520AC8" w:rsidRDefault="00AF79A2" w:rsidP="00520AC8">
      <w:pPr>
        <w:pBdr>
          <w:top w:val="single" w:sz="4" w:space="1" w:color="auto"/>
          <w:left w:val="single" w:sz="4" w:space="4" w:color="auto"/>
          <w:bottom w:val="single" w:sz="4" w:space="1" w:color="auto"/>
          <w:right w:val="single" w:sz="4" w:space="4" w:color="auto"/>
        </w:pBdr>
        <w:rPr>
          <w:rFonts w:cs="Calibri"/>
          <w:bCs/>
        </w:rPr>
      </w:pPr>
      <w:r w:rsidRPr="00520AC8">
        <w:rPr>
          <w:rFonts w:cs="Calibri"/>
          <w:bCs/>
          <w:u w:val="single"/>
        </w:rPr>
        <w:t>Submission deadline:</w:t>
      </w:r>
      <w:r w:rsidRPr="00520AC8">
        <w:rPr>
          <w:rFonts w:cs="Calibri"/>
          <w:bCs/>
        </w:rPr>
        <w:t xml:space="preserve"> </w:t>
      </w:r>
      <w:r w:rsidRPr="00520AC8">
        <w:rPr>
          <w:rFonts w:cs="Calibri"/>
          <w:bCs/>
        </w:rPr>
        <w:t>November 3, 2026</w:t>
      </w:r>
      <w:r w:rsidRPr="00520AC8">
        <w:rPr>
          <w:rFonts w:cs="Calibri"/>
          <w:bCs/>
        </w:rPr>
        <w:t>, at 5 p.m. U.S. Eastern Time.</w:t>
      </w:r>
    </w:p>
    <w:p w14:paraId="68282AF4" w14:textId="12CBAFC7" w:rsidR="00AF79A2" w:rsidRPr="00520AC8" w:rsidRDefault="00AF79A2" w:rsidP="00520AC8">
      <w:pPr>
        <w:pBdr>
          <w:top w:val="single" w:sz="4" w:space="1" w:color="auto"/>
          <w:left w:val="single" w:sz="4" w:space="4" w:color="auto"/>
          <w:bottom w:val="single" w:sz="4" w:space="1" w:color="auto"/>
          <w:right w:val="single" w:sz="4" w:space="4" w:color="auto"/>
        </w:pBdr>
        <w:rPr>
          <w:rFonts w:cs="Calibri"/>
          <w:bCs/>
        </w:rPr>
      </w:pPr>
      <w:r w:rsidRPr="00520AC8">
        <w:rPr>
          <w:rFonts w:cs="Calibri"/>
          <w:bCs/>
          <w:u w:val="single"/>
        </w:rPr>
        <w:t>Submission guidelines:</w:t>
      </w:r>
      <w:r w:rsidRPr="00520AC8">
        <w:rPr>
          <w:rFonts w:cs="Calibri"/>
          <w:bCs/>
        </w:rPr>
        <w:t xml:space="preserve"> </w:t>
      </w:r>
      <w:hyperlink r:id="rId11" w:history="1">
        <w:r w:rsidRPr="00520AC8">
          <w:rPr>
            <w:rStyle w:val="Hyperlink"/>
            <w:rFonts w:cs="Calibri"/>
            <w:bCs/>
          </w:rPr>
          <w:t>meeting.myadlm.org/call-for-proposals</w:t>
        </w:r>
      </w:hyperlink>
      <w:r w:rsidRPr="00520AC8">
        <w:rPr>
          <w:rFonts w:cs="Calibri"/>
          <w:bCs/>
        </w:rPr>
        <w:t xml:space="preserve"> </w:t>
      </w:r>
    </w:p>
    <w:p w14:paraId="742169D8" w14:textId="0E27424F" w:rsidR="00AF79A2" w:rsidRPr="00520AC8" w:rsidRDefault="00AF79A2" w:rsidP="00520AC8">
      <w:pPr>
        <w:pBdr>
          <w:top w:val="single" w:sz="4" w:space="1" w:color="auto"/>
          <w:left w:val="single" w:sz="4" w:space="4" w:color="auto"/>
          <w:bottom w:val="single" w:sz="4" w:space="1" w:color="auto"/>
          <w:right w:val="single" w:sz="4" w:space="4" w:color="auto"/>
        </w:pBdr>
        <w:rPr>
          <w:rFonts w:cs="Calibri"/>
          <w:bCs/>
        </w:rPr>
      </w:pPr>
      <w:r w:rsidRPr="00520AC8">
        <w:rPr>
          <w:rFonts w:cs="Calibri"/>
          <w:bCs/>
          <w:u w:val="single"/>
        </w:rPr>
        <w:t>Submission site:</w:t>
      </w:r>
      <w:r w:rsidRPr="00520AC8">
        <w:rPr>
          <w:rFonts w:cs="Calibri"/>
          <w:bCs/>
        </w:rPr>
        <w:t xml:space="preserve"> </w:t>
      </w:r>
      <w:hyperlink r:id="rId12" w:history="1">
        <w:r w:rsidRPr="00520AC8">
          <w:rPr>
            <w:rStyle w:val="Hyperlink"/>
            <w:rFonts w:cs="Calibri"/>
            <w:bCs/>
          </w:rPr>
          <w:t>s6.goeshow.com/adlm/annual/2027</w:t>
        </w:r>
      </w:hyperlink>
    </w:p>
    <w:p w14:paraId="6EA374B1" w14:textId="3C1B9FC8" w:rsidR="00AF79A2" w:rsidRPr="00520AC8" w:rsidRDefault="00AF79A2" w:rsidP="00520AC8">
      <w:pPr>
        <w:pBdr>
          <w:top w:val="single" w:sz="4" w:space="1" w:color="auto"/>
          <w:left w:val="single" w:sz="4" w:space="4" w:color="auto"/>
          <w:bottom w:val="single" w:sz="4" w:space="1" w:color="auto"/>
          <w:right w:val="single" w:sz="4" w:space="4" w:color="auto"/>
        </w:pBdr>
        <w:rPr>
          <w:rFonts w:cs="Calibri"/>
          <w:bCs/>
        </w:rPr>
      </w:pPr>
      <w:r w:rsidRPr="00520AC8">
        <w:rPr>
          <w:rFonts w:cs="Calibri"/>
          <w:bCs/>
          <w:u w:val="single"/>
        </w:rPr>
        <w:t>How to submit:</w:t>
      </w:r>
      <w:r w:rsidRPr="00520AC8">
        <w:rPr>
          <w:rFonts w:cs="Calibri"/>
          <w:bCs/>
        </w:rPr>
        <w:t xml:space="preserve"> Submit proposals online using your ADLM login credentials.</w:t>
      </w:r>
    </w:p>
    <w:p w14:paraId="06AE1FFE" w14:textId="7B89B8E5" w:rsidR="00AF79A2" w:rsidRPr="00520AC8" w:rsidRDefault="00AF79A2" w:rsidP="00520AC8">
      <w:pPr>
        <w:pBdr>
          <w:top w:val="single" w:sz="4" w:space="1" w:color="auto"/>
          <w:left w:val="single" w:sz="4" w:space="4" w:color="auto"/>
          <w:bottom w:val="single" w:sz="4" w:space="1" w:color="auto"/>
          <w:right w:val="single" w:sz="4" w:space="4" w:color="auto"/>
        </w:pBdr>
        <w:rPr>
          <w:rFonts w:cs="Calibri"/>
          <w:bCs/>
        </w:rPr>
      </w:pPr>
      <w:r w:rsidRPr="00520AC8">
        <w:rPr>
          <w:rFonts w:cs="Calibri"/>
          <w:bCs/>
          <w:u w:val="single"/>
        </w:rPr>
        <w:t>Create a</w:t>
      </w:r>
      <w:r w:rsidRPr="00520AC8">
        <w:rPr>
          <w:rFonts w:cs="Calibri"/>
          <w:bCs/>
          <w:u w:val="single"/>
        </w:rPr>
        <w:t xml:space="preserve"> free</w:t>
      </w:r>
      <w:r w:rsidRPr="00520AC8">
        <w:rPr>
          <w:rFonts w:cs="Calibri"/>
          <w:bCs/>
          <w:u w:val="single"/>
        </w:rPr>
        <w:t xml:space="preserve"> </w:t>
      </w:r>
      <w:r w:rsidRPr="00520AC8">
        <w:rPr>
          <w:rFonts w:cs="Calibri"/>
          <w:bCs/>
          <w:u w:val="single"/>
        </w:rPr>
        <w:t xml:space="preserve">ADLM </w:t>
      </w:r>
      <w:r w:rsidRPr="00520AC8">
        <w:rPr>
          <w:rFonts w:cs="Calibri"/>
          <w:bCs/>
          <w:u w:val="single"/>
        </w:rPr>
        <w:t>account:</w:t>
      </w:r>
      <w:r w:rsidRPr="00520AC8">
        <w:rPr>
          <w:rFonts w:cs="Calibri"/>
          <w:bCs/>
        </w:rPr>
        <w:t xml:space="preserve"> All faculty must have an ADLM account.</w:t>
      </w:r>
      <w:r w:rsidRPr="00520AC8">
        <w:rPr>
          <w:rFonts w:cs="Calibri"/>
          <w:bCs/>
        </w:rPr>
        <w:t xml:space="preserve"> Visit </w:t>
      </w:r>
      <w:hyperlink r:id="rId13" w:history="1">
        <w:r w:rsidRPr="00520AC8">
          <w:rPr>
            <w:rStyle w:val="Hyperlink"/>
            <w:rFonts w:cs="Calibri"/>
            <w:bCs/>
          </w:rPr>
          <w:t>myadlm.org</w:t>
        </w:r>
      </w:hyperlink>
      <w:r w:rsidRPr="00520AC8">
        <w:rPr>
          <w:rFonts w:cs="Calibri"/>
          <w:bCs/>
        </w:rPr>
        <w:t xml:space="preserve"> to create one.</w:t>
      </w:r>
    </w:p>
    <w:p w14:paraId="1B1FDC9E" w14:textId="7A830B30" w:rsidR="00AF79A2" w:rsidRPr="00520AC8" w:rsidRDefault="00AF79A2" w:rsidP="00520AC8">
      <w:pPr>
        <w:pBdr>
          <w:top w:val="single" w:sz="4" w:space="1" w:color="auto"/>
          <w:left w:val="single" w:sz="4" w:space="4" w:color="auto"/>
          <w:bottom w:val="single" w:sz="4" w:space="1" w:color="auto"/>
          <w:right w:val="single" w:sz="4" w:space="4" w:color="auto"/>
        </w:pBdr>
        <w:rPr>
          <w:rFonts w:cs="Calibri"/>
          <w:bCs/>
        </w:rPr>
      </w:pPr>
      <w:r w:rsidRPr="00520AC8">
        <w:rPr>
          <w:rFonts w:cs="Calibri"/>
          <w:bCs/>
          <w:u w:val="single"/>
        </w:rPr>
        <w:t>Decision notifications:</w:t>
      </w:r>
      <w:r w:rsidRPr="00520AC8">
        <w:rPr>
          <w:rFonts w:cs="Calibri"/>
          <w:bCs/>
        </w:rPr>
        <w:t xml:space="preserve"> Proposal submitters will receive decisions by email on or around </w:t>
      </w:r>
      <w:r w:rsidRPr="00520AC8">
        <w:rPr>
          <w:rFonts w:cs="Calibri"/>
          <w:bCs/>
        </w:rPr>
        <w:t>March 4, 2027</w:t>
      </w:r>
      <w:r w:rsidRPr="00520AC8">
        <w:rPr>
          <w:rFonts w:cs="Calibri"/>
          <w:bCs/>
        </w:rPr>
        <w:t>.</w:t>
      </w:r>
    </w:p>
    <w:p w14:paraId="305F46BB" w14:textId="77777777" w:rsidR="00AF79A2" w:rsidRPr="001C442F" w:rsidRDefault="00AF79A2" w:rsidP="001C442F">
      <w:pPr>
        <w:pBdr>
          <w:top w:val="single" w:sz="4" w:space="1" w:color="auto"/>
          <w:left w:val="single" w:sz="4" w:space="4" w:color="auto"/>
          <w:bottom w:val="single" w:sz="4" w:space="1" w:color="auto"/>
          <w:right w:val="single" w:sz="4" w:space="4" w:color="auto"/>
        </w:pBdr>
        <w:rPr>
          <w:rFonts w:cs="Calibri"/>
          <w:bCs/>
          <w:szCs w:val="20"/>
        </w:rPr>
      </w:pPr>
    </w:p>
    <w:p w14:paraId="71AFD940" w14:textId="38AEF739" w:rsidR="00AF79A2" w:rsidRDefault="001C442F" w:rsidP="001C442F">
      <w:pPr>
        <w:pBdr>
          <w:top w:val="single" w:sz="4" w:space="1" w:color="auto"/>
          <w:left w:val="single" w:sz="4" w:space="4" w:color="auto"/>
          <w:bottom w:val="single" w:sz="4" w:space="1" w:color="auto"/>
          <w:right w:val="single" w:sz="4" w:space="4" w:color="auto"/>
        </w:pBdr>
        <w:rPr>
          <w:rFonts w:cs="Calibri"/>
          <w:bCs/>
        </w:rPr>
      </w:pPr>
      <w:r>
        <w:rPr>
          <w:rFonts w:cs="Calibri"/>
          <w:b/>
        </w:rPr>
        <w:t>IN-PERSON PARTICIPATION</w:t>
      </w:r>
    </w:p>
    <w:p w14:paraId="522949A7" w14:textId="429B2D3D" w:rsidR="00AF79A2" w:rsidRPr="00AF79A2" w:rsidRDefault="00AF79A2" w:rsidP="001C442F">
      <w:pPr>
        <w:pBdr>
          <w:top w:val="single" w:sz="4" w:space="1" w:color="auto"/>
          <w:left w:val="single" w:sz="4" w:space="4" w:color="auto"/>
          <w:bottom w:val="single" w:sz="4" w:space="1" w:color="auto"/>
          <w:right w:val="single" w:sz="4" w:space="4" w:color="auto"/>
        </w:pBdr>
        <w:rPr>
          <w:rFonts w:cs="Calibri"/>
          <w:bCs/>
        </w:rPr>
      </w:pPr>
      <w:r w:rsidRPr="00AF79A2">
        <w:rPr>
          <w:rFonts w:cs="Calibri"/>
          <w:bCs/>
        </w:rPr>
        <w:t>All accepted faculty are expected to present in person at ADLM 2027, July 25–29, 2027, in Chicago</w:t>
      </w:r>
      <w:r>
        <w:rPr>
          <w:rFonts w:cs="Calibri"/>
          <w:bCs/>
        </w:rPr>
        <w:t>, IL</w:t>
      </w:r>
      <w:r w:rsidRPr="00AF79A2">
        <w:rPr>
          <w:rFonts w:cs="Calibri"/>
          <w:bCs/>
        </w:rPr>
        <w:t>.</w:t>
      </w:r>
    </w:p>
    <w:p w14:paraId="14FB5DB8" w14:textId="77777777" w:rsidR="00AF79A2" w:rsidRPr="001C442F" w:rsidRDefault="00AF79A2" w:rsidP="001C442F">
      <w:pPr>
        <w:pBdr>
          <w:top w:val="single" w:sz="4" w:space="1" w:color="auto"/>
          <w:left w:val="single" w:sz="4" w:space="4" w:color="auto"/>
          <w:bottom w:val="single" w:sz="4" w:space="1" w:color="auto"/>
          <w:right w:val="single" w:sz="4" w:space="4" w:color="auto"/>
        </w:pBdr>
        <w:rPr>
          <w:rFonts w:cs="Calibri"/>
          <w:bCs/>
          <w:szCs w:val="20"/>
        </w:rPr>
      </w:pPr>
    </w:p>
    <w:p w14:paraId="2950C2D9" w14:textId="231C0297" w:rsidR="0003334D" w:rsidRPr="0003334D" w:rsidRDefault="001C442F" w:rsidP="001C442F">
      <w:pPr>
        <w:pBdr>
          <w:top w:val="single" w:sz="4" w:space="1" w:color="auto"/>
          <w:left w:val="single" w:sz="4" w:space="4" w:color="auto"/>
          <w:bottom w:val="single" w:sz="4" w:space="1" w:color="auto"/>
          <w:right w:val="single" w:sz="4" w:space="4" w:color="auto"/>
        </w:pBdr>
        <w:rPr>
          <w:rFonts w:cs="Calibri"/>
          <w:bCs/>
        </w:rPr>
      </w:pPr>
      <w:r>
        <w:rPr>
          <w:rFonts w:cs="Calibri"/>
          <w:b/>
        </w:rPr>
        <w:t>QUESTIONS</w:t>
      </w:r>
      <w:r w:rsidR="00AF79A2" w:rsidRPr="00AF79A2">
        <w:rPr>
          <w:rFonts w:cs="Calibri"/>
          <w:b/>
        </w:rPr>
        <w:t>?</w:t>
      </w:r>
      <w:r w:rsidR="00AF79A2" w:rsidRPr="00AF79A2">
        <w:rPr>
          <w:rFonts w:cs="Calibri"/>
          <w:bCs/>
        </w:rPr>
        <w:t xml:space="preserve"> Contact </w:t>
      </w:r>
      <w:r w:rsidR="00AF79A2">
        <w:rPr>
          <w:rFonts w:cs="Calibri"/>
          <w:bCs/>
        </w:rPr>
        <w:t xml:space="preserve">us at </w:t>
      </w:r>
      <w:hyperlink r:id="rId14" w:history="1">
        <w:r w:rsidR="00AF79A2" w:rsidRPr="009123BB">
          <w:rPr>
            <w:rStyle w:val="Hyperlink"/>
            <w:rFonts w:cs="Calibri"/>
            <w:bCs/>
          </w:rPr>
          <w:t>annualmeeting@myadlm.org</w:t>
        </w:r>
      </w:hyperlink>
      <w:r w:rsidR="00AF79A2" w:rsidRPr="00AF79A2">
        <w:rPr>
          <w:rFonts w:cs="Calibri"/>
          <w:bCs/>
        </w:rPr>
        <w:t>.</w:t>
      </w:r>
    </w:p>
    <w:p w14:paraId="7F3329F6" w14:textId="77777777" w:rsidR="0003334D" w:rsidRDefault="0003334D" w:rsidP="00D062D6">
      <w:pPr>
        <w:rPr>
          <w:rFonts w:cs="Calibri"/>
          <w:bCs/>
        </w:rPr>
      </w:pPr>
    </w:p>
    <w:p w14:paraId="55441F9A" w14:textId="77777777" w:rsidR="001C442F" w:rsidRDefault="001C442F" w:rsidP="00D062D6">
      <w:pPr>
        <w:rPr>
          <w:rFonts w:cs="Calibri"/>
          <w:bCs/>
        </w:rPr>
      </w:pPr>
    </w:p>
    <w:p w14:paraId="0DCA75DA" w14:textId="31C1B714" w:rsidR="004354AF" w:rsidRPr="004354AF" w:rsidRDefault="004354AF" w:rsidP="004354AF">
      <w:pPr>
        <w:pStyle w:val="Heading2"/>
      </w:pPr>
      <w:r w:rsidRPr="004354AF">
        <w:t xml:space="preserve">ADLM </w:t>
      </w:r>
      <w:r w:rsidR="00520AC8">
        <w:t>University Course</w:t>
      </w:r>
      <w:r>
        <w:t xml:space="preserve"> Info</w:t>
      </w:r>
    </w:p>
    <w:p w14:paraId="598B7F50" w14:textId="3394C81A" w:rsidR="007A4E02" w:rsidRDefault="007A4E02" w:rsidP="007A4E02">
      <w:pPr>
        <w:rPr>
          <w:rFonts w:cs="Calibri"/>
          <w:bCs/>
        </w:rPr>
      </w:pPr>
      <w:r w:rsidRPr="007A4E02">
        <w:rPr>
          <w:rFonts w:cs="Calibri"/>
          <w:bCs/>
        </w:rPr>
        <w:t xml:space="preserve">ADLM University Courses are interactive, skills-focused preconference workshops that build </w:t>
      </w:r>
      <w:r>
        <w:rPr>
          <w:rFonts w:cs="Calibri"/>
          <w:bCs/>
        </w:rPr>
        <w:t>core</w:t>
      </w:r>
      <w:r w:rsidRPr="007A4E02">
        <w:rPr>
          <w:rFonts w:cs="Calibri"/>
          <w:bCs/>
        </w:rPr>
        <w:t xml:space="preserve"> knowledge </w:t>
      </w:r>
      <w:r>
        <w:rPr>
          <w:rFonts w:cs="Calibri"/>
          <w:bCs/>
        </w:rPr>
        <w:t xml:space="preserve">and skills </w:t>
      </w:r>
      <w:r w:rsidRPr="007A4E02">
        <w:rPr>
          <w:rFonts w:cs="Calibri"/>
          <w:bCs/>
        </w:rPr>
        <w:t>in laboratory medicine. Courses should give participants opportunities to apply what they learn through exercises, hands-on activities, and discussion.</w:t>
      </w:r>
      <w:r>
        <w:rPr>
          <w:rFonts w:cs="Calibri"/>
          <w:bCs/>
        </w:rPr>
        <w:t xml:space="preserve"> </w:t>
      </w:r>
      <w:r w:rsidRPr="007A4E02">
        <w:rPr>
          <w:rFonts w:cs="Calibri"/>
          <w:bCs/>
        </w:rPr>
        <w:t xml:space="preserve">Proposals must include a </w:t>
      </w:r>
      <w:r>
        <w:rPr>
          <w:rFonts w:cs="Calibri"/>
          <w:bCs/>
        </w:rPr>
        <w:t xml:space="preserve">clear and compelling </w:t>
      </w:r>
      <w:r w:rsidRPr="007A4E02">
        <w:rPr>
          <w:rFonts w:cs="Calibri"/>
          <w:bCs/>
        </w:rPr>
        <w:t>course outline describing the planned presentations, interactive activities, and participant materials.</w:t>
      </w:r>
    </w:p>
    <w:p w14:paraId="7C144C48" w14:textId="77777777" w:rsidR="007A4E02" w:rsidRPr="007A4E02" w:rsidRDefault="007A4E02" w:rsidP="007A4E02">
      <w:pPr>
        <w:rPr>
          <w:rFonts w:cs="Calibri"/>
          <w:bCs/>
          <w:sz w:val="10"/>
          <w:szCs w:val="10"/>
        </w:rPr>
      </w:pPr>
    </w:p>
    <w:p w14:paraId="579FFD59" w14:textId="77777777" w:rsidR="007A4E02" w:rsidRPr="007A4E02" w:rsidRDefault="007A4E02" w:rsidP="007A4E02">
      <w:pPr>
        <w:numPr>
          <w:ilvl w:val="0"/>
          <w:numId w:val="110"/>
        </w:numPr>
        <w:rPr>
          <w:rFonts w:cs="Calibri"/>
          <w:bCs/>
        </w:rPr>
      </w:pPr>
      <w:r w:rsidRPr="007A4E02">
        <w:rPr>
          <w:rFonts w:cs="Calibri"/>
          <w:b/>
          <w:bCs/>
        </w:rPr>
        <w:t>Duration:</w:t>
      </w:r>
      <w:r w:rsidRPr="007A4E02">
        <w:rPr>
          <w:rFonts w:cs="Calibri"/>
          <w:bCs/>
        </w:rPr>
        <w:t xml:space="preserve"> 3 or 6 hours.</w:t>
      </w:r>
    </w:p>
    <w:p w14:paraId="2FC71EA4" w14:textId="31BF6F80" w:rsidR="007A4E02" w:rsidRPr="007A4E02" w:rsidRDefault="007A4E02" w:rsidP="007A4E02">
      <w:pPr>
        <w:numPr>
          <w:ilvl w:val="0"/>
          <w:numId w:val="110"/>
        </w:numPr>
        <w:rPr>
          <w:rFonts w:cs="Calibri"/>
          <w:bCs/>
        </w:rPr>
      </w:pPr>
      <w:r w:rsidRPr="007A4E02">
        <w:rPr>
          <w:rFonts w:cs="Calibri"/>
          <w:b/>
          <w:bCs/>
        </w:rPr>
        <w:t>Faculty:</w:t>
      </w:r>
      <w:r w:rsidRPr="007A4E02">
        <w:rPr>
          <w:rFonts w:cs="Calibri"/>
          <w:bCs/>
        </w:rPr>
        <w:t xml:space="preserve"> Typically</w:t>
      </w:r>
      <w:r>
        <w:rPr>
          <w:rFonts w:cs="Calibri"/>
          <w:bCs/>
        </w:rPr>
        <w:t>,</w:t>
      </w:r>
      <w:r w:rsidRPr="007A4E02">
        <w:rPr>
          <w:rFonts w:cs="Calibri"/>
          <w:bCs/>
        </w:rPr>
        <w:t xml:space="preserve"> 2–3 faculty for a 3-hour course and 2–4 for a 6-hour course, including the moderator.</w:t>
      </w:r>
    </w:p>
    <w:p w14:paraId="04EF5538" w14:textId="77777777" w:rsidR="007A4E02" w:rsidRPr="007A4E02" w:rsidRDefault="007A4E02" w:rsidP="007A4E02">
      <w:pPr>
        <w:numPr>
          <w:ilvl w:val="0"/>
          <w:numId w:val="110"/>
        </w:numPr>
        <w:rPr>
          <w:rFonts w:cs="Calibri"/>
          <w:bCs/>
        </w:rPr>
      </w:pPr>
      <w:r w:rsidRPr="007A4E02">
        <w:rPr>
          <w:rFonts w:cs="Calibri"/>
          <w:b/>
          <w:bCs/>
        </w:rPr>
        <w:t>Audience:</w:t>
      </w:r>
      <w:r w:rsidRPr="007A4E02">
        <w:rPr>
          <w:rFonts w:cs="Calibri"/>
          <w:bCs/>
        </w:rPr>
        <w:t xml:space="preserve"> Approximately 25–50 participants; separate registration is required.</w:t>
      </w:r>
    </w:p>
    <w:p w14:paraId="1E86CC7A" w14:textId="5A5CC82D" w:rsidR="0003334D" w:rsidRDefault="007A4E02" w:rsidP="00D062D6">
      <w:pPr>
        <w:numPr>
          <w:ilvl w:val="0"/>
          <w:numId w:val="110"/>
        </w:numPr>
        <w:rPr>
          <w:rFonts w:cs="Calibri"/>
          <w:bCs/>
        </w:rPr>
      </w:pPr>
      <w:r w:rsidRPr="007A4E02">
        <w:rPr>
          <w:rFonts w:cs="Calibri"/>
          <w:b/>
          <w:bCs/>
        </w:rPr>
        <w:t>Schedule:</w:t>
      </w:r>
      <w:r w:rsidRPr="007A4E02">
        <w:rPr>
          <w:rFonts w:cs="Calibri"/>
          <w:bCs/>
        </w:rPr>
        <w:t xml:space="preserve"> </w:t>
      </w:r>
      <w:r w:rsidRPr="007A4E02">
        <w:rPr>
          <w:rFonts w:cs="Calibri"/>
          <w:bCs/>
        </w:rPr>
        <w:t>Sunday</w:t>
      </w:r>
      <w:r w:rsidRPr="007A4E02">
        <w:rPr>
          <w:rFonts w:cs="Calibri"/>
          <w:bCs/>
        </w:rPr>
        <w:t>, July 25, 2027.</w:t>
      </w:r>
    </w:p>
    <w:p w14:paraId="78645D27" w14:textId="77777777" w:rsidR="00630C32" w:rsidRPr="00630C32" w:rsidRDefault="00630C32" w:rsidP="00630C32">
      <w:pPr>
        <w:rPr>
          <w:rFonts w:cs="Calibri"/>
          <w:bCs/>
        </w:rPr>
      </w:pPr>
    </w:p>
    <w:p w14:paraId="30BA9662" w14:textId="77777777" w:rsidR="00AF79A2" w:rsidRDefault="00AF79A2" w:rsidP="00D062D6">
      <w:pPr>
        <w:rPr>
          <w:rFonts w:cs="Calibri"/>
          <w:bCs/>
        </w:rPr>
      </w:pPr>
    </w:p>
    <w:p w14:paraId="4C5AF594" w14:textId="45F0487B" w:rsidR="004354AF" w:rsidRDefault="004354AF" w:rsidP="004354AF">
      <w:pPr>
        <w:pStyle w:val="Heading2"/>
      </w:pPr>
      <w:r>
        <w:t>Moderator / Proposal Submitter Info</w:t>
      </w:r>
    </w:p>
    <w:p w14:paraId="3E5F089D" w14:textId="00B55FC0" w:rsidR="00D062D6" w:rsidRDefault="009D5E2E" w:rsidP="00D062D6">
      <w:pPr>
        <w:rPr>
          <w:rFonts w:cs="Calibri"/>
          <w:bCs/>
        </w:rPr>
      </w:pPr>
      <w:r w:rsidRPr="009D5E2E">
        <w:rPr>
          <w:rFonts w:cs="Calibri"/>
          <w:b/>
          <w:color w:val="C00000"/>
        </w:rPr>
        <w:t>The proposal submitter serves as the moderator.</w:t>
      </w:r>
      <w:r w:rsidRPr="009D5E2E">
        <w:rPr>
          <w:rFonts w:cs="Calibri"/>
          <w:bCs/>
        </w:rPr>
        <w:t xml:space="preserve"> Moderators do not receive speaker benefits unless they </w:t>
      </w:r>
      <w:r w:rsidRPr="009D5E2E">
        <w:rPr>
          <w:rFonts w:cs="Calibri"/>
          <w:bCs/>
        </w:rPr>
        <w:t>are also</w:t>
      </w:r>
      <w:r w:rsidRPr="009D5E2E">
        <w:rPr>
          <w:rFonts w:cs="Calibri"/>
          <w:bCs/>
        </w:rPr>
        <w:t xml:space="preserve"> present and are listed as a speaker. If you plan to present, add yourself to the speaker section at the end of this form and include yourself in the total speaker count.</w:t>
      </w:r>
    </w:p>
    <w:p w14:paraId="354EE62B" w14:textId="77777777" w:rsidR="009D5E2E" w:rsidRPr="009D5E2E" w:rsidRDefault="009D5E2E" w:rsidP="00D062D6">
      <w:pPr>
        <w:rPr>
          <w:rFonts w:cs="Calibri"/>
          <w:bCs/>
          <w:sz w:val="10"/>
          <w:szCs w:val="10"/>
        </w:rPr>
      </w:pPr>
    </w:p>
    <w:p w14:paraId="7700FDC7" w14:textId="13016DCA" w:rsidR="009D5E2E" w:rsidRPr="009D5E2E" w:rsidRDefault="009D5E2E" w:rsidP="00D062D6">
      <w:pPr>
        <w:rPr>
          <w:rFonts w:cs="Calibri"/>
          <w:b/>
        </w:rPr>
      </w:pPr>
      <w:r w:rsidRPr="009D5E2E">
        <w:rPr>
          <w:rFonts w:cs="Calibri"/>
          <w:b/>
        </w:rPr>
        <w:t>The following fields are required:</w:t>
      </w:r>
    </w:p>
    <w:p w14:paraId="5A0A29C0" w14:textId="0055F024" w:rsidR="009D5E2E" w:rsidRPr="009D5E2E" w:rsidRDefault="009D5E2E" w:rsidP="009D5E2E">
      <w:pPr>
        <w:pStyle w:val="ListParagraph"/>
        <w:numPr>
          <w:ilvl w:val="0"/>
          <w:numId w:val="107"/>
        </w:numPr>
        <w:rPr>
          <w:rFonts w:cs="Calibri"/>
          <w:bCs/>
        </w:rPr>
      </w:pPr>
      <w:r w:rsidRPr="009D5E2E">
        <w:rPr>
          <w:rFonts w:cs="Calibri"/>
          <w:bCs/>
        </w:rPr>
        <w:t>First Name</w:t>
      </w:r>
      <w:r>
        <w:rPr>
          <w:rFonts w:cs="Calibri"/>
          <w:bCs/>
        </w:rPr>
        <w:t xml:space="preserve">: </w:t>
      </w:r>
    </w:p>
    <w:p w14:paraId="52F082DD" w14:textId="63C09A59" w:rsidR="009D5E2E" w:rsidRPr="009D5E2E" w:rsidRDefault="009D5E2E" w:rsidP="009D5E2E">
      <w:pPr>
        <w:pStyle w:val="ListParagraph"/>
        <w:numPr>
          <w:ilvl w:val="0"/>
          <w:numId w:val="107"/>
        </w:numPr>
        <w:rPr>
          <w:rFonts w:cs="Calibri"/>
          <w:bCs/>
        </w:rPr>
      </w:pPr>
      <w:r w:rsidRPr="009D5E2E">
        <w:rPr>
          <w:rFonts w:cs="Calibri"/>
          <w:bCs/>
        </w:rPr>
        <w:t>Last Name</w:t>
      </w:r>
      <w:r>
        <w:rPr>
          <w:rFonts w:cs="Calibri"/>
          <w:bCs/>
        </w:rPr>
        <w:t xml:space="preserve">: </w:t>
      </w:r>
    </w:p>
    <w:p w14:paraId="6FD94980" w14:textId="41CCB635" w:rsidR="009D5E2E" w:rsidRPr="009D5E2E" w:rsidRDefault="009D5E2E" w:rsidP="009D5E2E">
      <w:pPr>
        <w:pStyle w:val="ListParagraph"/>
        <w:numPr>
          <w:ilvl w:val="0"/>
          <w:numId w:val="107"/>
        </w:numPr>
        <w:rPr>
          <w:rFonts w:cs="Calibri"/>
          <w:bCs/>
        </w:rPr>
      </w:pPr>
      <w:r w:rsidRPr="009D5E2E">
        <w:rPr>
          <w:rFonts w:cs="Calibri"/>
          <w:bCs/>
        </w:rPr>
        <w:t>Degrees/Credentials</w:t>
      </w:r>
      <w:r>
        <w:rPr>
          <w:rFonts w:cs="Calibri"/>
          <w:bCs/>
        </w:rPr>
        <w:t xml:space="preserve">: </w:t>
      </w:r>
    </w:p>
    <w:p w14:paraId="7DE59EF2" w14:textId="1CD09B4B" w:rsidR="009D5E2E" w:rsidRPr="009D5E2E" w:rsidRDefault="009D5E2E" w:rsidP="009D5E2E">
      <w:pPr>
        <w:pStyle w:val="ListParagraph"/>
        <w:numPr>
          <w:ilvl w:val="0"/>
          <w:numId w:val="107"/>
        </w:numPr>
        <w:rPr>
          <w:rFonts w:cs="Calibri"/>
          <w:bCs/>
        </w:rPr>
      </w:pPr>
      <w:r w:rsidRPr="009D5E2E">
        <w:rPr>
          <w:rFonts w:cs="Calibri"/>
          <w:bCs/>
        </w:rPr>
        <w:t>Email Address</w:t>
      </w:r>
      <w:r>
        <w:rPr>
          <w:rFonts w:cs="Calibri"/>
          <w:bCs/>
        </w:rPr>
        <w:t xml:space="preserve">: </w:t>
      </w:r>
    </w:p>
    <w:p w14:paraId="6D0F9608" w14:textId="46F5B66A" w:rsidR="009D5E2E" w:rsidRPr="009D5E2E" w:rsidRDefault="009D5E2E" w:rsidP="009D5E2E">
      <w:pPr>
        <w:pStyle w:val="ListParagraph"/>
        <w:numPr>
          <w:ilvl w:val="0"/>
          <w:numId w:val="107"/>
        </w:numPr>
        <w:rPr>
          <w:rFonts w:cs="Calibri"/>
          <w:bCs/>
        </w:rPr>
      </w:pPr>
      <w:r w:rsidRPr="009D5E2E">
        <w:rPr>
          <w:rFonts w:cs="Calibri"/>
          <w:bCs/>
        </w:rPr>
        <w:t>Work Phone</w:t>
      </w:r>
      <w:r>
        <w:rPr>
          <w:rFonts w:cs="Calibri"/>
          <w:bCs/>
        </w:rPr>
        <w:t xml:space="preserve">: </w:t>
      </w:r>
    </w:p>
    <w:p w14:paraId="09FBB54F" w14:textId="212F54D5" w:rsidR="009D5E2E" w:rsidRPr="009D5E2E" w:rsidRDefault="009D5E2E" w:rsidP="009D5E2E">
      <w:pPr>
        <w:pStyle w:val="ListParagraph"/>
        <w:numPr>
          <w:ilvl w:val="0"/>
          <w:numId w:val="107"/>
        </w:numPr>
        <w:rPr>
          <w:rFonts w:cs="Calibri"/>
          <w:bCs/>
        </w:rPr>
      </w:pPr>
      <w:r w:rsidRPr="009D5E2E">
        <w:rPr>
          <w:rFonts w:cs="Calibri"/>
          <w:bCs/>
        </w:rPr>
        <w:t>Mobile Phone</w:t>
      </w:r>
      <w:r>
        <w:rPr>
          <w:rFonts w:cs="Calibri"/>
          <w:bCs/>
        </w:rPr>
        <w:t xml:space="preserve">: </w:t>
      </w:r>
    </w:p>
    <w:p w14:paraId="186749AE" w14:textId="48FD8F73" w:rsidR="009D5E2E" w:rsidRPr="009D5E2E" w:rsidRDefault="009D5E2E" w:rsidP="009D5E2E">
      <w:pPr>
        <w:pStyle w:val="ListParagraph"/>
        <w:numPr>
          <w:ilvl w:val="0"/>
          <w:numId w:val="107"/>
        </w:numPr>
        <w:rPr>
          <w:rFonts w:cs="Calibri"/>
          <w:bCs/>
        </w:rPr>
      </w:pPr>
      <w:r w:rsidRPr="009D5E2E">
        <w:rPr>
          <w:rFonts w:cs="Calibri"/>
          <w:bCs/>
        </w:rPr>
        <w:t>Organization/Institution</w:t>
      </w:r>
      <w:r>
        <w:rPr>
          <w:rFonts w:cs="Calibri"/>
          <w:bCs/>
        </w:rPr>
        <w:t xml:space="preserve">: </w:t>
      </w:r>
    </w:p>
    <w:p w14:paraId="4D82519B" w14:textId="5176B11D" w:rsidR="009D5E2E" w:rsidRPr="009D5E2E" w:rsidRDefault="009D5E2E" w:rsidP="009D5E2E">
      <w:pPr>
        <w:pStyle w:val="ListParagraph"/>
        <w:numPr>
          <w:ilvl w:val="0"/>
          <w:numId w:val="107"/>
        </w:numPr>
        <w:rPr>
          <w:rFonts w:cs="Calibri"/>
          <w:bCs/>
        </w:rPr>
      </w:pPr>
      <w:r w:rsidRPr="009D5E2E">
        <w:rPr>
          <w:rFonts w:cs="Calibri"/>
          <w:bCs/>
        </w:rPr>
        <w:t>Street Address</w:t>
      </w:r>
      <w:r>
        <w:rPr>
          <w:rFonts w:cs="Calibri"/>
          <w:bCs/>
        </w:rPr>
        <w:t xml:space="preserve">: </w:t>
      </w:r>
    </w:p>
    <w:p w14:paraId="1B818665" w14:textId="517592A1" w:rsidR="009D5E2E" w:rsidRPr="009D5E2E" w:rsidRDefault="009D5E2E" w:rsidP="009D5E2E">
      <w:pPr>
        <w:pStyle w:val="ListParagraph"/>
        <w:numPr>
          <w:ilvl w:val="0"/>
          <w:numId w:val="107"/>
        </w:numPr>
        <w:rPr>
          <w:rFonts w:cs="Calibri"/>
          <w:bCs/>
        </w:rPr>
      </w:pPr>
      <w:r w:rsidRPr="009D5E2E">
        <w:rPr>
          <w:rFonts w:cs="Calibri"/>
          <w:bCs/>
        </w:rPr>
        <w:t>City</w:t>
      </w:r>
      <w:r>
        <w:rPr>
          <w:rFonts w:cs="Calibri"/>
          <w:bCs/>
        </w:rPr>
        <w:t>:</w:t>
      </w:r>
    </w:p>
    <w:p w14:paraId="018DA65B" w14:textId="2A0B91D8" w:rsidR="009D5E2E" w:rsidRDefault="009D5E2E" w:rsidP="009D5E2E">
      <w:pPr>
        <w:pStyle w:val="ListParagraph"/>
        <w:numPr>
          <w:ilvl w:val="0"/>
          <w:numId w:val="107"/>
        </w:numPr>
        <w:rPr>
          <w:rFonts w:cs="Calibri"/>
          <w:bCs/>
        </w:rPr>
      </w:pPr>
      <w:r>
        <w:rPr>
          <w:rFonts w:cs="Calibri"/>
          <w:bCs/>
        </w:rPr>
        <w:t>State:</w:t>
      </w:r>
    </w:p>
    <w:p w14:paraId="359ED985" w14:textId="38EE639E" w:rsidR="009D5E2E" w:rsidRDefault="009D5E2E" w:rsidP="009D5E2E">
      <w:pPr>
        <w:pStyle w:val="ListParagraph"/>
        <w:numPr>
          <w:ilvl w:val="0"/>
          <w:numId w:val="107"/>
        </w:numPr>
        <w:rPr>
          <w:rFonts w:cs="Calibri"/>
          <w:bCs/>
        </w:rPr>
      </w:pPr>
      <w:r>
        <w:rPr>
          <w:rFonts w:cs="Calibri"/>
          <w:bCs/>
        </w:rPr>
        <w:t>Country:</w:t>
      </w:r>
    </w:p>
    <w:p w14:paraId="2C7069C9" w14:textId="77777777" w:rsidR="009D5E2E" w:rsidRDefault="009D5E2E">
      <w:pPr>
        <w:rPr>
          <w:rFonts w:cs="Calibri"/>
          <w:bCs/>
        </w:rPr>
      </w:pPr>
      <w:r>
        <w:rPr>
          <w:rFonts w:cs="Calibri"/>
          <w:bCs/>
        </w:rPr>
        <w:br w:type="page"/>
      </w:r>
    </w:p>
    <w:p w14:paraId="62D24D5A" w14:textId="74051792" w:rsidR="009D5E2E" w:rsidRDefault="009D5E2E" w:rsidP="009D5E2E">
      <w:pPr>
        <w:pStyle w:val="Heading2"/>
      </w:pPr>
      <w:r>
        <w:lastRenderedPageBreak/>
        <w:t>Proposal Info</w:t>
      </w:r>
    </w:p>
    <w:p w14:paraId="4DCA3615" w14:textId="77777777" w:rsidR="009D5E2E" w:rsidRPr="001707F4" w:rsidRDefault="009D5E2E" w:rsidP="009D5E2E">
      <w:pPr>
        <w:rPr>
          <w:rFonts w:cs="Calibri"/>
          <w:bCs/>
          <w:sz w:val="10"/>
          <w:szCs w:val="10"/>
        </w:rPr>
      </w:pPr>
    </w:p>
    <w:p w14:paraId="5FB2E0A8" w14:textId="3E9037BD" w:rsidR="00AB682D" w:rsidRPr="00AB682D" w:rsidRDefault="00987245" w:rsidP="00AB682D">
      <w:pPr>
        <w:pStyle w:val="Heading3"/>
      </w:pPr>
      <w:r>
        <w:t>C</w:t>
      </w:r>
      <w:r w:rsidR="00443D90">
        <w:t>ourse Title</w:t>
      </w:r>
      <w:r w:rsidR="00AB682D" w:rsidRPr="00AB682D">
        <w:t xml:space="preserve"> (</w:t>
      </w:r>
      <w:r w:rsidR="00AB682D" w:rsidRPr="00AB682D">
        <w:t xml:space="preserve">≤20 </w:t>
      </w:r>
      <w:r w:rsidR="00AB682D">
        <w:t>WORDS</w:t>
      </w:r>
      <w:r w:rsidR="00AB682D" w:rsidRPr="00AB682D">
        <w:t>)</w:t>
      </w:r>
    </w:p>
    <w:p w14:paraId="7DF5AD65" w14:textId="717E3D07" w:rsidR="009D5E2E" w:rsidRDefault="00AB682D" w:rsidP="009D5E2E">
      <w:pPr>
        <w:rPr>
          <w:rFonts w:cs="Calibri"/>
          <w:bCs/>
        </w:rPr>
      </w:pPr>
      <w:r w:rsidRPr="00AB682D">
        <w:rPr>
          <w:rFonts w:cs="Calibri"/>
          <w:bCs/>
        </w:rPr>
        <w:t>Enter an overall title in ≤20 words. Use sentence case, e.g., “New advances in clinical chemistry.”</w:t>
      </w:r>
      <w:r w:rsidR="00CA502C">
        <w:rPr>
          <w:rFonts w:cs="Calibri"/>
          <w:bCs/>
        </w:rPr>
        <w:t xml:space="preserve"> </w:t>
      </w:r>
      <w:hyperlink r:id="rId15" w:history="1">
        <w:r w:rsidR="00CA502C" w:rsidRPr="00CA502C">
          <w:rPr>
            <w:rStyle w:val="Hyperlink"/>
            <w:rFonts w:cs="Calibri"/>
            <w:bCs/>
          </w:rPr>
          <w:t>Use online tool</w:t>
        </w:r>
      </w:hyperlink>
      <w:r w:rsidR="00CA502C">
        <w:rPr>
          <w:rFonts w:cs="Calibri"/>
          <w:bCs/>
        </w:rPr>
        <w:t>.</w:t>
      </w:r>
    </w:p>
    <w:p w14:paraId="240CD126" w14:textId="77777777" w:rsidR="00770E9C" w:rsidRDefault="00770E9C" w:rsidP="00770E9C">
      <w:pPr>
        <w:pBdr>
          <w:top w:val="single" w:sz="4" w:space="1" w:color="auto"/>
          <w:left w:val="single" w:sz="4" w:space="4" w:color="auto"/>
          <w:bottom w:val="single" w:sz="4" w:space="1" w:color="auto"/>
          <w:right w:val="single" w:sz="4" w:space="4" w:color="auto"/>
        </w:pBdr>
        <w:rPr>
          <w:rFonts w:cs="Calibri"/>
          <w:bCs/>
        </w:rPr>
      </w:pPr>
    </w:p>
    <w:p w14:paraId="34D627D0" w14:textId="77777777" w:rsidR="00770E9C" w:rsidRDefault="00770E9C" w:rsidP="00770E9C">
      <w:pPr>
        <w:pBdr>
          <w:top w:val="single" w:sz="4" w:space="1" w:color="auto"/>
          <w:left w:val="single" w:sz="4" w:space="4" w:color="auto"/>
          <w:bottom w:val="single" w:sz="4" w:space="1" w:color="auto"/>
          <w:right w:val="single" w:sz="4" w:space="4" w:color="auto"/>
        </w:pBdr>
        <w:rPr>
          <w:rFonts w:cs="Calibri"/>
          <w:bCs/>
        </w:rPr>
      </w:pPr>
    </w:p>
    <w:p w14:paraId="7719C65C" w14:textId="77777777" w:rsidR="00AB682D" w:rsidRDefault="00AB682D" w:rsidP="009D5E2E">
      <w:pPr>
        <w:rPr>
          <w:rFonts w:cs="Calibri"/>
          <w:bCs/>
        </w:rPr>
      </w:pPr>
    </w:p>
    <w:p w14:paraId="33A73549" w14:textId="77777777" w:rsidR="00AB682D" w:rsidRDefault="00AB682D" w:rsidP="009D5E2E">
      <w:pPr>
        <w:rPr>
          <w:rFonts w:cs="Calibri"/>
          <w:bCs/>
        </w:rPr>
      </w:pPr>
    </w:p>
    <w:p w14:paraId="45C3A51E" w14:textId="12C97B89" w:rsidR="00AB682D" w:rsidRPr="00AB682D" w:rsidRDefault="00443D90" w:rsidP="00AB682D">
      <w:pPr>
        <w:pStyle w:val="Heading3"/>
      </w:pPr>
      <w:r>
        <w:t>Course</w:t>
      </w:r>
      <w:r w:rsidR="00AB682D" w:rsidRPr="00AB682D">
        <w:t xml:space="preserve"> Overview</w:t>
      </w:r>
      <w:r w:rsidR="00AB682D" w:rsidRPr="00AB682D">
        <w:t xml:space="preserve"> (</w:t>
      </w:r>
      <w:r w:rsidR="00AB682D" w:rsidRPr="00AB682D">
        <w:t>≤150 words</w:t>
      </w:r>
      <w:r w:rsidR="00AB682D" w:rsidRPr="00AB682D">
        <w:t>)</w:t>
      </w:r>
    </w:p>
    <w:p w14:paraId="7E75D7C3" w14:textId="33F74CF0" w:rsidR="00770E9C" w:rsidRPr="00770E9C" w:rsidRDefault="00770E9C" w:rsidP="009D5E2E">
      <w:pPr>
        <w:rPr>
          <w:rFonts w:cs="Calibri"/>
          <w:bCs/>
          <w:color w:val="C00000"/>
        </w:rPr>
      </w:pPr>
      <w:r w:rsidRPr="00770E9C">
        <w:rPr>
          <w:rFonts w:cs="Calibri"/>
          <w:b/>
          <w:bCs/>
          <w:color w:val="C00000"/>
        </w:rPr>
        <w:t xml:space="preserve">Defining the problem, audience, and design are crucial. </w:t>
      </w:r>
      <w:r>
        <w:rPr>
          <w:rFonts w:cs="Calibri"/>
          <w:b/>
          <w:bCs/>
          <w:color w:val="C00000"/>
        </w:rPr>
        <w:t>Write a clear, concise, and compelling summary</w:t>
      </w:r>
      <w:r w:rsidRPr="00770E9C">
        <w:rPr>
          <w:rFonts w:cs="Calibri"/>
          <w:b/>
          <w:bCs/>
          <w:color w:val="C00000"/>
        </w:rPr>
        <w:t>.</w:t>
      </w:r>
    </w:p>
    <w:p w14:paraId="039DD732" w14:textId="218D6DC3" w:rsidR="00AB682D" w:rsidRDefault="00AB682D" w:rsidP="009D5E2E">
      <w:pPr>
        <w:rPr>
          <w:rFonts w:cs="Calibri"/>
          <w:bCs/>
        </w:rPr>
      </w:pPr>
      <w:r w:rsidRPr="00AB682D">
        <w:rPr>
          <w:rFonts w:cs="Calibri"/>
          <w:bCs/>
        </w:rPr>
        <w:t xml:space="preserve">Enter a </w:t>
      </w:r>
      <w:r w:rsidR="00987245">
        <w:rPr>
          <w:rFonts w:cs="Calibri"/>
          <w:bCs/>
        </w:rPr>
        <w:t>course</w:t>
      </w:r>
      <w:r w:rsidRPr="00AB682D">
        <w:rPr>
          <w:rFonts w:cs="Calibri"/>
          <w:bCs/>
        </w:rPr>
        <w:t xml:space="preserve"> overview in ≤150 words. Overview is a critical part of proposal review and evaluation and will be published if accepted. Describe why participants should attend, what participants will learn, and the session design, including interactive elements.</w:t>
      </w:r>
    </w:p>
    <w:tbl>
      <w:tblPr>
        <w:tblStyle w:val="TableGrid"/>
        <w:tblW w:w="0" w:type="auto"/>
        <w:tblLook w:val="04A0" w:firstRow="1" w:lastRow="0" w:firstColumn="1" w:lastColumn="0" w:noHBand="0" w:noVBand="1"/>
      </w:tblPr>
      <w:tblGrid>
        <w:gridCol w:w="9350"/>
      </w:tblGrid>
      <w:tr w:rsidR="00770E9C" w14:paraId="63EAE22B" w14:textId="77777777" w:rsidTr="00770E9C">
        <w:tc>
          <w:tcPr>
            <w:tcW w:w="9350" w:type="dxa"/>
          </w:tcPr>
          <w:p w14:paraId="62A25ED7" w14:textId="77777777" w:rsidR="00770E9C" w:rsidRDefault="00770E9C" w:rsidP="009D5E2E">
            <w:pPr>
              <w:rPr>
                <w:rFonts w:cs="Calibri"/>
                <w:bCs/>
              </w:rPr>
            </w:pPr>
          </w:p>
          <w:p w14:paraId="2139AB15" w14:textId="77777777" w:rsidR="00770E9C" w:rsidRDefault="00770E9C" w:rsidP="009D5E2E">
            <w:pPr>
              <w:rPr>
                <w:rFonts w:cs="Calibri"/>
                <w:bCs/>
              </w:rPr>
            </w:pPr>
          </w:p>
          <w:p w14:paraId="0D5D3E22" w14:textId="77777777" w:rsidR="00E6637E" w:rsidRDefault="00E6637E" w:rsidP="009D5E2E">
            <w:pPr>
              <w:rPr>
                <w:rFonts w:cs="Calibri"/>
                <w:bCs/>
              </w:rPr>
            </w:pPr>
          </w:p>
          <w:p w14:paraId="7A387B9B" w14:textId="77777777" w:rsidR="00770E9C" w:rsidRDefault="00770E9C" w:rsidP="009D5E2E">
            <w:pPr>
              <w:rPr>
                <w:rFonts w:cs="Calibri"/>
                <w:bCs/>
              </w:rPr>
            </w:pPr>
          </w:p>
        </w:tc>
      </w:tr>
    </w:tbl>
    <w:p w14:paraId="32E6BBF9" w14:textId="77777777" w:rsidR="00987245" w:rsidRDefault="00987245" w:rsidP="00987245">
      <w:pPr>
        <w:rPr>
          <w:rFonts w:cs="Calibri"/>
          <w:bCs/>
        </w:rPr>
      </w:pPr>
    </w:p>
    <w:p w14:paraId="58C5FF5F" w14:textId="77777777" w:rsidR="00987245" w:rsidRDefault="00987245" w:rsidP="00987245">
      <w:pPr>
        <w:rPr>
          <w:rFonts w:cs="Calibri"/>
          <w:bCs/>
        </w:rPr>
      </w:pPr>
    </w:p>
    <w:p w14:paraId="3EE2B707" w14:textId="4CA45B06" w:rsidR="00987245" w:rsidRDefault="00443D90" w:rsidP="00987245">
      <w:pPr>
        <w:pStyle w:val="Heading3"/>
      </w:pPr>
      <w:r>
        <w:t>Course Outline</w:t>
      </w:r>
      <w:r w:rsidR="00987245" w:rsidRPr="00AB682D">
        <w:t xml:space="preserve"> (≤1</w:t>
      </w:r>
      <w:r w:rsidR="00987245">
        <w:t>,00</w:t>
      </w:r>
      <w:r w:rsidR="00987245" w:rsidRPr="00AB682D">
        <w:t>0 words)</w:t>
      </w:r>
    </w:p>
    <w:p w14:paraId="09739B2E" w14:textId="5595019D" w:rsidR="00987245" w:rsidRPr="00987245" w:rsidRDefault="00987245" w:rsidP="00987245">
      <w:pPr>
        <w:rPr>
          <w:rFonts w:cs="Calibri"/>
          <w:bCs/>
        </w:rPr>
      </w:pPr>
      <w:r w:rsidRPr="00987245">
        <w:rPr>
          <w:rFonts w:cs="Calibri"/>
          <w:bCs/>
        </w:rPr>
        <w:t>Provide a course outline in ≤1000 words. Describe the sequence of topics, speaker contributions, and hands-on activities—not just presentation titles. Speakers may lead multiple talks or activities.</w:t>
      </w:r>
    </w:p>
    <w:p w14:paraId="733D1A0D" w14:textId="77777777" w:rsidR="00987245" w:rsidRPr="00E6637E" w:rsidRDefault="00987245" w:rsidP="00987245">
      <w:pPr>
        <w:rPr>
          <w:rFonts w:cs="Calibri"/>
          <w:bCs/>
          <w:sz w:val="10"/>
          <w:szCs w:val="10"/>
        </w:rPr>
      </w:pPr>
    </w:p>
    <w:p w14:paraId="67D96EE2" w14:textId="5E2958B6" w:rsidR="00987245" w:rsidRDefault="00987245" w:rsidP="00987245">
      <w:pPr>
        <w:rPr>
          <w:rFonts w:cs="Calibri"/>
          <w:bCs/>
        </w:rPr>
      </w:pPr>
      <w:r w:rsidRPr="00987245">
        <w:rPr>
          <w:rFonts w:cs="Calibri"/>
          <w:b/>
          <w:color w:val="C00000"/>
        </w:rPr>
        <w:t>ADLM University courses must use an interactive, workshop-style format.</w:t>
      </w:r>
      <w:r w:rsidRPr="00987245">
        <w:rPr>
          <w:rFonts w:cs="Calibri"/>
          <w:bCs/>
        </w:rPr>
        <w:t xml:space="preserve"> The outline is essential to proposal review and will be used to promote accepted courses. Clearly explain how faculty and participants will engage. Proposals without a clear outline and interactive elements will not be considered.</w:t>
      </w:r>
    </w:p>
    <w:tbl>
      <w:tblPr>
        <w:tblStyle w:val="TableGrid"/>
        <w:tblW w:w="0" w:type="auto"/>
        <w:tblLook w:val="04A0" w:firstRow="1" w:lastRow="0" w:firstColumn="1" w:lastColumn="0" w:noHBand="0" w:noVBand="1"/>
      </w:tblPr>
      <w:tblGrid>
        <w:gridCol w:w="9350"/>
      </w:tblGrid>
      <w:tr w:rsidR="00987245" w14:paraId="2E8BDB51" w14:textId="77777777" w:rsidTr="00F75D70">
        <w:tc>
          <w:tcPr>
            <w:tcW w:w="9350" w:type="dxa"/>
          </w:tcPr>
          <w:p w14:paraId="18765CA2" w14:textId="77777777" w:rsidR="00987245" w:rsidRDefault="00987245" w:rsidP="00F75D70">
            <w:pPr>
              <w:rPr>
                <w:rFonts w:cs="Calibri"/>
                <w:bCs/>
              </w:rPr>
            </w:pPr>
          </w:p>
          <w:p w14:paraId="48C71703" w14:textId="77777777" w:rsidR="00E6637E" w:rsidRDefault="00E6637E" w:rsidP="00F75D70">
            <w:pPr>
              <w:rPr>
                <w:rFonts w:cs="Calibri"/>
                <w:bCs/>
              </w:rPr>
            </w:pPr>
          </w:p>
          <w:p w14:paraId="0FCC7E02" w14:textId="77777777" w:rsidR="00987245" w:rsidRDefault="00987245" w:rsidP="00F75D70">
            <w:pPr>
              <w:rPr>
                <w:rFonts w:cs="Calibri"/>
                <w:bCs/>
              </w:rPr>
            </w:pPr>
          </w:p>
          <w:p w14:paraId="330ACD52" w14:textId="77777777" w:rsidR="00987245" w:rsidRDefault="00987245" w:rsidP="00F75D70">
            <w:pPr>
              <w:rPr>
                <w:rFonts w:cs="Calibri"/>
                <w:bCs/>
              </w:rPr>
            </w:pPr>
          </w:p>
          <w:p w14:paraId="40739E47" w14:textId="77777777" w:rsidR="00987245" w:rsidRDefault="00987245" w:rsidP="00F75D70">
            <w:pPr>
              <w:rPr>
                <w:rFonts w:cs="Calibri"/>
                <w:bCs/>
              </w:rPr>
            </w:pPr>
          </w:p>
        </w:tc>
      </w:tr>
    </w:tbl>
    <w:p w14:paraId="044DCA52" w14:textId="77777777" w:rsidR="00987245" w:rsidRDefault="00987245" w:rsidP="00987245">
      <w:pPr>
        <w:rPr>
          <w:rFonts w:cs="Calibri"/>
          <w:bCs/>
        </w:rPr>
      </w:pPr>
    </w:p>
    <w:p w14:paraId="24051929" w14:textId="77777777" w:rsidR="00E6637E" w:rsidRDefault="00E6637E" w:rsidP="00987245">
      <w:pPr>
        <w:rPr>
          <w:rFonts w:cs="Calibri"/>
          <w:bCs/>
        </w:rPr>
      </w:pPr>
    </w:p>
    <w:p w14:paraId="3BF9B682" w14:textId="05EE6BC4" w:rsidR="001707F4" w:rsidRPr="00AB682D" w:rsidRDefault="001707F4" w:rsidP="001707F4">
      <w:pPr>
        <w:pStyle w:val="Heading3"/>
      </w:pPr>
      <w:r w:rsidRPr="001707F4">
        <w:t>Statement of Need</w:t>
      </w:r>
      <w:r w:rsidRPr="00AB682D">
        <w:t xml:space="preserve"> (≤5</w:t>
      </w:r>
      <w:r>
        <w:t>0</w:t>
      </w:r>
      <w:r w:rsidRPr="00AB682D">
        <w:t>0 words)</w:t>
      </w:r>
    </w:p>
    <w:p w14:paraId="7EFF832A" w14:textId="405C487F" w:rsidR="001707F4" w:rsidRDefault="001707F4" w:rsidP="001707F4">
      <w:pPr>
        <w:rPr>
          <w:rFonts w:cs="Calibri"/>
          <w:bCs/>
        </w:rPr>
      </w:pPr>
      <w:r w:rsidRPr="001707F4">
        <w:rPr>
          <w:rFonts w:cs="Calibri"/>
          <w:bCs/>
        </w:rPr>
        <w:t>Enter a statement of educational need in ≤500 words. Do not include references. Explain the professional or educational gaps your session addresses and who will benefit (i.e., your target audience). For example, updated practice guidelines may require laboratory directors to learn new testing algorithms.</w:t>
      </w:r>
    </w:p>
    <w:tbl>
      <w:tblPr>
        <w:tblStyle w:val="TableGrid"/>
        <w:tblW w:w="0" w:type="auto"/>
        <w:tblLook w:val="04A0" w:firstRow="1" w:lastRow="0" w:firstColumn="1" w:lastColumn="0" w:noHBand="0" w:noVBand="1"/>
      </w:tblPr>
      <w:tblGrid>
        <w:gridCol w:w="9350"/>
      </w:tblGrid>
      <w:tr w:rsidR="001707F4" w14:paraId="24ED6A97" w14:textId="77777777" w:rsidTr="00F75D70">
        <w:tc>
          <w:tcPr>
            <w:tcW w:w="9350" w:type="dxa"/>
          </w:tcPr>
          <w:p w14:paraId="093FCCEA" w14:textId="77777777" w:rsidR="001707F4" w:rsidRDefault="001707F4" w:rsidP="00F75D70">
            <w:pPr>
              <w:rPr>
                <w:rFonts w:cs="Calibri"/>
                <w:bCs/>
              </w:rPr>
            </w:pPr>
          </w:p>
          <w:p w14:paraId="21679C30" w14:textId="77777777" w:rsidR="001707F4" w:rsidRDefault="001707F4" w:rsidP="00F75D70">
            <w:pPr>
              <w:rPr>
                <w:rFonts w:cs="Calibri"/>
                <w:bCs/>
              </w:rPr>
            </w:pPr>
          </w:p>
          <w:p w14:paraId="7D9B93C0" w14:textId="77777777" w:rsidR="00E6637E" w:rsidRDefault="00E6637E" w:rsidP="00F75D70">
            <w:pPr>
              <w:rPr>
                <w:rFonts w:cs="Calibri"/>
                <w:bCs/>
              </w:rPr>
            </w:pPr>
          </w:p>
          <w:p w14:paraId="067E7C5E" w14:textId="77777777" w:rsidR="001707F4" w:rsidRDefault="001707F4" w:rsidP="00F75D70">
            <w:pPr>
              <w:rPr>
                <w:rFonts w:cs="Calibri"/>
                <w:bCs/>
              </w:rPr>
            </w:pPr>
          </w:p>
          <w:p w14:paraId="1E3CFE1D" w14:textId="77777777" w:rsidR="001707F4" w:rsidRDefault="001707F4" w:rsidP="00F75D70">
            <w:pPr>
              <w:rPr>
                <w:rFonts w:cs="Calibri"/>
                <w:bCs/>
              </w:rPr>
            </w:pPr>
          </w:p>
        </w:tc>
      </w:tr>
    </w:tbl>
    <w:p w14:paraId="553666BC" w14:textId="77777777" w:rsidR="001707F4" w:rsidRDefault="001707F4" w:rsidP="001707F4">
      <w:pPr>
        <w:rPr>
          <w:rFonts w:cs="Calibri"/>
          <w:bCs/>
        </w:rPr>
      </w:pPr>
    </w:p>
    <w:p w14:paraId="037E3402" w14:textId="77777777" w:rsidR="001707F4" w:rsidRDefault="001707F4" w:rsidP="001707F4">
      <w:pPr>
        <w:rPr>
          <w:rFonts w:cs="Calibri"/>
          <w:bCs/>
        </w:rPr>
      </w:pPr>
    </w:p>
    <w:p w14:paraId="6E8E7998" w14:textId="4650248B" w:rsidR="001707F4" w:rsidRPr="00AB682D" w:rsidRDefault="00443D90" w:rsidP="001707F4">
      <w:pPr>
        <w:pStyle w:val="Heading3"/>
      </w:pPr>
      <w:r>
        <w:t>References</w:t>
      </w:r>
      <w:r w:rsidR="001707F4" w:rsidRPr="00AB682D">
        <w:t xml:space="preserve"> (</w:t>
      </w:r>
      <w:r w:rsidR="001707F4">
        <w:t>Minimum of 2 citations</w:t>
      </w:r>
      <w:r w:rsidR="001707F4" w:rsidRPr="00AB682D">
        <w:t>)</w:t>
      </w:r>
    </w:p>
    <w:p w14:paraId="6FCD0257" w14:textId="34D67B6D" w:rsidR="00761470" w:rsidRDefault="001707F4" w:rsidP="00761470">
      <w:pPr>
        <w:rPr>
          <w:rFonts w:cs="Calibri"/>
          <w:bCs/>
        </w:rPr>
      </w:pPr>
      <w:r w:rsidRPr="004B3FE7">
        <w:rPr>
          <w:rFonts w:cs="Calibri"/>
          <w:bCs/>
        </w:rPr>
        <w:t xml:space="preserve">Provide at least two peer-reviewed publications. These must </w:t>
      </w:r>
      <w:r w:rsidRPr="001707F4">
        <w:rPr>
          <w:rFonts w:cs="Calibri"/>
          <w:bCs/>
        </w:rPr>
        <w:t>support your statement of need. Include key references only. Use AMA citation style and include PubMed IDs when available.</w:t>
      </w:r>
    </w:p>
    <w:p w14:paraId="5B0BAC46" w14:textId="77777777" w:rsidR="001707F4" w:rsidRDefault="001707F4" w:rsidP="001707F4">
      <w:pPr>
        <w:pBdr>
          <w:top w:val="single" w:sz="4" w:space="1" w:color="auto"/>
          <w:left w:val="single" w:sz="4" w:space="4" w:color="auto"/>
          <w:bottom w:val="single" w:sz="4" w:space="1" w:color="auto"/>
          <w:right w:val="single" w:sz="4" w:space="4" w:color="auto"/>
        </w:pBdr>
        <w:rPr>
          <w:rFonts w:cs="Calibri"/>
          <w:bCs/>
        </w:rPr>
      </w:pPr>
    </w:p>
    <w:p w14:paraId="69DCED0B" w14:textId="77777777" w:rsidR="001707F4" w:rsidRDefault="001707F4" w:rsidP="001707F4">
      <w:pPr>
        <w:pBdr>
          <w:top w:val="single" w:sz="4" w:space="1" w:color="auto"/>
          <w:left w:val="single" w:sz="4" w:space="4" w:color="auto"/>
          <w:bottom w:val="single" w:sz="4" w:space="1" w:color="auto"/>
          <w:right w:val="single" w:sz="4" w:space="4" w:color="auto"/>
        </w:pBdr>
        <w:rPr>
          <w:rFonts w:cs="Calibri"/>
          <w:bCs/>
        </w:rPr>
      </w:pPr>
    </w:p>
    <w:p w14:paraId="5B7EA340" w14:textId="77777777" w:rsidR="001707F4" w:rsidRDefault="001707F4" w:rsidP="001707F4">
      <w:pPr>
        <w:rPr>
          <w:rFonts w:cs="Calibri"/>
          <w:bCs/>
        </w:rPr>
      </w:pPr>
    </w:p>
    <w:p w14:paraId="2449A971" w14:textId="77777777" w:rsidR="001707F4" w:rsidRDefault="001707F4" w:rsidP="001707F4">
      <w:pPr>
        <w:rPr>
          <w:rFonts w:cs="Calibri"/>
          <w:bCs/>
        </w:rPr>
      </w:pPr>
    </w:p>
    <w:p w14:paraId="309B19D5" w14:textId="185DB386" w:rsidR="00CA502C" w:rsidRPr="00AB682D" w:rsidRDefault="00CA502C" w:rsidP="00CA502C">
      <w:pPr>
        <w:pStyle w:val="Heading3"/>
      </w:pPr>
      <w:r>
        <w:lastRenderedPageBreak/>
        <w:t>Learning Objectives</w:t>
      </w:r>
    </w:p>
    <w:p w14:paraId="493AC6A9" w14:textId="42901B22" w:rsidR="00CA502C" w:rsidRDefault="00CA502C" w:rsidP="00CA502C">
      <w:pPr>
        <w:rPr>
          <w:rFonts w:cs="Calibri"/>
          <w:bCs/>
        </w:rPr>
      </w:pPr>
      <w:r w:rsidRPr="004B3FE7">
        <w:rPr>
          <w:rFonts w:cs="Calibri"/>
          <w:bCs/>
        </w:rPr>
        <w:t>Provide three learning objectives. Begin each</w:t>
      </w:r>
      <w:r w:rsidRPr="00CA502C">
        <w:rPr>
          <w:rFonts w:cs="Calibri"/>
          <w:bCs/>
        </w:rPr>
        <w:t xml:space="preserve"> with an action verb describing what participants will be able to do after the session. See "</w:t>
      </w:r>
      <w:hyperlink r:id="rId16" w:history="1">
        <w:r w:rsidRPr="00CA502C">
          <w:rPr>
            <w:rStyle w:val="Hyperlink"/>
            <w:rFonts w:cs="Calibri"/>
            <w:bCs/>
          </w:rPr>
          <w:t>Developing Learning Objectives</w:t>
        </w:r>
      </w:hyperlink>
      <w:r w:rsidRPr="00CA502C">
        <w:rPr>
          <w:rFonts w:cs="Calibri"/>
          <w:bCs/>
        </w:rPr>
        <w:t>" for guidance.</w:t>
      </w:r>
    </w:p>
    <w:p w14:paraId="5E2979C5" w14:textId="77777777" w:rsidR="00CA502C" w:rsidRPr="00C147CC" w:rsidRDefault="00CA502C" w:rsidP="00CA502C">
      <w:pPr>
        <w:rPr>
          <w:rFonts w:cs="Calibri"/>
          <w:bCs/>
          <w:sz w:val="10"/>
          <w:szCs w:val="10"/>
        </w:rPr>
      </w:pPr>
    </w:p>
    <w:p w14:paraId="644F8E1C" w14:textId="7B128932" w:rsidR="001707F4" w:rsidRPr="00CA502C" w:rsidRDefault="00CA502C" w:rsidP="00C147CC">
      <w:pPr>
        <w:rPr>
          <w:rFonts w:cs="Calibri"/>
          <w:b/>
        </w:rPr>
      </w:pPr>
      <w:r w:rsidRPr="00CA502C">
        <w:rPr>
          <w:rFonts w:cs="Calibri"/>
          <w:b/>
        </w:rPr>
        <w:t>After this session, participants will be able to:</w:t>
      </w:r>
    </w:p>
    <w:p w14:paraId="40F3515D" w14:textId="4EC58BA3" w:rsidR="00CA502C" w:rsidRDefault="00CA502C" w:rsidP="001C442F">
      <w:pPr>
        <w:pStyle w:val="ListParagraph"/>
        <w:numPr>
          <w:ilvl w:val="0"/>
          <w:numId w:val="108"/>
        </w:numPr>
        <w:pBdr>
          <w:top w:val="single" w:sz="4" w:space="1" w:color="auto"/>
          <w:left w:val="single" w:sz="4" w:space="4" w:color="auto"/>
          <w:bottom w:val="single" w:sz="4" w:space="1" w:color="auto"/>
          <w:right w:val="single" w:sz="4" w:space="4" w:color="auto"/>
        </w:pBdr>
        <w:ind w:left="360"/>
        <w:rPr>
          <w:rFonts w:cs="Calibri"/>
          <w:bCs/>
        </w:rPr>
      </w:pPr>
      <w:r>
        <w:rPr>
          <w:rFonts w:cs="Calibri"/>
          <w:bCs/>
        </w:rPr>
        <w:t xml:space="preserve"> </w:t>
      </w:r>
    </w:p>
    <w:p w14:paraId="65D15946" w14:textId="2B5ABC4E" w:rsidR="00CA502C" w:rsidRDefault="00CA502C" w:rsidP="001C442F">
      <w:pPr>
        <w:pStyle w:val="ListParagraph"/>
        <w:numPr>
          <w:ilvl w:val="0"/>
          <w:numId w:val="108"/>
        </w:numPr>
        <w:pBdr>
          <w:top w:val="single" w:sz="4" w:space="1" w:color="auto"/>
          <w:left w:val="single" w:sz="4" w:space="4" w:color="auto"/>
          <w:bottom w:val="single" w:sz="4" w:space="1" w:color="auto"/>
          <w:right w:val="single" w:sz="4" w:space="4" w:color="auto"/>
        </w:pBdr>
        <w:ind w:left="360"/>
        <w:rPr>
          <w:rFonts w:cs="Calibri"/>
          <w:bCs/>
        </w:rPr>
      </w:pPr>
      <w:r>
        <w:rPr>
          <w:rFonts w:cs="Calibri"/>
          <w:bCs/>
        </w:rPr>
        <w:t xml:space="preserve"> </w:t>
      </w:r>
    </w:p>
    <w:p w14:paraId="608C44A6" w14:textId="00328C58" w:rsidR="00CA502C" w:rsidRDefault="00CA502C" w:rsidP="001C442F">
      <w:pPr>
        <w:pStyle w:val="ListParagraph"/>
        <w:numPr>
          <w:ilvl w:val="0"/>
          <w:numId w:val="108"/>
        </w:numPr>
        <w:pBdr>
          <w:top w:val="single" w:sz="4" w:space="1" w:color="auto"/>
          <w:left w:val="single" w:sz="4" w:space="4" w:color="auto"/>
          <w:bottom w:val="single" w:sz="4" w:space="1" w:color="auto"/>
          <w:right w:val="single" w:sz="4" w:space="4" w:color="auto"/>
        </w:pBdr>
        <w:ind w:left="360"/>
        <w:rPr>
          <w:rFonts w:cs="Calibri"/>
          <w:bCs/>
        </w:rPr>
      </w:pPr>
      <w:r>
        <w:rPr>
          <w:rFonts w:cs="Calibri"/>
          <w:bCs/>
        </w:rPr>
        <w:t xml:space="preserve"> </w:t>
      </w:r>
    </w:p>
    <w:p w14:paraId="2FDFF116" w14:textId="77777777" w:rsidR="00CA502C" w:rsidRDefault="00CA502C" w:rsidP="00CA502C">
      <w:pPr>
        <w:rPr>
          <w:rFonts w:cs="Calibri"/>
          <w:bCs/>
        </w:rPr>
      </w:pPr>
    </w:p>
    <w:p w14:paraId="44BE4F78" w14:textId="77777777" w:rsidR="004B3FE7" w:rsidRDefault="004B3FE7" w:rsidP="00CA502C">
      <w:pPr>
        <w:rPr>
          <w:rFonts w:cs="Calibri"/>
          <w:bCs/>
        </w:rPr>
      </w:pPr>
    </w:p>
    <w:p w14:paraId="390A5971" w14:textId="5D160BAE" w:rsidR="00CA502C" w:rsidRDefault="00CA502C" w:rsidP="00CA502C">
      <w:pPr>
        <w:pStyle w:val="Heading3"/>
      </w:pPr>
      <w:r w:rsidRPr="00CA502C">
        <w:t>Presentation level</w:t>
      </w:r>
    </w:p>
    <w:p w14:paraId="1D5ACC2C" w14:textId="62EA7C42" w:rsidR="00CA502C" w:rsidRPr="00CA502C" w:rsidRDefault="00C147CC" w:rsidP="00FA765D">
      <w:pPr>
        <w:ind w:firstLine="360"/>
        <w:rPr>
          <w:rFonts w:cs="Calibri"/>
          <w:bCs/>
        </w:rPr>
      </w:pPr>
      <w:sdt>
        <w:sdtPr>
          <w:rPr>
            <w:rFonts w:cs="Calibri"/>
            <w:bCs/>
          </w:rPr>
          <w:id w:val="-993265063"/>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00CA502C" w:rsidRPr="00C147CC">
        <w:rPr>
          <w:rFonts w:cs="Calibri"/>
          <w:bCs/>
          <w:u w:val="single"/>
        </w:rPr>
        <w:t>Basic</w:t>
      </w:r>
      <w:r w:rsidRPr="00C147CC">
        <w:rPr>
          <w:rFonts w:cs="Calibri"/>
          <w:bCs/>
          <w:u w:val="single"/>
        </w:rPr>
        <w:t>:</w:t>
      </w:r>
      <w:r w:rsidRPr="00C147CC">
        <w:t xml:space="preserve"> </w:t>
      </w:r>
      <w:r w:rsidRPr="00C147CC">
        <w:rPr>
          <w:rFonts w:cs="Calibri"/>
          <w:bCs/>
        </w:rPr>
        <w:t>Entry level; no prior knowledge of subject necessary.</w:t>
      </w:r>
    </w:p>
    <w:p w14:paraId="3F577087" w14:textId="482CBF95" w:rsidR="00CA502C" w:rsidRPr="00CA502C" w:rsidRDefault="00C147CC" w:rsidP="00C147CC">
      <w:pPr>
        <w:ind w:firstLine="360"/>
        <w:rPr>
          <w:rFonts w:cs="Calibri"/>
          <w:bCs/>
        </w:rPr>
      </w:pPr>
      <w:sdt>
        <w:sdtPr>
          <w:rPr>
            <w:rFonts w:cs="Calibri"/>
            <w:bCs/>
          </w:rPr>
          <w:id w:val="1693725195"/>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00CA502C" w:rsidRPr="00C147CC">
        <w:rPr>
          <w:rFonts w:cs="Calibri"/>
          <w:bCs/>
          <w:u w:val="single"/>
        </w:rPr>
        <w:t>Intermediate</w:t>
      </w:r>
      <w:r w:rsidRPr="00C147CC">
        <w:rPr>
          <w:rFonts w:cs="Calibri"/>
          <w:bCs/>
          <w:u w:val="single"/>
        </w:rPr>
        <w:t>:</w:t>
      </w:r>
      <w:r>
        <w:rPr>
          <w:rFonts w:cs="Calibri"/>
          <w:bCs/>
        </w:rPr>
        <w:t xml:space="preserve"> </w:t>
      </w:r>
      <w:r w:rsidRPr="00C147CC">
        <w:rPr>
          <w:rFonts w:cs="Calibri"/>
          <w:bCs/>
        </w:rPr>
        <w:t>Builds on basic knowledge to refresh and expand skills for professionals with experience.</w:t>
      </w:r>
    </w:p>
    <w:p w14:paraId="7D74475F" w14:textId="58ADD8F3" w:rsidR="00CA502C" w:rsidRDefault="00C147CC" w:rsidP="00FA765D">
      <w:pPr>
        <w:ind w:firstLine="360"/>
        <w:rPr>
          <w:rFonts w:cs="Calibri"/>
          <w:bCs/>
        </w:rPr>
      </w:pPr>
      <w:sdt>
        <w:sdtPr>
          <w:rPr>
            <w:rFonts w:cs="Calibri"/>
            <w:bCs/>
          </w:rPr>
          <w:id w:val="1759242105"/>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00CA502C" w:rsidRPr="00C147CC">
        <w:rPr>
          <w:rFonts w:cs="Calibri"/>
          <w:bCs/>
          <w:u w:val="single"/>
        </w:rPr>
        <w:t>Advanced</w:t>
      </w:r>
      <w:r w:rsidRPr="00C147CC">
        <w:rPr>
          <w:rFonts w:cs="Calibri"/>
          <w:bCs/>
          <w:u w:val="single"/>
        </w:rPr>
        <w:t>:</w:t>
      </w:r>
      <w:r>
        <w:rPr>
          <w:rFonts w:cs="Calibri"/>
          <w:bCs/>
        </w:rPr>
        <w:t xml:space="preserve"> </w:t>
      </w:r>
      <w:r w:rsidRPr="00C147CC">
        <w:rPr>
          <w:rFonts w:cs="Calibri"/>
          <w:bCs/>
        </w:rPr>
        <w:t>Highly technical for professionals with current knowledge, skills, and extensive experience.</w:t>
      </w:r>
    </w:p>
    <w:p w14:paraId="05DCDC4D" w14:textId="77777777" w:rsidR="00C147CC" w:rsidRDefault="00C147CC" w:rsidP="00CA502C">
      <w:pPr>
        <w:rPr>
          <w:rFonts w:cs="Calibri"/>
          <w:bCs/>
        </w:rPr>
      </w:pPr>
    </w:p>
    <w:p w14:paraId="57D1FDD4" w14:textId="77777777" w:rsidR="00C147CC" w:rsidRDefault="00C147CC" w:rsidP="00CA502C">
      <w:pPr>
        <w:rPr>
          <w:rFonts w:cs="Calibri"/>
          <w:bCs/>
        </w:rPr>
      </w:pPr>
    </w:p>
    <w:p w14:paraId="219D95DB" w14:textId="77777777" w:rsidR="00A55899" w:rsidRDefault="00A55899" w:rsidP="00A55899">
      <w:pPr>
        <w:pStyle w:val="Heading3"/>
        <w:sectPr w:rsidR="00A55899" w:rsidSect="00730AB4">
          <w:headerReference w:type="default"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pPr>
    </w:p>
    <w:p w14:paraId="66883EB9" w14:textId="58AD03E6" w:rsidR="00A55899" w:rsidRDefault="00C147CC" w:rsidP="00A55899">
      <w:pPr>
        <w:pStyle w:val="Heading3"/>
      </w:pPr>
      <w:r w:rsidRPr="00C147CC">
        <w:t>Primary Topic</w:t>
      </w:r>
    </w:p>
    <w:p w14:paraId="0C604227" w14:textId="6BD7D9D3" w:rsidR="00C147CC" w:rsidRPr="00C147CC" w:rsidRDefault="00C147CC" w:rsidP="00C147CC">
      <w:pPr>
        <w:rPr>
          <w:rFonts w:cs="Calibri"/>
          <w:bCs/>
        </w:rPr>
      </w:pPr>
      <w:r w:rsidRPr="00C147CC">
        <w:rPr>
          <w:rFonts w:cs="Calibri"/>
          <w:bCs/>
        </w:rPr>
        <w:t xml:space="preserve">Select the </w:t>
      </w:r>
      <w:r w:rsidRPr="00A55899">
        <w:rPr>
          <w:rFonts w:cs="Calibri"/>
          <w:b/>
        </w:rPr>
        <w:t>PRIMARY</w:t>
      </w:r>
      <w:r w:rsidRPr="00C147CC">
        <w:rPr>
          <w:rFonts w:cs="Calibri"/>
          <w:bCs/>
        </w:rPr>
        <w:t xml:space="preserve"> topic that best fits your session.</w:t>
      </w:r>
    </w:p>
    <w:p w14:paraId="63D683B2" w14:textId="0BEBD87B" w:rsidR="00C147CC" w:rsidRPr="00C147CC" w:rsidRDefault="00C147CC" w:rsidP="00C147CC">
      <w:pPr>
        <w:ind w:left="360"/>
        <w:rPr>
          <w:rFonts w:cs="Calibri"/>
          <w:bCs/>
        </w:rPr>
      </w:pPr>
      <w:sdt>
        <w:sdtPr>
          <w:rPr>
            <w:rFonts w:cs="Calibri"/>
            <w:bCs/>
          </w:rPr>
          <w:id w:val="-1060936449"/>
          <w14:checkbox>
            <w14:checked w14:val="0"/>
            <w14:checkedState w14:val="2612" w14:font="MS Gothic"/>
            <w14:uncheckedState w14:val="2610" w14:font="MS Gothic"/>
          </w14:checkbox>
        </w:sdtPr>
        <w:sdtContent>
          <w:r w:rsidR="00DE470A">
            <w:rPr>
              <w:rFonts w:ascii="MS Gothic" w:eastAsia="MS Gothic" w:hAnsi="MS Gothic" w:cs="Calibri" w:hint="eastAsia"/>
              <w:bCs/>
            </w:rPr>
            <w:t>☐</w:t>
          </w:r>
        </w:sdtContent>
      </w:sdt>
      <w:r w:rsidRPr="001707F4">
        <w:rPr>
          <w:rFonts w:cs="Calibri"/>
          <w:bCs/>
        </w:rPr>
        <w:tab/>
      </w:r>
      <w:r w:rsidRPr="00C147CC">
        <w:rPr>
          <w:rFonts w:cs="Calibri"/>
          <w:bCs/>
        </w:rPr>
        <w:t>Automation and Analytical Techniques</w:t>
      </w:r>
    </w:p>
    <w:p w14:paraId="37871FFA" w14:textId="17EEDC95" w:rsidR="00C147CC" w:rsidRPr="00C147CC" w:rsidRDefault="00C147CC" w:rsidP="00C147CC">
      <w:pPr>
        <w:ind w:left="360"/>
        <w:rPr>
          <w:rFonts w:cs="Calibri"/>
          <w:bCs/>
        </w:rPr>
      </w:pPr>
      <w:sdt>
        <w:sdtPr>
          <w:rPr>
            <w:rFonts w:cs="Calibri"/>
            <w:bCs/>
          </w:rPr>
          <w:id w:val="413672516"/>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Cancer Diagnostics and Monitoring</w:t>
      </w:r>
    </w:p>
    <w:p w14:paraId="55E28B44" w14:textId="41910DFB" w:rsidR="00C147CC" w:rsidRPr="00C147CC" w:rsidRDefault="00C147CC" w:rsidP="00C147CC">
      <w:pPr>
        <w:ind w:left="360"/>
        <w:rPr>
          <w:rFonts w:cs="Calibri"/>
          <w:bCs/>
        </w:rPr>
      </w:pPr>
      <w:sdt>
        <w:sdtPr>
          <w:rPr>
            <w:rFonts w:cs="Calibri"/>
            <w:bCs/>
          </w:rPr>
          <w:id w:val="-2124295886"/>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Cardiovascular Health and Disease</w:t>
      </w:r>
    </w:p>
    <w:p w14:paraId="6F059A8C" w14:textId="74D22574" w:rsidR="00C147CC" w:rsidRPr="00C147CC" w:rsidRDefault="00C147CC" w:rsidP="00C147CC">
      <w:pPr>
        <w:ind w:left="360"/>
        <w:rPr>
          <w:rFonts w:cs="Calibri"/>
          <w:bCs/>
        </w:rPr>
      </w:pPr>
      <w:sdt>
        <w:sdtPr>
          <w:rPr>
            <w:rFonts w:cs="Calibri"/>
            <w:bCs/>
          </w:rPr>
          <w:id w:val="-833762640"/>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Clinical and Diagnostic Immunology</w:t>
      </w:r>
    </w:p>
    <w:p w14:paraId="4506EDD0" w14:textId="3CF3DA16" w:rsidR="00C147CC" w:rsidRPr="00C147CC" w:rsidRDefault="00C147CC" w:rsidP="00C147CC">
      <w:pPr>
        <w:ind w:left="360"/>
        <w:rPr>
          <w:rFonts w:cs="Calibri"/>
          <w:bCs/>
        </w:rPr>
      </w:pPr>
      <w:sdt>
        <w:sdtPr>
          <w:rPr>
            <w:rFonts w:cs="Calibri"/>
            <w:bCs/>
          </w:rPr>
          <w:id w:val="706454642"/>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Clinical Microbiology</w:t>
      </w:r>
    </w:p>
    <w:p w14:paraId="35DE0F44" w14:textId="72025D13" w:rsidR="00C147CC" w:rsidRPr="00C147CC" w:rsidRDefault="00C147CC" w:rsidP="00C147CC">
      <w:pPr>
        <w:ind w:left="360"/>
        <w:rPr>
          <w:rFonts w:cs="Calibri"/>
          <w:bCs/>
        </w:rPr>
      </w:pPr>
      <w:sdt>
        <w:sdtPr>
          <w:rPr>
            <w:rFonts w:cs="Calibri"/>
            <w:bCs/>
          </w:rPr>
          <w:id w:val="-936675721"/>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Comparative Laboratory Medicine</w:t>
      </w:r>
    </w:p>
    <w:p w14:paraId="22FC8137" w14:textId="5FB98EFF" w:rsidR="00C147CC" w:rsidRPr="00C147CC" w:rsidRDefault="00C147CC" w:rsidP="00C147CC">
      <w:pPr>
        <w:ind w:left="360"/>
        <w:rPr>
          <w:rFonts w:cs="Calibri"/>
          <w:bCs/>
        </w:rPr>
      </w:pPr>
      <w:sdt>
        <w:sdtPr>
          <w:rPr>
            <w:rFonts w:cs="Calibri"/>
            <w:bCs/>
          </w:rPr>
          <w:id w:val="-1507594552"/>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Data Science and Informatics</w:t>
      </w:r>
    </w:p>
    <w:p w14:paraId="4BF5E8D5" w14:textId="6CAFB875" w:rsidR="00C147CC" w:rsidRPr="00C147CC" w:rsidRDefault="00C147CC" w:rsidP="00C147CC">
      <w:pPr>
        <w:ind w:left="360"/>
        <w:rPr>
          <w:rFonts w:cs="Calibri"/>
          <w:bCs/>
        </w:rPr>
      </w:pPr>
      <w:sdt>
        <w:sdtPr>
          <w:rPr>
            <w:rFonts w:cs="Calibri"/>
            <w:bCs/>
          </w:rPr>
          <w:id w:val="651642360"/>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Endocrinology and Metabolism</w:t>
      </w:r>
    </w:p>
    <w:p w14:paraId="33F202A7" w14:textId="2C4448F5" w:rsidR="00C147CC" w:rsidRPr="00C147CC" w:rsidRDefault="00C147CC" w:rsidP="00C147CC">
      <w:pPr>
        <w:ind w:left="360"/>
        <w:rPr>
          <w:rFonts w:cs="Calibri"/>
          <w:bCs/>
        </w:rPr>
      </w:pPr>
      <w:sdt>
        <w:sdtPr>
          <w:rPr>
            <w:rFonts w:cs="Calibri"/>
            <w:bCs/>
          </w:rPr>
          <w:id w:val="69934320"/>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General Clin Chem and Lab Medicine</w:t>
      </w:r>
    </w:p>
    <w:p w14:paraId="665CA140" w14:textId="52AF9A92" w:rsidR="00C147CC" w:rsidRPr="00C147CC" w:rsidRDefault="00C147CC" w:rsidP="00C147CC">
      <w:pPr>
        <w:ind w:left="360"/>
        <w:rPr>
          <w:rFonts w:cs="Calibri"/>
          <w:bCs/>
        </w:rPr>
      </w:pPr>
      <w:sdt>
        <w:sdtPr>
          <w:rPr>
            <w:rFonts w:cs="Calibri"/>
            <w:bCs/>
          </w:rPr>
          <w:id w:val="1350675333"/>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Genetics and Genomics</w:t>
      </w:r>
    </w:p>
    <w:p w14:paraId="0AA2F343" w14:textId="35C9BC64" w:rsidR="00C147CC" w:rsidRPr="00C147CC" w:rsidRDefault="00C147CC" w:rsidP="00C147CC">
      <w:pPr>
        <w:ind w:left="360"/>
        <w:rPr>
          <w:rFonts w:cs="Calibri"/>
          <w:bCs/>
        </w:rPr>
      </w:pPr>
      <w:sdt>
        <w:sdtPr>
          <w:rPr>
            <w:rFonts w:cs="Calibri"/>
            <w:bCs/>
          </w:rPr>
          <w:id w:val="626133410"/>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Hematology and Coagulation</w:t>
      </w:r>
    </w:p>
    <w:p w14:paraId="285B111B" w14:textId="174D0AA4" w:rsidR="00C147CC" w:rsidRPr="00C147CC" w:rsidRDefault="00C147CC" w:rsidP="00C147CC">
      <w:pPr>
        <w:ind w:left="360"/>
        <w:rPr>
          <w:rFonts w:cs="Calibri"/>
          <w:bCs/>
        </w:rPr>
      </w:pPr>
      <w:sdt>
        <w:sdtPr>
          <w:rPr>
            <w:rFonts w:cs="Calibri"/>
            <w:bCs/>
          </w:rPr>
          <w:id w:val="-1873453411"/>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Lab Stewardship and Management Services</w:t>
      </w:r>
    </w:p>
    <w:p w14:paraId="48AC0263" w14:textId="019E05E8" w:rsidR="00C147CC" w:rsidRPr="00C147CC" w:rsidRDefault="00C147CC" w:rsidP="00C147CC">
      <w:pPr>
        <w:ind w:left="360"/>
        <w:rPr>
          <w:rFonts w:cs="Calibri"/>
          <w:bCs/>
        </w:rPr>
      </w:pPr>
      <w:sdt>
        <w:sdtPr>
          <w:rPr>
            <w:rFonts w:cs="Calibri"/>
            <w:bCs/>
          </w:rPr>
          <w:id w:val="1695580761"/>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Mass Spec and Separation Sciences</w:t>
      </w:r>
    </w:p>
    <w:p w14:paraId="09E4780B" w14:textId="26553DF8" w:rsidR="00C147CC" w:rsidRPr="00C147CC" w:rsidRDefault="00C147CC" w:rsidP="00C147CC">
      <w:pPr>
        <w:ind w:left="360"/>
        <w:rPr>
          <w:rFonts w:cs="Calibri"/>
          <w:bCs/>
        </w:rPr>
      </w:pPr>
      <w:sdt>
        <w:sdtPr>
          <w:rPr>
            <w:rFonts w:cs="Calibri"/>
            <w:bCs/>
          </w:rPr>
          <w:id w:val="-44292186"/>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Pediatric and Maternal Fetal Medicine</w:t>
      </w:r>
    </w:p>
    <w:p w14:paraId="1CDDFCF0" w14:textId="2F371EC6" w:rsidR="00C147CC" w:rsidRPr="00C147CC" w:rsidRDefault="00C147CC" w:rsidP="00C147CC">
      <w:pPr>
        <w:ind w:left="360"/>
        <w:rPr>
          <w:rFonts w:cs="Calibri"/>
          <w:bCs/>
        </w:rPr>
      </w:pPr>
      <w:sdt>
        <w:sdtPr>
          <w:rPr>
            <w:rFonts w:cs="Calibri"/>
            <w:bCs/>
          </w:rPr>
          <w:id w:val="54980880"/>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Point-of-Care Testing</w:t>
      </w:r>
    </w:p>
    <w:p w14:paraId="5B095100" w14:textId="70A46270" w:rsidR="00C147CC" w:rsidRDefault="00C147CC" w:rsidP="00C147CC">
      <w:pPr>
        <w:ind w:left="360"/>
        <w:rPr>
          <w:rFonts w:cs="Calibri"/>
          <w:bCs/>
        </w:rPr>
      </w:pPr>
      <w:sdt>
        <w:sdtPr>
          <w:rPr>
            <w:rFonts w:cs="Calibri"/>
            <w:bCs/>
          </w:rPr>
          <w:id w:val="-1933498131"/>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00A55899">
        <w:rPr>
          <w:rFonts w:cs="Calibri"/>
          <w:bCs/>
        </w:rPr>
        <w:t>TDM</w:t>
      </w:r>
      <w:r w:rsidRPr="00C147CC">
        <w:rPr>
          <w:rFonts w:cs="Calibri"/>
          <w:bCs/>
        </w:rPr>
        <w:t xml:space="preserve"> and Toxicology</w:t>
      </w:r>
    </w:p>
    <w:p w14:paraId="07B24038" w14:textId="77777777" w:rsidR="004B3FE7" w:rsidRDefault="004B3FE7" w:rsidP="004B3FE7">
      <w:pPr>
        <w:rPr>
          <w:rFonts w:cs="Calibri"/>
          <w:bCs/>
        </w:rPr>
      </w:pPr>
    </w:p>
    <w:p w14:paraId="566DE12E" w14:textId="5C564D54" w:rsidR="00A55899" w:rsidRDefault="00A55899" w:rsidP="00A55899">
      <w:pPr>
        <w:pStyle w:val="Heading3"/>
      </w:pPr>
      <w:r>
        <w:t xml:space="preserve">Optional </w:t>
      </w:r>
      <w:r w:rsidRPr="00A55899">
        <w:t xml:space="preserve">Secondary Topic: </w:t>
      </w:r>
    </w:p>
    <w:p w14:paraId="37D00096" w14:textId="4370A073" w:rsidR="00C147CC" w:rsidRDefault="00A55899" w:rsidP="00CA502C">
      <w:pPr>
        <w:rPr>
          <w:rFonts w:cs="Calibri"/>
          <w:bCs/>
        </w:rPr>
      </w:pPr>
      <w:r w:rsidRPr="00DE470A">
        <w:rPr>
          <w:rFonts w:cs="Calibri"/>
          <w:b/>
          <w:color w:val="C00000"/>
        </w:rPr>
        <w:t>Optional:</w:t>
      </w:r>
      <w:r w:rsidRPr="00A55899">
        <w:rPr>
          <w:rFonts w:cs="Calibri"/>
          <w:bCs/>
        </w:rPr>
        <w:t xml:space="preserve"> Select a </w:t>
      </w:r>
      <w:r w:rsidRPr="00A55899">
        <w:rPr>
          <w:rFonts w:cs="Calibri"/>
          <w:b/>
        </w:rPr>
        <w:t>SECONDARY</w:t>
      </w:r>
      <w:r w:rsidRPr="00A55899">
        <w:rPr>
          <w:rFonts w:cs="Calibri"/>
          <w:bCs/>
        </w:rPr>
        <w:t xml:space="preserve"> topic if needed. </w:t>
      </w:r>
      <w:r w:rsidR="00DE470A">
        <w:rPr>
          <w:rFonts w:cs="Calibri"/>
          <w:bCs/>
        </w:rPr>
        <w:br/>
      </w:r>
      <w:r w:rsidRPr="00A55899">
        <w:rPr>
          <w:rFonts w:cs="Calibri"/>
          <w:bCs/>
        </w:rPr>
        <w:t>“General”</w:t>
      </w:r>
      <w:r w:rsidR="00DE470A">
        <w:rPr>
          <w:rFonts w:cs="Calibri"/>
          <w:bCs/>
        </w:rPr>
        <w:t xml:space="preserve"> is not a secondary option.</w:t>
      </w:r>
    </w:p>
    <w:p w14:paraId="51D90BCE" w14:textId="6D615656" w:rsidR="00A55899" w:rsidRPr="00C147CC" w:rsidRDefault="00A55899" w:rsidP="00A55899">
      <w:pPr>
        <w:ind w:left="360"/>
        <w:rPr>
          <w:rFonts w:cs="Calibri"/>
          <w:bCs/>
        </w:rPr>
      </w:pPr>
      <w:sdt>
        <w:sdtPr>
          <w:rPr>
            <w:rFonts w:cs="Calibri"/>
            <w:bCs/>
          </w:rPr>
          <w:id w:val="1569452075"/>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Automation and Analytical Techniques</w:t>
      </w:r>
    </w:p>
    <w:p w14:paraId="0EA6C9E3" w14:textId="4A3A1C33" w:rsidR="00A55899" w:rsidRPr="00C147CC" w:rsidRDefault="00A55899" w:rsidP="00A55899">
      <w:pPr>
        <w:ind w:left="360"/>
        <w:rPr>
          <w:rFonts w:cs="Calibri"/>
          <w:bCs/>
        </w:rPr>
      </w:pPr>
      <w:sdt>
        <w:sdtPr>
          <w:rPr>
            <w:rFonts w:cs="Calibri"/>
            <w:bCs/>
          </w:rPr>
          <w:id w:val="-37830206"/>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Cancer Diagnostics and Monitoring</w:t>
      </w:r>
    </w:p>
    <w:p w14:paraId="2F9BBA18" w14:textId="3258AD37" w:rsidR="00A55899" w:rsidRPr="00C147CC" w:rsidRDefault="00A55899" w:rsidP="00A55899">
      <w:pPr>
        <w:ind w:left="360"/>
        <w:rPr>
          <w:rFonts w:cs="Calibri"/>
          <w:bCs/>
        </w:rPr>
      </w:pPr>
      <w:sdt>
        <w:sdtPr>
          <w:rPr>
            <w:rFonts w:cs="Calibri"/>
            <w:bCs/>
          </w:rPr>
          <w:id w:val="-1953545212"/>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Cardiovascular Health and Disease</w:t>
      </w:r>
    </w:p>
    <w:p w14:paraId="043F0024" w14:textId="0EF9E4E9" w:rsidR="00A55899" w:rsidRPr="00C147CC" w:rsidRDefault="00A55899" w:rsidP="00A55899">
      <w:pPr>
        <w:ind w:left="360"/>
        <w:rPr>
          <w:rFonts w:cs="Calibri"/>
          <w:bCs/>
        </w:rPr>
      </w:pPr>
      <w:sdt>
        <w:sdtPr>
          <w:rPr>
            <w:rFonts w:cs="Calibri"/>
            <w:bCs/>
          </w:rPr>
          <w:id w:val="-1515060148"/>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Clinical and Diagnostic Immunology</w:t>
      </w:r>
    </w:p>
    <w:p w14:paraId="7FF51B3F" w14:textId="23CF6E87" w:rsidR="00A55899" w:rsidRPr="00C147CC" w:rsidRDefault="00A55899" w:rsidP="00A55899">
      <w:pPr>
        <w:ind w:left="360"/>
        <w:rPr>
          <w:rFonts w:cs="Calibri"/>
          <w:bCs/>
        </w:rPr>
      </w:pPr>
      <w:sdt>
        <w:sdtPr>
          <w:rPr>
            <w:rFonts w:cs="Calibri"/>
            <w:bCs/>
          </w:rPr>
          <w:id w:val="450908459"/>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Clinical Microbiology</w:t>
      </w:r>
    </w:p>
    <w:p w14:paraId="79234C99" w14:textId="67CFE724" w:rsidR="00A55899" w:rsidRPr="00C147CC" w:rsidRDefault="00A55899" w:rsidP="00A55899">
      <w:pPr>
        <w:ind w:left="360"/>
        <w:rPr>
          <w:rFonts w:cs="Calibri"/>
          <w:bCs/>
        </w:rPr>
      </w:pPr>
      <w:sdt>
        <w:sdtPr>
          <w:rPr>
            <w:rFonts w:cs="Calibri"/>
            <w:bCs/>
          </w:rPr>
          <w:id w:val="705291748"/>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Comparative Laboratory Medicine</w:t>
      </w:r>
    </w:p>
    <w:p w14:paraId="5A3E8E94" w14:textId="2DE32F77" w:rsidR="00A55899" w:rsidRPr="00C147CC" w:rsidRDefault="00A55899" w:rsidP="00A55899">
      <w:pPr>
        <w:ind w:left="360"/>
        <w:rPr>
          <w:rFonts w:cs="Calibri"/>
          <w:bCs/>
        </w:rPr>
      </w:pPr>
      <w:sdt>
        <w:sdtPr>
          <w:rPr>
            <w:rFonts w:cs="Calibri"/>
            <w:bCs/>
          </w:rPr>
          <w:id w:val="-1188912521"/>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Data Science and Informatics</w:t>
      </w:r>
    </w:p>
    <w:p w14:paraId="283C7991" w14:textId="7FA0A478" w:rsidR="00A55899" w:rsidRPr="00C147CC" w:rsidRDefault="00A55899" w:rsidP="00A55899">
      <w:pPr>
        <w:ind w:left="360"/>
        <w:rPr>
          <w:rFonts w:cs="Calibri"/>
          <w:bCs/>
        </w:rPr>
      </w:pPr>
      <w:sdt>
        <w:sdtPr>
          <w:rPr>
            <w:rFonts w:cs="Calibri"/>
            <w:bCs/>
          </w:rPr>
          <w:id w:val="191425265"/>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Endocrinology and Metabolism</w:t>
      </w:r>
    </w:p>
    <w:p w14:paraId="33106B65" w14:textId="50D2914B" w:rsidR="00A55899" w:rsidRPr="00C147CC" w:rsidRDefault="00A55899" w:rsidP="00A55899">
      <w:pPr>
        <w:ind w:left="360"/>
        <w:rPr>
          <w:rFonts w:cs="Calibri"/>
          <w:bCs/>
        </w:rPr>
      </w:pPr>
      <w:sdt>
        <w:sdtPr>
          <w:rPr>
            <w:rFonts w:cs="Calibri"/>
            <w:bCs/>
          </w:rPr>
          <w:id w:val="241538477"/>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Genetics and Genomics</w:t>
      </w:r>
    </w:p>
    <w:p w14:paraId="17F4D29E" w14:textId="391CD445" w:rsidR="00A55899" w:rsidRPr="00C147CC" w:rsidRDefault="00A55899" w:rsidP="00A55899">
      <w:pPr>
        <w:ind w:left="360"/>
        <w:rPr>
          <w:rFonts w:cs="Calibri"/>
          <w:bCs/>
        </w:rPr>
      </w:pPr>
      <w:sdt>
        <w:sdtPr>
          <w:rPr>
            <w:rFonts w:cs="Calibri"/>
            <w:bCs/>
          </w:rPr>
          <w:id w:val="1844046556"/>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Hematology and Coagulation</w:t>
      </w:r>
    </w:p>
    <w:p w14:paraId="2640B178" w14:textId="220835BB" w:rsidR="00A55899" w:rsidRPr="00C147CC" w:rsidRDefault="00A55899" w:rsidP="00A55899">
      <w:pPr>
        <w:ind w:left="360"/>
        <w:rPr>
          <w:rFonts w:cs="Calibri"/>
          <w:bCs/>
        </w:rPr>
      </w:pPr>
      <w:sdt>
        <w:sdtPr>
          <w:rPr>
            <w:rFonts w:cs="Calibri"/>
            <w:bCs/>
          </w:rPr>
          <w:id w:val="1529227916"/>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Lab Stewardship and Management Services</w:t>
      </w:r>
    </w:p>
    <w:p w14:paraId="1AE519AB" w14:textId="30021888" w:rsidR="00A55899" w:rsidRPr="00C147CC" w:rsidRDefault="00A55899" w:rsidP="00A55899">
      <w:pPr>
        <w:ind w:left="360"/>
        <w:rPr>
          <w:rFonts w:cs="Calibri"/>
          <w:bCs/>
        </w:rPr>
      </w:pPr>
      <w:sdt>
        <w:sdtPr>
          <w:rPr>
            <w:rFonts w:cs="Calibri"/>
            <w:bCs/>
          </w:rPr>
          <w:id w:val="-1616430211"/>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Mass Spec and Separation Sciences</w:t>
      </w:r>
    </w:p>
    <w:p w14:paraId="62167D20" w14:textId="5B73EBD3" w:rsidR="00A55899" w:rsidRPr="00C147CC" w:rsidRDefault="00A55899" w:rsidP="00A55899">
      <w:pPr>
        <w:ind w:left="360"/>
        <w:rPr>
          <w:rFonts w:cs="Calibri"/>
          <w:bCs/>
        </w:rPr>
      </w:pPr>
      <w:sdt>
        <w:sdtPr>
          <w:rPr>
            <w:rFonts w:cs="Calibri"/>
            <w:bCs/>
          </w:rPr>
          <w:id w:val="2054572992"/>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Pediatric and Maternal Fetal Medicine</w:t>
      </w:r>
    </w:p>
    <w:p w14:paraId="13CB23D2" w14:textId="092AF65E" w:rsidR="00A55899" w:rsidRPr="00C147CC" w:rsidRDefault="00A55899" w:rsidP="00A55899">
      <w:pPr>
        <w:ind w:left="360"/>
        <w:rPr>
          <w:rFonts w:cs="Calibri"/>
          <w:bCs/>
        </w:rPr>
      </w:pPr>
      <w:sdt>
        <w:sdtPr>
          <w:rPr>
            <w:rFonts w:cs="Calibri"/>
            <w:bCs/>
          </w:rPr>
          <w:id w:val="1794251118"/>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C147CC">
        <w:rPr>
          <w:rFonts w:cs="Calibri"/>
          <w:bCs/>
        </w:rPr>
        <w:t>Point-of-Care Testing</w:t>
      </w:r>
    </w:p>
    <w:p w14:paraId="7329F80B" w14:textId="503A192A" w:rsidR="00A55899" w:rsidRDefault="00A55899" w:rsidP="00A55899">
      <w:pPr>
        <w:ind w:left="360"/>
        <w:rPr>
          <w:rFonts w:cs="Calibri"/>
          <w:bCs/>
        </w:rPr>
      </w:pPr>
      <w:sdt>
        <w:sdtPr>
          <w:rPr>
            <w:rFonts w:cs="Calibri"/>
            <w:bCs/>
          </w:rPr>
          <w:id w:val="-506125664"/>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Pr>
          <w:rFonts w:cs="Calibri"/>
          <w:bCs/>
        </w:rPr>
        <w:t>TDM</w:t>
      </w:r>
      <w:r w:rsidRPr="00C147CC">
        <w:rPr>
          <w:rFonts w:cs="Calibri"/>
          <w:bCs/>
        </w:rPr>
        <w:t xml:space="preserve"> and Toxicology</w:t>
      </w:r>
    </w:p>
    <w:p w14:paraId="75AAA601" w14:textId="77777777" w:rsidR="00A55899" w:rsidRDefault="00A55899" w:rsidP="00CA502C">
      <w:pPr>
        <w:rPr>
          <w:rFonts w:cs="Calibri"/>
          <w:bCs/>
        </w:rPr>
      </w:pPr>
    </w:p>
    <w:p w14:paraId="358AC249" w14:textId="77777777" w:rsidR="00A55899" w:rsidRDefault="00A55899" w:rsidP="00CA502C">
      <w:pPr>
        <w:rPr>
          <w:rFonts w:cs="Calibri"/>
          <w:bCs/>
        </w:rPr>
        <w:sectPr w:rsidR="00A55899" w:rsidSect="00A55899">
          <w:type w:val="continuous"/>
          <w:pgSz w:w="12240" w:h="15840"/>
          <w:pgMar w:top="1440" w:right="1440" w:bottom="1440" w:left="1440" w:header="720" w:footer="720" w:gutter="0"/>
          <w:cols w:num="2" w:space="288"/>
          <w:titlePg/>
          <w:docGrid w:linePitch="360"/>
        </w:sectPr>
      </w:pPr>
    </w:p>
    <w:p w14:paraId="175B16B1" w14:textId="77777777" w:rsidR="00C147CC" w:rsidRDefault="00C147CC" w:rsidP="00CA502C">
      <w:pPr>
        <w:rPr>
          <w:rFonts w:cs="Calibri"/>
          <w:bCs/>
        </w:rPr>
      </w:pPr>
    </w:p>
    <w:p w14:paraId="0115F5FA" w14:textId="77777777" w:rsidR="004B3FE7" w:rsidRDefault="004B3FE7" w:rsidP="004B3FE7">
      <w:pPr>
        <w:pStyle w:val="Heading3"/>
      </w:pPr>
      <w:r w:rsidRPr="004B3FE7">
        <w:t>Target Audience</w:t>
      </w:r>
    </w:p>
    <w:p w14:paraId="54288265" w14:textId="76539F5F" w:rsidR="004B3FE7" w:rsidRPr="004B3FE7" w:rsidRDefault="004B3FE7" w:rsidP="004B3FE7">
      <w:pPr>
        <w:rPr>
          <w:rFonts w:cs="Calibri"/>
          <w:bCs/>
        </w:rPr>
      </w:pPr>
      <w:r w:rsidRPr="00DE470A">
        <w:rPr>
          <w:rFonts w:cs="Calibri"/>
          <w:b/>
          <w:color w:val="C00000"/>
        </w:rPr>
        <w:t>Select all that apply.</w:t>
      </w:r>
      <w:r w:rsidRPr="004B3FE7">
        <w:rPr>
          <w:rFonts w:cs="Calibri"/>
          <w:bCs/>
        </w:rPr>
        <w:t xml:space="preserve"> Select the audiences that this session is designed for. As a reminder, proposals should be tailored to meet specific audience needs.</w:t>
      </w:r>
    </w:p>
    <w:p w14:paraId="311F4D3C" w14:textId="4C144D12" w:rsidR="004B3FE7" w:rsidRPr="004B3FE7" w:rsidRDefault="004B3FE7" w:rsidP="00DE470A">
      <w:pPr>
        <w:ind w:left="360"/>
        <w:rPr>
          <w:rFonts w:cs="Calibri"/>
          <w:bCs/>
        </w:rPr>
      </w:pPr>
      <w:sdt>
        <w:sdtPr>
          <w:rPr>
            <w:rFonts w:cs="Calibri"/>
            <w:bCs/>
          </w:rPr>
          <w:id w:val="713395223"/>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4B3FE7">
        <w:rPr>
          <w:rFonts w:cs="Calibri"/>
          <w:bCs/>
        </w:rPr>
        <w:t>Lab supervisors</w:t>
      </w:r>
    </w:p>
    <w:p w14:paraId="18E2C9E5" w14:textId="76704502" w:rsidR="004B3FE7" w:rsidRPr="004B3FE7" w:rsidRDefault="004B3FE7" w:rsidP="00DE470A">
      <w:pPr>
        <w:ind w:left="360"/>
        <w:rPr>
          <w:rFonts w:cs="Calibri"/>
          <w:bCs/>
        </w:rPr>
      </w:pPr>
      <w:sdt>
        <w:sdtPr>
          <w:rPr>
            <w:rFonts w:cs="Calibri"/>
            <w:bCs/>
          </w:rPr>
          <w:id w:val="295101822"/>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4B3FE7">
        <w:rPr>
          <w:rFonts w:cs="Calibri"/>
          <w:bCs/>
        </w:rPr>
        <w:t>Lab directors</w:t>
      </w:r>
    </w:p>
    <w:p w14:paraId="4F681A87" w14:textId="505560D2" w:rsidR="004B3FE7" w:rsidRPr="004B3FE7" w:rsidRDefault="004B3FE7" w:rsidP="00DE470A">
      <w:pPr>
        <w:ind w:left="360"/>
        <w:rPr>
          <w:rFonts w:cs="Calibri"/>
          <w:bCs/>
        </w:rPr>
      </w:pPr>
      <w:sdt>
        <w:sdtPr>
          <w:rPr>
            <w:rFonts w:cs="Calibri"/>
            <w:bCs/>
          </w:rPr>
          <w:id w:val="-742794878"/>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4B3FE7">
        <w:rPr>
          <w:rFonts w:cs="Calibri"/>
          <w:bCs/>
        </w:rPr>
        <w:t>Lab managers</w:t>
      </w:r>
    </w:p>
    <w:p w14:paraId="67CE79B1" w14:textId="6E5BBC58" w:rsidR="004B3FE7" w:rsidRPr="004B3FE7" w:rsidRDefault="004B3FE7" w:rsidP="00DE470A">
      <w:pPr>
        <w:ind w:left="360"/>
        <w:rPr>
          <w:rFonts w:cs="Calibri"/>
          <w:bCs/>
        </w:rPr>
      </w:pPr>
      <w:sdt>
        <w:sdtPr>
          <w:rPr>
            <w:rFonts w:cs="Calibri"/>
            <w:bCs/>
          </w:rPr>
          <w:id w:val="-1169477481"/>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4B3FE7">
        <w:rPr>
          <w:rFonts w:cs="Calibri"/>
          <w:bCs/>
        </w:rPr>
        <w:t>Medical technologists</w:t>
      </w:r>
    </w:p>
    <w:p w14:paraId="771F7488" w14:textId="645A116F" w:rsidR="004B3FE7" w:rsidRPr="004B3FE7" w:rsidRDefault="004B3FE7" w:rsidP="00DE470A">
      <w:pPr>
        <w:ind w:left="360"/>
        <w:rPr>
          <w:rFonts w:cs="Calibri"/>
          <w:bCs/>
        </w:rPr>
      </w:pPr>
      <w:sdt>
        <w:sdtPr>
          <w:rPr>
            <w:rFonts w:cs="Calibri"/>
            <w:bCs/>
          </w:rPr>
          <w:id w:val="-744336049"/>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4B3FE7">
        <w:rPr>
          <w:rFonts w:cs="Calibri"/>
          <w:bCs/>
        </w:rPr>
        <w:t>Point-of-care coordinators</w:t>
      </w:r>
    </w:p>
    <w:p w14:paraId="0CC68191" w14:textId="741F0043" w:rsidR="004B3FE7" w:rsidRPr="004B3FE7" w:rsidRDefault="004B3FE7" w:rsidP="00DE470A">
      <w:pPr>
        <w:ind w:left="360"/>
        <w:rPr>
          <w:rFonts w:cs="Calibri"/>
          <w:bCs/>
        </w:rPr>
      </w:pPr>
      <w:sdt>
        <w:sdtPr>
          <w:rPr>
            <w:rFonts w:cs="Calibri"/>
            <w:bCs/>
          </w:rPr>
          <w:id w:val="-640965686"/>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4B3FE7">
        <w:rPr>
          <w:rFonts w:cs="Calibri"/>
          <w:bCs/>
        </w:rPr>
        <w:t>Physicians</w:t>
      </w:r>
    </w:p>
    <w:p w14:paraId="36654A67" w14:textId="7F1C1A04" w:rsidR="004B3FE7" w:rsidRPr="004B3FE7" w:rsidRDefault="004B3FE7" w:rsidP="00DE470A">
      <w:pPr>
        <w:ind w:left="360"/>
        <w:rPr>
          <w:rFonts w:cs="Calibri"/>
          <w:bCs/>
        </w:rPr>
      </w:pPr>
      <w:sdt>
        <w:sdtPr>
          <w:rPr>
            <w:rFonts w:cs="Calibri"/>
            <w:bCs/>
          </w:rPr>
          <w:id w:val="-902523542"/>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4B3FE7">
        <w:rPr>
          <w:rFonts w:cs="Calibri"/>
          <w:bCs/>
        </w:rPr>
        <w:t>Advanced practice professionals (e.g. NP, PA, RN)</w:t>
      </w:r>
    </w:p>
    <w:p w14:paraId="66E42A22" w14:textId="5762A9E2" w:rsidR="004B3FE7" w:rsidRPr="004B3FE7" w:rsidRDefault="004B3FE7" w:rsidP="00DE470A">
      <w:pPr>
        <w:ind w:left="360"/>
        <w:rPr>
          <w:rFonts w:cs="Calibri"/>
          <w:bCs/>
        </w:rPr>
      </w:pPr>
      <w:sdt>
        <w:sdtPr>
          <w:rPr>
            <w:rFonts w:cs="Calibri"/>
            <w:bCs/>
          </w:rPr>
          <w:id w:val="865568621"/>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4B3FE7">
        <w:rPr>
          <w:rFonts w:cs="Calibri"/>
          <w:bCs/>
        </w:rPr>
        <w:t>Pathologists</w:t>
      </w:r>
    </w:p>
    <w:p w14:paraId="5A313696" w14:textId="5ADC7ADF" w:rsidR="004B3FE7" w:rsidRPr="004B3FE7" w:rsidRDefault="004B3FE7" w:rsidP="00DE470A">
      <w:pPr>
        <w:ind w:left="360"/>
        <w:rPr>
          <w:rFonts w:cs="Calibri"/>
          <w:bCs/>
        </w:rPr>
      </w:pPr>
      <w:sdt>
        <w:sdtPr>
          <w:rPr>
            <w:rFonts w:cs="Calibri"/>
            <w:bCs/>
          </w:rPr>
          <w:id w:val="1416591059"/>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4B3FE7">
        <w:rPr>
          <w:rFonts w:cs="Calibri"/>
          <w:bCs/>
        </w:rPr>
        <w:t>Toxicologists</w:t>
      </w:r>
    </w:p>
    <w:p w14:paraId="2D080956" w14:textId="4C39A785" w:rsidR="004B3FE7" w:rsidRPr="004B3FE7" w:rsidRDefault="004B3FE7" w:rsidP="00DE470A">
      <w:pPr>
        <w:ind w:left="360"/>
        <w:rPr>
          <w:rFonts w:cs="Calibri"/>
          <w:bCs/>
        </w:rPr>
      </w:pPr>
      <w:sdt>
        <w:sdtPr>
          <w:rPr>
            <w:rFonts w:cs="Calibri"/>
            <w:bCs/>
          </w:rPr>
          <w:id w:val="-19241559"/>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4B3FE7">
        <w:rPr>
          <w:rFonts w:cs="Calibri"/>
          <w:bCs/>
        </w:rPr>
        <w:t>Early career / in-training</w:t>
      </w:r>
    </w:p>
    <w:p w14:paraId="3BDC2E9E" w14:textId="25DF9420" w:rsidR="00C147CC" w:rsidRDefault="004B3FE7" w:rsidP="00DE470A">
      <w:pPr>
        <w:ind w:left="360"/>
        <w:rPr>
          <w:rFonts w:cs="Calibri"/>
          <w:bCs/>
        </w:rPr>
      </w:pPr>
      <w:sdt>
        <w:sdtPr>
          <w:rPr>
            <w:rFonts w:cs="Calibri"/>
            <w:bCs/>
          </w:rPr>
          <w:id w:val="-199861177"/>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4B3FE7">
        <w:rPr>
          <w:rFonts w:cs="Calibri"/>
          <w:bCs/>
        </w:rPr>
        <w:t>Other</w:t>
      </w:r>
      <w:r>
        <w:rPr>
          <w:rFonts w:cs="Calibri"/>
          <w:bCs/>
        </w:rPr>
        <w:t xml:space="preserve"> (please specify): </w:t>
      </w:r>
    </w:p>
    <w:p w14:paraId="447A307A" w14:textId="77777777" w:rsidR="00C147CC" w:rsidRDefault="00C147CC" w:rsidP="00CA502C">
      <w:pPr>
        <w:rPr>
          <w:rFonts w:cs="Calibri"/>
          <w:bCs/>
        </w:rPr>
      </w:pPr>
    </w:p>
    <w:p w14:paraId="5E2CDC4C" w14:textId="77777777" w:rsidR="00C147CC" w:rsidRDefault="00C147CC" w:rsidP="00CA502C">
      <w:pPr>
        <w:rPr>
          <w:rFonts w:cs="Calibri"/>
          <w:bCs/>
        </w:rPr>
      </w:pPr>
    </w:p>
    <w:p w14:paraId="46A2B2FE" w14:textId="5C59F23B" w:rsidR="00DE470A" w:rsidRDefault="00DE470A" w:rsidP="00DE470A">
      <w:pPr>
        <w:pStyle w:val="Heading3"/>
      </w:pPr>
      <w:r>
        <w:t xml:space="preserve">Optional </w:t>
      </w:r>
      <w:r w:rsidRPr="00DE470A">
        <w:t>Special Setup</w:t>
      </w:r>
      <w:r>
        <w:t xml:space="preserve"> Request (</w:t>
      </w:r>
      <w:r w:rsidRPr="00DE470A">
        <w:rPr>
          <w:bCs/>
        </w:rPr>
        <w:t>≤150 words</w:t>
      </w:r>
      <w:r>
        <w:rPr>
          <w:bCs/>
        </w:rPr>
        <w:t>)</w:t>
      </w:r>
    </w:p>
    <w:p w14:paraId="09449EB3" w14:textId="3EB35D14" w:rsidR="00DE470A" w:rsidRDefault="00DE470A" w:rsidP="00CA502C">
      <w:pPr>
        <w:rPr>
          <w:rFonts w:cs="Calibri"/>
          <w:bCs/>
        </w:rPr>
      </w:pPr>
      <w:r w:rsidRPr="00DE470A">
        <w:rPr>
          <w:rFonts w:cs="Calibri"/>
          <w:b/>
          <w:color w:val="C00000"/>
        </w:rPr>
        <w:t>Optional:</w:t>
      </w:r>
      <w:r w:rsidRPr="00A55899">
        <w:rPr>
          <w:rFonts w:cs="Calibri"/>
          <w:bCs/>
        </w:rPr>
        <w:t xml:space="preserve"> </w:t>
      </w:r>
      <w:r w:rsidRPr="00DE470A">
        <w:rPr>
          <w:rFonts w:cs="Calibri"/>
          <w:bCs/>
        </w:rPr>
        <w:t>Describe any special room or A/V needs in ≤150 words. Special setups requests may include game-show setup, breakout tables, or mock courtroom. Special requests are subject to availability. If accepted, ADLM staff will contact you to discuss your session’s needs.</w:t>
      </w:r>
    </w:p>
    <w:tbl>
      <w:tblPr>
        <w:tblStyle w:val="TableGrid"/>
        <w:tblW w:w="0" w:type="auto"/>
        <w:tblLook w:val="04A0" w:firstRow="1" w:lastRow="0" w:firstColumn="1" w:lastColumn="0" w:noHBand="0" w:noVBand="1"/>
      </w:tblPr>
      <w:tblGrid>
        <w:gridCol w:w="9350"/>
      </w:tblGrid>
      <w:tr w:rsidR="00FA765D" w14:paraId="5243F187" w14:textId="77777777" w:rsidTr="00F75D70">
        <w:tc>
          <w:tcPr>
            <w:tcW w:w="9350" w:type="dxa"/>
          </w:tcPr>
          <w:p w14:paraId="37D64458" w14:textId="77777777" w:rsidR="00FA765D" w:rsidRDefault="00FA765D" w:rsidP="00F75D70">
            <w:pPr>
              <w:rPr>
                <w:rFonts w:cs="Calibri"/>
                <w:bCs/>
              </w:rPr>
            </w:pPr>
          </w:p>
          <w:p w14:paraId="3208B544" w14:textId="77777777" w:rsidR="00FA765D" w:rsidRDefault="00FA765D" w:rsidP="00F75D70">
            <w:pPr>
              <w:rPr>
                <w:rFonts w:cs="Calibri"/>
                <w:bCs/>
              </w:rPr>
            </w:pPr>
          </w:p>
          <w:p w14:paraId="131ECE9E" w14:textId="77777777" w:rsidR="00FA765D" w:rsidRDefault="00FA765D" w:rsidP="00F75D70">
            <w:pPr>
              <w:rPr>
                <w:rFonts w:cs="Calibri"/>
                <w:bCs/>
              </w:rPr>
            </w:pPr>
          </w:p>
          <w:p w14:paraId="1FE93FDE" w14:textId="77777777" w:rsidR="00FA765D" w:rsidRDefault="00FA765D" w:rsidP="00F75D70">
            <w:pPr>
              <w:rPr>
                <w:rFonts w:cs="Calibri"/>
                <w:bCs/>
              </w:rPr>
            </w:pPr>
          </w:p>
        </w:tc>
      </w:tr>
    </w:tbl>
    <w:p w14:paraId="1395A5A2" w14:textId="77777777" w:rsidR="00FA765D" w:rsidRDefault="00FA765D" w:rsidP="00FA765D">
      <w:pPr>
        <w:rPr>
          <w:rFonts w:cs="Calibri"/>
          <w:bCs/>
        </w:rPr>
      </w:pPr>
    </w:p>
    <w:p w14:paraId="6EFFE64E" w14:textId="77777777" w:rsidR="00FA765D" w:rsidRDefault="00FA765D" w:rsidP="00FA765D">
      <w:pPr>
        <w:rPr>
          <w:rFonts w:cs="Calibri"/>
          <w:bCs/>
        </w:rPr>
      </w:pPr>
    </w:p>
    <w:p w14:paraId="658A5367" w14:textId="25A7C707" w:rsidR="00FA765D" w:rsidRDefault="00FA765D" w:rsidP="00FA765D">
      <w:pPr>
        <w:pStyle w:val="Heading3"/>
      </w:pPr>
      <w:r>
        <w:t xml:space="preserve">Optional </w:t>
      </w:r>
      <w:r w:rsidRPr="00FA765D">
        <w:t>Developed in Collaboration With</w:t>
      </w:r>
    </w:p>
    <w:p w14:paraId="2C4395CB" w14:textId="6EB9F229" w:rsidR="00FA765D" w:rsidRDefault="00FA765D" w:rsidP="00CA502C">
      <w:pPr>
        <w:rPr>
          <w:rFonts w:cs="Calibri"/>
          <w:bCs/>
        </w:rPr>
      </w:pPr>
      <w:r>
        <w:rPr>
          <w:rFonts w:cs="Calibri"/>
          <w:b/>
          <w:color w:val="C00000"/>
        </w:rPr>
        <w:t xml:space="preserve">Optional. </w:t>
      </w:r>
      <w:r w:rsidRPr="00FA765D">
        <w:rPr>
          <w:rFonts w:cs="Calibri"/>
          <w:b/>
          <w:color w:val="C00000"/>
        </w:rPr>
        <w:t>Leave blank if none.</w:t>
      </w:r>
      <w:r>
        <w:rPr>
          <w:rFonts w:cs="Calibri"/>
          <w:b/>
        </w:rPr>
        <w:t xml:space="preserve"> </w:t>
      </w:r>
      <w:r w:rsidRPr="00FA765D">
        <w:rPr>
          <w:rFonts w:cs="Calibri"/>
          <w:bCs/>
        </w:rPr>
        <w:t>Select any ADLM committees, councils, or divisions that directly contributed to the development of this proposal. Do not list groups whose involvement was limited to endorsement.</w:t>
      </w:r>
    </w:p>
    <w:p w14:paraId="65BEBC1C" w14:textId="77777777" w:rsidR="00FA765D" w:rsidRDefault="00FA765D" w:rsidP="00CA502C">
      <w:pPr>
        <w:rPr>
          <w:rFonts w:cs="Calibri"/>
          <w:bCs/>
        </w:rPr>
      </w:pPr>
    </w:p>
    <w:p w14:paraId="4BA287B2" w14:textId="4FCCDD11" w:rsidR="00FA765D" w:rsidRPr="00FA765D" w:rsidRDefault="00FA765D" w:rsidP="00FA56DB">
      <w:pPr>
        <w:ind w:firstLine="360"/>
        <w:rPr>
          <w:rFonts w:cs="Calibri"/>
          <w:b/>
        </w:rPr>
      </w:pPr>
      <w:r w:rsidRPr="00FA765D">
        <w:rPr>
          <w:rFonts w:cs="Calibri"/>
          <w:b/>
        </w:rPr>
        <w:t xml:space="preserve">Core committees: </w:t>
      </w:r>
    </w:p>
    <w:p w14:paraId="353CA55C" w14:textId="5594084A" w:rsidR="00FA765D" w:rsidRPr="00FA765D" w:rsidRDefault="00FA765D" w:rsidP="00FA765D">
      <w:pPr>
        <w:ind w:left="360"/>
        <w:rPr>
          <w:rFonts w:cs="Calibri"/>
          <w:bCs/>
        </w:rPr>
      </w:pPr>
      <w:sdt>
        <w:sdtPr>
          <w:rPr>
            <w:rFonts w:cs="Calibri"/>
            <w:bCs/>
          </w:rPr>
          <w:id w:val="-869988390"/>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Education Core Committee</w:t>
      </w:r>
    </w:p>
    <w:p w14:paraId="72A09143" w14:textId="42E3988B" w:rsidR="00FA765D" w:rsidRPr="00FA765D" w:rsidRDefault="00FA765D" w:rsidP="00FA765D">
      <w:pPr>
        <w:ind w:left="360"/>
        <w:rPr>
          <w:rFonts w:cs="Calibri"/>
          <w:bCs/>
        </w:rPr>
      </w:pPr>
      <w:sdt>
        <w:sdtPr>
          <w:rPr>
            <w:rFonts w:cs="Calibri"/>
            <w:bCs/>
          </w:rPr>
          <w:id w:val="2123870865"/>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Global Affairs Core Committee</w:t>
      </w:r>
    </w:p>
    <w:p w14:paraId="14F1A530" w14:textId="36E75A59" w:rsidR="00FA765D" w:rsidRPr="00FA765D" w:rsidRDefault="00FA765D" w:rsidP="00FA765D">
      <w:pPr>
        <w:ind w:left="360"/>
        <w:rPr>
          <w:rFonts w:cs="Calibri"/>
          <w:bCs/>
        </w:rPr>
      </w:pPr>
      <w:sdt>
        <w:sdtPr>
          <w:rPr>
            <w:rFonts w:cs="Calibri"/>
            <w:bCs/>
          </w:rPr>
          <w:id w:val="-1019239946"/>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Policy &amp; External Affairs Core Committee</w:t>
      </w:r>
    </w:p>
    <w:p w14:paraId="155AE101" w14:textId="5C144BD9" w:rsidR="00FA765D" w:rsidRPr="00FA765D" w:rsidRDefault="00FA765D" w:rsidP="00FA765D">
      <w:pPr>
        <w:ind w:left="360"/>
        <w:rPr>
          <w:rFonts w:cs="Calibri"/>
          <w:bCs/>
        </w:rPr>
      </w:pPr>
      <w:sdt>
        <w:sdtPr>
          <w:rPr>
            <w:rFonts w:cs="Calibri"/>
            <w:bCs/>
          </w:rPr>
          <w:id w:val="-1628460903"/>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Science &amp; Practice Core Committee</w:t>
      </w:r>
    </w:p>
    <w:p w14:paraId="5A76B08A" w14:textId="67339093" w:rsidR="00FA765D" w:rsidRDefault="00FA765D" w:rsidP="00FA765D">
      <w:pPr>
        <w:ind w:left="360"/>
        <w:rPr>
          <w:rFonts w:cs="Calibri"/>
          <w:bCs/>
        </w:rPr>
      </w:pPr>
      <w:sdt>
        <w:sdtPr>
          <w:rPr>
            <w:rFonts w:cs="Calibri"/>
            <w:bCs/>
          </w:rPr>
          <w:id w:val="642787607"/>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Society for Young Clinical Laboratorians Core Committee</w:t>
      </w:r>
    </w:p>
    <w:p w14:paraId="0E98E929" w14:textId="77777777" w:rsidR="00FA56DB" w:rsidRPr="00FA765D" w:rsidRDefault="00FA56DB" w:rsidP="00FA765D">
      <w:pPr>
        <w:ind w:left="360"/>
        <w:rPr>
          <w:rFonts w:cs="Calibri"/>
          <w:bCs/>
        </w:rPr>
      </w:pPr>
    </w:p>
    <w:p w14:paraId="165F7B6C" w14:textId="6984AC51" w:rsidR="00FA765D" w:rsidRPr="00FA765D" w:rsidRDefault="00FA765D" w:rsidP="00FA56DB">
      <w:pPr>
        <w:ind w:firstLine="360"/>
        <w:rPr>
          <w:rFonts w:cs="Calibri"/>
          <w:b/>
        </w:rPr>
      </w:pPr>
      <w:r w:rsidRPr="00FA765D">
        <w:rPr>
          <w:rFonts w:cs="Calibri"/>
          <w:b/>
        </w:rPr>
        <w:t xml:space="preserve">Councils: </w:t>
      </w:r>
    </w:p>
    <w:p w14:paraId="680E972E" w14:textId="3318C284" w:rsidR="00FA765D" w:rsidRPr="00FA765D" w:rsidRDefault="00FA765D" w:rsidP="00FA765D">
      <w:pPr>
        <w:ind w:left="360"/>
        <w:rPr>
          <w:rFonts w:cs="Calibri"/>
          <w:bCs/>
        </w:rPr>
      </w:pPr>
      <w:sdt>
        <w:sdtPr>
          <w:rPr>
            <w:rFonts w:cs="Calibri"/>
            <w:bCs/>
          </w:rPr>
          <w:id w:val="-537118661"/>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 xml:space="preserve">Academy of Diagnostics </w:t>
      </w:r>
      <w:r>
        <w:rPr>
          <w:rFonts w:cs="Calibri"/>
          <w:bCs/>
        </w:rPr>
        <w:t>&amp;</w:t>
      </w:r>
      <w:r w:rsidRPr="00FA765D">
        <w:rPr>
          <w:rFonts w:cs="Calibri"/>
          <w:bCs/>
        </w:rPr>
        <w:t xml:space="preserve"> Laboratory Medicine Council</w:t>
      </w:r>
    </w:p>
    <w:p w14:paraId="12CA9B5A" w14:textId="51DFB079" w:rsidR="00FA765D" w:rsidRDefault="00FA765D" w:rsidP="00FA765D">
      <w:pPr>
        <w:ind w:left="360"/>
        <w:rPr>
          <w:rFonts w:cs="Calibri"/>
          <w:bCs/>
        </w:rPr>
      </w:pPr>
      <w:sdt>
        <w:sdtPr>
          <w:rPr>
            <w:rFonts w:cs="Calibri"/>
            <w:bCs/>
          </w:rPr>
          <w:id w:val="1502390317"/>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00613493">
        <w:rPr>
          <w:rFonts w:cs="Calibri"/>
          <w:bCs/>
        </w:rPr>
        <w:t>Med</w:t>
      </w:r>
      <w:r w:rsidRPr="00FA765D">
        <w:rPr>
          <w:rFonts w:cs="Calibri"/>
          <w:bCs/>
        </w:rPr>
        <w:t>ical</w:t>
      </w:r>
      <w:r w:rsidRPr="00FA765D">
        <w:rPr>
          <w:rFonts w:cs="Calibri"/>
          <w:bCs/>
        </w:rPr>
        <w:t xml:space="preserve"> Laboratory Scientists Council</w:t>
      </w:r>
    </w:p>
    <w:p w14:paraId="6C14EE55" w14:textId="77777777" w:rsidR="00FA56DB" w:rsidRPr="00FA765D" w:rsidRDefault="00FA56DB" w:rsidP="00FA765D">
      <w:pPr>
        <w:ind w:left="360"/>
        <w:rPr>
          <w:rFonts w:cs="Calibri"/>
          <w:bCs/>
        </w:rPr>
      </w:pPr>
    </w:p>
    <w:p w14:paraId="01B684CB" w14:textId="33BC3191" w:rsidR="00FA765D" w:rsidRPr="00FA765D" w:rsidRDefault="00FA765D" w:rsidP="00FA56DB">
      <w:pPr>
        <w:ind w:firstLine="360"/>
        <w:rPr>
          <w:rFonts w:cs="Calibri"/>
          <w:b/>
        </w:rPr>
      </w:pPr>
      <w:r w:rsidRPr="00FA765D">
        <w:rPr>
          <w:rFonts w:cs="Calibri"/>
          <w:b/>
        </w:rPr>
        <w:t>Division:</w:t>
      </w:r>
    </w:p>
    <w:p w14:paraId="521122F5" w14:textId="0E0A14DB" w:rsidR="00FA765D" w:rsidRPr="00FA765D" w:rsidRDefault="00FA765D" w:rsidP="00FA765D">
      <w:pPr>
        <w:ind w:left="360"/>
        <w:rPr>
          <w:rFonts w:cs="Calibri"/>
          <w:bCs/>
        </w:rPr>
      </w:pPr>
      <w:sdt>
        <w:sdtPr>
          <w:rPr>
            <w:rFonts w:cs="Calibri"/>
            <w:bCs/>
          </w:rPr>
          <w:id w:val="-1344936995"/>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Cancer Diagnostics &amp; Monitoring Division (CDM)</w:t>
      </w:r>
    </w:p>
    <w:p w14:paraId="7676E838" w14:textId="0370E44D" w:rsidR="00FA765D" w:rsidRPr="00FA765D" w:rsidRDefault="00FA765D" w:rsidP="00FA765D">
      <w:pPr>
        <w:ind w:left="360"/>
        <w:rPr>
          <w:rFonts w:cs="Calibri"/>
          <w:bCs/>
        </w:rPr>
      </w:pPr>
      <w:sdt>
        <w:sdtPr>
          <w:rPr>
            <w:rFonts w:cs="Calibri"/>
            <w:bCs/>
          </w:rPr>
          <w:id w:val="2042862057"/>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Cardiovascular Health Division (CVH)</w:t>
      </w:r>
    </w:p>
    <w:p w14:paraId="4AB7ADAB" w14:textId="741EEE99" w:rsidR="00FA765D" w:rsidRPr="00FA765D" w:rsidRDefault="00FA765D" w:rsidP="00FA765D">
      <w:pPr>
        <w:ind w:left="360"/>
        <w:rPr>
          <w:rFonts w:cs="Calibri"/>
          <w:bCs/>
        </w:rPr>
      </w:pPr>
      <w:sdt>
        <w:sdtPr>
          <w:rPr>
            <w:rFonts w:cs="Calibri"/>
            <w:bCs/>
          </w:rPr>
          <w:id w:val="-759060154"/>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Data Science &amp; Informatics Division (DSI)</w:t>
      </w:r>
    </w:p>
    <w:p w14:paraId="038E66BF" w14:textId="60DA6860" w:rsidR="00FA765D" w:rsidRPr="00FA765D" w:rsidRDefault="00FA765D" w:rsidP="00FA765D">
      <w:pPr>
        <w:ind w:left="360"/>
        <w:rPr>
          <w:rFonts w:cs="Calibri"/>
          <w:bCs/>
        </w:rPr>
      </w:pPr>
      <w:sdt>
        <w:sdtPr>
          <w:rPr>
            <w:rFonts w:cs="Calibri"/>
            <w:bCs/>
          </w:rPr>
          <w:id w:val="2052259471"/>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Endocrinology &amp; Metabolism Division (ENDOMET)</w:t>
      </w:r>
    </w:p>
    <w:p w14:paraId="090856E7" w14:textId="07877B20" w:rsidR="00FA765D" w:rsidRPr="00FA765D" w:rsidRDefault="00FA765D" w:rsidP="00FA765D">
      <w:pPr>
        <w:ind w:left="360"/>
        <w:rPr>
          <w:rFonts w:cs="Calibri"/>
          <w:bCs/>
        </w:rPr>
      </w:pPr>
      <w:sdt>
        <w:sdtPr>
          <w:rPr>
            <w:rFonts w:cs="Calibri"/>
            <w:bCs/>
          </w:rPr>
          <w:id w:val="43414601"/>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Genetics &amp; Genomics Division (G&amp;G)</w:t>
      </w:r>
    </w:p>
    <w:p w14:paraId="1FFA8129" w14:textId="68CFBA66" w:rsidR="00FA765D" w:rsidRPr="00FA765D" w:rsidRDefault="00FA765D" w:rsidP="00FA765D">
      <w:pPr>
        <w:ind w:left="360"/>
        <w:rPr>
          <w:rFonts w:cs="Calibri"/>
          <w:bCs/>
        </w:rPr>
      </w:pPr>
      <w:sdt>
        <w:sdtPr>
          <w:rPr>
            <w:rFonts w:cs="Calibri"/>
            <w:bCs/>
          </w:rPr>
          <w:id w:val="2019656085"/>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Health Equity &amp; Access Division (HEA)</w:t>
      </w:r>
    </w:p>
    <w:p w14:paraId="6839BFEF" w14:textId="45C845B2" w:rsidR="00FA765D" w:rsidRPr="00FA765D" w:rsidRDefault="00FA765D" w:rsidP="00FA765D">
      <w:pPr>
        <w:ind w:left="360"/>
        <w:rPr>
          <w:rFonts w:cs="Calibri"/>
          <w:bCs/>
        </w:rPr>
      </w:pPr>
      <w:sdt>
        <w:sdtPr>
          <w:rPr>
            <w:rFonts w:cs="Calibri"/>
            <w:bCs/>
          </w:rPr>
          <w:id w:val="938720435"/>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Hematology &amp; Coagulation Division (HEMCOAG)</w:t>
      </w:r>
    </w:p>
    <w:p w14:paraId="0A851CF4" w14:textId="62D01756" w:rsidR="00FA765D" w:rsidRPr="00FA765D" w:rsidRDefault="00FA765D" w:rsidP="00FA765D">
      <w:pPr>
        <w:ind w:left="360"/>
        <w:rPr>
          <w:rFonts w:cs="Calibri"/>
          <w:bCs/>
        </w:rPr>
      </w:pPr>
      <w:sdt>
        <w:sdtPr>
          <w:rPr>
            <w:rFonts w:cs="Calibri"/>
            <w:bCs/>
          </w:rPr>
          <w:id w:val="1008253932"/>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Immunology &amp; Infectious Disease Division (IID)</w:t>
      </w:r>
    </w:p>
    <w:p w14:paraId="2FB46A0C" w14:textId="2240DCBB" w:rsidR="00FA765D" w:rsidRPr="00FA765D" w:rsidRDefault="00FA765D" w:rsidP="00FA765D">
      <w:pPr>
        <w:ind w:left="360"/>
        <w:rPr>
          <w:rFonts w:cs="Calibri"/>
          <w:bCs/>
        </w:rPr>
      </w:pPr>
      <w:sdt>
        <w:sdtPr>
          <w:rPr>
            <w:rFonts w:cs="Calibri"/>
            <w:bCs/>
          </w:rPr>
          <w:id w:val="-1694915984"/>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Innovation &amp; Technology Division (INT)</w:t>
      </w:r>
    </w:p>
    <w:p w14:paraId="37552B0C" w14:textId="5815622C" w:rsidR="00FA765D" w:rsidRPr="00FA765D" w:rsidRDefault="00FA765D" w:rsidP="00FA765D">
      <w:pPr>
        <w:ind w:left="360"/>
        <w:rPr>
          <w:rFonts w:cs="Calibri"/>
          <w:bCs/>
        </w:rPr>
      </w:pPr>
      <w:sdt>
        <w:sdtPr>
          <w:rPr>
            <w:rFonts w:cs="Calibri"/>
            <w:bCs/>
          </w:rPr>
          <w:id w:val="427080358"/>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Pediatric &amp; Maternal-Fetal Division (PMF)</w:t>
      </w:r>
    </w:p>
    <w:p w14:paraId="59613949" w14:textId="5FFB4011" w:rsidR="00FA765D" w:rsidRPr="00FA765D" w:rsidRDefault="00FA765D" w:rsidP="00FA765D">
      <w:pPr>
        <w:ind w:left="360"/>
        <w:rPr>
          <w:rFonts w:cs="Calibri"/>
          <w:bCs/>
        </w:rPr>
      </w:pPr>
      <w:sdt>
        <w:sdtPr>
          <w:rPr>
            <w:rFonts w:cs="Calibri"/>
            <w:bCs/>
          </w:rPr>
          <w:id w:val="-256839816"/>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Point-of-Care Testing Division (POCT)</w:t>
      </w:r>
    </w:p>
    <w:p w14:paraId="01DF7BC4" w14:textId="1EDAFC9D" w:rsidR="00FA765D" w:rsidRPr="00FA765D" w:rsidRDefault="00FA765D" w:rsidP="00FA765D">
      <w:pPr>
        <w:ind w:left="360"/>
        <w:rPr>
          <w:rFonts w:cs="Calibri"/>
          <w:bCs/>
        </w:rPr>
      </w:pPr>
      <w:sdt>
        <w:sdtPr>
          <w:rPr>
            <w:rFonts w:cs="Calibri"/>
            <w:bCs/>
          </w:rPr>
          <w:id w:val="-895505"/>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Stewardship &amp; Management Sciences Division (SPM)</w:t>
      </w:r>
    </w:p>
    <w:p w14:paraId="725A3CD1" w14:textId="11FC3809" w:rsidR="00FA765D" w:rsidRDefault="00FA765D" w:rsidP="00FA765D">
      <w:pPr>
        <w:ind w:left="360"/>
        <w:rPr>
          <w:rFonts w:cs="Calibri"/>
          <w:bCs/>
        </w:rPr>
      </w:pPr>
      <w:sdt>
        <w:sdtPr>
          <w:rPr>
            <w:rFonts w:cs="Calibri"/>
            <w:bCs/>
          </w:rPr>
          <w:id w:val="559523090"/>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FA765D">
        <w:rPr>
          <w:rFonts w:cs="Calibri"/>
          <w:bCs/>
        </w:rPr>
        <w:t xml:space="preserve"> </w:t>
      </w:r>
      <w:r w:rsidRPr="00FA765D">
        <w:rPr>
          <w:rFonts w:cs="Calibri"/>
          <w:bCs/>
        </w:rPr>
        <w:t>Therapeutic Drug Management &amp; Toxicology Division (TDMTOX)</w:t>
      </w:r>
    </w:p>
    <w:p w14:paraId="7E5FFB36" w14:textId="77777777" w:rsidR="00FA765D" w:rsidRDefault="00FA765D" w:rsidP="00FA765D">
      <w:pPr>
        <w:rPr>
          <w:rFonts w:cs="Calibri"/>
          <w:bCs/>
        </w:rPr>
      </w:pPr>
    </w:p>
    <w:p w14:paraId="6FD641FE" w14:textId="09AEACCE" w:rsidR="00FA765D" w:rsidRDefault="00FA765D">
      <w:pPr>
        <w:rPr>
          <w:rFonts w:cs="Calibri"/>
          <w:bCs/>
        </w:rPr>
      </w:pPr>
      <w:r>
        <w:rPr>
          <w:rFonts w:cs="Calibri"/>
          <w:bCs/>
        </w:rPr>
        <w:br w:type="page"/>
      </w:r>
    </w:p>
    <w:p w14:paraId="065B8B69" w14:textId="26A7D47B" w:rsidR="000D59BE" w:rsidRPr="00642FC1" w:rsidRDefault="00FA765D" w:rsidP="00642FC1">
      <w:pPr>
        <w:pStyle w:val="Heading2"/>
      </w:pPr>
      <w:r>
        <w:lastRenderedPageBreak/>
        <w:t>Speaker Info</w:t>
      </w:r>
    </w:p>
    <w:p w14:paraId="75AB98D8" w14:textId="262344A3" w:rsidR="000D59BE" w:rsidRPr="00642FC1" w:rsidRDefault="000D59BE" w:rsidP="000D59BE">
      <w:pPr>
        <w:pStyle w:val="ListParagraph"/>
        <w:numPr>
          <w:ilvl w:val="0"/>
          <w:numId w:val="109"/>
        </w:numPr>
        <w:rPr>
          <w:rFonts w:cs="Calibri"/>
          <w:b/>
        </w:rPr>
      </w:pPr>
      <w:r w:rsidRPr="00642FC1">
        <w:rPr>
          <w:rFonts w:cs="Calibri"/>
          <w:b/>
        </w:rPr>
        <w:t xml:space="preserve">Moderators </w:t>
      </w:r>
      <w:r w:rsidRPr="00642FC1">
        <w:rPr>
          <w:rFonts w:cs="Calibri"/>
          <w:b/>
        </w:rPr>
        <w:t>w</w:t>
      </w:r>
      <w:r w:rsidRPr="00642FC1">
        <w:rPr>
          <w:rFonts w:cs="Calibri"/>
          <w:b/>
        </w:rPr>
        <w:t xml:space="preserve">ho </w:t>
      </w:r>
      <w:r w:rsidRPr="00642FC1">
        <w:rPr>
          <w:rFonts w:cs="Calibri"/>
          <w:b/>
        </w:rPr>
        <w:t>a</w:t>
      </w:r>
      <w:r w:rsidRPr="00642FC1">
        <w:rPr>
          <w:rFonts w:cs="Calibri"/>
          <w:b/>
        </w:rPr>
        <w:t xml:space="preserve">lso </w:t>
      </w:r>
      <w:r w:rsidRPr="00642FC1">
        <w:rPr>
          <w:rFonts w:cs="Calibri"/>
          <w:b/>
        </w:rPr>
        <w:t>p</w:t>
      </w:r>
      <w:r w:rsidRPr="00642FC1">
        <w:rPr>
          <w:rFonts w:cs="Calibri"/>
          <w:b/>
        </w:rPr>
        <w:t>resent</w:t>
      </w:r>
      <w:r w:rsidR="00642FC1">
        <w:rPr>
          <w:rFonts w:cs="Calibri"/>
          <w:b/>
        </w:rPr>
        <w:t xml:space="preserve">: </w:t>
      </w:r>
      <w:r w:rsidRPr="00642FC1">
        <w:rPr>
          <w:rFonts w:cs="Calibri"/>
          <w:bCs/>
        </w:rPr>
        <w:t>If the moderator will also present, list them as a speaker in this section to receive speaker benefits. Count them only once in the total faculty count.</w:t>
      </w:r>
    </w:p>
    <w:p w14:paraId="6F7492E4" w14:textId="070714ED" w:rsidR="000D59BE" w:rsidRPr="00642FC1" w:rsidRDefault="000D59BE" w:rsidP="000D59BE">
      <w:pPr>
        <w:pStyle w:val="ListParagraph"/>
        <w:numPr>
          <w:ilvl w:val="0"/>
          <w:numId w:val="109"/>
        </w:numPr>
        <w:rPr>
          <w:rFonts w:cs="Calibri"/>
          <w:bCs/>
        </w:rPr>
      </w:pPr>
      <w:r w:rsidRPr="00642FC1">
        <w:rPr>
          <w:rFonts w:cs="Calibri"/>
          <w:b/>
        </w:rPr>
        <w:t xml:space="preserve">Speaker number guidelines: </w:t>
      </w:r>
      <w:r w:rsidRPr="00642FC1">
        <w:rPr>
          <w:rFonts w:cs="Calibri"/>
          <w:bCs/>
        </w:rPr>
        <w:t>Scientific Sessions typically include 2 faculty total, including the moderator, with flexibility for a third. If proposing 4 or more faculty, explain why they are needed in the Statement of Need.</w:t>
      </w:r>
    </w:p>
    <w:p w14:paraId="79B3D691" w14:textId="43DBB0B2" w:rsidR="00FA765D" w:rsidRPr="00642FC1" w:rsidRDefault="000D59BE" w:rsidP="00642FC1">
      <w:pPr>
        <w:pStyle w:val="ListParagraph"/>
        <w:numPr>
          <w:ilvl w:val="0"/>
          <w:numId w:val="109"/>
        </w:numPr>
        <w:rPr>
          <w:rFonts w:cs="Calibri"/>
          <w:bCs/>
        </w:rPr>
      </w:pPr>
      <w:r w:rsidRPr="00642FC1">
        <w:rPr>
          <w:rFonts w:cs="Calibri"/>
          <w:b/>
        </w:rPr>
        <w:t>Speaker benefits:</w:t>
      </w:r>
      <w:r w:rsidRPr="00642FC1">
        <w:rPr>
          <w:rFonts w:cs="Calibri"/>
          <w:bCs/>
        </w:rPr>
        <w:t xml:space="preserve"> </w:t>
      </w:r>
      <w:r w:rsidRPr="00642FC1">
        <w:rPr>
          <w:rFonts w:cs="Calibri"/>
          <w:bCs/>
        </w:rPr>
        <w:t>Accepted speakers receive r</w:t>
      </w:r>
      <w:r w:rsidRPr="00642FC1">
        <w:rPr>
          <w:rFonts w:cs="Calibri"/>
          <w:bCs/>
        </w:rPr>
        <w:t xml:space="preserve">oundtrip economy airfare booked through ADLM’s travel agent, a $500 honorarium per session/course, and complimentary </w:t>
      </w:r>
      <w:r w:rsidR="006C333F">
        <w:rPr>
          <w:rFonts w:cs="Calibri"/>
          <w:bCs/>
        </w:rPr>
        <w:t>full conference</w:t>
      </w:r>
      <w:r w:rsidRPr="00642FC1">
        <w:rPr>
          <w:rFonts w:cs="Calibri"/>
          <w:bCs/>
        </w:rPr>
        <w:t xml:space="preserve"> registration for ADLM 2027.</w:t>
      </w:r>
      <w:r w:rsidRPr="00642FC1">
        <w:rPr>
          <w:rFonts w:cs="Calibri"/>
          <w:bCs/>
        </w:rPr>
        <w:t xml:space="preserve"> </w:t>
      </w:r>
      <w:r w:rsidRPr="00642FC1">
        <w:rPr>
          <w:rFonts w:cs="Calibri"/>
          <w:bCs/>
        </w:rPr>
        <w:t>Speakers may participate in a maximum of two Scientific Sessions and/or ADLM University Courses combined.</w:t>
      </w:r>
    </w:p>
    <w:p w14:paraId="27C24413" w14:textId="77777777" w:rsidR="00596F68" w:rsidRDefault="00596F68" w:rsidP="00596F68">
      <w:pPr>
        <w:rPr>
          <w:rFonts w:cs="Calibri"/>
          <w:bCs/>
        </w:rPr>
      </w:pPr>
    </w:p>
    <w:p w14:paraId="1B1EBD55" w14:textId="2760D7D7" w:rsidR="00596F68" w:rsidRPr="00642FC1" w:rsidRDefault="00596F68" w:rsidP="00642FC1">
      <w:pPr>
        <w:pStyle w:val="Heading3"/>
        <w:ind w:left="360"/>
        <w:rPr>
          <w:color w:val="C00000"/>
        </w:rPr>
      </w:pPr>
      <w:r w:rsidRPr="00642FC1">
        <w:rPr>
          <w:color w:val="C00000"/>
        </w:rPr>
        <w:t>Speaker 1</w:t>
      </w:r>
    </w:p>
    <w:p w14:paraId="23FE98F5" w14:textId="52AEE89D" w:rsidR="00596F68" w:rsidRPr="001C442F" w:rsidRDefault="00596F68" w:rsidP="00642FC1">
      <w:pPr>
        <w:pStyle w:val="Heading4"/>
        <w:ind w:left="360"/>
      </w:pPr>
      <w:r w:rsidRPr="001C442F">
        <w:t xml:space="preserve">Presentation title </w:t>
      </w:r>
      <w:r w:rsidRPr="001C442F">
        <w:t>(≤</w:t>
      </w:r>
      <w:r w:rsidRPr="001C442F">
        <w:t>2</w:t>
      </w:r>
      <w:r w:rsidRPr="001C442F">
        <w:t>0 words)</w:t>
      </w:r>
    </w:p>
    <w:p w14:paraId="24ECF292" w14:textId="65611D35" w:rsidR="001C442F" w:rsidRDefault="001C442F" w:rsidP="00BC1A49">
      <w:pPr>
        <w:pBdr>
          <w:top w:val="single" w:sz="4" w:space="1" w:color="auto"/>
          <w:left w:val="single" w:sz="4" w:space="4" w:color="auto"/>
          <w:bottom w:val="single" w:sz="4" w:space="1" w:color="auto"/>
          <w:right w:val="single" w:sz="4" w:space="4" w:color="auto"/>
        </w:pBdr>
        <w:ind w:left="360"/>
        <w:rPr>
          <w:rFonts w:cs="Calibri"/>
          <w:bCs/>
        </w:rPr>
      </w:pPr>
    </w:p>
    <w:p w14:paraId="31228F3A" w14:textId="77777777" w:rsidR="001C442F" w:rsidRPr="00046DE5" w:rsidRDefault="001C442F" w:rsidP="00642FC1">
      <w:pPr>
        <w:ind w:left="360"/>
        <w:rPr>
          <w:rFonts w:cs="Calibri"/>
          <w:bCs/>
          <w:sz w:val="10"/>
          <w:szCs w:val="10"/>
        </w:rPr>
      </w:pPr>
    </w:p>
    <w:p w14:paraId="4E401D3E" w14:textId="29D217DE" w:rsidR="001C442F" w:rsidRPr="00596F68" w:rsidRDefault="001C442F" w:rsidP="00642FC1">
      <w:pPr>
        <w:pStyle w:val="Heading4"/>
        <w:ind w:left="360"/>
      </w:pPr>
      <w:r>
        <w:t xml:space="preserve">Speaker </w:t>
      </w:r>
      <w:r w:rsidR="00642FC1">
        <w:t>Info (all fields required</w:t>
      </w:r>
      <w:r w:rsidR="00C954C5">
        <w:t>)</w:t>
      </w:r>
    </w:p>
    <w:p w14:paraId="0E15D5FA" w14:textId="43E20F19" w:rsidR="000D59BE" w:rsidRPr="000D59BE" w:rsidRDefault="00596F68" w:rsidP="00642FC1">
      <w:pPr>
        <w:numPr>
          <w:ilvl w:val="0"/>
          <w:numId w:val="107"/>
        </w:numPr>
        <w:ind w:left="1080"/>
        <w:rPr>
          <w:rFonts w:cs="Calibri"/>
          <w:bCs/>
        </w:rPr>
      </w:pPr>
      <w:r>
        <w:rPr>
          <w:rFonts w:cs="Calibri"/>
          <w:bCs/>
        </w:rPr>
        <w:t>Full Name</w:t>
      </w:r>
      <w:r w:rsidR="000D59BE" w:rsidRPr="000D59BE">
        <w:rPr>
          <w:rFonts w:cs="Calibri"/>
          <w:bCs/>
        </w:rPr>
        <w:t xml:space="preserve">: </w:t>
      </w:r>
    </w:p>
    <w:p w14:paraId="094E5920" w14:textId="77777777" w:rsidR="000D59BE" w:rsidRPr="000D59BE" w:rsidRDefault="000D59BE" w:rsidP="00642FC1">
      <w:pPr>
        <w:numPr>
          <w:ilvl w:val="0"/>
          <w:numId w:val="107"/>
        </w:numPr>
        <w:ind w:left="1080"/>
        <w:rPr>
          <w:rFonts w:cs="Calibri"/>
          <w:bCs/>
        </w:rPr>
      </w:pPr>
      <w:r w:rsidRPr="000D59BE">
        <w:rPr>
          <w:rFonts w:cs="Calibri"/>
          <w:bCs/>
        </w:rPr>
        <w:t xml:space="preserve">Degrees/Credentials: </w:t>
      </w:r>
    </w:p>
    <w:p w14:paraId="1DBDE496" w14:textId="77777777" w:rsidR="000D59BE" w:rsidRPr="000D59BE" w:rsidRDefault="000D59BE" w:rsidP="00642FC1">
      <w:pPr>
        <w:numPr>
          <w:ilvl w:val="0"/>
          <w:numId w:val="107"/>
        </w:numPr>
        <w:ind w:left="1080"/>
        <w:rPr>
          <w:rFonts w:cs="Calibri"/>
          <w:bCs/>
        </w:rPr>
      </w:pPr>
      <w:r w:rsidRPr="000D59BE">
        <w:rPr>
          <w:rFonts w:cs="Calibri"/>
          <w:bCs/>
        </w:rPr>
        <w:t xml:space="preserve">Email Address: </w:t>
      </w:r>
    </w:p>
    <w:p w14:paraId="18F71EAB" w14:textId="77777777" w:rsidR="000D59BE" w:rsidRPr="000D59BE" w:rsidRDefault="000D59BE" w:rsidP="00642FC1">
      <w:pPr>
        <w:numPr>
          <w:ilvl w:val="0"/>
          <w:numId w:val="107"/>
        </w:numPr>
        <w:ind w:left="1080"/>
        <w:rPr>
          <w:rFonts w:cs="Calibri"/>
          <w:bCs/>
        </w:rPr>
      </w:pPr>
      <w:r w:rsidRPr="000D59BE">
        <w:rPr>
          <w:rFonts w:cs="Calibri"/>
          <w:bCs/>
        </w:rPr>
        <w:t xml:space="preserve">Work Phone: </w:t>
      </w:r>
    </w:p>
    <w:p w14:paraId="5B60473C" w14:textId="77777777" w:rsidR="000D59BE" w:rsidRPr="000D59BE" w:rsidRDefault="000D59BE" w:rsidP="00642FC1">
      <w:pPr>
        <w:numPr>
          <w:ilvl w:val="0"/>
          <w:numId w:val="107"/>
        </w:numPr>
        <w:ind w:left="1080"/>
        <w:rPr>
          <w:rFonts w:cs="Calibri"/>
          <w:bCs/>
        </w:rPr>
      </w:pPr>
      <w:r w:rsidRPr="000D59BE">
        <w:rPr>
          <w:rFonts w:cs="Calibri"/>
          <w:bCs/>
        </w:rPr>
        <w:t xml:space="preserve">Mobile Phone: </w:t>
      </w:r>
    </w:p>
    <w:p w14:paraId="17999CB8" w14:textId="77777777" w:rsidR="000D59BE" w:rsidRPr="000D59BE" w:rsidRDefault="000D59BE" w:rsidP="00642FC1">
      <w:pPr>
        <w:numPr>
          <w:ilvl w:val="0"/>
          <w:numId w:val="107"/>
        </w:numPr>
        <w:ind w:left="1080"/>
        <w:rPr>
          <w:rFonts w:cs="Calibri"/>
          <w:bCs/>
        </w:rPr>
      </w:pPr>
      <w:r w:rsidRPr="000D59BE">
        <w:rPr>
          <w:rFonts w:cs="Calibri"/>
          <w:bCs/>
        </w:rPr>
        <w:t xml:space="preserve">Organization/Institution: </w:t>
      </w:r>
    </w:p>
    <w:p w14:paraId="2FC87AE4" w14:textId="77777777" w:rsidR="00642FC1" w:rsidRPr="00642FC1" w:rsidRDefault="00642FC1" w:rsidP="00642FC1">
      <w:pPr>
        <w:numPr>
          <w:ilvl w:val="0"/>
          <w:numId w:val="107"/>
        </w:numPr>
        <w:ind w:left="1080"/>
        <w:rPr>
          <w:rFonts w:cs="Calibri"/>
          <w:bCs/>
        </w:rPr>
      </w:pPr>
      <w:r w:rsidRPr="00642FC1">
        <w:rPr>
          <w:rFonts w:cs="Calibri"/>
          <w:bCs/>
        </w:rPr>
        <w:t>Address</w:t>
      </w:r>
      <w:r>
        <w:rPr>
          <w:rFonts w:cs="Calibri"/>
          <w:bCs/>
        </w:rPr>
        <w:t xml:space="preserve"> with c</w:t>
      </w:r>
      <w:r w:rsidRPr="00642FC1">
        <w:rPr>
          <w:rFonts w:cs="Calibri"/>
          <w:bCs/>
        </w:rPr>
        <w:t xml:space="preserve">ity, </w:t>
      </w:r>
      <w:r>
        <w:rPr>
          <w:rFonts w:cs="Calibri"/>
          <w:bCs/>
        </w:rPr>
        <w:t>s</w:t>
      </w:r>
      <w:r w:rsidRPr="00642FC1">
        <w:rPr>
          <w:rFonts w:cs="Calibri"/>
          <w:bCs/>
        </w:rPr>
        <w:t xml:space="preserve">tate, </w:t>
      </w:r>
      <w:r>
        <w:rPr>
          <w:rFonts w:cs="Calibri"/>
          <w:bCs/>
        </w:rPr>
        <w:t>c</w:t>
      </w:r>
      <w:r w:rsidRPr="00642FC1">
        <w:rPr>
          <w:rFonts w:cs="Calibri"/>
          <w:bCs/>
        </w:rPr>
        <w:t>ountry:</w:t>
      </w:r>
    </w:p>
    <w:p w14:paraId="3D926912" w14:textId="77777777" w:rsidR="000D59BE" w:rsidRDefault="000D59BE" w:rsidP="00642FC1">
      <w:pPr>
        <w:ind w:left="360"/>
        <w:rPr>
          <w:rFonts w:cs="Calibri"/>
          <w:bCs/>
        </w:rPr>
      </w:pPr>
    </w:p>
    <w:p w14:paraId="200A6C3C" w14:textId="1E145E0E" w:rsidR="00642FC1" w:rsidRPr="00642FC1" w:rsidRDefault="00642FC1" w:rsidP="00642FC1">
      <w:pPr>
        <w:pStyle w:val="Heading3"/>
        <w:ind w:left="360"/>
        <w:rPr>
          <w:color w:val="C00000"/>
        </w:rPr>
      </w:pPr>
      <w:r w:rsidRPr="00642FC1">
        <w:rPr>
          <w:color w:val="C00000"/>
        </w:rPr>
        <w:t xml:space="preserve">Speaker </w:t>
      </w:r>
      <w:r w:rsidRPr="00642FC1">
        <w:rPr>
          <w:color w:val="C00000"/>
        </w:rPr>
        <w:t>2</w:t>
      </w:r>
    </w:p>
    <w:p w14:paraId="4AE6F12B" w14:textId="77777777" w:rsidR="00642FC1" w:rsidRPr="001C442F" w:rsidRDefault="00642FC1" w:rsidP="00642FC1">
      <w:pPr>
        <w:pStyle w:val="Heading4"/>
        <w:ind w:left="360"/>
      </w:pPr>
      <w:r w:rsidRPr="001C442F">
        <w:t>Presentation title (≤20 words)</w:t>
      </w:r>
    </w:p>
    <w:p w14:paraId="6DD90926" w14:textId="0DEB76CD" w:rsidR="00642FC1" w:rsidRDefault="00642FC1" w:rsidP="00BC1A49">
      <w:pPr>
        <w:pBdr>
          <w:top w:val="single" w:sz="4" w:space="1" w:color="auto"/>
          <w:left w:val="single" w:sz="4" w:space="4" w:color="auto"/>
          <w:bottom w:val="single" w:sz="4" w:space="1" w:color="auto"/>
          <w:right w:val="single" w:sz="4" w:space="4" w:color="auto"/>
        </w:pBdr>
        <w:ind w:left="360"/>
        <w:rPr>
          <w:rFonts w:cs="Calibri"/>
          <w:bCs/>
        </w:rPr>
      </w:pPr>
    </w:p>
    <w:p w14:paraId="3A40D883" w14:textId="77777777" w:rsidR="00642FC1" w:rsidRPr="00046DE5" w:rsidRDefault="00642FC1" w:rsidP="00642FC1">
      <w:pPr>
        <w:ind w:left="360"/>
        <w:rPr>
          <w:rFonts w:cs="Calibri"/>
          <w:bCs/>
          <w:sz w:val="10"/>
          <w:szCs w:val="10"/>
        </w:rPr>
      </w:pPr>
    </w:p>
    <w:p w14:paraId="64BEEE08" w14:textId="4A4213C0" w:rsidR="00642FC1" w:rsidRPr="00596F68" w:rsidRDefault="00642FC1" w:rsidP="00642FC1">
      <w:pPr>
        <w:pStyle w:val="Heading4"/>
        <w:ind w:left="360"/>
      </w:pPr>
      <w:r>
        <w:t>Speaker Info (all fields required</w:t>
      </w:r>
      <w:r w:rsidR="00C954C5">
        <w:t>)</w:t>
      </w:r>
    </w:p>
    <w:p w14:paraId="0BBE9DF3" w14:textId="77777777" w:rsidR="00642FC1" w:rsidRPr="000D59BE" w:rsidRDefault="00642FC1" w:rsidP="00642FC1">
      <w:pPr>
        <w:numPr>
          <w:ilvl w:val="0"/>
          <w:numId w:val="107"/>
        </w:numPr>
        <w:ind w:left="1080"/>
        <w:rPr>
          <w:rFonts w:cs="Calibri"/>
          <w:bCs/>
        </w:rPr>
      </w:pPr>
      <w:r>
        <w:rPr>
          <w:rFonts w:cs="Calibri"/>
          <w:bCs/>
        </w:rPr>
        <w:t>Full Name</w:t>
      </w:r>
      <w:r w:rsidRPr="000D59BE">
        <w:rPr>
          <w:rFonts w:cs="Calibri"/>
          <w:bCs/>
        </w:rPr>
        <w:t xml:space="preserve">: </w:t>
      </w:r>
    </w:p>
    <w:p w14:paraId="2ABE1C1D" w14:textId="77777777" w:rsidR="00642FC1" w:rsidRPr="000D59BE" w:rsidRDefault="00642FC1" w:rsidP="00642FC1">
      <w:pPr>
        <w:numPr>
          <w:ilvl w:val="0"/>
          <w:numId w:val="107"/>
        </w:numPr>
        <w:ind w:left="1080"/>
        <w:rPr>
          <w:rFonts w:cs="Calibri"/>
          <w:bCs/>
        </w:rPr>
      </w:pPr>
      <w:r w:rsidRPr="000D59BE">
        <w:rPr>
          <w:rFonts w:cs="Calibri"/>
          <w:bCs/>
        </w:rPr>
        <w:t xml:space="preserve">Degrees/Credentials: </w:t>
      </w:r>
    </w:p>
    <w:p w14:paraId="5A495E26" w14:textId="77777777" w:rsidR="00642FC1" w:rsidRPr="000D59BE" w:rsidRDefault="00642FC1" w:rsidP="00642FC1">
      <w:pPr>
        <w:numPr>
          <w:ilvl w:val="0"/>
          <w:numId w:val="107"/>
        </w:numPr>
        <w:ind w:left="1080"/>
        <w:rPr>
          <w:rFonts w:cs="Calibri"/>
          <w:bCs/>
        </w:rPr>
      </w:pPr>
      <w:r w:rsidRPr="000D59BE">
        <w:rPr>
          <w:rFonts w:cs="Calibri"/>
          <w:bCs/>
        </w:rPr>
        <w:t xml:space="preserve">Email Address: </w:t>
      </w:r>
    </w:p>
    <w:p w14:paraId="4BADBAEF" w14:textId="77777777" w:rsidR="00642FC1" w:rsidRPr="000D59BE" w:rsidRDefault="00642FC1" w:rsidP="00642FC1">
      <w:pPr>
        <w:numPr>
          <w:ilvl w:val="0"/>
          <w:numId w:val="107"/>
        </w:numPr>
        <w:ind w:left="1080"/>
        <w:rPr>
          <w:rFonts w:cs="Calibri"/>
          <w:bCs/>
        </w:rPr>
      </w:pPr>
      <w:r w:rsidRPr="000D59BE">
        <w:rPr>
          <w:rFonts w:cs="Calibri"/>
          <w:bCs/>
        </w:rPr>
        <w:t xml:space="preserve">Work Phone: </w:t>
      </w:r>
    </w:p>
    <w:p w14:paraId="62E94893" w14:textId="77777777" w:rsidR="00642FC1" w:rsidRPr="000D59BE" w:rsidRDefault="00642FC1" w:rsidP="00642FC1">
      <w:pPr>
        <w:numPr>
          <w:ilvl w:val="0"/>
          <w:numId w:val="107"/>
        </w:numPr>
        <w:ind w:left="1080"/>
        <w:rPr>
          <w:rFonts w:cs="Calibri"/>
          <w:bCs/>
        </w:rPr>
      </w:pPr>
      <w:r w:rsidRPr="000D59BE">
        <w:rPr>
          <w:rFonts w:cs="Calibri"/>
          <w:bCs/>
        </w:rPr>
        <w:t xml:space="preserve">Mobile Phone: </w:t>
      </w:r>
    </w:p>
    <w:p w14:paraId="2A9222DE" w14:textId="77777777" w:rsidR="00642FC1" w:rsidRPr="000D59BE" w:rsidRDefault="00642FC1" w:rsidP="00642FC1">
      <w:pPr>
        <w:numPr>
          <w:ilvl w:val="0"/>
          <w:numId w:val="107"/>
        </w:numPr>
        <w:ind w:left="1080"/>
        <w:rPr>
          <w:rFonts w:cs="Calibri"/>
          <w:bCs/>
        </w:rPr>
      </w:pPr>
      <w:r w:rsidRPr="000D59BE">
        <w:rPr>
          <w:rFonts w:cs="Calibri"/>
          <w:bCs/>
        </w:rPr>
        <w:t xml:space="preserve">Organization/Institution: </w:t>
      </w:r>
    </w:p>
    <w:p w14:paraId="4BCD7B7C" w14:textId="02DF91DB" w:rsidR="00642FC1" w:rsidRPr="00642FC1" w:rsidRDefault="00642FC1" w:rsidP="00642FC1">
      <w:pPr>
        <w:numPr>
          <w:ilvl w:val="0"/>
          <w:numId w:val="107"/>
        </w:numPr>
        <w:ind w:left="1080"/>
        <w:rPr>
          <w:rFonts w:cs="Calibri"/>
          <w:bCs/>
        </w:rPr>
      </w:pPr>
      <w:r w:rsidRPr="00642FC1">
        <w:rPr>
          <w:rFonts w:cs="Calibri"/>
          <w:bCs/>
        </w:rPr>
        <w:t>Address</w:t>
      </w:r>
      <w:r>
        <w:rPr>
          <w:rFonts w:cs="Calibri"/>
          <w:bCs/>
        </w:rPr>
        <w:t xml:space="preserve"> with c</w:t>
      </w:r>
      <w:r w:rsidRPr="00642FC1">
        <w:rPr>
          <w:rFonts w:cs="Calibri"/>
          <w:bCs/>
        </w:rPr>
        <w:t xml:space="preserve">ity, </w:t>
      </w:r>
      <w:r>
        <w:rPr>
          <w:rFonts w:cs="Calibri"/>
          <w:bCs/>
        </w:rPr>
        <w:t>s</w:t>
      </w:r>
      <w:r w:rsidRPr="00642FC1">
        <w:rPr>
          <w:rFonts w:cs="Calibri"/>
          <w:bCs/>
        </w:rPr>
        <w:t xml:space="preserve">tate, </w:t>
      </w:r>
      <w:r>
        <w:rPr>
          <w:rFonts w:cs="Calibri"/>
          <w:bCs/>
        </w:rPr>
        <w:t>c</w:t>
      </w:r>
      <w:r w:rsidRPr="00642FC1">
        <w:rPr>
          <w:rFonts w:cs="Calibri"/>
          <w:bCs/>
        </w:rPr>
        <w:t>ountry:</w:t>
      </w:r>
    </w:p>
    <w:p w14:paraId="441978E8" w14:textId="77777777" w:rsidR="00642FC1" w:rsidRPr="00CA502C" w:rsidRDefault="00642FC1" w:rsidP="00642FC1">
      <w:pPr>
        <w:ind w:left="360"/>
        <w:rPr>
          <w:rFonts w:cs="Calibri"/>
          <w:bCs/>
        </w:rPr>
      </w:pPr>
    </w:p>
    <w:p w14:paraId="14FA2D12" w14:textId="67F8A996" w:rsidR="00642FC1" w:rsidRPr="00642FC1" w:rsidRDefault="00C954C5" w:rsidP="00642FC1">
      <w:pPr>
        <w:pStyle w:val="Heading3"/>
        <w:ind w:left="360"/>
        <w:rPr>
          <w:color w:val="C00000"/>
        </w:rPr>
      </w:pPr>
      <w:r>
        <w:rPr>
          <w:color w:val="C00000"/>
        </w:rPr>
        <w:t>Optional</w:t>
      </w:r>
      <w:r w:rsidR="00642FC1" w:rsidRPr="00642FC1">
        <w:rPr>
          <w:color w:val="C00000"/>
        </w:rPr>
        <w:t xml:space="preserve"> </w:t>
      </w:r>
      <w:r w:rsidR="00642FC1" w:rsidRPr="00642FC1">
        <w:rPr>
          <w:color w:val="C00000"/>
        </w:rPr>
        <w:t xml:space="preserve">Speaker </w:t>
      </w:r>
      <w:r w:rsidR="00642FC1">
        <w:rPr>
          <w:color w:val="C00000"/>
        </w:rPr>
        <w:t>3</w:t>
      </w:r>
    </w:p>
    <w:p w14:paraId="40593247" w14:textId="411F5008" w:rsidR="00BC1A49" w:rsidRDefault="00BC1A49" w:rsidP="00BC1A49">
      <w:pPr>
        <w:ind w:left="360"/>
      </w:pPr>
      <w:r w:rsidRPr="00C954C5">
        <w:rPr>
          <w:rFonts w:eastAsiaTheme="majorEastAsia"/>
          <w:b/>
          <w:bCs/>
        </w:rPr>
        <w:t>A third speaker is optional.</w:t>
      </w:r>
      <w:r w:rsidRPr="00BC1A49">
        <w:rPr>
          <w:rFonts w:eastAsiaTheme="majorEastAsia"/>
        </w:rPr>
        <w:t xml:space="preserve"> If proposing more than three speakers, explain in the Statement of Need why the additional speakers are needed and what distinct perspectives they will contribute.</w:t>
      </w:r>
    </w:p>
    <w:p w14:paraId="5C9FBC3E" w14:textId="42688F95" w:rsidR="00642FC1" w:rsidRPr="001C442F" w:rsidRDefault="00642FC1" w:rsidP="00642FC1">
      <w:pPr>
        <w:pStyle w:val="Heading4"/>
        <w:ind w:left="360"/>
      </w:pPr>
      <w:r w:rsidRPr="001C442F">
        <w:t>Presentation title (≤20 words)</w:t>
      </w:r>
    </w:p>
    <w:p w14:paraId="764B5EFD" w14:textId="77777777" w:rsidR="00BC1A49" w:rsidRDefault="00BC1A49" w:rsidP="00BC1A49">
      <w:pPr>
        <w:pBdr>
          <w:top w:val="single" w:sz="4" w:space="1" w:color="auto"/>
          <w:left w:val="single" w:sz="4" w:space="4" w:color="auto"/>
          <w:bottom w:val="single" w:sz="4" w:space="1" w:color="auto"/>
          <w:right w:val="single" w:sz="4" w:space="4" w:color="auto"/>
        </w:pBdr>
        <w:ind w:left="360"/>
        <w:rPr>
          <w:rFonts w:cs="Calibri"/>
          <w:bCs/>
        </w:rPr>
      </w:pPr>
    </w:p>
    <w:p w14:paraId="18CB7F2E" w14:textId="77777777" w:rsidR="00642FC1" w:rsidRPr="00046DE5" w:rsidRDefault="00642FC1" w:rsidP="00642FC1">
      <w:pPr>
        <w:ind w:left="360"/>
        <w:rPr>
          <w:rFonts w:cs="Calibri"/>
          <w:bCs/>
          <w:sz w:val="10"/>
          <w:szCs w:val="10"/>
        </w:rPr>
      </w:pPr>
    </w:p>
    <w:p w14:paraId="51DABC4F" w14:textId="63FC7B93" w:rsidR="00642FC1" w:rsidRPr="00596F68" w:rsidRDefault="00642FC1" w:rsidP="00642FC1">
      <w:pPr>
        <w:pStyle w:val="Heading4"/>
        <w:ind w:left="360"/>
      </w:pPr>
      <w:r>
        <w:t>Speaker Info (all fields required</w:t>
      </w:r>
      <w:r w:rsidR="00C954C5">
        <w:t>)</w:t>
      </w:r>
    </w:p>
    <w:p w14:paraId="4F77102B" w14:textId="77777777" w:rsidR="00642FC1" w:rsidRPr="000D59BE" w:rsidRDefault="00642FC1" w:rsidP="00642FC1">
      <w:pPr>
        <w:numPr>
          <w:ilvl w:val="0"/>
          <w:numId w:val="107"/>
        </w:numPr>
        <w:ind w:left="1080"/>
        <w:rPr>
          <w:rFonts w:cs="Calibri"/>
          <w:bCs/>
        </w:rPr>
      </w:pPr>
      <w:r>
        <w:rPr>
          <w:rFonts w:cs="Calibri"/>
          <w:bCs/>
        </w:rPr>
        <w:t>Full Name</w:t>
      </w:r>
      <w:r w:rsidRPr="000D59BE">
        <w:rPr>
          <w:rFonts w:cs="Calibri"/>
          <w:bCs/>
        </w:rPr>
        <w:t xml:space="preserve">: </w:t>
      </w:r>
    </w:p>
    <w:p w14:paraId="25B429EC" w14:textId="77777777" w:rsidR="00642FC1" w:rsidRPr="000D59BE" w:rsidRDefault="00642FC1" w:rsidP="00642FC1">
      <w:pPr>
        <w:numPr>
          <w:ilvl w:val="0"/>
          <w:numId w:val="107"/>
        </w:numPr>
        <w:ind w:left="1080"/>
        <w:rPr>
          <w:rFonts w:cs="Calibri"/>
          <w:bCs/>
        </w:rPr>
      </w:pPr>
      <w:r w:rsidRPr="000D59BE">
        <w:rPr>
          <w:rFonts w:cs="Calibri"/>
          <w:bCs/>
        </w:rPr>
        <w:t xml:space="preserve">Degrees/Credentials: </w:t>
      </w:r>
    </w:p>
    <w:p w14:paraId="0BB91695" w14:textId="77777777" w:rsidR="00642FC1" w:rsidRPr="000D59BE" w:rsidRDefault="00642FC1" w:rsidP="00642FC1">
      <w:pPr>
        <w:numPr>
          <w:ilvl w:val="0"/>
          <w:numId w:val="107"/>
        </w:numPr>
        <w:ind w:left="1080"/>
        <w:rPr>
          <w:rFonts w:cs="Calibri"/>
          <w:bCs/>
        </w:rPr>
      </w:pPr>
      <w:r w:rsidRPr="000D59BE">
        <w:rPr>
          <w:rFonts w:cs="Calibri"/>
          <w:bCs/>
        </w:rPr>
        <w:t xml:space="preserve">Email Address: </w:t>
      </w:r>
    </w:p>
    <w:p w14:paraId="56A40F6B" w14:textId="77777777" w:rsidR="00642FC1" w:rsidRPr="000D59BE" w:rsidRDefault="00642FC1" w:rsidP="00642FC1">
      <w:pPr>
        <w:numPr>
          <w:ilvl w:val="0"/>
          <w:numId w:val="107"/>
        </w:numPr>
        <w:ind w:left="1080"/>
        <w:rPr>
          <w:rFonts w:cs="Calibri"/>
          <w:bCs/>
        </w:rPr>
      </w:pPr>
      <w:r w:rsidRPr="000D59BE">
        <w:rPr>
          <w:rFonts w:cs="Calibri"/>
          <w:bCs/>
        </w:rPr>
        <w:t xml:space="preserve">Work Phone: </w:t>
      </w:r>
    </w:p>
    <w:p w14:paraId="6EF06C09" w14:textId="77777777" w:rsidR="00642FC1" w:rsidRPr="000D59BE" w:rsidRDefault="00642FC1" w:rsidP="00642FC1">
      <w:pPr>
        <w:numPr>
          <w:ilvl w:val="0"/>
          <w:numId w:val="107"/>
        </w:numPr>
        <w:ind w:left="1080"/>
        <w:rPr>
          <w:rFonts w:cs="Calibri"/>
          <w:bCs/>
        </w:rPr>
      </w:pPr>
      <w:r w:rsidRPr="000D59BE">
        <w:rPr>
          <w:rFonts w:cs="Calibri"/>
          <w:bCs/>
        </w:rPr>
        <w:t xml:space="preserve">Mobile Phone: </w:t>
      </w:r>
    </w:p>
    <w:p w14:paraId="186D9241" w14:textId="77777777" w:rsidR="00642FC1" w:rsidRPr="000D59BE" w:rsidRDefault="00642FC1" w:rsidP="00642FC1">
      <w:pPr>
        <w:numPr>
          <w:ilvl w:val="0"/>
          <w:numId w:val="107"/>
        </w:numPr>
        <w:ind w:left="1080"/>
        <w:rPr>
          <w:rFonts w:cs="Calibri"/>
          <w:bCs/>
        </w:rPr>
      </w:pPr>
      <w:r w:rsidRPr="000D59BE">
        <w:rPr>
          <w:rFonts w:cs="Calibri"/>
          <w:bCs/>
        </w:rPr>
        <w:t xml:space="preserve">Organization/Institution: </w:t>
      </w:r>
    </w:p>
    <w:p w14:paraId="47AC7494" w14:textId="20C8A8B1" w:rsidR="00642FC1" w:rsidRPr="00642FC1" w:rsidRDefault="00642FC1" w:rsidP="00642FC1">
      <w:pPr>
        <w:numPr>
          <w:ilvl w:val="0"/>
          <w:numId w:val="107"/>
        </w:numPr>
        <w:ind w:left="1080"/>
        <w:rPr>
          <w:rFonts w:cs="Calibri"/>
          <w:bCs/>
        </w:rPr>
      </w:pPr>
      <w:r w:rsidRPr="00642FC1">
        <w:rPr>
          <w:rFonts w:cs="Calibri"/>
          <w:bCs/>
        </w:rPr>
        <w:t>Address</w:t>
      </w:r>
      <w:r>
        <w:rPr>
          <w:rFonts w:cs="Calibri"/>
          <w:bCs/>
        </w:rPr>
        <w:t xml:space="preserve"> with c</w:t>
      </w:r>
      <w:r w:rsidRPr="00642FC1">
        <w:rPr>
          <w:rFonts w:cs="Calibri"/>
          <w:bCs/>
        </w:rPr>
        <w:t xml:space="preserve">ity, </w:t>
      </w:r>
      <w:r>
        <w:rPr>
          <w:rFonts w:cs="Calibri"/>
          <w:bCs/>
        </w:rPr>
        <w:t>s</w:t>
      </w:r>
      <w:r w:rsidRPr="00642FC1">
        <w:rPr>
          <w:rFonts w:cs="Calibri"/>
          <w:bCs/>
        </w:rPr>
        <w:t xml:space="preserve">tate, </w:t>
      </w:r>
      <w:r>
        <w:rPr>
          <w:rFonts w:cs="Calibri"/>
          <w:bCs/>
        </w:rPr>
        <w:t>c</w:t>
      </w:r>
      <w:r w:rsidRPr="00642FC1">
        <w:rPr>
          <w:rFonts w:cs="Calibri"/>
          <w:bCs/>
        </w:rPr>
        <w:t>ountry:</w:t>
      </w:r>
    </w:p>
    <w:p w14:paraId="3E01363F" w14:textId="77777777" w:rsidR="00642FC1" w:rsidRPr="00CA502C" w:rsidRDefault="00642FC1" w:rsidP="00BC1A49">
      <w:pPr>
        <w:rPr>
          <w:rFonts w:cs="Calibri"/>
          <w:bCs/>
        </w:rPr>
      </w:pPr>
    </w:p>
    <w:p w14:paraId="0C343E70" w14:textId="6890A8D6" w:rsidR="00642FC1" w:rsidRPr="00046DE5" w:rsidRDefault="00443D90" w:rsidP="00046DE5">
      <w:pPr>
        <w:pStyle w:val="Heading3"/>
        <w:ind w:left="360"/>
        <w:rPr>
          <w:color w:val="C00000"/>
        </w:rPr>
      </w:pPr>
      <w:r>
        <w:rPr>
          <w:color w:val="C00000"/>
        </w:rPr>
        <w:t>Add Additional Speakers as Needed</w:t>
      </w:r>
    </w:p>
    <w:sectPr w:rsidR="00642FC1" w:rsidRPr="00046DE5" w:rsidSect="00DE470A">
      <w:type w:val="continuous"/>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F2AAA" w14:textId="77777777" w:rsidR="00676D62" w:rsidRPr="00FE1ED1" w:rsidRDefault="00676D62" w:rsidP="00B42C38">
      <w:r w:rsidRPr="00FE1ED1">
        <w:separator/>
      </w:r>
    </w:p>
  </w:endnote>
  <w:endnote w:type="continuationSeparator" w:id="0">
    <w:p w14:paraId="541B702D" w14:textId="77777777" w:rsidR="00676D62" w:rsidRPr="00FE1ED1" w:rsidRDefault="00676D62" w:rsidP="00B42C38">
      <w:r w:rsidRPr="00FE1ED1">
        <w:continuationSeparator/>
      </w:r>
    </w:p>
  </w:endnote>
  <w:endnote w:type="continuationNotice" w:id="1">
    <w:p w14:paraId="37251248" w14:textId="77777777" w:rsidR="00676D62" w:rsidRDefault="00676D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1F95" w14:textId="59EA3605" w:rsidR="00F32C57" w:rsidRPr="00F32C57" w:rsidRDefault="00F32C57" w:rsidP="00F32C57">
    <w:pPr>
      <w:pBdr>
        <w:top w:val="single" w:sz="4" w:space="1" w:color="auto"/>
      </w:pBdr>
      <w:tabs>
        <w:tab w:val="center" w:pos="4680"/>
        <w:tab w:val="right" w:pos="9360"/>
      </w:tabs>
      <w:rPr>
        <w:rFonts w:eastAsia="Calibri" w:cs="Arial"/>
        <w:sz w:val="16"/>
        <w:szCs w:val="16"/>
      </w:rPr>
    </w:pPr>
    <w:r w:rsidRPr="00FE1ED1">
      <w:rPr>
        <w:rFonts w:eastAsia="Calibri" w:cs="Arial"/>
        <w:sz w:val="16"/>
        <w:szCs w:val="16"/>
      </w:rPr>
      <w:t xml:space="preserve">Page </w:t>
    </w:r>
    <w:r w:rsidRPr="00FE1ED1">
      <w:rPr>
        <w:rFonts w:eastAsia="Calibri" w:cs="Arial"/>
        <w:sz w:val="16"/>
        <w:szCs w:val="16"/>
      </w:rPr>
      <w:fldChar w:fldCharType="begin"/>
    </w:r>
    <w:r w:rsidRPr="00FE1ED1">
      <w:rPr>
        <w:rFonts w:eastAsia="Calibri" w:cs="Arial"/>
        <w:sz w:val="16"/>
        <w:szCs w:val="16"/>
      </w:rPr>
      <w:instrText xml:space="preserve"> PAGE   \* MERGEFORMAT </w:instrText>
    </w:r>
    <w:r w:rsidRPr="00FE1ED1">
      <w:rPr>
        <w:rFonts w:eastAsia="Calibri" w:cs="Arial"/>
        <w:sz w:val="16"/>
        <w:szCs w:val="16"/>
      </w:rPr>
      <w:fldChar w:fldCharType="separate"/>
    </w:r>
    <w:r>
      <w:rPr>
        <w:rFonts w:eastAsia="Calibri" w:cs="Arial"/>
        <w:sz w:val="16"/>
        <w:szCs w:val="16"/>
      </w:rPr>
      <w:t>2</w:t>
    </w:r>
    <w:r w:rsidRPr="00FE1ED1">
      <w:rPr>
        <w:rFonts w:eastAsia="Calibri" w:cs="Arial"/>
        <w:sz w:val="16"/>
        <w:szCs w:val="16"/>
      </w:rPr>
      <w:fldChar w:fldCharType="end"/>
    </w:r>
    <w:r w:rsidRPr="00FE1ED1">
      <w:rPr>
        <w:rFonts w:eastAsia="Calibri" w:cs="Arial"/>
        <w:sz w:val="16"/>
        <w:szCs w:val="16"/>
      </w:rPr>
      <w:t xml:space="preserve"> of </w:t>
    </w:r>
    <w:r w:rsidRPr="00FE1ED1">
      <w:rPr>
        <w:rFonts w:eastAsia="Calibri" w:cs="Arial"/>
        <w:sz w:val="16"/>
        <w:szCs w:val="16"/>
      </w:rPr>
      <w:fldChar w:fldCharType="begin"/>
    </w:r>
    <w:r w:rsidRPr="00FE1ED1">
      <w:rPr>
        <w:rFonts w:eastAsia="Calibri" w:cs="Arial"/>
        <w:sz w:val="16"/>
        <w:szCs w:val="16"/>
      </w:rPr>
      <w:instrText xml:space="preserve"> NUMPAGES   \* MERGEFORMAT </w:instrText>
    </w:r>
    <w:r w:rsidRPr="00FE1ED1">
      <w:rPr>
        <w:rFonts w:eastAsia="Calibri" w:cs="Arial"/>
        <w:sz w:val="16"/>
        <w:szCs w:val="16"/>
      </w:rPr>
      <w:fldChar w:fldCharType="separate"/>
    </w:r>
    <w:r>
      <w:rPr>
        <w:rFonts w:eastAsia="Calibri" w:cs="Arial"/>
        <w:sz w:val="16"/>
        <w:szCs w:val="16"/>
      </w:rPr>
      <w:t>9</w:t>
    </w:r>
    <w:r w:rsidRPr="00FE1ED1">
      <w:rPr>
        <w:rFonts w:eastAsia="Calibri"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5C7E0" w14:textId="3D21008A" w:rsidR="00F32C57" w:rsidRPr="00F32C57" w:rsidRDefault="00F32C57" w:rsidP="00F32C57">
    <w:pPr>
      <w:pBdr>
        <w:top w:val="single" w:sz="4" w:space="1" w:color="auto"/>
      </w:pBdr>
      <w:tabs>
        <w:tab w:val="center" w:pos="4680"/>
        <w:tab w:val="right" w:pos="9360"/>
      </w:tabs>
      <w:rPr>
        <w:rFonts w:eastAsia="Calibri" w:cs="Arial"/>
        <w:sz w:val="16"/>
        <w:szCs w:val="16"/>
      </w:rPr>
    </w:pPr>
    <w:r w:rsidRPr="00FE1ED1">
      <w:rPr>
        <w:rFonts w:eastAsia="Calibri" w:cs="Arial"/>
        <w:sz w:val="16"/>
        <w:szCs w:val="16"/>
      </w:rPr>
      <w:t xml:space="preserve">Page </w:t>
    </w:r>
    <w:r w:rsidRPr="00FE1ED1">
      <w:rPr>
        <w:rFonts w:eastAsia="Calibri" w:cs="Arial"/>
        <w:sz w:val="16"/>
        <w:szCs w:val="16"/>
      </w:rPr>
      <w:fldChar w:fldCharType="begin"/>
    </w:r>
    <w:r w:rsidRPr="00FE1ED1">
      <w:rPr>
        <w:rFonts w:eastAsia="Calibri" w:cs="Arial"/>
        <w:sz w:val="16"/>
        <w:szCs w:val="16"/>
      </w:rPr>
      <w:instrText xml:space="preserve"> PAGE   \* MERGEFORMAT </w:instrText>
    </w:r>
    <w:r w:rsidRPr="00FE1ED1">
      <w:rPr>
        <w:rFonts w:eastAsia="Calibri" w:cs="Arial"/>
        <w:sz w:val="16"/>
        <w:szCs w:val="16"/>
      </w:rPr>
      <w:fldChar w:fldCharType="separate"/>
    </w:r>
    <w:r>
      <w:rPr>
        <w:rFonts w:eastAsia="Calibri" w:cs="Arial"/>
        <w:sz w:val="16"/>
        <w:szCs w:val="16"/>
      </w:rPr>
      <w:t>1</w:t>
    </w:r>
    <w:r w:rsidRPr="00FE1ED1">
      <w:rPr>
        <w:rFonts w:eastAsia="Calibri" w:cs="Arial"/>
        <w:sz w:val="16"/>
        <w:szCs w:val="16"/>
      </w:rPr>
      <w:fldChar w:fldCharType="end"/>
    </w:r>
    <w:r w:rsidRPr="00FE1ED1">
      <w:rPr>
        <w:rFonts w:eastAsia="Calibri" w:cs="Arial"/>
        <w:sz w:val="16"/>
        <w:szCs w:val="16"/>
      </w:rPr>
      <w:t xml:space="preserve"> of </w:t>
    </w:r>
    <w:r w:rsidRPr="00FE1ED1">
      <w:rPr>
        <w:rFonts w:eastAsia="Calibri" w:cs="Arial"/>
        <w:sz w:val="16"/>
        <w:szCs w:val="16"/>
      </w:rPr>
      <w:fldChar w:fldCharType="begin"/>
    </w:r>
    <w:r w:rsidRPr="00FE1ED1">
      <w:rPr>
        <w:rFonts w:eastAsia="Calibri" w:cs="Arial"/>
        <w:sz w:val="16"/>
        <w:szCs w:val="16"/>
      </w:rPr>
      <w:instrText xml:space="preserve"> NUMPAGES   \* MERGEFORMAT </w:instrText>
    </w:r>
    <w:r w:rsidRPr="00FE1ED1">
      <w:rPr>
        <w:rFonts w:eastAsia="Calibri" w:cs="Arial"/>
        <w:sz w:val="16"/>
        <w:szCs w:val="16"/>
      </w:rPr>
      <w:fldChar w:fldCharType="separate"/>
    </w:r>
    <w:r>
      <w:rPr>
        <w:rFonts w:eastAsia="Calibri" w:cs="Arial"/>
        <w:sz w:val="16"/>
        <w:szCs w:val="16"/>
      </w:rPr>
      <w:t>9</w:t>
    </w:r>
    <w:r w:rsidRPr="00FE1ED1">
      <w:rPr>
        <w:rFonts w:eastAsia="Calibri"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61B66" w14:textId="77777777" w:rsidR="00676D62" w:rsidRPr="00FE1ED1" w:rsidRDefault="00676D62" w:rsidP="00B42C38">
      <w:r w:rsidRPr="00FE1ED1">
        <w:separator/>
      </w:r>
    </w:p>
  </w:footnote>
  <w:footnote w:type="continuationSeparator" w:id="0">
    <w:p w14:paraId="64A6F31C" w14:textId="77777777" w:rsidR="00676D62" w:rsidRPr="00FE1ED1" w:rsidRDefault="00676D62" w:rsidP="00B42C38">
      <w:r w:rsidRPr="00FE1ED1">
        <w:continuationSeparator/>
      </w:r>
    </w:p>
  </w:footnote>
  <w:footnote w:type="continuationNotice" w:id="1">
    <w:p w14:paraId="1261F3A3" w14:textId="77777777" w:rsidR="00676D62" w:rsidRDefault="00676D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5121C" w14:textId="02F92000" w:rsidR="00730AB4" w:rsidRDefault="00730AB4">
    <w:pPr>
      <w:pStyle w:val="Header"/>
    </w:pPr>
    <w:r w:rsidRPr="00FE1ED1">
      <w:rPr>
        <w:noProof/>
      </w:rPr>
      <w:drawing>
        <wp:inline distT="0" distB="0" distL="0" distR="0" wp14:anchorId="2A4D5D38" wp14:editId="74FDF02E">
          <wp:extent cx="862719" cy="182880"/>
          <wp:effectExtent l="0" t="0" r="0" b="7620"/>
          <wp:docPr id="460254031" name="Picture 460254031" descr="A red and white letter l&#10;&#10;Description automatically generated">
            <a:extLst xmlns:a="http://schemas.openxmlformats.org/drawingml/2006/main">
              <a:ext uri="{FF2B5EF4-FFF2-40B4-BE49-F238E27FC236}">
                <a16:creationId xmlns:a16="http://schemas.microsoft.com/office/drawing/2014/main" id="{FE4B6D6C-4273-49C2-B9E9-01F3F466DF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156670" name="Picture 1" descr="A red and white letter l&#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2719" cy="1828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EA7F8" w14:textId="77777777" w:rsidR="009C103A" w:rsidRPr="009C103A" w:rsidRDefault="009C103A" w:rsidP="009C103A">
    <w:pPr>
      <w:tabs>
        <w:tab w:val="center" w:pos="4680"/>
        <w:tab w:val="right" w:pos="9360"/>
      </w:tabs>
    </w:pPr>
    <w:r w:rsidRPr="009C103A">
      <w:rPr>
        <w:noProof/>
      </w:rPr>
      <w:drawing>
        <wp:inline distT="0" distB="0" distL="0" distR="0" wp14:anchorId="029AD142" wp14:editId="085A8368">
          <wp:extent cx="2468880" cy="453755"/>
          <wp:effectExtent l="0" t="0" r="0" b="3810"/>
          <wp:docPr id="715907246" name="Picture 1" descr="A red lett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907246" name="Picture 1" descr="A red letter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8880" cy="453755"/>
                  </a:xfrm>
                  <a:prstGeom prst="rect">
                    <a:avLst/>
                  </a:prstGeom>
                  <a:noFill/>
                  <a:ln>
                    <a:noFill/>
                  </a:ln>
                </pic:spPr>
              </pic:pic>
            </a:graphicData>
          </a:graphic>
        </wp:inline>
      </w:drawing>
    </w:r>
  </w:p>
  <w:p w14:paraId="184DD5C1" w14:textId="15960C9D" w:rsidR="009C103A" w:rsidRDefault="009C10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54C6CA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B54898"/>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1926BD3"/>
    <w:multiLevelType w:val="hybridMultilevel"/>
    <w:tmpl w:val="E2CC30D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2A11BB6"/>
    <w:multiLevelType w:val="hybridMultilevel"/>
    <w:tmpl w:val="616837E4"/>
    <w:lvl w:ilvl="0" w:tplc="FFFFFFFF">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3D5242E"/>
    <w:multiLevelType w:val="multilevel"/>
    <w:tmpl w:val="6E4279B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054A1B5A"/>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6FD3F21"/>
    <w:multiLevelType w:val="hybridMultilevel"/>
    <w:tmpl w:val="616837E4"/>
    <w:lvl w:ilvl="0" w:tplc="FFFFFFFF">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8A709B"/>
    <w:multiLevelType w:val="multilevel"/>
    <w:tmpl w:val="81E21E7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07AA399E"/>
    <w:multiLevelType w:val="hybridMultilevel"/>
    <w:tmpl w:val="2EFA82C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7B7379E"/>
    <w:multiLevelType w:val="hybridMultilevel"/>
    <w:tmpl w:val="B80C33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81831B7"/>
    <w:multiLevelType w:val="hybridMultilevel"/>
    <w:tmpl w:val="53AA3918"/>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9E30984"/>
    <w:multiLevelType w:val="hybridMultilevel"/>
    <w:tmpl w:val="573644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CE3092B"/>
    <w:multiLevelType w:val="multilevel"/>
    <w:tmpl w:val="DB7CC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2F5B00"/>
    <w:multiLevelType w:val="hybridMultilevel"/>
    <w:tmpl w:val="E2CC30D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0F4B6B94"/>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115348E4"/>
    <w:multiLevelType w:val="hybridMultilevel"/>
    <w:tmpl w:val="CD06DD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6C0C42"/>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125D3994"/>
    <w:multiLevelType w:val="hybridMultilevel"/>
    <w:tmpl w:val="2E54D02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30B457E"/>
    <w:multiLevelType w:val="hybridMultilevel"/>
    <w:tmpl w:val="4CFCD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334581B"/>
    <w:multiLevelType w:val="hybridMultilevel"/>
    <w:tmpl w:val="E36644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3613353"/>
    <w:multiLevelType w:val="hybridMultilevel"/>
    <w:tmpl w:val="85964A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14402205"/>
    <w:multiLevelType w:val="hybridMultilevel"/>
    <w:tmpl w:val="37948D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46E6585"/>
    <w:multiLevelType w:val="hybridMultilevel"/>
    <w:tmpl w:val="C5AC115A"/>
    <w:lvl w:ilvl="0" w:tplc="A3ACA83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159A6373"/>
    <w:multiLevelType w:val="multilevel"/>
    <w:tmpl w:val="FAE836E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15C844CB"/>
    <w:multiLevelType w:val="multilevel"/>
    <w:tmpl w:val="A740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6B01A88"/>
    <w:multiLevelType w:val="hybridMultilevel"/>
    <w:tmpl w:val="2F68FC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16D80911"/>
    <w:multiLevelType w:val="hybridMultilevel"/>
    <w:tmpl w:val="19AE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83138C0"/>
    <w:multiLevelType w:val="multilevel"/>
    <w:tmpl w:val="B83680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184E21E3"/>
    <w:multiLevelType w:val="hybridMultilevel"/>
    <w:tmpl w:val="9E16489A"/>
    <w:lvl w:ilvl="0" w:tplc="FFFFFFFF">
      <w:start w:val="1"/>
      <w:numFmt w:val="decimal"/>
      <w:lvlText w:val="%1."/>
      <w:lvlJc w:val="left"/>
      <w:pPr>
        <w:ind w:left="360" w:hanging="360"/>
      </w:pPr>
      <w:rPr>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19BA1CC7"/>
    <w:multiLevelType w:val="multilevel"/>
    <w:tmpl w:val="131C8DEA"/>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0" w15:restartNumberingAfterBreak="0">
    <w:nsid w:val="1B902A11"/>
    <w:multiLevelType w:val="hybridMultilevel"/>
    <w:tmpl w:val="E2CC30D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1BBE03DD"/>
    <w:multiLevelType w:val="hybridMultilevel"/>
    <w:tmpl w:val="CE9A6F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C1F00F2"/>
    <w:multiLevelType w:val="multilevel"/>
    <w:tmpl w:val="C48E387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1D9878FB"/>
    <w:multiLevelType w:val="hybridMultilevel"/>
    <w:tmpl w:val="03784A04"/>
    <w:lvl w:ilvl="0" w:tplc="ECAE58E6">
      <w:start w:val="1"/>
      <w:numFmt w:val="bullet"/>
      <w:lvlText w:val=""/>
      <w:lvlJc w:val="left"/>
      <w:pPr>
        <w:ind w:left="720" w:hanging="360"/>
      </w:pPr>
      <w:rPr>
        <w:rFonts w:ascii="Symbol" w:hAnsi="Symbol"/>
      </w:rPr>
    </w:lvl>
    <w:lvl w:ilvl="1" w:tplc="D4D2FF54">
      <w:start w:val="1"/>
      <w:numFmt w:val="bullet"/>
      <w:lvlText w:val=""/>
      <w:lvlJc w:val="left"/>
      <w:pPr>
        <w:ind w:left="720" w:hanging="360"/>
      </w:pPr>
      <w:rPr>
        <w:rFonts w:ascii="Symbol" w:hAnsi="Symbol"/>
      </w:rPr>
    </w:lvl>
    <w:lvl w:ilvl="2" w:tplc="C00AB528">
      <w:start w:val="1"/>
      <w:numFmt w:val="bullet"/>
      <w:lvlText w:val=""/>
      <w:lvlJc w:val="left"/>
      <w:pPr>
        <w:ind w:left="720" w:hanging="360"/>
      </w:pPr>
      <w:rPr>
        <w:rFonts w:ascii="Symbol" w:hAnsi="Symbol"/>
      </w:rPr>
    </w:lvl>
    <w:lvl w:ilvl="3" w:tplc="6BD2B96E">
      <w:start w:val="1"/>
      <w:numFmt w:val="bullet"/>
      <w:lvlText w:val=""/>
      <w:lvlJc w:val="left"/>
      <w:pPr>
        <w:ind w:left="720" w:hanging="360"/>
      </w:pPr>
      <w:rPr>
        <w:rFonts w:ascii="Symbol" w:hAnsi="Symbol"/>
      </w:rPr>
    </w:lvl>
    <w:lvl w:ilvl="4" w:tplc="64DE3618">
      <w:start w:val="1"/>
      <w:numFmt w:val="bullet"/>
      <w:lvlText w:val=""/>
      <w:lvlJc w:val="left"/>
      <w:pPr>
        <w:ind w:left="720" w:hanging="360"/>
      </w:pPr>
      <w:rPr>
        <w:rFonts w:ascii="Symbol" w:hAnsi="Symbol"/>
      </w:rPr>
    </w:lvl>
    <w:lvl w:ilvl="5" w:tplc="C9AE8C48">
      <w:start w:val="1"/>
      <w:numFmt w:val="bullet"/>
      <w:lvlText w:val=""/>
      <w:lvlJc w:val="left"/>
      <w:pPr>
        <w:ind w:left="720" w:hanging="360"/>
      </w:pPr>
      <w:rPr>
        <w:rFonts w:ascii="Symbol" w:hAnsi="Symbol"/>
      </w:rPr>
    </w:lvl>
    <w:lvl w:ilvl="6" w:tplc="48B010CC">
      <w:start w:val="1"/>
      <w:numFmt w:val="bullet"/>
      <w:lvlText w:val=""/>
      <w:lvlJc w:val="left"/>
      <w:pPr>
        <w:ind w:left="720" w:hanging="360"/>
      </w:pPr>
      <w:rPr>
        <w:rFonts w:ascii="Symbol" w:hAnsi="Symbol"/>
      </w:rPr>
    </w:lvl>
    <w:lvl w:ilvl="7" w:tplc="D49850CE">
      <w:start w:val="1"/>
      <w:numFmt w:val="bullet"/>
      <w:lvlText w:val=""/>
      <w:lvlJc w:val="left"/>
      <w:pPr>
        <w:ind w:left="720" w:hanging="360"/>
      </w:pPr>
      <w:rPr>
        <w:rFonts w:ascii="Symbol" w:hAnsi="Symbol"/>
      </w:rPr>
    </w:lvl>
    <w:lvl w:ilvl="8" w:tplc="49EAF2D2">
      <w:start w:val="1"/>
      <w:numFmt w:val="bullet"/>
      <w:lvlText w:val=""/>
      <w:lvlJc w:val="left"/>
      <w:pPr>
        <w:ind w:left="720" w:hanging="360"/>
      </w:pPr>
      <w:rPr>
        <w:rFonts w:ascii="Symbol" w:hAnsi="Symbol"/>
      </w:rPr>
    </w:lvl>
  </w:abstractNum>
  <w:abstractNum w:abstractNumId="34" w15:restartNumberingAfterBreak="0">
    <w:nsid w:val="1D9F1978"/>
    <w:multiLevelType w:val="hybridMultilevel"/>
    <w:tmpl w:val="3E06B946"/>
    <w:lvl w:ilvl="0" w:tplc="5AD4E1DA">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DB02435"/>
    <w:multiLevelType w:val="multilevel"/>
    <w:tmpl w:val="7B04A7F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6" w15:restartNumberingAfterBreak="0">
    <w:nsid w:val="1E4E4590"/>
    <w:multiLevelType w:val="hybridMultilevel"/>
    <w:tmpl w:val="616837E4"/>
    <w:lvl w:ilvl="0" w:tplc="FFFFFFFF">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0FF11A1"/>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21CB16E0"/>
    <w:multiLevelType w:val="hybridMultilevel"/>
    <w:tmpl w:val="97B0C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27A49EC"/>
    <w:multiLevelType w:val="multilevel"/>
    <w:tmpl w:val="6AFEED7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0" w15:restartNumberingAfterBreak="0">
    <w:nsid w:val="233F5060"/>
    <w:multiLevelType w:val="hybridMultilevel"/>
    <w:tmpl w:val="9AA4EFE8"/>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1" w15:restartNumberingAfterBreak="0">
    <w:nsid w:val="23A40310"/>
    <w:multiLevelType w:val="hybridMultilevel"/>
    <w:tmpl w:val="59B261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5806439"/>
    <w:multiLevelType w:val="hybridMultilevel"/>
    <w:tmpl w:val="53AA3918"/>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26BE038F"/>
    <w:multiLevelType w:val="hybridMultilevel"/>
    <w:tmpl w:val="616837E4"/>
    <w:lvl w:ilvl="0" w:tplc="FFFFFFFF">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7AE6C76"/>
    <w:multiLevelType w:val="multilevel"/>
    <w:tmpl w:val="6D6C69C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5" w15:restartNumberingAfterBreak="0">
    <w:nsid w:val="2B3D08B3"/>
    <w:multiLevelType w:val="hybridMultilevel"/>
    <w:tmpl w:val="DE7CF3E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2FA1637E"/>
    <w:multiLevelType w:val="hybridMultilevel"/>
    <w:tmpl w:val="2CB0AA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31AE1EE1"/>
    <w:multiLevelType w:val="multilevel"/>
    <w:tmpl w:val="FE98D034"/>
    <w:lvl w:ilvl="0">
      <w:start w:val="1"/>
      <w:numFmt w:val="decimal"/>
      <w:lvlText w:val="%1."/>
      <w:lvlJc w:val="left"/>
      <w:pPr>
        <w:tabs>
          <w:tab w:val="num" w:pos="1080"/>
        </w:tabs>
        <w:ind w:left="1080" w:hanging="360"/>
      </w:pPr>
      <w:rPr>
        <w:rFonts w:hint="default"/>
        <w:b/>
        <w:bCs/>
        <w:i w:val="0"/>
        <w:iCs/>
        <w:sz w:val="20"/>
      </w:rPr>
    </w:lvl>
    <w:lvl w:ilvl="1">
      <w:start w:val="1"/>
      <w:numFmt w:val="decimal"/>
      <w:lvlText w:val="%2."/>
      <w:lvlJc w:val="left"/>
      <w:pPr>
        <w:ind w:left="1800" w:hanging="360"/>
      </w:pPr>
      <w:rPr>
        <w:rFonts w:hint="default"/>
        <w:b/>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8" w15:restartNumberingAfterBreak="0">
    <w:nsid w:val="328F6363"/>
    <w:multiLevelType w:val="hybridMultilevel"/>
    <w:tmpl w:val="26F03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3A62D82"/>
    <w:multiLevelType w:val="multilevel"/>
    <w:tmpl w:val="FE98D034"/>
    <w:lvl w:ilvl="0">
      <w:start w:val="1"/>
      <w:numFmt w:val="decimal"/>
      <w:lvlText w:val="%1."/>
      <w:lvlJc w:val="left"/>
      <w:pPr>
        <w:tabs>
          <w:tab w:val="num" w:pos="1080"/>
        </w:tabs>
        <w:ind w:left="1080" w:hanging="360"/>
      </w:pPr>
      <w:rPr>
        <w:rFonts w:hint="default"/>
        <w:b/>
        <w:bCs/>
        <w:i w:val="0"/>
        <w:iCs/>
        <w:sz w:val="20"/>
      </w:rPr>
    </w:lvl>
    <w:lvl w:ilvl="1">
      <w:start w:val="1"/>
      <w:numFmt w:val="decimal"/>
      <w:lvlText w:val="%2."/>
      <w:lvlJc w:val="left"/>
      <w:pPr>
        <w:ind w:left="1800" w:hanging="360"/>
      </w:pPr>
      <w:rPr>
        <w:rFonts w:hint="default"/>
        <w:b/>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0" w15:restartNumberingAfterBreak="0">
    <w:nsid w:val="34670E4E"/>
    <w:multiLevelType w:val="multilevel"/>
    <w:tmpl w:val="FC7476F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1" w15:restartNumberingAfterBreak="0">
    <w:nsid w:val="348D53E0"/>
    <w:multiLevelType w:val="hybridMultilevel"/>
    <w:tmpl w:val="2E6894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35F70964"/>
    <w:multiLevelType w:val="multilevel"/>
    <w:tmpl w:val="F4AE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6D13568"/>
    <w:multiLevelType w:val="hybridMultilevel"/>
    <w:tmpl w:val="84007C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372C455B"/>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37545712"/>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6" w15:restartNumberingAfterBreak="0">
    <w:nsid w:val="376E360D"/>
    <w:multiLevelType w:val="hybridMultilevel"/>
    <w:tmpl w:val="616837E4"/>
    <w:lvl w:ilvl="0" w:tplc="79B6A17A">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37AB65C0"/>
    <w:multiLevelType w:val="hybridMultilevel"/>
    <w:tmpl w:val="72B2A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8AD0C6D"/>
    <w:multiLevelType w:val="hybridMultilevel"/>
    <w:tmpl w:val="CD26B3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3A6451B7"/>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0" w15:restartNumberingAfterBreak="0">
    <w:nsid w:val="3B2E08A2"/>
    <w:multiLevelType w:val="multilevel"/>
    <w:tmpl w:val="AECE8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D5A5FD2"/>
    <w:multiLevelType w:val="multilevel"/>
    <w:tmpl w:val="01D461B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DF63FD3"/>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3" w15:restartNumberingAfterBreak="0">
    <w:nsid w:val="402474C3"/>
    <w:multiLevelType w:val="hybridMultilevel"/>
    <w:tmpl w:val="905E1182"/>
    <w:lvl w:ilvl="0" w:tplc="E4C4BFEE">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4" w15:restartNumberingAfterBreak="0">
    <w:nsid w:val="41464EE2"/>
    <w:multiLevelType w:val="hybridMultilevel"/>
    <w:tmpl w:val="09185B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425738B2"/>
    <w:multiLevelType w:val="multilevel"/>
    <w:tmpl w:val="81EE3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3722754"/>
    <w:multiLevelType w:val="multilevel"/>
    <w:tmpl w:val="07464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617289F"/>
    <w:multiLevelType w:val="hybridMultilevel"/>
    <w:tmpl w:val="09E87F1E"/>
    <w:lvl w:ilvl="0" w:tplc="20F6CA9C">
      <w:start w:val="1"/>
      <w:numFmt w:val="bullet"/>
      <w:lvlText w:val=""/>
      <w:lvlJc w:val="left"/>
      <w:pPr>
        <w:ind w:left="720" w:hanging="360"/>
      </w:pPr>
      <w:rPr>
        <w:rFonts w:ascii="Symbol" w:hAnsi="Symbol"/>
      </w:rPr>
    </w:lvl>
    <w:lvl w:ilvl="1" w:tplc="771E461C">
      <w:start w:val="1"/>
      <w:numFmt w:val="bullet"/>
      <w:lvlText w:val=""/>
      <w:lvlJc w:val="left"/>
      <w:pPr>
        <w:ind w:left="720" w:hanging="360"/>
      </w:pPr>
      <w:rPr>
        <w:rFonts w:ascii="Symbol" w:hAnsi="Symbol"/>
      </w:rPr>
    </w:lvl>
    <w:lvl w:ilvl="2" w:tplc="36829E28">
      <w:start w:val="1"/>
      <w:numFmt w:val="bullet"/>
      <w:lvlText w:val=""/>
      <w:lvlJc w:val="left"/>
      <w:pPr>
        <w:ind w:left="720" w:hanging="360"/>
      </w:pPr>
      <w:rPr>
        <w:rFonts w:ascii="Symbol" w:hAnsi="Symbol"/>
      </w:rPr>
    </w:lvl>
    <w:lvl w:ilvl="3" w:tplc="F32C8E2A">
      <w:start w:val="1"/>
      <w:numFmt w:val="bullet"/>
      <w:lvlText w:val=""/>
      <w:lvlJc w:val="left"/>
      <w:pPr>
        <w:ind w:left="720" w:hanging="360"/>
      </w:pPr>
      <w:rPr>
        <w:rFonts w:ascii="Symbol" w:hAnsi="Symbol"/>
      </w:rPr>
    </w:lvl>
    <w:lvl w:ilvl="4" w:tplc="689CC342">
      <w:start w:val="1"/>
      <w:numFmt w:val="bullet"/>
      <w:lvlText w:val=""/>
      <w:lvlJc w:val="left"/>
      <w:pPr>
        <w:ind w:left="720" w:hanging="360"/>
      </w:pPr>
      <w:rPr>
        <w:rFonts w:ascii="Symbol" w:hAnsi="Symbol"/>
      </w:rPr>
    </w:lvl>
    <w:lvl w:ilvl="5" w:tplc="643CA63E">
      <w:start w:val="1"/>
      <w:numFmt w:val="bullet"/>
      <w:lvlText w:val=""/>
      <w:lvlJc w:val="left"/>
      <w:pPr>
        <w:ind w:left="720" w:hanging="360"/>
      </w:pPr>
      <w:rPr>
        <w:rFonts w:ascii="Symbol" w:hAnsi="Symbol"/>
      </w:rPr>
    </w:lvl>
    <w:lvl w:ilvl="6" w:tplc="1C0C79AA">
      <w:start w:val="1"/>
      <w:numFmt w:val="bullet"/>
      <w:lvlText w:val=""/>
      <w:lvlJc w:val="left"/>
      <w:pPr>
        <w:ind w:left="720" w:hanging="360"/>
      </w:pPr>
      <w:rPr>
        <w:rFonts w:ascii="Symbol" w:hAnsi="Symbol"/>
      </w:rPr>
    </w:lvl>
    <w:lvl w:ilvl="7" w:tplc="092AF096">
      <w:start w:val="1"/>
      <w:numFmt w:val="bullet"/>
      <w:lvlText w:val=""/>
      <w:lvlJc w:val="left"/>
      <w:pPr>
        <w:ind w:left="720" w:hanging="360"/>
      </w:pPr>
      <w:rPr>
        <w:rFonts w:ascii="Symbol" w:hAnsi="Symbol"/>
      </w:rPr>
    </w:lvl>
    <w:lvl w:ilvl="8" w:tplc="48DA3A3A">
      <w:start w:val="1"/>
      <w:numFmt w:val="bullet"/>
      <w:lvlText w:val=""/>
      <w:lvlJc w:val="left"/>
      <w:pPr>
        <w:ind w:left="720" w:hanging="360"/>
      </w:pPr>
      <w:rPr>
        <w:rFonts w:ascii="Symbol" w:hAnsi="Symbol"/>
      </w:rPr>
    </w:lvl>
  </w:abstractNum>
  <w:abstractNum w:abstractNumId="68" w15:restartNumberingAfterBreak="0">
    <w:nsid w:val="46F73AB8"/>
    <w:multiLevelType w:val="hybridMultilevel"/>
    <w:tmpl w:val="E780A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7A7127A"/>
    <w:multiLevelType w:val="hybridMultilevel"/>
    <w:tmpl w:val="94D406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48DF4685"/>
    <w:multiLevelType w:val="hybridMultilevel"/>
    <w:tmpl w:val="9E16489A"/>
    <w:lvl w:ilvl="0" w:tplc="C9F2EB96">
      <w:start w:val="1"/>
      <w:numFmt w:val="decimal"/>
      <w:lvlText w:val="%1."/>
      <w:lvlJc w:val="left"/>
      <w:pPr>
        <w:ind w:left="360" w:hanging="360"/>
      </w:pPr>
      <w:rPr>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48FB19EC"/>
    <w:multiLevelType w:val="hybridMultilevel"/>
    <w:tmpl w:val="54B87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49DA7B39"/>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3" w15:restartNumberingAfterBreak="0">
    <w:nsid w:val="4AB003D5"/>
    <w:multiLevelType w:val="hybridMultilevel"/>
    <w:tmpl w:val="4312666E"/>
    <w:lvl w:ilvl="0" w:tplc="6A84C058">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B2C089D"/>
    <w:multiLevelType w:val="multilevel"/>
    <w:tmpl w:val="2B388D2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5" w15:restartNumberingAfterBreak="0">
    <w:nsid w:val="4CD2545A"/>
    <w:multiLevelType w:val="multilevel"/>
    <w:tmpl w:val="9124980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6" w15:restartNumberingAfterBreak="0">
    <w:nsid w:val="4DE45C75"/>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7" w15:restartNumberingAfterBreak="0">
    <w:nsid w:val="4E636A9B"/>
    <w:multiLevelType w:val="multilevel"/>
    <w:tmpl w:val="065444FE"/>
    <w:lvl w:ilvl="0">
      <w:start w:val="1"/>
      <w:numFmt w:val="decimal"/>
      <w:lvlText w:val="%1."/>
      <w:lvlJc w:val="left"/>
      <w:pPr>
        <w:tabs>
          <w:tab w:val="num" w:pos="1080"/>
        </w:tabs>
        <w:ind w:left="1080" w:hanging="360"/>
      </w:pPr>
      <w:rPr>
        <w:rFonts w:hint="default"/>
        <w:sz w:val="20"/>
      </w:rPr>
    </w:lvl>
    <w:lvl w:ilvl="1">
      <w:start w:val="1"/>
      <w:numFmt w:val="decimal"/>
      <w:lvlText w:val="%2."/>
      <w:lvlJc w:val="left"/>
      <w:pPr>
        <w:ind w:left="1800" w:hanging="360"/>
      </w:pPr>
      <w:rPr>
        <w:rFonts w:hint="default"/>
        <w:b/>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8" w15:restartNumberingAfterBreak="0">
    <w:nsid w:val="4F7572DC"/>
    <w:multiLevelType w:val="multilevel"/>
    <w:tmpl w:val="6D3899A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9" w15:restartNumberingAfterBreak="0">
    <w:nsid w:val="52542FED"/>
    <w:multiLevelType w:val="multilevel"/>
    <w:tmpl w:val="A65E0E1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0" w15:restartNumberingAfterBreak="0">
    <w:nsid w:val="550D0DCA"/>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1" w15:restartNumberingAfterBreak="0">
    <w:nsid w:val="56A83374"/>
    <w:multiLevelType w:val="hybridMultilevel"/>
    <w:tmpl w:val="616837E4"/>
    <w:lvl w:ilvl="0" w:tplc="FFFFFFFF">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59EC79F0"/>
    <w:multiLevelType w:val="hybridMultilevel"/>
    <w:tmpl w:val="D05E31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5B313CAD"/>
    <w:multiLevelType w:val="hybridMultilevel"/>
    <w:tmpl w:val="E2CC30D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 w15:restartNumberingAfterBreak="0">
    <w:nsid w:val="5CB14B6C"/>
    <w:multiLevelType w:val="multilevel"/>
    <w:tmpl w:val="5F42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CB422DE"/>
    <w:multiLevelType w:val="multilevel"/>
    <w:tmpl w:val="A2588BA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6" w15:restartNumberingAfterBreak="0">
    <w:nsid w:val="5D572331"/>
    <w:multiLevelType w:val="multilevel"/>
    <w:tmpl w:val="0A50E38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E791C29"/>
    <w:multiLevelType w:val="hybridMultilevel"/>
    <w:tmpl w:val="32BE14BA"/>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10B2826"/>
    <w:multiLevelType w:val="multilevel"/>
    <w:tmpl w:val="015C8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29377B5"/>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0" w15:restartNumberingAfterBreak="0">
    <w:nsid w:val="633A745C"/>
    <w:multiLevelType w:val="hybridMultilevel"/>
    <w:tmpl w:val="53AA3918"/>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65287F8A"/>
    <w:multiLevelType w:val="hybridMultilevel"/>
    <w:tmpl w:val="438A9B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68F375BD"/>
    <w:multiLevelType w:val="multilevel"/>
    <w:tmpl w:val="A65E0E1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3" w15:restartNumberingAfterBreak="0">
    <w:nsid w:val="6A5A55E2"/>
    <w:multiLevelType w:val="hybridMultilevel"/>
    <w:tmpl w:val="53AA391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6AE23329"/>
    <w:multiLevelType w:val="multilevel"/>
    <w:tmpl w:val="76B81182"/>
    <w:lvl w:ilvl="0">
      <w:start w:val="7"/>
      <w:numFmt w:val="decimal"/>
      <w:lvlText w:val="%1."/>
      <w:lvlJc w:val="left"/>
      <w:pPr>
        <w:ind w:left="360" w:hanging="360"/>
      </w:pPr>
      <w:rPr>
        <w:rFonts w:hint="default"/>
      </w:rPr>
    </w:lvl>
    <w:lvl w:ilvl="1">
      <w:start w:val="1"/>
      <w:numFmt w:val="bullet"/>
      <w:lvlText w:val=""/>
      <w:lvlJc w:val="left"/>
      <w:pPr>
        <w:ind w:left="792" w:hanging="432"/>
      </w:pPr>
      <w:rPr>
        <w:rFonts w:ascii="Wingdings" w:hAnsi="Wingding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15:restartNumberingAfterBreak="0">
    <w:nsid w:val="6DA241A3"/>
    <w:multiLevelType w:val="multilevel"/>
    <w:tmpl w:val="89D89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0360BB3"/>
    <w:multiLevelType w:val="hybridMultilevel"/>
    <w:tmpl w:val="84D688FA"/>
    <w:lvl w:ilvl="0" w:tplc="54CA6328">
      <w:start w:val="1"/>
      <w:numFmt w:val="decimal"/>
      <w:lvlText w:val="%1."/>
      <w:lvlJc w:val="left"/>
      <w:pPr>
        <w:ind w:left="360" w:hanging="360"/>
      </w:pPr>
      <w:rPr>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710F2944"/>
    <w:multiLevelType w:val="hybridMultilevel"/>
    <w:tmpl w:val="E2CC30D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 w15:restartNumberingAfterBreak="0">
    <w:nsid w:val="719D76DB"/>
    <w:multiLevelType w:val="hybridMultilevel"/>
    <w:tmpl w:val="53AA3918"/>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72D9373D"/>
    <w:multiLevelType w:val="hybridMultilevel"/>
    <w:tmpl w:val="BEA20860"/>
    <w:lvl w:ilvl="0" w:tplc="00FC0E3E">
      <w:start w:val="1"/>
      <w:numFmt w:val="decimal"/>
      <w:lvlText w:val="%1."/>
      <w:lvlJc w:val="left"/>
      <w:pPr>
        <w:ind w:left="360" w:hanging="360"/>
      </w:pPr>
      <w:rPr>
        <w:rFonts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74885044"/>
    <w:multiLevelType w:val="hybridMultilevel"/>
    <w:tmpl w:val="E2CC30D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 w15:restartNumberingAfterBreak="0">
    <w:nsid w:val="77BC41D6"/>
    <w:multiLevelType w:val="multilevel"/>
    <w:tmpl w:val="FC58518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2" w15:restartNumberingAfterBreak="0">
    <w:nsid w:val="78603F34"/>
    <w:multiLevelType w:val="hybridMultilevel"/>
    <w:tmpl w:val="D018DB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78610204"/>
    <w:multiLevelType w:val="multilevel"/>
    <w:tmpl w:val="F5A2E748"/>
    <w:lvl w:ilvl="0">
      <w:start w:val="1"/>
      <w:numFmt w:val="decimal"/>
      <w:lvlText w:val="%1."/>
      <w:lvlJc w:val="left"/>
      <w:pPr>
        <w:ind w:left="360" w:hanging="360"/>
      </w:pPr>
      <w:rPr>
        <w:rFonts w:hint="default"/>
      </w:rPr>
    </w:lvl>
    <w:lvl w:ilvl="1">
      <w:start w:val="1"/>
      <w:numFmt w:val="bullet"/>
      <w:lvlText w:val=""/>
      <w:lvlJc w:val="left"/>
      <w:pPr>
        <w:ind w:left="792" w:hanging="432"/>
      </w:pPr>
      <w:rPr>
        <w:rFonts w:ascii="Wingdings" w:hAnsi="Wingding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15:restartNumberingAfterBreak="0">
    <w:nsid w:val="78C853B9"/>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5" w15:restartNumberingAfterBreak="0">
    <w:nsid w:val="79864C8B"/>
    <w:multiLevelType w:val="hybridMultilevel"/>
    <w:tmpl w:val="84007C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6" w15:restartNumberingAfterBreak="0">
    <w:nsid w:val="7A090AED"/>
    <w:multiLevelType w:val="hybridMultilevel"/>
    <w:tmpl w:val="53AA3918"/>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 w15:restartNumberingAfterBreak="0">
    <w:nsid w:val="7B485311"/>
    <w:multiLevelType w:val="hybridMultilevel"/>
    <w:tmpl w:val="FC4A24FA"/>
    <w:lvl w:ilvl="0" w:tplc="0392664C">
      <w:start w:val="1"/>
      <w:numFmt w:val="bullet"/>
      <w:lvlText w:val=""/>
      <w:lvlJc w:val="left"/>
      <w:pPr>
        <w:ind w:left="720" w:hanging="360"/>
      </w:pPr>
      <w:rPr>
        <w:rFonts w:ascii="Symbol" w:hAnsi="Symbol"/>
      </w:rPr>
    </w:lvl>
    <w:lvl w:ilvl="1" w:tplc="11D8064E">
      <w:start w:val="1"/>
      <w:numFmt w:val="bullet"/>
      <w:lvlText w:val=""/>
      <w:lvlJc w:val="left"/>
      <w:pPr>
        <w:ind w:left="720" w:hanging="360"/>
      </w:pPr>
      <w:rPr>
        <w:rFonts w:ascii="Symbol" w:hAnsi="Symbol"/>
      </w:rPr>
    </w:lvl>
    <w:lvl w:ilvl="2" w:tplc="4EC077C4">
      <w:start w:val="1"/>
      <w:numFmt w:val="bullet"/>
      <w:lvlText w:val=""/>
      <w:lvlJc w:val="left"/>
      <w:pPr>
        <w:ind w:left="720" w:hanging="360"/>
      </w:pPr>
      <w:rPr>
        <w:rFonts w:ascii="Symbol" w:hAnsi="Symbol"/>
      </w:rPr>
    </w:lvl>
    <w:lvl w:ilvl="3" w:tplc="214E2696">
      <w:start w:val="1"/>
      <w:numFmt w:val="bullet"/>
      <w:lvlText w:val=""/>
      <w:lvlJc w:val="left"/>
      <w:pPr>
        <w:ind w:left="720" w:hanging="360"/>
      </w:pPr>
      <w:rPr>
        <w:rFonts w:ascii="Symbol" w:hAnsi="Symbol"/>
      </w:rPr>
    </w:lvl>
    <w:lvl w:ilvl="4" w:tplc="A3A2FEBC">
      <w:start w:val="1"/>
      <w:numFmt w:val="bullet"/>
      <w:lvlText w:val=""/>
      <w:lvlJc w:val="left"/>
      <w:pPr>
        <w:ind w:left="720" w:hanging="360"/>
      </w:pPr>
      <w:rPr>
        <w:rFonts w:ascii="Symbol" w:hAnsi="Symbol"/>
      </w:rPr>
    </w:lvl>
    <w:lvl w:ilvl="5" w:tplc="074894F0">
      <w:start w:val="1"/>
      <w:numFmt w:val="bullet"/>
      <w:lvlText w:val=""/>
      <w:lvlJc w:val="left"/>
      <w:pPr>
        <w:ind w:left="720" w:hanging="360"/>
      </w:pPr>
      <w:rPr>
        <w:rFonts w:ascii="Symbol" w:hAnsi="Symbol"/>
      </w:rPr>
    </w:lvl>
    <w:lvl w:ilvl="6" w:tplc="4BFC63F2">
      <w:start w:val="1"/>
      <w:numFmt w:val="bullet"/>
      <w:lvlText w:val=""/>
      <w:lvlJc w:val="left"/>
      <w:pPr>
        <w:ind w:left="720" w:hanging="360"/>
      </w:pPr>
      <w:rPr>
        <w:rFonts w:ascii="Symbol" w:hAnsi="Symbol"/>
      </w:rPr>
    </w:lvl>
    <w:lvl w:ilvl="7" w:tplc="A580B2E4">
      <w:start w:val="1"/>
      <w:numFmt w:val="bullet"/>
      <w:lvlText w:val=""/>
      <w:lvlJc w:val="left"/>
      <w:pPr>
        <w:ind w:left="720" w:hanging="360"/>
      </w:pPr>
      <w:rPr>
        <w:rFonts w:ascii="Symbol" w:hAnsi="Symbol"/>
      </w:rPr>
    </w:lvl>
    <w:lvl w:ilvl="8" w:tplc="635C1DEA">
      <w:start w:val="1"/>
      <w:numFmt w:val="bullet"/>
      <w:lvlText w:val=""/>
      <w:lvlJc w:val="left"/>
      <w:pPr>
        <w:ind w:left="720" w:hanging="360"/>
      </w:pPr>
      <w:rPr>
        <w:rFonts w:ascii="Symbol" w:hAnsi="Symbol"/>
      </w:rPr>
    </w:lvl>
  </w:abstractNum>
  <w:abstractNum w:abstractNumId="108" w15:restartNumberingAfterBreak="0">
    <w:nsid w:val="7D880F31"/>
    <w:multiLevelType w:val="hybridMultilevel"/>
    <w:tmpl w:val="D7183290"/>
    <w:lvl w:ilvl="0" w:tplc="18E0B352">
      <w:start w:val="1"/>
      <w:numFmt w:val="bullet"/>
      <w:lvlText w:val=""/>
      <w:lvlJc w:val="left"/>
      <w:pPr>
        <w:ind w:left="720" w:hanging="360"/>
      </w:pPr>
      <w:rPr>
        <w:rFonts w:ascii="Symbol" w:hAnsi="Symbol"/>
      </w:rPr>
    </w:lvl>
    <w:lvl w:ilvl="1" w:tplc="BE9E2548">
      <w:start w:val="1"/>
      <w:numFmt w:val="bullet"/>
      <w:lvlText w:val=""/>
      <w:lvlJc w:val="left"/>
      <w:pPr>
        <w:ind w:left="720" w:hanging="360"/>
      </w:pPr>
      <w:rPr>
        <w:rFonts w:ascii="Symbol" w:hAnsi="Symbol"/>
      </w:rPr>
    </w:lvl>
    <w:lvl w:ilvl="2" w:tplc="BD76FDC4">
      <w:start w:val="1"/>
      <w:numFmt w:val="bullet"/>
      <w:lvlText w:val=""/>
      <w:lvlJc w:val="left"/>
      <w:pPr>
        <w:ind w:left="720" w:hanging="360"/>
      </w:pPr>
      <w:rPr>
        <w:rFonts w:ascii="Symbol" w:hAnsi="Symbol"/>
      </w:rPr>
    </w:lvl>
    <w:lvl w:ilvl="3" w:tplc="03C27234">
      <w:start w:val="1"/>
      <w:numFmt w:val="bullet"/>
      <w:lvlText w:val=""/>
      <w:lvlJc w:val="left"/>
      <w:pPr>
        <w:ind w:left="720" w:hanging="360"/>
      </w:pPr>
      <w:rPr>
        <w:rFonts w:ascii="Symbol" w:hAnsi="Symbol"/>
      </w:rPr>
    </w:lvl>
    <w:lvl w:ilvl="4" w:tplc="90BE5E50">
      <w:start w:val="1"/>
      <w:numFmt w:val="bullet"/>
      <w:lvlText w:val=""/>
      <w:lvlJc w:val="left"/>
      <w:pPr>
        <w:ind w:left="720" w:hanging="360"/>
      </w:pPr>
      <w:rPr>
        <w:rFonts w:ascii="Symbol" w:hAnsi="Symbol"/>
      </w:rPr>
    </w:lvl>
    <w:lvl w:ilvl="5" w:tplc="79ECD38C">
      <w:start w:val="1"/>
      <w:numFmt w:val="bullet"/>
      <w:lvlText w:val=""/>
      <w:lvlJc w:val="left"/>
      <w:pPr>
        <w:ind w:left="720" w:hanging="360"/>
      </w:pPr>
      <w:rPr>
        <w:rFonts w:ascii="Symbol" w:hAnsi="Symbol"/>
      </w:rPr>
    </w:lvl>
    <w:lvl w:ilvl="6" w:tplc="51767D08">
      <w:start w:val="1"/>
      <w:numFmt w:val="bullet"/>
      <w:lvlText w:val=""/>
      <w:lvlJc w:val="left"/>
      <w:pPr>
        <w:ind w:left="720" w:hanging="360"/>
      </w:pPr>
      <w:rPr>
        <w:rFonts w:ascii="Symbol" w:hAnsi="Symbol"/>
      </w:rPr>
    </w:lvl>
    <w:lvl w:ilvl="7" w:tplc="42645498">
      <w:start w:val="1"/>
      <w:numFmt w:val="bullet"/>
      <w:lvlText w:val=""/>
      <w:lvlJc w:val="left"/>
      <w:pPr>
        <w:ind w:left="720" w:hanging="360"/>
      </w:pPr>
      <w:rPr>
        <w:rFonts w:ascii="Symbol" w:hAnsi="Symbol"/>
      </w:rPr>
    </w:lvl>
    <w:lvl w:ilvl="8" w:tplc="A8F42EF8">
      <w:start w:val="1"/>
      <w:numFmt w:val="bullet"/>
      <w:lvlText w:val=""/>
      <w:lvlJc w:val="left"/>
      <w:pPr>
        <w:ind w:left="720" w:hanging="360"/>
      </w:pPr>
      <w:rPr>
        <w:rFonts w:ascii="Symbol" w:hAnsi="Symbol"/>
      </w:rPr>
    </w:lvl>
  </w:abstractNum>
  <w:abstractNum w:abstractNumId="109" w15:restartNumberingAfterBreak="0">
    <w:nsid w:val="7E043FBC"/>
    <w:multiLevelType w:val="multilevel"/>
    <w:tmpl w:val="AE38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3448464">
    <w:abstractNumId w:val="102"/>
  </w:num>
  <w:num w:numId="2" w16cid:durableId="519861231">
    <w:abstractNumId w:val="94"/>
  </w:num>
  <w:num w:numId="3" w16cid:durableId="871307122">
    <w:abstractNumId w:val="0"/>
  </w:num>
  <w:num w:numId="4" w16cid:durableId="917516959">
    <w:abstractNumId w:val="73"/>
  </w:num>
  <w:num w:numId="5" w16cid:durableId="960500972">
    <w:abstractNumId w:val="103"/>
  </w:num>
  <w:num w:numId="6" w16cid:durableId="2070574757">
    <w:abstractNumId w:val="33"/>
  </w:num>
  <w:num w:numId="7" w16cid:durableId="332030145">
    <w:abstractNumId w:val="67"/>
  </w:num>
  <w:num w:numId="8" w16cid:durableId="250087479">
    <w:abstractNumId w:val="15"/>
  </w:num>
  <w:num w:numId="9" w16cid:durableId="880361976">
    <w:abstractNumId w:val="23"/>
  </w:num>
  <w:num w:numId="10" w16cid:durableId="1129471134">
    <w:abstractNumId w:val="44"/>
  </w:num>
  <w:num w:numId="11" w16cid:durableId="258371980">
    <w:abstractNumId w:val="77"/>
  </w:num>
  <w:num w:numId="12" w16cid:durableId="1090010501">
    <w:abstractNumId w:val="32"/>
  </w:num>
  <w:num w:numId="13" w16cid:durableId="1806393505">
    <w:abstractNumId w:val="93"/>
  </w:num>
  <w:num w:numId="14" w16cid:durableId="1808817208">
    <w:abstractNumId w:val="10"/>
  </w:num>
  <w:num w:numId="15" w16cid:durableId="623313847">
    <w:abstractNumId w:val="48"/>
  </w:num>
  <w:num w:numId="16" w16cid:durableId="1396930522">
    <w:abstractNumId w:val="57"/>
  </w:num>
  <w:num w:numId="17" w16cid:durableId="1790010637">
    <w:abstractNumId w:val="87"/>
  </w:num>
  <w:num w:numId="18" w16cid:durableId="2064282562">
    <w:abstractNumId w:val="98"/>
  </w:num>
  <w:num w:numId="19" w16cid:durableId="1244922846">
    <w:abstractNumId w:val="34"/>
  </w:num>
  <w:num w:numId="20" w16cid:durableId="362444027">
    <w:abstractNumId w:val="19"/>
  </w:num>
  <w:num w:numId="21" w16cid:durableId="455871455">
    <w:abstractNumId w:val="11"/>
  </w:num>
  <w:num w:numId="22" w16cid:durableId="637078208">
    <w:abstractNumId w:val="42"/>
  </w:num>
  <w:num w:numId="23" w16cid:durableId="1214343861">
    <w:abstractNumId w:val="56"/>
  </w:num>
  <w:num w:numId="24" w16cid:durableId="120000824">
    <w:abstractNumId w:val="107"/>
  </w:num>
  <w:num w:numId="25" w16cid:durableId="491214007">
    <w:abstractNumId w:val="108"/>
  </w:num>
  <w:num w:numId="26" w16cid:durableId="1473132118">
    <w:abstractNumId w:val="50"/>
  </w:num>
  <w:num w:numId="27" w16cid:durableId="2027321025">
    <w:abstractNumId w:val="78"/>
  </w:num>
  <w:num w:numId="28" w16cid:durableId="964190267">
    <w:abstractNumId w:val="35"/>
  </w:num>
  <w:num w:numId="29" w16cid:durableId="435563028">
    <w:abstractNumId w:val="49"/>
  </w:num>
  <w:num w:numId="30" w16cid:durableId="1623270215">
    <w:abstractNumId w:val="9"/>
  </w:num>
  <w:num w:numId="31" w16cid:durableId="838425839">
    <w:abstractNumId w:val="90"/>
  </w:num>
  <w:num w:numId="32" w16cid:durableId="149253098">
    <w:abstractNumId w:val="39"/>
  </w:num>
  <w:num w:numId="33" w16cid:durableId="1485857285">
    <w:abstractNumId w:val="106"/>
  </w:num>
  <w:num w:numId="34" w16cid:durableId="1500122849">
    <w:abstractNumId w:val="75"/>
  </w:num>
  <w:num w:numId="35" w16cid:durableId="138235764">
    <w:abstractNumId w:val="22"/>
  </w:num>
  <w:num w:numId="36" w16cid:durableId="1406219103">
    <w:abstractNumId w:val="17"/>
  </w:num>
  <w:num w:numId="37" w16cid:durableId="307511587">
    <w:abstractNumId w:val="45"/>
  </w:num>
  <w:num w:numId="38" w16cid:durableId="645938047">
    <w:abstractNumId w:val="6"/>
  </w:num>
  <w:num w:numId="39" w16cid:durableId="740950679">
    <w:abstractNumId w:val="29"/>
  </w:num>
  <w:num w:numId="40" w16cid:durableId="1763257473">
    <w:abstractNumId w:val="101"/>
  </w:num>
  <w:num w:numId="41" w16cid:durableId="977421411">
    <w:abstractNumId w:val="52"/>
  </w:num>
  <w:num w:numId="42" w16cid:durableId="1151825853">
    <w:abstractNumId w:val="2"/>
  </w:num>
  <w:num w:numId="43" w16cid:durableId="1880625473">
    <w:abstractNumId w:val="7"/>
  </w:num>
  <w:num w:numId="44" w16cid:durableId="781536334">
    <w:abstractNumId w:val="81"/>
  </w:num>
  <w:num w:numId="45" w16cid:durableId="774864148">
    <w:abstractNumId w:val="63"/>
  </w:num>
  <w:num w:numId="46" w16cid:durableId="1218082617">
    <w:abstractNumId w:val="41"/>
  </w:num>
  <w:num w:numId="47" w16cid:durableId="1333947402">
    <w:abstractNumId w:val="105"/>
  </w:num>
  <w:num w:numId="48" w16cid:durableId="1865898955">
    <w:abstractNumId w:val="64"/>
  </w:num>
  <w:num w:numId="49" w16cid:durableId="1322540558">
    <w:abstractNumId w:val="25"/>
  </w:num>
  <w:num w:numId="50" w16cid:durableId="1075585547">
    <w:abstractNumId w:val="69"/>
  </w:num>
  <w:num w:numId="51" w16cid:durableId="353074892">
    <w:abstractNumId w:val="51"/>
  </w:num>
  <w:num w:numId="52" w16cid:durableId="1171800934">
    <w:abstractNumId w:val="82"/>
  </w:num>
  <w:num w:numId="53" w16cid:durableId="566233786">
    <w:abstractNumId w:val="27"/>
  </w:num>
  <w:num w:numId="54" w16cid:durableId="861355248">
    <w:abstractNumId w:val="99"/>
  </w:num>
  <w:num w:numId="55" w16cid:durableId="1711808055">
    <w:abstractNumId w:val="79"/>
  </w:num>
  <w:num w:numId="56" w16cid:durableId="230045956">
    <w:abstractNumId w:val="20"/>
  </w:num>
  <w:num w:numId="57" w16cid:durableId="1252811604">
    <w:abstractNumId w:val="31"/>
  </w:num>
  <w:num w:numId="58" w16cid:durableId="1027560482">
    <w:abstractNumId w:val="91"/>
  </w:num>
  <w:num w:numId="59" w16cid:durableId="1043285566">
    <w:abstractNumId w:val="96"/>
  </w:num>
  <w:num w:numId="60" w16cid:durableId="764690152">
    <w:abstractNumId w:val="21"/>
  </w:num>
  <w:num w:numId="61" w16cid:durableId="1882159620">
    <w:abstractNumId w:val="58"/>
  </w:num>
  <w:num w:numId="62" w16cid:durableId="957492161">
    <w:abstractNumId w:val="70"/>
  </w:num>
  <w:num w:numId="63" w16cid:durableId="855774983">
    <w:abstractNumId w:val="59"/>
  </w:num>
  <w:num w:numId="64" w16cid:durableId="105658469">
    <w:abstractNumId w:val="53"/>
  </w:num>
  <w:num w:numId="65" w16cid:durableId="572469285">
    <w:abstractNumId w:val="80"/>
  </w:num>
  <w:num w:numId="66" w16cid:durableId="1215041959">
    <w:abstractNumId w:val="76"/>
  </w:num>
  <w:num w:numId="67" w16cid:durableId="494876880">
    <w:abstractNumId w:val="89"/>
  </w:num>
  <w:num w:numId="68" w16cid:durableId="77484396">
    <w:abstractNumId w:val="55"/>
  </w:num>
  <w:num w:numId="69" w16cid:durableId="1104961943">
    <w:abstractNumId w:val="62"/>
  </w:num>
  <w:num w:numId="70" w16cid:durableId="2126206">
    <w:abstractNumId w:val="5"/>
  </w:num>
  <w:num w:numId="71" w16cid:durableId="911042622">
    <w:abstractNumId w:val="92"/>
  </w:num>
  <w:num w:numId="72" w16cid:durableId="110562631">
    <w:abstractNumId w:val="37"/>
  </w:num>
  <w:num w:numId="73" w16cid:durableId="598175424">
    <w:abstractNumId w:val="104"/>
  </w:num>
  <w:num w:numId="74" w16cid:durableId="1498962408">
    <w:abstractNumId w:val="14"/>
  </w:num>
  <w:num w:numId="75" w16cid:durableId="2020960365">
    <w:abstractNumId w:val="16"/>
  </w:num>
  <w:num w:numId="76" w16cid:durableId="133064723">
    <w:abstractNumId w:val="54"/>
  </w:num>
  <w:num w:numId="77" w16cid:durableId="313069953">
    <w:abstractNumId w:val="72"/>
  </w:num>
  <w:num w:numId="78" w16cid:durableId="906232496">
    <w:abstractNumId w:val="1"/>
  </w:num>
  <w:num w:numId="79" w16cid:durableId="1048259843">
    <w:abstractNumId w:val="28"/>
  </w:num>
  <w:num w:numId="80" w16cid:durableId="710693665">
    <w:abstractNumId w:val="85"/>
  </w:num>
  <w:num w:numId="81" w16cid:durableId="1722746876">
    <w:abstractNumId w:val="66"/>
  </w:num>
  <w:num w:numId="82" w16cid:durableId="713426638">
    <w:abstractNumId w:val="12"/>
  </w:num>
  <w:num w:numId="83" w16cid:durableId="1852865308">
    <w:abstractNumId w:val="68"/>
  </w:num>
  <w:num w:numId="84" w16cid:durableId="1755278634">
    <w:abstractNumId w:val="83"/>
  </w:num>
  <w:num w:numId="85" w16cid:durableId="2010667920">
    <w:abstractNumId w:val="100"/>
  </w:num>
  <w:num w:numId="86" w16cid:durableId="1152332275">
    <w:abstractNumId w:val="47"/>
  </w:num>
  <w:num w:numId="87" w16cid:durableId="1159929072">
    <w:abstractNumId w:val="24"/>
  </w:num>
  <w:num w:numId="88" w16cid:durableId="1466312650">
    <w:abstractNumId w:val="36"/>
  </w:num>
  <w:num w:numId="89" w16cid:durableId="1043865084">
    <w:abstractNumId w:val="18"/>
  </w:num>
  <w:num w:numId="90" w16cid:durableId="1226838784">
    <w:abstractNumId w:val="26"/>
  </w:num>
  <w:num w:numId="91" w16cid:durableId="446969559">
    <w:abstractNumId w:val="30"/>
  </w:num>
  <w:num w:numId="92" w16cid:durableId="109908579">
    <w:abstractNumId w:val="8"/>
  </w:num>
  <w:num w:numId="93" w16cid:durableId="1132672959">
    <w:abstractNumId w:val="3"/>
  </w:num>
  <w:num w:numId="94" w16cid:durableId="613630455">
    <w:abstractNumId w:val="43"/>
  </w:num>
  <w:num w:numId="95" w16cid:durableId="261692463">
    <w:abstractNumId w:val="109"/>
  </w:num>
  <w:num w:numId="96" w16cid:durableId="1956018533">
    <w:abstractNumId w:val="88"/>
  </w:num>
  <w:num w:numId="97" w16cid:durableId="707724890">
    <w:abstractNumId w:val="95"/>
  </w:num>
  <w:num w:numId="98" w16cid:durableId="1194995006">
    <w:abstractNumId w:val="60"/>
  </w:num>
  <w:num w:numId="99" w16cid:durableId="1517961687">
    <w:abstractNumId w:val="86"/>
  </w:num>
  <w:num w:numId="100" w16cid:durableId="980769230">
    <w:abstractNumId w:val="61"/>
  </w:num>
  <w:num w:numId="101" w16cid:durableId="1255018629">
    <w:abstractNumId w:val="13"/>
  </w:num>
  <w:num w:numId="102" w16cid:durableId="1858423665">
    <w:abstractNumId w:val="4"/>
  </w:num>
  <w:num w:numId="103" w16cid:durableId="1071729628">
    <w:abstractNumId w:val="97"/>
  </w:num>
  <w:num w:numId="104" w16cid:durableId="650327672">
    <w:abstractNumId w:val="74"/>
  </w:num>
  <w:num w:numId="105" w16cid:durableId="849219992">
    <w:abstractNumId w:val="46"/>
  </w:num>
  <w:num w:numId="106" w16cid:durableId="2066489466">
    <w:abstractNumId w:val="84"/>
  </w:num>
  <w:num w:numId="107" w16cid:durableId="1477261185">
    <w:abstractNumId w:val="38"/>
  </w:num>
  <w:num w:numId="108" w16cid:durableId="648171146">
    <w:abstractNumId w:val="40"/>
  </w:num>
  <w:num w:numId="109" w16cid:durableId="1913277650">
    <w:abstractNumId w:val="71"/>
  </w:num>
  <w:num w:numId="110" w16cid:durableId="15815015">
    <w:abstractNumId w:val="65"/>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W3NDY1NjY3MzYxtTRS0lEKTi0uzszPAykwrAUAOg7bxiwAAAA="/>
  </w:docVars>
  <w:rsids>
    <w:rsidRoot w:val="00776B36"/>
    <w:rsid w:val="0000019F"/>
    <w:rsid w:val="0001037C"/>
    <w:rsid w:val="0001162B"/>
    <w:rsid w:val="00014599"/>
    <w:rsid w:val="000161A4"/>
    <w:rsid w:val="00020985"/>
    <w:rsid w:val="0003334D"/>
    <w:rsid w:val="00033F0E"/>
    <w:rsid w:val="0003428C"/>
    <w:rsid w:val="00037B5E"/>
    <w:rsid w:val="0004017D"/>
    <w:rsid w:val="000450DA"/>
    <w:rsid w:val="00045251"/>
    <w:rsid w:val="00045968"/>
    <w:rsid w:val="00046DE5"/>
    <w:rsid w:val="0004701D"/>
    <w:rsid w:val="00050F61"/>
    <w:rsid w:val="000517F8"/>
    <w:rsid w:val="00063556"/>
    <w:rsid w:val="00066ACA"/>
    <w:rsid w:val="000726BD"/>
    <w:rsid w:val="00075477"/>
    <w:rsid w:val="0007723A"/>
    <w:rsid w:val="000863FF"/>
    <w:rsid w:val="000919D9"/>
    <w:rsid w:val="00091B60"/>
    <w:rsid w:val="00096B88"/>
    <w:rsid w:val="00097E50"/>
    <w:rsid w:val="000A26ED"/>
    <w:rsid w:val="000A29C5"/>
    <w:rsid w:val="000A5ECE"/>
    <w:rsid w:val="000B0212"/>
    <w:rsid w:val="000C00E7"/>
    <w:rsid w:val="000C3141"/>
    <w:rsid w:val="000C3E73"/>
    <w:rsid w:val="000C7D08"/>
    <w:rsid w:val="000D09ED"/>
    <w:rsid w:val="000D4A92"/>
    <w:rsid w:val="000D52BD"/>
    <w:rsid w:val="000D59BE"/>
    <w:rsid w:val="000E0263"/>
    <w:rsid w:val="000E3436"/>
    <w:rsid w:val="000E36BB"/>
    <w:rsid w:val="000F0750"/>
    <w:rsid w:val="000F5A51"/>
    <w:rsid w:val="00100C6F"/>
    <w:rsid w:val="00103F65"/>
    <w:rsid w:val="001042BF"/>
    <w:rsid w:val="00105790"/>
    <w:rsid w:val="00110EBC"/>
    <w:rsid w:val="00112AF2"/>
    <w:rsid w:val="00113806"/>
    <w:rsid w:val="00114F23"/>
    <w:rsid w:val="00115C61"/>
    <w:rsid w:val="00123279"/>
    <w:rsid w:val="001239FE"/>
    <w:rsid w:val="00127204"/>
    <w:rsid w:val="00131330"/>
    <w:rsid w:val="001319EC"/>
    <w:rsid w:val="00132E7C"/>
    <w:rsid w:val="001349F5"/>
    <w:rsid w:val="001430BA"/>
    <w:rsid w:val="00144ED4"/>
    <w:rsid w:val="001459B5"/>
    <w:rsid w:val="001472AF"/>
    <w:rsid w:val="00147D34"/>
    <w:rsid w:val="0015289C"/>
    <w:rsid w:val="00157EBC"/>
    <w:rsid w:val="0016256C"/>
    <w:rsid w:val="00167A93"/>
    <w:rsid w:val="00167B68"/>
    <w:rsid w:val="00167BC5"/>
    <w:rsid w:val="001703E4"/>
    <w:rsid w:val="001707F4"/>
    <w:rsid w:val="0017284D"/>
    <w:rsid w:val="0017580C"/>
    <w:rsid w:val="00177A31"/>
    <w:rsid w:val="00180E62"/>
    <w:rsid w:val="00181A11"/>
    <w:rsid w:val="00187DCC"/>
    <w:rsid w:val="00190544"/>
    <w:rsid w:val="00191E92"/>
    <w:rsid w:val="00192B17"/>
    <w:rsid w:val="001965A8"/>
    <w:rsid w:val="00197D7F"/>
    <w:rsid w:val="001A2542"/>
    <w:rsid w:val="001A2996"/>
    <w:rsid w:val="001A4E6B"/>
    <w:rsid w:val="001C3C25"/>
    <w:rsid w:val="001C442F"/>
    <w:rsid w:val="001C6D10"/>
    <w:rsid w:val="001D56CD"/>
    <w:rsid w:val="001E13FA"/>
    <w:rsid w:val="001E231E"/>
    <w:rsid w:val="001E2498"/>
    <w:rsid w:val="001E31C2"/>
    <w:rsid w:val="001E6A5E"/>
    <w:rsid w:val="001E7826"/>
    <w:rsid w:val="001F17AC"/>
    <w:rsid w:val="001F2644"/>
    <w:rsid w:val="001F6EC7"/>
    <w:rsid w:val="001F7C89"/>
    <w:rsid w:val="00202A4F"/>
    <w:rsid w:val="002068FF"/>
    <w:rsid w:val="00214904"/>
    <w:rsid w:val="00217CB8"/>
    <w:rsid w:val="002202A6"/>
    <w:rsid w:val="0022128F"/>
    <w:rsid w:val="00222616"/>
    <w:rsid w:val="002226D2"/>
    <w:rsid w:val="00222C1C"/>
    <w:rsid w:val="00225A3D"/>
    <w:rsid w:val="002302BF"/>
    <w:rsid w:val="00231FA8"/>
    <w:rsid w:val="00232816"/>
    <w:rsid w:val="00244E2C"/>
    <w:rsid w:val="00245F4C"/>
    <w:rsid w:val="0025476F"/>
    <w:rsid w:val="00254A05"/>
    <w:rsid w:val="00256BC2"/>
    <w:rsid w:val="00260B84"/>
    <w:rsid w:val="00263A68"/>
    <w:rsid w:val="00266757"/>
    <w:rsid w:val="00270E32"/>
    <w:rsid w:val="00275E9F"/>
    <w:rsid w:val="00280014"/>
    <w:rsid w:val="0028426B"/>
    <w:rsid w:val="0028682E"/>
    <w:rsid w:val="002972D3"/>
    <w:rsid w:val="002A1449"/>
    <w:rsid w:val="002A4B49"/>
    <w:rsid w:val="002B2FAE"/>
    <w:rsid w:val="002B5995"/>
    <w:rsid w:val="002B739D"/>
    <w:rsid w:val="002B7EFB"/>
    <w:rsid w:val="002C175B"/>
    <w:rsid w:val="002C7127"/>
    <w:rsid w:val="002D1680"/>
    <w:rsid w:val="002D17A8"/>
    <w:rsid w:val="002D2D1C"/>
    <w:rsid w:val="002E009C"/>
    <w:rsid w:val="002E109E"/>
    <w:rsid w:val="002E1444"/>
    <w:rsid w:val="002E15CD"/>
    <w:rsid w:val="002E1657"/>
    <w:rsid w:val="002E268B"/>
    <w:rsid w:val="002E7974"/>
    <w:rsid w:val="002F1583"/>
    <w:rsid w:val="002F239B"/>
    <w:rsid w:val="002F2B41"/>
    <w:rsid w:val="002F398A"/>
    <w:rsid w:val="002F4E8D"/>
    <w:rsid w:val="0030088A"/>
    <w:rsid w:val="00316859"/>
    <w:rsid w:val="003212FE"/>
    <w:rsid w:val="00327931"/>
    <w:rsid w:val="00330A32"/>
    <w:rsid w:val="00333029"/>
    <w:rsid w:val="003440DF"/>
    <w:rsid w:val="00344C1A"/>
    <w:rsid w:val="00344DC7"/>
    <w:rsid w:val="00346B5E"/>
    <w:rsid w:val="00346BB5"/>
    <w:rsid w:val="00350EF3"/>
    <w:rsid w:val="00354966"/>
    <w:rsid w:val="00355996"/>
    <w:rsid w:val="00360F1E"/>
    <w:rsid w:val="00366259"/>
    <w:rsid w:val="003667BD"/>
    <w:rsid w:val="0037249C"/>
    <w:rsid w:val="00373BBC"/>
    <w:rsid w:val="00376A57"/>
    <w:rsid w:val="003775D1"/>
    <w:rsid w:val="003808EF"/>
    <w:rsid w:val="00382D92"/>
    <w:rsid w:val="00387053"/>
    <w:rsid w:val="003925DF"/>
    <w:rsid w:val="00393343"/>
    <w:rsid w:val="00397A40"/>
    <w:rsid w:val="003A55B8"/>
    <w:rsid w:val="003A7468"/>
    <w:rsid w:val="003B3259"/>
    <w:rsid w:val="003B38A6"/>
    <w:rsid w:val="003B5F53"/>
    <w:rsid w:val="003C1183"/>
    <w:rsid w:val="003C1D30"/>
    <w:rsid w:val="003C291C"/>
    <w:rsid w:val="003C2DB0"/>
    <w:rsid w:val="003C51CA"/>
    <w:rsid w:val="003D080D"/>
    <w:rsid w:val="003D5104"/>
    <w:rsid w:val="003D771C"/>
    <w:rsid w:val="003E00C1"/>
    <w:rsid w:val="003E1F02"/>
    <w:rsid w:val="003E7322"/>
    <w:rsid w:val="003F0512"/>
    <w:rsid w:val="003F0982"/>
    <w:rsid w:val="00401703"/>
    <w:rsid w:val="004035E3"/>
    <w:rsid w:val="0040590A"/>
    <w:rsid w:val="004062B0"/>
    <w:rsid w:val="00407A32"/>
    <w:rsid w:val="00411F51"/>
    <w:rsid w:val="0042664D"/>
    <w:rsid w:val="004266B2"/>
    <w:rsid w:val="00426A64"/>
    <w:rsid w:val="0042753D"/>
    <w:rsid w:val="00430CEF"/>
    <w:rsid w:val="004354AF"/>
    <w:rsid w:val="0044045F"/>
    <w:rsid w:val="004413B4"/>
    <w:rsid w:val="00442AF2"/>
    <w:rsid w:val="004435B6"/>
    <w:rsid w:val="004438B5"/>
    <w:rsid w:val="00443D90"/>
    <w:rsid w:val="0044476F"/>
    <w:rsid w:val="00446176"/>
    <w:rsid w:val="00446ABC"/>
    <w:rsid w:val="0045393F"/>
    <w:rsid w:val="0045408C"/>
    <w:rsid w:val="00454532"/>
    <w:rsid w:val="00454D50"/>
    <w:rsid w:val="00460AD4"/>
    <w:rsid w:val="00464730"/>
    <w:rsid w:val="00467150"/>
    <w:rsid w:val="00470161"/>
    <w:rsid w:val="004739B7"/>
    <w:rsid w:val="00474820"/>
    <w:rsid w:val="0047640E"/>
    <w:rsid w:val="00490755"/>
    <w:rsid w:val="004973B3"/>
    <w:rsid w:val="0049743E"/>
    <w:rsid w:val="004A15AC"/>
    <w:rsid w:val="004A64AE"/>
    <w:rsid w:val="004A6BC8"/>
    <w:rsid w:val="004B0514"/>
    <w:rsid w:val="004B1645"/>
    <w:rsid w:val="004B3FE7"/>
    <w:rsid w:val="004C02D9"/>
    <w:rsid w:val="004C22F1"/>
    <w:rsid w:val="004C30FB"/>
    <w:rsid w:val="004C4D6F"/>
    <w:rsid w:val="004C67F9"/>
    <w:rsid w:val="004D0347"/>
    <w:rsid w:val="004D27E4"/>
    <w:rsid w:val="004D5291"/>
    <w:rsid w:val="004D6630"/>
    <w:rsid w:val="004D71D7"/>
    <w:rsid w:val="004E330D"/>
    <w:rsid w:val="004E4DFC"/>
    <w:rsid w:val="004F2379"/>
    <w:rsid w:val="004F6746"/>
    <w:rsid w:val="00500654"/>
    <w:rsid w:val="00504A89"/>
    <w:rsid w:val="00510F32"/>
    <w:rsid w:val="00511DAE"/>
    <w:rsid w:val="005174BA"/>
    <w:rsid w:val="00520AC8"/>
    <w:rsid w:val="0052417E"/>
    <w:rsid w:val="005259A3"/>
    <w:rsid w:val="00527A7F"/>
    <w:rsid w:val="00527CB7"/>
    <w:rsid w:val="005303A5"/>
    <w:rsid w:val="00531783"/>
    <w:rsid w:val="00532020"/>
    <w:rsid w:val="00534A87"/>
    <w:rsid w:val="00534E83"/>
    <w:rsid w:val="005357BB"/>
    <w:rsid w:val="005378C0"/>
    <w:rsid w:val="0054648E"/>
    <w:rsid w:val="00547775"/>
    <w:rsid w:val="00547A40"/>
    <w:rsid w:val="0055063D"/>
    <w:rsid w:val="0055525F"/>
    <w:rsid w:val="005577AB"/>
    <w:rsid w:val="0057208C"/>
    <w:rsid w:val="005721B1"/>
    <w:rsid w:val="005729E0"/>
    <w:rsid w:val="00572D25"/>
    <w:rsid w:val="0057352B"/>
    <w:rsid w:val="00574D77"/>
    <w:rsid w:val="00576490"/>
    <w:rsid w:val="00581DF3"/>
    <w:rsid w:val="0058222C"/>
    <w:rsid w:val="00582A26"/>
    <w:rsid w:val="005837C7"/>
    <w:rsid w:val="005839B8"/>
    <w:rsid w:val="005935FE"/>
    <w:rsid w:val="00596213"/>
    <w:rsid w:val="00596F68"/>
    <w:rsid w:val="0059709D"/>
    <w:rsid w:val="0059732A"/>
    <w:rsid w:val="005A088C"/>
    <w:rsid w:val="005A67E5"/>
    <w:rsid w:val="005B474B"/>
    <w:rsid w:val="005C0124"/>
    <w:rsid w:val="005C1918"/>
    <w:rsid w:val="005C3798"/>
    <w:rsid w:val="005C5BC0"/>
    <w:rsid w:val="005D25EB"/>
    <w:rsid w:val="005D3CD3"/>
    <w:rsid w:val="005D6150"/>
    <w:rsid w:val="005D6785"/>
    <w:rsid w:val="005E0A78"/>
    <w:rsid w:val="005E46E6"/>
    <w:rsid w:val="005E4EAA"/>
    <w:rsid w:val="005E51F1"/>
    <w:rsid w:val="005F013C"/>
    <w:rsid w:val="00601534"/>
    <w:rsid w:val="00601AB8"/>
    <w:rsid w:val="0061294D"/>
    <w:rsid w:val="00613493"/>
    <w:rsid w:val="00616509"/>
    <w:rsid w:val="00617424"/>
    <w:rsid w:val="00620C65"/>
    <w:rsid w:val="00621C1F"/>
    <w:rsid w:val="00622D28"/>
    <w:rsid w:val="00625518"/>
    <w:rsid w:val="0062680F"/>
    <w:rsid w:val="00627A94"/>
    <w:rsid w:val="00630016"/>
    <w:rsid w:val="00630C32"/>
    <w:rsid w:val="00641AD7"/>
    <w:rsid w:val="00642FC1"/>
    <w:rsid w:val="00650C02"/>
    <w:rsid w:val="00655DDC"/>
    <w:rsid w:val="00657E4A"/>
    <w:rsid w:val="006608CE"/>
    <w:rsid w:val="00662EA2"/>
    <w:rsid w:val="006671BE"/>
    <w:rsid w:val="00672628"/>
    <w:rsid w:val="00672DB4"/>
    <w:rsid w:val="00676D62"/>
    <w:rsid w:val="00686B72"/>
    <w:rsid w:val="00690156"/>
    <w:rsid w:val="00695D22"/>
    <w:rsid w:val="006A2644"/>
    <w:rsid w:val="006A298F"/>
    <w:rsid w:val="006A2D81"/>
    <w:rsid w:val="006A34D6"/>
    <w:rsid w:val="006B5509"/>
    <w:rsid w:val="006B75FF"/>
    <w:rsid w:val="006C24E6"/>
    <w:rsid w:val="006C333F"/>
    <w:rsid w:val="006C5533"/>
    <w:rsid w:val="006C61A3"/>
    <w:rsid w:val="006C6E76"/>
    <w:rsid w:val="006C6EF1"/>
    <w:rsid w:val="006C75B9"/>
    <w:rsid w:val="006D3B3D"/>
    <w:rsid w:val="006E1266"/>
    <w:rsid w:val="006E3DB4"/>
    <w:rsid w:val="006E411D"/>
    <w:rsid w:val="006F5283"/>
    <w:rsid w:val="006F691E"/>
    <w:rsid w:val="00701357"/>
    <w:rsid w:val="00702138"/>
    <w:rsid w:val="00703926"/>
    <w:rsid w:val="00703EBB"/>
    <w:rsid w:val="00705052"/>
    <w:rsid w:val="0070587C"/>
    <w:rsid w:val="00714A1C"/>
    <w:rsid w:val="0071715E"/>
    <w:rsid w:val="007241D5"/>
    <w:rsid w:val="0072469C"/>
    <w:rsid w:val="00725C2A"/>
    <w:rsid w:val="007261C0"/>
    <w:rsid w:val="00727B10"/>
    <w:rsid w:val="00730AB4"/>
    <w:rsid w:val="007337FC"/>
    <w:rsid w:val="00733989"/>
    <w:rsid w:val="00734FC6"/>
    <w:rsid w:val="00737833"/>
    <w:rsid w:val="0074328A"/>
    <w:rsid w:val="007440CB"/>
    <w:rsid w:val="00745354"/>
    <w:rsid w:val="007463A0"/>
    <w:rsid w:val="0074655E"/>
    <w:rsid w:val="007535F5"/>
    <w:rsid w:val="00757B11"/>
    <w:rsid w:val="00761470"/>
    <w:rsid w:val="007617DB"/>
    <w:rsid w:val="00762514"/>
    <w:rsid w:val="00765B47"/>
    <w:rsid w:val="00765BF2"/>
    <w:rsid w:val="00770E9C"/>
    <w:rsid w:val="0077295E"/>
    <w:rsid w:val="00774C17"/>
    <w:rsid w:val="00776B36"/>
    <w:rsid w:val="00781E1A"/>
    <w:rsid w:val="00784A1D"/>
    <w:rsid w:val="0079386D"/>
    <w:rsid w:val="007957B3"/>
    <w:rsid w:val="00797E82"/>
    <w:rsid w:val="007A24C4"/>
    <w:rsid w:val="007A3DB8"/>
    <w:rsid w:val="007A4E02"/>
    <w:rsid w:val="007A5265"/>
    <w:rsid w:val="007A526B"/>
    <w:rsid w:val="007B0CE8"/>
    <w:rsid w:val="007B2EFC"/>
    <w:rsid w:val="007B425F"/>
    <w:rsid w:val="007B797A"/>
    <w:rsid w:val="007C0BCD"/>
    <w:rsid w:val="007C5B7F"/>
    <w:rsid w:val="007C5C4F"/>
    <w:rsid w:val="007D109B"/>
    <w:rsid w:val="007D4EA5"/>
    <w:rsid w:val="007E2C62"/>
    <w:rsid w:val="007E6EB0"/>
    <w:rsid w:val="007F0BC5"/>
    <w:rsid w:val="007F2AA2"/>
    <w:rsid w:val="007F3F92"/>
    <w:rsid w:val="007F488C"/>
    <w:rsid w:val="00802E95"/>
    <w:rsid w:val="0081024C"/>
    <w:rsid w:val="0081151E"/>
    <w:rsid w:val="0081203B"/>
    <w:rsid w:val="00815E34"/>
    <w:rsid w:val="00815E71"/>
    <w:rsid w:val="00820C41"/>
    <w:rsid w:val="00821310"/>
    <w:rsid w:val="008274B2"/>
    <w:rsid w:val="00831567"/>
    <w:rsid w:val="00835CCE"/>
    <w:rsid w:val="00835DBC"/>
    <w:rsid w:val="00837131"/>
    <w:rsid w:val="00840E51"/>
    <w:rsid w:val="008411CD"/>
    <w:rsid w:val="008416D5"/>
    <w:rsid w:val="00844834"/>
    <w:rsid w:val="008476A1"/>
    <w:rsid w:val="00852300"/>
    <w:rsid w:val="008525EE"/>
    <w:rsid w:val="00852FE8"/>
    <w:rsid w:val="00855A16"/>
    <w:rsid w:val="00860AF7"/>
    <w:rsid w:val="008610AE"/>
    <w:rsid w:val="00861355"/>
    <w:rsid w:val="00864431"/>
    <w:rsid w:val="00866FF7"/>
    <w:rsid w:val="00874729"/>
    <w:rsid w:val="008749DA"/>
    <w:rsid w:val="00874AE3"/>
    <w:rsid w:val="00875E2D"/>
    <w:rsid w:val="00881E5C"/>
    <w:rsid w:val="00883F31"/>
    <w:rsid w:val="00884DA9"/>
    <w:rsid w:val="0088796D"/>
    <w:rsid w:val="00894874"/>
    <w:rsid w:val="008A0CCB"/>
    <w:rsid w:val="008A1CDC"/>
    <w:rsid w:val="008A7C6A"/>
    <w:rsid w:val="008B0DDB"/>
    <w:rsid w:val="008B42D7"/>
    <w:rsid w:val="008B49EC"/>
    <w:rsid w:val="008C157A"/>
    <w:rsid w:val="008C6B70"/>
    <w:rsid w:val="008D023C"/>
    <w:rsid w:val="008D0A8C"/>
    <w:rsid w:val="008D0F3C"/>
    <w:rsid w:val="008D0F41"/>
    <w:rsid w:val="008D110C"/>
    <w:rsid w:val="008D4D6D"/>
    <w:rsid w:val="008D6FF2"/>
    <w:rsid w:val="008E02DB"/>
    <w:rsid w:val="008E31BC"/>
    <w:rsid w:val="008E602F"/>
    <w:rsid w:val="008F5114"/>
    <w:rsid w:val="008F6F74"/>
    <w:rsid w:val="008F716A"/>
    <w:rsid w:val="009000D3"/>
    <w:rsid w:val="00902DE9"/>
    <w:rsid w:val="0091099F"/>
    <w:rsid w:val="0091436F"/>
    <w:rsid w:val="00915C95"/>
    <w:rsid w:val="009206C1"/>
    <w:rsid w:val="00920ED2"/>
    <w:rsid w:val="00923B24"/>
    <w:rsid w:val="00924CC1"/>
    <w:rsid w:val="00924D96"/>
    <w:rsid w:val="0093362D"/>
    <w:rsid w:val="0093412D"/>
    <w:rsid w:val="00935E2F"/>
    <w:rsid w:val="0093629A"/>
    <w:rsid w:val="00945CA2"/>
    <w:rsid w:val="00952672"/>
    <w:rsid w:val="00953381"/>
    <w:rsid w:val="00953C8D"/>
    <w:rsid w:val="00957DC7"/>
    <w:rsid w:val="00962316"/>
    <w:rsid w:val="00972C85"/>
    <w:rsid w:val="00973D16"/>
    <w:rsid w:val="00974F0D"/>
    <w:rsid w:val="00983D3C"/>
    <w:rsid w:val="0098470F"/>
    <w:rsid w:val="00987245"/>
    <w:rsid w:val="009A1D5C"/>
    <w:rsid w:val="009A5483"/>
    <w:rsid w:val="009B4F26"/>
    <w:rsid w:val="009B7412"/>
    <w:rsid w:val="009C103A"/>
    <w:rsid w:val="009C3842"/>
    <w:rsid w:val="009C438B"/>
    <w:rsid w:val="009C5F22"/>
    <w:rsid w:val="009D0D9D"/>
    <w:rsid w:val="009D5E2E"/>
    <w:rsid w:val="009E10C9"/>
    <w:rsid w:val="009E4D39"/>
    <w:rsid w:val="00A0130E"/>
    <w:rsid w:val="00A05F17"/>
    <w:rsid w:val="00A07FE1"/>
    <w:rsid w:val="00A1382B"/>
    <w:rsid w:val="00A13BA8"/>
    <w:rsid w:val="00A173CD"/>
    <w:rsid w:val="00A23A6A"/>
    <w:rsid w:val="00A3412D"/>
    <w:rsid w:val="00A34F78"/>
    <w:rsid w:val="00A35114"/>
    <w:rsid w:val="00A35B1C"/>
    <w:rsid w:val="00A43885"/>
    <w:rsid w:val="00A43CC9"/>
    <w:rsid w:val="00A44DFB"/>
    <w:rsid w:val="00A45F4B"/>
    <w:rsid w:val="00A462A8"/>
    <w:rsid w:val="00A55899"/>
    <w:rsid w:val="00A55C5E"/>
    <w:rsid w:val="00A56AF7"/>
    <w:rsid w:val="00A63BD1"/>
    <w:rsid w:val="00A63EB6"/>
    <w:rsid w:val="00A653AC"/>
    <w:rsid w:val="00A70833"/>
    <w:rsid w:val="00A74D95"/>
    <w:rsid w:val="00A75414"/>
    <w:rsid w:val="00A81208"/>
    <w:rsid w:val="00A82708"/>
    <w:rsid w:val="00A84844"/>
    <w:rsid w:val="00A86747"/>
    <w:rsid w:val="00A86FBF"/>
    <w:rsid w:val="00A91059"/>
    <w:rsid w:val="00A9617B"/>
    <w:rsid w:val="00AA374F"/>
    <w:rsid w:val="00AA7360"/>
    <w:rsid w:val="00AB07B1"/>
    <w:rsid w:val="00AB4FBF"/>
    <w:rsid w:val="00AB5F9C"/>
    <w:rsid w:val="00AB682D"/>
    <w:rsid w:val="00AB738B"/>
    <w:rsid w:val="00AC6017"/>
    <w:rsid w:val="00AC68F6"/>
    <w:rsid w:val="00AC79DC"/>
    <w:rsid w:val="00AD2C27"/>
    <w:rsid w:val="00AD3A58"/>
    <w:rsid w:val="00AD7A6A"/>
    <w:rsid w:val="00AE4244"/>
    <w:rsid w:val="00AE61E3"/>
    <w:rsid w:val="00AF16E6"/>
    <w:rsid w:val="00AF2E1D"/>
    <w:rsid w:val="00AF5465"/>
    <w:rsid w:val="00AF79A2"/>
    <w:rsid w:val="00B0186F"/>
    <w:rsid w:val="00B019DB"/>
    <w:rsid w:val="00B01A25"/>
    <w:rsid w:val="00B043D8"/>
    <w:rsid w:val="00B0757C"/>
    <w:rsid w:val="00B0767B"/>
    <w:rsid w:val="00B07809"/>
    <w:rsid w:val="00B166E6"/>
    <w:rsid w:val="00B1704D"/>
    <w:rsid w:val="00B2034F"/>
    <w:rsid w:val="00B24B73"/>
    <w:rsid w:val="00B42C38"/>
    <w:rsid w:val="00B44399"/>
    <w:rsid w:val="00B4572B"/>
    <w:rsid w:val="00B5058B"/>
    <w:rsid w:val="00B511A7"/>
    <w:rsid w:val="00B646F1"/>
    <w:rsid w:val="00B703A5"/>
    <w:rsid w:val="00B73A98"/>
    <w:rsid w:val="00B766A1"/>
    <w:rsid w:val="00B766AB"/>
    <w:rsid w:val="00B77309"/>
    <w:rsid w:val="00B8200A"/>
    <w:rsid w:val="00B838D1"/>
    <w:rsid w:val="00B869D1"/>
    <w:rsid w:val="00B86FEA"/>
    <w:rsid w:val="00B9172C"/>
    <w:rsid w:val="00B95CE8"/>
    <w:rsid w:val="00B96CCF"/>
    <w:rsid w:val="00BA29BA"/>
    <w:rsid w:val="00BA52E4"/>
    <w:rsid w:val="00BA53B1"/>
    <w:rsid w:val="00BA5893"/>
    <w:rsid w:val="00BA5C8F"/>
    <w:rsid w:val="00BB0418"/>
    <w:rsid w:val="00BB0B0A"/>
    <w:rsid w:val="00BB28DF"/>
    <w:rsid w:val="00BB43F5"/>
    <w:rsid w:val="00BB64BB"/>
    <w:rsid w:val="00BB71E6"/>
    <w:rsid w:val="00BC0B31"/>
    <w:rsid w:val="00BC1A49"/>
    <w:rsid w:val="00BC235C"/>
    <w:rsid w:val="00BC2456"/>
    <w:rsid w:val="00BC68D2"/>
    <w:rsid w:val="00BD7AB5"/>
    <w:rsid w:val="00BE0463"/>
    <w:rsid w:val="00BF0866"/>
    <w:rsid w:val="00BF1A1F"/>
    <w:rsid w:val="00BF4482"/>
    <w:rsid w:val="00BF71D5"/>
    <w:rsid w:val="00C02E79"/>
    <w:rsid w:val="00C04CF6"/>
    <w:rsid w:val="00C05953"/>
    <w:rsid w:val="00C0766F"/>
    <w:rsid w:val="00C10A03"/>
    <w:rsid w:val="00C10E2E"/>
    <w:rsid w:val="00C147CC"/>
    <w:rsid w:val="00C15AE3"/>
    <w:rsid w:val="00C215AE"/>
    <w:rsid w:val="00C21F4F"/>
    <w:rsid w:val="00C21FF4"/>
    <w:rsid w:val="00C254D3"/>
    <w:rsid w:val="00C25DD6"/>
    <w:rsid w:val="00C30F96"/>
    <w:rsid w:val="00C31EBB"/>
    <w:rsid w:val="00C34908"/>
    <w:rsid w:val="00C36579"/>
    <w:rsid w:val="00C41250"/>
    <w:rsid w:val="00C4329C"/>
    <w:rsid w:val="00C43899"/>
    <w:rsid w:val="00C45C1A"/>
    <w:rsid w:val="00C50F35"/>
    <w:rsid w:val="00C524B4"/>
    <w:rsid w:val="00C60082"/>
    <w:rsid w:val="00C60FDE"/>
    <w:rsid w:val="00C63438"/>
    <w:rsid w:val="00C638CE"/>
    <w:rsid w:val="00C74D2F"/>
    <w:rsid w:val="00C75441"/>
    <w:rsid w:val="00C774EB"/>
    <w:rsid w:val="00C81F7E"/>
    <w:rsid w:val="00C82B3E"/>
    <w:rsid w:val="00C82D74"/>
    <w:rsid w:val="00C82FBF"/>
    <w:rsid w:val="00C91DFD"/>
    <w:rsid w:val="00C93687"/>
    <w:rsid w:val="00C954C5"/>
    <w:rsid w:val="00C95B11"/>
    <w:rsid w:val="00CA0F88"/>
    <w:rsid w:val="00CA502C"/>
    <w:rsid w:val="00CA6212"/>
    <w:rsid w:val="00CB38FF"/>
    <w:rsid w:val="00CB6C79"/>
    <w:rsid w:val="00CB7FB4"/>
    <w:rsid w:val="00CC286E"/>
    <w:rsid w:val="00CC33A7"/>
    <w:rsid w:val="00CC3520"/>
    <w:rsid w:val="00CC5F71"/>
    <w:rsid w:val="00CD0483"/>
    <w:rsid w:val="00CD4DE2"/>
    <w:rsid w:val="00CD6B90"/>
    <w:rsid w:val="00CD72E4"/>
    <w:rsid w:val="00CE03AF"/>
    <w:rsid w:val="00CE59D4"/>
    <w:rsid w:val="00CE7B89"/>
    <w:rsid w:val="00CF6304"/>
    <w:rsid w:val="00D02ED1"/>
    <w:rsid w:val="00D062D6"/>
    <w:rsid w:val="00D0682B"/>
    <w:rsid w:val="00D06CD8"/>
    <w:rsid w:val="00D070F3"/>
    <w:rsid w:val="00D07680"/>
    <w:rsid w:val="00D1062E"/>
    <w:rsid w:val="00D10A0A"/>
    <w:rsid w:val="00D11DF0"/>
    <w:rsid w:val="00D15795"/>
    <w:rsid w:val="00D15F39"/>
    <w:rsid w:val="00D2066A"/>
    <w:rsid w:val="00D21573"/>
    <w:rsid w:val="00D21598"/>
    <w:rsid w:val="00D305A6"/>
    <w:rsid w:val="00D32C5A"/>
    <w:rsid w:val="00D3377B"/>
    <w:rsid w:val="00D34B80"/>
    <w:rsid w:val="00D418D0"/>
    <w:rsid w:val="00D4350E"/>
    <w:rsid w:val="00D473F5"/>
    <w:rsid w:val="00D62DBF"/>
    <w:rsid w:val="00D66BF1"/>
    <w:rsid w:val="00D67C3D"/>
    <w:rsid w:val="00D72A84"/>
    <w:rsid w:val="00D735D4"/>
    <w:rsid w:val="00D748EC"/>
    <w:rsid w:val="00D7690D"/>
    <w:rsid w:val="00D77566"/>
    <w:rsid w:val="00D77FE0"/>
    <w:rsid w:val="00D84E2C"/>
    <w:rsid w:val="00D867CA"/>
    <w:rsid w:val="00D875FF"/>
    <w:rsid w:val="00D87A91"/>
    <w:rsid w:val="00D9225D"/>
    <w:rsid w:val="00D94BC9"/>
    <w:rsid w:val="00D950AB"/>
    <w:rsid w:val="00DA1128"/>
    <w:rsid w:val="00DB2B0D"/>
    <w:rsid w:val="00DB2B10"/>
    <w:rsid w:val="00DB36A2"/>
    <w:rsid w:val="00DB3C16"/>
    <w:rsid w:val="00DB6304"/>
    <w:rsid w:val="00DB6402"/>
    <w:rsid w:val="00DC04E8"/>
    <w:rsid w:val="00DC68F2"/>
    <w:rsid w:val="00DD15C9"/>
    <w:rsid w:val="00DD474C"/>
    <w:rsid w:val="00DD5C69"/>
    <w:rsid w:val="00DD5D6F"/>
    <w:rsid w:val="00DE0F25"/>
    <w:rsid w:val="00DE0F2C"/>
    <w:rsid w:val="00DE2AE2"/>
    <w:rsid w:val="00DE470A"/>
    <w:rsid w:val="00DF0FBC"/>
    <w:rsid w:val="00DF1225"/>
    <w:rsid w:val="00DF2073"/>
    <w:rsid w:val="00DF2893"/>
    <w:rsid w:val="00DF59E7"/>
    <w:rsid w:val="00DF70DF"/>
    <w:rsid w:val="00E03B89"/>
    <w:rsid w:val="00E03C8C"/>
    <w:rsid w:val="00E07614"/>
    <w:rsid w:val="00E108B3"/>
    <w:rsid w:val="00E12052"/>
    <w:rsid w:val="00E14327"/>
    <w:rsid w:val="00E2367D"/>
    <w:rsid w:val="00E24012"/>
    <w:rsid w:val="00E24624"/>
    <w:rsid w:val="00E32307"/>
    <w:rsid w:val="00E40592"/>
    <w:rsid w:val="00E41507"/>
    <w:rsid w:val="00E43498"/>
    <w:rsid w:val="00E444F2"/>
    <w:rsid w:val="00E44E70"/>
    <w:rsid w:val="00E45663"/>
    <w:rsid w:val="00E463DA"/>
    <w:rsid w:val="00E5107B"/>
    <w:rsid w:val="00E51729"/>
    <w:rsid w:val="00E55938"/>
    <w:rsid w:val="00E614FB"/>
    <w:rsid w:val="00E622A1"/>
    <w:rsid w:val="00E64303"/>
    <w:rsid w:val="00E6506F"/>
    <w:rsid w:val="00E6637E"/>
    <w:rsid w:val="00E777B0"/>
    <w:rsid w:val="00E80841"/>
    <w:rsid w:val="00E83DA1"/>
    <w:rsid w:val="00E84FF3"/>
    <w:rsid w:val="00E87DEB"/>
    <w:rsid w:val="00E90FEC"/>
    <w:rsid w:val="00E91E5A"/>
    <w:rsid w:val="00E93834"/>
    <w:rsid w:val="00E9623D"/>
    <w:rsid w:val="00EA6B43"/>
    <w:rsid w:val="00EB4CFC"/>
    <w:rsid w:val="00EC0FD6"/>
    <w:rsid w:val="00EC1432"/>
    <w:rsid w:val="00EC4663"/>
    <w:rsid w:val="00EC7904"/>
    <w:rsid w:val="00ED00DE"/>
    <w:rsid w:val="00ED0457"/>
    <w:rsid w:val="00ED2F6F"/>
    <w:rsid w:val="00ED5AEB"/>
    <w:rsid w:val="00ED636E"/>
    <w:rsid w:val="00ED79D3"/>
    <w:rsid w:val="00EE3CA9"/>
    <w:rsid w:val="00EE5638"/>
    <w:rsid w:val="00EE56E7"/>
    <w:rsid w:val="00EE57DB"/>
    <w:rsid w:val="00EE62BE"/>
    <w:rsid w:val="00EF3A0B"/>
    <w:rsid w:val="00EF4612"/>
    <w:rsid w:val="00F010BC"/>
    <w:rsid w:val="00F02301"/>
    <w:rsid w:val="00F0537C"/>
    <w:rsid w:val="00F135B5"/>
    <w:rsid w:val="00F21D65"/>
    <w:rsid w:val="00F2261D"/>
    <w:rsid w:val="00F32C57"/>
    <w:rsid w:val="00F417DD"/>
    <w:rsid w:val="00F45081"/>
    <w:rsid w:val="00F54862"/>
    <w:rsid w:val="00F6167F"/>
    <w:rsid w:val="00F633CC"/>
    <w:rsid w:val="00F66C48"/>
    <w:rsid w:val="00F716C2"/>
    <w:rsid w:val="00F75CF2"/>
    <w:rsid w:val="00F81BBC"/>
    <w:rsid w:val="00F838CF"/>
    <w:rsid w:val="00F85806"/>
    <w:rsid w:val="00F9324E"/>
    <w:rsid w:val="00F94EF8"/>
    <w:rsid w:val="00F952CA"/>
    <w:rsid w:val="00F9718F"/>
    <w:rsid w:val="00F975C3"/>
    <w:rsid w:val="00FA0D3E"/>
    <w:rsid w:val="00FA1CBD"/>
    <w:rsid w:val="00FA56DB"/>
    <w:rsid w:val="00FA765D"/>
    <w:rsid w:val="00FA7EE2"/>
    <w:rsid w:val="00FB3D47"/>
    <w:rsid w:val="00FB4662"/>
    <w:rsid w:val="00FB6AC8"/>
    <w:rsid w:val="00FC0399"/>
    <w:rsid w:val="00FC1A7F"/>
    <w:rsid w:val="00FC3E60"/>
    <w:rsid w:val="00FC608E"/>
    <w:rsid w:val="00FC6947"/>
    <w:rsid w:val="00FC72B4"/>
    <w:rsid w:val="00FD1E67"/>
    <w:rsid w:val="00FE1A45"/>
    <w:rsid w:val="00FE1ED1"/>
    <w:rsid w:val="00FE471F"/>
    <w:rsid w:val="00FE65F0"/>
    <w:rsid w:val="00FF30E1"/>
    <w:rsid w:val="00FF7830"/>
    <w:rsid w:val="07DDD05D"/>
    <w:rsid w:val="0EBF9604"/>
    <w:rsid w:val="109BCA48"/>
    <w:rsid w:val="11C1BBC6"/>
    <w:rsid w:val="15EB0020"/>
    <w:rsid w:val="1DA58D7F"/>
    <w:rsid w:val="1E257103"/>
    <w:rsid w:val="1E89B53E"/>
    <w:rsid w:val="21E2B955"/>
    <w:rsid w:val="26854220"/>
    <w:rsid w:val="270C7C97"/>
    <w:rsid w:val="27132C30"/>
    <w:rsid w:val="278B4C12"/>
    <w:rsid w:val="27979444"/>
    <w:rsid w:val="2B77939E"/>
    <w:rsid w:val="2B805A25"/>
    <w:rsid w:val="2BA84474"/>
    <w:rsid w:val="2C662E13"/>
    <w:rsid w:val="306334CF"/>
    <w:rsid w:val="30BDAEE5"/>
    <w:rsid w:val="33AEC2F0"/>
    <w:rsid w:val="345DD046"/>
    <w:rsid w:val="38B471D4"/>
    <w:rsid w:val="39C322D8"/>
    <w:rsid w:val="3B46761D"/>
    <w:rsid w:val="3D9057E7"/>
    <w:rsid w:val="3E735AB4"/>
    <w:rsid w:val="42154952"/>
    <w:rsid w:val="462AD4EF"/>
    <w:rsid w:val="4917B5C9"/>
    <w:rsid w:val="4EFF04A3"/>
    <w:rsid w:val="4F2C0952"/>
    <w:rsid w:val="519DB3DC"/>
    <w:rsid w:val="543FEA45"/>
    <w:rsid w:val="5634685B"/>
    <w:rsid w:val="5835A3F8"/>
    <w:rsid w:val="5866ED35"/>
    <w:rsid w:val="597AD71C"/>
    <w:rsid w:val="5B936A0C"/>
    <w:rsid w:val="5DAB6688"/>
    <w:rsid w:val="5EC91EE4"/>
    <w:rsid w:val="651697B1"/>
    <w:rsid w:val="69CF0A68"/>
    <w:rsid w:val="6B06E50C"/>
    <w:rsid w:val="70216FB2"/>
    <w:rsid w:val="748D3075"/>
    <w:rsid w:val="7EF6EF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548C5"/>
  <w15:docId w15:val="{93246F02-FE4D-4A86-9F73-7106BE0D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uiPriority="10" w:qFormat="1"/>
    <w:lsdException w:name="Subtitle"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7245"/>
    <w:rPr>
      <w:rFonts w:ascii="Calibri" w:hAnsi="Calibri"/>
      <w:szCs w:val="24"/>
      <w:lang w:eastAsia="en-US"/>
    </w:rPr>
  </w:style>
  <w:style w:type="paragraph" w:styleId="Heading1">
    <w:name w:val="heading 1"/>
    <w:basedOn w:val="Normal"/>
    <w:next w:val="Normal"/>
    <w:link w:val="Heading1Char"/>
    <w:qFormat/>
    <w:rsid w:val="00F716C2"/>
    <w:pPr>
      <w:jc w:val="center"/>
      <w:outlineLvl w:val="0"/>
    </w:pPr>
    <w:rPr>
      <w:b/>
      <w:sz w:val="28"/>
      <w:szCs w:val="28"/>
    </w:rPr>
  </w:style>
  <w:style w:type="paragraph" w:styleId="Heading2">
    <w:name w:val="heading 2"/>
    <w:basedOn w:val="Normal"/>
    <w:next w:val="Normal"/>
    <w:link w:val="Heading2Char"/>
    <w:unhideWhenUsed/>
    <w:qFormat/>
    <w:rsid w:val="004354AF"/>
    <w:pPr>
      <w:pBdr>
        <w:top w:val="single" w:sz="4" w:space="1" w:color="auto"/>
        <w:left w:val="single" w:sz="4" w:space="4" w:color="auto"/>
        <w:bottom w:val="single" w:sz="4" w:space="1" w:color="auto"/>
        <w:right w:val="single" w:sz="4" w:space="4" w:color="auto"/>
      </w:pBdr>
      <w:shd w:val="clear" w:color="auto" w:fill="D9D9D9" w:themeFill="background1" w:themeFillShade="D9"/>
      <w:outlineLvl w:val="1"/>
    </w:pPr>
    <w:rPr>
      <w:rFonts w:cs="Calibri"/>
      <w:b/>
      <w:sz w:val="28"/>
      <w:szCs w:val="28"/>
    </w:rPr>
  </w:style>
  <w:style w:type="paragraph" w:styleId="Heading3">
    <w:name w:val="heading 3"/>
    <w:basedOn w:val="Normal"/>
    <w:next w:val="Normal"/>
    <w:link w:val="Heading3Char"/>
    <w:unhideWhenUsed/>
    <w:qFormat/>
    <w:rsid w:val="00AB682D"/>
    <w:pPr>
      <w:outlineLvl w:val="2"/>
    </w:pPr>
    <w:rPr>
      <w:rFonts w:cs="Calibri"/>
      <w:b/>
      <w:caps/>
      <w:sz w:val="24"/>
    </w:rPr>
  </w:style>
  <w:style w:type="paragraph" w:styleId="Heading4">
    <w:name w:val="heading 4"/>
    <w:basedOn w:val="Normal"/>
    <w:next w:val="Normal"/>
    <w:link w:val="Heading4Char"/>
    <w:qFormat/>
    <w:rsid w:val="001C442F"/>
    <w:pPr>
      <w:keepNext/>
      <w:keepLines/>
      <w:spacing w:before="40"/>
      <w:outlineLvl w:val="3"/>
    </w:pPr>
    <w:rPr>
      <w:rFonts w:eastAsiaTheme="majorEastAsia" w:cs="Calibri"/>
      <w:b/>
      <w:bCs/>
      <w:cap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overflowPunct w:val="0"/>
      <w:autoSpaceDE w:val="0"/>
      <w:autoSpaceDN w:val="0"/>
      <w:adjustRightInd w:val="0"/>
      <w:textAlignment w:val="baseline"/>
    </w:pPr>
    <w:rPr>
      <w:szCs w:val="20"/>
    </w:rPr>
  </w:style>
  <w:style w:type="paragraph" w:styleId="BodyText2">
    <w:name w:val="Body Text 2"/>
    <w:basedOn w:val="Normal"/>
    <w:link w:val="BodyText2Char"/>
    <w:pPr>
      <w:tabs>
        <w:tab w:val="left" w:pos="2160"/>
      </w:tabs>
      <w:overflowPunct w:val="0"/>
      <w:autoSpaceDE w:val="0"/>
      <w:autoSpaceDN w:val="0"/>
      <w:adjustRightInd w:val="0"/>
      <w:ind w:left="2160" w:hanging="2160"/>
      <w:textAlignment w:val="baseline"/>
    </w:pPr>
    <w:rPr>
      <w:szCs w:val="20"/>
    </w:rPr>
  </w:style>
  <w:style w:type="paragraph" w:styleId="BodyTextIndent">
    <w:name w:val="Body Text Indent"/>
    <w:basedOn w:val="Normal"/>
    <w:link w:val="BodyTextIndentChar"/>
    <w:pPr>
      <w:widowControl w:val="0"/>
      <w:overflowPunct w:val="0"/>
      <w:autoSpaceDE w:val="0"/>
      <w:autoSpaceDN w:val="0"/>
      <w:adjustRightInd w:val="0"/>
      <w:spacing w:after="120"/>
      <w:ind w:left="360"/>
      <w:textAlignment w:val="baseline"/>
    </w:pPr>
    <w:rPr>
      <w:rFonts w:ascii="Courier" w:hAnsi="Courier"/>
      <w:szCs w:val="20"/>
    </w:rPr>
  </w:style>
  <w:style w:type="character" w:styleId="CommentReference">
    <w:name w:val="annotation reference"/>
    <w:semiHidden/>
    <w:rPr>
      <w:sz w:val="16"/>
      <w:szCs w:val="16"/>
    </w:rPr>
  </w:style>
  <w:style w:type="paragraph" w:styleId="CommentText">
    <w:name w:val="annotation text"/>
    <w:basedOn w:val="Normal"/>
    <w:link w:val="CommentTextChar"/>
    <w:uiPriority w:val="99"/>
    <w:rPr>
      <w:szCs w:val="20"/>
    </w:rPr>
  </w:style>
  <w:style w:type="paragraph" w:styleId="BalloonText">
    <w:name w:val="Balloon Text"/>
    <w:basedOn w:val="Normal"/>
    <w:link w:val="BalloonTextChar"/>
    <w:semiHidden/>
    <w:rsid w:val="00776B36"/>
    <w:rPr>
      <w:rFonts w:ascii="Tahoma" w:hAnsi="Tahoma" w:cs="Tahoma"/>
      <w:sz w:val="16"/>
      <w:szCs w:val="16"/>
    </w:rPr>
  </w:style>
  <w:style w:type="paragraph" w:styleId="CommentSubject">
    <w:name w:val="annotation subject"/>
    <w:basedOn w:val="CommentText"/>
    <w:next w:val="CommentText"/>
    <w:link w:val="CommentSubjectChar"/>
    <w:rsid w:val="005C5BC0"/>
    <w:rPr>
      <w:b/>
      <w:bCs/>
    </w:rPr>
  </w:style>
  <w:style w:type="character" w:customStyle="1" w:styleId="CommentTextChar">
    <w:name w:val="Comment Text Char"/>
    <w:basedOn w:val="DefaultParagraphFont"/>
    <w:link w:val="CommentText"/>
    <w:uiPriority w:val="99"/>
    <w:rsid w:val="005C5BC0"/>
  </w:style>
  <w:style w:type="character" w:customStyle="1" w:styleId="CommentSubjectChar">
    <w:name w:val="Comment Subject Char"/>
    <w:link w:val="CommentSubject"/>
    <w:rsid w:val="005C5BC0"/>
    <w:rPr>
      <w:b/>
      <w:bCs/>
    </w:rPr>
  </w:style>
  <w:style w:type="paragraph" w:styleId="Revision">
    <w:name w:val="Revision"/>
    <w:hidden/>
    <w:uiPriority w:val="99"/>
    <w:semiHidden/>
    <w:rsid w:val="00446ABC"/>
    <w:rPr>
      <w:sz w:val="24"/>
      <w:szCs w:val="24"/>
      <w:lang w:eastAsia="en-US"/>
    </w:rPr>
  </w:style>
  <w:style w:type="character" w:styleId="Hyperlink">
    <w:name w:val="Hyperlink"/>
    <w:uiPriority w:val="99"/>
    <w:unhideWhenUsed/>
    <w:rsid w:val="005E4EAA"/>
    <w:rPr>
      <w:color w:val="0563C1"/>
      <w:u w:val="single"/>
    </w:rPr>
  </w:style>
  <w:style w:type="character" w:styleId="Strong">
    <w:name w:val="Strong"/>
    <w:uiPriority w:val="22"/>
    <w:qFormat/>
    <w:rsid w:val="005E4EAA"/>
    <w:rPr>
      <w:b/>
      <w:bCs/>
    </w:rPr>
  </w:style>
  <w:style w:type="paragraph" w:styleId="ListParagraph">
    <w:name w:val="List Paragraph"/>
    <w:basedOn w:val="Normal"/>
    <w:link w:val="ListParagraphChar"/>
    <w:uiPriority w:val="34"/>
    <w:qFormat/>
    <w:rsid w:val="004062B0"/>
    <w:pPr>
      <w:ind w:left="720"/>
    </w:pPr>
  </w:style>
  <w:style w:type="paragraph" w:styleId="NormalWeb">
    <w:name w:val="Normal (Web)"/>
    <w:basedOn w:val="Normal"/>
    <w:uiPriority w:val="99"/>
    <w:unhideWhenUsed/>
    <w:rsid w:val="00E2367D"/>
    <w:pPr>
      <w:spacing w:before="100" w:beforeAutospacing="1" w:after="100" w:afterAutospacing="1"/>
    </w:pPr>
  </w:style>
  <w:style w:type="paragraph" w:styleId="Header">
    <w:name w:val="header"/>
    <w:basedOn w:val="Normal"/>
    <w:link w:val="HeaderChar"/>
    <w:rsid w:val="00B42C38"/>
    <w:pPr>
      <w:tabs>
        <w:tab w:val="center" w:pos="4680"/>
        <w:tab w:val="right" w:pos="9360"/>
      </w:tabs>
    </w:pPr>
  </w:style>
  <w:style w:type="character" w:customStyle="1" w:styleId="HeaderChar">
    <w:name w:val="Header Char"/>
    <w:basedOn w:val="DefaultParagraphFont"/>
    <w:link w:val="Header"/>
    <w:rsid w:val="00B42C38"/>
    <w:rPr>
      <w:sz w:val="24"/>
      <w:szCs w:val="24"/>
      <w:lang w:eastAsia="en-US"/>
    </w:rPr>
  </w:style>
  <w:style w:type="paragraph" w:styleId="Footer">
    <w:name w:val="footer"/>
    <w:basedOn w:val="Normal"/>
    <w:link w:val="FooterChar"/>
    <w:rsid w:val="00B42C38"/>
    <w:pPr>
      <w:tabs>
        <w:tab w:val="center" w:pos="4680"/>
        <w:tab w:val="right" w:pos="9360"/>
      </w:tabs>
    </w:pPr>
  </w:style>
  <w:style w:type="character" w:customStyle="1" w:styleId="FooterChar">
    <w:name w:val="Footer Char"/>
    <w:basedOn w:val="DefaultParagraphFont"/>
    <w:link w:val="Footer"/>
    <w:rsid w:val="00B42C38"/>
    <w:rPr>
      <w:sz w:val="24"/>
      <w:szCs w:val="24"/>
      <w:lang w:eastAsia="en-US"/>
    </w:rPr>
  </w:style>
  <w:style w:type="character" w:customStyle="1" w:styleId="Heading2Char">
    <w:name w:val="Heading 2 Char"/>
    <w:basedOn w:val="DefaultParagraphFont"/>
    <w:link w:val="Heading2"/>
    <w:rsid w:val="004354AF"/>
    <w:rPr>
      <w:rFonts w:ascii="Calibri" w:hAnsi="Calibri" w:cs="Calibri"/>
      <w:b/>
      <w:sz w:val="28"/>
      <w:szCs w:val="28"/>
      <w:shd w:val="clear" w:color="auto" w:fill="D9D9D9" w:themeFill="background1" w:themeFillShade="D9"/>
      <w:lang w:eastAsia="en-US"/>
    </w:rPr>
  </w:style>
  <w:style w:type="character" w:styleId="UnresolvedMention">
    <w:name w:val="Unresolved Mention"/>
    <w:basedOn w:val="DefaultParagraphFont"/>
    <w:uiPriority w:val="99"/>
    <w:semiHidden/>
    <w:unhideWhenUsed/>
    <w:rsid w:val="00D735D4"/>
    <w:rPr>
      <w:color w:val="605E5C"/>
      <w:shd w:val="clear" w:color="auto" w:fill="E1DFDD"/>
    </w:rPr>
  </w:style>
  <w:style w:type="paragraph" w:styleId="NoSpacing">
    <w:name w:val="No Spacing"/>
    <w:uiPriority w:val="1"/>
    <w:qFormat/>
    <w:rsid w:val="00112AF2"/>
    <w:rPr>
      <w:rFonts w:asciiTheme="minorHAnsi" w:eastAsiaTheme="minorHAnsi" w:hAnsiTheme="minorHAnsi" w:cstheme="minorBidi"/>
      <w:sz w:val="22"/>
      <w:szCs w:val="22"/>
      <w:lang w:eastAsia="en-US"/>
    </w:rPr>
  </w:style>
  <w:style w:type="table" w:styleId="TableGrid">
    <w:name w:val="Table Grid"/>
    <w:basedOn w:val="TableNormal"/>
    <w:rsid w:val="00A86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716C2"/>
    <w:rPr>
      <w:rFonts w:ascii="Roboto" w:hAnsi="Roboto"/>
      <w:b/>
      <w:sz w:val="28"/>
      <w:szCs w:val="28"/>
      <w:lang w:eastAsia="en-US"/>
    </w:rPr>
  </w:style>
  <w:style w:type="character" w:styleId="FollowedHyperlink">
    <w:name w:val="FollowedHyperlink"/>
    <w:basedOn w:val="DefaultParagraphFont"/>
    <w:rsid w:val="00C04CF6"/>
    <w:rPr>
      <w:color w:val="96607D" w:themeColor="followedHyperlink"/>
      <w:u w:val="single"/>
    </w:rPr>
  </w:style>
  <w:style w:type="paragraph" w:styleId="ListBullet">
    <w:name w:val="List Bullet"/>
    <w:basedOn w:val="Normal"/>
    <w:rsid w:val="008B0DDB"/>
    <w:pPr>
      <w:numPr>
        <w:numId w:val="3"/>
      </w:numPr>
      <w:spacing w:before="120"/>
    </w:pPr>
    <w:rPr>
      <w:rFonts w:cs="Arial"/>
      <w:noProof/>
      <w:szCs w:val="22"/>
    </w:rPr>
  </w:style>
  <w:style w:type="character" w:customStyle="1" w:styleId="BodyTextChar">
    <w:name w:val="Body Text Char"/>
    <w:basedOn w:val="DefaultParagraphFont"/>
    <w:link w:val="BodyText"/>
    <w:rsid w:val="00E444F2"/>
    <w:rPr>
      <w:rFonts w:ascii="Arial" w:hAnsi="Arial"/>
      <w:lang w:eastAsia="en-US"/>
    </w:rPr>
  </w:style>
  <w:style w:type="character" w:customStyle="1" w:styleId="BodyText2Char">
    <w:name w:val="Body Text 2 Char"/>
    <w:basedOn w:val="DefaultParagraphFont"/>
    <w:link w:val="BodyText2"/>
    <w:rsid w:val="00E444F2"/>
    <w:rPr>
      <w:rFonts w:ascii="Arial" w:hAnsi="Arial"/>
      <w:lang w:eastAsia="en-US"/>
    </w:rPr>
  </w:style>
  <w:style w:type="character" w:customStyle="1" w:styleId="BodyTextIndentChar">
    <w:name w:val="Body Text Indent Char"/>
    <w:basedOn w:val="DefaultParagraphFont"/>
    <w:link w:val="BodyTextIndent"/>
    <w:rsid w:val="00E444F2"/>
    <w:rPr>
      <w:rFonts w:ascii="Courier" w:hAnsi="Courier"/>
      <w:lang w:eastAsia="en-US"/>
    </w:rPr>
  </w:style>
  <w:style w:type="character" w:customStyle="1" w:styleId="BalloonTextChar">
    <w:name w:val="Balloon Text Char"/>
    <w:basedOn w:val="DefaultParagraphFont"/>
    <w:link w:val="BalloonText"/>
    <w:semiHidden/>
    <w:rsid w:val="00E444F2"/>
    <w:rPr>
      <w:rFonts w:ascii="Tahoma" w:hAnsi="Tahoma" w:cs="Tahoma"/>
      <w:sz w:val="16"/>
      <w:szCs w:val="16"/>
      <w:lang w:eastAsia="en-US"/>
    </w:rPr>
  </w:style>
  <w:style w:type="character" w:customStyle="1" w:styleId="Heading4Char">
    <w:name w:val="Heading 4 Char"/>
    <w:basedOn w:val="DefaultParagraphFont"/>
    <w:link w:val="Heading4"/>
    <w:rsid w:val="001C442F"/>
    <w:rPr>
      <w:rFonts w:ascii="Calibri" w:eastAsiaTheme="majorEastAsia" w:hAnsi="Calibri" w:cs="Calibri"/>
      <w:b/>
      <w:bCs/>
      <w:caps/>
      <w:color w:val="0F4761" w:themeColor="accent1" w:themeShade="BF"/>
      <w:szCs w:val="24"/>
      <w:lang w:eastAsia="en-US"/>
    </w:rPr>
  </w:style>
  <w:style w:type="paragraph" w:styleId="Title">
    <w:name w:val="Title"/>
    <w:basedOn w:val="Normal"/>
    <w:next w:val="Normal"/>
    <w:link w:val="TitleChar"/>
    <w:uiPriority w:val="10"/>
    <w:qFormat/>
    <w:rsid w:val="00EC466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663"/>
    <w:rPr>
      <w:rFonts w:asciiTheme="majorHAnsi" w:eastAsiaTheme="majorEastAsia" w:hAnsiTheme="majorHAnsi" w:cstheme="majorBidi"/>
      <w:spacing w:val="-10"/>
      <w:kern w:val="28"/>
      <w:sz w:val="56"/>
      <w:szCs w:val="56"/>
      <w:lang w:eastAsia="en-US"/>
    </w:rPr>
  </w:style>
  <w:style w:type="character" w:customStyle="1" w:styleId="Heading3Char">
    <w:name w:val="Heading 3 Char"/>
    <w:basedOn w:val="DefaultParagraphFont"/>
    <w:link w:val="Heading3"/>
    <w:rsid w:val="00AB682D"/>
    <w:rPr>
      <w:rFonts w:ascii="Calibri" w:hAnsi="Calibri" w:cs="Calibri"/>
      <w:b/>
      <w:caps/>
      <w:sz w:val="24"/>
      <w:szCs w:val="24"/>
      <w:lang w:eastAsia="en-US"/>
    </w:rPr>
  </w:style>
  <w:style w:type="paragraph" w:styleId="Date">
    <w:name w:val="Date"/>
    <w:basedOn w:val="Normal"/>
    <w:next w:val="Normal"/>
    <w:link w:val="DateChar"/>
    <w:rsid w:val="000C3141"/>
  </w:style>
  <w:style w:type="character" w:customStyle="1" w:styleId="DateChar">
    <w:name w:val="Date Char"/>
    <w:basedOn w:val="DefaultParagraphFont"/>
    <w:link w:val="Date"/>
    <w:rsid w:val="000C3141"/>
    <w:rPr>
      <w:rFonts w:ascii="Roboto" w:hAnsi="Roboto"/>
      <w:szCs w:val="24"/>
      <w:lang w:eastAsia="en-US"/>
    </w:rPr>
  </w:style>
  <w:style w:type="character" w:styleId="SmartLink">
    <w:name w:val="Smart Link"/>
    <w:basedOn w:val="DefaultParagraphFont"/>
    <w:uiPriority w:val="99"/>
    <w:semiHidden/>
    <w:unhideWhenUsed/>
    <w:rsid w:val="008E31BC"/>
    <w:rPr>
      <w:color w:val="0000FF"/>
      <w:u w:val="single"/>
      <w:shd w:val="clear" w:color="auto" w:fill="F3F2F1"/>
    </w:rPr>
  </w:style>
  <w:style w:type="character" w:customStyle="1" w:styleId="ListParagraphChar">
    <w:name w:val="List Paragraph Char"/>
    <w:basedOn w:val="DefaultParagraphFont"/>
    <w:link w:val="ListParagraph"/>
    <w:uiPriority w:val="34"/>
    <w:locked/>
    <w:rsid w:val="008E31BC"/>
    <w:rPr>
      <w:rFonts w:ascii="Roboto" w:hAnsi="Roboto"/>
      <w:szCs w:val="24"/>
      <w:lang w:eastAsia="en-US"/>
    </w:rPr>
  </w:style>
  <w:style w:type="character" w:styleId="Emphasis">
    <w:name w:val="Emphasis"/>
    <w:basedOn w:val="DefaultParagraphFont"/>
    <w:uiPriority w:val="20"/>
    <w:qFormat/>
    <w:rsid w:val="00D062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adlm.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6.goeshow.com/adlm/annual/202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myadlm.org/education/faculty-resources/developing-learning-objectiv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eting.myadlm.org/call-for-proposals" TargetMode="External"/><Relationship Id="rId5" Type="http://schemas.openxmlformats.org/officeDocument/2006/relationships/numbering" Target="numbering.xml"/><Relationship Id="rId15" Type="http://schemas.openxmlformats.org/officeDocument/2006/relationships/hyperlink" Target="https://capitalizemytitle.com/sentence-case-converter/"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nualmeeting@myadlm.org?subject=ADLM%202027%20Call%20for%20Proposals%20question"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A99CD3DF87B34DA71835D03ADFAC51" ma:contentTypeVersion="17" ma:contentTypeDescription="Create a new document." ma:contentTypeScope="" ma:versionID="911e1c4a03c7ffb8fc4ee7f7b9292c10">
  <xsd:schema xmlns:xsd="http://www.w3.org/2001/XMLSchema" xmlns:xs="http://www.w3.org/2001/XMLSchema" xmlns:p="http://schemas.microsoft.com/office/2006/metadata/properties" xmlns:ns2="5209ea11-3884-410a-a436-0e0e9fa818b1" xmlns:ns3="60253ea7-35f4-4dd6-b378-a686d1967733" targetNamespace="http://schemas.microsoft.com/office/2006/metadata/properties" ma:root="true" ma:fieldsID="71be0d32fa1bb6bfef1c829714c41837" ns2:_="" ns3:_="">
    <xsd:import namespace="5209ea11-3884-410a-a436-0e0e9fa818b1"/>
    <xsd:import namespace="60253ea7-35f4-4dd6-b378-a686d19677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9ea11-3884-410a-a436-0e0e9fa81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50f3c69-1d6a-4099-826a-1ff1ac42e45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253ea7-35f4-4dd6-b378-a686d19677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cf6413-a685-4649-8979-39b019182beb}" ma:internalName="TaxCatchAll" ma:showField="CatchAllData" ma:web="60253ea7-35f4-4dd6-b378-a686d19677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0253ea7-35f4-4dd6-b378-a686d1967733" xsi:nil="true"/>
    <lcf76f155ced4ddcb4097134ff3c332f xmlns="5209ea11-3884-410a-a436-0e0e9fa818b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F90569-B0BB-4105-BD64-49F333EA4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9ea11-3884-410a-a436-0e0e9fa818b1"/>
    <ds:schemaRef ds:uri="60253ea7-35f4-4dd6-b378-a686d19677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44C6B0-8DA8-44B7-B634-8237B123CBC0}">
  <ds:schemaRefs>
    <ds:schemaRef ds:uri="http://schemas.openxmlformats.org/officeDocument/2006/bibliography"/>
  </ds:schemaRefs>
</ds:datastoreItem>
</file>

<file path=customXml/itemProps3.xml><?xml version="1.0" encoding="utf-8"?>
<ds:datastoreItem xmlns:ds="http://schemas.openxmlformats.org/officeDocument/2006/customXml" ds:itemID="{594C0A48-A71C-4709-BC05-ED2054E2B735}">
  <ds:schemaRefs>
    <ds:schemaRef ds:uri="http://schemas.microsoft.com/office/2006/metadata/properties"/>
    <ds:schemaRef ds:uri="http://schemas.microsoft.com/office/infopath/2007/PartnerControls"/>
    <ds:schemaRef ds:uri="60253ea7-35f4-4dd6-b378-a686d1967733"/>
    <ds:schemaRef ds:uri="5209ea11-3884-410a-a436-0e0e9fa818b1"/>
  </ds:schemaRefs>
</ds:datastoreItem>
</file>

<file path=customXml/itemProps4.xml><?xml version="1.0" encoding="utf-8"?>
<ds:datastoreItem xmlns:ds="http://schemas.openxmlformats.org/officeDocument/2006/customXml" ds:itemID="{2CF2D80D-5F2F-4D2B-B4B3-78979B9478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Pages>
  <Words>1375</Words>
  <Characters>8172</Characters>
  <Application>Microsoft Office Word</Application>
  <DocSecurity>0</DocSecurity>
  <Lines>291</Lines>
  <Paragraphs>161</Paragraphs>
  <ScaleCrop>false</ScaleCrop>
  <HeadingPairs>
    <vt:vector size="2" baseType="variant">
      <vt:variant>
        <vt:lpstr>Title</vt:lpstr>
      </vt:variant>
      <vt:variant>
        <vt:i4>1</vt:i4>
      </vt:variant>
    </vt:vector>
  </HeadingPairs>
  <TitlesOfParts>
    <vt:vector size="1" baseType="lpstr">
      <vt:lpstr/>
    </vt:vector>
  </TitlesOfParts>
  <Company>AACC</Company>
  <LinksUpToDate>false</LinksUpToDate>
  <CharactersWithSpaces>9386</CharactersWithSpaces>
  <SharedDoc>false</SharedDoc>
  <HLinks>
    <vt:vector size="36" baseType="variant">
      <vt:variant>
        <vt:i4>786523</vt:i4>
      </vt:variant>
      <vt:variant>
        <vt:i4>15</vt:i4>
      </vt:variant>
      <vt:variant>
        <vt:i4>0</vt:i4>
      </vt:variant>
      <vt:variant>
        <vt:i4>5</vt:i4>
      </vt:variant>
      <vt:variant>
        <vt:lpwstr>https://www.myadlm.org/education/faculty-resources/developing-learning-objectives</vt:lpwstr>
      </vt:variant>
      <vt:variant>
        <vt:lpwstr/>
      </vt:variant>
      <vt:variant>
        <vt:i4>6291563</vt:i4>
      </vt:variant>
      <vt:variant>
        <vt:i4>12</vt:i4>
      </vt:variant>
      <vt:variant>
        <vt:i4>0</vt:i4>
      </vt:variant>
      <vt:variant>
        <vt:i4>5</vt:i4>
      </vt:variant>
      <vt:variant>
        <vt:lpwstr>https://capitalizemytitle.com/sentence-case-converter/</vt:lpwstr>
      </vt:variant>
      <vt:variant>
        <vt:lpwstr/>
      </vt:variant>
      <vt:variant>
        <vt:i4>2097232</vt:i4>
      </vt:variant>
      <vt:variant>
        <vt:i4>9</vt:i4>
      </vt:variant>
      <vt:variant>
        <vt:i4>0</vt:i4>
      </vt:variant>
      <vt:variant>
        <vt:i4>5</vt:i4>
      </vt:variant>
      <vt:variant>
        <vt:lpwstr>mailto:annualmeeting@myadlm.org?subject=ADLM%202027%20Call%20for%20Proposals%20question</vt:lpwstr>
      </vt:variant>
      <vt:variant>
        <vt:lpwstr/>
      </vt:variant>
      <vt:variant>
        <vt:i4>6881404</vt:i4>
      </vt:variant>
      <vt:variant>
        <vt:i4>6</vt:i4>
      </vt:variant>
      <vt:variant>
        <vt:i4>0</vt:i4>
      </vt:variant>
      <vt:variant>
        <vt:i4>5</vt:i4>
      </vt:variant>
      <vt:variant>
        <vt:lpwstr>https://myadlm.org/</vt:lpwstr>
      </vt:variant>
      <vt:variant>
        <vt:lpwstr/>
      </vt:variant>
      <vt:variant>
        <vt:i4>6357112</vt:i4>
      </vt:variant>
      <vt:variant>
        <vt:i4>3</vt:i4>
      </vt:variant>
      <vt:variant>
        <vt:i4>0</vt:i4>
      </vt:variant>
      <vt:variant>
        <vt:i4>5</vt:i4>
      </vt:variant>
      <vt:variant>
        <vt:lpwstr>https://s6.goeshow.com/adlm/annual/2027</vt:lpwstr>
      </vt:variant>
      <vt:variant>
        <vt:lpwstr/>
      </vt:variant>
      <vt:variant>
        <vt:i4>4522077</vt:i4>
      </vt:variant>
      <vt:variant>
        <vt:i4>0</vt:i4>
      </vt:variant>
      <vt:variant>
        <vt:i4>0</vt:i4>
      </vt:variant>
      <vt:variant>
        <vt:i4>5</vt:i4>
      </vt:variant>
      <vt:variant>
        <vt:lpwstr>https://meeting.myadlm.org/call-for-proposals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dc:creator>
  <cp:keywords/>
  <dc:description/>
  <cp:lastModifiedBy>Dennis Harris</cp:lastModifiedBy>
  <cp:revision>9</cp:revision>
  <cp:lastPrinted>2023-12-20T22:53:00Z</cp:lastPrinted>
  <dcterms:created xsi:type="dcterms:W3CDTF">2026-09-14T16:14:00Z</dcterms:created>
  <dcterms:modified xsi:type="dcterms:W3CDTF">2026-09-14T17:04:00Z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0x010100AFA99CD3DF87B34DA71835D03ADFAC51</vt:lpwstr>
  </property>
  <property fmtid="{D5CDD505-2E9C-101B-9397-08002B2CF9AE}" pid="3" name="Order">
    <vt:r8>1811400</vt:r8>
  </property>
  <property fmtid="{D5CDD505-2E9C-101B-9397-08002B2CF9AE}" pid="4" name="MediaServiceImageTags">
    <vt:lpwstr/>
  </property>
  <property fmtid="{D5CDD505-2E9C-101B-9397-08002B2CF9AE}" pid="5" name="docLang">
    <vt:lpwstr>en</vt:lpwstr>
  </property>
</Properties>
</file>