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C389" w14:textId="2336633A" w:rsidR="00D062D6" w:rsidRPr="0003334D" w:rsidRDefault="00D062D6" w:rsidP="004354AF">
      <w:pPr>
        <w:pStyle w:val="Heading1"/>
      </w:pPr>
      <w:r w:rsidRPr="0003334D">
        <w:t xml:space="preserve">ADLM 2027 </w:t>
      </w:r>
      <w:r w:rsidR="00E535DD">
        <w:t>Roundtable</w:t>
      </w:r>
      <w:r w:rsidR="0003334D" w:rsidRPr="0003334D">
        <w:t xml:space="preserve"> Proposal Template</w:t>
      </w:r>
    </w:p>
    <w:p w14:paraId="26D5DE36" w14:textId="00DB0F2A" w:rsidR="00D062D6" w:rsidRPr="0003334D" w:rsidRDefault="0003334D" w:rsidP="00D062D6">
      <w:pPr>
        <w:jc w:val="center"/>
        <w:rPr>
          <w:rFonts w:cs="Calibri"/>
          <w:b/>
          <w:color w:val="C00000"/>
          <w:szCs w:val="20"/>
        </w:rPr>
      </w:pPr>
      <w:r w:rsidRPr="0003334D">
        <w:rPr>
          <w:rFonts w:cs="Calibri"/>
          <w:b/>
          <w:color w:val="C00000"/>
          <w:szCs w:val="20"/>
        </w:rPr>
        <w:t xml:space="preserve">Template to prepare a </w:t>
      </w:r>
      <w:r w:rsidR="00E535DD">
        <w:rPr>
          <w:rFonts w:cs="Calibri"/>
          <w:b/>
          <w:color w:val="C00000"/>
          <w:szCs w:val="20"/>
        </w:rPr>
        <w:t>Roundtable</w:t>
      </w:r>
      <w:r w:rsidRPr="0003334D">
        <w:rPr>
          <w:rFonts w:cs="Calibri"/>
          <w:b/>
          <w:color w:val="C00000"/>
          <w:szCs w:val="20"/>
        </w:rPr>
        <w:t xml:space="preserve"> proposal</w:t>
      </w:r>
      <w:r w:rsidR="00D062D6" w:rsidRPr="0003334D">
        <w:rPr>
          <w:rFonts w:cs="Calibri"/>
          <w:b/>
          <w:color w:val="C00000"/>
          <w:szCs w:val="20"/>
        </w:rPr>
        <w:t xml:space="preserve"> for </w:t>
      </w:r>
      <w:r w:rsidRPr="0003334D">
        <w:rPr>
          <w:rFonts w:cs="Calibri"/>
          <w:b/>
          <w:color w:val="C00000"/>
          <w:szCs w:val="20"/>
        </w:rPr>
        <w:t>ADLM 2027</w:t>
      </w:r>
    </w:p>
    <w:p w14:paraId="5AB80668" w14:textId="3033B3D4" w:rsidR="00D062D6" w:rsidRPr="0003334D" w:rsidRDefault="0003334D" w:rsidP="00D062D6">
      <w:pPr>
        <w:jc w:val="center"/>
        <w:rPr>
          <w:rFonts w:cs="Calibri"/>
          <w:bCs/>
        </w:rPr>
      </w:pPr>
      <w:r w:rsidRPr="0003334D">
        <w:rPr>
          <w:rFonts w:cs="Calibri"/>
          <w:bCs/>
          <w:i/>
          <w:iCs/>
        </w:rPr>
        <w:t>Submission deadline is November 3, 2026</w:t>
      </w:r>
    </w:p>
    <w:p w14:paraId="60DAA0FE" w14:textId="77777777" w:rsidR="00D062D6" w:rsidRPr="0003334D" w:rsidRDefault="00D062D6" w:rsidP="00D062D6">
      <w:pPr>
        <w:rPr>
          <w:rFonts w:cs="Calibri"/>
          <w:bCs/>
          <w:sz w:val="10"/>
          <w:szCs w:val="10"/>
        </w:rPr>
      </w:pPr>
    </w:p>
    <w:p w14:paraId="5D791962" w14:textId="06C07116" w:rsidR="00AF79A2" w:rsidRPr="00AF79A2" w:rsidRDefault="001C442F" w:rsidP="001C442F">
      <w:pPr>
        <w:pBdr>
          <w:top w:val="single" w:sz="4" w:space="1" w:color="auto"/>
          <w:left w:val="single" w:sz="4" w:space="4" w:color="auto"/>
          <w:bottom w:val="single" w:sz="4" w:space="1" w:color="auto"/>
          <w:right w:val="single" w:sz="4" w:space="4" w:color="auto"/>
        </w:pBdr>
        <w:rPr>
          <w:rFonts w:cs="Calibri"/>
          <w:b/>
        </w:rPr>
      </w:pPr>
      <w:r>
        <w:rPr>
          <w:rFonts w:cs="Calibri"/>
          <w:b/>
        </w:rPr>
        <w:t>KEY INFORMATION</w:t>
      </w:r>
    </w:p>
    <w:p w14:paraId="7347C503" w14:textId="77777777"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deadline:</w:t>
      </w:r>
      <w:r w:rsidRPr="00297564">
        <w:rPr>
          <w:rFonts w:cs="Calibri"/>
          <w:bCs/>
        </w:rPr>
        <w:t xml:space="preserve"> November 3, 2026, at 5 p.m. U.S. Eastern Time.</w:t>
      </w:r>
    </w:p>
    <w:p w14:paraId="68282AF4" w14:textId="12CBAFC7"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guidelines:</w:t>
      </w:r>
      <w:r w:rsidRPr="00297564">
        <w:rPr>
          <w:rFonts w:cs="Calibri"/>
          <w:bCs/>
        </w:rPr>
        <w:t xml:space="preserve"> </w:t>
      </w:r>
      <w:hyperlink r:id="rId11" w:history="1">
        <w:r w:rsidRPr="00297564">
          <w:rPr>
            <w:rStyle w:val="Hyperlink"/>
            <w:rFonts w:cs="Calibri"/>
            <w:bCs/>
          </w:rPr>
          <w:t>meeting.myadlm.org/call-for-proposals</w:t>
        </w:r>
      </w:hyperlink>
      <w:r w:rsidRPr="00297564">
        <w:rPr>
          <w:rFonts w:cs="Calibri"/>
          <w:bCs/>
        </w:rPr>
        <w:t xml:space="preserve"> </w:t>
      </w:r>
    </w:p>
    <w:p w14:paraId="742169D8" w14:textId="0E27424F"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site:</w:t>
      </w:r>
      <w:r w:rsidRPr="00297564">
        <w:rPr>
          <w:rFonts w:cs="Calibri"/>
          <w:bCs/>
        </w:rPr>
        <w:t xml:space="preserve"> </w:t>
      </w:r>
      <w:hyperlink r:id="rId12" w:history="1">
        <w:r w:rsidRPr="00297564">
          <w:rPr>
            <w:rStyle w:val="Hyperlink"/>
            <w:rFonts w:cs="Calibri"/>
            <w:bCs/>
          </w:rPr>
          <w:t>s6.goeshow.com/adlm/annual/2027</w:t>
        </w:r>
      </w:hyperlink>
    </w:p>
    <w:p w14:paraId="6EA374B1" w14:textId="3C1B9FC8"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How to submit:</w:t>
      </w:r>
      <w:r w:rsidRPr="00297564">
        <w:rPr>
          <w:rFonts w:cs="Calibri"/>
          <w:bCs/>
        </w:rPr>
        <w:t xml:space="preserve"> Submit proposals online using your ADLM login credentials.</w:t>
      </w:r>
    </w:p>
    <w:p w14:paraId="06AE1FFE" w14:textId="7B89B8E5"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Create a free ADLM account:</w:t>
      </w:r>
      <w:r w:rsidRPr="00297564">
        <w:rPr>
          <w:rFonts w:cs="Calibri"/>
          <w:bCs/>
        </w:rPr>
        <w:t xml:space="preserve"> All faculty must have an ADLM account. Visit </w:t>
      </w:r>
      <w:hyperlink r:id="rId13" w:history="1">
        <w:r w:rsidRPr="00297564">
          <w:rPr>
            <w:rStyle w:val="Hyperlink"/>
            <w:rFonts w:cs="Calibri"/>
            <w:bCs/>
          </w:rPr>
          <w:t>myadlm.org</w:t>
        </w:r>
      </w:hyperlink>
      <w:r w:rsidRPr="00297564">
        <w:rPr>
          <w:rFonts w:cs="Calibri"/>
          <w:bCs/>
        </w:rPr>
        <w:t xml:space="preserve"> to create one.</w:t>
      </w:r>
    </w:p>
    <w:p w14:paraId="1B1FDC9E" w14:textId="7A830B30"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Decision notifications:</w:t>
      </w:r>
      <w:r w:rsidRPr="00297564">
        <w:rPr>
          <w:rFonts w:cs="Calibri"/>
          <w:bCs/>
        </w:rPr>
        <w:t xml:space="preserve"> Proposal submitters will receive decisions by email on or around March 4, 2027.</w:t>
      </w:r>
    </w:p>
    <w:p w14:paraId="305F46BB"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szCs w:val="20"/>
        </w:rPr>
      </w:pPr>
    </w:p>
    <w:p w14:paraId="71AFD940" w14:textId="38AEF739" w:rsidR="00AF79A2"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IN-PERSON PARTICIPATION</w:t>
      </w:r>
    </w:p>
    <w:p w14:paraId="522949A7" w14:textId="429B2D3D" w:rsidR="00AF79A2" w:rsidRPr="00AF79A2" w:rsidRDefault="00AF79A2" w:rsidP="001C442F">
      <w:pPr>
        <w:pBdr>
          <w:top w:val="single" w:sz="4" w:space="1" w:color="auto"/>
          <w:left w:val="single" w:sz="4" w:space="4" w:color="auto"/>
          <w:bottom w:val="single" w:sz="4" w:space="1" w:color="auto"/>
          <w:right w:val="single" w:sz="4" w:space="4" w:color="auto"/>
        </w:pBdr>
        <w:rPr>
          <w:rFonts w:cs="Calibri"/>
          <w:bCs/>
        </w:rPr>
      </w:pPr>
      <w:r w:rsidRPr="00AF79A2">
        <w:rPr>
          <w:rFonts w:cs="Calibri"/>
          <w:bCs/>
        </w:rPr>
        <w:t>All accepted faculty are expected to present in person at ADLM 2027, July 25–29, 2027, in Chicago</w:t>
      </w:r>
      <w:r>
        <w:rPr>
          <w:rFonts w:cs="Calibri"/>
          <w:bCs/>
        </w:rPr>
        <w:t>, IL</w:t>
      </w:r>
      <w:r w:rsidRPr="00AF79A2">
        <w:rPr>
          <w:rFonts w:cs="Calibri"/>
          <w:bCs/>
        </w:rPr>
        <w:t>.</w:t>
      </w:r>
    </w:p>
    <w:p w14:paraId="14FB5DB8"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szCs w:val="20"/>
        </w:rPr>
      </w:pPr>
    </w:p>
    <w:p w14:paraId="2950C2D9" w14:textId="231C0297" w:rsidR="0003334D" w:rsidRPr="0003334D"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QUESTIONS</w:t>
      </w:r>
      <w:r w:rsidR="00AF79A2" w:rsidRPr="00AF79A2">
        <w:rPr>
          <w:rFonts w:cs="Calibri"/>
          <w:b/>
        </w:rPr>
        <w:t>?</w:t>
      </w:r>
      <w:r w:rsidR="00AF79A2" w:rsidRPr="00AF79A2">
        <w:rPr>
          <w:rFonts w:cs="Calibri"/>
          <w:bCs/>
        </w:rPr>
        <w:t xml:space="preserve"> Contact </w:t>
      </w:r>
      <w:r w:rsidR="00AF79A2">
        <w:rPr>
          <w:rFonts w:cs="Calibri"/>
          <w:bCs/>
        </w:rPr>
        <w:t xml:space="preserve">us at </w:t>
      </w:r>
      <w:hyperlink r:id="rId14" w:history="1">
        <w:r w:rsidR="00AF79A2" w:rsidRPr="009123BB">
          <w:rPr>
            <w:rStyle w:val="Hyperlink"/>
            <w:rFonts w:cs="Calibri"/>
            <w:bCs/>
          </w:rPr>
          <w:t>annualmeeting@myadlm.org</w:t>
        </w:r>
      </w:hyperlink>
      <w:r w:rsidR="00AF79A2" w:rsidRPr="00AF79A2">
        <w:rPr>
          <w:rFonts w:cs="Calibri"/>
          <w:bCs/>
        </w:rPr>
        <w:t>.</w:t>
      </w:r>
    </w:p>
    <w:p w14:paraId="7F3329F6" w14:textId="77777777" w:rsidR="0003334D" w:rsidRDefault="0003334D" w:rsidP="00D062D6">
      <w:pPr>
        <w:rPr>
          <w:rFonts w:cs="Calibri"/>
          <w:bCs/>
        </w:rPr>
      </w:pPr>
    </w:p>
    <w:p w14:paraId="55441F9A" w14:textId="77777777" w:rsidR="001C442F" w:rsidRDefault="001C442F" w:rsidP="00D062D6">
      <w:pPr>
        <w:rPr>
          <w:rFonts w:cs="Calibri"/>
          <w:bCs/>
        </w:rPr>
      </w:pPr>
    </w:p>
    <w:p w14:paraId="0DCA75DA" w14:textId="3FC3AD9D" w:rsidR="004354AF" w:rsidRPr="004354AF" w:rsidRDefault="00E535DD" w:rsidP="004354AF">
      <w:pPr>
        <w:pStyle w:val="Heading2"/>
      </w:pPr>
      <w:r>
        <w:t>Roundtable</w:t>
      </w:r>
      <w:r w:rsidR="004354AF">
        <w:t xml:space="preserve"> Info</w:t>
      </w:r>
    </w:p>
    <w:p w14:paraId="4B35BA05" w14:textId="0E5863EB" w:rsidR="00BC6060" w:rsidRDefault="00BC6060" w:rsidP="00BC6060">
      <w:pPr>
        <w:rPr>
          <w:rFonts w:cs="Calibri"/>
          <w:bCs/>
        </w:rPr>
      </w:pPr>
      <w:r w:rsidRPr="00BC6060">
        <w:rPr>
          <w:rFonts w:cs="Calibri"/>
          <w:bCs/>
        </w:rPr>
        <w:t xml:space="preserve">Roundtables are small-group discussions focused on practical skills, case examples, and shared learning </w:t>
      </w:r>
      <w:r>
        <w:rPr>
          <w:rFonts w:cs="Calibri"/>
          <w:bCs/>
        </w:rPr>
        <w:t xml:space="preserve">experiences </w:t>
      </w:r>
      <w:r w:rsidRPr="00BC6060">
        <w:rPr>
          <w:rFonts w:cs="Calibri"/>
          <w:bCs/>
        </w:rPr>
        <w:t>across laboratory medicine. Proposals must explain how the speaker will actively engage participants through discussion, exercises, demonstrations, or other activities.</w:t>
      </w:r>
    </w:p>
    <w:p w14:paraId="7C6335C1" w14:textId="77777777" w:rsidR="00BC6060" w:rsidRPr="00BC6060" w:rsidRDefault="00BC6060" w:rsidP="00BC6060">
      <w:pPr>
        <w:rPr>
          <w:rFonts w:cs="Calibri"/>
          <w:bCs/>
        </w:rPr>
      </w:pPr>
    </w:p>
    <w:p w14:paraId="672E1DCB" w14:textId="73479051" w:rsidR="00BC6060" w:rsidRDefault="00BC6060" w:rsidP="00BC6060">
      <w:pPr>
        <w:rPr>
          <w:rFonts w:cs="Calibri"/>
          <w:bCs/>
        </w:rPr>
      </w:pPr>
      <w:r w:rsidRPr="00BC6060">
        <w:rPr>
          <w:rFonts w:cs="Calibri"/>
          <w:bCs/>
          <w:u w:val="single"/>
        </w:rPr>
        <w:t>No audiovisual (AV) equipment</w:t>
      </w:r>
      <w:r w:rsidRPr="00BC6060">
        <w:rPr>
          <w:rFonts w:cs="Calibri"/>
          <w:bCs/>
        </w:rPr>
        <w:t xml:space="preserve"> or audience response systems are available</w:t>
      </w:r>
      <w:r>
        <w:rPr>
          <w:rFonts w:cs="Calibri"/>
          <w:bCs/>
        </w:rPr>
        <w:t xml:space="preserve"> for Roundtables</w:t>
      </w:r>
      <w:r w:rsidRPr="00BC6060">
        <w:rPr>
          <w:rFonts w:cs="Calibri"/>
          <w:bCs/>
        </w:rPr>
        <w:t xml:space="preserve">. Plan for discussion and activities rather than a lecture from a laptop. Supporting materials must be available </w:t>
      </w:r>
      <w:r>
        <w:rPr>
          <w:rFonts w:cs="Calibri"/>
          <w:bCs/>
        </w:rPr>
        <w:t>to participants</w:t>
      </w:r>
      <w:r w:rsidRPr="00BC6060">
        <w:rPr>
          <w:rFonts w:cs="Calibri"/>
          <w:bCs/>
        </w:rPr>
        <w:t>.</w:t>
      </w:r>
    </w:p>
    <w:p w14:paraId="775794E4" w14:textId="77777777" w:rsidR="00BC6060" w:rsidRPr="00BC6060" w:rsidRDefault="00BC6060" w:rsidP="00BC6060">
      <w:pPr>
        <w:rPr>
          <w:rFonts w:cs="Calibri"/>
          <w:bCs/>
        </w:rPr>
      </w:pPr>
    </w:p>
    <w:p w14:paraId="6F39D5A0" w14:textId="77777777" w:rsidR="00BC6060" w:rsidRPr="00BC6060" w:rsidRDefault="00BC6060" w:rsidP="00BC6060">
      <w:pPr>
        <w:numPr>
          <w:ilvl w:val="0"/>
          <w:numId w:val="110"/>
        </w:numPr>
        <w:rPr>
          <w:rFonts w:cs="Calibri"/>
          <w:bCs/>
        </w:rPr>
      </w:pPr>
      <w:r w:rsidRPr="00BC6060">
        <w:rPr>
          <w:rFonts w:cs="Calibri"/>
          <w:b/>
          <w:bCs/>
        </w:rPr>
        <w:t>Duration:</w:t>
      </w:r>
      <w:r w:rsidRPr="00BC6060">
        <w:rPr>
          <w:rFonts w:cs="Calibri"/>
          <w:bCs/>
        </w:rPr>
        <w:t xml:space="preserve"> 1 hour, presented twice on the assigned day—once in the morning and once at midday.</w:t>
      </w:r>
    </w:p>
    <w:p w14:paraId="18C55603" w14:textId="6A7AE74D" w:rsidR="00BC6060" w:rsidRPr="00BC6060" w:rsidRDefault="00BC6060" w:rsidP="00BC6060">
      <w:pPr>
        <w:numPr>
          <w:ilvl w:val="0"/>
          <w:numId w:val="110"/>
        </w:numPr>
        <w:rPr>
          <w:rFonts w:cs="Calibri"/>
          <w:bCs/>
        </w:rPr>
      </w:pPr>
      <w:r w:rsidRPr="00BC6060">
        <w:rPr>
          <w:rFonts w:cs="Calibri"/>
          <w:b/>
          <w:bCs/>
        </w:rPr>
        <w:t>Faculty:</w:t>
      </w:r>
      <w:r w:rsidRPr="00BC6060">
        <w:rPr>
          <w:rFonts w:cs="Calibri"/>
          <w:bCs/>
        </w:rPr>
        <w:t xml:space="preserve"> One </w:t>
      </w:r>
      <w:r>
        <w:rPr>
          <w:rFonts w:cs="Calibri"/>
          <w:bCs/>
        </w:rPr>
        <w:t>Roundtable S</w:t>
      </w:r>
      <w:r w:rsidRPr="00BC6060">
        <w:rPr>
          <w:rFonts w:cs="Calibri"/>
          <w:bCs/>
        </w:rPr>
        <w:t>peaker, who also serves as the proposal submitter.</w:t>
      </w:r>
    </w:p>
    <w:p w14:paraId="6581605E" w14:textId="77777777" w:rsidR="00BC6060" w:rsidRPr="00BC6060" w:rsidRDefault="00BC6060" w:rsidP="00BC6060">
      <w:pPr>
        <w:numPr>
          <w:ilvl w:val="0"/>
          <w:numId w:val="110"/>
        </w:numPr>
        <w:rPr>
          <w:rFonts w:cs="Calibri"/>
          <w:bCs/>
        </w:rPr>
      </w:pPr>
      <w:r w:rsidRPr="00BC6060">
        <w:rPr>
          <w:rFonts w:cs="Calibri"/>
          <w:b/>
          <w:bCs/>
        </w:rPr>
        <w:t>Audience:</w:t>
      </w:r>
      <w:r w:rsidRPr="00BC6060">
        <w:rPr>
          <w:rFonts w:cs="Calibri"/>
          <w:bCs/>
        </w:rPr>
        <w:t xml:space="preserve"> Up to 9 participants plus the speaker; separate registration is required.</w:t>
      </w:r>
    </w:p>
    <w:p w14:paraId="2F5AE797" w14:textId="77777777" w:rsidR="00BC6060" w:rsidRPr="00BC6060" w:rsidRDefault="00BC6060" w:rsidP="00BC6060">
      <w:pPr>
        <w:numPr>
          <w:ilvl w:val="0"/>
          <w:numId w:val="110"/>
        </w:numPr>
        <w:rPr>
          <w:rFonts w:cs="Calibri"/>
          <w:bCs/>
        </w:rPr>
      </w:pPr>
      <w:r w:rsidRPr="00BC6060">
        <w:rPr>
          <w:rFonts w:cs="Calibri"/>
          <w:b/>
          <w:bCs/>
        </w:rPr>
        <w:t>Schedule:</w:t>
      </w:r>
      <w:r w:rsidRPr="00BC6060">
        <w:rPr>
          <w:rFonts w:cs="Calibri"/>
          <w:bCs/>
        </w:rPr>
        <w:t xml:space="preserve"> Monday–Wednesday, July 26–28, 2027.</w:t>
      </w:r>
    </w:p>
    <w:p w14:paraId="33E43C86" w14:textId="77777777" w:rsidR="00BC6060" w:rsidRDefault="00BC6060" w:rsidP="004354AF">
      <w:pPr>
        <w:rPr>
          <w:rFonts w:cs="Calibri"/>
          <w:bCs/>
        </w:rPr>
      </w:pPr>
    </w:p>
    <w:p w14:paraId="30BA9662" w14:textId="77777777" w:rsidR="00AF79A2" w:rsidRDefault="00AF79A2" w:rsidP="00D062D6">
      <w:pPr>
        <w:rPr>
          <w:rFonts w:cs="Calibri"/>
          <w:bCs/>
        </w:rPr>
      </w:pPr>
    </w:p>
    <w:p w14:paraId="4C5AF594" w14:textId="3A6D9D51" w:rsidR="004354AF" w:rsidRDefault="00BC6060" w:rsidP="004354AF">
      <w:pPr>
        <w:pStyle w:val="Heading2"/>
      </w:pPr>
      <w:r>
        <w:t>Roundtable Speaker</w:t>
      </w:r>
      <w:r w:rsidR="004354AF">
        <w:t xml:space="preserve"> / Proposal Submitter Info</w:t>
      </w:r>
    </w:p>
    <w:p w14:paraId="4403D0AD" w14:textId="7081D48A" w:rsidR="001E38BA" w:rsidRDefault="001E38BA" w:rsidP="00D062D6">
      <w:pPr>
        <w:rPr>
          <w:rFonts w:cs="Calibri"/>
          <w:bCs/>
        </w:rPr>
      </w:pPr>
      <w:r w:rsidRPr="001E38BA">
        <w:rPr>
          <w:rFonts w:cs="Calibri"/>
          <w:b/>
          <w:color w:val="C00000"/>
        </w:rPr>
        <w:t>The proposal submitter serves as the sole roundtable speaker</w:t>
      </w:r>
      <w:r w:rsidRPr="001E38BA">
        <w:rPr>
          <w:rFonts w:cs="Calibri"/>
          <w:b/>
          <w:color w:val="C00000"/>
        </w:rPr>
        <w:t>.</w:t>
      </w:r>
      <w:r w:rsidRPr="001E38BA">
        <w:rPr>
          <w:rFonts w:cs="Calibri"/>
          <w:bCs/>
        </w:rPr>
        <w:t xml:space="preserve"> </w:t>
      </w:r>
      <w:r>
        <w:rPr>
          <w:rFonts w:cs="Calibri"/>
          <w:bCs/>
        </w:rPr>
        <w:t>This person</w:t>
      </w:r>
      <w:r w:rsidRPr="001E38BA">
        <w:rPr>
          <w:rFonts w:cs="Calibri"/>
          <w:bCs/>
        </w:rPr>
        <w:t xml:space="preserve"> leads both presentations on the assigned day. Roundtable speakers receive $50 per presentation day, covering both presentations, and do not receive additional speaker benefits.</w:t>
      </w:r>
    </w:p>
    <w:p w14:paraId="354EE62B" w14:textId="77777777" w:rsidR="009D5E2E" w:rsidRPr="009D5E2E" w:rsidRDefault="009D5E2E" w:rsidP="00D062D6">
      <w:pPr>
        <w:rPr>
          <w:rFonts w:cs="Calibri"/>
          <w:bCs/>
          <w:sz w:val="10"/>
          <w:szCs w:val="10"/>
        </w:rPr>
      </w:pPr>
    </w:p>
    <w:p w14:paraId="7700FDC7" w14:textId="13016DCA" w:rsidR="009D5E2E" w:rsidRPr="009D5E2E" w:rsidRDefault="009D5E2E" w:rsidP="00D062D6">
      <w:pPr>
        <w:rPr>
          <w:rFonts w:cs="Calibri"/>
          <w:b/>
        </w:rPr>
      </w:pPr>
      <w:r w:rsidRPr="009D5E2E">
        <w:rPr>
          <w:rFonts w:cs="Calibri"/>
          <w:b/>
        </w:rPr>
        <w:t>The following fields are required:</w:t>
      </w:r>
    </w:p>
    <w:p w14:paraId="5A0A29C0" w14:textId="0055F024" w:rsidR="009D5E2E" w:rsidRPr="009D5E2E" w:rsidRDefault="009D5E2E" w:rsidP="009D5E2E">
      <w:pPr>
        <w:pStyle w:val="ListParagraph"/>
        <w:numPr>
          <w:ilvl w:val="0"/>
          <w:numId w:val="35"/>
        </w:numPr>
        <w:rPr>
          <w:rFonts w:cs="Calibri"/>
          <w:bCs/>
        </w:rPr>
      </w:pPr>
      <w:r w:rsidRPr="009D5E2E">
        <w:rPr>
          <w:rFonts w:cs="Calibri"/>
          <w:bCs/>
        </w:rPr>
        <w:t>First Name</w:t>
      </w:r>
      <w:r>
        <w:rPr>
          <w:rFonts w:cs="Calibri"/>
          <w:bCs/>
        </w:rPr>
        <w:t xml:space="preserve">: </w:t>
      </w:r>
    </w:p>
    <w:p w14:paraId="52F082DD" w14:textId="63C09A59" w:rsidR="009D5E2E" w:rsidRPr="009D5E2E" w:rsidRDefault="009D5E2E" w:rsidP="009D5E2E">
      <w:pPr>
        <w:pStyle w:val="ListParagraph"/>
        <w:numPr>
          <w:ilvl w:val="0"/>
          <w:numId w:val="35"/>
        </w:numPr>
        <w:rPr>
          <w:rFonts w:cs="Calibri"/>
          <w:bCs/>
        </w:rPr>
      </w:pPr>
      <w:r w:rsidRPr="009D5E2E">
        <w:rPr>
          <w:rFonts w:cs="Calibri"/>
          <w:bCs/>
        </w:rPr>
        <w:t>Last Name</w:t>
      </w:r>
      <w:r>
        <w:rPr>
          <w:rFonts w:cs="Calibri"/>
          <w:bCs/>
        </w:rPr>
        <w:t xml:space="preserve">: </w:t>
      </w:r>
    </w:p>
    <w:p w14:paraId="6FD94980" w14:textId="41CCB635" w:rsidR="009D5E2E" w:rsidRPr="009D5E2E" w:rsidRDefault="009D5E2E" w:rsidP="009D5E2E">
      <w:pPr>
        <w:pStyle w:val="ListParagraph"/>
        <w:numPr>
          <w:ilvl w:val="0"/>
          <w:numId w:val="35"/>
        </w:numPr>
        <w:rPr>
          <w:rFonts w:cs="Calibri"/>
          <w:bCs/>
        </w:rPr>
      </w:pPr>
      <w:r w:rsidRPr="009D5E2E">
        <w:rPr>
          <w:rFonts w:cs="Calibri"/>
          <w:bCs/>
        </w:rPr>
        <w:t>Degrees/Credentials</w:t>
      </w:r>
      <w:r>
        <w:rPr>
          <w:rFonts w:cs="Calibri"/>
          <w:bCs/>
        </w:rPr>
        <w:t xml:space="preserve">: </w:t>
      </w:r>
    </w:p>
    <w:p w14:paraId="7DE59EF2" w14:textId="1CD09B4B" w:rsidR="009D5E2E" w:rsidRPr="009D5E2E" w:rsidRDefault="009D5E2E" w:rsidP="009D5E2E">
      <w:pPr>
        <w:pStyle w:val="ListParagraph"/>
        <w:numPr>
          <w:ilvl w:val="0"/>
          <w:numId w:val="35"/>
        </w:numPr>
        <w:rPr>
          <w:rFonts w:cs="Calibri"/>
          <w:bCs/>
        </w:rPr>
      </w:pPr>
      <w:r w:rsidRPr="009D5E2E">
        <w:rPr>
          <w:rFonts w:cs="Calibri"/>
          <w:bCs/>
        </w:rPr>
        <w:t>Email Address</w:t>
      </w:r>
      <w:r>
        <w:rPr>
          <w:rFonts w:cs="Calibri"/>
          <w:bCs/>
        </w:rPr>
        <w:t xml:space="preserve">: </w:t>
      </w:r>
    </w:p>
    <w:p w14:paraId="6D0F9608" w14:textId="46F5B66A" w:rsidR="009D5E2E" w:rsidRPr="009D5E2E" w:rsidRDefault="009D5E2E" w:rsidP="009D5E2E">
      <w:pPr>
        <w:pStyle w:val="ListParagraph"/>
        <w:numPr>
          <w:ilvl w:val="0"/>
          <w:numId w:val="35"/>
        </w:numPr>
        <w:rPr>
          <w:rFonts w:cs="Calibri"/>
          <w:bCs/>
        </w:rPr>
      </w:pPr>
      <w:r w:rsidRPr="009D5E2E">
        <w:rPr>
          <w:rFonts w:cs="Calibri"/>
          <w:bCs/>
        </w:rPr>
        <w:t>Work Phone</w:t>
      </w:r>
      <w:r>
        <w:rPr>
          <w:rFonts w:cs="Calibri"/>
          <w:bCs/>
        </w:rPr>
        <w:t xml:space="preserve">: </w:t>
      </w:r>
    </w:p>
    <w:p w14:paraId="09FBB54F" w14:textId="212F54D5" w:rsidR="009D5E2E" w:rsidRPr="009D5E2E" w:rsidRDefault="009D5E2E" w:rsidP="009D5E2E">
      <w:pPr>
        <w:pStyle w:val="ListParagraph"/>
        <w:numPr>
          <w:ilvl w:val="0"/>
          <w:numId w:val="35"/>
        </w:numPr>
        <w:rPr>
          <w:rFonts w:cs="Calibri"/>
          <w:bCs/>
        </w:rPr>
      </w:pPr>
      <w:r w:rsidRPr="009D5E2E">
        <w:rPr>
          <w:rFonts w:cs="Calibri"/>
          <w:bCs/>
        </w:rPr>
        <w:t>Mobile Phone</w:t>
      </w:r>
      <w:r>
        <w:rPr>
          <w:rFonts w:cs="Calibri"/>
          <w:bCs/>
        </w:rPr>
        <w:t xml:space="preserve">: </w:t>
      </w:r>
    </w:p>
    <w:p w14:paraId="186749AE" w14:textId="48FD8F73" w:rsidR="009D5E2E" w:rsidRPr="009D5E2E" w:rsidRDefault="009D5E2E" w:rsidP="009D5E2E">
      <w:pPr>
        <w:pStyle w:val="ListParagraph"/>
        <w:numPr>
          <w:ilvl w:val="0"/>
          <w:numId w:val="35"/>
        </w:numPr>
        <w:rPr>
          <w:rFonts w:cs="Calibri"/>
          <w:bCs/>
        </w:rPr>
      </w:pPr>
      <w:r w:rsidRPr="009D5E2E">
        <w:rPr>
          <w:rFonts w:cs="Calibri"/>
          <w:bCs/>
        </w:rPr>
        <w:t>Organization/Institution</w:t>
      </w:r>
      <w:r>
        <w:rPr>
          <w:rFonts w:cs="Calibri"/>
          <w:bCs/>
        </w:rPr>
        <w:t xml:space="preserve">: </w:t>
      </w:r>
    </w:p>
    <w:p w14:paraId="4D82519B" w14:textId="5176B11D" w:rsidR="009D5E2E" w:rsidRPr="009D5E2E" w:rsidRDefault="009D5E2E" w:rsidP="009D5E2E">
      <w:pPr>
        <w:pStyle w:val="ListParagraph"/>
        <w:numPr>
          <w:ilvl w:val="0"/>
          <w:numId w:val="35"/>
        </w:numPr>
        <w:rPr>
          <w:rFonts w:cs="Calibri"/>
          <w:bCs/>
        </w:rPr>
      </w:pPr>
      <w:r w:rsidRPr="009D5E2E">
        <w:rPr>
          <w:rFonts w:cs="Calibri"/>
          <w:bCs/>
        </w:rPr>
        <w:t>Street Address</w:t>
      </w:r>
      <w:r>
        <w:rPr>
          <w:rFonts w:cs="Calibri"/>
          <w:bCs/>
        </w:rPr>
        <w:t xml:space="preserve">: </w:t>
      </w:r>
    </w:p>
    <w:p w14:paraId="1B818665" w14:textId="517592A1" w:rsidR="009D5E2E" w:rsidRPr="009D5E2E" w:rsidRDefault="009D5E2E" w:rsidP="009D5E2E">
      <w:pPr>
        <w:pStyle w:val="ListParagraph"/>
        <w:numPr>
          <w:ilvl w:val="0"/>
          <w:numId w:val="35"/>
        </w:numPr>
        <w:rPr>
          <w:rFonts w:cs="Calibri"/>
          <w:bCs/>
        </w:rPr>
      </w:pPr>
      <w:r w:rsidRPr="009D5E2E">
        <w:rPr>
          <w:rFonts w:cs="Calibri"/>
          <w:bCs/>
        </w:rPr>
        <w:t>City</w:t>
      </w:r>
      <w:r>
        <w:rPr>
          <w:rFonts w:cs="Calibri"/>
          <w:bCs/>
        </w:rPr>
        <w:t>:</w:t>
      </w:r>
    </w:p>
    <w:p w14:paraId="018DA65B" w14:textId="2A0B91D8" w:rsidR="009D5E2E" w:rsidRDefault="009D5E2E" w:rsidP="009D5E2E">
      <w:pPr>
        <w:pStyle w:val="ListParagraph"/>
        <w:numPr>
          <w:ilvl w:val="0"/>
          <w:numId w:val="35"/>
        </w:numPr>
        <w:rPr>
          <w:rFonts w:cs="Calibri"/>
          <w:bCs/>
        </w:rPr>
      </w:pPr>
      <w:r>
        <w:rPr>
          <w:rFonts w:cs="Calibri"/>
          <w:bCs/>
        </w:rPr>
        <w:t>State:</w:t>
      </w:r>
    </w:p>
    <w:p w14:paraId="359ED985" w14:textId="38EE639E" w:rsidR="009D5E2E" w:rsidRDefault="009D5E2E" w:rsidP="009D5E2E">
      <w:pPr>
        <w:pStyle w:val="ListParagraph"/>
        <w:numPr>
          <w:ilvl w:val="0"/>
          <w:numId w:val="35"/>
        </w:numPr>
        <w:rPr>
          <w:rFonts w:cs="Calibri"/>
          <w:bCs/>
        </w:rPr>
      </w:pPr>
      <w:r>
        <w:rPr>
          <w:rFonts w:cs="Calibri"/>
          <w:bCs/>
        </w:rPr>
        <w:t>Country:</w:t>
      </w:r>
    </w:p>
    <w:p w14:paraId="2C7069C9" w14:textId="77777777" w:rsidR="009D5E2E" w:rsidRDefault="009D5E2E">
      <w:pPr>
        <w:rPr>
          <w:rFonts w:cs="Calibri"/>
          <w:bCs/>
        </w:rPr>
      </w:pPr>
      <w:r>
        <w:rPr>
          <w:rFonts w:cs="Calibri"/>
          <w:bCs/>
        </w:rPr>
        <w:br w:type="page"/>
      </w:r>
    </w:p>
    <w:p w14:paraId="62D24D5A" w14:textId="74051792" w:rsidR="009D5E2E" w:rsidRDefault="009D5E2E" w:rsidP="009D5E2E">
      <w:pPr>
        <w:pStyle w:val="Heading2"/>
      </w:pPr>
      <w:r>
        <w:lastRenderedPageBreak/>
        <w:t>Proposal Info</w:t>
      </w:r>
    </w:p>
    <w:p w14:paraId="4DCA3615" w14:textId="77777777" w:rsidR="009D5E2E" w:rsidRPr="001707F4" w:rsidRDefault="009D5E2E" w:rsidP="009D5E2E">
      <w:pPr>
        <w:rPr>
          <w:rFonts w:cs="Calibri"/>
          <w:sz w:val="10"/>
          <w:szCs w:val="10"/>
        </w:rPr>
      </w:pPr>
    </w:p>
    <w:p w14:paraId="5FB2E0A8" w14:textId="6F246E78" w:rsidR="00AB682D" w:rsidRPr="00AB682D" w:rsidRDefault="003463BD" w:rsidP="00AB682D">
      <w:pPr>
        <w:pStyle w:val="Heading3"/>
      </w:pPr>
      <w:r>
        <w:t>Roundtable</w:t>
      </w:r>
      <w:r w:rsidR="00340F72">
        <w:t xml:space="preserve"> Title</w:t>
      </w:r>
      <w:r w:rsidR="00AB682D" w:rsidRPr="00AB682D">
        <w:t xml:space="preserve"> (≤20 </w:t>
      </w:r>
      <w:r w:rsidR="00AB682D">
        <w:t>WORDS</w:t>
      </w:r>
      <w:r w:rsidR="00AB682D" w:rsidRPr="00AB682D">
        <w:t>)</w:t>
      </w:r>
    </w:p>
    <w:p w14:paraId="7DF5AD65" w14:textId="717E3D07" w:rsidR="009D5E2E" w:rsidRDefault="00AB682D" w:rsidP="009D5E2E">
      <w:pPr>
        <w:rPr>
          <w:rFonts w:cs="Calibri"/>
          <w:bCs/>
        </w:rPr>
      </w:pPr>
      <w:r w:rsidRPr="00AB682D">
        <w:rPr>
          <w:rFonts w:cs="Calibri"/>
          <w:bCs/>
        </w:rPr>
        <w:t>Enter an overall title in ≤20 words. Use sentence case, e.g., “New advances in clinical chemistry.”</w:t>
      </w:r>
      <w:r w:rsidR="00CA502C">
        <w:rPr>
          <w:rFonts w:cs="Calibri"/>
          <w:bCs/>
        </w:rPr>
        <w:t xml:space="preserve"> </w:t>
      </w:r>
      <w:hyperlink r:id="rId15" w:history="1">
        <w:r w:rsidR="00CA502C" w:rsidRPr="00CA502C">
          <w:rPr>
            <w:rStyle w:val="Hyperlink"/>
            <w:rFonts w:cs="Calibri"/>
            <w:bCs/>
          </w:rPr>
          <w:t>Use online tool</w:t>
        </w:r>
      </w:hyperlink>
      <w:r w:rsidR="00CA502C">
        <w:rPr>
          <w:rFonts w:cs="Calibri"/>
          <w:bCs/>
        </w:rPr>
        <w:t>.</w:t>
      </w:r>
    </w:p>
    <w:p w14:paraId="240CD126"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34D627D0"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7719C65C" w14:textId="77777777" w:rsidR="00AB682D" w:rsidRDefault="00AB682D" w:rsidP="009D5E2E">
      <w:pPr>
        <w:rPr>
          <w:rFonts w:cs="Calibri"/>
          <w:bCs/>
        </w:rPr>
      </w:pPr>
    </w:p>
    <w:p w14:paraId="33A73549" w14:textId="77777777" w:rsidR="00AB682D" w:rsidRDefault="00AB682D" w:rsidP="009D5E2E">
      <w:pPr>
        <w:rPr>
          <w:rFonts w:cs="Calibri"/>
          <w:bCs/>
        </w:rPr>
      </w:pPr>
    </w:p>
    <w:p w14:paraId="45C3A51E" w14:textId="0ECCB2FB" w:rsidR="00AB682D" w:rsidRPr="00AB682D" w:rsidRDefault="003463BD" w:rsidP="00AB682D">
      <w:pPr>
        <w:pStyle w:val="Heading3"/>
      </w:pPr>
      <w:r>
        <w:t>Roundtable</w:t>
      </w:r>
      <w:r w:rsidR="00AB682D" w:rsidRPr="00AB682D">
        <w:t xml:space="preserve"> Overview (≤150 words)</w:t>
      </w:r>
    </w:p>
    <w:p w14:paraId="7E75D7C3" w14:textId="33F74CF0" w:rsidR="00770E9C" w:rsidRPr="00770E9C" w:rsidRDefault="00770E9C" w:rsidP="009D5E2E">
      <w:pPr>
        <w:rPr>
          <w:rFonts w:cs="Calibri"/>
          <w:bCs/>
          <w:color w:val="C00000"/>
        </w:rPr>
      </w:pPr>
      <w:r w:rsidRPr="00770E9C">
        <w:rPr>
          <w:rFonts w:cs="Calibri"/>
          <w:b/>
          <w:bCs/>
          <w:color w:val="C00000"/>
        </w:rPr>
        <w:t xml:space="preserve">Defining the problem, audience, and design are crucial. </w:t>
      </w:r>
      <w:r>
        <w:rPr>
          <w:rFonts w:cs="Calibri"/>
          <w:b/>
          <w:bCs/>
          <w:color w:val="C00000"/>
        </w:rPr>
        <w:t>Write a clear, concise, and compelling summary</w:t>
      </w:r>
      <w:r w:rsidRPr="00770E9C">
        <w:rPr>
          <w:rFonts w:cs="Calibri"/>
          <w:b/>
          <w:bCs/>
          <w:color w:val="C00000"/>
        </w:rPr>
        <w:t>.</w:t>
      </w:r>
    </w:p>
    <w:p w14:paraId="039DD732" w14:textId="6E9CCB03" w:rsidR="00AB682D" w:rsidRDefault="00AB682D" w:rsidP="009D5E2E">
      <w:pPr>
        <w:rPr>
          <w:rFonts w:cs="Calibri"/>
          <w:bCs/>
        </w:rPr>
      </w:pPr>
      <w:r w:rsidRPr="00AB682D">
        <w:rPr>
          <w:rFonts w:cs="Calibri"/>
          <w:bCs/>
        </w:rPr>
        <w:t xml:space="preserve">Enter a </w:t>
      </w:r>
      <w:r w:rsidR="003463BD">
        <w:rPr>
          <w:rFonts w:cs="Calibri"/>
          <w:bCs/>
        </w:rPr>
        <w:t>roundtable</w:t>
      </w:r>
      <w:r w:rsidRPr="00AB682D">
        <w:rPr>
          <w:rFonts w:cs="Calibri"/>
          <w:bCs/>
        </w:rPr>
        <w:t xml:space="preserve"> overview in ≤150 words. Overview is a critical part of proposal review and evaluation and will be published if accepted. Describe why participants should attend, what participants will learn, and the session design, including interactive elements.</w:t>
      </w:r>
    </w:p>
    <w:tbl>
      <w:tblPr>
        <w:tblStyle w:val="TableGrid"/>
        <w:tblW w:w="0" w:type="auto"/>
        <w:tblLook w:val="04A0" w:firstRow="1" w:lastRow="0" w:firstColumn="1" w:lastColumn="0" w:noHBand="0" w:noVBand="1"/>
      </w:tblPr>
      <w:tblGrid>
        <w:gridCol w:w="9350"/>
      </w:tblGrid>
      <w:tr w:rsidR="00770E9C" w14:paraId="63EAE22B" w14:textId="77777777" w:rsidTr="00770E9C">
        <w:tc>
          <w:tcPr>
            <w:tcW w:w="9350" w:type="dxa"/>
          </w:tcPr>
          <w:p w14:paraId="62A25ED7" w14:textId="77777777" w:rsidR="00770E9C" w:rsidRDefault="00770E9C" w:rsidP="009D5E2E">
            <w:pPr>
              <w:rPr>
                <w:rFonts w:cs="Calibri"/>
                <w:bCs/>
              </w:rPr>
            </w:pPr>
          </w:p>
          <w:p w14:paraId="2139AB15" w14:textId="77777777" w:rsidR="00770E9C" w:rsidRDefault="00770E9C" w:rsidP="009D5E2E">
            <w:pPr>
              <w:rPr>
                <w:rFonts w:cs="Calibri"/>
                <w:bCs/>
              </w:rPr>
            </w:pPr>
          </w:p>
          <w:p w14:paraId="0D5D3E22" w14:textId="77777777" w:rsidR="00770E9C" w:rsidRDefault="00770E9C" w:rsidP="009D5E2E">
            <w:pPr>
              <w:rPr>
                <w:rFonts w:cs="Calibri"/>
                <w:bCs/>
              </w:rPr>
            </w:pPr>
          </w:p>
          <w:p w14:paraId="7A387B9B" w14:textId="77777777" w:rsidR="00770E9C" w:rsidRDefault="00770E9C" w:rsidP="009D5E2E">
            <w:pPr>
              <w:rPr>
                <w:rFonts w:cs="Calibri"/>
                <w:bCs/>
              </w:rPr>
            </w:pPr>
          </w:p>
        </w:tc>
      </w:tr>
    </w:tbl>
    <w:p w14:paraId="044DCA52" w14:textId="77777777" w:rsidR="00AB682D" w:rsidRDefault="00AB682D" w:rsidP="009D5E2E">
      <w:pPr>
        <w:rPr>
          <w:rFonts w:cs="Calibri"/>
          <w:bCs/>
        </w:rPr>
      </w:pPr>
    </w:p>
    <w:p w14:paraId="24051929" w14:textId="77777777" w:rsidR="001707F4" w:rsidRDefault="001707F4" w:rsidP="009D5E2E">
      <w:pPr>
        <w:rPr>
          <w:rFonts w:cs="Calibri"/>
          <w:bCs/>
        </w:rPr>
      </w:pPr>
    </w:p>
    <w:p w14:paraId="3BF9B682" w14:textId="05EE6BC4" w:rsidR="001707F4" w:rsidRPr="00AB682D" w:rsidRDefault="001707F4" w:rsidP="001707F4">
      <w:pPr>
        <w:pStyle w:val="Heading3"/>
      </w:pPr>
      <w:r w:rsidRPr="001707F4">
        <w:t>Statement of Need</w:t>
      </w:r>
      <w:r w:rsidRPr="00AB682D">
        <w:t xml:space="preserve"> (≤5</w:t>
      </w:r>
      <w:r>
        <w:t>0</w:t>
      </w:r>
      <w:r w:rsidRPr="00AB682D">
        <w:t>0 words)</w:t>
      </w:r>
    </w:p>
    <w:p w14:paraId="7EFF832A" w14:textId="405C487F" w:rsidR="001707F4" w:rsidRDefault="001707F4" w:rsidP="001707F4">
      <w:pPr>
        <w:rPr>
          <w:rFonts w:cs="Calibri"/>
          <w:bCs/>
        </w:rPr>
      </w:pPr>
      <w:r w:rsidRPr="001707F4">
        <w:rPr>
          <w:rFonts w:cs="Calibri"/>
          <w:bCs/>
        </w:rPr>
        <w:t>Enter a statement of educational need in ≤500 words. Do not include references. Explain the professional or educational gaps your session addresses and who will benefit (i.e., your target audience). For example, updated practice guidelines may require laboratory directors to learn new testing algorithms.</w:t>
      </w:r>
    </w:p>
    <w:tbl>
      <w:tblPr>
        <w:tblStyle w:val="TableGrid"/>
        <w:tblW w:w="0" w:type="auto"/>
        <w:tblLook w:val="04A0" w:firstRow="1" w:lastRow="0" w:firstColumn="1" w:lastColumn="0" w:noHBand="0" w:noVBand="1"/>
      </w:tblPr>
      <w:tblGrid>
        <w:gridCol w:w="9350"/>
      </w:tblGrid>
      <w:tr w:rsidR="001707F4" w14:paraId="24ED6A97" w14:textId="77777777">
        <w:tc>
          <w:tcPr>
            <w:tcW w:w="9350" w:type="dxa"/>
          </w:tcPr>
          <w:p w14:paraId="093FCCEA" w14:textId="77777777" w:rsidR="001707F4" w:rsidRDefault="001707F4">
            <w:pPr>
              <w:rPr>
                <w:rFonts w:cs="Calibri"/>
                <w:bCs/>
              </w:rPr>
            </w:pPr>
          </w:p>
          <w:p w14:paraId="21679C30" w14:textId="77777777" w:rsidR="001707F4" w:rsidRDefault="001707F4">
            <w:pPr>
              <w:rPr>
                <w:rFonts w:cs="Calibri"/>
                <w:bCs/>
              </w:rPr>
            </w:pPr>
          </w:p>
          <w:p w14:paraId="067E7C5E" w14:textId="77777777" w:rsidR="001707F4" w:rsidRDefault="001707F4">
            <w:pPr>
              <w:rPr>
                <w:rFonts w:cs="Calibri"/>
                <w:bCs/>
              </w:rPr>
            </w:pPr>
          </w:p>
          <w:p w14:paraId="1E3CFE1D" w14:textId="77777777" w:rsidR="001707F4" w:rsidRDefault="001707F4">
            <w:pPr>
              <w:rPr>
                <w:rFonts w:cs="Calibri"/>
                <w:bCs/>
              </w:rPr>
            </w:pPr>
          </w:p>
        </w:tc>
      </w:tr>
    </w:tbl>
    <w:p w14:paraId="132AD45F" w14:textId="77777777" w:rsidR="001707F4" w:rsidRDefault="001707F4" w:rsidP="001707F4">
      <w:pPr>
        <w:rPr>
          <w:rFonts w:cs="Calibri"/>
          <w:bCs/>
        </w:rPr>
      </w:pPr>
    </w:p>
    <w:p w14:paraId="553666BC" w14:textId="77777777" w:rsidR="00AB682D" w:rsidRDefault="00AB682D" w:rsidP="009D5E2E">
      <w:pPr>
        <w:rPr>
          <w:rFonts w:cs="Calibri"/>
          <w:bCs/>
        </w:rPr>
      </w:pPr>
    </w:p>
    <w:p w14:paraId="6E8E7998" w14:textId="1F207BFD" w:rsidR="001707F4" w:rsidRPr="00AB682D" w:rsidRDefault="00340F72" w:rsidP="001707F4">
      <w:pPr>
        <w:pStyle w:val="Heading3"/>
      </w:pPr>
      <w:r>
        <w:t>References</w:t>
      </w:r>
      <w:r w:rsidR="001707F4" w:rsidRPr="00AB682D">
        <w:t xml:space="preserve"> (</w:t>
      </w:r>
      <w:r w:rsidR="001707F4">
        <w:t>Minimum of 2 citations</w:t>
      </w:r>
      <w:r w:rsidR="001707F4" w:rsidRPr="00AB682D">
        <w:t>)</w:t>
      </w:r>
    </w:p>
    <w:p w14:paraId="6FCD0257" w14:textId="34D67B6D" w:rsidR="00761470" w:rsidRDefault="001707F4" w:rsidP="00761470">
      <w:pPr>
        <w:rPr>
          <w:rFonts w:cs="Calibri"/>
          <w:bCs/>
        </w:rPr>
      </w:pPr>
      <w:r w:rsidRPr="004B3FE7">
        <w:rPr>
          <w:rFonts w:cs="Calibri"/>
          <w:bCs/>
        </w:rPr>
        <w:t xml:space="preserve">Provide at least two peer-reviewed publications. These must </w:t>
      </w:r>
      <w:r w:rsidRPr="001707F4">
        <w:rPr>
          <w:rFonts w:cs="Calibri"/>
          <w:bCs/>
        </w:rPr>
        <w:t>support your statement of need. Include key references only. Use AMA citation style and include PubMed IDs when available.</w:t>
      </w:r>
    </w:p>
    <w:p w14:paraId="5B0BAC46"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69DCED0B"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5B7EA340" w14:textId="77777777" w:rsidR="001707F4" w:rsidRDefault="001707F4" w:rsidP="001707F4">
      <w:pPr>
        <w:rPr>
          <w:rFonts w:cs="Calibri"/>
          <w:bCs/>
        </w:rPr>
      </w:pPr>
    </w:p>
    <w:p w14:paraId="2449A971" w14:textId="77777777" w:rsidR="001707F4" w:rsidRDefault="001707F4" w:rsidP="001707F4">
      <w:pPr>
        <w:rPr>
          <w:rFonts w:cs="Calibri"/>
          <w:bCs/>
        </w:rPr>
      </w:pPr>
    </w:p>
    <w:p w14:paraId="309B19D5" w14:textId="185DB386" w:rsidR="00CA502C" w:rsidRPr="00AB682D" w:rsidRDefault="00CA502C" w:rsidP="00CA502C">
      <w:pPr>
        <w:pStyle w:val="Heading3"/>
      </w:pPr>
      <w:r>
        <w:t>Learning Objectives</w:t>
      </w:r>
    </w:p>
    <w:p w14:paraId="493AC6A9" w14:textId="42901B22" w:rsidR="00CA502C" w:rsidRDefault="00CA502C" w:rsidP="00CA502C">
      <w:pPr>
        <w:rPr>
          <w:rFonts w:cs="Calibri"/>
          <w:bCs/>
        </w:rPr>
      </w:pPr>
      <w:r w:rsidRPr="004B3FE7">
        <w:rPr>
          <w:rFonts w:cs="Calibri"/>
          <w:bCs/>
        </w:rPr>
        <w:t>Provide three learning objectives. Begin each</w:t>
      </w:r>
      <w:r w:rsidRPr="00CA502C">
        <w:rPr>
          <w:rFonts w:cs="Calibri"/>
          <w:bCs/>
        </w:rPr>
        <w:t xml:space="preserve"> with an action verb describing what participants will be able to do after the session. See "</w:t>
      </w:r>
      <w:hyperlink r:id="rId16" w:history="1">
        <w:r w:rsidRPr="00CA502C">
          <w:rPr>
            <w:rStyle w:val="Hyperlink"/>
            <w:rFonts w:cs="Calibri"/>
            <w:bCs/>
          </w:rPr>
          <w:t>Developing Learning Objectives</w:t>
        </w:r>
      </w:hyperlink>
      <w:r w:rsidRPr="00CA502C">
        <w:rPr>
          <w:rFonts w:cs="Calibri"/>
          <w:bCs/>
        </w:rPr>
        <w:t>" for guidance.</w:t>
      </w:r>
    </w:p>
    <w:p w14:paraId="5E2979C5" w14:textId="77777777" w:rsidR="00CA502C" w:rsidRPr="00C147CC" w:rsidRDefault="00CA502C" w:rsidP="00CA502C">
      <w:pPr>
        <w:rPr>
          <w:rFonts w:cs="Calibri"/>
          <w:bCs/>
          <w:sz w:val="10"/>
          <w:szCs w:val="10"/>
        </w:rPr>
      </w:pPr>
    </w:p>
    <w:p w14:paraId="644F8E1C" w14:textId="7B128932" w:rsidR="001707F4" w:rsidRPr="00CA502C" w:rsidRDefault="00CA502C" w:rsidP="00C147CC">
      <w:pPr>
        <w:rPr>
          <w:rFonts w:cs="Calibri"/>
          <w:b/>
        </w:rPr>
      </w:pPr>
      <w:r w:rsidRPr="00CA502C">
        <w:rPr>
          <w:rFonts w:cs="Calibri"/>
          <w:b/>
        </w:rPr>
        <w:t>After this session, participants will be able to:</w:t>
      </w:r>
    </w:p>
    <w:p w14:paraId="40F3515D" w14:textId="4EC58BA3"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5D15946" w14:textId="2B5ABC4E"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08C44A6" w14:textId="00328C58"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2FDFF116" w14:textId="77777777" w:rsidR="00CA502C" w:rsidRDefault="00CA502C" w:rsidP="00CA502C">
      <w:pPr>
        <w:rPr>
          <w:rFonts w:cs="Calibri"/>
          <w:bCs/>
        </w:rPr>
      </w:pPr>
    </w:p>
    <w:p w14:paraId="44BE4F78" w14:textId="77777777" w:rsidR="004B3FE7" w:rsidRDefault="004B3FE7" w:rsidP="00CA502C">
      <w:pPr>
        <w:rPr>
          <w:rFonts w:cs="Calibri"/>
          <w:bCs/>
        </w:rPr>
      </w:pPr>
    </w:p>
    <w:p w14:paraId="390A5971" w14:textId="5D160BAE" w:rsidR="00CA502C" w:rsidRDefault="00CA502C" w:rsidP="00CA502C">
      <w:pPr>
        <w:pStyle w:val="Heading3"/>
      </w:pPr>
      <w:r w:rsidRPr="00CA502C">
        <w:t>Presentation level</w:t>
      </w:r>
    </w:p>
    <w:p w14:paraId="1D5ACC2C" w14:textId="62EA7C42" w:rsidR="00CA502C" w:rsidRPr="00CA502C" w:rsidRDefault="002C2ECC" w:rsidP="00FA765D">
      <w:pPr>
        <w:ind w:firstLine="360"/>
        <w:rPr>
          <w:rFonts w:cs="Calibri"/>
          <w:bCs/>
        </w:rPr>
      </w:pPr>
      <w:sdt>
        <w:sdtPr>
          <w:rPr>
            <w:rFonts w:cs="Calibri"/>
            <w:bCs/>
          </w:rPr>
          <w:id w:val="-993265063"/>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Basic</w:t>
      </w:r>
      <w:r w:rsidR="00C147CC" w:rsidRPr="00C147CC">
        <w:rPr>
          <w:rFonts w:cs="Calibri"/>
          <w:bCs/>
          <w:u w:val="single"/>
        </w:rPr>
        <w:t>:</w:t>
      </w:r>
      <w:r w:rsidR="00C147CC" w:rsidRPr="00C147CC">
        <w:t xml:space="preserve"> </w:t>
      </w:r>
      <w:r w:rsidR="00C147CC" w:rsidRPr="00C147CC">
        <w:rPr>
          <w:rFonts w:cs="Calibri"/>
          <w:bCs/>
        </w:rPr>
        <w:t>Entry level; no prior knowledge of subject necessary.</w:t>
      </w:r>
    </w:p>
    <w:p w14:paraId="3F577087" w14:textId="482CBF95" w:rsidR="00CA502C" w:rsidRPr="00CA502C" w:rsidRDefault="002C2ECC" w:rsidP="00C147CC">
      <w:pPr>
        <w:ind w:firstLine="360"/>
        <w:rPr>
          <w:rFonts w:cs="Calibri"/>
          <w:bCs/>
        </w:rPr>
      </w:pPr>
      <w:sdt>
        <w:sdtPr>
          <w:rPr>
            <w:rFonts w:cs="Calibri"/>
            <w:bCs/>
          </w:rPr>
          <w:id w:val="1693725195"/>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Intermediate</w:t>
      </w:r>
      <w:r w:rsidR="00C147CC" w:rsidRPr="00C147CC">
        <w:rPr>
          <w:rFonts w:cs="Calibri"/>
          <w:bCs/>
          <w:u w:val="single"/>
        </w:rPr>
        <w:t>:</w:t>
      </w:r>
      <w:r w:rsidR="00C147CC">
        <w:rPr>
          <w:rFonts w:cs="Calibri"/>
          <w:bCs/>
        </w:rPr>
        <w:t xml:space="preserve"> </w:t>
      </w:r>
      <w:r w:rsidR="00C147CC" w:rsidRPr="00C147CC">
        <w:rPr>
          <w:rFonts w:cs="Calibri"/>
          <w:bCs/>
        </w:rPr>
        <w:t>Builds on basic knowledge to refresh and expand skills for professionals with experience.</w:t>
      </w:r>
    </w:p>
    <w:p w14:paraId="7D74475F" w14:textId="58ADD8F3" w:rsidR="00CA502C" w:rsidRDefault="002C2ECC" w:rsidP="00FA765D">
      <w:pPr>
        <w:ind w:firstLine="360"/>
        <w:rPr>
          <w:rFonts w:cs="Calibri"/>
          <w:bCs/>
        </w:rPr>
      </w:pPr>
      <w:sdt>
        <w:sdtPr>
          <w:rPr>
            <w:rFonts w:cs="Calibri"/>
            <w:bCs/>
          </w:rPr>
          <w:id w:val="1759242105"/>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Advanced</w:t>
      </w:r>
      <w:r w:rsidR="00C147CC" w:rsidRPr="00C147CC">
        <w:rPr>
          <w:rFonts w:cs="Calibri"/>
          <w:bCs/>
          <w:u w:val="single"/>
        </w:rPr>
        <w:t>:</w:t>
      </w:r>
      <w:r w:rsidR="00C147CC">
        <w:rPr>
          <w:rFonts w:cs="Calibri"/>
          <w:bCs/>
        </w:rPr>
        <w:t xml:space="preserve"> </w:t>
      </w:r>
      <w:r w:rsidR="00C147CC" w:rsidRPr="00C147CC">
        <w:rPr>
          <w:rFonts w:cs="Calibri"/>
          <w:bCs/>
        </w:rPr>
        <w:t>Highly technical for professionals with current knowledge, skills, and extensive experience.</w:t>
      </w:r>
    </w:p>
    <w:p w14:paraId="05DCDC4D" w14:textId="77777777" w:rsidR="00C147CC" w:rsidRDefault="00C147CC" w:rsidP="00CA502C">
      <w:pPr>
        <w:rPr>
          <w:rFonts w:cs="Calibri"/>
          <w:bCs/>
        </w:rPr>
      </w:pPr>
    </w:p>
    <w:p w14:paraId="57D1FDD4" w14:textId="77777777" w:rsidR="00C147CC" w:rsidRDefault="00C147CC" w:rsidP="00CA502C">
      <w:pPr>
        <w:rPr>
          <w:rFonts w:cs="Calibri"/>
          <w:bCs/>
        </w:rPr>
      </w:pPr>
    </w:p>
    <w:p w14:paraId="219D95DB" w14:textId="77777777" w:rsidR="00A55899" w:rsidRDefault="00A55899" w:rsidP="00A55899">
      <w:pPr>
        <w:pStyle w:val="Heading3"/>
        <w:sectPr w:rsidR="00A55899" w:rsidSect="00730AB4">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14:paraId="66883EB9" w14:textId="58AD03E6" w:rsidR="00A55899" w:rsidRDefault="00C147CC" w:rsidP="00A55899">
      <w:pPr>
        <w:pStyle w:val="Heading3"/>
      </w:pPr>
      <w:r w:rsidRPr="00C147CC">
        <w:t>Primary Topic</w:t>
      </w:r>
    </w:p>
    <w:p w14:paraId="0C604227" w14:textId="6BD7D9D3" w:rsidR="00C147CC" w:rsidRPr="00C147CC" w:rsidRDefault="00C147CC" w:rsidP="00C147CC">
      <w:pPr>
        <w:rPr>
          <w:rFonts w:cs="Calibri"/>
          <w:bCs/>
        </w:rPr>
      </w:pPr>
      <w:r w:rsidRPr="00C147CC">
        <w:rPr>
          <w:rFonts w:cs="Calibri"/>
          <w:bCs/>
        </w:rPr>
        <w:t xml:space="preserve">Select the </w:t>
      </w:r>
      <w:r w:rsidRPr="00A55899">
        <w:rPr>
          <w:rFonts w:cs="Calibri"/>
          <w:b/>
        </w:rPr>
        <w:t>PRIMARY</w:t>
      </w:r>
      <w:r w:rsidRPr="00C147CC">
        <w:rPr>
          <w:rFonts w:cs="Calibri"/>
          <w:bCs/>
        </w:rPr>
        <w:t xml:space="preserve"> topic that best fits your session.</w:t>
      </w:r>
    </w:p>
    <w:p w14:paraId="63D683B2" w14:textId="0BEBD87B" w:rsidR="00C147CC" w:rsidRPr="00C147CC" w:rsidRDefault="002C2ECC" w:rsidP="00C147CC">
      <w:pPr>
        <w:ind w:left="360"/>
        <w:rPr>
          <w:rFonts w:cs="Calibri"/>
          <w:bCs/>
        </w:rPr>
      </w:pPr>
      <w:sdt>
        <w:sdtPr>
          <w:rPr>
            <w:rFonts w:cs="Calibri"/>
            <w:bCs/>
          </w:rPr>
          <w:id w:val="-1060936449"/>
          <w14:checkbox>
            <w14:checked w14:val="0"/>
            <w14:checkedState w14:val="2612" w14:font="MS Gothic"/>
            <w14:uncheckedState w14:val="2610" w14:font="MS Gothic"/>
          </w14:checkbox>
        </w:sdtPr>
        <w:sdtEndPr/>
        <w:sdtContent>
          <w:r w:rsidR="00DE470A">
            <w:rPr>
              <w:rFonts w:ascii="MS Gothic" w:eastAsia="MS Gothic" w:hAnsi="MS Gothic" w:cs="Calibri" w:hint="eastAsia"/>
              <w:bCs/>
            </w:rPr>
            <w:t>☐</w:t>
          </w:r>
        </w:sdtContent>
      </w:sdt>
      <w:r w:rsidR="00C147CC" w:rsidRPr="001707F4">
        <w:rPr>
          <w:rFonts w:cs="Calibri"/>
          <w:bCs/>
        </w:rPr>
        <w:tab/>
      </w:r>
      <w:r w:rsidR="00C147CC" w:rsidRPr="00C147CC">
        <w:rPr>
          <w:rFonts w:cs="Calibri"/>
          <w:bCs/>
        </w:rPr>
        <w:t>Automation and Analytical Techniques</w:t>
      </w:r>
    </w:p>
    <w:p w14:paraId="37871FFA" w14:textId="17EEDC95" w:rsidR="00C147CC" w:rsidRPr="00C147CC" w:rsidRDefault="002C2ECC" w:rsidP="00C147CC">
      <w:pPr>
        <w:ind w:left="360"/>
        <w:rPr>
          <w:rFonts w:cs="Calibri"/>
          <w:bCs/>
        </w:rPr>
      </w:pPr>
      <w:sdt>
        <w:sdtPr>
          <w:rPr>
            <w:rFonts w:cs="Calibri"/>
            <w:bCs/>
          </w:rPr>
          <w:id w:val="41367251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Cancer Diagnostics and Monitoring</w:t>
      </w:r>
    </w:p>
    <w:p w14:paraId="55E28B44" w14:textId="41910DFB" w:rsidR="00C147CC" w:rsidRPr="00C147CC" w:rsidRDefault="002C2ECC" w:rsidP="00C147CC">
      <w:pPr>
        <w:ind w:left="360"/>
        <w:rPr>
          <w:rFonts w:cs="Calibri"/>
          <w:bCs/>
        </w:rPr>
      </w:pPr>
      <w:sdt>
        <w:sdtPr>
          <w:rPr>
            <w:rFonts w:cs="Calibri"/>
            <w:bCs/>
          </w:rPr>
          <w:id w:val="-212429588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Cardiovascular Health and Disease</w:t>
      </w:r>
    </w:p>
    <w:p w14:paraId="6F059A8C" w14:textId="74D22574" w:rsidR="00C147CC" w:rsidRPr="00C147CC" w:rsidRDefault="002C2ECC" w:rsidP="00C147CC">
      <w:pPr>
        <w:ind w:left="360"/>
        <w:rPr>
          <w:rFonts w:cs="Calibri"/>
          <w:bCs/>
        </w:rPr>
      </w:pPr>
      <w:sdt>
        <w:sdtPr>
          <w:rPr>
            <w:rFonts w:cs="Calibri"/>
            <w:bCs/>
          </w:rPr>
          <w:id w:val="-83376264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Clinical and Diagnostic Immunology</w:t>
      </w:r>
    </w:p>
    <w:p w14:paraId="4506EDD0" w14:textId="3CF3DA16" w:rsidR="00C147CC" w:rsidRPr="00C147CC" w:rsidRDefault="002C2ECC" w:rsidP="00C147CC">
      <w:pPr>
        <w:ind w:left="360"/>
        <w:rPr>
          <w:rFonts w:cs="Calibri"/>
          <w:bCs/>
        </w:rPr>
      </w:pPr>
      <w:sdt>
        <w:sdtPr>
          <w:rPr>
            <w:rFonts w:cs="Calibri"/>
            <w:bCs/>
          </w:rPr>
          <w:id w:val="706454642"/>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Clinical Microbiology</w:t>
      </w:r>
    </w:p>
    <w:p w14:paraId="35DE0F44" w14:textId="72025D13" w:rsidR="00C147CC" w:rsidRPr="00C147CC" w:rsidRDefault="002C2ECC" w:rsidP="00C147CC">
      <w:pPr>
        <w:ind w:left="360"/>
        <w:rPr>
          <w:rFonts w:cs="Calibri"/>
          <w:bCs/>
        </w:rPr>
      </w:pPr>
      <w:sdt>
        <w:sdtPr>
          <w:rPr>
            <w:rFonts w:cs="Calibri"/>
            <w:bCs/>
          </w:rPr>
          <w:id w:val="-93667572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Comparative Laboratory Medicine</w:t>
      </w:r>
    </w:p>
    <w:p w14:paraId="22FC8137" w14:textId="5FB98EFF" w:rsidR="00C147CC" w:rsidRPr="00C147CC" w:rsidRDefault="002C2ECC" w:rsidP="00C147CC">
      <w:pPr>
        <w:ind w:left="360"/>
        <w:rPr>
          <w:rFonts w:cs="Calibri"/>
          <w:bCs/>
        </w:rPr>
      </w:pPr>
      <w:sdt>
        <w:sdtPr>
          <w:rPr>
            <w:rFonts w:cs="Calibri"/>
            <w:bCs/>
          </w:rPr>
          <w:id w:val="-1507594552"/>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Data Science and Informatics</w:t>
      </w:r>
    </w:p>
    <w:p w14:paraId="4BF5E8D5" w14:textId="6CAFB875" w:rsidR="00C147CC" w:rsidRPr="00C147CC" w:rsidRDefault="002C2ECC" w:rsidP="00C147CC">
      <w:pPr>
        <w:ind w:left="360"/>
        <w:rPr>
          <w:rFonts w:cs="Calibri"/>
          <w:bCs/>
        </w:rPr>
      </w:pPr>
      <w:sdt>
        <w:sdtPr>
          <w:rPr>
            <w:rFonts w:cs="Calibri"/>
            <w:bCs/>
          </w:rPr>
          <w:id w:val="65164236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Endocrinology and Metabolism</w:t>
      </w:r>
    </w:p>
    <w:p w14:paraId="33F202A7" w14:textId="2C4448F5" w:rsidR="00C147CC" w:rsidRPr="00C147CC" w:rsidRDefault="002C2ECC" w:rsidP="00C147CC">
      <w:pPr>
        <w:ind w:left="360"/>
        <w:rPr>
          <w:rFonts w:cs="Calibri"/>
          <w:bCs/>
        </w:rPr>
      </w:pPr>
      <w:sdt>
        <w:sdtPr>
          <w:rPr>
            <w:rFonts w:cs="Calibri"/>
            <w:bCs/>
          </w:rPr>
          <w:id w:val="6993432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General Clin Chem and Lab Medicine</w:t>
      </w:r>
    </w:p>
    <w:p w14:paraId="665CA140" w14:textId="52AF9A92" w:rsidR="00C147CC" w:rsidRPr="00C147CC" w:rsidRDefault="002C2ECC" w:rsidP="00C147CC">
      <w:pPr>
        <w:ind w:left="360"/>
        <w:rPr>
          <w:rFonts w:cs="Calibri"/>
          <w:bCs/>
        </w:rPr>
      </w:pPr>
      <w:sdt>
        <w:sdtPr>
          <w:rPr>
            <w:rFonts w:cs="Calibri"/>
            <w:bCs/>
          </w:rPr>
          <w:id w:val="1350675333"/>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Genetics and Genomics</w:t>
      </w:r>
    </w:p>
    <w:p w14:paraId="0AA2F343" w14:textId="35C9BC64" w:rsidR="00C147CC" w:rsidRPr="00C147CC" w:rsidRDefault="002C2ECC" w:rsidP="00C147CC">
      <w:pPr>
        <w:ind w:left="360"/>
        <w:rPr>
          <w:rFonts w:cs="Calibri"/>
          <w:bCs/>
        </w:rPr>
      </w:pPr>
      <w:sdt>
        <w:sdtPr>
          <w:rPr>
            <w:rFonts w:cs="Calibri"/>
            <w:bCs/>
          </w:rPr>
          <w:id w:val="62613341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Hematology and Coagulation</w:t>
      </w:r>
    </w:p>
    <w:p w14:paraId="285B111B" w14:textId="174D0AA4" w:rsidR="00C147CC" w:rsidRPr="00C147CC" w:rsidRDefault="002C2ECC" w:rsidP="00C147CC">
      <w:pPr>
        <w:ind w:left="360"/>
        <w:rPr>
          <w:rFonts w:cs="Calibri"/>
          <w:bCs/>
        </w:rPr>
      </w:pPr>
      <w:sdt>
        <w:sdtPr>
          <w:rPr>
            <w:rFonts w:cs="Calibri"/>
            <w:bCs/>
          </w:rPr>
          <w:id w:val="-187345341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Lab Stewardship and Management Services</w:t>
      </w:r>
    </w:p>
    <w:p w14:paraId="48AC0263" w14:textId="019E05E8" w:rsidR="00C147CC" w:rsidRPr="00C147CC" w:rsidRDefault="002C2ECC" w:rsidP="00C147CC">
      <w:pPr>
        <w:ind w:left="360"/>
        <w:rPr>
          <w:rFonts w:cs="Calibri"/>
          <w:bCs/>
        </w:rPr>
      </w:pPr>
      <w:sdt>
        <w:sdtPr>
          <w:rPr>
            <w:rFonts w:cs="Calibri"/>
            <w:bCs/>
          </w:rPr>
          <w:id w:val="169558076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Mass Spec and Separation Sciences</w:t>
      </w:r>
    </w:p>
    <w:p w14:paraId="09E4780B" w14:textId="26553DF8" w:rsidR="00C147CC" w:rsidRPr="00C147CC" w:rsidRDefault="002C2ECC" w:rsidP="00C147CC">
      <w:pPr>
        <w:ind w:left="360"/>
        <w:rPr>
          <w:rFonts w:cs="Calibri"/>
          <w:bCs/>
        </w:rPr>
      </w:pPr>
      <w:sdt>
        <w:sdtPr>
          <w:rPr>
            <w:rFonts w:cs="Calibri"/>
            <w:bCs/>
          </w:rPr>
          <w:id w:val="-4429218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Pediatric and Maternal Fetal Medicine</w:t>
      </w:r>
    </w:p>
    <w:p w14:paraId="1CDDFCF0" w14:textId="2F371EC6" w:rsidR="00C147CC" w:rsidRPr="00C147CC" w:rsidRDefault="002C2ECC" w:rsidP="00C147CC">
      <w:pPr>
        <w:ind w:left="360"/>
        <w:rPr>
          <w:rFonts w:cs="Calibri"/>
          <w:bCs/>
        </w:rPr>
      </w:pPr>
      <w:sdt>
        <w:sdtPr>
          <w:rPr>
            <w:rFonts w:cs="Calibri"/>
            <w:bCs/>
          </w:rPr>
          <w:id w:val="5498088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Point-of-Care Testing</w:t>
      </w:r>
    </w:p>
    <w:p w14:paraId="5B095100" w14:textId="70A46270" w:rsidR="00C147CC" w:rsidRDefault="002C2ECC" w:rsidP="00C147CC">
      <w:pPr>
        <w:ind w:left="360"/>
        <w:rPr>
          <w:rFonts w:cs="Calibri"/>
          <w:bCs/>
        </w:rPr>
      </w:pPr>
      <w:sdt>
        <w:sdtPr>
          <w:rPr>
            <w:rFonts w:cs="Calibri"/>
            <w:bCs/>
          </w:rPr>
          <w:id w:val="-193349813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A55899">
        <w:rPr>
          <w:rFonts w:cs="Calibri"/>
          <w:bCs/>
        </w:rPr>
        <w:t>TDM</w:t>
      </w:r>
      <w:r w:rsidR="00C147CC" w:rsidRPr="00C147CC">
        <w:rPr>
          <w:rFonts w:cs="Calibri"/>
          <w:bCs/>
        </w:rPr>
        <w:t xml:space="preserve"> and Toxicology</w:t>
      </w:r>
    </w:p>
    <w:p w14:paraId="07B24038" w14:textId="77777777" w:rsidR="004B3FE7" w:rsidRDefault="004B3FE7" w:rsidP="004B3FE7">
      <w:pPr>
        <w:rPr>
          <w:rFonts w:cs="Calibri"/>
          <w:bCs/>
        </w:rPr>
      </w:pPr>
    </w:p>
    <w:p w14:paraId="566DE12E" w14:textId="5C564D54" w:rsidR="00A55899" w:rsidRDefault="00A55899" w:rsidP="00A55899">
      <w:pPr>
        <w:pStyle w:val="Heading3"/>
      </w:pPr>
      <w:r>
        <w:t xml:space="preserve">Optional </w:t>
      </w:r>
      <w:r w:rsidRPr="00A55899">
        <w:t xml:space="preserve">Secondary Topic: </w:t>
      </w:r>
    </w:p>
    <w:p w14:paraId="37D00096" w14:textId="4370A073" w:rsidR="00C147CC" w:rsidRDefault="00A55899" w:rsidP="00CA502C">
      <w:pPr>
        <w:rPr>
          <w:rFonts w:cs="Calibri"/>
          <w:bCs/>
        </w:rPr>
      </w:pPr>
      <w:r w:rsidRPr="00DE470A">
        <w:rPr>
          <w:rFonts w:cs="Calibri"/>
          <w:b/>
          <w:color w:val="C00000"/>
        </w:rPr>
        <w:t>Optional:</w:t>
      </w:r>
      <w:r w:rsidRPr="00A55899">
        <w:rPr>
          <w:rFonts w:cs="Calibri"/>
          <w:bCs/>
        </w:rPr>
        <w:t xml:space="preserve"> Select a </w:t>
      </w:r>
      <w:r w:rsidRPr="00A55899">
        <w:rPr>
          <w:rFonts w:cs="Calibri"/>
          <w:b/>
        </w:rPr>
        <w:t>SECONDARY</w:t>
      </w:r>
      <w:r w:rsidRPr="00A55899">
        <w:rPr>
          <w:rFonts w:cs="Calibri"/>
          <w:bCs/>
        </w:rPr>
        <w:t xml:space="preserve"> topic if needed. </w:t>
      </w:r>
      <w:r w:rsidR="00DE470A">
        <w:rPr>
          <w:rFonts w:cs="Calibri"/>
          <w:bCs/>
        </w:rPr>
        <w:br/>
      </w:r>
      <w:r w:rsidRPr="00A55899">
        <w:rPr>
          <w:rFonts w:cs="Calibri"/>
          <w:bCs/>
        </w:rPr>
        <w:t>“General”</w:t>
      </w:r>
      <w:r w:rsidR="00DE470A">
        <w:rPr>
          <w:rFonts w:cs="Calibri"/>
          <w:bCs/>
        </w:rPr>
        <w:t xml:space="preserve"> is not a secondary option.</w:t>
      </w:r>
    </w:p>
    <w:p w14:paraId="51D90BCE" w14:textId="6D615656" w:rsidR="00A55899" w:rsidRPr="00C147CC" w:rsidRDefault="002C2ECC" w:rsidP="00A55899">
      <w:pPr>
        <w:ind w:left="360"/>
        <w:rPr>
          <w:rFonts w:cs="Calibri"/>
          <w:bCs/>
        </w:rPr>
      </w:pPr>
      <w:sdt>
        <w:sdtPr>
          <w:rPr>
            <w:rFonts w:cs="Calibri"/>
            <w:bCs/>
          </w:rPr>
          <w:id w:val="1569452075"/>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Automation and Analytical Techniques</w:t>
      </w:r>
    </w:p>
    <w:p w14:paraId="0EA6C9E3" w14:textId="4A3A1C33" w:rsidR="00A55899" w:rsidRPr="00C147CC" w:rsidRDefault="002C2ECC" w:rsidP="00A55899">
      <w:pPr>
        <w:ind w:left="360"/>
        <w:rPr>
          <w:rFonts w:cs="Calibri"/>
          <w:bCs/>
        </w:rPr>
      </w:pPr>
      <w:sdt>
        <w:sdtPr>
          <w:rPr>
            <w:rFonts w:cs="Calibri"/>
            <w:bCs/>
          </w:rPr>
          <w:id w:val="-3783020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Cancer Diagnostics and Monitoring</w:t>
      </w:r>
    </w:p>
    <w:p w14:paraId="2F9BBA18" w14:textId="3258AD37" w:rsidR="00A55899" w:rsidRPr="00C147CC" w:rsidRDefault="002C2ECC" w:rsidP="00A55899">
      <w:pPr>
        <w:ind w:left="360"/>
        <w:rPr>
          <w:rFonts w:cs="Calibri"/>
          <w:bCs/>
        </w:rPr>
      </w:pPr>
      <w:sdt>
        <w:sdtPr>
          <w:rPr>
            <w:rFonts w:cs="Calibri"/>
            <w:bCs/>
          </w:rPr>
          <w:id w:val="-1953545212"/>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Cardiovascular Health and Disease</w:t>
      </w:r>
    </w:p>
    <w:p w14:paraId="043F0024" w14:textId="0EF9E4E9" w:rsidR="00A55899" w:rsidRPr="00C147CC" w:rsidRDefault="002C2ECC" w:rsidP="00A55899">
      <w:pPr>
        <w:ind w:left="360"/>
        <w:rPr>
          <w:rFonts w:cs="Calibri"/>
          <w:bCs/>
        </w:rPr>
      </w:pPr>
      <w:sdt>
        <w:sdtPr>
          <w:rPr>
            <w:rFonts w:cs="Calibri"/>
            <w:bCs/>
          </w:rPr>
          <w:id w:val="-151506014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Clinical and Diagnostic Immunology</w:t>
      </w:r>
    </w:p>
    <w:p w14:paraId="7FF51B3F" w14:textId="23CF6E87" w:rsidR="00A55899" w:rsidRPr="00C147CC" w:rsidRDefault="002C2ECC" w:rsidP="00A55899">
      <w:pPr>
        <w:ind w:left="360"/>
        <w:rPr>
          <w:rFonts w:cs="Calibri"/>
          <w:bCs/>
        </w:rPr>
      </w:pPr>
      <w:sdt>
        <w:sdtPr>
          <w:rPr>
            <w:rFonts w:cs="Calibri"/>
            <w:bCs/>
          </w:rPr>
          <w:id w:val="450908459"/>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Clinical Microbiology</w:t>
      </w:r>
    </w:p>
    <w:p w14:paraId="79234C99" w14:textId="67CFE724" w:rsidR="00A55899" w:rsidRPr="00C147CC" w:rsidRDefault="002C2ECC" w:rsidP="00A55899">
      <w:pPr>
        <w:ind w:left="360"/>
        <w:rPr>
          <w:rFonts w:cs="Calibri"/>
          <w:bCs/>
        </w:rPr>
      </w:pPr>
      <w:sdt>
        <w:sdtPr>
          <w:rPr>
            <w:rFonts w:cs="Calibri"/>
            <w:bCs/>
          </w:rPr>
          <w:id w:val="70529174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Comparative Laboratory Medicine</w:t>
      </w:r>
    </w:p>
    <w:p w14:paraId="5A3E8E94" w14:textId="2DE32F77" w:rsidR="00A55899" w:rsidRPr="00C147CC" w:rsidRDefault="002C2ECC" w:rsidP="00A55899">
      <w:pPr>
        <w:ind w:left="360"/>
        <w:rPr>
          <w:rFonts w:cs="Calibri"/>
          <w:bCs/>
        </w:rPr>
      </w:pPr>
      <w:sdt>
        <w:sdtPr>
          <w:rPr>
            <w:rFonts w:cs="Calibri"/>
            <w:bCs/>
          </w:rPr>
          <w:id w:val="-1188912521"/>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Data Science and Informatics</w:t>
      </w:r>
    </w:p>
    <w:p w14:paraId="283C7991" w14:textId="7FA0A478" w:rsidR="00A55899" w:rsidRPr="00C147CC" w:rsidRDefault="002C2ECC" w:rsidP="00A55899">
      <w:pPr>
        <w:ind w:left="360"/>
        <w:rPr>
          <w:rFonts w:cs="Calibri"/>
          <w:bCs/>
        </w:rPr>
      </w:pPr>
      <w:sdt>
        <w:sdtPr>
          <w:rPr>
            <w:rFonts w:cs="Calibri"/>
            <w:bCs/>
          </w:rPr>
          <w:id w:val="191425265"/>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Endocrinology and Metabolism</w:t>
      </w:r>
    </w:p>
    <w:p w14:paraId="33106B65" w14:textId="50D2914B" w:rsidR="00A55899" w:rsidRPr="00C147CC" w:rsidRDefault="002C2ECC" w:rsidP="00A55899">
      <w:pPr>
        <w:ind w:left="360"/>
        <w:rPr>
          <w:rFonts w:cs="Calibri"/>
          <w:bCs/>
        </w:rPr>
      </w:pPr>
      <w:sdt>
        <w:sdtPr>
          <w:rPr>
            <w:rFonts w:cs="Calibri"/>
            <w:bCs/>
          </w:rPr>
          <w:id w:val="241538477"/>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Genetics and Genomics</w:t>
      </w:r>
    </w:p>
    <w:p w14:paraId="17F4D29E" w14:textId="391CD445" w:rsidR="00A55899" w:rsidRPr="00C147CC" w:rsidRDefault="002C2ECC" w:rsidP="00A55899">
      <w:pPr>
        <w:ind w:left="360"/>
        <w:rPr>
          <w:rFonts w:cs="Calibri"/>
          <w:bCs/>
        </w:rPr>
      </w:pPr>
      <w:sdt>
        <w:sdtPr>
          <w:rPr>
            <w:rFonts w:cs="Calibri"/>
            <w:bCs/>
          </w:rPr>
          <w:id w:val="184404655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Hematology and Coagulation</w:t>
      </w:r>
    </w:p>
    <w:p w14:paraId="2640B178" w14:textId="220835BB" w:rsidR="00A55899" w:rsidRPr="00C147CC" w:rsidRDefault="002C2ECC" w:rsidP="00A55899">
      <w:pPr>
        <w:ind w:left="360"/>
        <w:rPr>
          <w:rFonts w:cs="Calibri"/>
          <w:bCs/>
        </w:rPr>
      </w:pPr>
      <w:sdt>
        <w:sdtPr>
          <w:rPr>
            <w:rFonts w:cs="Calibri"/>
            <w:bCs/>
          </w:rPr>
          <w:id w:val="152922791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Lab Stewardship and Management Services</w:t>
      </w:r>
    </w:p>
    <w:p w14:paraId="1AE519AB" w14:textId="30021888" w:rsidR="00A55899" w:rsidRPr="00C147CC" w:rsidRDefault="002C2ECC" w:rsidP="00A55899">
      <w:pPr>
        <w:ind w:left="360"/>
        <w:rPr>
          <w:rFonts w:cs="Calibri"/>
          <w:bCs/>
        </w:rPr>
      </w:pPr>
      <w:sdt>
        <w:sdtPr>
          <w:rPr>
            <w:rFonts w:cs="Calibri"/>
            <w:bCs/>
          </w:rPr>
          <w:id w:val="-1616430211"/>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Mass Spec and Separation Sciences</w:t>
      </w:r>
    </w:p>
    <w:p w14:paraId="62167D20" w14:textId="5B73EBD3" w:rsidR="00A55899" w:rsidRPr="00C147CC" w:rsidRDefault="002C2ECC" w:rsidP="00A55899">
      <w:pPr>
        <w:ind w:left="360"/>
        <w:rPr>
          <w:rFonts w:cs="Calibri"/>
          <w:bCs/>
        </w:rPr>
      </w:pPr>
      <w:sdt>
        <w:sdtPr>
          <w:rPr>
            <w:rFonts w:cs="Calibri"/>
            <w:bCs/>
          </w:rPr>
          <w:id w:val="2054572992"/>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Pediatric and Maternal Fetal Medicine</w:t>
      </w:r>
    </w:p>
    <w:p w14:paraId="13CB23D2" w14:textId="092AF65E" w:rsidR="00A55899" w:rsidRPr="00C147CC" w:rsidRDefault="002C2ECC" w:rsidP="00A55899">
      <w:pPr>
        <w:ind w:left="360"/>
        <w:rPr>
          <w:rFonts w:cs="Calibri"/>
          <w:bCs/>
        </w:rPr>
      </w:pPr>
      <w:sdt>
        <w:sdtPr>
          <w:rPr>
            <w:rFonts w:cs="Calibri"/>
            <w:bCs/>
          </w:rPr>
          <w:id w:val="179425111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Point-of-Care Testing</w:t>
      </w:r>
    </w:p>
    <w:p w14:paraId="7329F80B" w14:textId="503A192A" w:rsidR="00A55899" w:rsidRDefault="002C2ECC" w:rsidP="00A55899">
      <w:pPr>
        <w:ind w:left="360"/>
        <w:rPr>
          <w:rFonts w:cs="Calibri"/>
          <w:bCs/>
        </w:rPr>
      </w:pPr>
      <w:sdt>
        <w:sdtPr>
          <w:rPr>
            <w:rFonts w:cs="Calibri"/>
            <w:bCs/>
          </w:rPr>
          <w:id w:val="-506125664"/>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Pr>
          <w:rFonts w:cs="Calibri"/>
          <w:bCs/>
        </w:rPr>
        <w:t>TDM</w:t>
      </w:r>
      <w:r w:rsidR="00A55899" w:rsidRPr="00C147CC">
        <w:rPr>
          <w:rFonts w:cs="Calibri"/>
          <w:bCs/>
        </w:rPr>
        <w:t xml:space="preserve"> and Toxicology</w:t>
      </w:r>
    </w:p>
    <w:p w14:paraId="75AAA601" w14:textId="77777777" w:rsidR="00A55899" w:rsidRDefault="00A55899" w:rsidP="00CA502C">
      <w:pPr>
        <w:rPr>
          <w:rFonts w:cs="Calibri"/>
          <w:bCs/>
        </w:rPr>
      </w:pPr>
    </w:p>
    <w:p w14:paraId="358AC249" w14:textId="77777777" w:rsidR="00A55899" w:rsidRDefault="00A55899" w:rsidP="00CA502C">
      <w:pPr>
        <w:rPr>
          <w:rFonts w:cs="Calibri"/>
          <w:bCs/>
        </w:rPr>
        <w:sectPr w:rsidR="00A55899" w:rsidSect="00A55899">
          <w:type w:val="continuous"/>
          <w:pgSz w:w="12240" w:h="15840"/>
          <w:pgMar w:top="1440" w:right="1440" w:bottom="1440" w:left="1440" w:header="720" w:footer="720" w:gutter="0"/>
          <w:cols w:num="2" w:space="288"/>
          <w:titlePg/>
          <w:docGrid w:linePitch="360"/>
        </w:sectPr>
      </w:pPr>
    </w:p>
    <w:p w14:paraId="175B16B1" w14:textId="77777777" w:rsidR="00C147CC" w:rsidRDefault="00C147CC" w:rsidP="00CA502C">
      <w:pPr>
        <w:rPr>
          <w:rFonts w:cs="Calibri"/>
          <w:bCs/>
        </w:rPr>
      </w:pPr>
    </w:p>
    <w:p w14:paraId="0115F5FA" w14:textId="77777777" w:rsidR="004B3FE7" w:rsidRDefault="004B3FE7" w:rsidP="004B3FE7">
      <w:pPr>
        <w:pStyle w:val="Heading3"/>
      </w:pPr>
      <w:r w:rsidRPr="004B3FE7">
        <w:t>Target Audience</w:t>
      </w:r>
    </w:p>
    <w:p w14:paraId="54288265" w14:textId="76539F5F" w:rsidR="004B3FE7" w:rsidRPr="004B3FE7" w:rsidRDefault="004B3FE7" w:rsidP="004B3FE7">
      <w:pPr>
        <w:rPr>
          <w:rFonts w:cs="Calibri"/>
          <w:bCs/>
        </w:rPr>
      </w:pPr>
      <w:r w:rsidRPr="00DE470A">
        <w:rPr>
          <w:rFonts w:cs="Calibri"/>
          <w:b/>
          <w:color w:val="C00000"/>
        </w:rPr>
        <w:t>Select all that apply.</w:t>
      </w:r>
      <w:r w:rsidRPr="004B3FE7">
        <w:rPr>
          <w:rFonts w:cs="Calibri"/>
          <w:bCs/>
        </w:rPr>
        <w:t xml:space="preserve"> Select the audiences that this session is designed for. As a reminder, proposals should be tailored to meet specific audience needs.</w:t>
      </w:r>
    </w:p>
    <w:p w14:paraId="311F4D3C" w14:textId="4C144D12" w:rsidR="004B3FE7" w:rsidRPr="004B3FE7" w:rsidRDefault="002C2ECC" w:rsidP="00DE470A">
      <w:pPr>
        <w:ind w:left="360"/>
        <w:rPr>
          <w:rFonts w:cs="Calibri"/>
          <w:bCs/>
        </w:rPr>
      </w:pPr>
      <w:sdt>
        <w:sdtPr>
          <w:rPr>
            <w:rFonts w:cs="Calibri"/>
            <w:bCs/>
          </w:rPr>
          <w:id w:val="713395223"/>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supervisors</w:t>
      </w:r>
    </w:p>
    <w:p w14:paraId="18E2C9E5" w14:textId="76704502" w:rsidR="004B3FE7" w:rsidRPr="004B3FE7" w:rsidRDefault="002C2ECC" w:rsidP="00DE470A">
      <w:pPr>
        <w:ind w:left="360"/>
        <w:rPr>
          <w:rFonts w:cs="Calibri"/>
          <w:bCs/>
        </w:rPr>
      </w:pPr>
      <w:sdt>
        <w:sdtPr>
          <w:rPr>
            <w:rFonts w:cs="Calibri"/>
            <w:bCs/>
          </w:rPr>
          <w:id w:val="295101822"/>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directors</w:t>
      </w:r>
    </w:p>
    <w:p w14:paraId="4F681A87" w14:textId="505560D2" w:rsidR="004B3FE7" w:rsidRPr="004B3FE7" w:rsidRDefault="002C2ECC" w:rsidP="00DE470A">
      <w:pPr>
        <w:ind w:left="360"/>
        <w:rPr>
          <w:rFonts w:cs="Calibri"/>
          <w:bCs/>
        </w:rPr>
      </w:pPr>
      <w:sdt>
        <w:sdtPr>
          <w:rPr>
            <w:rFonts w:cs="Calibri"/>
            <w:bCs/>
          </w:rPr>
          <w:id w:val="-742794878"/>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managers</w:t>
      </w:r>
    </w:p>
    <w:p w14:paraId="67CE79B1" w14:textId="6E5BBC58" w:rsidR="004B3FE7" w:rsidRPr="004B3FE7" w:rsidRDefault="002C2ECC" w:rsidP="00DE470A">
      <w:pPr>
        <w:ind w:left="360"/>
        <w:rPr>
          <w:rFonts w:cs="Calibri"/>
          <w:bCs/>
        </w:rPr>
      </w:pPr>
      <w:sdt>
        <w:sdtPr>
          <w:rPr>
            <w:rFonts w:cs="Calibri"/>
            <w:bCs/>
          </w:rPr>
          <w:id w:val="-1169477481"/>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Medical technologists</w:t>
      </w:r>
    </w:p>
    <w:p w14:paraId="771F7488" w14:textId="645A116F" w:rsidR="004B3FE7" w:rsidRPr="004B3FE7" w:rsidRDefault="002C2ECC" w:rsidP="00DE470A">
      <w:pPr>
        <w:ind w:left="360"/>
        <w:rPr>
          <w:rFonts w:cs="Calibri"/>
          <w:bCs/>
        </w:rPr>
      </w:pPr>
      <w:sdt>
        <w:sdtPr>
          <w:rPr>
            <w:rFonts w:cs="Calibri"/>
            <w:bCs/>
          </w:rPr>
          <w:id w:val="-74433604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Point-of-care coordinators</w:t>
      </w:r>
    </w:p>
    <w:p w14:paraId="0CC68191" w14:textId="741F0043" w:rsidR="004B3FE7" w:rsidRPr="004B3FE7" w:rsidRDefault="002C2ECC" w:rsidP="00DE470A">
      <w:pPr>
        <w:ind w:left="360"/>
        <w:rPr>
          <w:rFonts w:cs="Calibri"/>
          <w:bCs/>
        </w:rPr>
      </w:pPr>
      <w:sdt>
        <w:sdtPr>
          <w:rPr>
            <w:rFonts w:cs="Calibri"/>
            <w:bCs/>
          </w:rPr>
          <w:id w:val="-640965686"/>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Physicians</w:t>
      </w:r>
    </w:p>
    <w:p w14:paraId="36654A67" w14:textId="7F1C1A04" w:rsidR="004B3FE7" w:rsidRPr="004B3FE7" w:rsidRDefault="002C2ECC" w:rsidP="00DE470A">
      <w:pPr>
        <w:ind w:left="360"/>
        <w:rPr>
          <w:rFonts w:cs="Calibri"/>
          <w:bCs/>
        </w:rPr>
      </w:pPr>
      <w:sdt>
        <w:sdtPr>
          <w:rPr>
            <w:rFonts w:cs="Calibri"/>
            <w:bCs/>
          </w:rPr>
          <w:id w:val="-902523542"/>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Advanced practice professionals (e.g. NP, PA, RN)</w:t>
      </w:r>
    </w:p>
    <w:p w14:paraId="66E42A22" w14:textId="5762A9E2" w:rsidR="004B3FE7" w:rsidRPr="004B3FE7" w:rsidRDefault="002C2ECC" w:rsidP="00DE470A">
      <w:pPr>
        <w:ind w:left="360"/>
        <w:rPr>
          <w:rFonts w:cs="Calibri"/>
          <w:bCs/>
        </w:rPr>
      </w:pPr>
      <w:sdt>
        <w:sdtPr>
          <w:rPr>
            <w:rFonts w:cs="Calibri"/>
            <w:bCs/>
          </w:rPr>
          <w:id w:val="865568621"/>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Pathologists</w:t>
      </w:r>
    </w:p>
    <w:p w14:paraId="5A313696" w14:textId="5ADC7ADF" w:rsidR="004B3FE7" w:rsidRPr="004B3FE7" w:rsidRDefault="002C2ECC" w:rsidP="00DE470A">
      <w:pPr>
        <w:ind w:left="360"/>
        <w:rPr>
          <w:rFonts w:cs="Calibri"/>
          <w:bCs/>
        </w:rPr>
      </w:pPr>
      <w:sdt>
        <w:sdtPr>
          <w:rPr>
            <w:rFonts w:cs="Calibri"/>
            <w:bCs/>
          </w:rPr>
          <w:id w:val="141659105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Toxicologists</w:t>
      </w:r>
    </w:p>
    <w:p w14:paraId="2D080956" w14:textId="4C39A785" w:rsidR="004B3FE7" w:rsidRPr="004B3FE7" w:rsidRDefault="002C2ECC" w:rsidP="00DE470A">
      <w:pPr>
        <w:ind w:left="360"/>
        <w:rPr>
          <w:rFonts w:cs="Calibri"/>
          <w:bCs/>
        </w:rPr>
      </w:pPr>
      <w:sdt>
        <w:sdtPr>
          <w:rPr>
            <w:rFonts w:cs="Calibri"/>
            <w:bCs/>
          </w:rPr>
          <w:id w:val="-1924155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Early career / in-training</w:t>
      </w:r>
    </w:p>
    <w:p w14:paraId="3BDC2E9E" w14:textId="25DF9420" w:rsidR="00C147CC" w:rsidRDefault="002C2ECC" w:rsidP="00DE470A">
      <w:pPr>
        <w:ind w:left="360"/>
        <w:rPr>
          <w:rFonts w:cs="Calibri"/>
          <w:bCs/>
        </w:rPr>
      </w:pPr>
      <w:sdt>
        <w:sdtPr>
          <w:rPr>
            <w:rFonts w:cs="Calibri"/>
            <w:bCs/>
          </w:rPr>
          <w:id w:val="-199861177"/>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Other</w:t>
      </w:r>
      <w:r w:rsidR="004B3FE7">
        <w:rPr>
          <w:rFonts w:cs="Calibri"/>
          <w:bCs/>
        </w:rPr>
        <w:t xml:space="preserve"> (please specify): </w:t>
      </w:r>
    </w:p>
    <w:p w14:paraId="447A307A" w14:textId="77777777" w:rsidR="00C147CC" w:rsidRDefault="00C147CC" w:rsidP="00CA502C">
      <w:pPr>
        <w:rPr>
          <w:rFonts w:cs="Calibri"/>
          <w:bCs/>
        </w:rPr>
      </w:pPr>
    </w:p>
    <w:p w14:paraId="0C343E70" w14:textId="77777777" w:rsidR="00761470" w:rsidRPr="009D5E2E" w:rsidRDefault="00761470" w:rsidP="00761470">
      <w:pPr>
        <w:rPr>
          <w:rFonts w:cs="Calibri"/>
          <w:bCs/>
        </w:rPr>
      </w:pPr>
    </w:p>
    <w:sectPr w:rsidR="00761470" w:rsidRPr="009D5E2E" w:rsidSect="00DE470A">
      <w:headerReference w:type="default" r:id="rId21"/>
      <w:headerReference w:type="first" r:id="rId22"/>
      <w:type w:val="continuous"/>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305C5" w14:textId="77777777" w:rsidR="002C2ECC" w:rsidRPr="00FE1ED1" w:rsidRDefault="002C2ECC" w:rsidP="00B42C38">
      <w:r w:rsidRPr="00FE1ED1">
        <w:separator/>
      </w:r>
    </w:p>
  </w:endnote>
  <w:endnote w:type="continuationSeparator" w:id="0">
    <w:p w14:paraId="7301EB39" w14:textId="77777777" w:rsidR="002C2ECC" w:rsidRPr="00FE1ED1" w:rsidRDefault="002C2ECC" w:rsidP="00B42C38">
      <w:r w:rsidRPr="00FE1ED1">
        <w:continuationSeparator/>
      </w:r>
    </w:p>
  </w:endnote>
  <w:endnote w:type="continuationNotice" w:id="1">
    <w:p w14:paraId="2C2F930E" w14:textId="77777777" w:rsidR="002C2ECC" w:rsidRDefault="002C2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1F95" w14:textId="59EA3605"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2</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C7E0" w14:textId="3D21008A"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1</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7A34" w14:textId="77777777" w:rsidR="002C2ECC" w:rsidRPr="00FE1ED1" w:rsidRDefault="002C2ECC" w:rsidP="00B42C38">
      <w:r w:rsidRPr="00FE1ED1">
        <w:separator/>
      </w:r>
    </w:p>
  </w:footnote>
  <w:footnote w:type="continuationSeparator" w:id="0">
    <w:p w14:paraId="3AD78B97" w14:textId="77777777" w:rsidR="002C2ECC" w:rsidRPr="00FE1ED1" w:rsidRDefault="002C2ECC" w:rsidP="00B42C38">
      <w:r w:rsidRPr="00FE1ED1">
        <w:continuationSeparator/>
      </w:r>
    </w:p>
  </w:footnote>
  <w:footnote w:type="continuationNotice" w:id="1">
    <w:p w14:paraId="4671E2C8" w14:textId="77777777" w:rsidR="002C2ECC" w:rsidRDefault="002C2E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121C" w14:textId="02F92000" w:rsidR="00730AB4" w:rsidRDefault="00730AB4">
    <w:pPr>
      <w:pStyle w:val="Header"/>
    </w:pPr>
    <w:r w:rsidRPr="00FE1ED1">
      <w:rPr>
        <w:noProof/>
      </w:rPr>
      <w:drawing>
        <wp:inline distT="0" distB="0" distL="0" distR="0" wp14:anchorId="2A4D5D38" wp14:editId="74FDF02E">
          <wp:extent cx="862719" cy="182880"/>
          <wp:effectExtent l="0" t="0" r="0" b="7620"/>
          <wp:docPr id="1576925768" name="Picture 1576925768" descr="A red and white letter l&#10;&#10;Description automatically generated">
            <a:extLst xmlns:a="http://schemas.openxmlformats.org/drawingml/2006/main">
              <a:ext uri="{FF2B5EF4-FFF2-40B4-BE49-F238E27FC236}">
                <a16:creationId xmlns:a16="http://schemas.microsoft.com/office/drawing/2014/main" id="{FE4B6D6C-4273-49C2-B9E9-01F3F466D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56670" name="Picture 1" descr="A red and white letter 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719" cy="1828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A7F8" w14:textId="77777777" w:rsidR="009C103A" w:rsidRPr="009C103A" w:rsidRDefault="009C103A" w:rsidP="009C103A">
    <w:pPr>
      <w:tabs>
        <w:tab w:val="center" w:pos="4680"/>
        <w:tab w:val="right" w:pos="9360"/>
      </w:tabs>
    </w:pPr>
    <w:r w:rsidRPr="009C103A">
      <w:rPr>
        <w:noProof/>
      </w:rPr>
      <w:drawing>
        <wp:inline distT="0" distB="0" distL="0" distR="0" wp14:anchorId="029AD142" wp14:editId="085A8368">
          <wp:extent cx="2468880" cy="453755"/>
          <wp:effectExtent l="0" t="0" r="0" b="3810"/>
          <wp:docPr id="869457930" name="Picture 1" descr="A red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7246" name="Picture 1" descr="A red letter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453755"/>
                  </a:xfrm>
                  <a:prstGeom prst="rect">
                    <a:avLst/>
                  </a:prstGeom>
                  <a:noFill/>
                  <a:ln>
                    <a:noFill/>
                  </a:ln>
                </pic:spPr>
              </pic:pic>
            </a:graphicData>
          </a:graphic>
        </wp:inline>
      </w:drawing>
    </w:r>
  </w:p>
  <w:p w14:paraId="184DD5C1" w14:textId="15960C9D" w:rsidR="009C103A" w:rsidRDefault="009C1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9D31" w14:textId="5FD33F68" w:rsidR="008A70F1" w:rsidRDefault="008A70F1">
    <w:pPr>
      <w:pStyle w:val="Header"/>
    </w:pPr>
    <w:r w:rsidRPr="00FE1ED1">
      <w:rPr>
        <w:noProof/>
      </w:rPr>
      <w:drawing>
        <wp:inline distT="0" distB="0" distL="0" distR="0" wp14:anchorId="38EBFC73" wp14:editId="50408A17">
          <wp:extent cx="862719" cy="182880"/>
          <wp:effectExtent l="0" t="0" r="0" b="7620"/>
          <wp:docPr id="460254031" name="Picture 460254031" descr="A red and white letter l&#10;&#10;Description automatically generated">
            <a:extLst xmlns:a="http://schemas.openxmlformats.org/drawingml/2006/main">
              <a:ext uri="{FF2B5EF4-FFF2-40B4-BE49-F238E27FC236}">
                <a16:creationId xmlns:a16="http://schemas.microsoft.com/office/drawing/2014/main" id="{BD43F106-E430-4CBF-9CE5-F3179C7DE2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56670" name="Picture 1" descr="A red and white letter 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719" cy="18288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C1C4" w14:textId="77777777" w:rsidR="008A70F1" w:rsidRPr="009C103A" w:rsidRDefault="008A70F1" w:rsidP="009C103A">
    <w:pPr>
      <w:tabs>
        <w:tab w:val="center" w:pos="4680"/>
        <w:tab w:val="right" w:pos="9360"/>
      </w:tabs>
    </w:pPr>
    <w:r w:rsidRPr="009C103A">
      <w:rPr>
        <w:noProof/>
      </w:rPr>
      <w:drawing>
        <wp:inline distT="0" distB="0" distL="0" distR="0" wp14:anchorId="56FE64AD" wp14:editId="78693642">
          <wp:extent cx="2468880" cy="453755"/>
          <wp:effectExtent l="0" t="0" r="0" b="3810"/>
          <wp:docPr id="715907246" name="Picture 1" descr="A red letter on a black background&#10;&#10;Description automatically generated">
            <a:extLst xmlns:a="http://schemas.openxmlformats.org/drawingml/2006/main">
              <a:ext uri="{FF2B5EF4-FFF2-40B4-BE49-F238E27FC236}">
                <a16:creationId xmlns:a16="http://schemas.microsoft.com/office/drawing/2014/main" id="{41ACA078-17B1-4D56-B140-2AAF74DFD1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7246" name="Picture 1" descr="A red letter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453755"/>
                  </a:xfrm>
                  <a:prstGeom prst="rect">
                    <a:avLst/>
                  </a:prstGeom>
                  <a:noFill/>
                  <a:ln>
                    <a:noFill/>
                  </a:ln>
                </pic:spPr>
              </pic:pic>
            </a:graphicData>
          </a:graphic>
        </wp:inline>
      </w:drawing>
    </w:r>
  </w:p>
  <w:p w14:paraId="33264FE1" w14:textId="77777777" w:rsidR="008A70F1" w:rsidRDefault="008A7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4C6C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54898"/>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926BD3"/>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2A11BB6"/>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D5242E"/>
    <w:multiLevelType w:val="multilevel"/>
    <w:tmpl w:val="6E4279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54A1B5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6FD3F21"/>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8A709B"/>
    <w:multiLevelType w:val="multilevel"/>
    <w:tmpl w:val="81E21E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7AA399E"/>
    <w:multiLevelType w:val="hybridMultilevel"/>
    <w:tmpl w:val="2EFA8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7B7379E"/>
    <w:multiLevelType w:val="hybridMultilevel"/>
    <w:tmpl w:val="B80C33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81831B7"/>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9E30984"/>
    <w:multiLevelType w:val="hybridMultilevel"/>
    <w:tmpl w:val="57364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E3092B"/>
    <w:multiLevelType w:val="multilevel"/>
    <w:tmpl w:val="DB7C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F5B00"/>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F4B6B94"/>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15348E4"/>
    <w:multiLevelType w:val="hybridMultilevel"/>
    <w:tmpl w:val="CD06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6C0C4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5D3994"/>
    <w:multiLevelType w:val="hybridMultilevel"/>
    <w:tmpl w:val="2E54D0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30B457E"/>
    <w:multiLevelType w:val="hybridMultilevel"/>
    <w:tmpl w:val="4CFC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34581B"/>
    <w:multiLevelType w:val="hybridMultilevel"/>
    <w:tmpl w:val="E36644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3613353"/>
    <w:multiLevelType w:val="hybridMultilevel"/>
    <w:tmpl w:val="85964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4402205"/>
    <w:multiLevelType w:val="hybridMultilevel"/>
    <w:tmpl w:val="37948D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46E6585"/>
    <w:multiLevelType w:val="hybridMultilevel"/>
    <w:tmpl w:val="C5AC115A"/>
    <w:lvl w:ilvl="0" w:tplc="A3ACA83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59A6373"/>
    <w:multiLevelType w:val="multilevel"/>
    <w:tmpl w:val="FAE836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5C844CB"/>
    <w:multiLevelType w:val="multilevel"/>
    <w:tmpl w:val="A740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B01A88"/>
    <w:multiLevelType w:val="hybridMultilevel"/>
    <w:tmpl w:val="2F68FC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6D80911"/>
    <w:multiLevelType w:val="hybridMultilevel"/>
    <w:tmpl w:val="19A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3138C0"/>
    <w:multiLevelType w:val="multilevel"/>
    <w:tmpl w:val="B8368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184E21E3"/>
    <w:multiLevelType w:val="hybridMultilevel"/>
    <w:tmpl w:val="9E16489A"/>
    <w:lvl w:ilvl="0" w:tplc="FFFFFFFF">
      <w:start w:val="1"/>
      <w:numFmt w:val="decimal"/>
      <w:lvlText w:val="%1."/>
      <w:lvlJc w:val="left"/>
      <w:pPr>
        <w:ind w:left="360" w:hanging="360"/>
      </w:pPr>
      <w:rPr>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9BA1CC7"/>
    <w:multiLevelType w:val="multilevel"/>
    <w:tmpl w:val="131C8DE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0" w15:restartNumberingAfterBreak="0">
    <w:nsid w:val="1B902A11"/>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BBE03DD"/>
    <w:multiLevelType w:val="hybridMultilevel"/>
    <w:tmpl w:val="CE9A6F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C1F00F2"/>
    <w:multiLevelType w:val="multilevel"/>
    <w:tmpl w:val="C48E38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1D9878FB"/>
    <w:multiLevelType w:val="hybridMultilevel"/>
    <w:tmpl w:val="03784A04"/>
    <w:lvl w:ilvl="0" w:tplc="ECAE58E6">
      <w:start w:val="1"/>
      <w:numFmt w:val="bullet"/>
      <w:lvlText w:val=""/>
      <w:lvlJc w:val="left"/>
      <w:pPr>
        <w:ind w:left="720" w:hanging="360"/>
      </w:pPr>
      <w:rPr>
        <w:rFonts w:ascii="Symbol" w:hAnsi="Symbol"/>
      </w:rPr>
    </w:lvl>
    <w:lvl w:ilvl="1" w:tplc="D4D2FF54">
      <w:start w:val="1"/>
      <w:numFmt w:val="bullet"/>
      <w:lvlText w:val=""/>
      <w:lvlJc w:val="left"/>
      <w:pPr>
        <w:ind w:left="720" w:hanging="360"/>
      </w:pPr>
      <w:rPr>
        <w:rFonts w:ascii="Symbol" w:hAnsi="Symbol"/>
      </w:rPr>
    </w:lvl>
    <w:lvl w:ilvl="2" w:tplc="C00AB528">
      <w:start w:val="1"/>
      <w:numFmt w:val="bullet"/>
      <w:lvlText w:val=""/>
      <w:lvlJc w:val="left"/>
      <w:pPr>
        <w:ind w:left="720" w:hanging="360"/>
      </w:pPr>
      <w:rPr>
        <w:rFonts w:ascii="Symbol" w:hAnsi="Symbol"/>
      </w:rPr>
    </w:lvl>
    <w:lvl w:ilvl="3" w:tplc="6BD2B96E">
      <w:start w:val="1"/>
      <w:numFmt w:val="bullet"/>
      <w:lvlText w:val=""/>
      <w:lvlJc w:val="left"/>
      <w:pPr>
        <w:ind w:left="720" w:hanging="360"/>
      </w:pPr>
      <w:rPr>
        <w:rFonts w:ascii="Symbol" w:hAnsi="Symbol"/>
      </w:rPr>
    </w:lvl>
    <w:lvl w:ilvl="4" w:tplc="64DE3618">
      <w:start w:val="1"/>
      <w:numFmt w:val="bullet"/>
      <w:lvlText w:val=""/>
      <w:lvlJc w:val="left"/>
      <w:pPr>
        <w:ind w:left="720" w:hanging="360"/>
      </w:pPr>
      <w:rPr>
        <w:rFonts w:ascii="Symbol" w:hAnsi="Symbol"/>
      </w:rPr>
    </w:lvl>
    <w:lvl w:ilvl="5" w:tplc="C9AE8C48">
      <w:start w:val="1"/>
      <w:numFmt w:val="bullet"/>
      <w:lvlText w:val=""/>
      <w:lvlJc w:val="left"/>
      <w:pPr>
        <w:ind w:left="720" w:hanging="360"/>
      </w:pPr>
      <w:rPr>
        <w:rFonts w:ascii="Symbol" w:hAnsi="Symbol"/>
      </w:rPr>
    </w:lvl>
    <w:lvl w:ilvl="6" w:tplc="48B010CC">
      <w:start w:val="1"/>
      <w:numFmt w:val="bullet"/>
      <w:lvlText w:val=""/>
      <w:lvlJc w:val="left"/>
      <w:pPr>
        <w:ind w:left="720" w:hanging="360"/>
      </w:pPr>
      <w:rPr>
        <w:rFonts w:ascii="Symbol" w:hAnsi="Symbol"/>
      </w:rPr>
    </w:lvl>
    <w:lvl w:ilvl="7" w:tplc="D49850CE">
      <w:start w:val="1"/>
      <w:numFmt w:val="bullet"/>
      <w:lvlText w:val=""/>
      <w:lvlJc w:val="left"/>
      <w:pPr>
        <w:ind w:left="720" w:hanging="360"/>
      </w:pPr>
      <w:rPr>
        <w:rFonts w:ascii="Symbol" w:hAnsi="Symbol"/>
      </w:rPr>
    </w:lvl>
    <w:lvl w:ilvl="8" w:tplc="49EAF2D2">
      <w:start w:val="1"/>
      <w:numFmt w:val="bullet"/>
      <w:lvlText w:val=""/>
      <w:lvlJc w:val="left"/>
      <w:pPr>
        <w:ind w:left="720" w:hanging="360"/>
      </w:pPr>
      <w:rPr>
        <w:rFonts w:ascii="Symbol" w:hAnsi="Symbol"/>
      </w:rPr>
    </w:lvl>
  </w:abstractNum>
  <w:abstractNum w:abstractNumId="34" w15:restartNumberingAfterBreak="0">
    <w:nsid w:val="1D9F1978"/>
    <w:multiLevelType w:val="hybridMultilevel"/>
    <w:tmpl w:val="3E06B946"/>
    <w:lvl w:ilvl="0" w:tplc="5AD4E1D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B02435"/>
    <w:multiLevelType w:val="multilevel"/>
    <w:tmpl w:val="7B04A7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1E4E4590"/>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0FF11A1"/>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21CB16E0"/>
    <w:multiLevelType w:val="hybridMultilevel"/>
    <w:tmpl w:val="97B0C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7A49EC"/>
    <w:multiLevelType w:val="multilevel"/>
    <w:tmpl w:val="6AFEED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233F5060"/>
    <w:multiLevelType w:val="hybridMultilevel"/>
    <w:tmpl w:val="9AA4EFE8"/>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15:restartNumberingAfterBreak="0">
    <w:nsid w:val="23A40310"/>
    <w:multiLevelType w:val="hybridMultilevel"/>
    <w:tmpl w:val="59B261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5806439"/>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6BE038F"/>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7AE6C76"/>
    <w:multiLevelType w:val="multilevel"/>
    <w:tmpl w:val="6D6C69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2B3D08B3"/>
    <w:multiLevelType w:val="hybridMultilevel"/>
    <w:tmpl w:val="DE7CF3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FA1637E"/>
    <w:multiLevelType w:val="hybridMultilevel"/>
    <w:tmpl w:val="2CB0AA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1AE1EE1"/>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15:restartNumberingAfterBreak="0">
    <w:nsid w:val="328F6363"/>
    <w:multiLevelType w:val="hybridMultilevel"/>
    <w:tmpl w:val="26F0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A62D82"/>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34670E4E"/>
    <w:multiLevelType w:val="multilevel"/>
    <w:tmpl w:val="FC7476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1" w15:restartNumberingAfterBreak="0">
    <w:nsid w:val="348D53E0"/>
    <w:multiLevelType w:val="hybridMultilevel"/>
    <w:tmpl w:val="2E689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5F70964"/>
    <w:multiLevelType w:val="multilevel"/>
    <w:tmpl w:val="F4AE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D13568"/>
    <w:multiLevelType w:val="hybridMultilevel"/>
    <w:tmpl w:val="84007C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72C455B"/>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3754571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376E360D"/>
    <w:multiLevelType w:val="hybridMultilevel"/>
    <w:tmpl w:val="616837E4"/>
    <w:lvl w:ilvl="0" w:tplc="79B6A17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7AB65C0"/>
    <w:multiLevelType w:val="hybridMultilevel"/>
    <w:tmpl w:val="72B2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8AD0C6D"/>
    <w:multiLevelType w:val="hybridMultilevel"/>
    <w:tmpl w:val="CD26B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A6451B7"/>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3B2E08A2"/>
    <w:multiLevelType w:val="multilevel"/>
    <w:tmpl w:val="AECE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5A5FD2"/>
    <w:multiLevelType w:val="multilevel"/>
    <w:tmpl w:val="01D461B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DF63FD3"/>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402474C3"/>
    <w:multiLevelType w:val="hybridMultilevel"/>
    <w:tmpl w:val="905E1182"/>
    <w:lvl w:ilvl="0" w:tplc="E4C4BFEE">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41464EE2"/>
    <w:multiLevelType w:val="hybridMultilevel"/>
    <w:tmpl w:val="091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3722754"/>
    <w:multiLevelType w:val="multilevel"/>
    <w:tmpl w:val="0746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617289F"/>
    <w:multiLevelType w:val="hybridMultilevel"/>
    <w:tmpl w:val="09E87F1E"/>
    <w:lvl w:ilvl="0" w:tplc="20F6CA9C">
      <w:start w:val="1"/>
      <w:numFmt w:val="bullet"/>
      <w:lvlText w:val=""/>
      <w:lvlJc w:val="left"/>
      <w:pPr>
        <w:ind w:left="720" w:hanging="360"/>
      </w:pPr>
      <w:rPr>
        <w:rFonts w:ascii="Symbol" w:hAnsi="Symbol"/>
      </w:rPr>
    </w:lvl>
    <w:lvl w:ilvl="1" w:tplc="771E461C">
      <w:start w:val="1"/>
      <w:numFmt w:val="bullet"/>
      <w:lvlText w:val=""/>
      <w:lvlJc w:val="left"/>
      <w:pPr>
        <w:ind w:left="720" w:hanging="360"/>
      </w:pPr>
      <w:rPr>
        <w:rFonts w:ascii="Symbol" w:hAnsi="Symbol"/>
      </w:rPr>
    </w:lvl>
    <w:lvl w:ilvl="2" w:tplc="36829E28">
      <w:start w:val="1"/>
      <w:numFmt w:val="bullet"/>
      <w:lvlText w:val=""/>
      <w:lvlJc w:val="left"/>
      <w:pPr>
        <w:ind w:left="720" w:hanging="360"/>
      </w:pPr>
      <w:rPr>
        <w:rFonts w:ascii="Symbol" w:hAnsi="Symbol"/>
      </w:rPr>
    </w:lvl>
    <w:lvl w:ilvl="3" w:tplc="F32C8E2A">
      <w:start w:val="1"/>
      <w:numFmt w:val="bullet"/>
      <w:lvlText w:val=""/>
      <w:lvlJc w:val="left"/>
      <w:pPr>
        <w:ind w:left="720" w:hanging="360"/>
      </w:pPr>
      <w:rPr>
        <w:rFonts w:ascii="Symbol" w:hAnsi="Symbol"/>
      </w:rPr>
    </w:lvl>
    <w:lvl w:ilvl="4" w:tplc="689CC342">
      <w:start w:val="1"/>
      <w:numFmt w:val="bullet"/>
      <w:lvlText w:val=""/>
      <w:lvlJc w:val="left"/>
      <w:pPr>
        <w:ind w:left="720" w:hanging="360"/>
      </w:pPr>
      <w:rPr>
        <w:rFonts w:ascii="Symbol" w:hAnsi="Symbol"/>
      </w:rPr>
    </w:lvl>
    <w:lvl w:ilvl="5" w:tplc="643CA63E">
      <w:start w:val="1"/>
      <w:numFmt w:val="bullet"/>
      <w:lvlText w:val=""/>
      <w:lvlJc w:val="left"/>
      <w:pPr>
        <w:ind w:left="720" w:hanging="360"/>
      </w:pPr>
      <w:rPr>
        <w:rFonts w:ascii="Symbol" w:hAnsi="Symbol"/>
      </w:rPr>
    </w:lvl>
    <w:lvl w:ilvl="6" w:tplc="1C0C79AA">
      <w:start w:val="1"/>
      <w:numFmt w:val="bullet"/>
      <w:lvlText w:val=""/>
      <w:lvlJc w:val="left"/>
      <w:pPr>
        <w:ind w:left="720" w:hanging="360"/>
      </w:pPr>
      <w:rPr>
        <w:rFonts w:ascii="Symbol" w:hAnsi="Symbol"/>
      </w:rPr>
    </w:lvl>
    <w:lvl w:ilvl="7" w:tplc="092AF096">
      <w:start w:val="1"/>
      <w:numFmt w:val="bullet"/>
      <w:lvlText w:val=""/>
      <w:lvlJc w:val="left"/>
      <w:pPr>
        <w:ind w:left="720" w:hanging="360"/>
      </w:pPr>
      <w:rPr>
        <w:rFonts w:ascii="Symbol" w:hAnsi="Symbol"/>
      </w:rPr>
    </w:lvl>
    <w:lvl w:ilvl="8" w:tplc="48DA3A3A">
      <w:start w:val="1"/>
      <w:numFmt w:val="bullet"/>
      <w:lvlText w:val=""/>
      <w:lvlJc w:val="left"/>
      <w:pPr>
        <w:ind w:left="720" w:hanging="360"/>
      </w:pPr>
      <w:rPr>
        <w:rFonts w:ascii="Symbol" w:hAnsi="Symbol"/>
      </w:rPr>
    </w:lvl>
  </w:abstractNum>
  <w:abstractNum w:abstractNumId="67" w15:restartNumberingAfterBreak="0">
    <w:nsid w:val="46F73AB8"/>
    <w:multiLevelType w:val="hybridMultilevel"/>
    <w:tmpl w:val="E780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A7127A"/>
    <w:multiLevelType w:val="hybridMultilevel"/>
    <w:tmpl w:val="94D406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8DF4685"/>
    <w:multiLevelType w:val="hybridMultilevel"/>
    <w:tmpl w:val="9E16489A"/>
    <w:lvl w:ilvl="0" w:tplc="C9F2EB96">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48FB19EC"/>
    <w:multiLevelType w:val="hybridMultilevel"/>
    <w:tmpl w:val="54B87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49DA7B3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4AB003D5"/>
    <w:multiLevelType w:val="hybridMultilevel"/>
    <w:tmpl w:val="4312666E"/>
    <w:lvl w:ilvl="0" w:tplc="6A84C058">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B2C089D"/>
    <w:multiLevelType w:val="multilevel"/>
    <w:tmpl w:val="2B388D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4" w15:restartNumberingAfterBreak="0">
    <w:nsid w:val="4CD2545A"/>
    <w:multiLevelType w:val="multilevel"/>
    <w:tmpl w:val="912498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5" w15:restartNumberingAfterBreak="0">
    <w:nsid w:val="4DE45C7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4E636A9B"/>
    <w:multiLevelType w:val="multilevel"/>
    <w:tmpl w:val="065444FE"/>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4F7572DC"/>
    <w:multiLevelType w:val="multilevel"/>
    <w:tmpl w:val="6D3899A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8" w15:restartNumberingAfterBreak="0">
    <w:nsid w:val="52542FE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9" w15:restartNumberingAfterBreak="0">
    <w:nsid w:val="550D0DC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56A83374"/>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9EC79F0"/>
    <w:multiLevelType w:val="hybridMultilevel"/>
    <w:tmpl w:val="D05E31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B313CAD"/>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CB14B6C"/>
    <w:multiLevelType w:val="multilevel"/>
    <w:tmpl w:val="5F42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B422DE"/>
    <w:multiLevelType w:val="multilevel"/>
    <w:tmpl w:val="A2588B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5" w15:restartNumberingAfterBreak="0">
    <w:nsid w:val="5D572331"/>
    <w:multiLevelType w:val="multilevel"/>
    <w:tmpl w:val="0A50E3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791C29"/>
    <w:multiLevelType w:val="hybridMultilevel"/>
    <w:tmpl w:val="32BE14B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10B2826"/>
    <w:multiLevelType w:val="multilevel"/>
    <w:tmpl w:val="015C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29377B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633A745C"/>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5287F8A"/>
    <w:multiLevelType w:val="hybridMultilevel"/>
    <w:tmpl w:val="438A9B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68F375B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2" w15:restartNumberingAfterBreak="0">
    <w:nsid w:val="6A5A55E2"/>
    <w:multiLevelType w:val="hybridMultilevel"/>
    <w:tmpl w:val="53AA391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6AE23329"/>
    <w:multiLevelType w:val="multilevel"/>
    <w:tmpl w:val="76B81182"/>
    <w:lvl w:ilvl="0">
      <w:start w:val="7"/>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6C485153"/>
    <w:multiLevelType w:val="multilevel"/>
    <w:tmpl w:val="692A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A241A3"/>
    <w:multiLevelType w:val="multilevel"/>
    <w:tmpl w:val="89D8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360BB3"/>
    <w:multiLevelType w:val="hybridMultilevel"/>
    <w:tmpl w:val="84D688FA"/>
    <w:lvl w:ilvl="0" w:tplc="54CA6328">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710F29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719D76DB"/>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2D9373D"/>
    <w:multiLevelType w:val="hybridMultilevel"/>
    <w:tmpl w:val="BEA20860"/>
    <w:lvl w:ilvl="0" w:tplc="00FC0E3E">
      <w:start w:val="1"/>
      <w:numFmt w:val="decimal"/>
      <w:lvlText w:val="%1."/>
      <w:lvlJc w:val="left"/>
      <w:pPr>
        <w:ind w:left="360" w:hanging="360"/>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748850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7BC41D6"/>
    <w:multiLevelType w:val="multilevel"/>
    <w:tmpl w:val="FC5851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2" w15:restartNumberingAfterBreak="0">
    <w:nsid w:val="78603F34"/>
    <w:multiLevelType w:val="hybridMultilevel"/>
    <w:tmpl w:val="D018D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8610204"/>
    <w:multiLevelType w:val="multilevel"/>
    <w:tmpl w:val="F5A2E748"/>
    <w:lvl w:ilvl="0">
      <w:start w:val="1"/>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78C853B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5" w15:restartNumberingAfterBreak="0">
    <w:nsid w:val="79864C8B"/>
    <w:multiLevelType w:val="hybridMultilevel"/>
    <w:tmpl w:val="84007C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A090AED"/>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7B485311"/>
    <w:multiLevelType w:val="hybridMultilevel"/>
    <w:tmpl w:val="FC4A24FA"/>
    <w:lvl w:ilvl="0" w:tplc="0392664C">
      <w:start w:val="1"/>
      <w:numFmt w:val="bullet"/>
      <w:lvlText w:val=""/>
      <w:lvlJc w:val="left"/>
      <w:pPr>
        <w:ind w:left="720" w:hanging="360"/>
      </w:pPr>
      <w:rPr>
        <w:rFonts w:ascii="Symbol" w:hAnsi="Symbol"/>
      </w:rPr>
    </w:lvl>
    <w:lvl w:ilvl="1" w:tplc="11D8064E">
      <w:start w:val="1"/>
      <w:numFmt w:val="bullet"/>
      <w:lvlText w:val=""/>
      <w:lvlJc w:val="left"/>
      <w:pPr>
        <w:ind w:left="720" w:hanging="360"/>
      </w:pPr>
      <w:rPr>
        <w:rFonts w:ascii="Symbol" w:hAnsi="Symbol"/>
      </w:rPr>
    </w:lvl>
    <w:lvl w:ilvl="2" w:tplc="4EC077C4">
      <w:start w:val="1"/>
      <w:numFmt w:val="bullet"/>
      <w:lvlText w:val=""/>
      <w:lvlJc w:val="left"/>
      <w:pPr>
        <w:ind w:left="720" w:hanging="360"/>
      </w:pPr>
      <w:rPr>
        <w:rFonts w:ascii="Symbol" w:hAnsi="Symbol"/>
      </w:rPr>
    </w:lvl>
    <w:lvl w:ilvl="3" w:tplc="214E2696">
      <w:start w:val="1"/>
      <w:numFmt w:val="bullet"/>
      <w:lvlText w:val=""/>
      <w:lvlJc w:val="left"/>
      <w:pPr>
        <w:ind w:left="720" w:hanging="360"/>
      </w:pPr>
      <w:rPr>
        <w:rFonts w:ascii="Symbol" w:hAnsi="Symbol"/>
      </w:rPr>
    </w:lvl>
    <w:lvl w:ilvl="4" w:tplc="A3A2FEBC">
      <w:start w:val="1"/>
      <w:numFmt w:val="bullet"/>
      <w:lvlText w:val=""/>
      <w:lvlJc w:val="left"/>
      <w:pPr>
        <w:ind w:left="720" w:hanging="360"/>
      </w:pPr>
      <w:rPr>
        <w:rFonts w:ascii="Symbol" w:hAnsi="Symbol"/>
      </w:rPr>
    </w:lvl>
    <w:lvl w:ilvl="5" w:tplc="074894F0">
      <w:start w:val="1"/>
      <w:numFmt w:val="bullet"/>
      <w:lvlText w:val=""/>
      <w:lvlJc w:val="left"/>
      <w:pPr>
        <w:ind w:left="720" w:hanging="360"/>
      </w:pPr>
      <w:rPr>
        <w:rFonts w:ascii="Symbol" w:hAnsi="Symbol"/>
      </w:rPr>
    </w:lvl>
    <w:lvl w:ilvl="6" w:tplc="4BFC63F2">
      <w:start w:val="1"/>
      <w:numFmt w:val="bullet"/>
      <w:lvlText w:val=""/>
      <w:lvlJc w:val="left"/>
      <w:pPr>
        <w:ind w:left="720" w:hanging="360"/>
      </w:pPr>
      <w:rPr>
        <w:rFonts w:ascii="Symbol" w:hAnsi="Symbol"/>
      </w:rPr>
    </w:lvl>
    <w:lvl w:ilvl="7" w:tplc="A580B2E4">
      <w:start w:val="1"/>
      <w:numFmt w:val="bullet"/>
      <w:lvlText w:val=""/>
      <w:lvlJc w:val="left"/>
      <w:pPr>
        <w:ind w:left="720" w:hanging="360"/>
      </w:pPr>
      <w:rPr>
        <w:rFonts w:ascii="Symbol" w:hAnsi="Symbol"/>
      </w:rPr>
    </w:lvl>
    <w:lvl w:ilvl="8" w:tplc="635C1DEA">
      <w:start w:val="1"/>
      <w:numFmt w:val="bullet"/>
      <w:lvlText w:val=""/>
      <w:lvlJc w:val="left"/>
      <w:pPr>
        <w:ind w:left="720" w:hanging="360"/>
      </w:pPr>
      <w:rPr>
        <w:rFonts w:ascii="Symbol" w:hAnsi="Symbol"/>
      </w:rPr>
    </w:lvl>
  </w:abstractNum>
  <w:abstractNum w:abstractNumId="108" w15:restartNumberingAfterBreak="0">
    <w:nsid w:val="7D880F31"/>
    <w:multiLevelType w:val="hybridMultilevel"/>
    <w:tmpl w:val="D7183290"/>
    <w:lvl w:ilvl="0" w:tplc="18E0B352">
      <w:start w:val="1"/>
      <w:numFmt w:val="bullet"/>
      <w:lvlText w:val=""/>
      <w:lvlJc w:val="left"/>
      <w:pPr>
        <w:ind w:left="720" w:hanging="360"/>
      </w:pPr>
      <w:rPr>
        <w:rFonts w:ascii="Symbol" w:hAnsi="Symbol"/>
      </w:rPr>
    </w:lvl>
    <w:lvl w:ilvl="1" w:tplc="BE9E2548">
      <w:start w:val="1"/>
      <w:numFmt w:val="bullet"/>
      <w:lvlText w:val=""/>
      <w:lvlJc w:val="left"/>
      <w:pPr>
        <w:ind w:left="720" w:hanging="360"/>
      </w:pPr>
      <w:rPr>
        <w:rFonts w:ascii="Symbol" w:hAnsi="Symbol"/>
      </w:rPr>
    </w:lvl>
    <w:lvl w:ilvl="2" w:tplc="BD76FDC4">
      <w:start w:val="1"/>
      <w:numFmt w:val="bullet"/>
      <w:lvlText w:val=""/>
      <w:lvlJc w:val="left"/>
      <w:pPr>
        <w:ind w:left="720" w:hanging="360"/>
      </w:pPr>
      <w:rPr>
        <w:rFonts w:ascii="Symbol" w:hAnsi="Symbol"/>
      </w:rPr>
    </w:lvl>
    <w:lvl w:ilvl="3" w:tplc="03C27234">
      <w:start w:val="1"/>
      <w:numFmt w:val="bullet"/>
      <w:lvlText w:val=""/>
      <w:lvlJc w:val="left"/>
      <w:pPr>
        <w:ind w:left="720" w:hanging="360"/>
      </w:pPr>
      <w:rPr>
        <w:rFonts w:ascii="Symbol" w:hAnsi="Symbol"/>
      </w:rPr>
    </w:lvl>
    <w:lvl w:ilvl="4" w:tplc="90BE5E50">
      <w:start w:val="1"/>
      <w:numFmt w:val="bullet"/>
      <w:lvlText w:val=""/>
      <w:lvlJc w:val="left"/>
      <w:pPr>
        <w:ind w:left="720" w:hanging="360"/>
      </w:pPr>
      <w:rPr>
        <w:rFonts w:ascii="Symbol" w:hAnsi="Symbol"/>
      </w:rPr>
    </w:lvl>
    <w:lvl w:ilvl="5" w:tplc="79ECD38C">
      <w:start w:val="1"/>
      <w:numFmt w:val="bullet"/>
      <w:lvlText w:val=""/>
      <w:lvlJc w:val="left"/>
      <w:pPr>
        <w:ind w:left="720" w:hanging="360"/>
      </w:pPr>
      <w:rPr>
        <w:rFonts w:ascii="Symbol" w:hAnsi="Symbol"/>
      </w:rPr>
    </w:lvl>
    <w:lvl w:ilvl="6" w:tplc="51767D08">
      <w:start w:val="1"/>
      <w:numFmt w:val="bullet"/>
      <w:lvlText w:val=""/>
      <w:lvlJc w:val="left"/>
      <w:pPr>
        <w:ind w:left="720" w:hanging="360"/>
      </w:pPr>
      <w:rPr>
        <w:rFonts w:ascii="Symbol" w:hAnsi="Symbol"/>
      </w:rPr>
    </w:lvl>
    <w:lvl w:ilvl="7" w:tplc="42645498">
      <w:start w:val="1"/>
      <w:numFmt w:val="bullet"/>
      <w:lvlText w:val=""/>
      <w:lvlJc w:val="left"/>
      <w:pPr>
        <w:ind w:left="720" w:hanging="360"/>
      </w:pPr>
      <w:rPr>
        <w:rFonts w:ascii="Symbol" w:hAnsi="Symbol"/>
      </w:rPr>
    </w:lvl>
    <w:lvl w:ilvl="8" w:tplc="A8F42EF8">
      <w:start w:val="1"/>
      <w:numFmt w:val="bullet"/>
      <w:lvlText w:val=""/>
      <w:lvlJc w:val="left"/>
      <w:pPr>
        <w:ind w:left="720" w:hanging="360"/>
      </w:pPr>
      <w:rPr>
        <w:rFonts w:ascii="Symbol" w:hAnsi="Symbol"/>
      </w:rPr>
    </w:lvl>
  </w:abstractNum>
  <w:abstractNum w:abstractNumId="109" w15:restartNumberingAfterBreak="0">
    <w:nsid w:val="7E043FBC"/>
    <w:multiLevelType w:val="multilevel"/>
    <w:tmpl w:val="AE3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560482">
    <w:abstractNumId w:val="90"/>
  </w:num>
  <w:num w:numId="2" w16cid:durableId="1043285566">
    <w:abstractNumId w:val="96"/>
  </w:num>
  <w:num w:numId="3" w16cid:durableId="1043865084">
    <w:abstractNumId w:val="18"/>
  </w:num>
  <w:num w:numId="4" w16cid:durableId="1048259843">
    <w:abstractNumId w:val="28"/>
  </w:num>
  <w:num w:numId="5" w16cid:durableId="105658469">
    <w:abstractNumId w:val="53"/>
  </w:num>
  <w:num w:numId="6" w16cid:durableId="1071729628">
    <w:abstractNumId w:val="97"/>
  </w:num>
  <w:num w:numId="7" w16cid:durableId="1075585547">
    <w:abstractNumId w:val="68"/>
  </w:num>
  <w:num w:numId="8" w16cid:durableId="1090010501">
    <w:abstractNumId w:val="32"/>
  </w:num>
  <w:num w:numId="9" w16cid:durableId="109908579">
    <w:abstractNumId w:val="8"/>
  </w:num>
  <w:num w:numId="10" w16cid:durableId="1104961943">
    <w:abstractNumId w:val="62"/>
  </w:num>
  <w:num w:numId="11" w16cid:durableId="110562631">
    <w:abstractNumId w:val="37"/>
  </w:num>
  <w:num w:numId="12" w16cid:durableId="1129471134">
    <w:abstractNumId w:val="44"/>
  </w:num>
  <w:num w:numId="13" w16cid:durableId="1132672959">
    <w:abstractNumId w:val="3"/>
  </w:num>
  <w:num w:numId="14" w16cid:durableId="1151825853">
    <w:abstractNumId w:val="2"/>
  </w:num>
  <w:num w:numId="15" w16cid:durableId="1152332275">
    <w:abstractNumId w:val="47"/>
  </w:num>
  <w:num w:numId="16" w16cid:durableId="1159929072">
    <w:abstractNumId w:val="24"/>
  </w:num>
  <w:num w:numId="17" w16cid:durableId="1171800934">
    <w:abstractNumId w:val="81"/>
  </w:num>
  <w:num w:numId="18" w16cid:durableId="1194995006">
    <w:abstractNumId w:val="60"/>
  </w:num>
  <w:num w:numId="19" w16cid:durableId="120000824">
    <w:abstractNumId w:val="107"/>
  </w:num>
  <w:num w:numId="20" w16cid:durableId="1214343861">
    <w:abstractNumId w:val="56"/>
  </w:num>
  <w:num w:numId="21" w16cid:durableId="1215041959">
    <w:abstractNumId w:val="75"/>
  </w:num>
  <w:num w:numId="22" w16cid:durableId="1218082617">
    <w:abstractNumId w:val="41"/>
  </w:num>
  <w:num w:numId="23" w16cid:durableId="1226838784">
    <w:abstractNumId w:val="26"/>
  </w:num>
  <w:num w:numId="24" w16cid:durableId="1244922846">
    <w:abstractNumId w:val="34"/>
  </w:num>
  <w:num w:numId="25" w16cid:durableId="1252811604">
    <w:abstractNumId w:val="31"/>
  </w:num>
  <w:num w:numId="26" w16cid:durableId="1255018629">
    <w:abstractNumId w:val="13"/>
  </w:num>
  <w:num w:numId="27" w16cid:durableId="1322540558">
    <w:abstractNumId w:val="25"/>
  </w:num>
  <w:num w:numId="28" w16cid:durableId="133064723">
    <w:abstractNumId w:val="54"/>
  </w:num>
  <w:num w:numId="29" w16cid:durableId="1333947402">
    <w:abstractNumId w:val="105"/>
  </w:num>
  <w:num w:numId="30" w16cid:durableId="138235764">
    <w:abstractNumId w:val="22"/>
  </w:num>
  <w:num w:numId="31" w16cid:durableId="1396930522">
    <w:abstractNumId w:val="57"/>
  </w:num>
  <w:num w:numId="32" w16cid:durableId="1406219103">
    <w:abstractNumId w:val="17"/>
  </w:num>
  <w:num w:numId="33" w16cid:durableId="1466312650">
    <w:abstractNumId w:val="36"/>
  </w:num>
  <w:num w:numId="34" w16cid:durableId="1473132118">
    <w:abstractNumId w:val="50"/>
  </w:num>
  <w:num w:numId="35" w16cid:durableId="1477261185">
    <w:abstractNumId w:val="38"/>
  </w:num>
  <w:num w:numId="36" w16cid:durableId="1485857285">
    <w:abstractNumId w:val="106"/>
  </w:num>
  <w:num w:numId="37" w16cid:durableId="149253098">
    <w:abstractNumId w:val="39"/>
  </w:num>
  <w:num w:numId="38" w16cid:durableId="1498962408">
    <w:abstractNumId w:val="14"/>
  </w:num>
  <w:num w:numId="39" w16cid:durableId="1500122849">
    <w:abstractNumId w:val="74"/>
  </w:num>
  <w:num w:numId="40" w16cid:durableId="1517961687">
    <w:abstractNumId w:val="85"/>
  </w:num>
  <w:num w:numId="41" w16cid:durableId="1623270215">
    <w:abstractNumId w:val="9"/>
  </w:num>
  <w:num w:numId="42" w16cid:durableId="1711808055">
    <w:abstractNumId w:val="78"/>
  </w:num>
  <w:num w:numId="43" w16cid:durableId="1722746876">
    <w:abstractNumId w:val="65"/>
  </w:num>
  <w:num w:numId="44" w16cid:durableId="1755278634">
    <w:abstractNumId w:val="82"/>
  </w:num>
  <w:num w:numId="45" w16cid:durableId="1763257473">
    <w:abstractNumId w:val="101"/>
  </w:num>
  <w:num w:numId="46" w16cid:durableId="1790010637">
    <w:abstractNumId w:val="86"/>
  </w:num>
  <w:num w:numId="47" w16cid:durableId="1806393505">
    <w:abstractNumId w:val="92"/>
  </w:num>
  <w:num w:numId="48" w16cid:durableId="1808817208">
    <w:abstractNumId w:val="10"/>
  </w:num>
  <w:num w:numId="49" w16cid:durableId="1852865308">
    <w:abstractNumId w:val="67"/>
  </w:num>
  <w:num w:numId="50" w16cid:durableId="1858423665">
    <w:abstractNumId w:val="4"/>
  </w:num>
  <w:num w:numId="51" w16cid:durableId="1865898955">
    <w:abstractNumId w:val="64"/>
  </w:num>
  <w:num w:numId="52" w16cid:durableId="1880625473">
    <w:abstractNumId w:val="7"/>
  </w:num>
  <w:num w:numId="53" w16cid:durableId="1882159620">
    <w:abstractNumId w:val="58"/>
  </w:num>
  <w:num w:numId="54" w16cid:durableId="1903448464">
    <w:abstractNumId w:val="102"/>
  </w:num>
  <w:num w:numId="55" w16cid:durableId="1956018533">
    <w:abstractNumId w:val="87"/>
  </w:num>
  <w:num w:numId="56" w16cid:durableId="2010667920">
    <w:abstractNumId w:val="100"/>
  </w:num>
  <w:num w:numId="57" w16cid:durableId="2020960365">
    <w:abstractNumId w:val="16"/>
  </w:num>
  <w:num w:numId="58" w16cid:durableId="2027321025">
    <w:abstractNumId w:val="77"/>
  </w:num>
  <w:num w:numId="59" w16cid:durableId="2064282562">
    <w:abstractNumId w:val="98"/>
  </w:num>
  <w:num w:numId="60" w16cid:durableId="2066489466">
    <w:abstractNumId w:val="83"/>
  </w:num>
  <w:num w:numId="61" w16cid:durableId="2070574757">
    <w:abstractNumId w:val="33"/>
  </w:num>
  <w:num w:numId="62" w16cid:durableId="2126206">
    <w:abstractNumId w:val="5"/>
  </w:num>
  <w:num w:numId="63" w16cid:durableId="230045956">
    <w:abstractNumId w:val="20"/>
  </w:num>
  <w:num w:numId="64" w16cid:durableId="250087479">
    <w:abstractNumId w:val="15"/>
  </w:num>
  <w:num w:numId="65" w16cid:durableId="258371980">
    <w:abstractNumId w:val="76"/>
  </w:num>
  <w:num w:numId="66" w16cid:durableId="261692463">
    <w:abstractNumId w:val="109"/>
  </w:num>
  <w:num w:numId="67" w16cid:durableId="307511587">
    <w:abstractNumId w:val="45"/>
  </w:num>
  <w:num w:numId="68" w16cid:durableId="313069953">
    <w:abstractNumId w:val="71"/>
  </w:num>
  <w:num w:numId="69" w16cid:durableId="332030145">
    <w:abstractNumId w:val="66"/>
  </w:num>
  <w:num w:numId="70" w16cid:durableId="353074892">
    <w:abstractNumId w:val="51"/>
  </w:num>
  <w:num w:numId="71" w16cid:durableId="362444027">
    <w:abstractNumId w:val="19"/>
  </w:num>
  <w:num w:numId="72" w16cid:durableId="435563028">
    <w:abstractNumId w:val="49"/>
  </w:num>
  <w:num w:numId="73" w16cid:durableId="446969559">
    <w:abstractNumId w:val="30"/>
  </w:num>
  <w:num w:numId="74" w16cid:durableId="455871455">
    <w:abstractNumId w:val="11"/>
  </w:num>
  <w:num w:numId="75" w16cid:durableId="491214007">
    <w:abstractNumId w:val="108"/>
  </w:num>
  <w:num w:numId="76" w16cid:durableId="494876880">
    <w:abstractNumId w:val="88"/>
  </w:num>
  <w:num w:numId="77" w16cid:durableId="519861231">
    <w:abstractNumId w:val="93"/>
  </w:num>
  <w:num w:numId="78" w16cid:durableId="566233786">
    <w:abstractNumId w:val="27"/>
  </w:num>
  <w:num w:numId="79" w16cid:durableId="572469285">
    <w:abstractNumId w:val="79"/>
  </w:num>
  <w:num w:numId="80" w16cid:durableId="598175424">
    <w:abstractNumId w:val="104"/>
  </w:num>
  <w:num w:numId="81" w16cid:durableId="613630455">
    <w:abstractNumId w:val="43"/>
  </w:num>
  <w:num w:numId="82" w16cid:durableId="623313847">
    <w:abstractNumId w:val="48"/>
  </w:num>
  <w:num w:numId="83" w16cid:durableId="637078208">
    <w:abstractNumId w:val="42"/>
  </w:num>
  <w:num w:numId="84" w16cid:durableId="645938047">
    <w:abstractNumId w:val="6"/>
  </w:num>
  <w:num w:numId="85" w16cid:durableId="650327672">
    <w:abstractNumId w:val="73"/>
  </w:num>
  <w:num w:numId="86" w16cid:durableId="707724890">
    <w:abstractNumId w:val="95"/>
  </w:num>
  <w:num w:numId="87" w16cid:durableId="710693665">
    <w:abstractNumId w:val="84"/>
  </w:num>
  <w:num w:numId="88" w16cid:durableId="713426638">
    <w:abstractNumId w:val="12"/>
  </w:num>
  <w:num w:numId="89" w16cid:durableId="740950679">
    <w:abstractNumId w:val="29"/>
  </w:num>
  <w:num w:numId="90" w16cid:durableId="764690152">
    <w:abstractNumId w:val="21"/>
  </w:num>
  <w:num w:numId="91" w16cid:durableId="77484396">
    <w:abstractNumId w:val="55"/>
  </w:num>
  <w:num w:numId="92" w16cid:durableId="774864148">
    <w:abstractNumId w:val="63"/>
  </w:num>
  <w:num w:numId="93" w16cid:durableId="781536334">
    <w:abstractNumId w:val="80"/>
  </w:num>
  <w:num w:numId="94" w16cid:durableId="838425839">
    <w:abstractNumId w:val="89"/>
  </w:num>
  <w:num w:numId="95" w16cid:durableId="849219992">
    <w:abstractNumId w:val="46"/>
  </w:num>
  <w:num w:numId="96" w16cid:durableId="855774983">
    <w:abstractNumId w:val="59"/>
  </w:num>
  <w:num w:numId="97" w16cid:durableId="861355248">
    <w:abstractNumId w:val="99"/>
  </w:num>
  <w:num w:numId="98" w16cid:durableId="871307122">
    <w:abstractNumId w:val="0"/>
  </w:num>
  <w:num w:numId="99" w16cid:durableId="880361976">
    <w:abstractNumId w:val="23"/>
  </w:num>
  <w:num w:numId="100" w16cid:durableId="906232496">
    <w:abstractNumId w:val="1"/>
  </w:num>
  <w:num w:numId="101" w16cid:durableId="911042622">
    <w:abstractNumId w:val="91"/>
  </w:num>
  <w:num w:numId="102" w16cid:durableId="917516959">
    <w:abstractNumId w:val="72"/>
  </w:num>
  <w:num w:numId="103" w16cid:durableId="957492161">
    <w:abstractNumId w:val="69"/>
  </w:num>
  <w:num w:numId="104" w16cid:durableId="960500972">
    <w:abstractNumId w:val="103"/>
  </w:num>
  <w:num w:numId="105" w16cid:durableId="964190267">
    <w:abstractNumId w:val="35"/>
  </w:num>
  <w:num w:numId="106" w16cid:durableId="977421411">
    <w:abstractNumId w:val="52"/>
  </w:num>
  <w:num w:numId="107" w16cid:durableId="980769230">
    <w:abstractNumId w:val="61"/>
  </w:num>
  <w:num w:numId="108" w16cid:durableId="648171146">
    <w:abstractNumId w:val="40"/>
  </w:num>
  <w:num w:numId="109" w16cid:durableId="1913277650">
    <w:abstractNumId w:val="70"/>
  </w:num>
  <w:num w:numId="110" w16cid:durableId="1631744335">
    <w:abstractNumId w:val="9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3NDY1NjY3MzYxtTRS0lEKTi0uzszPAykwrAUAOg7bxiwAAAA="/>
  </w:docVars>
  <w:rsids>
    <w:rsidRoot w:val="00776B36"/>
    <w:rsid w:val="0000019F"/>
    <w:rsid w:val="0001037C"/>
    <w:rsid w:val="0001162B"/>
    <w:rsid w:val="00014599"/>
    <w:rsid w:val="000161A4"/>
    <w:rsid w:val="00020985"/>
    <w:rsid w:val="0003334D"/>
    <w:rsid w:val="00033F0E"/>
    <w:rsid w:val="0003428C"/>
    <w:rsid w:val="00037B5E"/>
    <w:rsid w:val="0004017D"/>
    <w:rsid w:val="00045251"/>
    <w:rsid w:val="00045968"/>
    <w:rsid w:val="0004701D"/>
    <w:rsid w:val="00050F61"/>
    <w:rsid w:val="000517F8"/>
    <w:rsid w:val="00063556"/>
    <w:rsid w:val="00066ACA"/>
    <w:rsid w:val="000726BD"/>
    <w:rsid w:val="00075477"/>
    <w:rsid w:val="0007723A"/>
    <w:rsid w:val="000863FF"/>
    <w:rsid w:val="000919D9"/>
    <w:rsid w:val="00096B88"/>
    <w:rsid w:val="00097E50"/>
    <w:rsid w:val="000A26ED"/>
    <w:rsid w:val="000A29C5"/>
    <w:rsid w:val="000A5ECE"/>
    <w:rsid w:val="000B0212"/>
    <w:rsid w:val="000B454B"/>
    <w:rsid w:val="000C00E7"/>
    <w:rsid w:val="000C3141"/>
    <w:rsid w:val="000C3E73"/>
    <w:rsid w:val="000C7D08"/>
    <w:rsid w:val="000D09ED"/>
    <w:rsid w:val="000D4A92"/>
    <w:rsid w:val="000D52BD"/>
    <w:rsid w:val="000D59BE"/>
    <w:rsid w:val="000E0263"/>
    <w:rsid w:val="000E3436"/>
    <w:rsid w:val="000E36BB"/>
    <w:rsid w:val="000F0750"/>
    <w:rsid w:val="000F5A51"/>
    <w:rsid w:val="00100C6F"/>
    <w:rsid w:val="00103F65"/>
    <w:rsid w:val="001042BF"/>
    <w:rsid w:val="00105790"/>
    <w:rsid w:val="00110EBC"/>
    <w:rsid w:val="00112AF2"/>
    <w:rsid w:val="00114F23"/>
    <w:rsid w:val="00115C61"/>
    <w:rsid w:val="00123279"/>
    <w:rsid w:val="00123677"/>
    <w:rsid w:val="001239FE"/>
    <w:rsid w:val="00127204"/>
    <w:rsid w:val="00131330"/>
    <w:rsid w:val="001319EC"/>
    <w:rsid w:val="00132E7C"/>
    <w:rsid w:val="001349F5"/>
    <w:rsid w:val="001430BA"/>
    <w:rsid w:val="00144ED4"/>
    <w:rsid w:val="001459B5"/>
    <w:rsid w:val="001472AF"/>
    <w:rsid w:val="00147D34"/>
    <w:rsid w:val="0015289C"/>
    <w:rsid w:val="001567BE"/>
    <w:rsid w:val="00157EBC"/>
    <w:rsid w:val="0016256C"/>
    <w:rsid w:val="00167A93"/>
    <w:rsid w:val="00167B68"/>
    <w:rsid w:val="00167BC5"/>
    <w:rsid w:val="001703E4"/>
    <w:rsid w:val="001707F4"/>
    <w:rsid w:val="0017284D"/>
    <w:rsid w:val="0017580C"/>
    <w:rsid w:val="00177A31"/>
    <w:rsid w:val="00180E62"/>
    <w:rsid w:val="00181A11"/>
    <w:rsid w:val="00187DCC"/>
    <w:rsid w:val="00190544"/>
    <w:rsid w:val="00191E92"/>
    <w:rsid w:val="00192B17"/>
    <w:rsid w:val="001965A8"/>
    <w:rsid w:val="00197D7F"/>
    <w:rsid w:val="001A2542"/>
    <w:rsid w:val="001A2996"/>
    <w:rsid w:val="001A4E6B"/>
    <w:rsid w:val="001C3C25"/>
    <w:rsid w:val="001C442F"/>
    <w:rsid w:val="001C6D10"/>
    <w:rsid w:val="001D56CD"/>
    <w:rsid w:val="001E13FA"/>
    <w:rsid w:val="001E231E"/>
    <w:rsid w:val="001E2498"/>
    <w:rsid w:val="001E31C2"/>
    <w:rsid w:val="001E38BA"/>
    <w:rsid w:val="001E6A5E"/>
    <w:rsid w:val="001F17AC"/>
    <w:rsid w:val="001F2644"/>
    <w:rsid w:val="001F6EC7"/>
    <w:rsid w:val="001F7C89"/>
    <w:rsid w:val="00202A4F"/>
    <w:rsid w:val="002068FF"/>
    <w:rsid w:val="00214904"/>
    <w:rsid w:val="00217CB8"/>
    <w:rsid w:val="002202A6"/>
    <w:rsid w:val="0022128F"/>
    <w:rsid w:val="00222616"/>
    <w:rsid w:val="002226D2"/>
    <w:rsid w:val="00222C1C"/>
    <w:rsid w:val="00225A3D"/>
    <w:rsid w:val="002302BF"/>
    <w:rsid w:val="00231FA8"/>
    <w:rsid w:val="00232816"/>
    <w:rsid w:val="00244E2C"/>
    <w:rsid w:val="00245F4C"/>
    <w:rsid w:val="0025476F"/>
    <w:rsid w:val="00254A05"/>
    <w:rsid w:val="00260B84"/>
    <w:rsid w:val="00263A68"/>
    <w:rsid w:val="00266757"/>
    <w:rsid w:val="00270E32"/>
    <w:rsid w:val="00275E9F"/>
    <w:rsid w:val="00280014"/>
    <w:rsid w:val="0028426B"/>
    <w:rsid w:val="0028682E"/>
    <w:rsid w:val="002972D3"/>
    <w:rsid w:val="00297564"/>
    <w:rsid w:val="002A1449"/>
    <w:rsid w:val="002A4B49"/>
    <w:rsid w:val="002B2FAE"/>
    <w:rsid w:val="002B5995"/>
    <w:rsid w:val="002B739D"/>
    <w:rsid w:val="002B7EFB"/>
    <w:rsid w:val="002C175B"/>
    <w:rsid w:val="002C2ECC"/>
    <w:rsid w:val="002C7127"/>
    <w:rsid w:val="002D1680"/>
    <w:rsid w:val="002D17A8"/>
    <w:rsid w:val="002D2D1C"/>
    <w:rsid w:val="002E009C"/>
    <w:rsid w:val="002E109E"/>
    <w:rsid w:val="002E1444"/>
    <w:rsid w:val="002E15CD"/>
    <w:rsid w:val="002E1657"/>
    <w:rsid w:val="002E268B"/>
    <w:rsid w:val="002E7974"/>
    <w:rsid w:val="002F239B"/>
    <w:rsid w:val="002F2B41"/>
    <w:rsid w:val="002F398A"/>
    <w:rsid w:val="002F4E8D"/>
    <w:rsid w:val="0030088A"/>
    <w:rsid w:val="00316859"/>
    <w:rsid w:val="003212FE"/>
    <w:rsid w:val="00330A32"/>
    <w:rsid w:val="00333029"/>
    <w:rsid w:val="00340F72"/>
    <w:rsid w:val="003440DF"/>
    <w:rsid w:val="00344C1A"/>
    <w:rsid w:val="00344DC7"/>
    <w:rsid w:val="003463BD"/>
    <w:rsid w:val="00346B5E"/>
    <w:rsid w:val="00346BB5"/>
    <w:rsid w:val="00350EF3"/>
    <w:rsid w:val="00354966"/>
    <w:rsid w:val="00355996"/>
    <w:rsid w:val="00360F1E"/>
    <w:rsid w:val="003667BD"/>
    <w:rsid w:val="0037249C"/>
    <w:rsid w:val="00373BBC"/>
    <w:rsid w:val="00376A57"/>
    <w:rsid w:val="003775D1"/>
    <w:rsid w:val="003808EF"/>
    <w:rsid w:val="003827F7"/>
    <w:rsid w:val="00382D92"/>
    <w:rsid w:val="00387053"/>
    <w:rsid w:val="003925DF"/>
    <w:rsid w:val="00393343"/>
    <w:rsid w:val="00397A40"/>
    <w:rsid w:val="003A55B8"/>
    <w:rsid w:val="003A7468"/>
    <w:rsid w:val="003B3259"/>
    <w:rsid w:val="003B38A6"/>
    <w:rsid w:val="003B5F53"/>
    <w:rsid w:val="003C1183"/>
    <w:rsid w:val="003C1D30"/>
    <w:rsid w:val="003C291C"/>
    <w:rsid w:val="003C2DB0"/>
    <w:rsid w:val="003C51CA"/>
    <w:rsid w:val="003D080D"/>
    <w:rsid w:val="003D5104"/>
    <w:rsid w:val="003D771C"/>
    <w:rsid w:val="003E00C1"/>
    <w:rsid w:val="003E1F02"/>
    <w:rsid w:val="003E7322"/>
    <w:rsid w:val="003F0512"/>
    <w:rsid w:val="003F0982"/>
    <w:rsid w:val="00401703"/>
    <w:rsid w:val="004035E3"/>
    <w:rsid w:val="0040590A"/>
    <w:rsid w:val="004062B0"/>
    <w:rsid w:val="00407A32"/>
    <w:rsid w:val="00411F51"/>
    <w:rsid w:val="004173F6"/>
    <w:rsid w:val="0042664D"/>
    <w:rsid w:val="004266B2"/>
    <w:rsid w:val="00426A64"/>
    <w:rsid w:val="0042753D"/>
    <w:rsid w:val="00430CEF"/>
    <w:rsid w:val="004354AF"/>
    <w:rsid w:val="0044045F"/>
    <w:rsid w:val="004413B4"/>
    <w:rsid w:val="00442AF2"/>
    <w:rsid w:val="004435B6"/>
    <w:rsid w:val="004438B5"/>
    <w:rsid w:val="0044476F"/>
    <w:rsid w:val="00446176"/>
    <w:rsid w:val="00446ABC"/>
    <w:rsid w:val="0045393F"/>
    <w:rsid w:val="0045408C"/>
    <w:rsid w:val="00454532"/>
    <w:rsid w:val="00454D50"/>
    <w:rsid w:val="00460AD4"/>
    <w:rsid w:val="00464730"/>
    <w:rsid w:val="00467150"/>
    <w:rsid w:val="00470161"/>
    <w:rsid w:val="004739B7"/>
    <w:rsid w:val="00474820"/>
    <w:rsid w:val="0047640E"/>
    <w:rsid w:val="00490755"/>
    <w:rsid w:val="004973B3"/>
    <w:rsid w:val="0049743E"/>
    <w:rsid w:val="004A15AC"/>
    <w:rsid w:val="004A64AE"/>
    <w:rsid w:val="004A6BC8"/>
    <w:rsid w:val="004B0514"/>
    <w:rsid w:val="004B3FE7"/>
    <w:rsid w:val="004C02D9"/>
    <w:rsid w:val="004C22F1"/>
    <w:rsid w:val="004C30FB"/>
    <w:rsid w:val="004C4D6F"/>
    <w:rsid w:val="004C67F9"/>
    <w:rsid w:val="004D0347"/>
    <w:rsid w:val="004D27E4"/>
    <w:rsid w:val="004D5291"/>
    <w:rsid w:val="004D6630"/>
    <w:rsid w:val="004D71D7"/>
    <w:rsid w:val="004E330D"/>
    <w:rsid w:val="004E4DFC"/>
    <w:rsid w:val="004F2379"/>
    <w:rsid w:val="004F6746"/>
    <w:rsid w:val="00500654"/>
    <w:rsid w:val="00504A89"/>
    <w:rsid w:val="00510F32"/>
    <w:rsid w:val="0052417E"/>
    <w:rsid w:val="005259A3"/>
    <w:rsid w:val="00527A7F"/>
    <w:rsid w:val="00527CB7"/>
    <w:rsid w:val="005303A5"/>
    <w:rsid w:val="00531783"/>
    <w:rsid w:val="00532020"/>
    <w:rsid w:val="00534A87"/>
    <w:rsid w:val="00534E83"/>
    <w:rsid w:val="005357BB"/>
    <w:rsid w:val="005378C0"/>
    <w:rsid w:val="0054648E"/>
    <w:rsid w:val="00547775"/>
    <w:rsid w:val="00547A40"/>
    <w:rsid w:val="0055063D"/>
    <w:rsid w:val="0055525F"/>
    <w:rsid w:val="005577AB"/>
    <w:rsid w:val="0057208C"/>
    <w:rsid w:val="005721B1"/>
    <w:rsid w:val="005729E0"/>
    <w:rsid w:val="00572D25"/>
    <w:rsid w:val="0057352B"/>
    <w:rsid w:val="00574D77"/>
    <w:rsid w:val="00576490"/>
    <w:rsid w:val="00581DF3"/>
    <w:rsid w:val="0058222C"/>
    <w:rsid w:val="00582A26"/>
    <w:rsid w:val="005837C7"/>
    <w:rsid w:val="005839B8"/>
    <w:rsid w:val="00587B68"/>
    <w:rsid w:val="005935FE"/>
    <w:rsid w:val="00596213"/>
    <w:rsid w:val="00596F68"/>
    <w:rsid w:val="0059709D"/>
    <w:rsid w:val="0059732A"/>
    <w:rsid w:val="005A088C"/>
    <w:rsid w:val="005A67E5"/>
    <w:rsid w:val="005B474B"/>
    <w:rsid w:val="005C0124"/>
    <w:rsid w:val="005C1918"/>
    <w:rsid w:val="005C3798"/>
    <w:rsid w:val="005C5BC0"/>
    <w:rsid w:val="005D25EB"/>
    <w:rsid w:val="005D3CD3"/>
    <w:rsid w:val="005D6150"/>
    <w:rsid w:val="005D6785"/>
    <w:rsid w:val="005E0A78"/>
    <w:rsid w:val="005E46E6"/>
    <w:rsid w:val="005E4EAA"/>
    <w:rsid w:val="005E51F1"/>
    <w:rsid w:val="005F013C"/>
    <w:rsid w:val="00601534"/>
    <w:rsid w:val="00601AB8"/>
    <w:rsid w:val="0061060C"/>
    <w:rsid w:val="0061294D"/>
    <w:rsid w:val="00616509"/>
    <w:rsid w:val="00617424"/>
    <w:rsid w:val="00620C65"/>
    <w:rsid w:val="00621C1F"/>
    <w:rsid w:val="00622D28"/>
    <w:rsid w:val="00625518"/>
    <w:rsid w:val="0062680F"/>
    <w:rsid w:val="00627A94"/>
    <w:rsid w:val="00630016"/>
    <w:rsid w:val="00641AD7"/>
    <w:rsid w:val="00642FC1"/>
    <w:rsid w:val="00650C02"/>
    <w:rsid w:val="00655DDC"/>
    <w:rsid w:val="00657E4A"/>
    <w:rsid w:val="006608CE"/>
    <w:rsid w:val="00662EA2"/>
    <w:rsid w:val="006671BE"/>
    <w:rsid w:val="00672628"/>
    <w:rsid w:val="00672DB4"/>
    <w:rsid w:val="00686B72"/>
    <w:rsid w:val="00695D22"/>
    <w:rsid w:val="006A2644"/>
    <w:rsid w:val="006A298F"/>
    <w:rsid w:val="006A2D81"/>
    <w:rsid w:val="006A34D6"/>
    <w:rsid w:val="006B5509"/>
    <w:rsid w:val="006B75FF"/>
    <w:rsid w:val="006C24E6"/>
    <w:rsid w:val="006C5533"/>
    <w:rsid w:val="006C61A3"/>
    <w:rsid w:val="006C6E76"/>
    <w:rsid w:val="006C6EF1"/>
    <w:rsid w:val="006C75B9"/>
    <w:rsid w:val="006D3B3D"/>
    <w:rsid w:val="006E1266"/>
    <w:rsid w:val="006E3DB4"/>
    <w:rsid w:val="006E411D"/>
    <w:rsid w:val="006F5283"/>
    <w:rsid w:val="006F691E"/>
    <w:rsid w:val="00701357"/>
    <w:rsid w:val="00702138"/>
    <w:rsid w:val="00703926"/>
    <w:rsid w:val="00703EBB"/>
    <w:rsid w:val="00705052"/>
    <w:rsid w:val="0070587C"/>
    <w:rsid w:val="00714A1C"/>
    <w:rsid w:val="0071715E"/>
    <w:rsid w:val="007241D5"/>
    <w:rsid w:val="0072469C"/>
    <w:rsid w:val="00725C2A"/>
    <w:rsid w:val="007261C0"/>
    <w:rsid w:val="00727B10"/>
    <w:rsid w:val="00730AB4"/>
    <w:rsid w:val="007337FC"/>
    <w:rsid w:val="00733989"/>
    <w:rsid w:val="00734FC6"/>
    <w:rsid w:val="00737833"/>
    <w:rsid w:val="0074328A"/>
    <w:rsid w:val="007440CB"/>
    <w:rsid w:val="00745354"/>
    <w:rsid w:val="007463A0"/>
    <w:rsid w:val="0074655E"/>
    <w:rsid w:val="007535F5"/>
    <w:rsid w:val="00757B11"/>
    <w:rsid w:val="00761470"/>
    <w:rsid w:val="007617DB"/>
    <w:rsid w:val="00762514"/>
    <w:rsid w:val="00765B47"/>
    <w:rsid w:val="00765BF2"/>
    <w:rsid w:val="00770E9C"/>
    <w:rsid w:val="0077295E"/>
    <w:rsid w:val="00774C17"/>
    <w:rsid w:val="00776B36"/>
    <w:rsid w:val="00781E1A"/>
    <w:rsid w:val="00784A1D"/>
    <w:rsid w:val="0079386D"/>
    <w:rsid w:val="007957B3"/>
    <w:rsid w:val="00797E82"/>
    <w:rsid w:val="007A24C4"/>
    <w:rsid w:val="007A3DB8"/>
    <w:rsid w:val="007A5265"/>
    <w:rsid w:val="007A526B"/>
    <w:rsid w:val="007B0CE8"/>
    <w:rsid w:val="007B2EFC"/>
    <w:rsid w:val="007B425F"/>
    <w:rsid w:val="007B797A"/>
    <w:rsid w:val="007C0BCD"/>
    <w:rsid w:val="007C5B7F"/>
    <w:rsid w:val="007D109B"/>
    <w:rsid w:val="007E2C62"/>
    <w:rsid w:val="007E6EB0"/>
    <w:rsid w:val="007F0BC5"/>
    <w:rsid w:val="007F2AA2"/>
    <w:rsid w:val="007F3F92"/>
    <w:rsid w:val="007F488C"/>
    <w:rsid w:val="00802E95"/>
    <w:rsid w:val="0081024C"/>
    <w:rsid w:val="0081151E"/>
    <w:rsid w:val="0081203B"/>
    <w:rsid w:val="00815E34"/>
    <w:rsid w:val="00815E71"/>
    <w:rsid w:val="00820C41"/>
    <w:rsid w:val="00821310"/>
    <w:rsid w:val="008274B2"/>
    <w:rsid w:val="00831567"/>
    <w:rsid w:val="00835CCE"/>
    <w:rsid w:val="00835DBC"/>
    <w:rsid w:val="00837131"/>
    <w:rsid w:val="00840E51"/>
    <w:rsid w:val="008411CD"/>
    <w:rsid w:val="008416D5"/>
    <w:rsid w:val="00844834"/>
    <w:rsid w:val="008476A1"/>
    <w:rsid w:val="00852300"/>
    <w:rsid w:val="008525EE"/>
    <w:rsid w:val="00852FE8"/>
    <w:rsid w:val="00855A16"/>
    <w:rsid w:val="00860AF7"/>
    <w:rsid w:val="008610AE"/>
    <w:rsid w:val="00861355"/>
    <w:rsid w:val="00864431"/>
    <w:rsid w:val="00866FF7"/>
    <w:rsid w:val="00874729"/>
    <w:rsid w:val="008749DA"/>
    <w:rsid w:val="00874AE3"/>
    <w:rsid w:val="00875E2D"/>
    <w:rsid w:val="00880D0D"/>
    <w:rsid w:val="00881E5C"/>
    <w:rsid w:val="00883F31"/>
    <w:rsid w:val="00884DA9"/>
    <w:rsid w:val="0088796D"/>
    <w:rsid w:val="00894874"/>
    <w:rsid w:val="008A0CCB"/>
    <w:rsid w:val="008A1CDC"/>
    <w:rsid w:val="008A70F1"/>
    <w:rsid w:val="008A7C6A"/>
    <w:rsid w:val="008B0DDB"/>
    <w:rsid w:val="008B42D7"/>
    <w:rsid w:val="008B49EC"/>
    <w:rsid w:val="008C157A"/>
    <w:rsid w:val="008C6B70"/>
    <w:rsid w:val="008D023C"/>
    <w:rsid w:val="008D0A8C"/>
    <w:rsid w:val="008D0F3C"/>
    <w:rsid w:val="008D0F41"/>
    <w:rsid w:val="008D110C"/>
    <w:rsid w:val="008D4D6D"/>
    <w:rsid w:val="008D6FF2"/>
    <w:rsid w:val="008E02DB"/>
    <w:rsid w:val="008E31BC"/>
    <w:rsid w:val="008E602F"/>
    <w:rsid w:val="008F5114"/>
    <w:rsid w:val="008F6F74"/>
    <w:rsid w:val="008F716A"/>
    <w:rsid w:val="009000D3"/>
    <w:rsid w:val="00902DE9"/>
    <w:rsid w:val="0091099F"/>
    <w:rsid w:val="0091436F"/>
    <w:rsid w:val="00915C95"/>
    <w:rsid w:val="009206C1"/>
    <w:rsid w:val="00920ED2"/>
    <w:rsid w:val="00923B24"/>
    <w:rsid w:val="00924CC1"/>
    <w:rsid w:val="00924D96"/>
    <w:rsid w:val="0093362D"/>
    <w:rsid w:val="0093412D"/>
    <w:rsid w:val="00935E2F"/>
    <w:rsid w:val="0093629A"/>
    <w:rsid w:val="00945CA2"/>
    <w:rsid w:val="00952672"/>
    <w:rsid w:val="00953381"/>
    <w:rsid w:val="00953C8D"/>
    <w:rsid w:val="00957DC7"/>
    <w:rsid w:val="00962316"/>
    <w:rsid w:val="00972C85"/>
    <w:rsid w:val="00973D16"/>
    <w:rsid w:val="00974F0D"/>
    <w:rsid w:val="00983D3C"/>
    <w:rsid w:val="0098470F"/>
    <w:rsid w:val="009A1D5C"/>
    <w:rsid w:val="009A31B5"/>
    <w:rsid w:val="009A5483"/>
    <w:rsid w:val="009B4F26"/>
    <w:rsid w:val="009B7412"/>
    <w:rsid w:val="009C103A"/>
    <w:rsid w:val="009C3842"/>
    <w:rsid w:val="009C438B"/>
    <w:rsid w:val="009C5F22"/>
    <w:rsid w:val="009D0D9D"/>
    <w:rsid w:val="009D5E2E"/>
    <w:rsid w:val="009E10C9"/>
    <w:rsid w:val="009E4D39"/>
    <w:rsid w:val="00A0130E"/>
    <w:rsid w:val="00A05F17"/>
    <w:rsid w:val="00A07FE1"/>
    <w:rsid w:val="00A1382B"/>
    <w:rsid w:val="00A13BA8"/>
    <w:rsid w:val="00A173CD"/>
    <w:rsid w:val="00A23A6A"/>
    <w:rsid w:val="00A3412D"/>
    <w:rsid w:val="00A34F78"/>
    <w:rsid w:val="00A35114"/>
    <w:rsid w:val="00A35B1C"/>
    <w:rsid w:val="00A43885"/>
    <w:rsid w:val="00A43CC9"/>
    <w:rsid w:val="00A44DFB"/>
    <w:rsid w:val="00A45F4B"/>
    <w:rsid w:val="00A462A8"/>
    <w:rsid w:val="00A55899"/>
    <w:rsid w:val="00A55C5E"/>
    <w:rsid w:val="00A56AF7"/>
    <w:rsid w:val="00A63BD1"/>
    <w:rsid w:val="00A653AC"/>
    <w:rsid w:val="00A70833"/>
    <w:rsid w:val="00A74D95"/>
    <w:rsid w:val="00A75414"/>
    <w:rsid w:val="00A81208"/>
    <w:rsid w:val="00A82708"/>
    <w:rsid w:val="00A84844"/>
    <w:rsid w:val="00A86747"/>
    <w:rsid w:val="00A86FBF"/>
    <w:rsid w:val="00A91059"/>
    <w:rsid w:val="00A9617B"/>
    <w:rsid w:val="00AA374F"/>
    <w:rsid w:val="00AA7360"/>
    <w:rsid w:val="00AB07B1"/>
    <w:rsid w:val="00AB4FBF"/>
    <w:rsid w:val="00AB5F9C"/>
    <w:rsid w:val="00AB682D"/>
    <w:rsid w:val="00AB738B"/>
    <w:rsid w:val="00AC6017"/>
    <w:rsid w:val="00AC68F6"/>
    <w:rsid w:val="00AC79DC"/>
    <w:rsid w:val="00AD2C27"/>
    <w:rsid w:val="00AD3A58"/>
    <w:rsid w:val="00AD7A6A"/>
    <w:rsid w:val="00AE4244"/>
    <w:rsid w:val="00AE61E3"/>
    <w:rsid w:val="00AF16E6"/>
    <w:rsid w:val="00AF2E1D"/>
    <w:rsid w:val="00AF5465"/>
    <w:rsid w:val="00AF79A2"/>
    <w:rsid w:val="00B014DB"/>
    <w:rsid w:val="00B0186F"/>
    <w:rsid w:val="00B019DB"/>
    <w:rsid w:val="00B01A25"/>
    <w:rsid w:val="00B043D8"/>
    <w:rsid w:val="00B0757C"/>
    <w:rsid w:val="00B0767B"/>
    <w:rsid w:val="00B07809"/>
    <w:rsid w:val="00B166E6"/>
    <w:rsid w:val="00B1704D"/>
    <w:rsid w:val="00B24B73"/>
    <w:rsid w:val="00B42C38"/>
    <w:rsid w:val="00B44399"/>
    <w:rsid w:val="00B4572B"/>
    <w:rsid w:val="00B5058B"/>
    <w:rsid w:val="00B511A7"/>
    <w:rsid w:val="00B646F1"/>
    <w:rsid w:val="00B703A5"/>
    <w:rsid w:val="00B73A98"/>
    <w:rsid w:val="00B766A1"/>
    <w:rsid w:val="00B766AB"/>
    <w:rsid w:val="00B77309"/>
    <w:rsid w:val="00B8200A"/>
    <w:rsid w:val="00B838D1"/>
    <w:rsid w:val="00B869D1"/>
    <w:rsid w:val="00B86FEA"/>
    <w:rsid w:val="00B9172C"/>
    <w:rsid w:val="00B95CE8"/>
    <w:rsid w:val="00B96CCF"/>
    <w:rsid w:val="00BA29BA"/>
    <w:rsid w:val="00BA3CD5"/>
    <w:rsid w:val="00BA52E4"/>
    <w:rsid w:val="00BA5893"/>
    <w:rsid w:val="00BA5C8F"/>
    <w:rsid w:val="00BB0418"/>
    <w:rsid w:val="00BB0B0A"/>
    <w:rsid w:val="00BB28DF"/>
    <w:rsid w:val="00BB43F5"/>
    <w:rsid w:val="00BB64BB"/>
    <w:rsid w:val="00BB71E6"/>
    <w:rsid w:val="00BC0B31"/>
    <w:rsid w:val="00BC1A49"/>
    <w:rsid w:val="00BC235C"/>
    <w:rsid w:val="00BC2456"/>
    <w:rsid w:val="00BC6060"/>
    <w:rsid w:val="00BC68D2"/>
    <w:rsid w:val="00BE0463"/>
    <w:rsid w:val="00BF0866"/>
    <w:rsid w:val="00BF1A1F"/>
    <w:rsid w:val="00BF1AA0"/>
    <w:rsid w:val="00BF4482"/>
    <w:rsid w:val="00BF71D5"/>
    <w:rsid w:val="00C02E79"/>
    <w:rsid w:val="00C04CF6"/>
    <w:rsid w:val="00C05953"/>
    <w:rsid w:val="00C0766F"/>
    <w:rsid w:val="00C10A03"/>
    <w:rsid w:val="00C147CC"/>
    <w:rsid w:val="00C15AE3"/>
    <w:rsid w:val="00C215AE"/>
    <w:rsid w:val="00C21F4F"/>
    <w:rsid w:val="00C21FF4"/>
    <w:rsid w:val="00C254D3"/>
    <w:rsid w:val="00C25DD6"/>
    <w:rsid w:val="00C30F96"/>
    <w:rsid w:val="00C31EBB"/>
    <w:rsid w:val="00C34908"/>
    <w:rsid w:val="00C36579"/>
    <w:rsid w:val="00C41250"/>
    <w:rsid w:val="00C4329C"/>
    <w:rsid w:val="00C43899"/>
    <w:rsid w:val="00C45C1A"/>
    <w:rsid w:val="00C50F35"/>
    <w:rsid w:val="00C524B4"/>
    <w:rsid w:val="00C60082"/>
    <w:rsid w:val="00C60FDE"/>
    <w:rsid w:val="00C63438"/>
    <w:rsid w:val="00C638CE"/>
    <w:rsid w:val="00C66AE8"/>
    <w:rsid w:val="00C74D2F"/>
    <w:rsid w:val="00C75441"/>
    <w:rsid w:val="00C774EB"/>
    <w:rsid w:val="00C81F7E"/>
    <w:rsid w:val="00C82B3E"/>
    <w:rsid w:val="00C82D74"/>
    <w:rsid w:val="00C82FBF"/>
    <w:rsid w:val="00C91DFD"/>
    <w:rsid w:val="00C93687"/>
    <w:rsid w:val="00C954C5"/>
    <w:rsid w:val="00C95B11"/>
    <w:rsid w:val="00CA0F88"/>
    <w:rsid w:val="00CA502C"/>
    <w:rsid w:val="00CA6212"/>
    <w:rsid w:val="00CB38FF"/>
    <w:rsid w:val="00CB6C79"/>
    <w:rsid w:val="00CB7FB4"/>
    <w:rsid w:val="00CC286E"/>
    <w:rsid w:val="00CC33A7"/>
    <w:rsid w:val="00CC3520"/>
    <w:rsid w:val="00CC5F71"/>
    <w:rsid w:val="00CD0483"/>
    <w:rsid w:val="00CD4DE2"/>
    <w:rsid w:val="00CD72E4"/>
    <w:rsid w:val="00CE03AF"/>
    <w:rsid w:val="00CE59D4"/>
    <w:rsid w:val="00CE7B89"/>
    <w:rsid w:val="00CF6304"/>
    <w:rsid w:val="00D02ED1"/>
    <w:rsid w:val="00D062D6"/>
    <w:rsid w:val="00D0682B"/>
    <w:rsid w:val="00D06CD8"/>
    <w:rsid w:val="00D070F3"/>
    <w:rsid w:val="00D07680"/>
    <w:rsid w:val="00D1062E"/>
    <w:rsid w:val="00D11DF0"/>
    <w:rsid w:val="00D15795"/>
    <w:rsid w:val="00D15F39"/>
    <w:rsid w:val="00D2066A"/>
    <w:rsid w:val="00D21573"/>
    <w:rsid w:val="00D21598"/>
    <w:rsid w:val="00D305A6"/>
    <w:rsid w:val="00D32C5A"/>
    <w:rsid w:val="00D3377B"/>
    <w:rsid w:val="00D34B80"/>
    <w:rsid w:val="00D418D0"/>
    <w:rsid w:val="00D4350E"/>
    <w:rsid w:val="00D473F5"/>
    <w:rsid w:val="00D62DBF"/>
    <w:rsid w:val="00D64B75"/>
    <w:rsid w:val="00D66BF1"/>
    <w:rsid w:val="00D67C3D"/>
    <w:rsid w:val="00D72A84"/>
    <w:rsid w:val="00D735D4"/>
    <w:rsid w:val="00D748EC"/>
    <w:rsid w:val="00D7690D"/>
    <w:rsid w:val="00D77566"/>
    <w:rsid w:val="00D77FE0"/>
    <w:rsid w:val="00D84E2C"/>
    <w:rsid w:val="00D84EA6"/>
    <w:rsid w:val="00D867CA"/>
    <w:rsid w:val="00D875FF"/>
    <w:rsid w:val="00D87A91"/>
    <w:rsid w:val="00D9225D"/>
    <w:rsid w:val="00D94BC9"/>
    <w:rsid w:val="00D950AB"/>
    <w:rsid w:val="00DA1128"/>
    <w:rsid w:val="00DB2B0D"/>
    <w:rsid w:val="00DB2B10"/>
    <w:rsid w:val="00DB36A2"/>
    <w:rsid w:val="00DB3C16"/>
    <w:rsid w:val="00DB6304"/>
    <w:rsid w:val="00DB6402"/>
    <w:rsid w:val="00DC04E8"/>
    <w:rsid w:val="00DC68F2"/>
    <w:rsid w:val="00DD15C9"/>
    <w:rsid w:val="00DD474C"/>
    <w:rsid w:val="00DD5C69"/>
    <w:rsid w:val="00DD5D6F"/>
    <w:rsid w:val="00DE0F25"/>
    <w:rsid w:val="00DE0F2C"/>
    <w:rsid w:val="00DE2AE2"/>
    <w:rsid w:val="00DE470A"/>
    <w:rsid w:val="00DF0FBC"/>
    <w:rsid w:val="00DF1225"/>
    <w:rsid w:val="00DF2073"/>
    <w:rsid w:val="00DF2893"/>
    <w:rsid w:val="00DF59E7"/>
    <w:rsid w:val="00DF70DF"/>
    <w:rsid w:val="00E03B89"/>
    <w:rsid w:val="00E07614"/>
    <w:rsid w:val="00E108B3"/>
    <w:rsid w:val="00E12052"/>
    <w:rsid w:val="00E14327"/>
    <w:rsid w:val="00E2367D"/>
    <w:rsid w:val="00E24012"/>
    <w:rsid w:val="00E24624"/>
    <w:rsid w:val="00E32307"/>
    <w:rsid w:val="00E40592"/>
    <w:rsid w:val="00E41507"/>
    <w:rsid w:val="00E43498"/>
    <w:rsid w:val="00E444F2"/>
    <w:rsid w:val="00E44E70"/>
    <w:rsid w:val="00E45663"/>
    <w:rsid w:val="00E463DA"/>
    <w:rsid w:val="00E5107B"/>
    <w:rsid w:val="00E51729"/>
    <w:rsid w:val="00E535DD"/>
    <w:rsid w:val="00E55938"/>
    <w:rsid w:val="00E614FB"/>
    <w:rsid w:val="00E622A1"/>
    <w:rsid w:val="00E64303"/>
    <w:rsid w:val="00E6506F"/>
    <w:rsid w:val="00E777B0"/>
    <w:rsid w:val="00E80841"/>
    <w:rsid w:val="00E83DA1"/>
    <w:rsid w:val="00E84FF3"/>
    <w:rsid w:val="00E87DEB"/>
    <w:rsid w:val="00E90FEC"/>
    <w:rsid w:val="00E91E5A"/>
    <w:rsid w:val="00E93834"/>
    <w:rsid w:val="00E9623D"/>
    <w:rsid w:val="00EA4630"/>
    <w:rsid w:val="00EA6B43"/>
    <w:rsid w:val="00EC0FD6"/>
    <w:rsid w:val="00EC1432"/>
    <w:rsid w:val="00EC4663"/>
    <w:rsid w:val="00EC7904"/>
    <w:rsid w:val="00ED00DE"/>
    <w:rsid w:val="00ED0457"/>
    <w:rsid w:val="00ED2F6F"/>
    <w:rsid w:val="00ED5AEB"/>
    <w:rsid w:val="00ED636E"/>
    <w:rsid w:val="00ED79D3"/>
    <w:rsid w:val="00EE3CA9"/>
    <w:rsid w:val="00EE5638"/>
    <w:rsid w:val="00EE56E7"/>
    <w:rsid w:val="00EE57DB"/>
    <w:rsid w:val="00EE62BE"/>
    <w:rsid w:val="00EF3A0B"/>
    <w:rsid w:val="00EF4612"/>
    <w:rsid w:val="00F010BC"/>
    <w:rsid w:val="00F02301"/>
    <w:rsid w:val="00F0537C"/>
    <w:rsid w:val="00F135B5"/>
    <w:rsid w:val="00F21D65"/>
    <w:rsid w:val="00F2261D"/>
    <w:rsid w:val="00F32C57"/>
    <w:rsid w:val="00F417DD"/>
    <w:rsid w:val="00F45081"/>
    <w:rsid w:val="00F54862"/>
    <w:rsid w:val="00F6167F"/>
    <w:rsid w:val="00F633CC"/>
    <w:rsid w:val="00F66C48"/>
    <w:rsid w:val="00F716C2"/>
    <w:rsid w:val="00F75CF2"/>
    <w:rsid w:val="00F81BBC"/>
    <w:rsid w:val="00F838CF"/>
    <w:rsid w:val="00F85806"/>
    <w:rsid w:val="00F9324E"/>
    <w:rsid w:val="00F94EF8"/>
    <w:rsid w:val="00F952CA"/>
    <w:rsid w:val="00F9718F"/>
    <w:rsid w:val="00F975C3"/>
    <w:rsid w:val="00FA0D3E"/>
    <w:rsid w:val="00FA1CBD"/>
    <w:rsid w:val="00FA56DB"/>
    <w:rsid w:val="00FA765D"/>
    <w:rsid w:val="00FA7EE2"/>
    <w:rsid w:val="00FB3D47"/>
    <w:rsid w:val="00FB4662"/>
    <w:rsid w:val="00FB6AC8"/>
    <w:rsid w:val="00FC0399"/>
    <w:rsid w:val="00FC1A7F"/>
    <w:rsid w:val="00FC3E60"/>
    <w:rsid w:val="00FC608E"/>
    <w:rsid w:val="00FC6947"/>
    <w:rsid w:val="00FC72B4"/>
    <w:rsid w:val="00FD1E67"/>
    <w:rsid w:val="00FE1A45"/>
    <w:rsid w:val="00FE1ED1"/>
    <w:rsid w:val="00FE471F"/>
    <w:rsid w:val="00FE65F0"/>
    <w:rsid w:val="00FF30E1"/>
    <w:rsid w:val="00FF7830"/>
    <w:rsid w:val="07DDD05D"/>
    <w:rsid w:val="0EBF9604"/>
    <w:rsid w:val="109BCA48"/>
    <w:rsid w:val="11C1BBC6"/>
    <w:rsid w:val="15EB0020"/>
    <w:rsid w:val="1DA58D7F"/>
    <w:rsid w:val="1E257103"/>
    <w:rsid w:val="1E89B53E"/>
    <w:rsid w:val="21E2B955"/>
    <w:rsid w:val="26854220"/>
    <w:rsid w:val="270C7C97"/>
    <w:rsid w:val="27132C30"/>
    <w:rsid w:val="278B4C12"/>
    <w:rsid w:val="27979444"/>
    <w:rsid w:val="2B77939E"/>
    <w:rsid w:val="2B805A25"/>
    <w:rsid w:val="2BA84474"/>
    <w:rsid w:val="2C662E13"/>
    <w:rsid w:val="306334CF"/>
    <w:rsid w:val="30BDAEE5"/>
    <w:rsid w:val="33AEC2F0"/>
    <w:rsid w:val="345DD046"/>
    <w:rsid w:val="38B471D4"/>
    <w:rsid w:val="39C322D8"/>
    <w:rsid w:val="3B46761D"/>
    <w:rsid w:val="3D9057E7"/>
    <w:rsid w:val="3E735AB4"/>
    <w:rsid w:val="42154952"/>
    <w:rsid w:val="462AD4EF"/>
    <w:rsid w:val="4917B5C9"/>
    <w:rsid w:val="4EFF04A3"/>
    <w:rsid w:val="4F2C0952"/>
    <w:rsid w:val="519DB3DC"/>
    <w:rsid w:val="543FEA45"/>
    <w:rsid w:val="5634685B"/>
    <w:rsid w:val="5835A3F8"/>
    <w:rsid w:val="5866ED35"/>
    <w:rsid w:val="597AD71C"/>
    <w:rsid w:val="5B936A0C"/>
    <w:rsid w:val="5DAB6688"/>
    <w:rsid w:val="5EC91EE4"/>
    <w:rsid w:val="651697B1"/>
    <w:rsid w:val="69CF0A68"/>
    <w:rsid w:val="6B06E50C"/>
    <w:rsid w:val="70216FB2"/>
    <w:rsid w:val="748D3075"/>
    <w:rsid w:val="7EF6E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548C5"/>
  <w15:docId w15:val="{93246F02-FE4D-4A86-9F73-7106BE0D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34D"/>
    <w:rPr>
      <w:rFonts w:ascii="Calibri" w:hAnsi="Calibri"/>
      <w:szCs w:val="24"/>
      <w:lang w:eastAsia="en-US"/>
    </w:rPr>
  </w:style>
  <w:style w:type="paragraph" w:styleId="Heading1">
    <w:name w:val="heading 1"/>
    <w:basedOn w:val="Normal"/>
    <w:next w:val="Normal"/>
    <w:link w:val="Heading1Char"/>
    <w:qFormat/>
    <w:rsid w:val="00F716C2"/>
    <w:pPr>
      <w:jc w:val="center"/>
      <w:outlineLvl w:val="0"/>
    </w:pPr>
    <w:rPr>
      <w:b/>
      <w:sz w:val="28"/>
      <w:szCs w:val="28"/>
    </w:rPr>
  </w:style>
  <w:style w:type="paragraph" w:styleId="Heading2">
    <w:name w:val="heading 2"/>
    <w:basedOn w:val="Normal"/>
    <w:next w:val="Normal"/>
    <w:link w:val="Heading2Char"/>
    <w:unhideWhenUsed/>
    <w:qFormat/>
    <w:rsid w:val="004354AF"/>
    <w:pPr>
      <w:pBdr>
        <w:top w:val="single" w:sz="4" w:space="1" w:color="auto"/>
        <w:left w:val="single" w:sz="4" w:space="4" w:color="auto"/>
        <w:bottom w:val="single" w:sz="4" w:space="1" w:color="auto"/>
        <w:right w:val="single" w:sz="4" w:space="4" w:color="auto"/>
      </w:pBdr>
      <w:shd w:val="clear" w:color="auto" w:fill="D9D9D9" w:themeFill="background1" w:themeFillShade="D9"/>
      <w:outlineLvl w:val="1"/>
    </w:pPr>
    <w:rPr>
      <w:rFonts w:cs="Calibri"/>
      <w:b/>
      <w:sz w:val="28"/>
      <w:szCs w:val="28"/>
    </w:rPr>
  </w:style>
  <w:style w:type="paragraph" w:styleId="Heading3">
    <w:name w:val="heading 3"/>
    <w:basedOn w:val="Normal"/>
    <w:next w:val="Normal"/>
    <w:link w:val="Heading3Char"/>
    <w:unhideWhenUsed/>
    <w:qFormat/>
    <w:rsid w:val="00AB682D"/>
    <w:pPr>
      <w:outlineLvl w:val="2"/>
    </w:pPr>
    <w:rPr>
      <w:rFonts w:cs="Calibri"/>
      <w:b/>
      <w:caps/>
      <w:sz w:val="24"/>
    </w:rPr>
  </w:style>
  <w:style w:type="paragraph" w:styleId="Heading4">
    <w:name w:val="heading 4"/>
    <w:basedOn w:val="Normal"/>
    <w:next w:val="Normal"/>
    <w:link w:val="Heading4Char"/>
    <w:unhideWhenUsed/>
    <w:qFormat/>
    <w:rsid w:val="000B454B"/>
    <w:pPr>
      <w:keepNext/>
      <w:keepLines/>
      <w:spacing w:before="40"/>
      <w:ind w:left="360"/>
      <w:outlineLvl w:val="3"/>
    </w:pPr>
    <w:rPr>
      <w:rFonts w:eastAsiaTheme="majorEastAsia" w:cs="Calibri"/>
      <w:b/>
      <w:bCs/>
      <w:cap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szCs w:val="20"/>
    </w:rPr>
  </w:style>
  <w:style w:type="paragraph" w:styleId="BodyText2">
    <w:name w:val="Body Text 2"/>
    <w:basedOn w:val="Normal"/>
    <w:link w:val="BodyText2Char"/>
    <w:pPr>
      <w:tabs>
        <w:tab w:val="left" w:pos="2160"/>
      </w:tabs>
      <w:overflowPunct w:val="0"/>
      <w:autoSpaceDE w:val="0"/>
      <w:autoSpaceDN w:val="0"/>
      <w:adjustRightInd w:val="0"/>
      <w:ind w:left="2160" w:hanging="2160"/>
      <w:textAlignment w:val="baseline"/>
    </w:pPr>
    <w:rPr>
      <w:szCs w:val="20"/>
    </w:rPr>
  </w:style>
  <w:style w:type="paragraph" w:styleId="BodyTextIndent">
    <w:name w:val="Body Text Indent"/>
    <w:basedOn w:val="Normal"/>
    <w:link w:val="BodyTextIndentChar"/>
    <w:pPr>
      <w:widowControl w:val="0"/>
      <w:overflowPunct w:val="0"/>
      <w:autoSpaceDE w:val="0"/>
      <w:autoSpaceDN w:val="0"/>
      <w:adjustRightInd w:val="0"/>
      <w:spacing w:after="120"/>
      <w:ind w:left="360"/>
      <w:textAlignment w:val="baseline"/>
    </w:pPr>
    <w:rPr>
      <w:rFonts w:ascii="Courier" w:hAnsi="Courier"/>
      <w:szCs w:val="20"/>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Cs w:val="20"/>
    </w:rPr>
  </w:style>
  <w:style w:type="paragraph" w:styleId="BalloonText">
    <w:name w:val="Balloon Text"/>
    <w:basedOn w:val="Normal"/>
    <w:link w:val="BalloonTextChar"/>
    <w:semiHidden/>
    <w:rsid w:val="00776B36"/>
    <w:rPr>
      <w:rFonts w:ascii="Tahoma" w:hAnsi="Tahoma" w:cs="Tahoma"/>
      <w:sz w:val="16"/>
      <w:szCs w:val="16"/>
    </w:rPr>
  </w:style>
  <w:style w:type="paragraph" w:styleId="CommentSubject">
    <w:name w:val="annotation subject"/>
    <w:basedOn w:val="CommentText"/>
    <w:next w:val="CommentText"/>
    <w:link w:val="CommentSubjectChar"/>
    <w:rsid w:val="005C5BC0"/>
    <w:rPr>
      <w:b/>
      <w:bCs/>
    </w:rPr>
  </w:style>
  <w:style w:type="character" w:customStyle="1" w:styleId="CommentTextChar">
    <w:name w:val="Comment Text Char"/>
    <w:basedOn w:val="DefaultParagraphFont"/>
    <w:link w:val="CommentText"/>
    <w:uiPriority w:val="99"/>
    <w:rsid w:val="005C5BC0"/>
  </w:style>
  <w:style w:type="character" w:customStyle="1" w:styleId="CommentSubjectChar">
    <w:name w:val="Comment Subject Char"/>
    <w:link w:val="CommentSubject"/>
    <w:rsid w:val="005C5BC0"/>
    <w:rPr>
      <w:b/>
      <w:bCs/>
    </w:rPr>
  </w:style>
  <w:style w:type="paragraph" w:styleId="Revision">
    <w:name w:val="Revision"/>
    <w:hidden/>
    <w:uiPriority w:val="99"/>
    <w:semiHidden/>
    <w:rsid w:val="00446ABC"/>
    <w:rPr>
      <w:sz w:val="24"/>
      <w:szCs w:val="24"/>
      <w:lang w:eastAsia="en-US"/>
    </w:rPr>
  </w:style>
  <w:style w:type="character" w:styleId="Hyperlink">
    <w:name w:val="Hyperlink"/>
    <w:uiPriority w:val="99"/>
    <w:unhideWhenUsed/>
    <w:rsid w:val="005E4EAA"/>
    <w:rPr>
      <w:color w:val="0563C1"/>
      <w:u w:val="single"/>
    </w:rPr>
  </w:style>
  <w:style w:type="character" w:styleId="Strong">
    <w:name w:val="Strong"/>
    <w:uiPriority w:val="22"/>
    <w:qFormat/>
    <w:rsid w:val="005E4EAA"/>
    <w:rPr>
      <w:b/>
      <w:bCs/>
    </w:rPr>
  </w:style>
  <w:style w:type="paragraph" w:styleId="ListParagraph">
    <w:name w:val="List Paragraph"/>
    <w:basedOn w:val="Normal"/>
    <w:link w:val="ListParagraphChar"/>
    <w:uiPriority w:val="34"/>
    <w:qFormat/>
    <w:rsid w:val="004062B0"/>
    <w:pPr>
      <w:ind w:left="720"/>
    </w:pPr>
  </w:style>
  <w:style w:type="paragraph" w:styleId="NormalWeb">
    <w:name w:val="Normal (Web)"/>
    <w:basedOn w:val="Normal"/>
    <w:uiPriority w:val="99"/>
    <w:unhideWhenUsed/>
    <w:rsid w:val="00E2367D"/>
    <w:pPr>
      <w:spacing w:before="100" w:beforeAutospacing="1" w:after="100" w:afterAutospacing="1"/>
    </w:pPr>
  </w:style>
  <w:style w:type="paragraph" w:styleId="Header">
    <w:name w:val="header"/>
    <w:basedOn w:val="Normal"/>
    <w:link w:val="HeaderChar"/>
    <w:rsid w:val="00B42C38"/>
    <w:pPr>
      <w:tabs>
        <w:tab w:val="center" w:pos="4680"/>
        <w:tab w:val="right" w:pos="9360"/>
      </w:tabs>
    </w:pPr>
  </w:style>
  <w:style w:type="character" w:customStyle="1" w:styleId="HeaderChar">
    <w:name w:val="Header Char"/>
    <w:basedOn w:val="DefaultParagraphFont"/>
    <w:link w:val="Header"/>
    <w:rsid w:val="00B42C38"/>
    <w:rPr>
      <w:sz w:val="24"/>
      <w:szCs w:val="24"/>
      <w:lang w:eastAsia="en-US"/>
    </w:rPr>
  </w:style>
  <w:style w:type="paragraph" w:styleId="Footer">
    <w:name w:val="footer"/>
    <w:basedOn w:val="Normal"/>
    <w:link w:val="FooterChar"/>
    <w:rsid w:val="00B42C38"/>
    <w:pPr>
      <w:tabs>
        <w:tab w:val="center" w:pos="4680"/>
        <w:tab w:val="right" w:pos="9360"/>
      </w:tabs>
    </w:pPr>
  </w:style>
  <w:style w:type="character" w:customStyle="1" w:styleId="FooterChar">
    <w:name w:val="Footer Char"/>
    <w:basedOn w:val="DefaultParagraphFont"/>
    <w:link w:val="Footer"/>
    <w:rsid w:val="00B42C38"/>
    <w:rPr>
      <w:sz w:val="24"/>
      <w:szCs w:val="24"/>
      <w:lang w:eastAsia="en-US"/>
    </w:rPr>
  </w:style>
  <w:style w:type="character" w:customStyle="1" w:styleId="Heading2Char">
    <w:name w:val="Heading 2 Char"/>
    <w:basedOn w:val="DefaultParagraphFont"/>
    <w:link w:val="Heading2"/>
    <w:rsid w:val="004354AF"/>
    <w:rPr>
      <w:rFonts w:ascii="Calibri" w:hAnsi="Calibri" w:cs="Calibri"/>
      <w:b/>
      <w:sz w:val="28"/>
      <w:szCs w:val="28"/>
      <w:shd w:val="clear" w:color="auto" w:fill="D9D9D9" w:themeFill="background1" w:themeFillShade="D9"/>
      <w:lang w:eastAsia="en-US"/>
    </w:rPr>
  </w:style>
  <w:style w:type="character" w:styleId="UnresolvedMention">
    <w:name w:val="Unresolved Mention"/>
    <w:basedOn w:val="DefaultParagraphFont"/>
    <w:uiPriority w:val="99"/>
    <w:semiHidden/>
    <w:unhideWhenUsed/>
    <w:rsid w:val="00D735D4"/>
    <w:rPr>
      <w:color w:val="605E5C"/>
      <w:shd w:val="clear" w:color="auto" w:fill="E1DFDD"/>
    </w:rPr>
  </w:style>
  <w:style w:type="paragraph" w:styleId="NoSpacing">
    <w:name w:val="No Spacing"/>
    <w:uiPriority w:val="1"/>
    <w:qFormat/>
    <w:rsid w:val="00112AF2"/>
    <w:rPr>
      <w:rFonts w:asciiTheme="minorHAnsi" w:eastAsiaTheme="minorHAnsi" w:hAnsiTheme="minorHAnsi" w:cstheme="minorBidi"/>
      <w:sz w:val="22"/>
      <w:szCs w:val="22"/>
      <w:lang w:eastAsia="en-US"/>
    </w:rPr>
  </w:style>
  <w:style w:type="table" w:styleId="TableGrid">
    <w:name w:val="Table Grid"/>
    <w:basedOn w:val="TableNormal"/>
    <w:rsid w:val="00A86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716C2"/>
    <w:rPr>
      <w:rFonts w:ascii="Roboto" w:hAnsi="Roboto"/>
      <w:b/>
      <w:sz w:val="28"/>
      <w:szCs w:val="28"/>
      <w:lang w:eastAsia="en-US"/>
    </w:rPr>
  </w:style>
  <w:style w:type="character" w:styleId="FollowedHyperlink">
    <w:name w:val="FollowedHyperlink"/>
    <w:basedOn w:val="DefaultParagraphFont"/>
    <w:rsid w:val="00C04CF6"/>
    <w:rPr>
      <w:color w:val="96607D" w:themeColor="followedHyperlink"/>
      <w:u w:val="single"/>
    </w:rPr>
  </w:style>
  <w:style w:type="paragraph" w:styleId="ListBullet">
    <w:name w:val="List Bullet"/>
    <w:basedOn w:val="Normal"/>
    <w:rsid w:val="008B0DDB"/>
    <w:pPr>
      <w:numPr>
        <w:numId w:val="98"/>
      </w:numPr>
      <w:spacing w:before="120"/>
    </w:pPr>
    <w:rPr>
      <w:rFonts w:cs="Arial"/>
      <w:noProof/>
      <w:szCs w:val="22"/>
    </w:rPr>
  </w:style>
  <w:style w:type="character" w:customStyle="1" w:styleId="BodyTextChar">
    <w:name w:val="Body Text Char"/>
    <w:basedOn w:val="DefaultParagraphFont"/>
    <w:link w:val="BodyText"/>
    <w:rsid w:val="00E444F2"/>
    <w:rPr>
      <w:rFonts w:ascii="Arial" w:hAnsi="Arial"/>
      <w:lang w:eastAsia="en-US"/>
    </w:rPr>
  </w:style>
  <w:style w:type="character" w:customStyle="1" w:styleId="BodyText2Char">
    <w:name w:val="Body Text 2 Char"/>
    <w:basedOn w:val="DefaultParagraphFont"/>
    <w:link w:val="BodyText2"/>
    <w:rsid w:val="00E444F2"/>
    <w:rPr>
      <w:rFonts w:ascii="Arial" w:hAnsi="Arial"/>
      <w:lang w:eastAsia="en-US"/>
    </w:rPr>
  </w:style>
  <w:style w:type="character" w:customStyle="1" w:styleId="BodyTextIndentChar">
    <w:name w:val="Body Text Indent Char"/>
    <w:basedOn w:val="DefaultParagraphFont"/>
    <w:link w:val="BodyTextIndent"/>
    <w:rsid w:val="00E444F2"/>
    <w:rPr>
      <w:rFonts w:ascii="Courier" w:hAnsi="Courier"/>
      <w:lang w:eastAsia="en-US"/>
    </w:rPr>
  </w:style>
  <w:style w:type="character" w:customStyle="1" w:styleId="BalloonTextChar">
    <w:name w:val="Balloon Text Char"/>
    <w:basedOn w:val="DefaultParagraphFont"/>
    <w:link w:val="BalloonText"/>
    <w:semiHidden/>
    <w:rsid w:val="00E444F2"/>
    <w:rPr>
      <w:rFonts w:ascii="Tahoma" w:hAnsi="Tahoma" w:cs="Tahoma"/>
      <w:sz w:val="16"/>
      <w:szCs w:val="16"/>
      <w:lang w:eastAsia="en-US"/>
    </w:rPr>
  </w:style>
  <w:style w:type="character" w:customStyle="1" w:styleId="Heading4Char">
    <w:name w:val="Heading 4 Char"/>
    <w:basedOn w:val="DefaultParagraphFont"/>
    <w:link w:val="Heading4"/>
    <w:rsid w:val="000B454B"/>
    <w:rPr>
      <w:rFonts w:ascii="Calibri" w:eastAsiaTheme="majorEastAsia" w:hAnsi="Calibri" w:cs="Calibri"/>
      <w:b/>
      <w:bCs/>
      <w:caps/>
      <w:color w:val="0F4761" w:themeColor="accent1" w:themeShade="BF"/>
      <w:szCs w:val="24"/>
      <w:lang w:eastAsia="en-US"/>
    </w:rPr>
  </w:style>
  <w:style w:type="paragraph" w:styleId="Title">
    <w:name w:val="Title"/>
    <w:basedOn w:val="Normal"/>
    <w:next w:val="Normal"/>
    <w:link w:val="TitleChar"/>
    <w:uiPriority w:val="10"/>
    <w:qFormat/>
    <w:rsid w:val="00EC46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63"/>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rsid w:val="00AB682D"/>
    <w:rPr>
      <w:rFonts w:ascii="Calibri" w:hAnsi="Calibri" w:cs="Calibri"/>
      <w:b/>
      <w:caps/>
      <w:sz w:val="24"/>
      <w:szCs w:val="24"/>
      <w:lang w:eastAsia="en-US"/>
    </w:rPr>
  </w:style>
  <w:style w:type="paragraph" w:styleId="Date">
    <w:name w:val="Date"/>
    <w:basedOn w:val="Normal"/>
    <w:next w:val="Normal"/>
    <w:link w:val="DateChar"/>
    <w:rsid w:val="000C3141"/>
  </w:style>
  <w:style w:type="character" w:customStyle="1" w:styleId="DateChar">
    <w:name w:val="Date Char"/>
    <w:basedOn w:val="DefaultParagraphFont"/>
    <w:link w:val="Date"/>
    <w:rsid w:val="000C3141"/>
    <w:rPr>
      <w:rFonts w:ascii="Roboto" w:hAnsi="Roboto"/>
      <w:szCs w:val="24"/>
      <w:lang w:eastAsia="en-US"/>
    </w:rPr>
  </w:style>
  <w:style w:type="character" w:styleId="SmartLink">
    <w:name w:val="Smart Link"/>
    <w:basedOn w:val="DefaultParagraphFont"/>
    <w:uiPriority w:val="99"/>
    <w:semiHidden/>
    <w:unhideWhenUsed/>
    <w:rsid w:val="008E31BC"/>
    <w:rPr>
      <w:color w:val="0000FF"/>
      <w:u w:val="single"/>
      <w:shd w:val="clear" w:color="auto" w:fill="F3F2F1"/>
    </w:rPr>
  </w:style>
  <w:style w:type="character" w:customStyle="1" w:styleId="ListParagraphChar">
    <w:name w:val="List Paragraph Char"/>
    <w:basedOn w:val="DefaultParagraphFont"/>
    <w:link w:val="ListParagraph"/>
    <w:uiPriority w:val="34"/>
    <w:locked/>
    <w:rsid w:val="008E31BC"/>
    <w:rPr>
      <w:rFonts w:ascii="Roboto" w:hAnsi="Roboto"/>
      <w:szCs w:val="24"/>
      <w:lang w:eastAsia="en-US"/>
    </w:rPr>
  </w:style>
  <w:style w:type="character" w:styleId="Emphasis">
    <w:name w:val="Emphasis"/>
    <w:basedOn w:val="DefaultParagraphFont"/>
    <w:uiPriority w:val="20"/>
    <w:qFormat/>
    <w:rsid w:val="00D06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adlm.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6.goeshow.com/adlm/annual/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yadlm.org/education/faculty-resources/developing-learning-objectiv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myadlm.org/call-for-proposal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apitalizemytitle.com/sentence-case-convert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ualmeeting@myadlm.org?subject=ADLM%202027%20Call%20for%20Proposals%20question"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7" ma:contentTypeDescription="Create a new document." ma:contentTypeScope="" ma:versionID="911e1c4a03c7ffb8fc4ee7f7b9292c10">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71be0d32fa1bb6bfef1c829714c41837"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f6413-a685-4649-8979-39b019182beb}"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F90569-B0BB-4105-BD64-49F333EA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ea11-3884-410a-a436-0e0e9fa818b1"/>
    <ds:schemaRef ds:uri="60253ea7-35f4-4dd6-b378-a686d196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44C6B0-8DA8-44B7-B634-8237B123CBC0}">
  <ds:schemaRefs>
    <ds:schemaRef ds:uri="http://schemas.openxmlformats.org/officeDocument/2006/bibliography"/>
  </ds:schemaRefs>
</ds:datastoreItem>
</file>

<file path=customXml/itemProps3.xml><?xml version="1.0" encoding="utf-8"?>
<ds:datastoreItem xmlns:ds="http://schemas.openxmlformats.org/officeDocument/2006/customXml" ds:itemID="{594C0A48-A71C-4709-BC05-ED2054E2B735}">
  <ds:schemaRefs>
    <ds:schemaRef ds:uri="http://schemas.microsoft.com/office/2006/metadata/properties"/>
    <ds:schemaRef ds:uri="http://schemas.microsoft.com/office/infopath/2007/PartnerControls"/>
    <ds:schemaRef ds:uri="60253ea7-35f4-4dd6-b378-a686d1967733"/>
    <ds:schemaRef ds:uri="5209ea11-3884-410a-a436-0e0e9fa818b1"/>
  </ds:schemaRefs>
</ds:datastoreItem>
</file>

<file path=customXml/itemProps4.xml><?xml version="1.0" encoding="utf-8"?>
<ds:datastoreItem xmlns:ds="http://schemas.openxmlformats.org/officeDocument/2006/customXml" ds:itemID="{2CF2D80D-5F2F-4D2B-B4B3-78979B9478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854</Words>
  <Characters>5078</Characters>
  <Application>Microsoft Office Word</Application>
  <DocSecurity>0</DocSecurity>
  <Lines>181</Lines>
  <Paragraphs>100</Paragraphs>
  <ScaleCrop>false</ScaleCrop>
  <HeadingPairs>
    <vt:vector size="2" baseType="variant">
      <vt:variant>
        <vt:lpstr>Title</vt:lpstr>
      </vt:variant>
      <vt:variant>
        <vt:i4>1</vt:i4>
      </vt:variant>
    </vt:vector>
  </HeadingPairs>
  <TitlesOfParts>
    <vt:vector size="1" baseType="lpstr">
      <vt:lpstr/>
    </vt:vector>
  </TitlesOfParts>
  <Company>AACC</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Dennis Harris</cp:lastModifiedBy>
  <cp:revision>3</cp:revision>
  <cp:lastPrinted>2023-12-20T19:53:00Z</cp:lastPrinted>
  <dcterms:created xsi:type="dcterms:W3CDTF">2026-09-14T16:50:00Z</dcterms:created>
  <dcterms:modified xsi:type="dcterms:W3CDTF">2026-09-14T17:06:00Z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0x010100AFA99CD3DF87B34DA71835D03ADFAC51</vt:lpwstr>
  </property>
  <property fmtid="{D5CDD505-2E9C-101B-9397-08002B2CF9AE}" pid="3" name="Order">
    <vt:r8>1811400</vt:r8>
  </property>
  <property fmtid="{D5CDD505-2E9C-101B-9397-08002B2CF9AE}" pid="4" name="MediaServiceImageTags">
    <vt:lpwstr/>
  </property>
  <property fmtid="{D5CDD505-2E9C-101B-9397-08002B2CF9AE}" pid="5" name="docLang">
    <vt:lpwstr>en</vt:lpwstr>
  </property>
</Properties>
</file>