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8C795" w14:textId="395D6E1B" w:rsidR="00442513" w:rsidRPr="004A09B5" w:rsidRDefault="00101A6B" w:rsidP="00F15488">
      <w:pPr>
        <w:spacing w:after="0" w:line="240" w:lineRule="auto"/>
        <w:jc w:val="center"/>
        <w:rPr>
          <w:rFonts w:cstheme="minorHAnsi"/>
          <w:b/>
        </w:rPr>
      </w:pPr>
      <w:r w:rsidRPr="00101A6B">
        <w:rPr>
          <w:rFonts w:cstheme="minorHAnsi"/>
          <w:b/>
        </w:rPr>
        <w:t>BYLAWS OF THE NORTH CAROLINA SECTION OF</w:t>
      </w:r>
    </w:p>
    <w:p w14:paraId="1B57968C" w14:textId="5EEFAB3A" w:rsidR="00101A6B" w:rsidRPr="00101A6B" w:rsidRDefault="00101A6B" w:rsidP="00F15488">
      <w:pPr>
        <w:spacing w:after="0" w:line="240" w:lineRule="auto"/>
        <w:jc w:val="center"/>
        <w:rPr>
          <w:rFonts w:cstheme="minorHAnsi"/>
          <w:b/>
        </w:rPr>
      </w:pPr>
      <w:r w:rsidRPr="004A09B5">
        <w:rPr>
          <w:rFonts w:cstheme="minorHAnsi"/>
          <w:b/>
        </w:rPr>
        <w:t>THE ASSOCIATION FOR DIAGNOSTICS AND LABORATORY MEDICINE</w:t>
      </w:r>
      <w:r w:rsidRPr="00101A6B">
        <w:rPr>
          <w:rFonts w:cstheme="minorHAnsi"/>
          <w:b/>
        </w:rPr>
        <w:t>, INC.</w:t>
      </w:r>
    </w:p>
    <w:p w14:paraId="0A372A3E" w14:textId="2F90D27F" w:rsidR="00101A6B" w:rsidRPr="00101A6B" w:rsidRDefault="00101A6B" w:rsidP="00F15488">
      <w:pPr>
        <w:spacing w:after="0" w:line="240" w:lineRule="auto"/>
        <w:jc w:val="center"/>
        <w:rPr>
          <w:rFonts w:cstheme="minorHAnsi"/>
          <w:b/>
        </w:rPr>
      </w:pPr>
      <w:r w:rsidRPr="00101A6B">
        <w:rPr>
          <w:rFonts w:cstheme="minorHAnsi"/>
          <w:b/>
        </w:rPr>
        <w:t xml:space="preserve">(Updated </w:t>
      </w:r>
      <w:r w:rsidR="00DA1E13">
        <w:rPr>
          <w:rFonts w:cstheme="minorHAnsi"/>
          <w:b/>
        </w:rPr>
        <w:t>12</w:t>
      </w:r>
      <w:r w:rsidRPr="00101A6B">
        <w:rPr>
          <w:rFonts w:cstheme="minorHAnsi"/>
          <w:b/>
        </w:rPr>
        <w:t>/</w:t>
      </w:r>
      <w:r w:rsidRPr="004A09B5">
        <w:rPr>
          <w:rFonts w:cstheme="minorHAnsi"/>
          <w:b/>
        </w:rPr>
        <w:t>24</w:t>
      </w:r>
      <w:r w:rsidRPr="00101A6B">
        <w:rPr>
          <w:rFonts w:cstheme="minorHAnsi"/>
          <w:b/>
        </w:rPr>
        <w:t>)</w:t>
      </w:r>
    </w:p>
    <w:p w14:paraId="015C348A" w14:textId="77777777" w:rsidR="00101A6B" w:rsidRPr="00101A6B" w:rsidRDefault="00101A6B" w:rsidP="00F15488">
      <w:pPr>
        <w:spacing w:after="0" w:line="240" w:lineRule="auto"/>
        <w:rPr>
          <w:rFonts w:cstheme="minorHAnsi"/>
          <w:b/>
        </w:rPr>
      </w:pPr>
    </w:p>
    <w:p w14:paraId="5A6D839A" w14:textId="707D960D" w:rsidR="00101A6B" w:rsidRPr="009A0022" w:rsidRDefault="00101A6B" w:rsidP="00F15488">
      <w:pPr>
        <w:spacing w:after="0" w:line="240" w:lineRule="auto"/>
        <w:rPr>
          <w:rFonts w:cstheme="minorHAnsi"/>
          <w:b/>
          <w:color w:val="000000" w:themeColor="text1"/>
        </w:rPr>
      </w:pPr>
      <w:r w:rsidRPr="009A0022">
        <w:rPr>
          <w:rFonts w:cstheme="minorHAnsi"/>
          <w:b/>
          <w:color w:val="000000" w:themeColor="text1"/>
        </w:rPr>
        <w:t xml:space="preserve">ARTICLE I. </w:t>
      </w:r>
      <w:r w:rsidRPr="009A0022">
        <w:rPr>
          <w:rFonts w:cstheme="minorHAnsi"/>
          <w:b/>
          <w:color w:val="000000" w:themeColor="text1"/>
          <w:u w:val="single"/>
        </w:rPr>
        <w:t>Organization Name</w:t>
      </w:r>
    </w:p>
    <w:p w14:paraId="65FBA374" w14:textId="386EDC77" w:rsidR="00101A6B" w:rsidRPr="009A0022" w:rsidRDefault="00101A6B" w:rsidP="00F15488">
      <w:pPr>
        <w:spacing w:after="0" w:line="240" w:lineRule="auto"/>
        <w:rPr>
          <w:rFonts w:cstheme="minorHAnsi"/>
          <w:color w:val="000000" w:themeColor="text1"/>
        </w:rPr>
      </w:pPr>
      <w:r w:rsidRPr="009A0022">
        <w:rPr>
          <w:rFonts w:cstheme="minorHAnsi"/>
          <w:color w:val="000000" w:themeColor="text1"/>
        </w:rPr>
        <w:t>The name of this organization shall be the North Carolina Section of the Association for Diagnostics and Laboratory Medicine INC</w:t>
      </w:r>
      <w:r w:rsidR="008C3678" w:rsidRPr="009A0022">
        <w:rPr>
          <w:rFonts w:cstheme="minorHAnsi"/>
          <w:color w:val="000000" w:themeColor="text1"/>
        </w:rPr>
        <w:t xml:space="preserve"> (hereinafter, the “Corporation”)</w:t>
      </w:r>
    </w:p>
    <w:p w14:paraId="6FF3CDFB" w14:textId="77777777" w:rsidR="00F15488" w:rsidRPr="009A0022" w:rsidRDefault="00F15488" w:rsidP="00F15488">
      <w:pPr>
        <w:spacing w:after="0" w:line="240" w:lineRule="auto"/>
        <w:rPr>
          <w:rFonts w:cstheme="minorHAnsi"/>
          <w:color w:val="000000" w:themeColor="text1"/>
        </w:rPr>
      </w:pPr>
    </w:p>
    <w:p w14:paraId="6B0A5FA2" w14:textId="79B387D9" w:rsidR="00101A6B" w:rsidRPr="009A0022" w:rsidRDefault="00101A6B" w:rsidP="00F15488">
      <w:pPr>
        <w:spacing w:after="0" w:line="240" w:lineRule="auto"/>
        <w:rPr>
          <w:rFonts w:cstheme="minorHAnsi"/>
          <w:b/>
          <w:bCs/>
          <w:color w:val="000000" w:themeColor="text1"/>
        </w:rPr>
      </w:pPr>
      <w:r w:rsidRPr="009A0022">
        <w:rPr>
          <w:rFonts w:cstheme="minorHAnsi"/>
          <w:b/>
          <w:bCs/>
          <w:color w:val="000000" w:themeColor="text1"/>
        </w:rPr>
        <w:t xml:space="preserve">ARTICLE </w:t>
      </w:r>
      <w:r w:rsidR="008C3678" w:rsidRPr="009A0022">
        <w:rPr>
          <w:rFonts w:cstheme="minorHAnsi"/>
          <w:b/>
          <w:bCs/>
          <w:color w:val="000000" w:themeColor="text1"/>
        </w:rPr>
        <w:t>II</w:t>
      </w:r>
      <w:r w:rsidRPr="009A0022">
        <w:rPr>
          <w:rFonts w:cstheme="minorHAnsi"/>
          <w:b/>
          <w:bCs/>
          <w:color w:val="000000" w:themeColor="text1"/>
        </w:rPr>
        <w:t xml:space="preserve">. </w:t>
      </w:r>
      <w:r w:rsidRPr="009A0022">
        <w:rPr>
          <w:rFonts w:cstheme="minorHAnsi"/>
          <w:b/>
          <w:bCs/>
          <w:color w:val="000000" w:themeColor="text1"/>
          <w:u w:val="single"/>
        </w:rPr>
        <w:t>Geographic Area</w:t>
      </w:r>
    </w:p>
    <w:p w14:paraId="14A7C11F" w14:textId="77320BAB" w:rsidR="00101A6B" w:rsidRPr="009A0022" w:rsidRDefault="00101A6B" w:rsidP="00F15488">
      <w:pPr>
        <w:spacing w:after="0" w:line="240" w:lineRule="auto"/>
        <w:rPr>
          <w:rFonts w:cstheme="minorHAnsi"/>
          <w:color w:val="000000" w:themeColor="text1"/>
        </w:rPr>
      </w:pPr>
      <w:r w:rsidRPr="009A0022">
        <w:rPr>
          <w:rFonts w:cstheme="minorHAnsi"/>
          <w:color w:val="000000" w:themeColor="text1"/>
        </w:rPr>
        <w:t>The geographical area of the North Carolina Section shall be those areas comprising the postal zones with zip codes: 23901 to 23999. 24000 to 24399. 24600 to 24899 and 27000 to 28999. These areas represent the State of North Carolina and portions of the State of Virginia</w:t>
      </w:r>
      <w:r w:rsidR="00F15488" w:rsidRPr="009A0022">
        <w:rPr>
          <w:rFonts w:cstheme="minorHAnsi"/>
          <w:color w:val="000000" w:themeColor="text1"/>
        </w:rPr>
        <w:t>.</w:t>
      </w:r>
    </w:p>
    <w:p w14:paraId="70371150" w14:textId="77777777" w:rsidR="00F15488" w:rsidRPr="009A0022" w:rsidRDefault="00F15488" w:rsidP="00F15488">
      <w:pPr>
        <w:spacing w:after="0" w:line="240" w:lineRule="auto"/>
        <w:rPr>
          <w:rFonts w:cstheme="minorHAnsi"/>
          <w:color w:val="000000" w:themeColor="text1"/>
        </w:rPr>
      </w:pPr>
    </w:p>
    <w:p w14:paraId="179F1875" w14:textId="0DC5703F" w:rsidR="00101A6B" w:rsidRPr="009A0022" w:rsidRDefault="00101A6B" w:rsidP="00F15488">
      <w:pPr>
        <w:spacing w:after="0" w:line="240" w:lineRule="auto"/>
        <w:rPr>
          <w:rFonts w:cstheme="minorHAnsi"/>
          <w:b/>
          <w:bCs/>
          <w:color w:val="000000" w:themeColor="text1"/>
        </w:rPr>
      </w:pPr>
      <w:r w:rsidRPr="009A0022">
        <w:rPr>
          <w:rFonts w:cstheme="minorHAnsi"/>
          <w:b/>
          <w:bCs/>
          <w:color w:val="000000" w:themeColor="text1"/>
        </w:rPr>
        <w:t xml:space="preserve">ARTICLE </w:t>
      </w:r>
      <w:r w:rsidR="008C3678" w:rsidRPr="009A0022">
        <w:rPr>
          <w:rFonts w:cstheme="minorHAnsi"/>
          <w:b/>
          <w:bCs/>
          <w:color w:val="000000" w:themeColor="text1"/>
        </w:rPr>
        <w:t>III</w:t>
      </w:r>
      <w:r w:rsidRPr="009A0022">
        <w:rPr>
          <w:rFonts w:cstheme="minorHAnsi"/>
          <w:b/>
          <w:bCs/>
          <w:color w:val="000000" w:themeColor="text1"/>
        </w:rPr>
        <w:t xml:space="preserve">. </w:t>
      </w:r>
      <w:r w:rsidRPr="009A0022">
        <w:rPr>
          <w:rFonts w:cstheme="minorHAnsi"/>
          <w:b/>
          <w:bCs/>
          <w:color w:val="000000" w:themeColor="text1"/>
          <w:u w:val="single"/>
        </w:rPr>
        <w:t>O</w:t>
      </w:r>
      <w:r w:rsidR="00CE5EF8" w:rsidRPr="009A0022">
        <w:rPr>
          <w:rFonts w:cstheme="minorHAnsi"/>
          <w:b/>
          <w:bCs/>
          <w:color w:val="000000" w:themeColor="text1"/>
          <w:u w:val="single"/>
        </w:rPr>
        <w:t>rganization and Offices</w:t>
      </w:r>
    </w:p>
    <w:p w14:paraId="5EAAFDA7" w14:textId="3381E91B" w:rsidR="00101A6B" w:rsidRPr="009A0022" w:rsidRDefault="00101A6B" w:rsidP="00F15488">
      <w:pPr>
        <w:spacing w:after="0" w:line="240" w:lineRule="auto"/>
        <w:rPr>
          <w:rFonts w:cstheme="minorHAnsi"/>
          <w:color w:val="000000" w:themeColor="text1"/>
        </w:rPr>
      </w:pPr>
      <w:r w:rsidRPr="009A0022">
        <w:rPr>
          <w:rFonts w:cstheme="minorHAnsi"/>
          <w:color w:val="000000" w:themeColor="text1"/>
        </w:rPr>
        <w:t xml:space="preserve">The North Carolina Section shall be governed by the Constitution and Bylaws of the Association for Diagnostics and Laboratory Medicine. Inc. (hereinafter, “ADLM”) and the Bylaws of the North Carolina Section shall </w:t>
      </w:r>
      <w:r w:rsidR="008112A2" w:rsidRPr="009A0022">
        <w:rPr>
          <w:rFonts w:cstheme="minorHAnsi"/>
          <w:color w:val="000000" w:themeColor="text1"/>
        </w:rPr>
        <w:t xml:space="preserve">not supersede </w:t>
      </w:r>
      <w:r w:rsidRPr="009A0022">
        <w:rPr>
          <w:rFonts w:cstheme="minorHAnsi"/>
          <w:color w:val="000000" w:themeColor="text1"/>
        </w:rPr>
        <w:t>the Constitution and Bylaws of the ADLM. The North Carolina Section is incorporated as a non-profit corporation in the State of North Carolina.</w:t>
      </w:r>
    </w:p>
    <w:p w14:paraId="178886CD" w14:textId="77777777" w:rsidR="00F15488" w:rsidRPr="009A0022" w:rsidRDefault="00F15488" w:rsidP="00F15488">
      <w:pPr>
        <w:spacing w:after="0" w:line="240" w:lineRule="auto"/>
        <w:rPr>
          <w:rFonts w:cstheme="minorHAnsi"/>
          <w:color w:val="000000" w:themeColor="text1"/>
        </w:rPr>
      </w:pPr>
    </w:p>
    <w:p w14:paraId="72DECCBF" w14:textId="6BA812FA" w:rsidR="00101A6B" w:rsidRPr="009A0022" w:rsidRDefault="00101A6B" w:rsidP="00F15488">
      <w:pPr>
        <w:spacing w:after="0" w:line="240" w:lineRule="auto"/>
        <w:rPr>
          <w:rFonts w:cstheme="minorHAnsi"/>
          <w:color w:val="000000" w:themeColor="text1"/>
        </w:rPr>
      </w:pPr>
      <w:r w:rsidRPr="009A0022">
        <w:rPr>
          <w:rFonts w:cstheme="minorHAnsi"/>
          <w:color w:val="000000" w:themeColor="text1"/>
        </w:rPr>
        <w:t xml:space="preserve">The principal office of the Corporation is in the State of North Carolina. The Corporation may have such other offices, either inside or outside the State of North Carolina, as the </w:t>
      </w:r>
      <w:r w:rsidR="0000441D" w:rsidRPr="009A0022">
        <w:rPr>
          <w:rFonts w:cstheme="minorHAnsi"/>
          <w:color w:val="000000" w:themeColor="text1"/>
        </w:rPr>
        <w:t>Executive Committee</w:t>
      </w:r>
      <w:r w:rsidRPr="009A0022">
        <w:rPr>
          <w:rFonts w:cstheme="minorHAnsi"/>
          <w:color w:val="000000" w:themeColor="text1"/>
        </w:rPr>
        <w:t xml:space="preserve"> may determine or as the Corporation may require.</w:t>
      </w:r>
    </w:p>
    <w:p w14:paraId="03B1DBEA" w14:textId="77777777" w:rsidR="00F15488" w:rsidRPr="009A0022" w:rsidRDefault="00F15488" w:rsidP="00F15488">
      <w:pPr>
        <w:spacing w:after="0" w:line="240" w:lineRule="auto"/>
        <w:rPr>
          <w:rFonts w:cstheme="minorHAnsi"/>
          <w:color w:val="000000" w:themeColor="text1"/>
        </w:rPr>
      </w:pPr>
    </w:p>
    <w:p w14:paraId="6283BC61" w14:textId="594E525C" w:rsidR="00101A6B" w:rsidRPr="009A0022" w:rsidRDefault="00101A6B" w:rsidP="00F15488">
      <w:pPr>
        <w:spacing w:after="0" w:line="240" w:lineRule="auto"/>
        <w:rPr>
          <w:rFonts w:cstheme="minorHAnsi"/>
          <w:color w:val="000000" w:themeColor="text1"/>
        </w:rPr>
      </w:pPr>
      <w:r w:rsidRPr="009A0022">
        <w:rPr>
          <w:rFonts w:cstheme="minorHAnsi"/>
          <w:color w:val="000000" w:themeColor="text1"/>
        </w:rPr>
        <w:t xml:space="preserve">The Corporation shall have and continuously maintain the State of </w:t>
      </w:r>
      <w:r w:rsidR="008C3678" w:rsidRPr="009A0022">
        <w:rPr>
          <w:rFonts w:cstheme="minorHAnsi"/>
          <w:color w:val="000000" w:themeColor="text1"/>
        </w:rPr>
        <w:t>North Carolina</w:t>
      </w:r>
      <w:r w:rsidRPr="009A0022">
        <w:rPr>
          <w:rFonts w:cstheme="minorHAnsi"/>
          <w:color w:val="000000" w:themeColor="text1"/>
        </w:rPr>
        <w:t xml:space="preserve"> a registered office, and a registered agent whose office is identical with such registered office, as required by the </w:t>
      </w:r>
      <w:r w:rsidR="008C3678" w:rsidRPr="009A0022">
        <w:rPr>
          <w:rFonts w:cstheme="minorHAnsi"/>
          <w:color w:val="000000" w:themeColor="text1"/>
        </w:rPr>
        <w:t>State of North Carolina</w:t>
      </w:r>
      <w:r w:rsidRPr="009A0022">
        <w:rPr>
          <w:rFonts w:cstheme="minorHAnsi"/>
          <w:color w:val="000000" w:themeColor="text1"/>
        </w:rPr>
        <w:t xml:space="preserve">. The registered office may be, but need not be, identical with the principal office in the State of </w:t>
      </w:r>
      <w:r w:rsidR="008C3678" w:rsidRPr="009A0022">
        <w:rPr>
          <w:rFonts w:cstheme="minorHAnsi"/>
          <w:color w:val="000000" w:themeColor="text1"/>
        </w:rPr>
        <w:t>North Carolina</w:t>
      </w:r>
      <w:r w:rsidRPr="009A0022">
        <w:rPr>
          <w:rFonts w:cstheme="minorHAnsi"/>
          <w:color w:val="000000" w:themeColor="text1"/>
        </w:rPr>
        <w:t xml:space="preserve">, and the address of the registered office may be changed from time to time by the </w:t>
      </w:r>
      <w:r w:rsidR="0000441D" w:rsidRPr="009A0022">
        <w:rPr>
          <w:rFonts w:cstheme="minorHAnsi"/>
          <w:color w:val="000000" w:themeColor="text1"/>
        </w:rPr>
        <w:t>Executive Committee</w:t>
      </w:r>
      <w:r w:rsidRPr="009A0022">
        <w:rPr>
          <w:rFonts w:cstheme="minorHAnsi"/>
          <w:color w:val="000000" w:themeColor="text1"/>
        </w:rPr>
        <w:t>.</w:t>
      </w:r>
    </w:p>
    <w:p w14:paraId="075A70E1" w14:textId="77777777" w:rsidR="00F15488" w:rsidRPr="009A0022" w:rsidRDefault="00F15488" w:rsidP="00F15488">
      <w:pPr>
        <w:spacing w:after="0" w:line="240" w:lineRule="auto"/>
        <w:rPr>
          <w:rFonts w:cstheme="minorHAnsi"/>
          <w:color w:val="000000" w:themeColor="text1"/>
        </w:rPr>
      </w:pPr>
    </w:p>
    <w:p w14:paraId="6E4B6DF1" w14:textId="6A71D347" w:rsidR="00101A6B" w:rsidRPr="009A0022" w:rsidRDefault="00101A6B" w:rsidP="00F15488">
      <w:pPr>
        <w:spacing w:after="0" w:line="240" w:lineRule="auto"/>
        <w:rPr>
          <w:rFonts w:cstheme="minorHAnsi"/>
          <w:b/>
          <w:bCs/>
          <w:color w:val="000000" w:themeColor="text1"/>
        </w:rPr>
      </w:pPr>
      <w:r w:rsidRPr="009A0022">
        <w:rPr>
          <w:rFonts w:cstheme="minorHAnsi"/>
          <w:b/>
          <w:bCs/>
          <w:color w:val="000000" w:themeColor="text1"/>
        </w:rPr>
        <w:t xml:space="preserve">ARTICLE IV. </w:t>
      </w:r>
      <w:r w:rsidRPr="009A0022">
        <w:rPr>
          <w:rFonts w:cstheme="minorHAnsi"/>
          <w:b/>
          <w:bCs/>
          <w:color w:val="000000" w:themeColor="text1"/>
          <w:u w:val="single"/>
        </w:rPr>
        <w:t>Objectives</w:t>
      </w:r>
    </w:p>
    <w:p w14:paraId="62B8D395" w14:textId="762CA857" w:rsidR="00101A6B" w:rsidRPr="009A0022" w:rsidRDefault="00101A6B" w:rsidP="00F15488">
      <w:pPr>
        <w:spacing w:after="0" w:line="240" w:lineRule="auto"/>
        <w:rPr>
          <w:rFonts w:cstheme="minorHAnsi"/>
          <w:color w:val="000000" w:themeColor="text1"/>
        </w:rPr>
      </w:pPr>
      <w:r w:rsidRPr="009A0022">
        <w:rPr>
          <w:rFonts w:cstheme="minorHAnsi"/>
          <w:color w:val="000000" w:themeColor="text1"/>
        </w:rPr>
        <w:t>The objectives of the</w:t>
      </w:r>
      <w:r w:rsidR="008C3678" w:rsidRPr="009A0022">
        <w:rPr>
          <w:rFonts w:cstheme="minorHAnsi"/>
          <w:color w:val="000000" w:themeColor="text1"/>
        </w:rPr>
        <w:t xml:space="preserve"> Corporation</w:t>
      </w:r>
      <w:r w:rsidRPr="009A0022">
        <w:rPr>
          <w:rFonts w:cstheme="minorHAnsi"/>
          <w:color w:val="000000" w:themeColor="text1"/>
        </w:rPr>
        <w:t xml:space="preserve"> shall be the same as those of </w:t>
      </w:r>
      <w:r w:rsidR="008C3678" w:rsidRPr="009A0022">
        <w:rPr>
          <w:rFonts w:cstheme="minorHAnsi"/>
          <w:color w:val="000000" w:themeColor="text1"/>
        </w:rPr>
        <w:t>ADLM</w:t>
      </w:r>
      <w:r w:rsidRPr="009A0022">
        <w:rPr>
          <w:rFonts w:cstheme="minorHAnsi"/>
          <w:color w:val="000000" w:themeColor="text1"/>
        </w:rPr>
        <w:t>.</w:t>
      </w:r>
    </w:p>
    <w:p w14:paraId="76F0BC65" w14:textId="77777777" w:rsidR="00F15488" w:rsidRPr="009A0022" w:rsidRDefault="00F15488" w:rsidP="00F15488">
      <w:pPr>
        <w:spacing w:after="0" w:line="240" w:lineRule="auto"/>
        <w:rPr>
          <w:rFonts w:cstheme="minorHAnsi"/>
          <w:color w:val="000000" w:themeColor="text1"/>
        </w:rPr>
      </w:pPr>
    </w:p>
    <w:p w14:paraId="6799E048" w14:textId="556205B3" w:rsidR="00101A6B" w:rsidRPr="009A0022" w:rsidRDefault="00101A6B" w:rsidP="00F15488">
      <w:pPr>
        <w:spacing w:after="0" w:line="240" w:lineRule="auto"/>
        <w:rPr>
          <w:rFonts w:cstheme="minorHAnsi"/>
          <w:b/>
          <w:bCs/>
          <w:color w:val="000000" w:themeColor="text1"/>
        </w:rPr>
      </w:pPr>
      <w:r w:rsidRPr="009A0022">
        <w:rPr>
          <w:rFonts w:cstheme="minorHAnsi"/>
          <w:b/>
          <w:bCs/>
          <w:color w:val="000000" w:themeColor="text1"/>
        </w:rPr>
        <w:t xml:space="preserve">ARTICLE V. </w:t>
      </w:r>
      <w:r w:rsidRPr="009A0022">
        <w:rPr>
          <w:rFonts w:cstheme="minorHAnsi"/>
          <w:b/>
          <w:bCs/>
          <w:color w:val="000000" w:themeColor="text1"/>
          <w:u w:val="single"/>
        </w:rPr>
        <w:t>Member</w:t>
      </w:r>
      <w:r w:rsidR="008C3678" w:rsidRPr="009A0022">
        <w:rPr>
          <w:rFonts w:cstheme="minorHAnsi"/>
          <w:b/>
          <w:bCs/>
          <w:color w:val="000000" w:themeColor="text1"/>
          <w:u w:val="single"/>
        </w:rPr>
        <w:t>s</w:t>
      </w:r>
    </w:p>
    <w:p w14:paraId="153E0C3E" w14:textId="22B65AB4" w:rsidR="00101A6B" w:rsidRPr="009A0022" w:rsidRDefault="00101A6B" w:rsidP="00F15488">
      <w:pPr>
        <w:spacing w:after="0" w:line="240" w:lineRule="auto"/>
        <w:rPr>
          <w:rFonts w:cstheme="minorHAnsi"/>
          <w:color w:val="000000" w:themeColor="text1"/>
        </w:rPr>
      </w:pPr>
      <w:r w:rsidRPr="009A0022">
        <w:rPr>
          <w:rFonts w:cstheme="minorHAnsi"/>
          <w:color w:val="000000" w:themeColor="text1"/>
        </w:rPr>
        <w:t xml:space="preserve">The qualifications for membership shall be the same as defined in the Bylaws of the </w:t>
      </w:r>
      <w:r w:rsidR="008C3678" w:rsidRPr="009A0022">
        <w:rPr>
          <w:rFonts w:cstheme="minorHAnsi"/>
          <w:color w:val="000000" w:themeColor="text1"/>
        </w:rPr>
        <w:t>ADLM</w:t>
      </w:r>
      <w:r w:rsidR="00442513" w:rsidRPr="009A0022">
        <w:rPr>
          <w:rFonts w:cstheme="minorHAnsi"/>
          <w:color w:val="000000" w:themeColor="text1"/>
        </w:rPr>
        <w:t xml:space="preserve">: Professional </w:t>
      </w:r>
      <w:r w:rsidRPr="009A0022">
        <w:rPr>
          <w:rFonts w:cstheme="minorHAnsi"/>
          <w:color w:val="000000" w:themeColor="text1"/>
        </w:rPr>
        <w:t>Members</w:t>
      </w:r>
      <w:r w:rsidR="00442513" w:rsidRPr="009A0022">
        <w:rPr>
          <w:rFonts w:cstheme="minorHAnsi"/>
          <w:color w:val="000000" w:themeColor="text1"/>
        </w:rPr>
        <w:t xml:space="preserve">, Transitional Members, Trainee Members, Professional Affiliate Member, Express Member, and </w:t>
      </w:r>
      <w:r w:rsidRPr="009A0022">
        <w:rPr>
          <w:rFonts w:cstheme="minorHAnsi"/>
          <w:color w:val="000000" w:themeColor="text1"/>
        </w:rPr>
        <w:t xml:space="preserve">Emeritus Members of the Association residing within the geographical area described in Article </w:t>
      </w:r>
      <w:r w:rsidR="008C3678" w:rsidRPr="009A0022">
        <w:rPr>
          <w:rFonts w:cstheme="minorHAnsi"/>
          <w:b/>
          <w:color w:val="000000" w:themeColor="text1"/>
        </w:rPr>
        <w:t>II</w:t>
      </w:r>
      <w:r w:rsidRPr="009A0022">
        <w:rPr>
          <w:rFonts w:cstheme="minorHAnsi"/>
          <w:b/>
          <w:color w:val="000000" w:themeColor="text1"/>
        </w:rPr>
        <w:t xml:space="preserve"> </w:t>
      </w:r>
      <w:r w:rsidRPr="009A0022">
        <w:rPr>
          <w:rFonts w:cstheme="minorHAnsi"/>
          <w:color w:val="000000" w:themeColor="text1"/>
        </w:rPr>
        <w:t xml:space="preserve">shall comprise the membership of the North Carolina Section. Only </w:t>
      </w:r>
      <w:r w:rsidR="00442513" w:rsidRPr="009A0022">
        <w:rPr>
          <w:rFonts w:cstheme="minorHAnsi"/>
          <w:color w:val="000000" w:themeColor="text1"/>
        </w:rPr>
        <w:t xml:space="preserve">Professional </w:t>
      </w:r>
      <w:r w:rsidRPr="009A0022">
        <w:rPr>
          <w:rFonts w:cstheme="minorHAnsi"/>
          <w:color w:val="000000" w:themeColor="text1"/>
        </w:rPr>
        <w:t>Members</w:t>
      </w:r>
      <w:r w:rsidR="00442513" w:rsidRPr="009A0022">
        <w:rPr>
          <w:rFonts w:cstheme="minorHAnsi"/>
          <w:color w:val="000000" w:themeColor="text1"/>
        </w:rPr>
        <w:t xml:space="preserve">, Professional Affiliate Members, </w:t>
      </w:r>
      <w:r w:rsidRPr="009A0022">
        <w:rPr>
          <w:rFonts w:cstheme="minorHAnsi"/>
          <w:color w:val="000000" w:themeColor="text1"/>
        </w:rPr>
        <w:t>and Emeritus Members in good standing shall have voting privileges.</w:t>
      </w:r>
    </w:p>
    <w:p w14:paraId="067779B1" w14:textId="77777777" w:rsidR="00442513" w:rsidRPr="009A0022" w:rsidRDefault="00442513" w:rsidP="00F15488">
      <w:pPr>
        <w:spacing w:after="0" w:line="240" w:lineRule="auto"/>
        <w:rPr>
          <w:rFonts w:cstheme="minorHAnsi"/>
          <w:color w:val="000000" w:themeColor="text1"/>
        </w:rPr>
      </w:pPr>
    </w:p>
    <w:p w14:paraId="0F7F9968" w14:textId="0477E421" w:rsidR="00442513" w:rsidRPr="009A0022" w:rsidRDefault="00442513" w:rsidP="00F15488">
      <w:pPr>
        <w:pStyle w:val="ListParagraph"/>
        <w:numPr>
          <w:ilvl w:val="0"/>
          <w:numId w:val="12"/>
        </w:numPr>
        <w:rPr>
          <w:rFonts w:asciiTheme="minorHAnsi" w:hAnsiTheme="minorHAnsi" w:cstheme="minorHAnsi"/>
          <w:color w:val="000000" w:themeColor="text1"/>
        </w:rPr>
      </w:pPr>
      <w:r w:rsidRPr="009A0022">
        <w:rPr>
          <w:rFonts w:asciiTheme="minorHAnsi" w:hAnsiTheme="minorHAnsi" w:cstheme="minorHAnsi"/>
          <w:i/>
          <w:iCs/>
          <w:color w:val="000000" w:themeColor="text1"/>
        </w:rPr>
        <w:t xml:space="preserve">Termination of Membership. </w:t>
      </w:r>
    </w:p>
    <w:p w14:paraId="2D2CDCE9" w14:textId="75206572" w:rsidR="00442513" w:rsidRPr="009A0022" w:rsidRDefault="004A09B5" w:rsidP="00F15488">
      <w:pPr>
        <w:spacing w:after="0" w:line="240" w:lineRule="auto"/>
        <w:ind w:left="720"/>
        <w:rPr>
          <w:rFonts w:cstheme="minorHAnsi"/>
          <w:color w:val="000000" w:themeColor="text1"/>
        </w:rPr>
      </w:pPr>
      <w:r w:rsidRPr="009A0022">
        <w:rPr>
          <w:rFonts w:cstheme="minorHAnsi"/>
          <w:color w:val="000000" w:themeColor="text1"/>
        </w:rPr>
        <w:t xml:space="preserve">1. </w:t>
      </w:r>
      <w:r w:rsidR="00442513" w:rsidRPr="009A0022">
        <w:rPr>
          <w:rFonts w:cstheme="minorHAnsi"/>
          <w:color w:val="000000" w:themeColor="text1"/>
        </w:rPr>
        <w:t xml:space="preserve">For Cause: The </w:t>
      </w:r>
      <w:r w:rsidR="0000441D" w:rsidRPr="009A0022">
        <w:rPr>
          <w:rFonts w:cstheme="minorHAnsi"/>
          <w:color w:val="000000" w:themeColor="text1"/>
        </w:rPr>
        <w:t>Executive Committee</w:t>
      </w:r>
      <w:r w:rsidR="00442513" w:rsidRPr="009A0022">
        <w:rPr>
          <w:rFonts w:cstheme="minorHAnsi"/>
          <w:color w:val="000000" w:themeColor="text1"/>
        </w:rPr>
        <w:t xml:space="preserve">, by affirmative vote of two-thirds of the entire Board, may suspend or expel a member for cause after a fair hearing. </w:t>
      </w:r>
    </w:p>
    <w:p w14:paraId="2D239DFA" w14:textId="292888ED" w:rsidR="00442513" w:rsidRPr="009A0022" w:rsidRDefault="004A09B5" w:rsidP="00F15488">
      <w:pPr>
        <w:spacing w:after="0" w:line="240" w:lineRule="auto"/>
        <w:ind w:left="720"/>
        <w:rPr>
          <w:rFonts w:cstheme="minorHAnsi"/>
          <w:color w:val="000000" w:themeColor="text1"/>
        </w:rPr>
      </w:pPr>
      <w:r w:rsidRPr="009A0022">
        <w:rPr>
          <w:rFonts w:cstheme="minorHAnsi"/>
          <w:color w:val="000000" w:themeColor="text1"/>
        </w:rPr>
        <w:t>2.</w:t>
      </w:r>
      <w:r w:rsidR="00442513" w:rsidRPr="009A0022">
        <w:rPr>
          <w:rFonts w:cstheme="minorHAnsi"/>
          <w:color w:val="000000" w:themeColor="text1"/>
        </w:rPr>
        <w:t xml:space="preserve"> For Ineligibility: The </w:t>
      </w:r>
      <w:r w:rsidR="0000441D" w:rsidRPr="009A0022">
        <w:rPr>
          <w:rFonts w:cstheme="minorHAnsi"/>
          <w:color w:val="000000" w:themeColor="text1"/>
        </w:rPr>
        <w:t>Executive Committee</w:t>
      </w:r>
      <w:r w:rsidR="00442513" w:rsidRPr="009A0022">
        <w:rPr>
          <w:rFonts w:cstheme="minorHAnsi"/>
          <w:color w:val="000000" w:themeColor="text1"/>
        </w:rPr>
        <w:t xml:space="preserve">, by a majority vote at any regularly constituted meeting, may terminate the membership of any member who becomes ineligible for membership. </w:t>
      </w:r>
    </w:p>
    <w:p w14:paraId="4A7056A9" w14:textId="3FCDB195" w:rsidR="00442513" w:rsidRPr="009A0022" w:rsidRDefault="004A09B5" w:rsidP="00F15488">
      <w:pPr>
        <w:spacing w:after="0" w:line="240" w:lineRule="auto"/>
        <w:ind w:left="720"/>
        <w:rPr>
          <w:rFonts w:cstheme="minorHAnsi"/>
          <w:color w:val="000000" w:themeColor="text1"/>
        </w:rPr>
      </w:pPr>
      <w:r w:rsidRPr="009A0022">
        <w:rPr>
          <w:rFonts w:cstheme="minorHAnsi"/>
          <w:color w:val="000000" w:themeColor="text1"/>
        </w:rPr>
        <w:lastRenderedPageBreak/>
        <w:t>3.</w:t>
      </w:r>
      <w:r w:rsidR="00442513" w:rsidRPr="009A0022">
        <w:rPr>
          <w:rFonts w:cstheme="minorHAnsi"/>
          <w:color w:val="000000" w:themeColor="text1"/>
        </w:rPr>
        <w:t xml:space="preserve"> For Default in Dues: The </w:t>
      </w:r>
      <w:r w:rsidR="0000441D" w:rsidRPr="009A0022">
        <w:rPr>
          <w:rFonts w:cstheme="minorHAnsi"/>
          <w:color w:val="000000" w:themeColor="text1"/>
        </w:rPr>
        <w:t>Executive Committee</w:t>
      </w:r>
      <w:r w:rsidR="00442513" w:rsidRPr="009A0022">
        <w:rPr>
          <w:rFonts w:cstheme="minorHAnsi"/>
          <w:color w:val="000000" w:themeColor="text1"/>
        </w:rPr>
        <w:t xml:space="preserve">, by a majority vote at any regularly constituted meeting, may suspend or expel any member who is in default in payment of dues for the period fixed in these by-laws. </w:t>
      </w:r>
    </w:p>
    <w:p w14:paraId="52B97F3D" w14:textId="0428A5D6" w:rsidR="00442513" w:rsidRPr="009A0022" w:rsidRDefault="00442513" w:rsidP="00F15488">
      <w:pPr>
        <w:pStyle w:val="ListParagraph"/>
        <w:numPr>
          <w:ilvl w:val="0"/>
          <w:numId w:val="12"/>
        </w:numPr>
        <w:rPr>
          <w:rFonts w:asciiTheme="minorHAnsi" w:hAnsiTheme="minorHAnsi" w:cstheme="minorHAnsi"/>
          <w:color w:val="000000" w:themeColor="text1"/>
        </w:rPr>
      </w:pPr>
      <w:r w:rsidRPr="009A0022">
        <w:rPr>
          <w:rFonts w:asciiTheme="minorHAnsi" w:hAnsiTheme="minorHAnsi" w:cstheme="minorHAnsi"/>
          <w:i/>
          <w:iCs/>
          <w:color w:val="000000" w:themeColor="text1"/>
        </w:rPr>
        <w:t xml:space="preserve">Resignation. </w:t>
      </w:r>
      <w:r w:rsidRPr="009A0022">
        <w:rPr>
          <w:rFonts w:asciiTheme="minorHAnsi" w:hAnsiTheme="minorHAnsi" w:cstheme="minorHAnsi"/>
          <w:color w:val="000000" w:themeColor="text1"/>
        </w:rPr>
        <w:t xml:space="preserve">Any member may resign by filing a written resignation with the Secretary, but such resignation shall not relieve the member so resigning of the obligation to pay any dues, assessments, or other charges then accrued and unpaid. </w:t>
      </w:r>
    </w:p>
    <w:p w14:paraId="31532BF1" w14:textId="45D89E97" w:rsidR="00442513" w:rsidRPr="009A0022" w:rsidRDefault="00442513" w:rsidP="00F15488">
      <w:pPr>
        <w:pStyle w:val="ListParagraph"/>
        <w:numPr>
          <w:ilvl w:val="0"/>
          <w:numId w:val="12"/>
        </w:numPr>
        <w:rPr>
          <w:rFonts w:asciiTheme="minorHAnsi" w:hAnsiTheme="minorHAnsi" w:cstheme="minorHAnsi"/>
          <w:color w:val="000000" w:themeColor="text1"/>
        </w:rPr>
      </w:pPr>
      <w:r w:rsidRPr="009A0022">
        <w:rPr>
          <w:rFonts w:asciiTheme="minorHAnsi" w:hAnsiTheme="minorHAnsi" w:cstheme="minorHAnsi"/>
          <w:i/>
          <w:iCs/>
          <w:color w:val="000000" w:themeColor="text1"/>
        </w:rPr>
        <w:t xml:space="preserve">Reinstatement. </w:t>
      </w:r>
      <w:r w:rsidRPr="009A0022">
        <w:rPr>
          <w:rFonts w:asciiTheme="minorHAnsi" w:hAnsiTheme="minorHAnsi" w:cstheme="minorHAnsi"/>
          <w:color w:val="000000" w:themeColor="text1"/>
        </w:rPr>
        <w:t xml:space="preserve">Upon written request signed by a former member and filed with the Secretary, the </w:t>
      </w:r>
      <w:r w:rsidR="0000441D" w:rsidRPr="009A0022">
        <w:rPr>
          <w:rFonts w:asciiTheme="minorHAnsi" w:hAnsiTheme="minorHAnsi" w:cstheme="minorHAnsi"/>
          <w:color w:val="000000" w:themeColor="text1"/>
        </w:rPr>
        <w:t xml:space="preserve">Executive Committee </w:t>
      </w:r>
      <w:r w:rsidRPr="009A0022">
        <w:rPr>
          <w:rFonts w:asciiTheme="minorHAnsi" w:hAnsiTheme="minorHAnsi" w:cstheme="minorHAnsi"/>
          <w:color w:val="000000" w:themeColor="text1"/>
        </w:rPr>
        <w:t xml:space="preserve">may, by a vote of two-thirds, reinstate such former member to membership upon terms determined by the </w:t>
      </w:r>
      <w:r w:rsidR="0000441D" w:rsidRPr="009A0022">
        <w:rPr>
          <w:rFonts w:asciiTheme="minorHAnsi" w:hAnsiTheme="minorHAnsi" w:cstheme="minorHAnsi"/>
          <w:color w:val="000000" w:themeColor="text1"/>
        </w:rPr>
        <w:t>Executive Committee</w:t>
      </w:r>
      <w:r w:rsidRPr="009A0022">
        <w:rPr>
          <w:rFonts w:asciiTheme="minorHAnsi" w:hAnsiTheme="minorHAnsi" w:cstheme="minorHAnsi"/>
          <w:color w:val="000000" w:themeColor="text1"/>
        </w:rPr>
        <w:t xml:space="preserve">. </w:t>
      </w:r>
    </w:p>
    <w:p w14:paraId="5EC97BCA" w14:textId="21801439" w:rsidR="00442513" w:rsidRPr="009A0022" w:rsidRDefault="00442513" w:rsidP="00F15488">
      <w:pPr>
        <w:pStyle w:val="ListParagraph"/>
        <w:numPr>
          <w:ilvl w:val="0"/>
          <w:numId w:val="12"/>
        </w:numPr>
        <w:rPr>
          <w:rFonts w:asciiTheme="minorHAnsi" w:hAnsiTheme="minorHAnsi" w:cstheme="minorHAnsi"/>
          <w:color w:val="000000" w:themeColor="text1"/>
        </w:rPr>
      </w:pPr>
      <w:r w:rsidRPr="009A0022">
        <w:rPr>
          <w:rFonts w:asciiTheme="minorHAnsi" w:hAnsiTheme="minorHAnsi" w:cstheme="minorHAnsi"/>
          <w:i/>
          <w:iCs/>
          <w:color w:val="000000" w:themeColor="text1"/>
        </w:rPr>
        <w:t xml:space="preserve">Transfer of Membership. </w:t>
      </w:r>
      <w:r w:rsidRPr="009A0022">
        <w:rPr>
          <w:rFonts w:asciiTheme="minorHAnsi" w:hAnsiTheme="minorHAnsi" w:cstheme="minorHAnsi"/>
          <w:color w:val="000000" w:themeColor="text1"/>
        </w:rPr>
        <w:t xml:space="preserve">Membership in the Corporation is not transferable or assignable. </w:t>
      </w:r>
    </w:p>
    <w:p w14:paraId="08685116" w14:textId="77777777" w:rsidR="00101A6B" w:rsidRPr="009A0022" w:rsidRDefault="00101A6B" w:rsidP="00F15488">
      <w:pPr>
        <w:spacing w:after="0" w:line="240" w:lineRule="auto"/>
        <w:rPr>
          <w:rFonts w:cstheme="minorHAnsi"/>
          <w:color w:val="000000" w:themeColor="text1"/>
        </w:rPr>
      </w:pPr>
    </w:p>
    <w:p w14:paraId="24FB7310" w14:textId="5F401116" w:rsidR="00101A6B" w:rsidRPr="009A0022" w:rsidRDefault="00101A6B" w:rsidP="00F15488">
      <w:pPr>
        <w:spacing w:after="0" w:line="240" w:lineRule="auto"/>
        <w:rPr>
          <w:rFonts w:cstheme="minorHAnsi"/>
          <w:b/>
          <w:bCs/>
          <w:color w:val="000000" w:themeColor="text1"/>
        </w:rPr>
      </w:pPr>
      <w:r w:rsidRPr="009A0022">
        <w:rPr>
          <w:rFonts w:cstheme="minorHAnsi"/>
          <w:b/>
          <w:bCs/>
          <w:color w:val="000000" w:themeColor="text1"/>
        </w:rPr>
        <w:t xml:space="preserve">ARTICLE VI. </w:t>
      </w:r>
      <w:r w:rsidR="0000441D" w:rsidRPr="009A0022">
        <w:rPr>
          <w:rFonts w:cstheme="minorHAnsi"/>
          <w:b/>
          <w:bCs/>
          <w:color w:val="000000" w:themeColor="text1"/>
          <w:u w:val="single"/>
        </w:rPr>
        <w:t>Officers</w:t>
      </w:r>
    </w:p>
    <w:p w14:paraId="7EE7C2EE" w14:textId="48C274E5" w:rsidR="00C7480E" w:rsidRPr="009A0022" w:rsidRDefault="00101A6B" w:rsidP="00F15488">
      <w:pPr>
        <w:pStyle w:val="ListParagraph"/>
        <w:numPr>
          <w:ilvl w:val="0"/>
          <w:numId w:val="13"/>
        </w:numPr>
        <w:rPr>
          <w:rFonts w:asciiTheme="minorHAnsi" w:hAnsiTheme="minorHAnsi" w:cstheme="minorHAnsi"/>
          <w:color w:val="000000" w:themeColor="text1"/>
        </w:rPr>
      </w:pPr>
      <w:r w:rsidRPr="009A0022">
        <w:rPr>
          <w:rFonts w:asciiTheme="minorHAnsi" w:hAnsiTheme="minorHAnsi" w:cstheme="minorHAnsi"/>
          <w:color w:val="000000" w:themeColor="text1"/>
        </w:rPr>
        <w:t xml:space="preserve">Only Members of the </w:t>
      </w:r>
      <w:r w:rsidR="00DA1E13" w:rsidRPr="009A0022">
        <w:rPr>
          <w:rFonts w:asciiTheme="minorHAnsi" w:hAnsiTheme="minorHAnsi" w:cstheme="minorHAnsi"/>
          <w:color w:val="000000" w:themeColor="text1"/>
        </w:rPr>
        <w:t xml:space="preserve">ADLM </w:t>
      </w:r>
      <w:r w:rsidRPr="009A0022">
        <w:rPr>
          <w:rFonts w:asciiTheme="minorHAnsi" w:hAnsiTheme="minorHAnsi" w:cstheme="minorHAnsi"/>
          <w:color w:val="000000" w:themeColor="text1"/>
        </w:rPr>
        <w:t>shall be Officers.</w:t>
      </w:r>
    </w:p>
    <w:p w14:paraId="130621BC" w14:textId="1BF4E0ED" w:rsidR="00C7480E" w:rsidRPr="009A0022" w:rsidRDefault="00101A6B" w:rsidP="00F15488">
      <w:pPr>
        <w:pStyle w:val="ListParagraph"/>
        <w:numPr>
          <w:ilvl w:val="0"/>
          <w:numId w:val="13"/>
        </w:numPr>
        <w:rPr>
          <w:rFonts w:asciiTheme="minorHAnsi" w:hAnsiTheme="minorHAnsi" w:cstheme="minorHAnsi"/>
          <w:color w:val="000000" w:themeColor="text1"/>
        </w:rPr>
      </w:pPr>
      <w:r w:rsidRPr="009A0022">
        <w:rPr>
          <w:rFonts w:asciiTheme="minorHAnsi" w:hAnsiTheme="minorHAnsi" w:cstheme="minorHAnsi"/>
          <w:color w:val="000000" w:themeColor="text1"/>
        </w:rPr>
        <w:t>This Section shall have the following Officers:</w:t>
      </w:r>
    </w:p>
    <w:p w14:paraId="41E7BC3D" w14:textId="77777777" w:rsidR="00C7480E" w:rsidRPr="009A0022" w:rsidRDefault="00101A6B" w:rsidP="00F15488">
      <w:pPr>
        <w:spacing w:after="0" w:line="240" w:lineRule="auto"/>
        <w:ind w:left="720" w:firstLine="720"/>
        <w:rPr>
          <w:rFonts w:cstheme="minorHAnsi"/>
          <w:color w:val="000000" w:themeColor="text1"/>
        </w:rPr>
      </w:pPr>
      <w:r w:rsidRPr="009A0022">
        <w:rPr>
          <w:rFonts w:cstheme="minorHAnsi"/>
          <w:color w:val="000000" w:themeColor="text1"/>
        </w:rPr>
        <w:t>Chair</w:t>
      </w:r>
    </w:p>
    <w:p w14:paraId="1AF3A370" w14:textId="77777777" w:rsidR="00C7480E" w:rsidRPr="009A0022" w:rsidRDefault="00101A6B" w:rsidP="00F15488">
      <w:pPr>
        <w:spacing w:after="0" w:line="240" w:lineRule="auto"/>
        <w:ind w:left="720" w:firstLine="720"/>
        <w:rPr>
          <w:rFonts w:cstheme="minorHAnsi"/>
          <w:color w:val="000000" w:themeColor="text1"/>
        </w:rPr>
      </w:pPr>
      <w:r w:rsidRPr="009A0022">
        <w:rPr>
          <w:rFonts w:cstheme="minorHAnsi"/>
          <w:color w:val="000000" w:themeColor="text1"/>
        </w:rPr>
        <w:t>Chair-Elect</w:t>
      </w:r>
    </w:p>
    <w:p w14:paraId="4AC7AC78" w14:textId="77777777" w:rsidR="00C7480E" w:rsidRPr="009A0022" w:rsidRDefault="00101A6B" w:rsidP="00F15488">
      <w:pPr>
        <w:spacing w:after="0" w:line="240" w:lineRule="auto"/>
        <w:ind w:left="720" w:firstLine="720"/>
        <w:rPr>
          <w:rFonts w:cstheme="minorHAnsi"/>
          <w:color w:val="000000" w:themeColor="text1"/>
        </w:rPr>
      </w:pPr>
      <w:r w:rsidRPr="009A0022">
        <w:rPr>
          <w:rFonts w:cstheme="minorHAnsi"/>
          <w:color w:val="000000" w:themeColor="text1"/>
        </w:rPr>
        <w:t>Secretary</w:t>
      </w:r>
    </w:p>
    <w:p w14:paraId="2D79F1D0" w14:textId="77777777" w:rsidR="00C7480E" w:rsidRPr="009A0022" w:rsidRDefault="00101A6B" w:rsidP="00F15488">
      <w:pPr>
        <w:spacing w:after="0" w:line="240" w:lineRule="auto"/>
        <w:ind w:left="720" w:firstLine="720"/>
        <w:rPr>
          <w:rFonts w:cstheme="minorHAnsi"/>
          <w:color w:val="000000" w:themeColor="text1"/>
        </w:rPr>
      </w:pPr>
      <w:r w:rsidRPr="009A0022">
        <w:rPr>
          <w:rFonts w:cstheme="minorHAnsi"/>
          <w:color w:val="000000" w:themeColor="text1"/>
        </w:rPr>
        <w:t>Treasurer</w:t>
      </w:r>
    </w:p>
    <w:p w14:paraId="673C9883" w14:textId="77777777" w:rsidR="00C7480E" w:rsidRPr="009A0022" w:rsidRDefault="00101A6B" w:rsidP="00F15488">
      <w:pPr>
        <w:spacing w:after="0" w:line="240" w:lineRule="auto"/>
        <w:ind w:left="720" w:firstLine="720"/>
        <w:rPr>
          <w:rFonts w:cstheme="minorHAnsi"/>
          <w:color w:val="000000" w:themeColor="text1"/>
        </w:rPr>
      </w:pPr>
      <w:r w:rsidRPr="009A0022">
        <w:rPr>
          <w:rFonts w:cstheme="minorHAnsi"/>
          <w:color w:val="000000" w:themeColor="text1"/>
        </w:rPr>
        <w:t>Members-at-Large (maximum of 3</w:t>
      </w:r>
      <w:r w:rsidR="00C7480E" w:rsidRPr="009A0022">
        <w:rPr>
          <w:rFonts w:cstheme="minorHAnsi"/>
          <w:color w:val="000000" w:themeColor="text1"/>
        </w:rPr>
        <w:t>)</w:t>
      </w:r>
    </w:p>
    <w:p w14:paraId="527E7FDD" w14:textId="1AB3D3F3" w:rsidR="00101A6B" w:rsidRPr="009A0022" w:rsidRDefault="00101A6B" w:rsidP="00F15488">
      <w:pPr>
        <w:spacing w:after="0" w:line="240" w:lineRule="auto"/>
        <w:ind w:left="720" w:firstLine="720"/>
        <w:rPr>
          <w:rFonts w:cstheme="minorHAnsi"/>
          <w:color w:val="000000" w:themeColor="text1"/>
        </w:rPr>
      </w:pPr>
      <w:r w:rsidRPr="009A0022">
        <w:rPr>
          <w:rFonts w:cstheme="minorHAnsi"/>
          <w:color w:val="000000" w:themeColor="text1"/>
        </w:rPr>
        <w:t>Immediate Past Chair</w:t>
      </w:r>
    </w:p>
    <w:p w14:paraId="59FC2D8E" w14:textId="77777777" w:rsidR="00101A6B" w:rsidRPr="009A0022" w:rsidRDefault="00101A6B" w:rsidP="00F15488">
      <w:pPr>
        <w:spacing w:after="0" w:line="240" w:lineRule="auto"/>
        <w:rPr>
          <w:rFonts w:cstheme="minorHAnsi"/>
          <w:color w:val="000000" w:themeColor="text1"/>
        </w:rPr>
      </w:pPr>
    </w:p>
    <w:p w14:paraId="0619ABCA" w14:textId="19BB142B" w:rsidR="00C7480E" w:rsidRPr="009A0022" w:rsidRDefault="00C7480E" w:rsidP="00F15488">
      <w:pPr>
        <w:pStyle w:val="ListParagraph"/>
        <w:numPr>
          <w:ilvl w:val="0"/>
          <w:numId w:val="13"/>
        </w:numPr>
        <w:rPr>
          <w:rFonts w:asciiTheme="minorHAnsi" w:hAnsiTheme="minorHAnsi" w:cstheme="minorHAnsi"/>
          <w:color w:val="000000" w:themeColor="text1"/>
        </w:rPr>
      </w:pPr>
      <w:r w:rsidRPr="009A0022">
        <w:rPr>
          <w:rFonts w:asciiTheme="minorHAnsi" w:hAnsiTheme="minorHAnsi" w:cstheme="minorHAnsi"/>
          <w:color w:val="000000" w:themeColor="text1"/>
        </w:rPr>
        <w:t>The duties of the officers are as follows:</w:t>
      </w:r>
    </w:p>
    <w:p w14:paraId="7C9A71A0" w14:textId="3C014516" w:rsidR="00C7480E" w:rsidRPr="009A0022" w:rsidRDefault="00C7480E" w:rsidP="00F15488">
      <w:pPr>
        <w:spacing w:after="0" w:line="240" w:lineRule="auto"/>
        <w:ind w:firstLine="720"/>
        <w:rPr>
          <w:rFonts w:cstheme="minorHAnsi"/>
          <w:color w:val="000000" w:themeColor="text1"/>
          <w:u w:val="single"/>
        </w:rPr>
      </w:pPr>
      <w:r w:rsidRPr="009A0022">
        <w:rPr>
          <w:rFonts w:cstheme="minorHAnsi"/>
          <w:color w:val="000000" w:themeColor="text1"/>
          <w:u w:val="single"/>
        </w:rPr>
        <w:t>Chair</w:t>
      </w:r>
    </w:p>
    <w:p w14:paraId="3BA7D61F" w14:textId="4C9120A4" w:rsidR="00FF4A66" w:rsidRPr="009A0022" w:rsidRDefault="00101A6B" w:rsidP="00FF4A66">
      <w:pPr>
        <w:spacing w:after="0" w:line="240" w:lineRule="auto"/>
        <w:ind w:left="720"/>
        <w:rPr>
          <w:rFonts w:cstheme="minorHAnsi"/>
          <w:color w:val="000000" w:themeColor="text1"/>
        </w:rPr>
      </w:pPr>
      <w:r w:rsidRPr="009A0022">
        <w:rPr>
          <w:rFonts w:cstheme="minorHAnsi"/>
          <w:color w:val="000000" w:themeColor="text1"/>
        </w:rPr>
        <w:t>The</w:t>
      </w:r>
      <w:r w:rsidR="00C7480E" w:rsidRPr="009A0022">
        <w:rPr>
          <w:rFonts w:cstheme="minorHAnsi"/>
          <w:color w:val="000000" w:themeColor="text1"/>
        </w:rPr>
        <w:t xml:space="preserve"> </w:t>
      </w:r>
      <w:r w:rsidRPr="009A0022">
        <w:rPr>
          <w:rFonts w:cstheme="minorHAnsi"/>
          <w:color w:val="000000" w:themeColor="text1"/>
        </w:rPr>
        <w:t xml:space="preserve">Chair shall be the Executive Officer for the North Carolina Section, shall preside at all official meetings. and appoint the Chair of all Committees, The Chair shall be an ex-officio member of </w:t>
      </w:r>
      <w:r w:rsidR="00C7480E" w:rsidRPr="009A0022">
        <w:rPr>
          <w:rFonts w:cstheme="minorHAnsi"/>
          <w:color w:val="000000" w:themeColor="text1"/>
        </w:rPr>
        <w:t>every</w:t>
      </w:r>
      <w:r w:rsidRPr="009A0022">
        <w:rPr>
          <w:rFonts w:cstheme="minorHAnsi"/>
          <w:color w:val="000000" w:themeColor="text1"/>
        </w:rPr>
        <w:t xml:space="preserve"> </w:t>
      </w:r>
      <w:r w:rsidR="00C7480E" w:rsidRPr="009A0022">
        <w:rPr>
          <w:rFonts w:cstheme="minorHAnsi"/>
          <w:color w:val="000000" w:themeColor="text1"/>
        </w:rPr>
        <w:t>c</w:t>
      </w:r>
      <w:r w:rsidRPr="009A0022">
        <w:rPr>
          <w:rFonts w:cstheme="minorHAnsi"/>
          <w:color w:val="000000" w:themeColor="text1"/>
        </w:rPr>
        <w:t>ommittee.</w:t>
      </w:r>
    </w:p>
    <w:p w14:paraId="53438B3E" w14:textId="6FA271E9" w:rsidR="00FF4A66" w:rsidRPr="009A0022" w:rsidRDefault="00FF4A66" w:rsidP="00FF4A66">
      <w:pPr>
        <w:spacing w:after="0" w:line="240" w:lineRule="auto"/>
        <w:ind w:left="720"/>
        <w:rPr>
          <w:rFonts w:cstheme="minorHAnsi"/>
          <w:color w:val="000000" w:themeColor="text1"/>
        </w:rPr>
      </w:pPr>
      <w:r w:rsidRPr="009A0022">
        <w:rPr>
          <w:rFonts w:cstheme="minorHAnsi"/>
          <w:color w:val="000000" w:themeColor="text1"/>
        </w:rPr>
        <w:t>Regular Duties Include</w:t>
      </w:r>
    </w:p>
    <w:p w14:paraId="3FF7FC28" w14:textId="77777777" w:rsidR="00FF4A66" w:rsidRPr="009A0022" w:rsidRDefault="00FF4A66" w:rsidP="00FF4A66">
      <w:pPr>
        <w:numPr>
          <w:ilvl w:val="0"/>
          <w:numId w:val="17"/>
        </w:numPr>
        <w:shd w:val="clear" w:color="auto" w:fill="FFFFFF"/>
        <w:spacing w:before="100" w:beforeAutospacing="1" w:after="100" w:afterAutospacing="1" w:line="240" w:lineRule="auto"/>
        <w:rPr>
          <w:rFonts w:eastAsia="Times New Roman" w:cstheme="minorHAnsi"/>
          <w:color w:val="000000" w:themeColor="text1"/>
        </w:rPr>
      </w:pPr>
      <w:r w:rsidRPr="009A0022">
        <w:rPr>
          <w:rFonts w:eastAsia="Times New Roman" w:cstheme="minorHAnsi"/>
          <w:color w:val="000000" w:themeColor="text1"/>
        </w:rPr>
        <w:t>Conducts Executive Committee (EC) meetings and requires written minutes.</w:t>
      </w:r>
    </w:p>
    <w:p w14:paraId="279151A4" w14:textId="77777777" w:rsidR="00FF4A66" w:rsidRPr="009A0022" w:rsidRDefault="00FF4A66" w:rsidP="00FF4A66">
      <w:pPr>
        <w:numPr>
          <w:ilvl w:val="0"/>
          <w:numId w:val="17"/>
        </w:numPr>
        <w:shd w:val="clear" w:color="auto" w:fill="FFFFFF"/>
        <w:spacing w:before="100" w:beforeAutospacing="1" w:after="100" w:afterAutospacing="1" w:line="240" w:lineRule="auto"/>
        <w:rPr>
          <w:rFonts w:eastAsia="Times New Roman" w:cstheme="minorHAnsi"/>
          <w:color w:val="000000" w:themeColor="text1"/>
        </w:rPr>
      </w:pPr>
      <w:r w:rsidRPr="009A0022">
        <w:rPr>
          <w:rFonts w:eastAsia="Times New Roman" w:cstheme="minorHAnsi"/>
          <w:color w:val="000000" w:themeColor="text1"/>
        </w:rPr>
        <w:t>Conducts local section meetings.</w:t>
      </w:r>
    </w:p>
    <w:p w14:paraId="0CF5C285" w14:textId="77777777" w:rsidR="00FF4A66" w:rsidRPr="009A0022" w:rsidRDefault="00FF4A66" w:rsidP="00FF4A66">
      <w:pPr>
        <w:numPr>
          <w:ilvl w:val="0"/>
          <w:numId w:val="17"/>
        </w:numPr>
        <w:shd w:val="clear" w:color="auto" w:fill="FFFFFF"/>
        <w:spacing w:before="100" w:beforeAutospacing="1" w:after="100" w:afterAutospacing="1" w:line="240" w:lineRule="auto"/>
        <w:rPr>
          <w:rFonts w:eastAsia="Times New Roman" w:cstheme="minorHAnsi"/>
          <w:color w:val="000000" w:themeColor="text1"/>
        </w:rPr>
      </w:pPr>
      <w:r w:rsidRPr="009A0022">
        <w:rPr>
          <w:rFonts w:eastAsia="Times New Roman" w:cstheme="minorHAnsi"/>
          <w:color w:val="000000" w:themeColor="text1"/>
        </w:rPr>
        <w:t>Coordinates outreach or joint programs or any other ad hoc programs.</w:t>
      </w:r>
    </w:p>
    <w:p w14:paraId="4B3415CC" w14:textId="77777777" w:rsidR="00FF4A66" w:rsidRPr="009A0022" w:rsidRDefault="00FF4A66" w:rsidP="00FF4A66">
      <w:pPr>
        <w:numPr>
          <w:ilvl w:val="0"/>
          <w:numId w:val="17"/>
        </w:numPr>
        <w:shd w:val="clear" w:color="auto" w:fill="FFFFFF"/>
        <w:spacing w:before="100" w:beforeAutospacing="1" w:after="100" w:afterAutospacing="1" w:line="240" w:lineRule="auto"/>
        <w:rPr>
          <w:rFonts w:eastAsia="Times New Roman" w:cstheme="minorHAnsi"/>
          <w:color w:val="000000" w:themeColor="text1"/>
        </w:rPr>
      </w:pPr>
      <w:r w:rsidRPr="009A0022">
        <w:rPr>
          <w:rFonts w:eastAsia="Times New Roman" w:cstheme="minorHAnsi"/>
          <w:color w:val="000000" w:themeColor="text1"/>
        </w:rPr>
        <w:t>Encourages nominations of section members for local section and the Association for Diagnostics &amp; Laboratory Medicine (formerly AACC) office - working with the Nominating Committee Chair</w:t>
      </w:r>
    </w:p>
    <w:p w14:paraId="081015A4" w14:textId="027E52E3" w:rsidR="00FF4A66" w:rsidRPr="009A0022" w:rsidRDefault="00F7672F" w:rsidP="00F7672F">
      <w:pPr>
        <w:numPr>
          <w:ilvl w:val="0"/>
          <w:numId w:val="17"/>
        </w:numPr>
        <w:shd w:val="clear" w:color="auto" w:fill="FFFFFF"/>
        <w:spacing w:before="100" w:beforeAutospacing="1" w:after="0" w:afterAutospacing="1" w:line="240" w:lineRule="auto"/>
        <w:rPr>
          <w:rFonts w:cstheme="minorHAnsi"/>
          <w:color w:val="000000" w:themeColor="text1"/>
        </w:rPr>
      </w:pPr>
      <w:r w:rsidRPr="009A0022">
        <w:rPr>
          <w:rFonts w:eastAsia="Times New Roman" w:cstheme="minorHAnsi"/>
          <w:color w:val="000000" w:themeColor="text1"/>
        </w:rPr>
        <w:t xml:space="preserve">Coordinate </w:t>
      </w:r>
      <w:r w:rsidR="00FF4A66" w:rsidRPr="009A0022">
        <w:rPr>
          <w:rFonts w:eastAsia="Times New Roman" w:cstheme="minorHAnsi"/>
          <w:color w:val="000000" w:themeColor="text1"/>
        </w:rPr>
        <w:t>Local Section Awards</w:t>
      </w:r>
    </w:p>
    <w:p w14:paraId="70AF1080" w14:textId="069D6192" w:rsidR="00F66C15" w:rsidRPr="009A0022" w:rsidRDefault="00F66C15" w:rsidP="00F66C15">
      <w:pPr>
        <w:shd w:val="clear" w:color="auto" w:fill="FFFFFF"/>
        <w:spacing w:before="100" w:beforeAutospacing="1" w:after="0" w:afterAutospacing="1" w:line="240" w:lineRule="auto"/>
        <w:ind w:left="720"/>
        <w:rPr>
          <w:rFonts w:eastAsia="Times New Roman" w:cstheme="minorHAnsi"/>
          <w:color w:val="000000" w:themeColor="text1"/>
        </w:rPr>
      </w:pPr>
      <w:r w:rsidRPr="009A0022">
        <w:rPr>
          <w:rFonts w:eastAsia="Times New Roman" w:cstheme="minorHAnsi"/>
          <w:color w:val="000000" w:themeColor="text1"/>
        </w:rPr>
        <w:t xml:space="preserve">It is recommended </w:t>
      </w:r>
      <w:r w:rsidR="006013D3" w:rsidRPr="009A0022">
        <w:rPr>
          <w:rFonts w:eastAsia="Times New Roman" w:cstheme="minorHAnsi"/>
          <w:color w:val="000000" w:themeColor="text1"/>
        </w:rPr>
        <w:t>that every other</w:t>
      </w:r>
      <w:r w:rsidRPr="009A0022">
        <w:rPr>
          <w:rFonts w:eastAsia="Times New Roman" w:cstheme="minorHAnsi"/>
          <w:color w:val="000000" w:themeColor="text1"/>
        </w:rPr>
        <w:t xml:space="preserve"> chair become the registered officer </w:t>
      </w:r>
      <w:r w:rsidR="00E0481A" w:rsidRPr="009A0022">
        <w:rPr>
          <w:rFonts w:eastAsia="Times New Roman" w:cstheme="minorHAnsi"/>
          <w:color w:val="000000" w:themeColor="text1"/>
        </w:rPr>
        <w:t xml:space="preserve">for the </w:t>
      </w:r>
      <w:r w:rsidR="00CB1D9C" w:rsidRPr="009A0022">
        <w:rPr>
          <w:rFonts w:eastAsia="Times New Roman" w:cstheme="minorHAnsi"/>
          <w:color w:val="000000" w:themeColor="text1"/>
        </w:rPr>
        <w:t xml:space="preserve">incorporated organization </w:t>
      </w:r>
      <w:r w:rsidRPr="009A0022">
        <w:rPr>
          <w:rFonts w:eastAsia="Times New Roman" w:cstheme="minorHAnsi"/>
          <w:color w:val="000000" w:themeColor="text1"/>
        </w:rPr>
        <w:t>in the State of North Carolina</w:t>
      </w:r>
      <w:r w:rsidR="006013D3" w:rsidRPr="009A0022">
        <w:rPr>
          <w:rFonts w:eastAsia="Times New Roman" w:cstheme="minorHAnsi"/>
          <w:color w:val="000000" w:themeColor="text1"/>
        </w:rPr>
        <w:t xml:space="preserve"> </w:t>
      </w:r>
      <w:r w:rsidR="00CB1D9C" w:rsidRPr="009A0022">
        <w:rPr>
          <w:rFonts w:eastAsia="Times New Roman" w:cstheme="minorHAnsi"/>
          <w:color w:val="000000" w:themeColor="text1"/>
        </w:rPr>
        <w:t>to remain</w:t>
      </w:r>
      <w:r w:rsidR="006013D3" w:rsidRPr="009A0022">
        <w:rPr>
          <w:rFonts w:eastAsia="Times New Roman" w:cstheme="minorHAnsi"/>
          <w:color w:val="000000" w:themeColor="text1"/>
        </w:rPr>
        <w:t xml:space="preserve"> </w:t>
      </w:r>
      <w:r w:rsidR="00F46646" w:rsidRPr="009A0022">
        <w:rPr>
          <w:rFonts w:eastAsia="Times New Roman" w:cstheme="minorHAnsi"/>
          <w:color w:val="000000" w:themeColor="text1"/>
        </w:rPr>
        <w:t>compliant.</w:t>
      </w:r>
    </w:p>
    <w:p w14:paraId="77CCADF9" w14:textId="77777777" w:rsidR="009A0022" w:rsidRPr="009A0022" w:rsidRDefault="005B501F" w:rsidP="009A0022">
      <w:pPr>
        <w:spacing w:after="0" w:line="240" w:lineRule="auto"/>
        <w:ind w:left="720"/>
        <w:rPr>
          <w:rFonts w:eastAsia="Times New Roman" w:cstheme="minorHAnsi"/>
          <w:color w:val="333A3D"/>
        </w:rPr>
      </w:pPr>
      <w:r w:rsidRPr="009A0022">
        <w:rPr>
          <w:rFonts w:eastAsia="Times New Roman" w:cstheme="minorHAnsi"/>
          <w:color w:val="333A3D"/>
        </w:rPr>
        <w:t xml:space="preserve">It is recommended that every other chair become the listed owner on the </w:t>
      </w:r>
      <w:r w:rsidR="00CB1D9C" w:rsidRPr="009A0022">
        <w:rPr>
          <w:rFonts w:eastAsia="Times New Roman" w:cstheme="minorHAnsi"/>
          <w:color w:val="333A3D"/>
        </w:rPr>
        <w:t>incorporation’s</w:t>
      </w:r>
      <w:r w:rsidRPr="009A0022">
        <w:rPr>
          <w:rFonts w:eastAsia="Times New Roman" w:cstheme="minorHAnsi"/>
          <w:color w:val="333A3D"/>
        </w:rPr>
        <w:t xml:space="preserve"> </w:t>
      </w:r>
      <w:r w:rsidR="009F794E" w:rsidRPr="009A0022">
        <w:rPr>
          <w:rFonts w:eastAsia="Times New Roman" w:cstheme="minorHAnsi"/>
          <w:color w:val="333A3D"/>
        </w:rPr>
        <w:t>business checking account to maintain proper access and complian</w:t>
      </w:r>
      <w:r w:rsidR="00581095" w:rsidRPr="009A0022">
        <w:rPr>
          <w:rFonts w:eastAsia="Times New Roman" w:cstheme="minorHAnsi"/>
          <w:color w:val="333A3D"/>
        </w:rPr>
        <w:t xml:space="preserve">ce along with any other financial </w:t>
      </w:r>
      <w:r w:rsidR="00F44593" w:rsidRPr="009A0022">
        <w:rPr>
          <w:rFonts w:eastAsia="Times New Roman" w:cstheme="minorHAnsi"/>
          <w:color w:val="333A3D"/>
        </w:rPr>
        <w:t xml:space="preserve">accounts (PayPal </w:t>
      </w:r>
      <w:proofErr w:type="spellStart"/>
      <w:r w:rsidR="00F44593" w:rsidRPr="009A0022">
        <w:rPr>
          <w:rFonts w:eastAsia="Times New Roman" w:cstheme="minorHAnsi"/>
          <w:color w:val="333A3D"/>
        </w:rPr>
        <w:t>etc</w:t>
      </w:r>
      <w:proofErr w:type="spellEnd"/>
      <w:r w:rsidR="00CB1D9C" w:rsidRPr="009A0022">
        <w:rPr>
          <w:rFonts w:eastAsia="Times New Roman" w:cstheme="minorHAnsi"/>
          <w:color w:val="333A3D"/>
        </w:rPr>
        <w:t>)</w:t>
      </w:r>
    </w:p>
    <w:p w14:paraId="32BA0A24" w14:textId="77777777" w:rsidR="009A0022" w:rsidRPr="009A0022" w:rsidRDefault="009A0022" w:rsidP="009A0022">
      <w:pPr>
        <w:spacing w:after="0" w:line="240" w:lineRule="auto"/>
        <w:ind w:left="720"/>
        <w:rPr>
          <w:rFonts w:eastAsia="Times New Roman" w:cstheme="minorHAnsi"/>
          <w:color w:val="333A3D"/>
        </w:rPr>
      </w:pPr>
    </w:p>
    <w:p w14:paraId="5FA61298" w14:textId="7F2CE150" w:rsidR="00101A6B" w:rsidRPr="00101A6B" w:rsidRDefault="00101A6B" w:rsidP="00F15488">
      <w:pPr>
        <w:spacing w:after="0" w:line="240" w:lineRule="auto"/>
        <w:ind w:firstLine="720"/>
        <w:rPr>
          <w:rFonts w:cstheme="minorHAnsi"/>
        </w:rPr>
      </w:pPr>
      <w:r w:rsidRPr="00101A6B">
        <w:rPr>
          <w:rFonts w:cstheme="minorHAnsi"/>
          <w:u w:val="single"/>
        </w:rPr>
        <w:t>Chair-Elect</w:t>
      </w:r>
    </w:p>
    <w:p w14:paraId="0124346E" w14:textId="4E954778" w:rsidR="00101A6B" w:rsidRDefault="00101A6B" w:rsidP="00F15488">
      <w:pPr>
        <w:spacing w:after="0" w:line="240" w:lineRule="auto"/>
        <w:ind w:left="720"/>
        <w:rPr>
          <w:rFonts w:cstheme="minorHAnsi"/>
        </w:rPr>
      </w:pPr>
      <w:r w:rsidRPr="00101A6B">
        <w:rPr>
          <w:rFonts w:cstheme="minorHAnsi"/>
        </w:rPr>
        <w:t>The Chair-Elect shall serve for one term and be designated as Chair for the following term. The Chair-Elect shall preside at meetings in the absence of the Chair</w:t>
      </w:r>
      <w:r w:rsidR="00C7480E" w:rsidRPr="004A09B5">
        <w:rPr>
          <w:rFonts w:cstheme="minorHAnsi"/>
        </w:rPr>
        <w:t>,</w:t>
      </w:r>
      <w:r w:rsidRPr="00101A6B">
        <w:rPr>
          <w:rFonts w:cstheme="minorHAnsi"/>
        </w:rPr>
        <w:t xml:space="preserve"> act in case of </w:t>
      </w:r>
      <w:r w:rsidR="00C7480E" w:rsidRPr="004A09B5">
        <w:rPr>
          <w:rFonts w:cstheme="minorHAnsi"/>
        </w:rPr>
        <w:t>their</w:t>
      </w:r>
      <w:r w:rsidRPr="00101A6B">
        <w:rPr>
          <w:rFonts w:cstheme="minorHAnsi"/>
        </w:rPr>
        <w:t xml:space="preserve"> absence or disability and serve as Chair of the Program Committee.</w:t>
      </w:r>
    </w:p>
    <w:p w14:paraId="083FC078" w14:textId="77777777" w:rsidR="004A09B5" w:rsidRPr="00101A6B" w:rsidRDefault="004A09B5" w:rsidP="00F15488">
      <w:pPr>
        <w:spacing w:after="0" w:line="240" w:lineRule="auto"/>
        <w:ind w:left="720"/>
        <w:rPr>
          <w:rFonts w:cstheme="minorHAnsi"/>
        </w:rPr>
      </w:pPr>
    </w:p>
    <w:p w14:paraId="329722FD" w14:textId="45640EB7" w:rsidR="00101A6B" w:rsidRPr="00101A6B" w:rsidRDefault="00101A6B" w:rsidP="00F15488">
      <w:pPr>
        <w:spacing w:after="0" w:line="240" w:lineRule="auto"/>
        <w:ind w:firstLine="720"/>
        <w:rPr>
          <w:rFonts w:cstheme="minorHAnsi"/>
        </w:rPr>
      </w:pPr>
      <w:r w:rsidRPr="00101A6B">
        <w:rPr>
          <w:rFonts w:cstheme="minorHAnsi"/>
          <w:u w:val="single"/>
        </w:rPr>
        <w:t>Secretary</w:t>
      </w:r>
    </w:p>
    <w:p w14:paraId="6120F1C5" w14:textId="751590EC" w:rsidR="00C7480E" w:rsidRDefault="00101A6B" w:rsidP="00F15488">
      <w:pPr>
        <w:spacing w:after="0" w:line="240" w:lineRule="auto"/>
        <w:ind w:left="720"/>
        <w:rPr>
          <w:rFonts w:cstheme="minorHAnsi"/>
        </w:rPr>
      </w:pPr>
      <w:r w:rsidRPr="00101A6B">
        <w:rPr>
          <w:rFonts w:cstheme="minorHAnsi"/>
        </w:rPr>
        <w:t xml:space="preserve">The Secretary shall keep minutes of each Executive Committee meeting of the </w:t>
      </w:r>
      <w:r w:rsidR="006C302F">
        <w:rPr>
          <w:rFonts w:cstheme="minorHAnsi"/>
        </w:rPr>
        <w:t>Corporation</w:t>
      </w:r>
      <w:r w:rsidR="00C7480E" w:rsidRPr="004A09B5">
        <w:rPr>
          <w:rFonts w:cstheme="minorHAnsi"/>
        </w:rPr>
        <w:t>,</w:t>
      </w:r>
      <w:r w:rsidRPr="00101A6B">
        <w:rPr>
          <w:rFonts w:cstheme="minorHAnsi"/>
        </w:rPr>
        <w:t xml:space="preserve"> circulate them to the Executive Committee</w:t>
      </w:r>
      <w:r w:rsidR="00C7480E" w:rsidRPr="004A09B5">
        <w:rPr>
          <w:rFonts w:cstheme="minorHAnsi"/>
        </w:rPr>
        <w:t>,</w:t>
      </w:r>
      <w:r w:rsidRPr="00101A6B">
        <w:rPr>
          <w:rFonts w:cstheme="minorHAnsi"/>
        </w:rPr>
        <w:t xml:space="preserve"> and submit them for approval at the next such meetin</w:t>
      </w:r>
      <w:r w:rsidR="00C7480E" w:rsidRPr="004A09B5">
        <w:rPr>
          <w:rFonts w:cstheme="minorHAnsi"/>
        </w:rPr>
        <w:t>g</w:t>
      </w:r>
      <w:r w:rsidR="003356C4" w:rsidRPr="004A09B5">
        <w:rPr>
          <w:rFonts w:cstheme="minorHAnsi"/>
        </w:rPr>
        <w:t>.</w:t>
      </w:r>
    </w:p>
    <w:p w14:paraId="4B95B2E3" w14:textId="77777777" w:rsidR="004A09B5" w:rsidRPr="004A09B5" w:rsidRDefault="004A09B5" w:rsidP="00F15488">
      <w:pPr>
        <w:spacing w:after="0" w:line="240" w:lineRule="auto"/>
        <w:ind w:left="720"/>
        <w:rPr>
          <w:rFonts w:cstheme="minorHAnsi"/>
        </w:rPr>
      </w:pPr>
    </w:p>
    <w:p w14:paraId="50ACCA8B" w14:textId="77777777" w:rsidR="00101A6B" w:rsidRDefault="00101A6B" w:rsidP="00F15488">
      <w:pPr>
        <w:spacing w:after="0" w:line="240" w:lineRule="auto"/>
        <w:ind w:left="720"/>
        <w:rPr>
          <w:rFonts w:cstheme="minorHAnsi"/>
        </w:rPr>
      </w:pPr>
      <w:r w:rsidRPr="00101A6B">
        <w:rPr>
          <w:rFonts w:cstheme="minorHAnsi"/>
        </w:rPr>
        <w:t>Maintain the minutes of the meetings as a record and transmit them to the succeeding Secretary.</w:t>
      </w:r>
    </w:p>
    <w:p w14:paraId="1AE36B90" w14:textId="77777777" w:rsidR="004A09B5" w:rsidRDefault="004A09B5" w:rsidP="00F15488">
      <w:pPr>
        <w:spacing w:after="0" w:line="240" w:lineRule="auto"/>
        <w:ind w:left="720"/>
        <w:rPr>
          <w:rFonts w:cstheme="minorHAnsi"/>
        </w:rPr>
      </w:pPr>
    </w:p>
    <w:p w14:paraId="41202664" w14:textId="602C49D7" w:rsidR="006C302F" w:rsidRPr="00101A6B" w:rsidRDefault="006C302F" w:rsidP="00F15488">
      <w:pPr>
        <w:spacing w:after="0" w:line="240" w:lineRule="auto"/>
        <w:ind w:left="720"/>
        <w:rPr>
          <w:rFonts w:cstheme="minorHAnsi"/>
        </w:rPr>
      </w:pPr>
      <w:r>
        <w:rPr>
          <w:rFonts w:cstheme="minorHAnsi"/>
        </w:rPr>
        <w:t xml:space="preserve">Correspond with the </w:t>
      </w:r>
      <w:r w:rsidR="00AE74F7">
        <w:rPr>
          <w:rFonts w:cstheme="minorHAnsi"/>
        </w:rPr>
        <w:t>Local Section’s members via the artery as necessary.</w:t>
      </w:r>
    </w:p>
    <w:p w14:paraId="664F12B0" w14:textId="77777777" w:rsidR="004A09B5" w:rsidRPr="00101A6B" w:rsidRDefault="004A09B5" w:rsidP="00F15488">
      <w:pPr>
        <w:spacing w:after="0" w:line="240" w:lineRule="auto"/>
        <w:ind w:left="720"/>
        <w:rPr>
          <w:rFonts w:cstheme="minorHAnsi"/>
        </w:rPr>
      </w:pPr>
    </w:p>
    <w:p w14:paraId="28FAFB0D" w14:textId="77823751" w:rsidR="00AE74F7" w:rsidRDefault="00101A6B" w:rsidP="00F15488">
      <w:pPr>
        <w:spacing w:after="0" w:line="240" w:lineRule="auto"/>
        <w:ind w:left="720"/>
        <w:rPr>
          <w:rFonts w:cstheme="minorHAnsi"/>
        </w:rPr>
      </w:pPr>
      <w:r w:rsidRPr="00101A6B">
        <w:rPr>
          <w:rFonts w:cstheme="minorHAnsi"/>
        </w:rPr>
        <w:t xml:space="preserve">Distribute notices of meetings. and election results to the Membership. </w:t>
      </w:r>
    </w:p>
    <w:p w14:paraId="17B3DA00" w14:textId="77777777" w:rsidR="00AE74F7" w:rsidRDefault="00AE74F7" w:rsidP="00F15488">
      <w:pPr>
        <w:spacing w:after="0" w:line="240" w:lineRule="auto"/>
        <w:ind w:left="720"/>
        <w:rPr>
          <w:rFonts w:cstheme="minorHAnsi"/>
        </w:rPr>
      </w:pPr>
    </w:p>
    <w:p w14:paraId="14BFE760" w14:textId="6D8162B0" w:rsidR="00101A6B" w:rsidRDefault="00101A6B" w:rsidP="00F15488">
      <w:pPr>
        <w:spacing w:after="0" w:line="240" w:lineRule="auto"/>
        <w:ind w:left="720"/>
        <w:rPr>
          <w:rFonts w:cstheme="minorHAnsi"/>
        </w:rPr>
      </w:pPr>
      <w:r w:rsidRPr="00101A6B">
        <w:rPr>
          <w:rFonts w:cstheme="minorHAnsi"/>
        </w:rPr>
        <w:t>Distribute to the Membership a summary of actions taken at either a meeting of the Section or a meeting of the Executive Committee.</w:t>
      </w:r>
    </w:p>
    <w:p w14:paraId="18B898B3" w14:textId="77777777" w:rsidR="00AE74F7" w:rsidRPr="00101A6B" w:rsidRDefault="00AE74F7" w:rsidP="00F15488">
      <w:pPr>
        <w:spacing w:after="0" w:line="240" w:lineRule="auto"/>
        <w:ind w:left="720"/>
        <w:rPr>
          <w:rFonts w:cstheme="minorHAnsi"/>
        </w:rPr>
      </w:pPr>
    </w:p>
    <w:p w14:paraId="4A97C96D" w14:textId="2B7F8435" w:rsidR="00101A6B" w:rsidRDefault="00101A6B" w:rsidP="00F15488">
      <w:pPr>
        <w:spacing w:after="0" w:line="240" w:lineRule="auto"/>
        <w:ind w:left="720"/>
        <w:rPr>
          <w:rFonts w:cstheme="minorHAnsi"/>
        </w:rPr>
      </w:pPr>
      <w:r w:rsidRPr="00101A6B">
        <w:rPr>
          <w:rFonts w:cstheme="minorHAnsi"/>
        </w:rPr>
        <w:t xml:space="preserve">Notify the </w:t>
      </w:r>
      <w:r w:rsidR="00DA1E13">
        <w:rPr>
          <w:rFonts w:cstheme="minorHAnsi"/>
        </w:rPr>
        <w:t>ADLM</w:t>
      </w:r>
      <w:r w:rsidR="00DA1E13" w:rsidRPr="00101A6B">
        <w:rPr>
          <w:rFonts w:cstheme="minorHAnsi"/>
        </w:rPr>
        <w:t xml:space="preserve"> </w:t>
      </w:r>
      <w:r w:rsidRPr="00101A6B">
        <w:rPr>
          <w:rFonts w:cstheme="minorHAnsi"/>
        </w:rPr>
        <w:t>Secretary and the Executive Vice President pertinent matters related to the activities of the Section.</w:t>
      </w:r>
    </w:p>
    <w:p w14:paraId="71784A56" w14:textId="77777777" w:rsidR="004A09B5" w:rsidRPr="00101A6B" w:rsidRDefault="004A09B5" w:rsidP="00F15488">
      <w:pPr>
        <w:spacing w:after="0" w:line="240" w:lineRule="auto"/>
        <w:ind w:left="720"/>
        <w:rPr>
          <w:rFonts w:cstheme="minorHAnsi"/>
        </w:rPr>
      </w:pPr>
    </w:p>
    <w:p w14:paraId="611813A3" w14:textId="14A8F531" w:rsidR="003356C4" w:rsidRDefault="00101A6B" w:rsidP="00F15488">
      <w:pPr>
        <w:spacing w:after="0" w:line="240" w:lineRule="auto"/>
        <w:ind w:firstLine="720"/>
        <w:rPr>
          <w:rFonts w:cstheme="minorHAnsi"/>
        </w:rPr>
      </w:pPr>
      <w:r w:rsidRPr="00101A6B">
        <w:rPr>
          <w:rFonts w:cstheme="minorHAnsi"/>
        </w:rPr>
        <w:t>Maintain the Section web page including updating information to Section Members</w:t>
      </w:r>
      <w:r w:rsidR="003356C4" w:rsidRPr="004A09B5">
        <w:rPr>
          <w:rFonts w:cstheme="minorHAnsi"/>
        </w:rPr>
        <w:t>.</w:t>
      </w:r>
    </w:p>
    <w:p w14:paraId="64FB69BA" w14:textId="77777777" w:rsidR="004A09B5" w:rsidRPr="00101A6B" w:rsidRDefault="004A09B5" w:rsidP="00F15488">
      <w:pPr>
        <w:spacing w:after="0" w:line="240" w:lineRule="auto"/>
        <w:ind w:firstLine="720"/>
        <w:rPr>
          <w:rFonts w:cstheme="minorHAnsi"/>
        </w:rPr>
      </w:pPr>
    </w:p>
    <w:p w14:paraId="18693DB6" w14:textId="77777777" w:rsidR="00101A6B" w:rsidRPr="00101A6B" w:rsidRDefault="00101A6B" w:rsidP="00F15488">
      <w:pPr>
        <w:spacing w:after="0" w:line="240" w:lineRule="auto"/>
        <w:ind w:firstLine="720"/>
        <w:rPr>
          <w:rFonts w:cstheme="minorHAnsi"/>
        </w:rPr>
      </w:pPr>
      <w:r w:rsidRPr="00101A6B">
        <w:rPr>
          <w:rFonts w:cstheme="minorHAnsi"/>
          <w:u w:val="single"/>
        </w:rPr>
        <w:t>Treasurer</w:t>
      </w:r>
    </w:p>
    <w:p w14:paraId="4AA18C5A" w14:textId="55FFB354" w:rsidR="00101A6B" w:rsidRDefault="00101A6B" w:rsidP="00F15488">
      <w:pPr>
        <w:spacing w:after="0" w:line="240" w:lineRule="auto"/>
        <w:ind w:left="720"/>
        <w:rPr>
          <w:rFonts w:cstheme="minorHAnsi"/>
        </w:rPr>
      </w:pPr>
      <w:r w:rsidRPr="00101A6B">
        <w:rPr>
          <w:rFonts w:cstheme="minorHAnsi"/>
        </w:rPr>
        <w:t xml:space="preserve">The Treasurer shall receive and disburse all monies as authorized by the Executive Committee. However, the Chair may direct the Treasurer to disperse funds to a limit established by the Bylaws (Article </w:t>
      </w:r>
      <w:r w:rsidR="000934C6">
        <w:rPr>
          <w:rFonts w:cstheme="minorHAnsi"/>
        </w:rPr>
        <w:t>IX</w:t>
      </w:r>
      <w:r w:rsidRPr="00101A6B">
        <w:rPr>
          <w:rFonts w:cstheme="minorHAnsi"/>
        </w:rPr>
        <w:t>. Section B).</w:t>
      </w:r>
    </w:p>
    <w:p w14:paraId="4658997E" w14:textId="77777777" w:rsidR="004A09B5" w:rsidRPr="00101A6B" w:rsidRDefault="004A09B5" w:rsidP="00F15488">
      <w:pPr>
        <w:spacing w:after="0" w:line="240" w:lineRule="auto"/>
        <w:ind w:left="720"/>
        <w:rPr>
          <w:rFonts w:cstheme="minorHAnsi"/>
        </w:rPr>
      </w:pPr>
    </w:p>
    <w:p w14:paraId="2D8704FF" w14:textId="3565AE46" w:rsidR="00101A6B" w:rsidRDefault="00101A6B" w:rsidP="00F15488">
      <w:pPr>
        <w:spacing w:after="0" w:line="240" w:lineRule="auto"/>
        <w:ind w:left="720"/>
        <w:rPr>
          <w:rFonts w:cstheme="minorHAnsi"/>
        </w:rPr>
      </w:pPr>
      <w:r w:rsidRPr="00101A6B">
        <w:rPr>
          <w:rFonts w:cstheme="minorHAnsi"/>
        </w:rPr>
        <w:t xml:space="preserve">Maintain accurate and current records of all credits, </w:t>
      </w:r>
      <w:r w:rsidR="000C65D5" w:rsidRPr="00101A6B">
        <w:rPr>
          <w:rFonts w:cstheme="minorHAnsi"/>
        </w:rPr>
        <w:t>debits,</w:t>
      </w:r>
      <w:r w:rsidRPr="00101A6B">
        <w:rPr>
          <w:rFonts w:cstheme="minorHAnsi"/>
        </w:rPr>
        <w:t xml:space="preserve"> and balances; prepare and submit tax-related documents and forms, and such other documents as may be required by governmental agencies.</w:t>
      </w:r>
    </w:p>
    <w:p w14:paraId="744EE719" w14:textId="77777777" w:rsidR="004A09B5" w:rsidRPr="00101A6B" w:rsidRDefault="004A09B5" w:rsidP="00F15488">
      <w:pPr>
        <w:spacing w:after="0" w:line="240" w:lineRule="auto"/>
        <w:ind w:left="720"/>
        <w:rPr>
          <w:rFonts w:cstheme="minorHAnsi"/>
        </w:rPr>
      </w:pPr>
    </w:p>
    <w:p w14:paraId="2FD768C1" w14:textId="77777777" w:rsidR="00101A6B" w:rsidRPr="00101A6B" w:rsidRDefault="00101A6B" w:rsidP="00F15488">
      <w:pPr>
        <w:spacing w:after="0" w:line="240" w:lineRule="auto"/>
        <w:ind w:left="720"/>
        <w:rPr>
          <w:rFonts w:cstheme="minorHAnsi"/>
        </w:rPr>
      </w:pPr>
      <w:r w:rsidRPr="00101A6B">
        <w:rPr>
          <w:rFonts w:cstheme="minorHAnsi"/>
        </w:rPr>
        <w:t>Present a financial statement of receipts, disbursements, and current balances at meetings of the Executive Committee, and at other meetings as directed by the Chair.</w:t>
      </w:r>
    </w:p>
    <w:p w14:paraId="75DA7DD7" w14:textId="77777777" w:rsidR="00101A6B" w:rsidRDefault="00101A6B" w:rsidP="00F15488">
      <w:pPr>
        <w:spacing w:after="0" w:line="240" w:lineRule="auto"/>
        <w:ind w:firstLine="720"/>
        <w:rPr>
          <w:rFonts w:cstheme="minorHAnsi"/>
        </w:rPr>
      </w:pPr>
      <w:r w:rsidRPr="00101A6B">
        <w:rPr>
          <w:rFonts w:cstheme="minorHAnsi"/>
        </w:rPr>
        <w:t>Provide accurate records to be passed to succeeding Treasurers and to the Membership.</w:t>
      </w:r>
    </w:p>
    <w:p w14:paraId="7E928309" w14:textId="77777777" w:rsidR="00C77DDF" w:rsidRPr="00101A6B" w:rsidRDefault="00C77DDF" w:rsidP="00F15488">
      <w:pPr>
        <w:spacing w:after="0" w:line="240" w:lineRule="auto"/>
        <w:ind w:firstLine="720"/>
        <w:rPr>
          <w:rFonts w:cstheme="minorHAnsi"/>
        </w:rPr>
      </w:pPr>
    </w:p>
    <w:p w14:paraId="0D6025A5" w14:textId="30D31B57" w:rsidR="00101A6B" w:rsidRDefault="00101A6B" w:rsidP="00F15488">
      <w:pPr>
        <w:spacing w:after="0" w:line="240" w:lineRule="auto"/>
        <w:ind w:left="720"/>
        <w:rPr>
          <w:rFonts w:cstheme="minorHAnsi"/>
        </w:rPr>
      </w:pPr>
      <w:r w:rsidRPr="00101A6B">
        <w:rPr>
          <w:rFonts w:cstheme="minorHAnsi"/>
        </w:rPr>
        <w:t>Submit all records for annual audit to a Committee appointed by the Chair for that</w:t>
      </w:r>
      <w:r w:rsidR="003356C4" w:rsidRPr="004A09B5">
        <w:rPr>
          <w:rFonts w:cstheme="minorHAnsi"/>
        </w:rPr>
        <w:t xml:space="preserve"> </w:t>
      </w:r>
      <w:r w:rsidRPr="00101A6B">
        <w:rPr>
          <w:rFonts w:cstheme="minorHAnsi"/>
        </w:rPr>
        <w:t>purpose.</w:t>
      </w:r>
    </w:p>
    <w:p w14:paraId="539BD72A" w14:textId="77777777" w:rsidR="004A09B5" w:rsidRPr="00101A6B" w:rsidRDefault="004A09B5" w:rsidP="00F15488">
      <w:pPr>
        <w:spacing w:after="0" w:line="240" w:lineRule="auto"/>
        <w:ind w:left="720"/>
        <w:rPr>
          <w:rFonts w:cstheme="minorHAnsi"/>
        </w:rPr>
      </w:pPr>
    </w:p>
    <w:p w14:paraId="67DE4B1E" w14:textId="77777777" w:rsidR="004A09B5" w:rsidRPr="00101A6B" w:rsidRDefault="004A09B5" w:rsidP="00F15488">
      <w:pPr>
        <w:spacing w:after="0" w:line="240" w:lineRule="auto"/>
        <w:ind w:left="720"/>
        <w:rPr>
          <w:rFonts w:cstheme="minorHAnsi"/>
        </w:rPr>
      </w:pPr>
    </w:p>
    <w:p w14:paraId="42E826DC" w14:textId="5AA7EF37" w:rsidR="00101A6B" w:rsidRPr="00101A6B" w:rsidRDefault="00101A6B" w:rsidP="00F15488">
      <w:pPr>
        <w:spacing w:after="0" w:line="240" w:lineRule="auto"/>
        <w:ind w:firstLine="720"/>
        <w:rPr>
          <w:rFonts w:cstheme="minorHAnsi"/>
          <w:u w:val="single"/>
        </w:rPr>
      </w:pPr>
      <w:r w:rsidRPr="00101A6B">
        <w:rPr>
          <w:rFonts w:cstheme="minorHAnsi"/>
          <w:u w:val="single"/>
        </w:rPr>
        <w:t>Immediate Past Chair</w:t>
      </w:r>
    </w:p>
    <w:p w14:paraId="5F27AC7F" w14:textId="5DA61B77" w:rsidR="00101A6B" w:rsidRPr="00101A6B" w:rsidRDefault="00101A6B" w:rsidP="00F15488">
      <w:pPr>
        <w:spacing w:after="0" w:line="240" w:lineRule="auto"/>
        <w:ind w:left="720"/>
        <w:rPr>
          <w:rFonts w:cstheme="minorHAnsi"/>
        </w:rPr>
      </w:pPr>
      <w:r w:rsidRPr="00101A6B">
        <w:rPr>
          <w:rFonts w:cstheme="minorHAnsi"/>
        </w:rPr>
        <w:t xml:space="preserve">The Immediate Past Chair is not elected and shall serve for one term immediately following the term as Chair. </w:t>
      </w:r>
    </w:p>
    <w:p w14:paraId="10117788" w14:textId="77777777" w:rsidR="00101A6B" w:rsidRPr="00101A6B" w:rsidRDefault="00101A6B" w:rsidP="00F15488">
      <w:pPr>
        <w:spacing w:after="0" w:line="240" w:lineRule="auto"/>
        <w:rPr>
          <w:rFonts w:cstheme="minorHAnsi"/>
        </w:rPr>
      </w:pPr>
    </w:p>
    <w:p w14:paraId="09234565" w14:textId="654D085D" w:rsidR="00101A6B" w:rsidRPr="00101A6B" w:rsidRDefault="003356C4" w:rsidP="00F15488">
      <w:pPr>
        <w:spacing w:after="0" w:line="240" w:lineRule="auto"/>
        <w:rPr>
          <w:rFonts w:cstheme="minorHAnsi"/>
          <w:b/>
          <w:bCs/>
        </w:rPr>
      </w:pPr>
      <w:r w:rsidRPr="004A09B5">
        <w:rPr>
          <w:rFonts w:cstheme="minorHAnsi"/>
          <w:b/>
          <w:bCs/>
        </w:rPr>
        <w:t xml:space="preserve">ARTICLE VII: </w:t>
      </w:r>
      <w:r w:rsidR="00101A6B" w:rsidRPr="00101A6B">
        <w:rPr>
          <w:rFonts w:cstheme="minorHAnsi"/>
          <w:b/>
          <w:bCs/>
        </w:rPr>
        <w:t>Terms of Office</w:t>
      </w:r>
      <w:r w:rsidR="004A09B5" w:rsidRPr="004A09B5">
        <w:rPr>
          <w:rFonts w:cstheme="minorHAnsi"/>
          <w:b/>
          <w:bCs/>
        </w:rPr>
        <w:t xml:space="preserve"> and Elections</w:t>
      </w:r>
    </w:p>
    <w:p w14:paraId="755085CD" w14:textId="77777777" w:rsidR="004A09B5" w:rsidRPr="004A09B5" w:rsidRDefault="004A09B5" w:rsidP="00F15488">
      <w:pPr>
        <w:numPr>
          <w:ilvl w:val="0"/>
          <w:numId w:val="5"/>
        </w:numPr>
        <w:spacing w:after="0" w:line="240" w:lineRule="auto"/>
        <w:rPr>
          <w:rFonts w:cstheme="minorHAnsi"/>
          <w:b/>
          <w:bCs/>
          <w:i/>
          <w:iCs/>
        </w:rPr>
      </w:pPr>
      <w:r w:rsidRPr="004A09B5">
        <w:rPr>
          <w:rFonts w:cstheme="minorHAnsi"/>
          <w:b/>
          <w:bCs/>
          <w:i/>
          <w:iCs/>
        </w:rPr>
        <w:t>Terms of Office</w:t>
      </w:r>
    </w:p>
    <w:p w14:paraId="2929F4E1" w14:textId="639AECF4" w:rsidR="00101A6B" w:rsidRPr="004A09B5" w:rsidRDefault="00101A6B" w:rsidP="004A09B5">
      <w:pPr>
        <w:pStyle w:val="ListParagraph"/>
        <w:numPr>
          <w:ilvl w:val="0"/>
          <w:numId w:val="15"/>
        </w:numPr>
        <w:rPr>
          <w:rFonts w:asciiTheme="minorHAnsi" w:hAnsiTheme="minorHAnsi" w:cstheme="minorHAnsi"/>
        </w:rPr>
      </w:pPr>
      <w:r w:rsidRPr="004A09B5">
        <w:rPr>
          <w:rFonts w:asciiTheme="minorHAnsi" w:hAnsiTheme="minorHAnsi" w:cstheme="minorHAnsi"/>
        </w:rPr>
        <w:t xml:space="preserve">Each elected Officer shall serve for two years: the term of office shall start </w:t>
      </w:r>
      <w:r w:rsidR="008112A2">
        <w:rPr>
          <w:rFonts w:asciiTheme="minorHAnsi" w:hAnsiTheme="minorHAnsi" w:cstheme="minorHAnsi"/>
        </w:rPr>
        <w:t>according to the schedule of elected offices for the national ADLM organization (August 1-July 31</w:t>
      </w:r>
      <w:r w:rsidR="008112A2" w:rsidRPr="0091188E">
        <w:rPr>
          <w:rFonts w:asciiTheme="minorHAnsi" w:hAnsiTheme="minorHAnsi" w:cstheme="minorHAnsi"/>
          <w:vertAlign w:val="superscript"/>
        </w:rPr>
        <w:t>st</w:t>
      </w:r>
      <w:r w:rsidR="008112A2">
        <w:rPr>
          <w:rFonts w:asciiTheme="minorHAnsi" w:hAnsiTheme="minorHAnsi" w:cstheme="minorHAnsi"/>
        </w:rPr>
        <w:t>)</w:t>
      </w:r>
      <w:r w:rsidRPr="004A09B5">
        <w:rPr>
          <w:rFonts w:asciiTheme="minorHAnsi" w:hAnsiTheme="minorHAnsi" w:cstheme="minorHAnsi"/>
        </w:rPr>
        <w:t>, The Immediate Past Chair shall serve in that office for two years.</w:t>
      </w:r>
    </w:p>
    <w:p w14:paraId="49A436A0" w14:textId="6267DEEF" w:rsidR="00101A6B" w:rsidRPr="004A09B5" w:rsidRDefault="00101A6B" w:rsidP="004A09B5">
      <w:pPr>
        <w:pStyle w:val="ListParagraph"/>
        <w:numPr>
          <w:ilvl w:val="0"/>
          <w:numId w:val="15"/>
        </w:numPr>
        <w:jc w:val="both"/>
        <w:rPr>
          <w:rFonts w:asciiTheme="minorHAnsi" w:hAnsiTheme="minorHAnsi" w:cstheme="minorHAnsi"/>
        </w:rPr>
      </w:pPr>
      <w:r w:rsidRPr="004A09B5">
        <w:rPr>
          <w:rFonts w:asciiTheme="minorHAnsi" w:hAnsiTheme="minorHAnsi" w:cstheme="minorHAnsi"/>
        </w:rPr>
        <w:lastRenderedPageBreak/>
        <w:t>Each elected Officer shall be permitted to succeed their elected term only once, except for the Chair and Chair-Elect. These two Officers shall not be eligible for re-election to either of these offices until one year has elapsed following their last term of office.</w:t>
      </w:r>
    </w:p>
    <w:p w14:paraId="3BD07EA1" w14:textId="77777777" w:rsidR="00101A6B" w:rsidRPr="00101A6B" w:rsidRDefault="00101A6B" w:rsidP="00F15488">
      <w:pPr>
        <w:spacing w:after="0" w:line="240" w:lineRule="auto"/>
        <w:rPr>
          <w:rFonts w:cstheme="minorHAnsi"/>
        </w:rPr>
      </w:pPr>
    </w:p>
    <w:p w14:paraId="4896AC8C" w14:textId="77777777" w:rsidR="00101A6B" w:rsidRPr="004A09B5" w:rsidRDefault="00101A6B" w:rsidP="004A09B5">
      <w:pPr>
        <w:spacing w:after="0" w:line="240" w:lineRule="auto"/>
        <w:ind w:left="341"/>
        <w:rPr>
          <w:rFonts w:cstheme="minorHAnsi"/>
        </w:rPr>
      </w:pPr>
      <w:r w:rsidRPr="00101A6B">
        <w:rPr>
          <w:rFonts w:cstheme="minorHAnsi"/>
        </w:rPr>
        <w:t>In the event that the office of the Chair becomes vacant, the Chair-Elect shall become Chair for the remainder of the term and shall also assume the Chair ship for the next term. In the event of a vacancy in the office of Immediate Past Chair, that office shall devolve upon and the most recent Past Chair able to serve shall carry out its duties and functions.</w:t>
      </w:r>
    </w:p>
    <w:p w14:paraId="78168E8C" w14:textId="77777777" w:rsidR="004A09B5" w:rsidRPr="00101A6B" w:rsidRDefault="004A09B5" w:rsidP="00F15488">
      <w:pPr>
        <w:spacing w:after="0" w:line="240" w:lineRule="auto"/>
        <w:rPr>
          <w:rFonts w:cstheme="minorHAnsi"/>
        </w:rPr>
      </w:pPr>
    </w:p>
    <w:p w14:paraId="06965440" w14:textId="77777777" w:rsidR="004A09B5" w:rsidRDefault="00101A6B" w:rsidP="004A09B5">
      <w:pPr>
        <w:spacing w:after="0" w:line="240" w:lineRule="auto"/>
        <w:ind w:left="341"/>
        <w:rPr>
          <w:rFonts w:cstheme="minorHAnsi"/>
        </w:rPr>
      </w:pPr>
      <w:r w:rsidRPr="00101A6B">
        <w:rPr>
          <w:rFonts w:cstheme="minorHAnsi"/>
        </w:rPr>
        <w:t>If a vacancy occurs in any other office. the Chair shall appoint a successor for the remainder of the term. Such appointee shall be eligible for election to any office at the end of that term.</w:t>
      </w:r>
    </w:p>
    <w:p w14:paraId="17D32A04" w14:textId="77777777" w:rsidR="004A09B5" w:rsidRDefault="004A09B5" w:rsidP="004A09B5">
      <w:pPr>
        <w:spacing w:after="0" w:line="240" w:lineRule="auto"/>
        <w:ind w:left="341"/>
        <w:rPr>
          <w:rFonts w:cstheme="minorHAnsi"/>
        </w:rPr>
      </w:pPr>
    </w:p>
    <w:p w14:paraId="15E9E7B7" w14:textId="7FFAD14F" w:rsidR="00101A6B" w:rsidRPr="00101A6B" w:rsidRDefault="00101A6B" w:rsidP="004A09B5">
      <w:pPr>
        <w:spacing w:after="0" w:line="240" w:lineRule="auto"/>
        <w:ind w:left="341"/>
        <w:rPr>
          <w:rFonts w:cstheme="minorHAnsi"/>
        </w:rPr>
      </w:pPr>
      <w:r w:rsidRPr="00101A6B">
        <w:rPr>
          <w:rFonts w:cstheme="minorHAnsi"/>
        </w:rPr>
        <w:t>Two or more offices may be held by the same individual except Chair and Secretary</w:t>
      </w:r>
    </w:p>
    <w:p w14:paraId="496B05DC" w14:textId="77777777" w:rsidR="00101A6B" w:rsidRPr="00101A6B" w:rsidRDefault="00101A6B" w:rsidP="00F15488">
      <w:pPr>
        <w:spacing w:after="0" w:line="240" w:lineRule="auto"/>
        <w:rPr>
          <w:rFonts w:cstheme="minorHAnsi"/>
        </w:rPr>
      </w:pPr>
    </w:p>
    <w:p w14:paraId="78F82990" w14:textId="77777777" w:rsidR="004A09B5" w:rsidRPr="004A09B5" w:rsidRDefault="00101A6B" w:rsidP="00F15488">
      <w:pPr>
        <w:pStyle w:val="ListParagraph"/>
        <w:numPr>
          <w:ilvl w:val="0"/>
          <w:numId w:val="5"/>
        </w:numPr>
        <w:rPr>
          <w:rFonts w:asciiTheme="minorHAnsi" w:hAnsiTheme="minorHAnsi" w:cstheme="minorHAnsi"/>
          <w:b/>
          <w:bCs/>
          <w:i/>
          <w:iCs/>
        </w:rPr>
      </w:pPr>
      <w:r w:rsidRPr="004A09B5">
        <w:rPr>
          <w:rFonts w:asciiTheme="minorHAnsi" w:hAnsiTheme="minorHAnsi" w:cstheme="minorHAnsi"/>
          <w:b/>
          <w:bCs/>
          <w:i/>
          <w:iCs/>
        </w:rPr>
        <w:t>Election of Officers</w:t>
      </w:r>
    </w:p>
    <w:p w14:paraId="097D8C9A" w14:textId="1A2CB344" w:rsidR="00101A6B" w:rsidRPr="004A09B5" w:rsidRDefault="00101A6B" w:rsidP="004A09B5">
      <w:pPr>
        <w:pStyle w:val="ListParagraph"/>
        <w:ind w:left="341" w:firstLine="0"/>
        <w:rPr>
          <w:rFonts w:asciiTheme="minorHAnsi" w:hAnsiTheme="minorHAnsi" w:cstheme="minorHAnsi"/>
        </w:rPr>
      </w:pPr>
      <w:r w:rsidRPr="004A09B5">
        <w:rPr>
          <w:rFonts w:asciiTheme="minorHAnsi" w:hAnsiTheme="minorHAnsi" w:cstheme="minorHAnsi"/>
        </w:rPr>
        <w:t xml:space="preserve">Election shall be by ballot distributed electronically </w:t>
      </w:r>
      <w:r w:rsidR="005058AF">
        <w:rPr>
          <w:rFonts w:asciiTheme="minorHAnsi" w:hAnsiTheme="minorHAnsi" w:cstheme="minorHAnsi"/>
        </w:rPr>
        <w:t>facilitated</w:t>
      </w:r>
      <w:r w:rsidR="008F7DCC">
        <w:rPr>
          <w:rFonts w:asciiTheme="minorHAnsi" w:hAnsiTheme="minorHAnsi" w:cstheme="minorHAnsi"/>
        </w:rPr>
        <w:t xml:space="preserve"> by ADLM</w:t>
      </w:r>
      <w:r w:rsidRPr="004A09B5">
        <w:rPr>
          <w:rFonts w:asciiTheme="minorHAnsi" w:hAnsiTheme="minorHAnsi" w:cstheme="minorHAnsi"/>
        </w:rPr>
        <w:t xml:space="preserve">. </w:t>
      </w:r>
      <w:r w:rsidR="008F7DCC">
        <w:rPr>
          <w:rFonts w:asciiTheme="minorHAnsi" w:hAnsiTheme="minorHAnsi" w:cstheme="minorHAnsi"/>
        </w:rPr>
        <w:t>ADLM</w:t>
      </w:r>
      <w:r w:rsidRPr="004A09B5">
        <w:rPr>
          <w:rFonts w:asciiTheme="minorHAnsi" w:hAnsiTheme="minorHAnsi" w:cstheme="minorHAnsi"/>
        </w:rPr>
        <w:t xml:space="preserve"> shall distribute </w:t>
      </w:r>
      <w:r w:rsidR="008F7DCC">
        <w:rPr>
          <w:rFonts w:asciiTheme="minorHAnsi" w:hAnsiTheme="minorHAnsi" w:cstheme="minorHAnsi"/>
        </w:rPr>
        <w:t xml:space="preserve">ballots </w:t>
      </w:r>
      <w:r w:rsidRPr="004A09B5">
        <w:rPr>
          <w:rFonts w:asciiTheme="minorHAnsi" w:hAnsiTheme="minorHAnsi" w:cstheme="minorHAnsi"/>
        </w:rPr>
        <w:t>to the Membership of each year a suitable ballot showing the offices to be filled and the nominees for each office.</w:t>
      </w:r>
      <w:r w:rsidR="005A0AB0">
        <w:rPr>
          <w:rFonts w:asciiTheme="minorHAnsi" w:hAnsiTheme="minorHAnsi" w:cstheme="minorHAnsi"/>
        </w:rPr>
        <w:t xml:space="preserve"> </w:t>
      </w:r>
      <w:r w:rsidRPr="004A09B5">
        <w:rPr>
          <w:rFonts w:asciiTheme="minorHAnsi" w:hAnsiTheme="minorHAnsi" w:cstheme="minorHAnsi"/>
        </w:rPr>
        <w:t>in a</w:t>
      </w:r>
      <w:r w:rsidR="005A0AB0">
        <w:rPr>
          <w:rFonts w:asciiTheme="minorHAnsi" w:hAnsiTheme="minorHAnsi" w:cstheme="minorHAnsi"/>
        </w:rPr>
        <w:t xml:space="preserve"> randomly determined</w:t>
      </w:r>
      <w:r w:rsidRPr="004A09B5">
        <w:rPr>
          <w:rFonts w:asciiTheme="minorHAnsi" w:hAnsiTheme="minorHAnsi" w:cstheme="minorHAnsi"/>
        </w:rPr>
        <w:t xml:space="preserve"> order. In addition</w:t>
      </w:r>
      <w:r w:rsidR="0033492E">
        <w:rPr>
          <w:rFonts w:asciiTheme="minorHAnsi" w:hAnsiTheme="minorHAnsi" w:cstheme="minorHAnsi"/>
        </w:rPr>
        <w:t>,</w:t>
      </w:r>
      <w:r w:rsidRPr="004A09B5">
        <w:rPr>
          <w:rFonts w:asciiTheme="minorHAnsi" w:hAnsiTheme="minorHAnsi" w:cstheme="minorHAnsi"/>
        </w:rPr>
        <w:t xml:space="preserve"> each office shall have provision for write-in votes.</w:t>
      </w:r>
    </w:p>
    <w:p w14:paraId="6186261C" w14:textId="77777777" w:rsidR="004A09B5" w:rsidRPr="004A09B5" w:rsidRDefault="004A09B5" w:rsidP="004A09B5">
      <w:pPr>
        <w:pStyle w:val="ListParagraph"/>
        <w:ind w:left="341" w:firstLine="0"/>
        <w:rPr>
          <w:rFonts w:asciiTheme="minorHAnsi" w:hAnsiTheme="minorHAnsi" w:cstheme="minorHAnsi"/>
          <w:b/>
          <w:bCs/>
          <w:i/>
          <w:iCs/>
        </w:rPr>
      </w:pPr>
    </w:p>
    <w:p w14:paraId="5DDD402E" w14:textId="3FE5E748" w:rsidR="00101A6B" w:rsidRPr="004A09B5" w:rsidRDefault="00101A6B" w:rsidP="004A09B5">
      <w:pPr>
        <w:spacing w:after="0" w:line="240" w:lineRule="auto"/>
        <w:ind w:left="341"/>
        <w:rPr>
          <w:rFonts w:cstheme="minorHAnsi"/>
        </w:rPr>
      </w:pPr>
      <w:r w:rsidRPr="00101A6B">
        <w:rPr>
          <w:rFonts w:cstheme="minorHAnsi"/>
        </w:rPr>
        <w:t>Nominees shall be those nominated by members of the Section.</w:t>
      </w:r>
    </w:p>
    <w:p w14:paraId="3766C233" w14:textId="77777777" w:rsidR="004A09B5" w:rsidRPr="00101A6B" w:rsidRDefault="004A09B5" w:rsidP="00F15488">
      <w:pPr>
        <w:spacing w:after="0" w:line="240" w:lineRule="auto"/>
        <w:rPr>
          <w:rFonts w:cstheme="minorHAnsi"/>
        </w:rPr>
      </w:pPr>
    </w:p>
    <w:p w14:paraId="2F6FBFBC" w14:textId="77777777" w:rsidR="00101A6B" w:rsidRPr="004A09B5" w:rsidRDefault="00101A6B" w:rsidP="004A09B5">
      <w:pPr>
        <w:spacing w:after="0" w:line="240" w:lineRule="auto"/>
        <w:ind w:firstLine="341"/>
        <w:rPr>
          <w:rFonts w:cstheme="minorHAnsi"/>
        </w:rPr>
      </w:pPr>
      <w:r w:rsidRPr="00101A6B">
        <w:rPr>
          <w:rFonts w:cstheme="minorHAnsi"/>
        </w:rPr>
        <w:t>Members may nominate themselves for office.</w:t>
      </w:r>
    </w:p>
    <w:p w14:paraId="14FE38C8" w14:textId="77777777" w:rsidR="004A09B5" w:rsidRPr="00101A6B" w:rsidRDefault="004A09B5" w:rsidP="00F15488">
      <w:pPr>
        <w:spacing w:after="0" w:line="240" w:lineRule="auto"/>
        <w:rPr>
          <w:rFonts w:cstheme="minorHAnsi"/>
        </w:rPr>
      </w:pPr>
    </w:p>
    <w:p w14:paraId="4CC8D5FA" w14:textId="77777777" w:rsidR="00101A6B" w:rsidRPr="004A09B5" w:rsidRDefault="00101A6B" w:rsidP="004A09B5">
      <w:pPr>
        <w:spacing w:after="0" w:line="240" w:lineRule="auto"/>
        <w:ind w:firstLine="341"/>
        <w:rPr>
          <w:rFonts w:cstheme="minorHAnsi"/>
        </w:rPr>
      </w:pPr>
      <w:r w:rsidRPr="00101A6B">
        <w:rPr>
          <w:rFonts w:cstheme="minorHAnsi"/>
        </w:rPr>
        <w:t>All nominees must have agreed to serve before the election.</w:t>
      </w:r>
    </w:p>
    <w:p w14:paraId="4633EE2C" w14:textId="77777777" w:rsidR="004A09B5" w:rsidRPr="00101A6B" w:rsidRDefault="004A09B5" w:rsidP="00F15488">
      <w:pPr>
        <w:spacing w:after="0" w:line="240" w:lineRule="auto"/>
        <w:rPr>
          <w:rFonts w:cstheme="minorHAnsi"/>
        </w:rPr>
      </w:pPr>
    </w:p>
    <w:p w14:paraId="5CE2CB49" w14:textId="77777777" w:rsidR="004A09B5" w:rsidRPr="00101A6B" w:rsidRDefault="004A09B5" w:rsidP="00F15488">
      <w:pPr>
        <w:spacing w:after="0" w:line="240" w:lineRule="auto"/>
        <w:rPr>
          <w:rFonts w:cstheme="minorHAnsi"/>
        </w:rPr>
      </w:pPr>
    </w:p>
    <w:p w14:paraId="1BAAC278" w14:textId="1257A7E9" w:rsidR="00101A6B" w:rsidRPr="004A09B5" w:rsidRDefault="00101A6B" w:rsidP="004A09B5">
      <w:pPr>
        <w:spacing w:after="0" w:line="240" w:lineRule="auto"/>
        <w:ind w:left="341"/>
        <w:rPr>
          <w:rFonts w:cstheme="minorHAnsi"/>
        </w:rPr>
      </w:pPr>
      <w:r w:rsidRPr="00101A6B">
        <w:rPr>
          <w:rFonts w:cstheme="minorHAnsi"/>
        </w:rPr>
        <w:t xml:space="preserve">The Executive Vice President and the </w:t>
      </w:r>
      <w:r w:rsidR="00DA1E13">
        <w:rPr>
          <w:rFonts w:cstheme="minorHAnsi"/>
        </w:rPr>
        <w:t>Corporation</w:t>
      </w:r>
      <w:r w:rsidR="00DA1E13" w:rsidRPr="00101A6B">
        <w:rPr>
          <w:rFonts w:cstheme="minorHAnsi"/>
        </w:rPr>
        <w:t xml:space="preserve"> </w:t>
      </w:r>
      <w:r w:rsidRPr="00101A6B">
        <w:rPr>
          <w:rFonts w:cstheme="minorHAnsi"/>
        </w:rPr>
        <w:t>Secretary should be informed of the results.</w:t>
      </w:r>
    </w:p>
    <w:p w14:paraId="518273DD" w14:textId="77777777" w:rsidR="004A09B5" w:rsidRPr="00101A6B" w:rsidRDefault="004A09B5" w:rsidP="00F15488">
      <w:pPr>
        <w:spacing w:after="0" w:line="240" w:lineRule="auto"/>
        <w:rPr>
          <w:rFonts w:cstheme="minorHAnsi"/>
        </w:rPr>
      </w:pPr>
    </w:p>
    <w:p w14:paraId="5839112E" w14:textId="77777777" w:rsidR="004A09B5" w:rsidRPr="004A09B5" w:rsidRDefault="00101A6B" w:rsidP="004A09B5">
      <w:pPr>
        <w:spacing w:after="0" w:line="240" w:lineRule="auto"/>
        <w:ind w:left="341"/>
        <w:rPr>
          <w:rFonts w:cstheme="minorHAnsi"/>
        </w:rPr>
      </w:pPr>
      <w:r w:rsidRPr="00101A6B">
        <w:rPr>
          <w:rFonts w:cstheme="minorHAnsi"/>
        </w:rPr>
        <w:t>The nominee receiving a plurality of valid votes for each office shall be elected. In the event that two or more candidates for an office tie for the highest number of votes another election for that office shall be held. The Executive Committee shall establish conditions for this run-off election.</w:t>
      </w:r>
    </w:p>
    <w:p w14:paraId="6F4B8C8B" w14:textId="77777777" w:rsidR="004A09B5" w:rsidRPr="004A09B5" w:rsidRDefault="004A09B5" w:rsidP="004A09B5">
      <w:pPr>
        <w:spacing w:after="0" w:line="240" w:lineRule="auto"/>
        <w:ind w:left="341"/>
        <w:rPr>
          <w:rFonts w:cstheme="minorHAnsi"/>
        </w:rPr>
      </w:pPr>
    </w:p>
    <w:p w14:paraId="752C06E5" w14:textId="52EEB192" w:rsidR="00101A6B" w:rsidRPr="004A09B5" w:rsidRDefault="00101A6B" w:rsidP="004A09B5">
      <w:pPr>
        <w:spacing w:after="0" w:line="240" w:lineRule="auto"/>
        <w:ind w:left="341"/>
        <w:rPr>
          <w:rFonts w:cstheme="minorHAnsi"/>
        </w:rPr>
      </w:pPr>
      <w:r w:rsidRPr="00101A6B">
        <w:rPr>
          <w:rFonts w:cstheme="minorHAnsi"/>
        </w:rPr>
        <w:t>In the event that an Officer is not elected</w:t>
      </w:r>
      <w:r w:rsidR="004A09B5" w:rsidRPr="004A09B5">
        <w:rPr>
          <w:rFonts w:cstheme="minorHAnsi"/>
        </w:rPr>
        <w:t>, t</w:t>
      </w:r>
      <w:r w:rsidRPr="00101A6B">
        <w:rPr>
          <w:rFonts w:cstheme="minorHAnsi"/>
        </w:rPr>
        <w:t xml:space="preserve">he </w:t>
      </w:r>
      <w:r w:rsidR="0033492E">
        <w:rPr>
          <w:rFonts w:cstheme="minorHAnsi"/>
        </w:rPr>
        <w:t xml:space="preserve">current </w:t>
      </w:r>
      <w:r w:rsidRPr="00101A6B">
        <w:rPr>
          <w:rFonts w:cstheme="minorHAnsi"/>
        </w:rPr>
        <w:t xml:space="preserve">Officer in that </w:t>
      </w:r>
      <w:r w:rsidR="0033492E">
        <w:rPr>
          <w:rFonts w:cstheme="minorHAnsi"/>
        </w:rPr>
        <w:t>position</w:t>
      </w:r>
      <w:r w:rsidR="0033492E" w:rsidRPr="00101A6B">
        <w:rPr>
          <w:rFonts w:cstheme="minorHAnsi"/>
        </w:rPr>
        <w:t xml:space="preserve"> </w:t>
      </w:r>
      <w:r w:rsidRPr="00101A6B">
        <w:rPr>
          <w:rFonts w:cstheme="minorHAnsi"/>
        </w:rPr>
        <w:t>shall continue to serve until relieved by the duly elected Officer.</w:t>
      </w:r>
    </w:p>
    <w:p w14:paraId="3A30DFF3" w14:textId="77777777" w:rsidR="004A09B5" w:rsidRPr="00101A6B" w:rsidRDefault="004A09B5" w:rsidP="00F15488">
      <w:pPr>
        <w:spacing w:after="0" w:line="240" w:lineRule="auto"/>
        <w:rPr>
          <w:rFonts w:cstheme="minorHAnsi"/>
        </w:rPr>
      </w:pPr>
    </w:p>
    <w:p w14:paraId="515AD432" w14:textId="77777777" w:rsidR="004A09B5" w:rsidRPr="004A09B5" w:rsidRDefault="00101A6B" w:rsidP="004A09B5">
      <w:pPr>
        <w:pStyle w:val="ListParagraph"/>
        <w:numPr>
          <w:ilvl w:val="0"/>
          <w:numId w:val="5"/>
        </w:numPr>
        <w:rPr>
          <w:rFonts w:asciiTheme="minorHAnsi" w:hAnsiTheme="minorHAnsi" w:cstheme="minorHAnsi"/>
          <w:b/>
          <w:bCs/>
          <w:i/>
          <w:iCs/>
        </w:rPr>
      </w:pPr>
      <w:r w:rsidRPr="004A09B5">
        <w:rPr>
          <w:rFonts w:asciiTheme="minorHAnsi" w:hAnsiTheme="minorHAnsi" w:cstheme="minorHAnsi"/>
          <w:b/>
          <w:bCs/>
          <w:i/>
          <w:iCs/>
        </w:rPr>
        <w:t>Resignation of Offices.</w:t>
      </w:r>
    </w:p>
    <w:p w14:paraId="77C35067" w14:textId="28340EA1" w:rsidR="00101A6B" w:rsidRPr="004A09B5" w:rsidRDefault="004A09B5" w:rsidP="004A09B5">
      <w:pPr>
        <w:pStyle w:val="ListParagraph"/>
        <w:ind w:left="341" w:firstLine="0"/>
        <w:rPr>
          <w:rFonts w:asciiTheme="minorHAnsi" w:hAnsiTheme="minorHAnsi" w:cstheme="minorHAnsi"/>
        </w:rPr>
      </w:pPr>
      <w:r w:rsidRPr="004A09B5">
        <w:rPr>
          <w:rFonts w:asciiTheme="minorHAnsi" w:hAnsiTheme="minorHAnsi" w:cstheme="minorHAnsi"/>
        </w:rPr>
        <w:t>W</w:t>
      </w:r>
      <w:r w:rsidR="00101A6B" w:rsidRPr="004A09B5">
        <w:rPr>
          <w:rFonts w:asciiTheme="minorHAnsi" w:hAnsiTheme="minorHAnsi" w:cstheme="minorHAnsi"/>
        </w:rPr>
        <w:t>ith the exception or the Chair</w:t>
      </w:r>
      <w:r w:rsidR="009601A0">
        <w:rPr>
          <w:rFonts w:asciiTheme="minorHAnsi" w:hAnsiTheme="minorHAnsi" w:cstheme="minorHAnsi"/>
        </w:rPr>
        <w:t>, resignations</w:t>
      </w:r>
      <w:r w:rsidR="009601A0" w:rsidRPr="004A09B5">
        <w:rPr>
          <w:rFonts w:asciiTheme="minorHAnsi" w:hAnsiTheme="minorHAnsi" w:cstheme="minorHAnsi"/>
        </w:rPr>
        <w:t xml:space="preserve"> shall</w:t>
      </w:r>
      <w:r w:rsidR="00101A6B" w:rsidRPr="004A09B5">
        <w:rPr>
          <w:rFonts w:asciiTheme="minorHAnsi" w:hAnsiTheme="minorHAnsi" w:cstheme="minorHAnsi"/>
        </w:rPr>
        <w:t xml:space="preserve"> be submitted in writing, to the Chair. The resignation of the Chair shall be submitted</w:t>
      </w:r>
      <w:r w:rsidR="009601A0">
        <w:rPr>
          <w:rFonts w:asciiTheme="minorHAnsi" w:hAnsiTheme="minorHAnsi" w:cstheme="minorHAnsi"/>
        </w:rPr>
        <w:t>,</w:t>
      </w:r>
      <w:r w:rsidR="00101A6B" w:rsidRPr="004A09B5">
        <w:rPr>
          <w:rFonts w:asciiTheme="minorHAnsi" w:hAnsiTheme="minorHAnsi" w:cstheme="minorHAnsi"/>
        </w:rPr>
        <w:t xml:space="preserve"> in writing, to the Executive Committee, and upon acceptance</w:t>
      </w:r>
      <w:r w:rsidR="009601A0">
        <w:rPr>
          <w:rFonts w:asciiTheme="minorHAnsi" w:hAnsiTheme="minorHAnsi" w:cstheme="minorHAnsi"/>
        </w:rPr>
        <w:t>,</w:t>
      </w:r>
      <w:r w:rsidR="00101A6B" w:rsidRPr="004A09B5">
        <w:rPr>
          <w:rFonts w:asciiTheme="minorHAnsi" w:hAnsiTheme="minorHAnsi" w:cstheme="minorHAnsi"/>
        </w:rPr>
        <w:t xml:space="preserve"> the Chair-Elect shall assume the office of Chair.</w:t>
      </w:r>
    </w:p>
    <w:p w14:paraId="15BC75A0" w14:textId="77777777" w:rsidR="004A09B5" w:rsidRPr="004A09B5" w:rsidRDefault="004A09B5" w:rsidP="004A09B5">
      <w:pPr>
        <w:pStyle w:val="ListParagraph"/>
        <w:ind w:left="341" w:firstLine="0"/>
        <w:rPr>
          <w:rFonts w:asciiTheme="minorHAnsi" w:hAnsiTheme="minorHAnsi" w:cstheme="minorHAnsi"/>
        </w:rPr>
      </w:pPr>
    </w:p>
    <w:p w14:paraId="45DDB616" w14:textId="28BB1969" w:rsidR="00511834" w:rsidRDefault="00101A6B" w:rsidP="004A09B5">
      <w:pPr>
        <w:spacing w:after="0" w:line="240" w:lineRule="auto"/>
        <w:ind w:left="341"/>
        <w:rPr>
          <w:rFonts w:cstheme="minorHAnsi"/>
        </w:rPr>
      </w:pPr>
      <w:r w:rsidRPr="00101A6B">
        <w:rPr>
          <w:rFonts w:cstheme="minorHAnsi"/>
        </w:rPr>
        <w:t>On a majority vote of the Officers of the North Carolina Section</w:t>
      </w:r>
      <w:r w:rsidR="00511834">
        <w:rPr>
          <w:rFonts w:cstheme="minorHAnsi"/>
        </w:rPr>
        <w:t>,</w:t>
      </w:r>
      <w:r w:rsidRPr="00101A6B">
        <w:rPr>
          <w:rFonts w:cstheme="minorHAnsi"/>
        </w:rPr>
        <w:t xml:space="preserve"> a motion for impeachment of an Officer will be submitted to the Membership for a vote by ballot.</w:t>
      </w:r>
    </w:p>
    <w:p w14:paraId="66C11EA8" w14:textId="77777777" w:rsidR="009601A0" w:rsidRDefault="009601A0" w:rsidP="004A09B5">
      <w:pPr>
        <w:spacing w:after="0" w:line="240" w:lineRule="auto"/>
        <w:ind w:left="341"/>
        <w:rPr>
          <w:rFonts w:cstheme="minorHAnsi"/>
        </w:rPr>
      </w:pPr>
    </w:p>
    <w:p w14:paraId="2817272C" w14:textId="5D81C937" w:rsidR="00101A6B" w:rsidRDefault="00101A6B" w:rsidP="004A09B5">
      <w:pPr>
        <w:spacing w:after="0" w:line="240" w:lineRule="auto"/>
        <w:ind w:left="341"/>
        <w:rPr>
          <w:rFonts w:cstheme="minorHAnsi"/>
        </w:rPr>
      </w:pPr>
      <w:r w:rsidRPr="00101A6B">
        <w:rPr>
          <w:rFonts w:cstheme="minorHAnsi"/>
        </w:rPr>
        <w:t xml:space="preserve">A two-thirds majority of the votes cast is required to </w:t>
      </w:r>
      <w:r w:rsidR="00295676" w:rsidRPr="00101A6B">
        <w:rPr>
          <w:rFonts w:cstheme="minorHAnsi"/>
        </w:rPr>
        <w:t>affect</w:t>
      </w:r>
      <w:r w:rsidRPr="00101A6B">
        <w:rPr>
          <w:rFonts w:cstheme="minorHAnsi"/>
        </w:rPr>
        <w:t xml:space="preserve"> the removal from office of one of the elected officers.</w:t>
      </w:r>
    </w:p>
    <w:p w14:paraId="475E77DF" w14:textId="77777777" w:rsidR="004A09B5" w:rsidRPr="00101A6B" w:rsidRDefault="004A09B5" w:rsidP="004A09B5">
      <w:pPr>
        <w:spacing w:after="0" w:line="240" w:lineRule="auto"/>
        <w:ind w:left="341"/>
        <w:rPr>
          <w:rFonts w:cstheme="minorHAnsi"/>
        </w:rPr>
      </w:pPr>
    </w:p>
    <w:p w14:paraId="1B469CAD" w14:textId="42242126" w:rsidR="00101A6B" w:rsidRPr="00101A6B" w:rsidRDefault="00101A6B" w:rsidP="00F15488">
      <w:pPr>
        <w:spacing w:after="0" w:line="240" w:lineRule="auto"/>
        <w:rPr>
          <w:rFonts w:cstheme="minorHAnsi"/>
          <w:b/>
          <w:bCs/>
        </w:rPr>
      </w:pPr>
      <w:r w:rsidRPr="00101A6B">
        <w:rPr>
          <w:rFonts w:cstheme="minorHAnsi"/>
          <w:b/>
          <w:bCs/>
        </w:rPr>
        <w:t>ARTICLE V</w:t>
      </w:r>
      <w:r w:rsidR="00CF2D62" w:rsidRPr="004A09B5">
        <w:rPr>
          <w:rFonts w:cstheme="minorHAnsi"/>
          <w:b/>
          <w:bCs/>
        </w:rPr>
        <w:t>II</w:t>
      </w:r>
      <w:r w:rsidR="000934C6">
        <w:rPr>
          <w:rFonts w:cstheme="minorHAnsi"/>
          <w:b/>
          <w:bCs/>
        </w:rPr>
        <w:t>I</w:t>
      </w:r>
      <w:r w:rsidRPr="00101A6B">
        <w:rPr>
          <w:rFonts w:cstheme="minorHAnsi"/>
          <w:b/>
          <w:bCs/>
        </w:rPr>
        <w:t xml:space="preserve">. </w:t>
      </w:r>
      <w:r w:rsidRPr="00101A6B">
        <w:rPr>
          <w:rFonts w:cstheme="minorHAnsi"/>
          <w:b/>
          <w:bCs/>
          <w:u w:val="single"/>
        </w:rPr>
        <w:t>Standing Committees</w:t>
      </w:r>
    </w:p>
    <w:p w14:paraId="25EDA1C3" w14:textId="64E2034F" w:rsidR="00101A6B" w:rsidRPr="00295676" w:rsidRDefault="00101A6B" w:rsidP="00295676">
      <w:pPr>
        <w:pStyle w:val="ListParagraph"/>
        <w:numPr>
          <w:ilvl w:val="0"/>
          <w:numId w:val="16"/>
        </w:numPr>
        <w:rPr>
          <w:rFonts w:asciiTheme="minorHAnsi" w:hAnsiTheme="minorHAnsi" w:cstheme="minorHAnsi"/>
          <w:b/>
        </w:rPr>
      </w:pPr>
      <w:r w:rsidRPr="00295676">
        <w:rPr>
          <w:rFonts w:asciiTheme="minorHAnsi" w:hAnsiTheme="minorHAnsi" w:cstheme="minorHAnsi"/>
        </w:rPr>
        <w:t xml:space="preserve">Executive Committee. This committee shall consist of the Chair, Chair-Elect, Secretary/Internet Coordinator. Treasurer. Member-at-Large. Immediate Past Chair, and elected Delegate. The Executive Committee. depending upon needs of the Section or </w:t>
      </w:r>
      <w:r w:rsidR="00DA1E13">
        <w:rPr>
          <w:rFonts w:asciiTheme="minorHAnsi" w:hAnsiTheme="minorHAnsi" w:cstheme="minorHAnsi"/>
        </w:rPr>
        <w:t>ADLM,</w:t>
      </w:r>
      <w:r w:rsidRPr="00295676">
        <w:rPr>
          <w:rFonts w:asciiTheme="minorHAnsi" w:hAnsiTheme="minorHAnsi" w:cstheme="minorHAnsi"/>
        </w:rPr>
        <w:t xml:space="preserve"> may appoint additional non-voting members to the committee. an example of which is the Society for Young Clinical Laboratorians Liaison. The Executive Committee shall have the authority to act by recorded majority vote on all matters not otherwise specified in this document or its amendments. or when it is not practical or possible to convene the general Membership for emergency decision.</w:t>
      </w:r>
    </w:p>
    <w:p w14:paraId="3D6FFA35" w14:textId="77777777" w:rsidR="00295676" w:rsidRPr="00295676" w:rsidRDefault="00295676" w:rsidP="00295676">
      <w:pPr>
        <w:pStyle w:val="ListParagraph"/>
        <w:ind w:left="360" w:firstLine="0"/>
        <w:rPr>
          <w:rFonts w:asciiTheme="minorHAnsi" w:hAnsiTheme="minorHAnsi" w:cstheme="minorHAnsi"/>
        </w:rPr>
      </w:pPr>
    </w:p>
    <w:p w14:paraId="53CCEFE6" w14:textId="77777777" w:rsidR="00101A6B" w:rsidRPr="00101A6B" w:rsidRDefault="00101A6B" w:rsidP="00F15488">
      <w:pPr>
        <w:spacing w:after="0" w:line="240" w:lineRule="auto"/>
        <w:rPr>
          <w:rFonts w:cstheme="minorHAnsi"/>
        </w:rPr>
      </w:pPr>
      <w:r w:rsidRPr="00101A6B">
        <w:rPr>
          <w:rFonts w:cstheme="minorHAnsi"/>
        </w:rPr>
        <w:t>The Chair may create additional Committees to carry out designated functions as determined by the Executive Committee.</w:t>
      </w:r>
    </w:p>
    <w:p w14:paraId="781C231E" w14:textId="77777777" w:rsidR="00101A6B" w:rsidRPr="00101A6B" w:rsidRDefault="00101A6B" w:rsidP="00F15488">
      <w:pPr>
        <w:spacing w:after="0" w:line="240" w:lineRule="auto"/>
        <w:rPr>
          <w:rFonts w:cstheme="minorHAnsi"/>
        </w:rPr>
      </w:pPr>
    </w:p>
    <w:p w14:paraId="6A7C2A8F" w14:textId="35A61A5D" w:rsidR="00101A6B" w:rsidRPr="00101A6B" w:rsidRDefault="00101A6B" w:rsidP="00F15488">
      <w:pPr>
        <w:spacing w:after="0" w:line="240" w:lineRule="auto"/>
        <w:rPr>
          <w:rFonts w:cstheme="minorHAnsi"/>
          <w:b/>
        </w:rPr>
      </w:pPr>
      <w:r w:rsidRPr="00101A6B">
        <w:rPr>
          <w:rFonts w:cstheme="minorHAnsi"/>
          <w:b/>
        </w:rPr>
        <w:t xml:space="preserve">ARTICLE </w:t>
      </w:r>
      <w:r w:rsidR="000934C6">
        <w:rPr>
          <w:rFonts w:cstheme="minorHAnsi"/>
          <w:b/>
        </w:rPr>
        <w:t>IX</w:t>
      </w:r>
      <w:r w:rsidRPr="00101A6B">
        <w:rPr>
          <w:rFonts w:cstheme="minorHAnsi"/>
          <w:b/>
        </w:rPr>
        <w:t xml:space="preserve">. </w:t>
      </w:r>
      <w:r w:rsidRPr="00101A6B">
        <w:rPr>
          <w:rFonts w:cstheme="minorHAnsi"/>
          <w:b/>
          <w:u w:val="single"/>
        </w:rPr>
        <w:t>Fiscal Matters</w:t>
      </w:r>
    </w:p>
    <w:p w14:paraId="2E5965FF" w14:textId="404E2213" w:rsidR="00101A6B" w:rsidRDefault="00101A6B" w:rsidP="00F15488">
      <w:pPr>
        <w:spacing w:after="0" w:line="240" w:lineRule="auto"/>
        <w:rPr>
          <w:rFonts w:cstheme="minorHAnsi"/>
        </w:rPr>
      </w:pPr>
      <w:r w:rsidRPr="00101A6B">
        <w:rPr>
          <w:rFonts w:cstheme="minorHAnsi"/>
        </w:rPr>
        <w:t xml:space="preserve">The Fiscal Year of the Section shall coincide with that of </w:t>
      </w:r>
      <w:r w:rsidR="00DA1E13">
        <w:rPr>
          <w:rFonts w:cstheme="minorHAnsi"/>
        </w:rPr>
        <w:t>ADLM</w:t>
      </w:r>
      <w:r w:rsidR="0009060E">
        <w:rPr>
          <w:rFonts w:cstheme="minorHAnsi"/>
        </w:rPr>
        <w:t>,</w:t>
      </w:r>
      <w:r w:rsidRPr="00101A6B">
        <w:rPr>
          <w:rFonts w:cstheme="minorHAnsi"/>
        </w:rPr>
        <w:t xml:space="preserve"> beginning on January </w:t>
      </w:r>
      <w:r w:rsidRPr="00101A6B">
        <w:rPr>
          <w:rFonts w:cstheme="minorHAnsi"/>
          <w:b/>
        </w:rPr>
        <w:t xml:space="preserve">1. </w:t>
      </w:r>
      <w:r w:rsidRPr="00101A6B">
        <w:rPr>
          <w:rFonts w:cstheme="minorHAnsi"/>
        </w:rPr>
        <w:t>and ending on December 31.</w:t>
      </w:r>
    </w:p>
    <w:p w14:paraId="3DDA3BEF" w14:textId="77777777" w:rsidR="0009060E" w:rsidRPr="00101A6B" w:rsidRDefault="0009060E" w:rsidP="00F15488">
      <w:pPr>
        <w:spacing w:after="0" w:line="240" w:lineRule="auto"/>
        <w:rPr>
          <w:rFonts w:cstheme="minorHAnsi"/>
        </w:rPr>
      </w:pPr>
    </w:p>
    <w:p w14:paraId="504BB14D" w14:textId="107E06E6" w:rsidR="00101A6B" w:rsidRDefault="00101A6B" w:rsidP="00F15488">
      <w:pPr>
        <w:spacing w:after="0" w:line="240" w:lineRule="auto"/>
        <w:rPr>
          <w:rFonts w:cstheme="minorHAnsi"/>
        </w:rPr>
      </w:pPr>
      <w:r w:rsidRPr="00101A6B">
        <w:rPr>
          <w:rFonts w:cstheme="minorHAnsi"/>
        </w:rPr>
        <w:t>The Chair, without approval of the Executive Committee, can authorize Section expenditures up to a limit of $</w:t>
      </w:r>
      <w:r w:rsidR="00DA1E13">
        <w:rPr>
          <w:rFonts w:cstheme="minorHAnsi"/>
        </w:rPr>
        <w:t>500</w:t>
      </w:r>
      <w:r w:rsidRPr="00101A6B">
        <w:rPr>
          <w:rFonts w:cstheme="minorHAnsi"/>
        </w:rPr>
        <w:t>.00. Expenditures in excess of this amount require approval by the Executive Committee.</w:t>
      </w:r>
    </w:p>
    <w:p w14:paraId="66C6AE23" w14:textId="77777777" w:rsidR="0009060E" w:rsidRPr="00101A6B" w:rsidRDefault="0009060E" w:rsidP="00F15488">
      <w:pPr>
        <w:spacing w:after="0" w:line="240" w:lineRule="auto"/>
        <w:rPr>
          <w:rFonts w:cstheme="minorHAnsi"/>
        </w:rPr>
      </w:pPr>
    </w:p>
    <w:p w14:paraId="0F561BE8" w14:textId="00467D7A" w:rsidR="00101A6B" w:rsidRDefault="00101A6B" w:rsidP="00F15488">
      <w:pPr>
        <w:spacing w:after="0" w:line="240" w:lineRule="auto"/>
        <w:rPr>
          <w:rFonts w:cstheme="minorHAnsi"/>
        </w:rPr>
      </w:pPr>
      <w:r w:rsidRPr="00101A6B">
        <w:rPr>
          <w:rFonts w:cstheme="minorHAnsi"/>
        </w:rPr>
        <w:t>If/when the North Carolina Section treasury funds exceed $20,000.00. the treasurer (at the time of taking office) shall be bonded. The fees required to complete the bonding requirement will be paid from Section funds.</w:t>
      </w:r>
    </w:p>
    <w:p w14:paraId="54E1566D" w14:textId="77777777" w:rsidR="0009060E" w:rsidRPr="00101A6B" w:rsidRDefault="0009060E" w:rsidP="00F15488">
      <w:pPr>
        <w:spacing w:after="0" w:line="240" w:lineRule="auto"/>
        <w:rPr>
          <w:rFonts w:cstheme="minorHAnsi"/>
        </w:rPr>
      </w:pPr>
    </w:p>
    <w:p w14:paraId="4C0641D6" w14:textId="09F17B80" w:rsidR="00101A6B" w:rsidRPr="00101A6B" w:rsidRDefault="00101A6B" w:rsidP="00F15488">
      <w:pPr>
        <w:spacing w:after="0" w:line="240" w:lineRule="auto"/>
        <w:rPr>
          <w:rFonts w:cstheme="minorHAnsi"/>
        </w:rPr>
      </w:pPr>
      <w:r w:rsidRPr="00101A6B">
        <w:rPr>
          <w:rFonts w:cstheme="minorHAnsi"/>
        </w:rPr>
        <w:t xml:space="preserve">In the event that the activities of the North Carolina Section are terminated, all funds remaining after the payment of all debts shall be forwarded to </w:t>
      </w:r>
      <w:r w:rsidR="00DA1E13">
        <w:rPr>
          <w:rFonts w:cstheme="minorHAnsi"/>
        </w:rPr>
        <w:t>ADLM</w:t>
      </w:r>
      <w:r w:rsidR="0033492E">
        <w:rPr>
          <w:rFonts w:cstheme="minorHAnsi"/>
        </w:rPr>
        <w:t>,</w:t>
      </w:r>
      <w:r w:rsidRPr="00101A6B">
        <w:rPr>
          <w:rFonts w:cstheme="minorHAnsi"/>
        </w:rPr>
        <w:t xml:space="preserve"> as specified in the Articles of Incorporation. In no event shall any funds of the Section inure to the benefit of any Member of the Section</w:t>
      </w:r>
      <w:r w:rsidR="0033492E">
        <w:rPr>
          <w:rFonts w:cstheme="minorHAnsi"/>
        </w:rPr>
        <w:t>,</w:t>
      </w:r>
      <w:r w:rsidRPr="00101A6B">
        <w:rPr>
          <w:rFonts w:cstheme="minorHAnsi"/>
        </w:rPr>
        <w:t xml:space="preserve"> either during the life of the Section or after its termination.</w:t>
      </w:r>
    </w:p>
    <w:p w14:paraId="27188C54" w14:textId="77777777" w:rsidR="00101A6B" w:rsidRPr="00101A6B" w:rsidRDefault="00101A6B" w:rsidP="00F15488">
      <w:pPr>
        <w:spacing w:after="0" w:line="240" w:lineRule="auto"/>
        <w:rPr>
          <w:rFonts w:cstheme="minorHAnsi"/>
        </w:rPr>
      </w:pPr>
    </w:p>
    <w:p w14:paraId="73CC4755" w14:textId="101B8930" w:rsidR="00101A6B" w:rsidRPr="00101A6B" w:rsidRDefault="00101A6B" w:rsidP="00F15488">
      <w:pPr>
        <w:spacing w:after="0" w:line="240" w:lineRule="auto"/>
        <w:rPr>
          <w:rFonts w:cstheme="minorHAnsi"/>
          <w:b/>
        </w:rPr>
      </w:pPr>
      <w:r w:rsidRPr="00101A6B">
        <w:rPr>
          <w:rFonts w:cstheme="minorHAnsi"/>
          <w:b/>
        </w:rPr>
        <w:t xml:space="preserve">ARTICLE X. </w:t>
      </w:r>
      <w:r w:rsidRPr="00101A6B">
        <w:rPr>
          <w:rFonts w:cstheme="minorHAnsi"/>
          <w:b/>
          <w:u w:val="single"/>
        </w:rPr>
        <w:t>Meetings</w:t>
      </w:r>
    </w:p>
    <w:p w14:paraId="7ED97964" w14:textId="77777777" w:rsidR="00101A6B" w:rsidRPr="00101A6B" w:rsidRDefault="00101A6B" w:rsidP="00F15488">
      <w:pPr>
        <w:spacing w:after="0" w:line="240" w:lineRule="auto"/>
        <w:rPr>
          <w:rFonts w:cstheme="minorHAnsi"/>
          <w:b/>
        </w:rPr>
      </w:pPr>
    </w:p>
    <w:p w14:paraId="7812F8B8" w14:textId="0B6AA5F2" w:rsidR="00101A6B" w:rsidRPr="00101A6B" w:rsidRDefault="00101A6B" w:rsidP="00F15488">
      <w:pPr>
        <w:numPr>
          <w:ilvl w:val="1"/>
          <w:numId w:val="1"/>
        </w:numPr>
        <w:spacing w:after="0" w:line="240" w:lineRule="auto"/>
        <w:rPr>
          <w:rFonts w:cstheme="minorHAnsi"/>
          <w:b/>
        </w:rPr>
      </w:pPr>
      <w:r w:rsidRPr="00101A6B">
        <w:rPr>
          <w:rFonts w:cstheme="minorHAnsi"/>
        </w:rPr>
        <w:t xml:space="preserve">The Section shall convene meetings in conjunction with a scientific presentation. Prior written notification. including agenda, date. time and location of the meeting shall be communicated to Members at least three (3) weeks prior to the established date </w:t>
      </w:r>
    </w:p>
    <w:p w14:paraId="0ADCB3BE" w14:textId="77777777" w:rsidR="00101A6B" w:rsidRPr="00101A6B" w:rsidRDefault="00101A6B" w:rsidP="00F15488">
      <w:pPr>
        <w:spacing w:after="0" w:line="240" w:lineRule="auto"/>
        <w:rPr>
          <w:rFonts w:cstheme="minorHAnsi"/>
        </w:rPr>
      </w:pPr>
    </w:p>
    <w:p w14:paraId="4FE82E1B" w14:textId="3240C303" w:rsidR="00101A6B" w:rsidRPr="00101A6B" w:rsidRDefault="00101A6B" w:rsidP="00F15488">
      <w:pPr>
        <w:numPr>
          <w:ilvl w:val="1"/>
          <w:numId w:val="1"/>
        </w:numPr>
        <w:spacing w:after="0" w:line="240" w:lineRule="auto"/>
        <w:rPr>
          <w:rFonts w:cstheme="minorHAnsi"/>
        </w:rPr>
      </w:pPr>
      <w:r w:rsidRPr="00101A6B">
        <w:rPr>
          <w:rFonts w:cstheme="minorHAnsi"/>
        </w:rPr>
        <w:t xml:space="preserve">The Executive committee shall meet at least once per year in open session and shall require notification to the Members. Committee Chairs may attend such meeting with the permission of the Section </w:t>
      </w:r>
      <w:r w:rsidR="000C65D5" w:rsidRPr="00101A6B">
        <w:rPr>
          <w:rFonts w:cstheme="minorHAnsi"/>
        </w:rPr>
        <w:t>Chair</w:t>
      </w:r>
      <w:r w:rsidR="000C65D5">
        <w:rPr>
          <w:rFonts w:cstheme="minorHAnsi"/>
        </w:rPr>
        <w:t xml:space="preserve"> but</w:t>
      </w:r>
      <w:r w:rsidRPr="00101A6B">
        <w:rPr>
          <w:rFonts w:cstheme="minorHAnsi"/>
        </w:rPr>
        <w:t xml:space="preserve"> shall have no vote. Members of the Section may observe such meetings with the permission of the Section Chair. Any action taken by the Executive Committee may be taken without a meeting if all members of the Committee consent in writing to the adoption of a resolution authorizing the action, which shall be filed with the respective minutes. Any such action may also be taken by means of telephone conference call. e-mail, or other appropriate means of communicating a consensus. A quorum for any called Executive Committee meeting shall be required to conduct </w:t>
      </w:r>
      <w:r w:rsidR="00E5337B" w:rsidRPr="00101A6B">
        <w:rPr>
          <w:rFonts w:cstheme="minorHAnsi"/>
        </w:rPr>
        <w:t>business and</w:t>
      </w:r>
      <w:r w:rsidRPr="00101A6B">
        <w:rPr>
          <w:rFonts w:cstheme="minorHAnsi"/>
        </w:rPr>
        <w:t xml:space="preserve"> shall consist of three members of the Committee.</w:t>
      </w:r>
    </w:p>
    <w:p w14:paraId="193D907C" w14:textId="77777777" w:rsidR="00101A6B" w:rsidRPr="00101A6B" w:rsidRDefault="00101A6B" w:rsidP="00F15488">
      <w:pPr>
        <w:spacing w:after="0" w:line="240" w:lineRule="auto"/>
        <w:rPr>
          <w:rFonts w:cstheme="minorHAnsi"/>
        </w:rPr>
      </w:pPr>
    </w:p>
    <w:p w14:paraId="69DCB43E" w14:textId="10D4BC6A" w:rsidR="00101A6B" w:rsidRDefault="00101A6B" w:rsidP="00F15488">
      <w:pPr>
        <w:numPr>
          <w:ilvl w:val="1"/>
          <w:numId w:val="1"/>
        </w:numPr>
        <w:spacing w:after="0" w:line="240" w:lineRule="auto"/>
        <w:rPr>
          <w:rFonts w:cstheme="minorHAnsi"/>
        </w:rPr>
      </w:pPr>
      <w:r w:rsidRPr="00101A6B">
        <w:rPr>
          <w:rFonts w:cstheme="minorHAnsi"/>
        </w:rPr>
        <w:t xml:space="preserve">At all meetings where questions of parliamentary procedure arise. </w:t>
      </w:r>
      <w:r w:rsidR="00CF2D62" w:rsidRPr="004A09B5">
        <w:rPr>
          <w:rFonts w:cstheme="minorHAnsi"/>
        </w:rPr>
        <w:t>Robert’s</w:t>
      </w:r>
      <w:r w:rsidRPr="00101A6B">
        <w:rPr>
          <w:rFonts w:cstheme="minorHAnsi"/>
        </w:rPr>
        <w:t xml:space="preserve"> Rules of Order shall prevail.</w:t>
      </w:r>
    </w:p>
    <w:p w14:paraId="51A0ED41" w14:textId="77777777" w:rsidR="0009060E" w:rsidRDefault="0009060E" w:rsidP="0009060E">
      <w:pPr>
        <w:pStyle w:val="ListParagraph"/>
        <w:rPr>
          <w:rFonts w:cstheme="minorHAnsi"/>
        </w:rPr>
      </w:pPr>
    </w:p>
    <w:p w14:paraId="77389B0B" w14:textId="77777777" w:rsidR="0009060E" w:rsidRPr="00101A6B" w:rsidRDefault="0009060E" w:rsidP="0009060E">
      <w:pPr>
        <w:spacing w:after="0" w:line="240" w:lineRule="auto"/>
        <w:rPr>
          <w:rFonts w:cstheme="minorHAnsi"/>
        </w:rPr>
      </w:pPr>
    </w:p>
    <w:p w14:paraId="52FBAE80" w14:textId="60981792" w:rsidR="00101A6B" w:rsidRPr="00101A6B" w:rsidRDefault="00101A6B" w:rsidP="00F15488">
      <w:pPr>
        <w:spacing w:after="0" w:line="240" w:lineRule="auto"/>
        <w:rPr>
          <w:rFonts w:cstheme="minorHAnsi"/>
          <w:b/>
        </w:rPr>
      </w:pPr>
      <w:r w:rsidRPr="00101A6B">
        <w:rPr>
          <w:rFonts w:cstheme="minorHAnsi"/>
          <w:b/>
        </w:rPr>
        <w:t>ARTICLE X</w:t>
      </w:r>
      <w:r w:rsidR="000934C6">
        <w:rPr>
          <w:rFonts w:cstheme="minorHAnsi"/>
          <w:b/>
        </w:rPr>
        <w:t>I</w:t>
      </w:r>
      <w:r w:rsidRPr="00101A6B">
        <w:rPr>
          <w:rFonts w:cstheme="minorHAnsi"/>
          <w:b/>
        </w:rPr>
        <w:t xml:space="preserve">. </w:t>
      </w:r>
      <w:r w:rsidRPr="00101A6B">
        <w:rPr>
          <w:rFonts w:cstheme="minorHAnsi"/>
          <w:b/>
          <w:u w:val="single"/>
        </w:rPr>
        <w:t>Bylaws Amendments</w:t>
      </w:r>
    </w:p>
    <w:p w14:paraId="1C6247A2" w14:textId="77777777" w:rsidR="00101A6B" w:rsidRPr="00101A6B" w:rsidRDefault="00101A6B" w:rsidP="00F15488">
      <w:pPr>
        <w:spacing w:after="0" w:line="240" w:lineRule="auto"/>
        <w:rPr>
          <w:rFonts w:cstheme="minorHAnsi"/>
          <w:b/>
        </w:rPr>
      </w:pPr>
    </w:p>
    <w:p w14:paraId="0162D13F" w14:textId="2DC34099" w:rsidR="00101A6B" w:rsidRDefault="00101A6B" w:rsidP="00F15488">
      <w:pPr>
        <w:spacing w:after="0" w:line="240" w:lineRule="auto"/>
        <w:rPr>
          <w:rFonts w:cstheme="minorHAnsi"/>
        </w:rPr>
      </w:pPr>
      <w:r w:rsidRPr="00101A6B">
        <w:rPr>
          <w:rFonts w:cstheme="minorHAnsi"/>
        </w:rPr>
        <w:t>Amendments shall be considered by a committee appointed by the Chair. This committee shall draft amendments</w:t>
      </w:r>
      <w:r w:rsidR="0033492E">
        <w:rPr>
          <w:rFonts w:cstheme="minorHAnsi"/>
        </w:rPr>
        <w:t>,</w:t>
      </w:r>
      <w:r w:rsidRPr="00101A6B">
        <w:rPr>
          <w:rFonts w:cstheme="minorHAnsi"/>
        </w:rPr>
        <w:t xml:space="preserve"> submit to the Executive Committee for comment and submit final recommendations to the Membership. These proposed Bylaw amendments may be adopted and immediately effective if approved by two-thirds or the vote cast by ballot. Proposed changes in this document must be communicated to the Members not less than 30 days nor more than 60 days before such ballot is due, to allow for member written comments.</w:t>
      </w:r>
    </w:p>
    <w:p w14:paraId="117C11EF" w14:textId="77777777" w:rsidR="0033492E" w:rsidRPr="00101A6B" w:rsidRDefault="0033492E" w:rsidP="00F15488">
      <w:pPr>
        <w:spacing w:after="0" w:line="240" w:lineRule="auto"/>
        <w:rPr>
          <w:rFonts w:cstheme="minorHAnsi"/>
        </w:rPr>
      </w:pPr>
    </w:p>
    <w:p w14:paraId="470204A0" w14:textId="18E086AE" w:rsidR="00101A6B" w:rsidRPr="00101A6B" w:rsidRDefault="00101A6B" w:rsidP="00F15488">
      <w:pPr>
        <w:spacing w:after="0" w:line="240" w:lineRule="auto"/>
        <w:rPr>
          <w:rFonts w:cstheme="minorHAnsi"/>
        </w:rPr>
      </w:pPr>
      <w:r w:rsidRPr="00101A6B">
        <w:rPr>
          <w:rFonts w:cstheme="minorHAnsi"/>
        </w:rPr>
        <w:t xml:space="preserve">Adopted by the </w:t>
      </w:r>
      <w:r w:rsidR="0033492E">
        <w:rPr>
          <w:rFonts w:cstheme="minorHAnsi"/>
        </w:rPr>
        <w:t>Executive Committee</w:t>
      </w:r>
      <w:r w:rsidRPr="00101A6B">
        <w:rPr>
          <w:rFonts w:cstheme="minorHAnsi"/>
        </w:rPr>
        <w:t xml:space="preserve"> on the </w:t>
      </w:r>
      <w:r w:rsidR="0033492E" w:rsidRPr="009A0022">
        <w:rPr>
          <w:rFonts w:cstheme="minorHAnsi"/>
          <w:highlight w:val="yellow"/>
        </w:rPr>
        <w:t>TBD</w:t>
      </w:r>
      <w:r w:rsidRPr="009A0022">
        <w:rPr>
          <w:rFonts w:cstheme="minorHAnsi"/>
          <w:highlight w:val="yellow"/>
        </w:rPr>
        <w:t>.</w:t>
      </w:r>
    </w:p>
    <w:p w14:paraId="33784472" w14:textId="77777777" w:rsidR="00101A6B" w:rsidRPr="00101A6B" w:rsidRDefault="00101A6B" w:rsidP="00F15488">
      <w:pPr>
        <w:spacing w:after="0" w:line="240" w:lineRule="auto"/>
        <w:rPr>
          <w:rFonts w:cstheme="minorHAnsi"/>
        </w:rPr>
      </w:pPr>
    </w:p>
    <w:p w14:paraId="27E691F2" w14:textId="1969925D" w:rsidR="00101A6B" w:rsidRPr="00101A6B" w:rsidRDefault="00101A6B" w:rsidP="00F15488">
      <w:pPr>
        <w:spacing w:after="0" w:line="240" w:lineRule="auto"/>
        <w:rPr>
          <w:rFonts w:cstheme="minorHAnsi"/>
        </w:rPr>
      </w:pPr>
    </w:p>
    <w:p w14:paraId="5379C429" w14:textId="77777777" w:rsidR="00101A6B" w:rsidRPr="00101A6B" w:rsidRDefault="00101A6B" w:rsidP="00F15488">
      <w:pPr>
        <w:spacing w:after="0" w:line="240" w:lineRule="auto"/>
        <w:rPr>
          <w:rFonts w:cstheme="minorHAnsi"/>
        </w:rPr>
      </w:pPr>
      <w:r w:rsidRPr="00101A6B">
        <w:rPr>
          <w:rFonts w:cstheme="minorHAnsi"/>
        </w:rPr>
        <w:t>Chair. NC Local Section</w:t>
      </w:r>
    </w:p>
    <w:p w14:paraId="01303F2B" w14:textId="77777777" w:rsidR="008337C9" w:rsidRPr="004A09B5" w:rsidRDefault="008337C9" w:rsidP="00F15488">
      <w:pPr>
        <w:spacing w:after="0" w:line="240" w:lineRule="auto"/>
        <w:rPr>
          <w:rFonts w:cstheme="minorHAnsi"/>
        </w:rPr>
      </w:pPr>
    </w:p>
    <w:sectPr w:rsidR="008337C9" w:rsidRPr="004A09B5">
      <w:footerReference w:type="default" r:id="rId7"/>
      <w:pgSz w:w="12240" w:h="15840"/>
      <w:pgMar w:top="1520" w:right="1720" w:bottom="1660" w:left="1720" w:header="0" w:footer="1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817A2" w14:textId="77777777" w:rsidR="00A86996" w:rsidRDefault="00A86996" w:rsidP="00101A6B">
      <w:pPr>
        <w:spacing w:after="0" w:line="240" w:lineRule="auto"/>
      </w:pPr>
      <w:r>
        <w:separator/>
      </w:r>
    </w:p>
  </w:endnote>
  <w:endnote w:type="continuationSeparator" w:id="0">
    <w:p w14:paraId="355900F9" w14:textId="77777777" w:rsidR="00A86996" w:rsidRDefault="00A86996" w:rsidP="0010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16E4" w14:textId="77777777" w:rsidR="00F57780" w:rsidRDefault="0091188E">
    <w:pPr>
      <w:pStyle w:val="BodyText"/>
      <w:spacing w:line="14" w:lineRule="auto"/>
      <w:rPr>
        <w:sz w:val="20"/>
      </w:rPr>
    </w:pPr>
    <w:r>
      <w:rPr>
        <w:noProof/>
      </w:rPr>
      <mc:AlternateContent>
        <mc:Choice Requires="wps">
          <w:drawing>
            <wp:anchor distT="0" distB="0" distL="0" distR="0" simplePos="0" relativeHeight="251656192" behindDoc="1" locked="0" layoutInCell="1" allowOverlap="1" wp14:anchorId="207046B2" wp14:editId="0E54DAE2">
              <wp:simplePos x="0" y="0"/>
              <wp:positionH relativeFrom="page">
                <wp:posOffset>3549343</wp:posOffset>
              </wp:positionH>
              <wp:positionV relativeFrom="page">
                <wp:posOffset>8990087</wp:posOffset>
              </wp:positionV>
              <wp:extent cx="567690" cy="1320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 cy="132080"/>
                      </a:xfrm>
                      <a:prstGeom prst="rect">
                        <a:avLst/>
                      </a:prstGeom>
                    </wps:spPr>
                    <wps:txbx>
                      <w:txbxContent>
                        <w:p w14:paraId="3AFFA269" w14:textId="77777777" w:rsidR="00F57780" w:rsidRDefault="0091188E">
                          <w:pPr>
                            <w:pStyle w:val="BodyText"/>
                            <w:spacing w:before="15"/>
                            <w:ind w:left="20"/>
                          </w:pPr>
                          <w:r>
                            <w:rPr>
                              <w:color w:val="151515"/>
                            </w:rPr>
                            <w:t>P</w:t>
                          </w:r>
                          <w:r>
                            <w:rPr>
                              <w:color w:val="4F4F4F"/>
                            </w:rPr>
                            <w:t>ag</w:t>
                          </w:r>
                          <w:r>
                            <w:rPr>
                              <w:color w:val="6B6B6B"/>
                            </w:rPr>
                            <w:t>e</w:t>
                          </w:r>
                          <w:r>
                            <w:rPr>
                              <w:color w:val="6B6B6B"/>
                              <w:spacing w:val="21"/>
                            </w:rPr>
                            <w:t xml:space="preserve"> </w:t>
                          </w:r>
                          <w:r>
                            <w:rPr>
                              <w:color w:val="151515"/>
                            </w:rPr>
                            <w:t>4</w:t>
                          </w:r>
                          <w:r>
                            <w:rPr>
                              <w:color w:val="151515"/>
                              <w:spacing w:val="17"/>
                            </w:rPr>
                            <w:t xml:space="preserve"> </w:t>
                          </w:r>
                          <w:r>
                            <w:rPr>
                              <w:color w:val="4F4F4F"/>
                            </w:rPr>
                            <w:t>or</w:t>
                          </w:r>
                          <w:r>
                            <w:rPr>
                              <w:color w:val="4F4F4F"/>
                              <w:spacing w:val="29"/>
                            </w:rPr>
                            <w:t xml:space="preserve"> </w:t>
                          </w:r>
                          <w:r>
                            <w:rPr>
                              <w:color w:val="3B3B3B"/>
                              <w:spacing w:val="-10"/>
                            </w:rPr>
                            <w:t>4</w:t>
                          </w:r>
                        </w:p>
                      </w:txbxContent>
                    </wps:txbx>
                    <wps:bodyPr wrap="square" lIns="0" tIns="0" rIns="0" bIns="0" rtlCol="0">
                      <a:noAutofit/>
                    </wps:bodyPr>
                  </wps:wsp>
                </a:graphicData>
              </a:graphic>
            </wp:anchor>
          </w:drawing>
        </mc:Choice>
        <mc:Fallback>
          <w:pict>
            <v:shapetype w14:anchorId="207046B2" id="_x0000_t202" coordsize="21600,21600" o:spt="202" path="m,l,21600r21600,l21600,xe">
              <v:stroke joinstyle="miter"/>
              <v:path gradientshapeok="t" o:connecttype="rect"/>
            </v:shapetype>
            <v:shape id="Textbox 2" o:spid="_x0000_s1026" type="#_x0000_t202" style="position:absolute;margin-left:279.5pt;margin-top:707.9pt;width:44.7pt;height:10.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" filled="f" stroked="f">
              <v:textbox inset="0,0,0,0">
                <w:txbxContent>
                  <w:p w14:paraId="3AFFA269" w14:textId="77777777" w:rsidR="00F57780" w:rsidRDefault="0091188E">
                    <w:pPr>
                      <w:pStyle w:val="BodyText"/>
                      <w:spacing w:before="15"/>
                      <w:ind w:left="20"/>
                    </w:pPr>
                    <w:r>
                      <w:rPr>
                        <w:color w:val="151515"/>
                      </w:rPr>
                      <w:t>P</w:t>
                    </w:r>
                    <w:r>
                      <w:rPr>
                        <w:color w:val="4F4F4F"/>
                      </w:rPr>
                      <w:t>ag</w:t>
                    </w:r>
                    <w:r>
                      <w:rPr>
                        <w:color w:val="6B6B6B"/>
                      </w:rPr>
                      <w:t>e</w:t>
                    </w:r>
                    <w:r>
                      <w:rPr>
                        <w:color w:val="6B6B6B"/>
                        <w:spacing w:val="21"/>
                      </w:rPr>
                      <w:t xml:space="preserve"> </w:t>
                    </w:r>
                    <w:r>
                      <w:rPr>
                        <w:color w:val="151515"/>
                      </w:rPr>
                      <w:t>4</w:t>
                    </w:r>
                    <w:r>
                      <w:rPr>
                        <w:color w:val="151515"/>
                        <w:spacing w:val="17"/>
                      </w:rPr>
                      <w:t xml:space="preserve"> </w:t>
                    </w:r>
                    <w:r>
                      <w:rPr>
                        <w:color w:val="4F4F4F"/>
                      </w:rPr>
                      <w:t>or</w:t>
                    </w:r>
                    <w:r>
                      <w:rPr>
                        <w:color w:val="4F4F4F"/>
                        <w:spacing w:val="29"/>
                      </w:rPr>
                      <w:t xml:space="preserve"> </w:t>
                    </w:r>
                    <w:r>
                      <w:rPr>
                        <w:color w:val="3B3B3B"/>
                        <w:spacing w:val="-10"/>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33FED" w14:textId="77777777" w:rsidR="00A86996" w:rsidRDefault="00A86996" w:rsidP="00101A6B">
      <w:pPr>
        <w:spacing w:after="0" w:line="240" w:lineRule="auto"/>
      </w:pPr>
      <w:r>
        <w:separator/>
      </w:r>
    </w:p>
  </w:footnote>
  <w:footnote w:type="continuationSeparator" w:id="0">
    <w:p w14:paraId="794A1787" w14:textId="77777777" w:rsidR="00A86996" w:rsidRDefault="00A86996" w:rsidP="00101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6B0C"/>
    <w:multiLevelType w:val="hybridMultilevel"/>
    <w:tmpl w:val="FCAA9D00"/>
    <w:lvl w:ilvl="0" w:tplc="A50C438E">
      <w:start w:val="1"/>
      <w:numFmt w:val="decimal"/>
      <w:lvlText w:val="%1."/>
      <w:lvlJc w:val="left"/>
      <w:pPr>
        <w:ind w:left="1287" w:hanging="339"/>
      </w:pPr>
      <w:rPr>
        <w:rFonts w:hint="default"/>
        <w:spacing w:val="0"/>
        <w:w w:val="121"/>
        <w:lang w:val="en-US" w:eastAsia="en-US" w:bidi="ar-SA"/>
      </w:rPr>
    </w:lvl>
    <w:lvl w:ilvl="1" w:tplc="FEBC260E">
      <w:numFmt w:val="bullet"/>
      <w:lvlText w:val="•"/>
      <w:lvlJc w:val="left"/>
      <w:pPr>
        <w:ind w:left="2032" w:hanging="339"/>
      </w:pPr>
      <w:rPr>
        <w:rFonts w:hint="default"/>
        <w:lang w:val="en-US" w:eastAsia="en-US" w:bidi="ar-SA"/>
      </w:rPr>
    </w:lvl>
    <w:lvl w:ilvl="2" w:tplc="41F6D704">
      <w:numFmt w:val="bullet"/>
      <w:lvlText w:val="•"/>
      <w:lvlJc w:val="left"/>
      <w:pPr>
        <w:ind w:left="2784" w:hanging="339"/>
      </w:pPr>
      <w:rPr>
        <w:rFonts w:hint="default"/>
        <w:lang w:val="en-US" w:eastAsia="en-US" w:bidi="ar-SA"/>
      </w:rPr>
    </w:lvl>
    <w:lvl w:ilvl="3" w:tplc="362CB6F2">
      <w:numFmt w:val="bullet"/>
      <w:lvlText w:val="•"/>
      <w:lvlJc w:val="left"/>
      <w:pPr>
        <w:ind w:left="3536" w:hanging="339"/>
      </w:pPr>
      <w:rPr>
        <w:rFonts w:hint="default"/>
        <w:lang w:val="en-US" w:eastAsia="en-US" w:bidi="ar-SA"/>
      </w:rPr>
    </w:lvl>
    <w:lvl w:ilvl="4" w:tplc="F97827D6">
      <w:numFmt w:val="bullet"/>
      <w:lvlText w:val="•"/>
      <w:lvlJc w:val="left"/>
      <w:pPr>
        <w:ind w:left="4288" w:hanging="339"/>
      </w:pPr>
      <w:rPr>
        <w:rFonts w:hint="default"/>
        <w:lang w:val="en-US" w:eastAsia="en-US" w:bidi="ar-SA"/>
      </w:rPr>
    </w:lvl>
    <w:lvl w:ilvl="5" w:tplc="C0DEB9BC">
      <w:numFmt w:val="bullet"/>
      <w:lvlText w:val="•"/>
      <w:lvlJc w:val="left"/>
      <w:pPr>
        <w:ind w:left="5040" w:hanging="339"/>
      </w:pPr>
      <w:rPr>
        <w:rFonts w:hint="default"/>
        <w:lang w:val="en-US" w:eastAsia="en-US" w:bidi="ar-SA"/>
      </w:rPr>
    </w:lvl>
    <w:lvl w:ilvl="6" w:tplc="F698E2FC">
      <w:numFmt w:val="bullet"/>
      <w:lvlText w:val="•"/>
      <w:lvlJc w:val="left"/>
      <w:pPr>
        <w:ind w:left="5792" w:hanging="339"/>
      </w:pPr>
      <w:rPr>
        <w:rFonts w:hint="default"/>
        <w:lang w:val="en-US" w:eastAsia="en-US" w:bidi="ar-SA"/>
      </w:rPr>
    </w:lvl>
    <w:lvl w:ilvl="7" w:tplc="64D015D0">
      <w:numFmt w:val="bullet"/>
      <w:lvlText w:val="•"/>
      <w:lvlJc w:val="left"/>
      <w:pPr>
        <w:ind w:left="6544" w:hanging="339"/>
      </w:pPr>
      <w:rPr>
        <w:rFonts w:hint="default"/>
        <w:lang w:val="en-US" w:eastAsia="en-US" w:bidi="ar-SA"/>
      </w:rPr>
    </w:lvl>
    <w:lvl w:ilvl="8" w:tplc="2F88E646">
      <w:numFmt w:val="bullet"/>
      <w:lvlText w:val="•"/>
      <w:lvlJc w:val="left"/>
      <w:pPr>
        <w:ind w:left="7296" w:hanging="339"/>
      </w:pPr>
      <w:rPr>
        <w:rFonts w:hint="default"/>
        <w:lang w:val="en-US" w:eastAsia="en-US" w:bidi="ar-SA"/>
      </w:rPr>
    </w:lvl>
  </w:abstractNum>
  <w:abstractNum w:abstractNumId="1" w15:restartNumberingAfterBreak="0">
    <w:nsid w:val="08957E4C"/>
    <w:multiLevelType w:val="hybridMultilevel"/>
    <w:tmpl w:val="E116C6FA"/>
    <w:lvl w:ilvl="0" w:tplc="15A499EE">
      <w:start w:val="1"/>
      <w:numFmt w:val="decimal"/>
      <w:lvlText w:val="%1."/>
      <w:lvlJc w:val="left"/>
      <w:pPr>
        <w:ind w:left="1276" w:hanging="335"/>
      </w:pPr>
      <w:rPr>
        <w:rFonts w:ascii="Arial" w:eastAsia="Arial" w:hAnsi="Arial" w:cs="Arial" w:hint="default"/>
        <w:b/>
        <w:bCs/>
        <w:i w:val="0"/>
        <w:iCs w:val="0"/>
        <w:color w:val="494949"/>
        <w:spacing w:val="-1"/>
        <w:w w:val="109"/>
        <w:sz w:val="15"/>
        <w:szCs w:val="15"/>
        <w:lang w:val="en-US" w:eastAsia="en-US" w:bidi="ar-SA"/>
      </w:rPr>
    </w:lvl>
    <w:lvl w:ilvl="1" w:tplc="CB2259A4">
      <w:numFmt w:val="bullet"/>
      <w:lvlText w:val="•"/>
      <w:lvlJc w:val="left"/>
      <w:pPr>
        <w:ind w:left="2032" w:hanging="335"/>
      </w:pPr>
      <w:rPr>
        <w:rFonts w:hint="default"/>
        <w:lang w:val="en-US" w:eastAsia="en-US" w:bidi="ar-SA"/>
      </w:rPr>
    </w:lvl>
    <w:lvl w:ilvl="2" w:tplc="841CBFFC">
      <w:numFmt w:val="bullet"/>
      <w:lvlText w:val="•"/>
      <w:lvlJc w:val="left"/>
      <w:pPr>
        <w:ind w:left="2784" w:hanging="335"/>
      </w:pPr>
      <w:rPr>
        <w:rFonts w:hint="default"/>
        <w:lang w:val="en-US" w:eastAsia="en-US" w:bidi="ar-SA"/>
      </w:rPr>
    </w:lvl>
    <w:lvl w:ilvl="3" w:tplc="97EA70D8">
      <w:numFmt w:val="bullet"/>
      <w:lvlText w:val="•"/>
      <w:lvlJc w:val="left"/>
      <w:pPr>
        <w:ind w:left="3536" w:hanging="335"/>
      </w:pPr>
      <w:rPr>
        <w:rFonts w:hint="default"/>
        <w:lang w:val="en-US" w:eastAsia="en-US" w:bidi="ar-SA"/>
      </w:rPr>
    </w:lvl>
    <w:lvl w:ilvl="4" w:tplc="9FF2A4B0">
      <w:numFmt w:val="bullet"/>
      <w:lvlText w:val="•"/>
      <w:lvlJc w:val="left"/>
      <w:pPr>
        <w:ind w:left="4288" w:hanging="335"/>
      </w:pPr>
      <w:rPr>
        <w:rFonts w:hint="default"/>
        <w:lang w:val="en-US" w:eastAsia="en-US" w:bidi="ar-SA"/>
      </w:rPr>
    </w:lvl>
    <w:lvl w:ilvl="5" w:tplc="A022C4A2">
      <w:numFmt w:val="bullet"/>
      <w:lvlText w:val="•"/>
      <w:lvlJc w:val="left"/>
      <w:pPr>
        <w:ind w:left="5040" w:hanging="335"/>
      </w:pPr>
      <w:rPr>
        <w:rFonts w:hint="default"/>
        <w:lang w:val="en-US" w:eastAsia="en-US" w:bidi="ar-SA"/>
      </w:rPr>
    </w:lvl>
    <w:lvl w:ilvl="6" w:tplc="ECB46D16">
      <w:numFmt w:val="bullet"/>
      <w:lvlText w:val="•"/>
      <w:lvlJc w:val="left"/>
      <w:pPr>
        <w:ind w:left="5792" w:hanging="335"/>
      </w:pPr>
      <w:rPr>
        <w:rFonts w:hint="default"/>
        <w:lang w:val="en-US" w:eastAsia="en-US" w:bidi="ar-SA"/>
      </w:rPr>
    </w:lvl>
    <w:lvl w:ilvl="7" w:tplc="7DB2A896">
      <w:numFmt w:val="bullet"/>
      <w:lvlText w:val="•"/>
      <w:lvlJc w:val="left"/>
      <w:pPr>
        <w:ind w:left="6544" w:hanging="335"/>
      </w:pPr>
      <w:rPr>
        <w:rFonts w:hint="default"/>
        <w:lang w:val="en-US" w:eastAsia="en-US" w:bidi="ar-SA"/>
      </w:rPr>
    </w:lvl>
    <w:lvl w:ilvl="8" w:tplc="178E2956">
      <w:numFmt w:val="bullet"/>
      <w:lvlText w:val="•"/>
      <w:lvlJc w:val="left"/>
      <w:pPr>
        <w:ind w:left="7296" w:hanging="335"/>
      </w:pPr>
      <w:rPr>
        <w:rFonts w:hint="default"/>
        <w:lang w:val="en-US" w:eastAsia="en-US" w:bidi="ar-SA"/>
      </w:rPr>
    </w:lvl>
  </w:abstractNum>
  <w:abstractNum w:abstractNumId="2" w15:restartNumberingAfterBreak="0">
    <w:nsid w:val="0CE6092B"/>
    <w:multiLevelType w:val="hybridMultilevel"/>
    <w:tmpl w:val="B0FC2A3A"/>
    <w:lvl w:ilvl="0" w:tplc="8CE6F536">
      <w:start w:val="8"/>
      <w:numFmt w:val="decimal"/>
      <w:lvlText w:val="%1."/>
      <w:lvlJc w:val="left"/>
      <w:pPr>
        <w:ind w:left="242" w:hanging="319"/>
      </w:pPr>
      <w:rPr>
        <w:rFonts w:ascii="Arial" w:eastAsia="Arial" w:hAnsi="Arial" w:cs="Arial" w:hint="default"/>
        <w:b w:val="0"/>
        <w:bCs w:val="0"/>
        <w:i w:val="0"/>
        <w:iCs w:val="0"/>
        <w:color w:val="4F4F4F"/>
        <w:spacing w:val="-1"/>
        <w:w w:val="117"/>
        <w:sz w:val="15"/>
        <w:szCs w:val="15"/>
        <w:lang w:val="en-US" w:eastAsia="en-US" w:bidi="ar-SA"/>
      </w:rPr>
    </w:lvl>
    <w:lvl w:ilvl="1" w:tplc="63C86FF2">
      <w:start w:val="1"/>
      <w:numFmt w:val="upperLetter"/>
      <w:lvlText w:val="%2."/>
      <w:lvlJc w:val="left"/>
      <w:pPr>
        <w:ind w:left="292" w:hanging="360"/>
      </w:pPr>
      <w:rPr>
        <w:b w:val="0"/>
        <w:bCs/>
      </w:rPr>
    </w:lvl>
    <w:lvl w:ilvl="2" w:tplc="54D61A12">
      <w:numFmt w:val="bullet"/>
      <w:lvlText w:val="•"/>
      <w:lvlJc w:val="left"/>
      <w:pPr>
        <w:ind w:left="1952" w:hanging="304"/>
      </w:pPr>
      <w:rPr>
        <w:rFonts w:hint="default"/>
        <w:lang w:val="en-US" w:eastAsia="en-US" w:bidi="ar-SA"/>
      </w:rPr>
    </w:lvl>
    <w:lvl w:ilvl="3" w:tplc="A5A0709E">
      <w:numFmt w:val="bullet"/>
      <w:lvlText w:val="•"/>
      <w:lvlJc w:val="left"/>
      <w:pPr>
        <w:ind w:left="2808" w:hanging="304"/>
      </w:pPr>
      <w:rPr>
        <w:rFonts w:hint="default"/>
        <w:lang w:val="en-US" w:eastAsia="en-US" w:bidi="ar-SA"/>
      </w:rPr>
    </w:lvl>
    <w:lvl w:ilvl="4" w:tplc="D49E2772">
      <w:numFmt w:val="bullet"/>
      <w:lvlText w:val="•"/>
      <w:lvlJc w:val="left"/>
      <w:pPr>
        <w:ind w:left="3664" w:hanging="304"/>
      </w:pPr>
      <w:rPr>
        <w:rFonts w:hint="default"/>
        <w:lang w:val="en-US" w:eastAsia="en-US" w:bidi="ar-SA"/>
      </w:rPr>
    </w:lvl>
    <w:lvl w:ilvl="5" w:tplc="B9E621F8">
      <w:numFmt w:val="bullet"/>
      <w:lvlText w:val="•"/>
      <w:lvlJc w:val="left"/>
      <w:pPr>
        <w:ind w:left="4520" w:hanging="304"/>
      </w:pPr>
      <w:rPr>
        <w:rFonts w:hint="default"/>
        <w:lang w:val="en-US" w:eastAsia="en-US" w:bidi="ar-SA"/>
      </w:rPr>
    </w:lvl>
    <w:lvl w:ilvl="6" w:tplc="B1E2AD46">
      <w:numFmt w:val="bullet"/>
      <w:lvlText w:val="•"/>
      <w:lvlJc w:val="left"/>
      <w:pPr>
        <w:ind w:left="5376" w:hanging="304"/>
      </w:pPr>
      <w:rPr>
        <w:rFonts w:hint="default"/>
        <w:lang w:val="en-US" w:eastAsia="en-US" w:bidi="ar-SA"/>
      </w:rPr>
    </w:lvl>
    <w:lvl w:ilvl="7" w:tplc="FEA0EB94">
      <w:numFmt w:val="bullet"/>
      <w:lvlText w:val="•"/>
      <w:lvlJc w:val="left"/>
      <w:pPr>
        <w:ind w:left="6232" w:hanging="304"/>
      </w:pPr>
      <w:rPr>
        <w:rFonts w:hint="default"/>
        <w:lang w:val="en-US" w:eastAsia="en-US" w:bidi="ar-SA"/>
      </w:rPr>
    </w:lvl>
    <w:lvl w:ilvl="8" w:tplc="42646B3E">
      <w:numFmt w:val="bullet"/>
      <w:lvlText w:val="•"/>
      <w:lvlJc w:val="left"/>
      <w:pPr>
        <w:ind w:left="7088" w:hanging="304"/>
      </w:pPr>
      <w:rPr>
        <w:rFonts w:hint="default"/>
        <w:lang w:val="en-US" w:eastAsia="en-US" w:bidi="ar-SA"/>
      </w:rPr>
    </w:lvl>
  </w:abstractNum>
  <w:abstractNum w:abstractNumId="3" w15:restartNumberingAfterBreak="0">
    <w:nsid w:val="0DE9666A"/>
    <w:multiLevelType w:val="hybridMultilevel"/>
    <w:tmpl w:val="4A46E704"/>
    <w:lvl w:ilvl="0" w:tplc="3F46B300">
      <w:start w:val="1"/>
      <w:numFmt w:val="upperLetter"/>
      <w:lvlText w:val="%1."/>
      <w:lvlJc w:val="left"/>
      <w:pPr>
        <w:ind w:left="341" w:hanging="341"/>
      </w:pPr>
      <w:rPr>
        <w:rFonts w:asciiTheme="minorHAnsi" w:hAnsiTheme="minorHAnsi" w:cstheme="minorHAnsi" w:hint="default"/>
        <w:i w:val="0"/>
        <w:iCs w:val="0"/>
        <w:spacing w:val="-1"/>
        <w:w w:val="114"/>
        <w:lang w:val="en-US" w:eastAsia="en-US" w:bidi="ar-SA"/>
      </w:rPr>
    </w:lvl>
    <w:lvl w:ilvl="1" w:tplc="318C1E8C">
      <w:numFmt w:val="bullet"/>
      <w:lvlText w:val="•"/>
      <w:lvlJc w:val="left"/>
      <w:pPr>
        <w:ind w:left="1122" w:hanging="341"/>
      </w:pPr>
      <w:rPr>
        <w:rFonts w:hint="default"/>
        <w:lang w:val="en-US" w:eastAsia="en-US" w:bidi="ar-SA"/>
      </w:rPr>
    </w:lvl>
    <w:lvl w:ilvl="2" w:tplc="689E16DC">
      <w:numFmt w:val="bullet"/>
      <w:lvlText w:val="•"/>
      <w:lvlJc w:val="left"/>
      <w:pPr>
        <w:ind w:left="1906" w:hanging="341"/>
      </w:pPr>
      <w:rPr>
        <w:rFonts w:hint="default"/>
        <w:lang w:val="en-US" w:eastAsia="en-US" w:bidi="ar-SA"/>
      </w:rPr>
    </w:lvl>
    <w:lvl w:ilvl="3" w:tplc="500E92F0">
      <w:numFmt w:val="bullet"/>
      <w:lvlText w:val="•"/>
      <w:lvlJc w:val="left"/>
      <w:pPr>
        <w:ind w:left="2690" w:hanging="341"/>
      </w:pPr>
      <w:rPr>
        <w:rFonts w:hint="default"/>
        <w:lang w:val="en-US" w:eastAsia="en-US" w:bidi="ar-SA"/>
      </w:rPr>
    </w:lvl>
    <w:lvl w:ilvl="4" w:tplc="99BC29AA">
      <w:numFmt w:val="bullet"/>
      <w:lvlText w:val="•"/>
      <w:lvlJc w:val="left"/>
      <w:pPr>
        <w:ind w:left="3474" w:hanging="341"/>
      </w:pPr>
      <w:rPr>
        <w:rFonts w:hint="default"/>
        <w:lang w:val="en-US" w:eastAsia="en-US" w:bidi="ar-SA"/>
      </w:rPr>
    </w:lvl>
    <w:lvl w:ilvl="5" w:tplc="E87A4724">
      <w:numFmt w:val="bullet"/>
      <w:lvlText w:val="•"/>
      <w:lvlJc w:val="left"/>
      <w:pPr>
        <w:ind w:left="4258" w:hanging="341"/>
      </w:pPr>
      <w:rPr>
        <w:rFonts w:hint="default"/>
        <w:lang w:val="en-US" w:eastAsia="en-US" w:bidi="ar-SA"/>
      </w:rPr>
    </w:lvl>
    <w:lvl w:ilvl="6" w:tplc="B3FEA2D2">
      <w:numFmt w:val="bullet"/>
      <w:lvlText w:val="•"/>
      <w:lvlJc w:val="left"/>
      <w:pPr>
        <w:ind w:left="5042" w:hanging="341"/>
      </w:pPr>
      <w:rPr>
        <w:rFonts w:hint="default"/>
        <w:lang w:val="en-US" w:eastAsia="en-US" w:bidi="ar-SA"/>
      </w:rPr>
    </w:lvl>
    <w:lvl w:ilvl="7" w:tplc="D73242AA">
      <w:numFmt w:val="bullet"/>
      <w:lvlText w:val="•"/>
      <w:lvlJc w:val="left"/>
      <w:pPr>
        <w:ind w:left="5826" w:hanging="341"/>
      </w:pPr>
      <w:rPr>
        <w:rFonts w:hint="default"/>
        <w:lang w:val="en-US" w:eastAsia="en-US" w:bidi="ar-SA"/>
      </w:rPr>
    </w:lvl>
    <w:lvl w:ilvl="8" w:tplc="EF10BBFE">
      <w:numFmt w:val="bullet"/>
      <w:lvlText w:val="•"/>
      <w:lvlJc w:val="left"/>
      <w:pPr>
        <w:ind w:left="6610" w:hanging="341"/>
      </w:pPr>
      <w:rPr>
        <w:rFonts w:hint="default"/>
        <w:lang w:val="en-US" w:eastAsia="en-US" w:bidi="ar-SA"/>
      </w:rPr>
    </w:lvl>
  </w:abstractNum>
  <w:abstractNum w:abstractNumId="4" w15:restartNumberingAfterBreak="0">
    <w:nsid w:val="166B4141"/>
    <w:multiLevelType w:val="hybridMultilevel"/>
    <w:tmpl w:val="FA2270C4"/>
    <w:lvl w:ilvl="0" w:tplc="C22481DA">
      <w:start w:val="2"/>
      <w:numFmt w:val="upperLetter"/>
      <w:lvlText w:val="%1."/>
      <w:lvlJc w:val="left"/>
      <w:pPr>
        <w:ind w:left="129" w:hanging="360"/>
      </w:pPr>
      <w:rPr>
        <w:rFonts w:hint="default"/>
      </w:rPr>
    </w:lvl>
    <w:lvl w:ilvl="1" w:tplc="04090019" w:tentative="1">
      <w:start w:val="1"/>
      <w:numFmt w:val="lowerLetter"/>
      <w:lvlText w:val="%2."/>
      <w:lvlJc w:val="left"/>
      <w:pPr>
        <w:ind w:left="849" w:hanging="360"/>
      </w:pPr>
    </w:lvl>
    <w:lvl w:ilvl="2" w:tplc="0409001B" w:tentative="1">
      <w:start w:val="1"/>
      <w:numFmt w:val="lowerRoman"/>
      <w:lvlText w:val="%3."/>
      <w:lvlJc w:val="right"/>
      <w:pPr>
        <w:ind w:left="1569" w:hanging="180"/>
      </w:pPr>
    </w:lvl>
    <w:lvl w:ilvl="3" w:tplc="0409000F" w:tentative="1">
      <w:start w:val="1"/>
      <w:numFmt w:val="decimal"/>
      <w:lvlText w:val="%4."/>
      <w:lvlJc w:val="left"/>
      <w:pPr>
        <w:ind w:left="2289" w:hanging="360"/>
      </w:pPr>
    </w:lvl>
    <w:lvl w:ilvl="4" w:tplc="04090019" w:tentative="1">
      <w:start w:val="1"/>
      <w:numFmt w:val="lowerLetter"/>
      <w:lvlText w:val="%5."/>
      <w:lvlJc w:val="left"/>
      <w:pPr>
        <w:ind w:left="3009" w:hanging="360"/>
      </w:pPr>
    </w:lvl>
    <w:lvl w:ilvl="5" w:tplc="0409001B" w:tentative="1">
      <w:start w:val="1"/>
      <w:numFmt w:val="lowerRoman"/>
      <w:lvlText w:val="%6."/>
      <w:lvlJc w:val="right"/>
      <w:pPr>
        <w:ind w:left="3729" w:hanging="180"/>
      </w:pPr>
    </w:lvl>
    <w:lvl w:ilvl="6" w:tplc="0409000F" w:tentative="1">
      <w:start w:val="1"/>
      <w:numFmt w:val="decimal"/>
      <w:lvlText w:val="%7."/>
      <w:lvlJc w:val="left"/>
      <w:pPr>
        <w:ind w:left="4449" w:hanging="360"/>
      </w:pPr>
    </w:lvl>
    <w:lvl w:ilvl="7" w:tplc="04090019" w:tentative="1">
      <w:start w:val="1"/>
      <w:numFmt w:val="lowerLetter"/>
      <w:lvlText w:val="%8."/>
      <w:lvlJc w:val="left"/>
      <w:pPr>
        <w:ind w:left="5169" w:hanging="360"/>
      </w:pPr>
    </w:lvl>
    <w:lvl w:ilvl="8" w:tplc="0409001B" w:tentative="1">
      <w:start w:val="1"/>
      <w:numFmt w:val="lowerRoman"/>
      <w:lvlText w:val="%9."/>
      <w:lvlJc w:val="right"/>
      <w:pPr>
        <w:ind w:left="5889" w:hanging="180"/>
      </w:pPr>
    </w:lvl>
  </w:abstractNum>
  <w:abstractNum w:abstractNumId="5" w15:restartNumberingAfterBreak="0">
    <w:nsid w:val="284F0B7C"/>
    <w:multiLevelType w:val="hybridMultilevel"/>
    <w:tmpl w:val="517433F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251D3"/>
    <w:multiLevelType w:val="multilevel"/>
    <w:tmpl w:val="9E70A8E2"/>
    <w:lvl w:ilvl="0">
      <w:start w:val="1"/>
      <w:numFmt w:val="decimal"/>
      <w:lvlText w:val="%1."/>
      <w:lvlJc w:val="left"/>
      <w:pPr>
        <w:tabs>
          <w:tab w:val="num" w:pos="1080"/>
        </w:tabs>
        <w:ind w:left="1080" w:hanging="360"/>
      </w:pPr>
    </w:lvl>
    <w:lvl w:ilvl="1">
      <w:start w:val="1"/>
      <w:numFmt w:val="upperLetter"/>
      <w:lvlText w:val="%2."/>
      <w:lvlJc w:val="left"/>
      <w:pPr>
        <w:tabs>
          <w:tab w:val="num" w:pos="1800"/>
        </w:tabs>
        <w:ind w:left="1800" w:hanging="360"/>
      </w:pPr>
    </w:lvl>
    <w:lvl w:ilvl="2" w:tentative="1">
      <w:start w:val="1"/>
      <w:numFmt w:val="upperLetter"/>
      <w:lvlText w:val="%3."/>
      <w:lvlJc w:val="left"/>
      <w:pPr>
        <w:tabs>
          <w:tab w:val="num" w:pos="2520"/>
        </w:tabs>
        <w:ind w:left="2520" w:hanging="360"/>
      </w:pPr>
    </w:lvl>
    <w:lvl w:ilvl="3" w:tentative="1">
      <w:start w:val="1"/>
      <w:numFmt w:val="upperLetter"/>
      <w:lvlText w:val="%4."/>
      <w:lvlJc w:val="left"/>
      <w:pPr>
        <w:tabs>
          <w:tab w:val="num" w:pos="3240"/>
        </w:tabs>
        <w:ind w:left="3240" w:hanging="360"/>
      </w:pPr>
    </w:lvl>
    <w:lvl w:ilvl="4" w:tentative="1">
      <w:start w:val="1"/>
      <w:numFmt w:val="upperLetter"/>
      <w:lvlText w:val="%5."/>
      <w:lvlJc w:val="left"/>
      <w:pPr>
        <w:tabs>
          <w:tab w:val="num" w:pos="3960"/>
        </w:tabs>
        <w:ind w:left="3960" w:hanging="360"/>
      </w:pPr>
    </w:lvl>
    <w:lvl w:ilvl="5" w:tentative="1">
      <w:start w:val="1"/>
      <w:numFmt w:val="upperLetter"/>
      <w:lvlText w:val="%6."/>
      <w:lvlJc w:val="left"/>
      <w:pPr>
        <w:tabs>
          <w:tab w:val="num" w:pos="4680"/>
        </w:tabs>
        <w:ind w:left="4680" w:hanging="360"/>
      </w:pPr>
    </w:lvl>
    <w:lvl w:ilvl="6" w:tentative="1">
      <w:start w:val="1"/>
      <w:numFmt w:val="upperLetter"/>
      <w:lvlText w:val="%7."/>
      <w:lvlJc w:val="left"/>
      <w:pPr>
        <w:tabs>
          <w:tab w:val="num" w:pos="5400"/>
        </w:tabs>
        <w:ind w:left="5400" w:hanging="360"/>
      </w:pPr>
    </w:lvl>
    <w:lvl w:ilvl="7" w:tentative="1">
      <w:start w:val="1"/>
      <w:numFmt w:val="upperLetter"/>
      <w:lvlText w:val="%8."/>
      <w:lvlJc w:val="left"/>
      <w:pPr>
        <w:tabs>
          <w:tab w:val="num" w:pos="6120"/>
        </w:tabs>
        <w:ind w:left="6120" w:hanging="360"/>
      </w:pPr>
    </w:lvl>
    <w:lvl w:ilvl="8" w:tentative="1">
      <w:start w:val="1"/>
      <w:numFmt w:val="upperLetter"/>
      <w:lvlText w:val="%9."/>
      <w:lvlJc w:val="left"/>
      <w:pPr>
        <w:tabs>
          <w:tab w:val="num" w:pos="6840"/>
        </w:tabs>
        <w:ind w:left="6840" w:hanging="360"/>
      </w:pPr>
    </w:lvl>
  </w:abstractNum>
  <w:abstractNum w:abstractNumId="7" w15:restartNumberingAfterBreak="0">
    <w:nsid w:val="2ACF7692"/>
    <w:multiLevelType w:val="hybridMultilevel"/>
    <w:tmpl w:val="2F4610A6"/>
    <w:lvl w:ilvl="0" w:tplc="0FB4D59A">
      <w:start w:val="1"/>
      <w:numFmt w:val="upperLetter"/>
      <w:lvlText w:val="%1."/>
      <w:lvlJc w:val="left"/>
      <w:pPr>
        <w:ind w:left="231" w:hanging="313"/>
      </w:pPr>
      <w:rPr>
        <w:rFonts w:ascii="Arial" w:eastAsia="Arial" w:hAnsi="Arial" w:cs="Arial" w:hint="default"/>
        <w:b w:val="0"/>
        <w:bCs w:val="0"/>
        <w:i w:val="0"/>
        <w:iCs w:val="0"/>
        <w:color w:val="3B3B3B"/>
        <w:spacing w:val="0"/>
        <w:w w:val="116"/>
        <w:sz w:val="15"/>
        <w:szCs w:val="15"/>
        <w:lang w:val="en-US" w:eastAsia="en-US" w:bidi="ar-SA"/>
      </w:rPr>
    </w:lvl>
    <w:lvl w:ilvl="1" w:tplc="F5FA318E">
      <w:numFmt w:val="bullet"/>
      <w:lvlText w:val="•"/>
      <w:lvlJc w:val="left"/>
      <w:pPr>
        <w:ind w:left="1096" w:hanging="313"/>
      </w:pPr>
      <w:rPr>
        <w:rFonts w:hint="default"/>
        <w:lang w:val="en-US" w:eastAsia="en-US" w:bidi="ar-SA"/>
      </w:rPr>
    </w:lvl>
    <w:lvl w:ilvl="2" w:tplc="717AAD98">
      <w:numFmt w:val="bullet"/>
      <w:lvlText w:val="•"/>
      <w:lvlJc w:val="left"/>
      <w:pPr>
        <w:ind w:left="1952" w:hanging="313"/>
      </w:pPr>
      <w:rPr>
        <w:rFonts w:hint="default"/>
        <w:lang w:val="en-US" w:eastAsia="en-US" w:bidi="ar-SA"/>
      </w:rPr>
    </w:lvl>
    <w:lvl w:ilvl="3" w:tplc="11F4383C">
      <w:numFmt w:val="bullet"/>
      <w:lvlText w:val="•"/>
      <w:lvlJc w:val="left"/>
      <w:pPr>
        <w:ind w:left="2808" w:hanging="313"/>
      </w:pPr>
      <w:rPr>
        <w:rFonts w:hint="default"/>
        <w:lang w:val="en-US" w:eastAsia="en-US" w:bidi="ar-SA"/>
      </w:rPr>
    </w:lvl>
    <w:lvl w:ilvl="4" w:tplc="C9403698">
      <w:numFmt w:val="bullet"/>
      <w:lvlText w:val="•"/>
      <w:lvlJc w:val="left"/>
      <w:pPr>
        <w:ind w:left="3664" w:hanging="313"/>
      </w:pPr>
      <w:rPr>
        <w:rFonts w:hint="default"/>
        <w:lang w:val="en-US" w:eastAsia="en-US" w:bidi="ar-SA"/>
      </w:rPr>
    </w:lvl>
    <w:lvl w:ilvl="5" w:tplc="F0FA2EA0">
      <w:numFmt w:val="bullet"/>
      <w:lvlText w:val="•"/>
      <w:lvlJc w:val="left"/>
      <w:pPr>
        <w:ind w:left="4520" w:hanging="313"/>
      </w:pPr>
      <w:rPr>
        <w:rFonts w:hint="default"/>
        <w:lang w:val="en-US" w:eastAsia="en-US" w:bidi="ar-SA"/>
      </w:rPr>
    </w:lvl>
    <w:lvl w:ilvl="6" w:tplc="1CDEBDBC">
      <w:numFmt w:val="bullet"/>
      <w:lvlText w:val="•"/>
      <w:lvlJc w:val="left"/>
      <w:pPr>
        <w:ind w:left="5376" w:hanging="313"/>
      </w:pPr>
      <w:rPr>
        <w:rFonts w:hint="default"/>
        <w:lang w:val="en-US" w:eastAsia="en-US" w:bidi="ar-SA"/>
      </w:rPr>
    </w:lvl>
    <w:lvl w:ilvl="7" w:tplc="56EC2AE0">
      <w:numFmt w:val="bullet"/>
      <w:lvlText w:val="•"/>
      <w:lvlJc w:val="left"/>
      <w:pPr>
        <w:ind w:left="6232" w:hanging="313"/>
      </w:pPr>
      <w:rPr>
        <w:rFonts w:hint="default"/>
        <w:lang w:val="en-US" w:eastAsia="en-US" w:bidi="ar-SA"/>
      </w:rPr>
    </w:lvl>
    <w:lvl w:ilvl="8" w:tplc="3C588C34">
      <w:numFmt w:val="bullet"/>
      <w:lvlText w:val="•"/>
      <w:lvlJc w:val="left"/>
      <w:pPr>
        <w:ind w:left="7088" w:hanging="313"/>
      </w:pPr>
      <w:rPr>
        <w:rFonts w:hint="default"/>
        <w:lang w:val="en-US" w:eastAsia="en-US" w:bidi="ar-SA"/>
      </w:rPr>
    </w:lvl>
  </w:abstractNum>
  <w:abstractNum w:abstractNumId="8" w15:restartNumberingAfterBreak="0">
    <w:nsid w:val="37B974D0"/>
    <w:multiLevelType w:val="hybridMultilevel"/>
    <w:tmpl w:val="41EED980"/>
    <w:lvl w:ilvl="0" w:tplc="A698A364">
      <w:start w:val="1"/>
      <w:numFmt w:val="decimal"/>
      <w:lvlText w:val="%1."/>
      <w:lvlJc w:val="left"/>
      <w:pPr>
        <w:ind w:left="915" w:hanging="341"/>
      </w:pPr>
      <w:rPr>
        <w:rFonts w:ascii="Arial" w:eastAsia="Arial" w:hAnsi="Arial" w:cs="Arial" w:hint="default"/>
        <w:b w:val="0"/>
        <w:bCs w:val="0"/>
        <w:i w:val="0"/>
        <w:iCs w:val="0"/>
        <w:color w:val="1F1F1F"/>
        <w:spacing w:val="-1"/>
        <w:w w:val="111"/>
        <w:sz w:val="15"/>
        <w:szCs w:val="15"/>
        <w:lang w:val="en-US" w:eastAsia="en-US" w:bidi="ar-SA"/>
      </w:rPr>
    </w:lvl>
    <w:lvl w:ilvl="1" w:tplc="D4901F8C">
      <w:numFmt w:val="bullet"/>
      <w:lvlText w:val="•"/>
      <w:lvlJc w:val="left"/>
      <w:pPr>
        <w:ind w:left="1596" w:hanging="333"/>
      </w:pPr>
      <w:rPr>
        <w:rFonts w:ascii="Arial" w:eastAsia="Arial" w:hAnsi="Arial" w:cs="Arial" w:hint="default"/>
        <w:spacing w:val="0"/>
        <w:w w:val="115"/>
        <w:lang w:val="en-US" w:eastAsia="en-US" w:bidi="ar-SA"/>
      </w:rPr>
    </w:lvl>
    <w:lvl w:ilvl="2" w:tplc="B45006B2">
      <w:start w:val="1"/>
      <w:numFmt w:val="decimal"/>
      <w:lvlText w:val="%3."/>
      <w:lvlJc w:val="left"/>
      <w:pPr>
        <w:ind w:left="1613" w:hanging="206"/>
      </w:pPr>
      <w:rPr>
        <w:rFonts w:ascii="Arial" w:eastAsia="Arial" w:hAnsi="Arial" w:cs="Arial" w:hint="default"/>
        <w:b w:val="0"/>
        <w:bCs w:val="0"/>
        <w:i w:val="0"/>
        <w:iCs w:val="0"/>
        <w:color w:val="4D4D4D"/>
        <w:spacing w:val="-1"/>
        <w:w w:val="112"/>
        <w:sz w:val="15"/>
        <w:szCs w:val="15"/>
        <w:lang w:val="en-US" w:eastAsia="en-US" w:bidi="ar-SA"/>
      </w:rPr>
    </w:lvl>
    <w:lvl w:ilvl="3" w:tplc="33B40492">
      <w:numFmt w:val="bullet"/>
      <w:lvlText w:val="•"/>
      <w:lvlJc w:val="left"/>
      <w:pPr>
        <w:ind w:left="2517" w:hanging="206"/>
      </w:pPr>
      <w:rPr>
        <w:rFonts w:hint="default"/>
        <w:lang w:val="en-US" w:eastAsia="en-US" w:bidi="ar-SA"/>
      </w:rPr>
    </w:lvl>
    <w:lvl w:ilvl="4" w:tplc="A47C9480">
      <w:numFmt w:val="bullet"/>
      <w:lvlText w:val="•"/>
      <w:lvlJc w:val="left"/>
      <w:pPr>
        <w:ind w:left="3415" w:hanging="206"/>
      </w:pPr>
      <w:rPr>
        <w:rFonts w:hint="default"/>
        <w:lang w:val="en-US" w:eastAsia="en-US" w:bidi="ar-SA"/>
      </w:rPr>
    </w:lvl>
    <w:lvl w:ilvl="5" w:tplc="8180852C">
      <w:numFmt w:val="bullet"/>
      <w:lvlText w:val="•"/>
      <w:lvlJc w:val="left"/>
      <w:pPr>
        <w:ind w:left="4312" w:hanging="206"/>
      </w:pPr>
      <w:rPr>
        <w:rFonts w:hint="default"/>
        <w:lang w:val="en-US" w:eastAsia="en-US" w:bidi="ar-SA"/>
      </w:rPr>
    </w:lvl>
    <w:lvl w:ilvl="6" w:tplc="7E5E6F24">
      <w:numFmt w:val="bullet"/>
      <w:lvlText w:val="•"/>
      <w:lvlJc w:val="left"/>
      <w:pPr>
        <w:ind w:left="5210" w:hanging="206"/>
      </w:pPr>
      <w:rPr>
        <w:rFonts w:hint="default"/>
        <w:lang w:val="en-US" w:eastAsia="en-US" w:bidi="ar-SA"/>
      </w:rPr>
    </w:lvl>
    <w:lvl w:ilvl="7" w:tplc="50B48762">
      <w:numFmt w:val="bullet"/>
      <w:lvlText w:val="•"/>
      <w:lvlJc w:val="left"/>
      <w:pPr>
        <w:ind w:left="6107" w:hanging="206"/>
      </w:pPr>
      <w:rPr>
        <w:rFonts w:hint="default"/>
        <w:lang w:val="en-US" w:eastAsia="en-US" w:bidi="ar-SA"/>
      </w:rPr>
    </w:lvl>
    <w:lvl w:ilvl="8" w:tplc="4E301F6C">
      <w:numFmt w:val="bullet"/>
      <w:lvlText w:val="•"/>
      <w:lvlJc w:val="left"/>
      <w:pPr>
        <w:ind w:left="7005" w:hanging="206"/>
      </w:pPr>
      <w:rPr>
        <w:rFonts w:hint="default"/>
        <w:lang w:val="en-US" w:eastAsia="en-US" w:bidi="ar-SA"/>
      </w:rPr>
    </w:lvl>
  </w:abstractNum>
  <w:abstractNum w:abstractNumId="9" w15:restartNumberingAfterBreak="0">
    <w:nsid w:val="47106825"/>
    <w:multiLevelType w:val="hybridMultilevel"/>
    <w:tmpl w:val="37B0B6BA"/>
    <w:lvl w:ilvl="0" w:tplc="9072F786">
      <w:start w:val="1"/>
      <w:numFmt w:val="upperLetter"/>
      <w:lvlText w:val="%1."/>
      <w:lvlJc w:val="left"/>
      <w:pPr>
        <w:ind w:left="267" w:hanging="315"/>
      </w:pPr>
      <w:rPr>
        <w:rFonts w:hint="default"/>
        <w:spacing w:val="0"/>
        <w:w w:val="108"/>
        <w:lang w:val="en-US" w:eastAsia="en-US" w:bidi="ar-SA"/>
      </w:rPr>
    </w:lvl>
    <w:lvl w:ilvl="1" w:tplc="6D3E5BE0">
      <w:numFmt w:val="bullet"/>
      <w:lvlText w:val="•"/>
      <w:lvlJc w:val="left"/>
      <w:pPr>
        <w:ind w:left="1114" w:hanging="315"/>
      </w:pPr>
      <w:rPr>
        <w:rFonts w:hint="default"/>
        <w:lang w:val="en-US" w:eastAsia="en-US" w:bidi="ar-SA"/>
      </w:rPr>
    </w:lvl>
    <w:lvl w:ilvl="2" w:tplc="FE1E706E">
      <w:numFmt w:val="bullet"/>
      <w:lvlText w:val="•"/>
      <w:lvlJc w:val="left"/>
      <w:pPr>
        <w:ind w:left="1968" w:hanging="315"/>
      </w:pPr>
      <w:rPr>
        <w:rFonts w:hint="default"/>
        <w:lang w:val="en-US" w:eastAsia="en-US" w:bidi="ar-SA"/>
      </w:rPr>
    </w:lvl>
    <w:lvl w:ilvl="3" w:tplc="B9F8F140">
      <w:numFmt w:val="bullet"/>
      <w:lvlText w:val="•"/>
      <w:lvlJc w:val="left"/>
      <w:pPr>
        <w:ind w:left="2822" w:hanging="315"/>
      </w:pPr>
      <w:rPr>
        <w:rFonts w:hint="default"/>
        <w:lang w:val="en-US" w:eastAsia="en-US" w:bidi="ar-SA"/>
      </w:rPr>
    </w:lvl>
    <w:lvl w:ilvl="4" w:tplc="B2029566">
      <w:numFmt w:val="bullet"/>
      <w:lvlText w:val="•"/>
      <w:lvlJc w:val="left"/>
      <w:pPr>
        <w:ind w:left="3676" w:hanging="315"/>
      </w:pPr>
      <w:rPr>
        <w:rFonts w:hint="default"/>
        <w:lang w:val="en-US" w:eastAsia="en-US" w:bidi="ar-SA"/>
      </w:rPr>
    </w:lvl>
    <w:lvl w:ilvl="5" w:tplc="E0D86498">
      <w:numFmt w:val="bullet"/>
      <w:lvlText w:val="•"/>
      <w:lvlJc w:val="left"/>
      <w:pPr>
        <w:ind w:left="4530" w:hanging="315"/>
      </w:pPr>
      <w:rPr>
        <w:rFonts w:hint="default"/>
        <w:lang w:val="en-US" w:eastAsia="en-US" w:bidi="ar-SA"/>
      </w:rPr>
    </w:lvl>
    <w:lvl w:ilvl="6" w:tplc="AF6AF474">
      <w:numFmt w:val="bullet"/>
      <w:lvlText w:val="•"/>
      <w:lvlJc w:val="left"/>
      <w:pPr>
        <w:ind w:left="5384" w:hanging="315"/>
      </w:pPr>
      <w:rPr>
        <w:rFonts w:hint="default"/>
        <w:lang w:val="en-US" w:eastAsia="en-US" w:bidi="ar-SA"/>
      </w:rPr>
    </w:lvl>
    <w:lvl w:ilvl="7" w:tplc="8F984B08">
      <w:numFmt w:val="bullet"/>
      <w:lvlText w:val="•"/>
      <w:lvlJc w:val="left"/>
      <w:pPr>
        <w:ind w:left="6238" w:hanging="315"/>
      </w:pPr>
      <w:rPr>
        <w:rFonts w:hint="default"/>
        <w:lang w:val="en-US" w:eastAsia="en-US" w:bidi="ar-SA"/>
      </w:rPr>
    </w:lvl>
    <w:lvl w:ilvl="8" w:tplc="DC0E9434">
      <w:numFmt w:val="bullet"/>
      <w:lvlText w:val="•"/>
      <w:lvlJc w:val="left"/>
      <w:pPr>
        <w:ind w:left="7092" w:hanging="315"/>
      </w:pPr>
      <w:rPr>
        <w:rFonts w:hint="default"/>
        <w:lang w:val="en-US" w:eastAsia="en-US" w:bidi="ar-SA"/>
      </w:rPr>
    </w:lvl>
  </w:abstractNum>
  <w:abstractNum w:abstractNumId="10" w15:restartNumberingAfterBreak="0">
    <w:nsid w:val="521C4B8D"/>
    <w:multiLevelType w:val="hybridMultilevel"/>
    <w:tmpl w:val="57C464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1B07C2"/>
    <w:multiLevelType w:val="hybridMultilevel"/>
    <w:tmpl w:val="67EC5B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A465C25"/>
    <w:multiLevelType w:val="hybridMultilevel"/>
    <w:tmpl w:val="9E8278F8"/>
    <w:lvl w:ilvl="0" w:tplc="49743D7E">
      <w:start w:val="1"/>
      <w:numFmt w:val="upperLetter"/>
      <w:lvlText w:val="%1."/>
      <w:lvlJc w:val="left"/>
      <w:pPr>
        <w:ind w:left="929" w:hanging="310"/>
      </w:pPr>
      <w:rPr>
        <w:rFonts w:hint="default"/>
        <w:spacing w:val="-1"/>
        <w:w w:val="117"/>
        <w:lang w:val="en-US" w:eastAsia="en-US" w:bidi="ar-SA"/>
      </w:rPr>
    </w:lvl>
    <w:lvl w:ilvl="1" w:tplc="9232F7C8">
      <w:numFmt w:val="bullet"/>
      <w:lvlText w:val="•"/>
      <w:lvlJc w:val="left"/>
      <w:pPr>
        <w:ind w:left="935" w:hanging="337"/>
      </w:pPr>
      <w:rPr>
        <w:rFonts w:ascii="Arial" w:eastAsia="Arial" w:hAnsi="Arial" w:cs="Arial" w:hint="default"/>
        <w:b w:val="0"/>
        <w:bCs w:val="0"/>
        <w:i w:val="0"/>
        <w:iCs w:val="0"/>
        <w:color w:val="494949"/>
        <w:spacing w:val="0"/>
        <w:w w:val="109"/>
        <w:sz w:val="15"/>
        <w:szCs w:val="15"/>
        <w:lang w:val="en-US" w:eastAsia="en-US" w:bidi="ar-SA"/>
      </w:rPr>
    </w:lvl>
    <w:lvl w:ilvl="2" w:tplc="57BE95C6">
      <w:numFmt w:val="bullet"/>
      <w:lvlText w:val="•"/>
      <w:lvlJc w:val="left"/>
      <w:pPr>
        <w:ind w:left="1813" w:hanging="337"/>
      </w:pPr>
      <w:rPr>
        <w:rFonts w:hint="default"/>
        <w:lang w:val="en-US" w:eastAsia="en-US" w:bidi="ar-SA"/>
      </w:rPr>
    </w:lvl>
    <w:lvl w:ilvl="3" w:tplc="575CF2FC">
      <w:numFmt w:val="bullet"/>
      <w:lvlText w:val="•"/>
      <w:lvlJc w:val="left"/>
      <w:pPr>
        <w:ind w:left="2686" w:hanging="337"/>
      </w:pPr>
      <w:rPr>
        <w:rFonts w:hint="default"/>
        <w:lang w:val="en-US" w:eastAsia="en-US" w:bidi="ar-SA"/>
      </w:rPr>
    </w:lvl>
    <w:lvl w:ilvl="4" w:tplc="38600512">
      <w:numFmt w:val="bullet"/>
      <w:lvlText w:val="•"/>
      <w:lvlJc w:val="left"/>
      <w:pPr>
        <w:ind w:left="3560" w:hanging="337"/>
      </w:pPr>
      <w:rPr>
        <w:rFonts w:hint="default"/>
        <w:lang w:val="en-US" w:eastAsia="en-US" w:bidi="ar-SA"/>
      </w:rPr>
    </w:lvl>
    <w:lvl w:ilvl="5" w:tplc="D5CED378">
      <w:numFmt w:val="bullet"/>
      <w:lvlText w:val="•"/>
      <w:lvlJc w:val="left"/>
      <w:pPr>
        <w:ind w:left="4433" w:hanging="337"/>
      </w:pPr>
      <w:rPr>
        <w:rFonts w:hint="default"/>
        <w:lang w:val="en-US" w:eastAsia="en-US" w:bidi="ar-SA"/>
      </w:rPr>
    </w:lvl>
    <w:lvl w:ilvl="6" w:tplc="45AE9E36">
      <w:numFmt w:val="bullet"/>
      <w:lvlText w:val="•"/>
      <w:lvlJc w:val="left"/>
      <w:pPr>
        <w:ind w:left="5306" w:hanging="337"/>
      </w:pPr>
      <w:rPr>
        <w:rFonts w:hint="default"/>
        <w:lang w:val="en-US" w:eastAsia="en-US" w:bidi="ar-SA"/>
      </w:rPr>
    </w:lvl>
    <w:lvl w:ilvl="7" w:tplc="FCA61354">
      <w:numFmt w:val="bullet"/>
      <w:lvlText w:val="•"/>
      <w:lvlJc w:val="left"/>
      <w:pPr>
        <w:ind w:left="6180" w:hanging="337"/>
      </w:pPr>
      <w:rPr>
        <w:rFonts w:hint="default"/>
        <w:lang w:val="en-US" w:eastAsia="en-US" w:bidi="ar-SA"/>
      </w:rPr>
    </w:lvl>
    <w:lvl w:ilvl="8" w:tplc="BF9A2E12">
      <w:numFmt w:val="bullet"/>
      <w:lvlText w:val="•"/>
      <w:lvlJc w:val="left"/>
      <w:pPr>
        <w:ind w:left="7053" w:hanging="337"/>
      </w:pPr>
      <w:rPr>
        <w:rFonts w:hint="default"/>
        <w:lang w:val="en-US" w:eastAsia="en-US" w:bidi="ar-SA"/>
      </w:rPr>
    </w:lvl>
  </w:abstractNum>
  <w:abstractNum w:abstractNumId="13" w15:restartNumberingAfterBreak="0">
    <w:nsid w:val="6C16589F"/>
    <w:multiLevelType w:val="hybridMultilevel"/>
    <w:tmpl w:val="A4B64FB0"/>
    <w:lvl w:ilvl="0" w:tplc="04090015">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F3B6C20"/>
    <w:multiLevelType w:val="hybridMultilevel"/>
    <w:tmpl w:val="49769866"/>
    <w:lvl w:ilvl="0" w:tplc="13748ED6">
      <w:start w:val="1"/>
      <w:numFmt w:val="decimal"/>
      <w:lvlText w:val="%1."/>
      <w:lvlJc w:val="left"/>
      <w:pPr>
        <w:ind w:left="701" w:hanging="360"/>
      </w:pPr>
      <w:rPr>
        <w:rFonts w:hint="default"/>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15" w15:restartNumberingAfterBreak="0">
    <w:nsid w:val="78D54FE9"/>
    <w:multiLevelType w:val="hybridMultilevel"/>
    <w:tmpl w:val="5778EC8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B05398D"/>
    <w:multiLevelType w:val="hybridMultilevel"/>
    <w:tmpl w:val="07B64E54"/>
    <w:lvl w:ilvl="0" w:tplc="6BC27AAA">
      <w:start w:val="1"/>
      <w:numFmt w:val="decimal"/>
      <w:lvlText w:val="%1."/>
      <w:lvlJc w:val="left"/>
      <w:pPr>
        <w:ind w:left="1265" w:hanging="339"/>
      </w:pPr>
      <w:rPr>
        <w:rFonts w:ascii="Arial" w:eastAsia="Arial" w:hAnsi="Arial" w:cs="Arial" w:hint="default"/>
        <w:b w:val="0"/>
        <w:bCs w:val="0"/>
        <w:i w:val="0"/>
        <w:iCs w:val="0"/>
        <w:color w:val="4B4B4B"/>
        <w:spacing w:val="-1"/>
        <w:w w:val="110"/>
        <w:sz w:val="15"/>
        <w:szCs w:val="15"/>
        <w:lang w:val="en-US" w:eastAsia="en-US" w:bidi="ar-SA"/>
      </w:rPr>
    </w:lvl>
    <w:lvl w:ilvl="1" w:tplc="5FE2B6D8">
      <w:numFmt w:val="bullet"/>
      <w:lvlText w:val="•"/>
      <w:lvlJc w:val="left"/>
      <w:pPr>
        <w:ind w:left="1944" w:hanging="333"/>
      </w:pPr>
      <w:rPr>
        <w:rFonts w:ascii="Arial" w:eastAsia="Arial" w:hAnsi="Arial" w:cs="Arial" w:hint="default"/>
        <w:b w:val="0"/>
        <w:bCs w:val="0"/>
        <w:i w:val="0"/>
        <w:iCs w:val="0"/>
        <w:color w:val="4B4B4B"/>
        <w:spacing w:val="0"/>
        <w:w w:val="115"/>
        <w:sz w:val="15"/>
        <w:szCs w:val="15"/>
        <w:lang w:val="en-US" w:eastAsia="en-US" w:bidi="ar-SA"/>
      </w:rPr>
    </w:lvl>
    <w:lvl w:ilvl="2" w:tplc="2948FB38">
      <w:numFmt w:val="bullet"/>
      <w:lvlText w:val="•"/>
      <w:lvlJc w:val="left"/>
      <w:pPr>
        <w:ind w:left="2702" w:hanging="333"/>
      </w:pPr>
      <w:rPr>
        <w:rFonts w:hint="default"/>
        <w:lang w:val="en-US" w:eastAsia="en-US" w:bidi="ar-SA"/>
      </w:rPr>
    </w:lvl>
    <w:lvl w:ilvl="3" w:tplc="328A4F82">
      <w:numFmt w:val="bullet"/>
      <w:lvlText w:val="•"/>
      <w:lvlJc w:val="left"/>
      <w:pPr>
        <w:ind w:left="3464" w:hanging="333"/>
      </w:pPr>
      <w:rPr>
        <w:rFonts w:hint="default"/>
        <w:lang w:val="en-US" w:eastAsia="en-US" w:bidi="ar-SA"/>
      </w:rPr>
    </w:lvl>
    <w:lvl w:ilvl="4" w:tplc="8EF6F354">
      <w:numFmt w:val="bullet"/>
      <w:lvlText w:val="•"/>
      <w:lvlJc w:val="left"/>
      <w:pPr>
        <w:ind w:left="4226" w:hanging="333"/>
      </w:pPr>
      <w:rPr>
        <w:rFonts w:hint="default"/>
        <w:lang w:val="en-US" w:eastAsia="en-US" w:bidi="ar-SA"/>
      </w:rPr>
    </w:lvl>
    <w:lvl w:ilvl="5" w:tplc="9F3ADCFE">
      <w:numFmt w:val="bullet"/>
      <w:lvlText w:val="•"/>
      <w:lvlJc w:val="left"/>
      <w:pPr>
        <w:ind w:left="4988" w:hanging="333"/>
      </w:pPr>
      <w:rPr>
        <w:rFonts w:hint="default"/>
        <w:lang w:val="en-US" w:eastAsia="en-US" w:bidi="ar-SA"/>
      </w:rPr>
    </w:lvl>
    <w:lvl w:ilvl="6" w:tplc="96BC40BA">
      <w:numFmt w:val="bullet"/>
      <w:lvlText w:val="•"/>
      <w:lvlJc w:val="left"/>
      <w:pPr>
        <w:ind w:left="5751" w:hanging="333"/>
      </w:pPr>
      <w:rPr>
        <w:rFonts w:hint="default"/>
        <w:lang w:val="en-US" w:eastAsia="en-US" w:bidi="ar-SA"/>
      </w:rPr>
    </w:lvl>
    <w:lvl w:ilvl="7" w:tplc="771623CE">
      <w:numFmt w:val="bullet"/>
      <w:lvlText w:val="•"/>
      <w:lvlJc w:val="left"/>
      <w:pPr>
        <w:ind w:left="6513" w:hanging="333"/>
      </w:pPr>
      <w:rPr>
        <w:rFonts w:hint="default"/>
        <w:lang w:val="en-US" w:eastAsia="en-US" w:bidi="ar-SA"/>
      </w:rPr>
    </w:lvl>
    <w:lvl w:ilvl="8" w:tplc="0CCAEA2A">
      <w:numFmt w:val="bullet"/>
      <w:lvlText w:val="•"/>
      <w:lvlJc w:val="left"/>
      <w:pPr>
        <w:ind w:left="7275" w:hanging="333"/>
      </w:pPr>
      <w:rPr>
        <w:rFonts w:hint="default"/>
        <w:lang w:val="en-US" w:eastAsia="en-US" w:bidi="ar-SA"/>
      </w:rPr>
    </w:lvl>
  </w:abstractNum>
  <w:num w:numId="1" w16cid:durableId="1849173818">
    <w:abstractNumId w:val="2"/>
  </w:num>
  <w:num w:numId="2" w16cid:durableId="265239974">
    <w:abstractNumId w:val="7"/>
  </w:num>
  <w:num w:numId="3" w16cid:durableId="1520461698">
    <w:abstractNumId w:val="9"/>
  </w:num>
  <w:num w:numId="4" w16cid:durableId="1086612281">
    <w:abstractNumId w:val="8"/>
  </w:num>
  <w:num w:numId="5" w16cid:durableId="1555660399">
    <w:abstractNumId w:val="3"/>
  </w:num>
  <w:num w:numId="6" w16cid:durableId="1274249210">
    <w:abstractNumId w:val="16"/>
  </w:num>
  <w:num w:numId="7" w16cid:durableId="1956863476">
    <w:abstractNumId w:val="0"/>
  </w:num>
  <w:num w:numId="8" w16cid:durableId="682511821">
    <w:abstractNumId w:val="1"/>
  </w:num>
  <w:num w:numId="9" w16cid:durableId="1787119220">
    <w:abstractNumId w:val="12"/>
  </w:num>
  <w:num w:numId="10" w16cid:durableId="214049968">
    <w:abstractNumId w:val="5"/>
  </w:num>
  <w:num w:numId="11" w16cid:durableId="1685011371">
    <w:abstractNumId w:val="4"/>
  </w:num>
  <w:num w:numId="12" w16cid:durableId="650446833">
    <w:abstractNumId w:val="11"/>
  </w:num>
  <w:num w:numId="13" w16cid:durableId="47074321">
    <w:abstractNumId w:val="15"/>
  </w:num>
  <w:num w:numId="14" w16cid:durableId="908658181">
    <w:abstractNumId w:val="10"/>
  </w:num>
  <w:num w:numId="15" w16cid:durableId="181432881">
    <w:abstractNumId w:val="14"/>
  </w:num>
  <w:num w:numId="16" w16cid:durableId="502748003">
    <w:abstractNumId w:val="13"/>
  </w:num>
  <w:num w:numId="17" w16cid:durableId="18050808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7AwsjQ1NjQ1MzQ0NTJX0lEKTi0uzszPAykwrAUA4ZoPWiwAAAA="/>
  </w:docVars>
  <w:rsids>
    <w:rsidRoot w:val="00101A6B"/>
    <w:rsid w:val="0000441D"/>
    <w:rsid w:val="0009060E"/>
    <w:rsid w:val="000934C6"/>
    <w:rsid w:val="000C65D5"/>
    <w:rsid w:val="00101A6B"/>
    <w:rsid w:val="00286206"/>
    <w:rsid w:val="00295676"/>
    <w:rsid w:val="002E74B6"/>
    <w:rsid w:val="0033492E"/>
    <w:rsid w:val="003356C4"/>
    <w:rsid w:val="003363E1"/>
    <w:rsid w:val="00442513"/>
    <w:rsid w:val="004A09B5"/>
    <w:rsid w:val="005058AF"/>
    <w:rsid w:val="00511834"/>
    <w:rsid w:val="00581095"/>
    <w:rsid w:val="005A0AB0"/>
    <w:rsid w:val="005B501F"/>
    <w:rsid w:val="006013D3"/>
    <w:rsid w:val="00642A34"/>
    <w:rsid w:val="006976F1"/>
    <w:rsid w:val="006C302F"/>
    <w:rsid w:val="008112A2"/>
    <w:rsid w:val="008337C9"/>
    <w:rsid w:val="008C3678"/>
    <w:rsid w:val="008F7DCC"/>
    <w:rsid w:val="0091188E"/>
    <w:rsid w:val="009601A0"/>
    <w:rsid w:val="009672EA"/>
    <w:rsid w:val="009A0022"/>
    <w:rsid w:val="009F794E"/>
    <w:rsid w:val="00A2161A"/>
    <w:rsid w:val="00A26D8D"/>
    <w:rsid w:val="00A86996"/>
    <w:rsid w:val="00AE74F7"/>
    <w:rsid w:val="00C7480E"/>
    <w:rsid w:val="00C77DDF"/>
    <w:rsid w:val="00CB01C4"/>
    <w:rsid w:val="00CB1D9C"/>
    <w:rsid w:val="00CE5EF8"/>
    <w:rsid w:val="00CF2D62"/>
    <w:rsid w:val="00DA1E13"/>
    <w:rsid w:val="00E0481A"/>
    <w:rsid w:val="00E5337B"/>
    <w:rsid w:val="00E63C8D"/>
    <w:rsid w:val="00EF2175"/>
    <w:rsid w:val="00F15488"/>
    <w:rsid w:val="00F44593"/>
    <w:rsid w:val="00F46646"/>
    <w:rsid w:val="00F57780"/>
    <w:rsid w:val="00F66C15"/>
    <w:rsid w:val="00F7672F"/>
    <w:rsid w:val="00FF4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24D6"/>
  <w15:chartTrackingRefBased/>
  <w15:docId w15:val="{591552D6-08E5-438E-80D9-45D1B7E54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01A6B"/>
    <w:pPr>
      <w:widowControl w:val="0"/>
      <w:autoSpaceDE w:val="0"/>
      <w:autoSpaceDN w:val="0"/>
      <w:spacing w:after="0" w:line="240" w:lineRule="auto"/>
      <w:ind w:left="246"/>
      <w:outlineLvl w:val="0"/>
    </w:pPr>
    <w:rPr>
      <w:rFonts w:ascii="Arial" w:eastAsia="Arial" w:hAnsi="Arial" w:cs="Arial"/>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A6B"/>
    <w:rPr>
      <w:rFonts w:ascii="Arial" w:eastAsia="Arial" w:hAnsi="Arial" w:cs="Arial"/>
      <w:b/>
      <w:bCs/>
      <w:sz w:val="15"/>
      <w:szCs w:val="15"/>
    </w:rPr>
  </w:style>
  <w:style w:type="paragraph" w:styleId="BodyText">
    <w:name w:val="Body Text"/>
    <w:basedOn w:val="Normal"/>
    <w:link w:val="BodyTextChar"/>
    <w:uiPriority w:val="1"/>
    <w:qFormat/>
    <w:rsid w:val="00101A6B"/>
    <w:pPr>
      <w:widowControl w:val="0"/>
      <w:autoSpaceDE w:val="0"/>
      <w:autoSpaceDN w:val="0"/>
      <w:spacing w:after="0" w:line="240" w:lineRule="auto"/>
    </w:pPr>
    <w:rPr>
      <w:rFonts w:ascii="Arial" w:eastAsia="Arial" w:hAnsi="Arial" w:cs="Arial"/>
      <w:sz w:val="15"/>
      <w:szCs w:val="15"/>
    </w:rPr>
  </w:style>
  <w:style w:type="character" w:customStyle="1" w:styleId="BodyTextChar">
    <w:name w:val="Body Text Char"/>
    <w:basedOn w:val="DefaultParagraphFont"/>
    <w:link w:val="BodyText"/>
    <w:uiPriority w:val="1"/>
    <w:rsid w:val="00101A6B"/>
    <w:rPr>
      <w:rFonts w:ascii="Arial" w:eastAsia="Arial" w:hAnsi="Arial" w:cs="Arial"/>
      <w:sz w:val="15"/>
      <w:szCs w:val="15"/>
    </w:rPr>
  </w:style>
  <w:style w:type="paragraph" w:styleId="ListParagraph">
    <w:name w:val="List Paragraph"/>
    <w:basedOn w:val="Normal"/>
    <w:uiPriority w:val="1"/>
    <w:qFormat/>
    <w:rsid w:val="00101A6B"/>
    <w:pPr>
      <w:widowControl w:val="0"/>
      <w:autoSpaceDE w:val="0"/>
      <w:autoSpaceDN w:val="0"/>
      <w:spacing w:after="0" w:line="240" w:lineRule="auto"/>
      <w:ind w:left="231" w:hanging="333"/>
    </w:pPr>
    <w:rPr>
      <w:rFonts w:ascii="Arial" w:eastAsia="Arial" w:hAnsi="Arial" w:cs="Arial"/>
    </w:rPr>
  </w:style>
  <w:style w:type="paragraph" w:customStyle="1" w:styleId="TableParagraph">
    <w:name w:val="Table Paragraph"/>
    <w:basedOn w:val="Normal"/>
    <w:uiPriority w:val="1"/>
    <w:qFormat/>
    <w:rsid w:val="00101A6B"/>
    <w:pPr>
      <w:widowControl w:val="0"/>
      <w:autoSpaceDE w:val="0"/>
      <w:autoSpaceDN w:val="0"/>
      <w:spacing w:after="0" w:line="240" w:lineRule="auto"/>
    </w:pPr>
    <w:rPr>
      <w:rFonts w:ascii="Arial" w:eastAsia="Arial" w:hAnsi="Arial" w:cs="Arial"/>
    </w:rPr>
  </w:style>
  <w:style w:type="paragraph" w:styleId="Header">
    <w:name w:val="header"/>
    <w:basedOn w:val="Normal"/>
    <w:link w:val="HeaderChar"/>
    <w:uiPriority w:val="99"/>
    <w:unhideWhenUsed/>
    <w:rsid w:val="00101A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A6B"/>
  </w:style>
  <w:style w:type="paragraph" w:styleId="Footer">
    <w:name w:val="footer"/>
    <w:basedOn w:val="Normal"/>
    <w:link w:val="FooterChar"/>
    <w:uiPriority w:val="99"/>
    <w:unhideWhenUsed/>
    <w:rsid w:val="00101A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A6B"/>
  </w:style>
  <w:style w:type="character" w:styleId="CommentReference">
    <w:name w:val="annotation reference"/>
    <w:basedOn w:val="DefaultParagraphFont"/>
    <w:uiPriority w:val="99"/>
    <w:semiHidden/>
    <w:unhideWhenUsed/>
    <w:rsid w:val="00442513"/>
    <w:rPr>
      <w:sz w:val="16"/>
      <w:szCs w:val="16"/>
    </w:rPr>
  </w:style>
  <w:style w:type="paragraph" w:styleId="CommentText">
    <w:name w:val="annotation text"/>
    <w:basedOn w:val="Normal"/>
    <w:link w:val="CommentTextChar"/>
    <w:uiPriority w:val="99"/>
    <w:unhideWhenUsed/>
    <w:rsid w:val="00442513"/>
    <w:pPr>
      <w:spacing w:line="240" w:lineRule="auto"/>
    </w:pPr>
    <w:rPr>
      <w:sz w:val="20"/>
      <w:szCs w:val="20"/>
    </w:rPr>
  </w:style>
  <w:style w:type="character" w:customStyle="1" w:styleId="CommentTextChar">
    <w:name w:val="Comment Text Char"/>
    <w:basedOn w:val="DefaultParagraphFont"/>
    <w:link w:val="CommentText"/>
    <w:uiPriority w:val="99"/>
    <w:rsid w:val="00442513"/>
    <w:rPr>
      <w:sz w:val="20"/>
      <w:szCs w:val="20"/>
    </w:rPr>
  </w:style>
  <w:style w:type="paragraph" w:styleId="CommentSubject">
    <w:name w:val="annotation subject"/>
    <w:basedOn w:val="CommentText"/>
    <w:next w:val="CommentText"/>
    <w:link w:val="CommentSubjectChar"/>
    <w:uiPriority w:val="99"/>
    <w:semiHidden/>
    <w:unhideWhenUsed/>
    <w:rsid w:val="00442513"/>
    <w:rPr>
      <w:b/>
      <w:bCs/>
    </w:rPr>
  </w:style>
  <w:style w:type="character" w:customStyle="1" w:styleId="CommentSubjectChar">
    <w:name w:val="Comment Subject Char"/>
    <w:basedOn w:val="CommentTextChar"/>
    <w:link w:val="CommentSubject"/>
    <w:uiPriority w:val="99"/>
    <w:semiHidden/>
    <w:rsid w:val="00442513"/>
    <w:rPr>
      <w:b/>
      <w:bCs/>
      <w:sz w:val="20"/>
      <w:szCs w:val="20"/>
    </w:rPr>
  </w:style>
  <w:style w:type="paragraph" w:styleId="Revision">
    <w:name w:val="Revision"/>
    <w:hidden/>
    <w:uiPriority w:val="99"/>
    <w:semiHidden/>
    <w:rsid w:val="00FF4A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87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1951</Words>
  <Characters>11123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UNC Health Care</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Cotten, Steven</dc:creator>
  <cp:keywords/>
  <dc:description/>
  <cp:lastModifiedBy>Cotten, Steven</cp:lastModifiedBy>
  <cp:revision>4</cp:revision>
  <dcterms:created xsi:type="dcterms:W3CDTF">2024-12-16T13:32:00Z</dcterms:created>
  <dcterms:modified xsi:type="dcterms:W3CDTF">2024-12-16T13:34:00Z</dcterms:modified>
</cp:coreProperties>
</file>