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090C9" w14:textId="77777777" w:rsidR="00BE6239" w:rsidRDefault="00BE6239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20"/>
          <w:szCs w:val="20"/>
        </w:rPr>
      </w:pPr>
    </w:p>
    <w:p w14:paraId="4FA6D9D9" w14:textId="77777777" w:rsidR="00857385" w:rsidRDefault="00857385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32"/>
          <w:szCs w:val="32"/>
        </w:rPr>
      </w:pPr>
    </w:p>
    <w:p w14:paraId="6F2D83B8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</w:p>
    <w:p w14:paraId="402313B8" w14:textId="6B09EBE6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[</w:t>
      </w:r>
      <w:r w:rsidRPr="008325E9">
        <w:rPr>
          <w:rFonts w:asciiTheme="minorHAnsi" w:eastAsia="Times New Roman" w:hAnsiTheme="minorHAnsi" w:cs="HelveticaNeue-Roman"/>
          <w:b/>
          <w:color w:val="FF0000"/>
          <w:sz w:val="20"/>
          <w:szCs w:val="20"/>
        </w:rPr>
        <w:t xml:space="preserve">Note to </w:t>
      </w:r>
      <w:r w:rsidR="00C050C0">
        <w:rPr>
          <w:rFonts w:asciiTheme="minorHAnsi" w:eastAsia="Times New Roman" w:hAnsiTheme="minorHAnsi" w:cs="HelveticaNeue-Roman"/>
          <w:b/>
          <w:color w:val="FF0000"/>
          <w:sz w:val="20"/>
          <w:szCs w:val="20"/>
        </w:rPr>
        <w:t>Chapter Leaders</w:t>
      </w: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: If you choose to use th</w:t>
      </w:r>
      <w:r w:rsidR="001627EA">
        <w:rPr>
          <w:rFonts w:asciiTheme="minorHAnsi" w:eastAsia="Times New Roman" w:hAnsiTheme="minorHAnsi" w:cs="HelveticaNeue-Roman"/>
          <w:color w:val="FF0000"/>
          <w:sz w:val="20"/>
          <w:szCs w:val="20"/>
        </w:rPr>
        <w:t>is</w:t>
      </w: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 article for your newsletter or website, please use </w:t>
      </w:r>
    </w:p>
    <w:p w14:paraId="1CB846A6" w14:textId="77777777" w:rsidR="00857385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the article in its entirety and </w:t>
      </w:r>
      <w:proofErr w:type="gramStart"/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do</w:t>
      </w:r>
      <w:proofErr w:type="gramEnd"/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 not alter the text in any way other than to change the capitalization, typeface or point </w:t>
      </w:r>
    </w:p>
    <w:p w14:paraId="647B08BF" w14:textId="77777777" w:rsidR="00857385" w:rsidRPr="008325E9" w:rsidRDefault="00857385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 w:rsidRPr="008325E9">
        <w:rPr>
          <w:rFonts w:asciiTheme="minorHAnsi" w:eastAsia="Times New Roman" w:hAnsiTheme="minorHAnsi" w:cs="HelveticaNeue-Roman"/>
          <w:color w:val="FF0000"/>
          <w:sz w:val="20"/>
          <w:szCs w:val="20"/>
        </w:rPr>
        <w:t>size to meet your publication's style guidelines.]</w:t>
      </w:r>
    </w:p>
    <w:p w14:paraId="20717921" w14:textId="77777777" w:rsidR="00DF6198" w:rsidRDefault="00DF6198" w:rsidP="00CB32A7">
      <w:pPr>
        <w:autoSpaceDE w:val="0"/>
        <w:autoSpaceDN w:val="0"/>
        <w:ind w:left="0" w:firstLine="0"/>
        <w:rPr>
          <w:rFonts w:asciiTheme="minorHAnsi" w:hAnsiTheme="minorHAnsi" w:cs="Arial"/>
          <w:b/>
          <w:bCs/>
          <w:sz w:val="32"/>
          <w:szCs w:val="32"/>
        </w:rPr>
      </w:pPr>
    </w:p>
    <w:p w14:paraId="5D190B7A" w14:textId="310111CE" w:rsidR="00857385" w:rsidRDefault="001C1D75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32"/>
          <w:szCs w:val="32"/>
        </w:rPr>
        <w:t>February 202</w:t>
      </w:r>
      <w:r w:rsidR="0011573B">
        <w:rPr>
          <w:rFonts w:asciiTheme="minorHAnsi" w:hAnsiTheme="minorHAnsi"/>
          <w:b/>
          <w:bCs/>
          <w:sz w:val="32"/>
          <w:szCs w:val="32"/>
        </w:rPr>
        <w:t>5</w:t>
      </w:r>
      <w:r w:rsidR="00DF6198">
        <w:rPr>
          <w:rFonts w:asciiTheme="minorHAnsi" w:hAnsiTheme="minorHAnsi"/>
          <w:b/>
          <w:bCs/>
          <w:sz w:val="32"/>
          <w:szCs w:val="32"/>
        </w:rPr>
        <w:t xml:space="preserve"> Article:</w:t>
      </w:r>
      <w:r w:rsidR="00CB32A7" w:rsidRPr="005A7E26">
        <w:rPr>
          <w:rFonts w:asciiTheme="minorHAnsi" w:hAnsiTheme="minorHAnsi"/>
          <w:b/>
          <w:bCs/>
          <w:sz w:val="32"/>
          <w:szCs w:val="32"/>
        </w:rPr>
        <w:br/>
      </w:r>
    </w:p>
    <w:p w14:paraId="3110E7C9" w14:textId="63D516B5" w:rsidR="0036729D" w:rsidRDefault="0036729D" w:rsidP="0036729D">
      <w:pPr>
        <w:pStyle w:val="Default"/>
        <w:rPr>
          <w:rFonts w:asciiTheme="minorHAnsi" w:hAnsiTheme="minorHAnsi"/>
          <w:sz w:val="20"/>
          <w:szCs w:val="20"/>
        </w:rPr>
      </w:pPr>
      <w:r w:rsidRPr="0036729D">
        <w:rPr>
          <w:rFonts w:asciiTheme="minorHAnsi" w:hAnsiTheme="minorHAnsi"/>
          <w:b/>
          <w:bCs/>
          <w:sz w:val="20"/>
          <w:szCs w:val="20"/>
        </w:rPr>
        <w:t>Special Virtual Town Hall for Newly Hired CTA Members and District Transfers</w:t>
      </w:r>
      <w:r w:rsidRPr="0036729D">
        <w:rPr>
          <w:rFonts w:asciiTheme="minorHAnsi" w:hAnsiTheme="minorHAnsi"/>
          <w:b/>
          <w:bCs/>
          <w:sz w:val="20"/>
          <w:szCs w:val="20"/>
        </w:rPr>
        <w:br/>
        <w:t> </w:t>
      </w:r>
      <w:r w:rsidRPr="0036729D">
        <w:rPr>
          <w:rFonts w:asciiTheme="minorHAnsi" w:hAnsiTheme="minorHAnsi"/>
          <w:sz w:val="20"/>
          <w:szCs w:val="20"/>
        </w:rPr>
        <w:br/>
        <w:t xml:space="preserve">Newly hired CTA members or those new to their district have a special enrollment opportunity to enroll in CTA-endorsed Disability insurance and up to $400,000 of CTA-endorsed Life </w:t>
      </w:r>
      <w:proofErr w:type="gramStart"/>
      <w:r w:rsidRPr="0036729D">
        <w:rPr>
          <w:rFonts w:asciiTheme="minorHAnsi" w:hAnsiTheme="minorHAnsi"/>
          <w:sz w:val="20"/>
          <w:szCs w:val="20"/>
        </w:rPr>
        <w:t>insurance.</w:t>
      </w:r>
      <w:r>
        <w:rPr>
          <w:rFonts w:asciiTheme="minorHAnsi" w:hAnsiTheme="minorHAnsi"/>
          <w:sz w:val="20"/>
          <w:szCs w:val="20"/>
          <w:vertAlign w:val="superscript"/>
        </w:rPr>
        <w:t>*</w:t>
      </w:r>
      <w:proofErr w:type="gramEnd"/>
      <w:r w:rsidRPr="0036729D">
        <w:rPr>
          <w:rFonts w:asciiTheme="minorHAnsi" w:hAnsiTheme="minorHAnsi"/>
          <w:sz w:val="20"/>
          <w:szCs w:val="20"/>
        </w:rPr>
        <w:t> They can enroll </w:t>
      </w:r>
      <w:r w:rsidRPr="0036729D">
        <w:rPr>
          <w:rFonts w:asciiTheme="minorHAnsi" w:hAnsiTheme="minorHAnsi"/>
          <w:b/>
          <w:bCs/>
          <w:sz w:val="20"/>
          <w:szCs w:val="20"/>
        </w:rPr>
        <w:t>without answering health questions</w:t>
      </w:r>
      <w:r w:rsidRPr="0036729D">
        <w:rPr>
          <w:rFonts w:asciiTheme="minorHAnsi" w:hAnsiTheme="minorHAnsi"/>
          <w:sz w:val="20"/>
          <w:szCs w:val="20"/>
        </w:rPr>
        <w:t> when they apply for coverage within 270 days of starting work at their new district. </w:t>
      </w:r>
      <w:r w:rsidRPr="0036729D">
        <w:rPr>
          <w:rFonts w:asciiTheme="minorHAnsi" w:hAnsiTheme="minorHAnsi"/>
          <w:sz w:val="20"/>
          <w:szCs w:val="20"/>
        </w:rPr>
        <w:br/>
      </w:r>
      <w:r w:rsidRPr="0036729D">
        <w:rPr>
          <w:rFonts w:asciiTheme="minorHAnsi" w:hAnsiTheme="minorHAnsi"/>
          <w:sz w:val="20"/>
          <w:szCs w:val="20"/>
        </w:rPr>
        <w:br/>
        <w:t>You and your new hires/district transfers are invited to our Town Hall via Zoom on </w:t>
      </w:r>
      <w:r w:rsidRPr="0036729D">
        <w:rPr>
          <w:rFonts w:asciiTheme="minorHAnsi" w:hAnsiTheme="minorHAnsi"/>
          <w:b/>
          <w:bCs/>
          <w:sz w:val="20"/>
          <w:szCs w:val="20"/>
        </w:rPr>
        <w:t>February 25th at 4 p.m.</w:t>
      </w:r>
      <w:r w:rsidRPr="0036729D">
        <w:rPr>
          <w:rFonts w:asciiTheme="minorHAnsi" w:hAnsiTheme="minorHAnsi"/>
          <w:sz w:val="20"/>
          <w:szCs w:val="20"/>
        </w:rPr>
        <w:t> to learn more. </w:t>
      </w:r>
      <w:r>
        <w:rPr>
          <w:rFonts w:asciiTheme="minorHAnsi" w:hAnsiTheme="minorHAnsi"/>
          <w:sz w:val="20"/>
          <w:szCs w:val="20"/>
        </w:rPr>
        <w:t xml:space="preserve"> </w:t>
      </w:r>
    </w:p>
    <w:p w14:paraId="312E65D7" w14:textId="77777777" w:rsidR="0036729D" w:rsidRDefault="0036729D" w:rsidP="0036729D">
      <w:pPr>
        <w:pStyle w:val="Default"/>
        <w:rPr>
          <w:rFonts w:asciiTheme="minorHAnsi" w:hAnsiTheme="minorHAnsi"/>
          <w:sz w:val="20"/>
          <w:szCs w:val="20"/>
        </w:rPr>
      </w:pPr>
    </w:p>
    <w:p w14:paraId="4ABE960C" w14:textId="7098CE47" w:rsidR="0036729D" w:rsidRPr="0036729D" w:rsidRDefault="0036729D" w:rsidP="0036729D">
      <w:pPr>
        <w:pStyle w:val="Default"/>
        <w:rPr>
          <w:rFonts w:asciiTheme="minorHAnsi" w:hAnsiTheme="minorHAnsi"/>
          <w:sz w:val="20"/>
          <w:szCs w:val="20"/>
        </w:rPr>
      </w:pPr>
      <w:r w:rsidRPr="0036729D">
        <w:rPr>
          <w:rFonts w:asciiTheme="minorHAnsi" w:hAnsiTheme="minorHAnsi"/>
          <w:sz w:val="20"/>
          <w:szCs w:val="20"/>
        </w:rPr>
        <w:t> We’ll cover:</w:t>
      </w:r>
    </w:p>
    <w:p w14:paraId="0C8F2780" w14:textId="77777777" w:rsidR="0036729D" w:rsidRPr="0036729D" w:rsidRDefault="0036729D" w:rsidP="0036729D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36729D">
        <w:rPr>
          <w:rFonts w:asciiTheme="minorHAnsi" w:hAnsiTheme="minorHAnsi"/>
          <w:sz w:val="20"/>
          <w:szCs w:val="20"/>
        </w:rPr>
        <w:t>Special enrollment opportunity overview</w:t>
      </w:r>
    </w:p>
    <w:p w14:paraId="6AEB0482" w14:textId="77777777" w:rsidR="0036729D" w:rsidRPr="0036729D" w:rsidRDefault="0036729D" w:rsidP="0036729D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36729D">
        <w:rPr>
          <w:rFonts w:asciiTheme="minorHAnsi" w:hAnsiTheme="minorHAnsi"/>
          <w:sz w:val="20"/>
          <w:szCs w:val="20"/>
        </w:rPr>
        <w:t>How Disability insurance protects your paycheck</w:t>
      </w:r>
    </w:p>
    <w:p w14:paraId="5518D31B" w14:textId="77777777" w:rsidR="0036729D" w:rsidRPr="0036729D" w:rsidRDefault="0036729D" w:rsidP="0036729D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36729D">
        <w:rPr>
          <w:rFonts w:asciiTheme="minorHAnsi" w:hAnsiTheme="minorHAnsi"/>
          <w:sz w:val="20"/>
          <w:szCs w:val="20"/>
        </w:rPr>
        <w:t>Additional benefits at no additional cost</w:t>
      </w:r>
    </w:p>
    <w:p w14:paraId="34679198" w14:textId="77777777" w:rsidR="0036729D" w:rsidRPr="0036729D" w:rsidRDefault="0036729D" w:rsidP="0036729D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36729D">
        <w:rPr>
          <w:rFonts w:asciiTheme="minorHAnsi" w:hAnsiTheme="minorHAnsi"/>
          <w:sz w:val="20"/>
          <w:szCs w:val="20"/>
        </w:rPr>
        <w:t>How to apply</w:t>
      </w:r>
    </w:p>
    <w:p w14:paraId="04494572" w14:textId="77777777" w:rsidR="0036729D" w:rsidRPr="0036729D" w:rsidRDefault="0036729D" w:rsidP="0036729D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36729D">
        <w:rPr>
          <w:rFonts w:asciiTheme="minorHAnsi" w:hAnsiTheme="minorHAnsi"/>
          <w:sz w:val="20"/>
          <w:szCs w:val="20"/>
        </w:rPr>
        <w:t>Q&amp;A</w:t>
      </w:r>
    </w:p>
    <w:p w14:paraId="09F9D5FF" w14:textId="77777777" w:rsidR="0036729D" w:rsidRPr="0036729D" w:rsidRDefault="0036729D" w:rsidP="0036729D">
      <w:pPr>
        <w:pStyle w:val="Default"/>
        <w:numPr>
          <w:ilvl w:val="0"/>
          <w:numId w:val="9"/>
        </w:numPr>
        <w:rPr>
          <w:rFonts w:asciiTheme="minorHAnsi" w:hAnsiTheme="minorHAnsi"/>
          <w:sz w:val="20"/>
          <w:szCs w:val="20"/>
        </w:rPr>
      </w:pPr>
      <w:r w:rsidRPr="0036729D">
        <w:rPr>
          <w:rFonts w:asciiTheme="minorHAnsi" w:hAnsiTheme="minorHAnsi"/>
          <w:sz w:val="20"/>
          <w:szCs w:val="20"/>
        </w:rPr>
        <w:t>Trivia for your chance to win some gift cards </w:t>
      </w:r>
    </w:p>
    <w:p w14:paraId="4A0F3E33" w14:textId="688DBA01" w:rsidR="00EA49EE" w:rsidRDefault="0036729D" w:rsidP="0036729D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br/>
      </w:r>
      <w:r w:rsidRPr="0036729D">
        <w:rPr>
          <w:rFonts w:asciiTheme="minorHAnsi" w:hAnsiTheme="minorHAnsi"/>
          <w:b/>
          <w:bCs/>
          <w:sz w:val="20"/>
          <w:szCs w:val="20"/>
        </w:rPr>
        <w:t>Registration is required. </w:t>
      </w:r>
      <w:r w:rsidRPr="0036729D">
        <w:rPr>
          <w:rFonts w:asciiTheme="minorHAnsi" w:hAnsiTheme="minorHAnsi"/>
          <w:sz w:val="20"/>
          <w:szCs w:val="20"/>
        </w:rPr>
        <w:t>Register at </w:t>
      </w:r>
      <w:bookmarkStart w:id="0" w:name="Hyperlink_20240216_085148310"/>
      <w:r w:rsidRPr="0036729D">
        <w:rPr>
          <w:rFonts w:asciiTheme="minorHAnsi" w:hAnsiTheme="minorHAnsi"/>
          <w:sz w:val="20"/>
          <w:szCs w:val="20"/>
        </w:rPr>
        <w:fldChar w:fldCharType="begin"/>
      </w:r>
      <w:r w:rsidRPr="0036729D">
        <w:rPr>
          <w:rFonts w:asciiTheme="minorHAnsi" w:hAnsiTheme="minorHAnsi"/>
          <w:sz w:val="20"/>
          <w:szCs w:val="20"/>
        </w:rPr>
        <w:instrText>HYPERLINK "https://standard.zoom.us/meeting/register/lo96Le3nTfW_tx16Iujo2Q" \l "/registration" \t "_blank"</w:instrText>
      </w:r>
      <w:r w:rsidRPr="0036729D">
        <w:rPr>
          <w:rFonts w:asciiTheme="minorHAnsi" w:hAnsiTheme="minorHAnsi"/>
          <w:sz w:val="20"/>
          <w:szCs w:val="20"/>
        </w:rPr>
      </w:r>
      <w:r w:rsidRPr="0036729D">
        <w:rPr>
          <w:rFonts w:asciiTheme="minorHAnsi" w:hAnsiTheme="minorHAnsi"/>
          <w:sz w:val="20"/>
          <w:szCs w:val="20"/>
        </w:rPr>
        <w:fldChar w:fldCharType="separate"/>
      </w:r>
      <w:r w:rsidRPr="0036729D">
        <w:rPr>
          <w:rStyle w:val="Hyperlink"/>
          <w:rFonts w:asciiTheme="minorHAnsi" w:hAnsiTheme="minorHAnsi"/>
          <w:sz w:val="20"/>
          <w:szCs w:val="20"/>
        </w:rPr>
        <w:t>stdrd.co/townhall2025</w:t>
      </w:r>
      <w:r w:rsidRPr="0036729D">
        <w:rPr>
          <w:rFonts w:asciiTheme="minorHAnsi" w:hAnsiTheme="minorHAnsi"/>
          <w:sz w:val="20"/>
          <w:szCs w:val="20"/>
        </w:rPr>
        <w:fldChar w:fldCharType="end"/>
      </w:r>
      <w:bookmarkEnd w:id="0"/>
      <w:r w:rsidRPr="0036729D">
        <w:rPr>
          <w:rFonts w:asciiTheme="minorHAnsi" w:hAnsiTheme="minorHAnsi"/>
          <w:sz w:val="20"/>
          <w:szCs w:val="20"/>
        </w:rPr>
        <w:t>.</w:t>
      </w:r>
    </w:p>
    <w:p w14:paraId="6F5CE40D" w14:textId="77777777" w:rsidR="00EA49EE" w:rsidRDefault="00EA49EE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243804BF" w14:textId="77777777" w:rsidR="00EA49EE" w:rsidRDefault="00EA49EE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07F153F3" w14:textId="77777777" w:rsidR="0036729D" w:rsidRDefault="0036729D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1CAE3F28" w14:textId="77777777" w:rsidR="0036729D" w:rsidRDefault="0036729D" w:rsidP="0011573B">
      <w:pPr>
        <w:pStyle w:val="Default"/>
        <w:rPr>
          <w:rFonts w:asciiTheme="minorHAnsi" w:hAnsiTheme="minorHAnsi"/>
          <w:sz w:val="20"/>
          <w:szCs w:val="20"/>
        </w:rPr>
      </w:pPr>
    </w:p>
    <w:p w14:paraId="606A4A93" w14:textId="7C47A557" w:rsidR="0011573B" w:rsidRDefault="0036729D" w:rsidP="00BB357B">
      <w:pPr>
        <w:pStyle w:val="Defaul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Pr="0036729D">
        <w:rPr>
          <w:rFonts w:asciiTheme="minorHAnsi" w:hAnsiTheme="minorHAnsi"/>
          <w:sz w:val="20"/>
          <w:szCs w:val="20"/>
        </w:rPr>
        <w:t> Coverage reduces to 65% of the amount in force at age 70, 45% of the amount in force at age 75 and 30% of the amount in force at age 80. Offer not available to retirees.</w:t>
      </w:r>
      <w:r w:rsidR="0011573B">
        <w:rPr>
          <w:rFonts w:asciiTheme="minorHAnsi" w:hAnsiTheme="minorHAnsi"/>
          <w:sz w:val="20"/>
          <w:szCs w:val="20"/>
        </w:rPr>
        <w:br/>
      </w:r>
      <w:r w:rsidR="0011573B">
        <w:rPr>
          <w:rFonts w:asciiTheme="minorHAnsi" w:hAnsiTheme="minorHAnsi"/>
          <w:sz w:val="20"/>
          <w:szCs w:val="20"/>
        </w:rPr>
        <w:br/>
      </w:r>
      <w:r w:rsidR="0011573B" w:rsidRPr="00DF6198">
        <w:rPr>
          <w:rFonts w:asciiTheme="minorHAnsi" w:hAnsiTheme="minorHAnsi"/>
          <w:sz w:val="20"/>
          <w:szCs w:val="20"/>
        </w:rPr>
        <w:t>For costs and further details</w:t>
      </w:r>
      <w:r w:rsidR="0011573B" w:rsidRPr="008325E9">
        <w:rPr>
          <w:rFonts w:asciiTheme="minorHAnsi" w:hAnsiTheme="minorHAnsi"/>
          <w:sz w:val="20"/>
          <w:szCs w:val="20"/>
        </w:rPr>
        <w:t xml:space="preserve"> of the coverage and this enrollment opportunity, including the exclusions, benefit waiting </w:t>
      </w:r>
    </w:p>
    <w:p w14:paraId="68BBC470" w14:textId="66737768" w:rsidR="0011573B" w:rsidRDefault="0011573B" w:rsidP="0011573B">
      <w:pPr>
        <w:rPr>
          <w:rFonts w:asciiTheme="minorHAnsi" w:hAnsiTheme="minorHAnsi"/>
          <w:sz w:val="20"/>
          <w:szCs w:val="20"/>
        </w:rPr>
      </w:pPr>
      <w:r w:rsidRPr="008325E9">
        <w:rPr>
          <w:rFonts w:asciiTheme="minorHAnsi" w:hAnsiTheme="minorHAnsi"/>
          <w:sz w:val="20"/>
          <w:szCs w:val="20"/>
        </w:rPr>
        <w:t>periods, and reductions or limitations and the terms under which the polic</w:t>
      </w:r>
      <w:r w:rsidR="00BB357B">
        <w:rPr>
          <w:rFonts w:asciiTheme="minorHAnsi" w:hAnsiTheme="minorHAnsi"/>
          <w:sz w:val="20"/>
          <w:szCs w:val="20"/>
        </w:rPr>
        <w:t>y</w:t>
      </w:r>
      <w:r w:rsidRPr="008325E9">
        <w:rPr>
          <w:rFonts w:asciiTheme="minorHAnsi" w:hAnsiTheme="minorHAnsi"/>
          <w:sz w:val="20"/>
          <w:szCs w:val="20"/>
        </w:rPr>
        <w:t xml:space="preserve"> may be continued in force, please contact </w:t>
      </w:r>
    </w:p>
    <w:p w14:paraId="066BF121" w14:textId="26F53F4F" w:rsidR="0011573B" w:rsidRPr="00E068C8" w:rsidRDefault="0011573B" w:rsidP="0011573B">
      <w:pPr>
        <w:ind w:left="0" w:firstLine="0"/>
        <w:rPr>
          <w:rFonts w:asciiTheme="minorHAnsi" w:hAnsiTheme="minorHAnsi"/>
          <w:sz w:val="20"/>
          <w:szCs w:val="20"/>
        </w:rPr>
      </w:pPr>
      <w:r w:rsidRPr="008325E9">
        <w:rPr>
          <w:rFonts w:asciiTheme="minorHAnsi" w:hAnsiTheme="minorHAnsi"/>
          <w:sz w:val="20"/>
          <w:szCs w:val="20"/>
        </w:rPr>
        <w:t>Standard Insurance Company at 800.522.0406.</w:t>
      </w:r>
      <w:r>
        <w:rPr>
          <w:rFonts w:asciiTheme="minorHAnsi" w:hAnsiTheme="minorHAnsi"/>
          <w:sz w:val="20"/>
          <w:szCs w:val="20"/>
        </w:rPr>
        <w:t xml:space="preserve">  Standard Insurance Company, 1100 SW Sixth Avenue, Portland, OR 97204     </w:t>
      </w:r>
      <w:r w:rsidRPr="008325E9">
        <w:rPr>
          <w:rFonts w:asciiTheme="minorHAnsi" w:hAnsiTheme="minorHAnsi"/>
          <w:sz w:val="20"/>
          <w:szCs w:val="20"/>
        </w:rPr>
        <w:t xml:space="preserve"> GP190-LTD/S399/CTA.1</w:t>
      </w:r>
      <w:r>
        <w:rPr>
          <w:rFonts w:asciiTheme="minorHAnsi" w:hAnsiTheme="minorHAnsi"/>
          <w:sz w:val="20"/>
          <w:szCs w:val="20"/>
        </w:rPr>
        <w:t xml:space="preserve"> </w:t>
      </w:r>
      <w:r w:rsidR="00245969">
        <w:rPr>
          <w:rFonts w:asciiTheme="minorHAnsi" w:hAnsiTheme="minorHAnsi"/>
          <w:sz w:val="20"/>
          <w:szCs w:val="20"/>
        </w:rPr>
        <w:t xml:space="preserve">   </w:t>
      </w:r>
      <w:r w:rsidR="00245969" w:rsidRPr="00245969">
        <w:rPr>
          <w:rFonts w:asciiTheme="minorHAnsi" w:hAnsiTheme="minorHAnsi"/>
          <w:sz w:val="20"/>
          <w:szCs w:val="20"/>
        </w:rPr>
        <w:t>GP190-LIFE/S399/CTA.3</w:t>
      </w:r>
      <w:r>
        <w:rPr>
          <w:rFonts w:asciiTheme="minorHAnsi" w:hAnsiTheme="minorHAnsi"/>
          <w:sz w:val="20"/>
          <w:szCs w:val="20"/>
        </w:rPr>
        <w:t xml:space="preserve">    </w:t>
      </w:r>
      <w:r w:rsidRPr="00BB6D12">
        <w:rPr>
          <w:rFonts w:asciiTheme="minorHAnsi" w:hAnsiTheme="minorHAnsi"/>
          <w:sz w:val="20"/>
          <w:szCs w:val="20"/>
        </w:rPr>
        <w:t xml:space="preserve"> </w:t>
      </w:r>
      <w:r w:rsidRPr="00E068C8">
        <w:rPr>
          <w:rFonts w:asciiTheme="minorHAnsi" w:hAnsiTheme="minorHAnsi"/>
          <w:sz w:val="20"/>
          <w:szCs w:val="20"/>
        </w:rPr>
        <w:t xml:space="preserve">SI </w:t>
      </w:r>
      <w:r w:rsidRPr="00425C8B">
        <w:rPr>
          <w:rFonts w:asciiTheme="minorHAnsi" w:hAnsiTheme="minorHAnsi"/>
          <w:b/>
          <w:bCs/>
          <w:sz w:val="20"/>
          <w:szCs w:val="20"/>
        </w:rPr>
        <w:t>23333-CTAvol</w:t>
      </w:r>
      <w:r w:rsidRPr="00E068C8">
        <w:rPr>
          <w:rFonts w:asciiTheme="minorHAnsi" w:hAnsiTheme="minorHAnsi"/>
          <w:sz w:val="20"/>
          <w:szCs w:val="20"/>
        </w:rPr>
        <w:t xml:space="preserve"> (</w:t>
      </w:r>
      <w:r w:rsidR="00EA49EE">
        <w:rPr>
          <w:rFonts w:asciiTheme="minorHAnsi" w:hAnsiTheme="minorHAnsi"/>
          <w:sz w:val="20"/>
          <w:szCs w:val="20"/>
        </w:rPr>
        <w:t>2</w:t>
      </w:r>
      <w:r>
        <w:rPr>
          <w:rFonts w:asciiTheme="minorHAnsi" w:hAnsiTheme="minorHAnsi"/>
          <w:sz w:val="20"/>
          <w:szCs w:val="20"/>
        </w:rPr>
        <w:t>/25</w:t>
      </w:r>
      <w:r w:rsidRPr="00E068C8">
        <w:rPr>
          <w:rFonts w:asciiTheme="minorHAnsi" w:hAnsiTheme="minorHAnsi"/>
          <w:sz w:val="20"/>
          <w:szCs w:val="20"/>
        </w:rPr>
        <w:t>)</w:t>
      </w:r>
    </w:p>
    <w:p w14:paraId="760E3CCD" w14:textId="77777777" w:rsidR="0011573B" w:rsidRPr="00857385" w:rsidRDefault="0011573B" w:rsidP="0011573B">
      <w:pPr>
        <w:rPr>
          <w:rFonts w:asciiTheme="minorHAnsi" w:hAnsiTheme="minorHAnsi"/>
          <w:sz w:val="20"/>
          <w:szCs w:val="20"/>
        </w:rPr>
      </w:pPr>
    </w:p>
    <w:p w14:paraId="1B3F7F0F" w14:textId="77777777" w:rsidR="0011573B" w:rsidRDefault="0011573B" w:rsidP="0011573B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</w:p>
    <w:p w14:paraId="6DFA1C37" w14:textId="77777777" w:rsidR="0011573B" w:rsidRPr="008325E9" w:rsidRDefault="0011573B" w:rsidP="0011573B">
      <w:pPr>
        <w:rPr>
          <w:rFonts w:asciiTheme="minorHAnsi" w:hAnsiTheme="minorHAnsi"/>
          <w:sz w:val="20"/>
          <w:szCs w:val="20"/>
        </w:rPr>
      </w:pPr>
    </w:p>
    <w:p w14:paraId="01BC2982" w14:textId="77777777" w:rsidR="00126B6B" w:rsidRDefault="00126B6B" w:rsidP="00857385">
      <w:pPr>
        <w:pStyle w:val="Default"/>
        <w:rPr>
          <w:rFonts w:asciiTheme="minorHAnsi" w:hAnsiTheme="minorHAnsi"/>
          <w:b/>
          <w:bCs/>
          <w:sz w:val="20"/>
          <w:szCs w:val="20"/>
        </w:rPr>
      </w:pPr>
    </w:p>
    <w:p w14:paraId="6B558188" w14:textId="5B9F3665" w:rsidR="00857385" w:rsidRDefault="005D77DD" w:rsidP="00857385">
      <w:pPr>
        <w:autoSpaceDE w:val="0"/>
        <w:autoSpaceDN w:val="0"/>
        <w:adjustRightInd w:val="0"/>
        <w:rPr>
          <w:rFonts w:asciiTheme="minorHAnsi" w:eastAsia="Times New Roman" w:hAnsiTheme="minorHAnsi" w:cs="HelveticaNeue-Roman"/>
          <w:color w:val="FF0000"/>
          <w:sz w:val="20"/>
          <w:szCs w:val="20"/>
        </w:rPr>
      </w:pPr>
      <w:r>
        <w:rPr>
          <w:rFonts w:asciiTheme="minorHAnsi" w:eastAsia="Times New Roman" w:hAnsiTheme="minorHAnsi" w:cs="HelveticaNeue-Roman"/>
          <w:color w:val="FF0000"/>
          <w:sz w:val="20"/>
          <w:szCs w:val="20"/>
        </w:rPr>
        <w:t xml:space="preserve">   </w:t>
      </w:r>
    </w:p>
    <w:p w14:paraId="218BF170" w14:textId="77777777" w:rsidR="00857385" w:rsidRPr="008325E9" w:rsidRDefault="00857385" w:rsidP="00857385">
      <w:pPr>
        <w:rPr>
          <w:rFonts w:asciiTheme="minorHAnsi" w:hAnsiTheme="minorHAnsi"/>
          <w:sz w:val="20"/>
          <w:szCs w:val="20"/>
        </w:rPr>
      </w:pPr>
    </w:p>
    <w:sectPr w:rsidR="00857385" w:rsidRPr="008325E9" w:rsidSect="0011573B">
      <w:pgSz w:w="12240" w:h="15840"/>
      <w:pgMar w:top="270" w:right="99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 LT St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Neue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529CF"/>
    <w:multiLevelType w:val="hybridMultilevel"/>
    <w:tmpl w:val="777EA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D481E"/>
    <w:multiLevelType w:val="hybridMultilevel"/>
    <w:tmpl w:val="BD9CA3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79D740D"/>
    <w:multiLevelType w:val="hybridMultilevel"/>
    <w:tmpl w:val="CF1C05E6"/>
    <w:lvl w:ilvl="0" w:tplc="9874285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15EA3560" w:tentative="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173EF006" w:tentative="1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A4665AA4" w:tentative="1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A25410F6" w:tentative="1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</w:lvl>
    <w:lvl w:ilvl="5" w:tplc="246ED1D0" w:tentative="1">
      <w:start w:val="1"/>
      <w:numFmt w:val="decimal"/>
      <w:lvlText w:val="%6"/>
      <w:lvlJc w:val="left"/>
      <w:pPr>
        <w:tabs>
          <w:tab w:val="num" w:pos="4320"/>
        </w:tabs>
        <w:ind w:left="4320" w:hanging="360"/>
      </w:pPr>
    </w:lvl>
    <w:lvl w:ilvl="6" w:tplc="C74AE4E0" w:tentative="1">
      <w:start w:val="1"/>
      <w:numFmt w:val="decimal"/>
      <w:lvlText w:val="%7"/>
      <w:lvlJc w:val="left"/>
      <w:pPr>
        <w:tabs>
          <w:tab w:val="num" w:pos="5040"/>
        </w:tabs>
        <w:ind w:left="5040" w:hanging="360"/>
      </w:pPr>
    </w:lvl>
    <w:lvl w:ilvl="7" w:tplc="F2F6559A" w:tentative="1">
      <w:start w:val="1"/>
      <w:numFmt w:val="decimal"/>
      <w:lvlText w:val="%8"/>
      <w:lvlJc w:val="left"/>
      <w:pPr>
        <w:tabs>
          <w:tab w:val="num" w:pos="5760"/>
        </w:tabs>
        <w:ind w:left="5760" w:hanging="360"/>
      </w:pPr>
    </w:lvl>
    <w:lvl w:ilvl="8" w:tplc="8F843616" w:tentative="1">
      <w:start w:val="1"/>
      <w:numFmt w:val="decimal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706A3"/>
    <w:multiLevelType w:val="hybridMultilevel"/>
    <w:tmpl w:val="3A52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5A1CD9"/>
    <w:multiLevelType w:val="hybridMultilevel"/>
    <w:tmpl w:val="D46E3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0AD4868"/>
    <w:multiLevelType w:val="hybridMultilevel"/>
    <w:tmpl w:val="F4ECB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573EB"/>
    <w:multiLevelType w:val="hybridMultilevel"/>
    <w:tmpl w:val="BDA60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223C20"/>
    <w:multiLevelType w:val="multilevel"/>
    <w:tmpl w:val="A4C4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D84F54"/>
    <w:multiLevelType w:val="hybridMultilevel"/>
    <w:tmpl w:val="FCA29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0155830">
    <w:abstractNumId w:val="8"/>
  </w:num>
  <w:num w:numId="2" w16cid:durableId="1773743127">
    <w:abstractNumId w:val="1"/>
  </w:num>
  <w:num w:numId="3" w16cid:durableId="1547914908">
    <w:abstractNumId w:val="4"/>
  </w:num>
  <w:num w:numId="4" w16cid:durableId="1964146534">
    <w:abstractNumId w:val="0"/>
  </w:num>
  <w:num w:numId="5" w16cid:durableId="441997749">
    <w:abstractNumId w:val="2"/>
  </w:num>
  <w:num w:numId="6" w16cid:durableId="401683334">
    <w:abstractNumId w:val="6"/>
  </w:num>
  <w:num w:numId="7" w16cid:durableId="226495268">
    <w:abstractNumId w:val="3"/>
  </w:num>
  <w:num w:numId="8" w16cid:durableId="249508797">
    <w:abstractNumId w:val="5"/>
  </w:num>
  <w:num w:numId="9" w16cid:durableId="6657860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08C"/>
    <w:rsid w:val="00003015"/>
    <w:rsid w:val="00003413"/>
    <w:rsid w:val="0001342A"/>
    <w:rsid w:val="00017F5A"/>
    <w:rsid w:val="00031DB9"/>
    <w:rsid w:val="0003566C"/>
    <w:rsid w:val="00073813"/>
    <w:rsid w:val="000A52DC"/>
    <w:rsid w:val="000C5CF3"/>
    <w:rsid w:val="0011468B"/>
    <w:rsid w:val="0011573B"/>
    <w:rsid w:val="00124E35"/>
    <w:rsid w:val="00126B6B"/>
    <w:rsid w:val="00150FE2"/>
    <w:rsid w:val="001515B8"/>
    <w:rsid w:val="001627EA"/>
    <w:rsid w:val="00177D9F"/>
    <w:rsid w:val="0019437F"/>
    <w:rsid w:val="001C1D75"/>
    <w:rsid w:val="001D5C63"/>
    <w:rsid w:val="001E08C7"/>
    <w:rsid w:val="00215B66"/>
    <w:rsid w:val="002170C2"/>
    <w:rsid w:val="00245969"/>
    <w:rsid w:val="00271E21"/>
    <w:rsid w:val="00272976"/>
    <w:rsid w:val="00272FB4"/>
    <w:rsid w:val="00275066"/>
    <w:rsid w:val="002A2B7F"/>
    <w:rsid w:val="002B6B03"/>
    <w:rsid w:val="0032535B"/>
    <w:rsid w:val="00332D0C"/>
    <w:rsid w:val="00351C67"/>
    <w:rsid w:val="00354337"/>
    <w:rsid w:val="0036729D"/>
    <w:rsid w:val="00373BFD"/>
    <w:rsid w:val="00406732"/>
    <w:rsid w:val="004541B9"/>
    <w:rsid w:val="0045421B"/>
    <w:rsid w:val="004632F6"/>
    <w:rsid w:val="0047156E"/>
    <w:rsid w:val="004913FD"/>
    <w:rsid w:val="0049171A"/>
    <w:rsid w:val="004D4F1C"/>
    <w:rsid w:val="004F6EEB"/>
    <w:rsid w:val="00513D80"/>
    <w:rsid w:val="0052025A"/>
    <w:rsid w:val="0052543B"/>
    <w:rsid w:val="005932B1"/>
    <w:rsid w:val="00594BD8"/>
    <w:rsid w:val="005A7E26"/>
    <w:rsid w:val="005B218C"/>
    <w:rsid w:val="005D2E40"/>
    <w:rsid w:val="005D77DD"/>
    <w:rsid w:val="00606EF1"/>
    <w:rsid w:val="00647C21"/>
    <w:rsid w:val="00691113"/>
    <w:rsid w:val="006C337B"/>
    <w:rsid w:val="006C6F42"/>
    <w:rsid w:val="006C7889"/>
    <w:rsid w:val="006D5353"/>
    <w:rsid w:val="006E6FAF"/>
    <w:rsid w:val="00720583"/>
    <w:rsid w:val="0073038D"/>
    <w:rsid w:val="007D5547"/>
    <w:rsid w:val="0082232D"/>
    <w:rsid w:val="00840C12"/>
    <w:rsid w:val="00855238"/>
    <w:rsid w:val="00857385"/>
    <w:rsid w:val="00865A17"/>
    <w:rsid w:val="00881985"/>
    <w:rsid w:val="008955BA"/>
    <w:rsid w:val="008C31AC"/>
    <w:rsid w:val="008C4346"/>
    <w:rsid w:val="008D355C"/>
    <w:rsid w:val="008D560E"/>
    <w:rsid w:val="00910EC0"/>
    <w:rsid w:val="00913A6C"/>
    <w:rsid w:val="00924C8D"/>
    <w:rsid w:val="00943000"/>
    <w:rsid w:val="00957B22"/>
    <w:rsid w:val="00962143"/>
    <w:rsid w:val="00A45A5B"/>
    <w:rsid w:val="00A76D3D"/>
    <w:rsid w:val="00AC23C5"/>
    <w:rsid w:val="00AF33E0"/>
    <w:rsid w:val="00B11E63"/>
    <w:rsid w:val="00B23607"/>
    <w:rsid w:val="00B24A9E"/>
    <w:rsid w:val="00B3608C"/>
    <w:rsid w:val="00B71056"/>
    <w:rsid w:val="00B71E52"/>
    <w:rsid w:val="00B7287E"/>
    <w:rsid w:val="00B91EE7"/>
    <w:rsid w:val="00BB357B"/>
    <w:rsid w:val="00BD5534"/>
    <w:rsid w:val="00BE1E77"/>
    <w:rsid w:val="00BE6239"/>
    <w:rsid w:val="00C050C0"/>
    <w:rsid w:val="00C151FC"/>
    <w:rsid w:val="00C15D6A"/>
    <w:rsid w:val="00CB32A7"/>
    <w:rsid w:val="00D1168C"/>
    <w:rsid w:val="00D5004D"/>
    <w:rsid w:val="00D54CCE"/>
    <w:rsid w:val="00D90918"/>
    <w:rsid w:val="00DA1CEE"/>
    <w:rsid w:val="00DC57D8"/>
    <w:rsid w:val="00DE34D7"/>
    <w:rsid w:val="00DF6198"/>
    <w:rsid w:val="00E02D50"/>
    <w:rsid w:val="00E10AF5"/>
    <w:rsid w:val="00E15E24"/>
    <w:rsid w:val="00E34AF0"/>
    <w:rsid w:val="00E613EB"/>
    <w:rsid w:val="00E617D8"/>
    <w:rsid w:val="00E80CB2"/>
    <w:rsid w:val="00E81B24"/>
    <w:rsid w:val="00EA49EE"/>
    <w:rsid w:val="00EA5E95"/>
    <w:rsid w:val="00EB44A9"/>
    <w:rsid w:val="00EF30CE"/>
    <w:rsid w:val="00F01531"/>
    <w:rsid w:val="00F3096A"/>
    <w:rsid w:val="00F4629E"/>
    <w:rsid w:val="00F64F3B"/>
    <w:rsid w:val="00F855F8"/>
    <w:rsid w:val="00FA0F45"/>
    <w:rsid w:val="00FB2005"/>
    <w:rsid w:val="00FC11CC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05A7E"/>
  <w15:docId w15:val="{43B8F74E-4A26-4ADE-B7BB-31549A889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08C"/>
    <w:pPr>
      <w:spacing w:after="0" w:line="240" w:lineRule="auto"/>
      <w:ind w:left="360" w:hanging="36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2FB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06732"/>
    <w:pPr>
      <w:spacing w:after="150" w:line="300" w:lineRule="atLeast"/>
      <w:ind w:left="0" w:firstLine="0"/>
    </w:pPr>
    <w:rPr>
      <w:rFonts w:ascii="Arial" w:hAnsi="Arial" w:cs="Arial"/>
      <w:color w:val="555555"/>
      <w:sz w:val="18"/>
      <w:szCs w:val="18"/>
    </w:rPr>
  </w:style>
  <w:style w:type="character" w:styleId="Emphasis">
    <w:name w:val="Emphasis"/>
    <w:uiPriority w:val="20"/>
    <w:qFormat/>
    <w:rsid w:val="00406732"/>
    <w:rPr>
      <w:i/>
      <w:iCs/>
    </w:rPr>
  </w:style>
  <w:style w:type="paragraph" w:customStyle="1" w:styleId="Default">
    <w:name w:val="Default"/>
    <w:rsid w:val="00D1168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72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E08C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8C7"/>
    <w:rPr>
      <w:rFonts w:ascii="Segoe UI" w:eastAsia="Calibri" w:hAnsi="Segoe UI" w:cs="Segoe UI"/>
      <w:sz w:val="18"/>
      <w:szCs w:val="18"/>
    </w:rPr>
  </w:style>
  <w:style w:type="paragraph" w:customStyle="1" w:styleId="Pa10">
    <w:name w:val="Pa10"/>
    <w:basedOn w:val="Default"/>
    <w:next w:val="Default"/>
    <w:uiPriority w:val="99"/>
    <w:rsid w:val="00B24A9E"/>
    <w:pPr>
      <w:spacing w:line="161" w:lineRule="atLeast"/>
    </w:pPr>
    <w:rPr>
      <w:rFonts w:ascii="HelveticaNeueLT Std" w:hAnsi="HelveticaNeueLT Std" w:cstheme="minorBidi"/>
      <w:color w:val="auto"/>
    </w:rPr>
  </w:style>
  <w:style w:type="character" w:customStyle="1" w:styleId="A0">
    <w:name w:val="A0"/>
    <w:uiPriority w:val="99"/>
    <w:rsid w:val="00B24A9E"/>
    <w:rPr>
      <w:rFonts w:cs="HelveticaNeueLT Std"/>
      <w:color w:val="221E1F"/>
      <w:sz w:val="20"/>
      <w:szCs w:val="20"/>
    </w:rPr>
  </w:style>
  <w:style w:type="character" w:customStyle="1" w:styleId="A13">
    <w:name w:val="A13"/>
    <w:uiPriority w:val="99"/>
    <w:rsid w:val="00B24A9E"/>
    <w:rPr>
      <w:rFonts w:cs="HelveticaNeueLT Std"/>
      <w:color w:val="221E1F"/>
      <w:sz w:val="11"/>
      <w:szCs w:val="11"/>
    </w:rPr>
  </w:style>
  <w:style w:type="paragraph" w:customStyle="1" w:styleId="Pa6">
    <w:name w:val="Pa6"/>
    <w:basedOn w:val="Default"/>
    <w:next w:val="Default"/>
    <w:uiPriority w:val="99"/>
    <w:rsid w:val="00865A17"/>
    <w:pPr>
      <w:spacing w:line="161" w:lineRule="atLeast"/>
    </w:pPr>
    <w:rPr>
      <w:rFonts w:ascii="HelveticaNeueLT Std" w:hAnsi="HelveticaNeueLT Std" w:cstheme="minorBidi"/>
      <w:color w:val="auto"/>
    </w:rPr>
  </w:style>
  <w:style w:type="paragraph" w:customStyle="1" w:styleId="Pa3">
    <w:name w:val="Pa3"/>
    <w:basedOn w:val="Default"/>
    <w:next w:val="Default"/>
    <w:uiPriority w:val="99"/>
    <w:rsid w:val="00E80CB2"/>
    <w:pPr>
      <w:spacing w:line="201" w:lineRule="atLeast"/>
    </w:pPr>
    <w:rPr>
      <w:rFonts w:ascii="Helvetica Neue LT Std" w:hAnsi="Helvetica Neue LT Std" w:cstheme="minorBidi"/>
      <w:color w:val="auto"/>
    </w:rPr>
  </w:style>
  <w:style w:type="character" w:customStyle="1" w:styleId="A4">
    <w:name w:val="A4"/>
    <w:uiPriority w:val="99"/>
    <w:rsid w:val="00DA1CEE"/>
    <w:rPr>
      <w:rFonts w:cs="Helvetica Neue LT Std"/>
      <w:color w:val="005CAA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A1CE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D5547"/>
    <w:rPr>
      <w:color w:val="800080" w:themeColor="followedHyperlink"/>
      <w:u w:val="single"/>
    </w:rPr>
  </w:style>
  <w:style w:type="character" w:customStyle="1" w:styleId="A11">
    <w:name w:val="A11"/>
    <w:uiPriority w:val="99"/>
    <w:rsid w:val="00E613EB"/>
    <w:rPr>
      <w:rFonts w:cs="Helvetica Neue LT Std"/>
      <w:color w:val="211D1E"/>
      <w:sz w:val="16"/>
      <w:szCs w:val="16"/>
    </w:rPr>
  </w:style>
  <w:style w:type="character" w:customStyle="1" w:styleId="A8">
    <w:name w:val="A8"/>
    <w:uiPriority w:val="99"/>
    <w:rsid w:val="00513D80"/>
    <w:rPr>
      <w:rFonts w:cs="Helvetica Neue LT Std"/>
      <w:color w:val="211D1E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7691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4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Standard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dalford</dc:creator>
  <cp:keywords/>
  <dc:description/>
  <cp:lastModifiedBy>Chan, Tiffany</cp:lastModifiedBy>
  <cp:revision>2</cp:revision>
  <cp:lastPrinted>2018-04-02T16:34:00Z</cp:lastPrinted>
  <dcterms:created xsi:type="dcterms:W3CDTF">2025-02-10T21:58:00Z</dcterms:created>
  <dcterms:modified xsi:type="dcterms:W3CDTF">2025-02-10T21:58:00Z</dcterms:modified>
</cp:coreProperties>
</file>