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93BE58" w14:textId="7F9E3711" w:rsidR="00DA202E" w:rsidRPr="00B45899" w:rsidRDefault="00DA202E" w:rsidP="008E24ED">
      <w:pPr>
        <w:jc w:val="center"/>
        <w:rPr>
          <w:rFonts w:ascii="Century Schoolbook" w:hAnsi="Century Schoolbook" w:cs="Arial"/>
          <w:sz w:val="28"/>
          <w:szCs w:val="28"/>
        </w:rPr>
      </w:pPr>
      <w:r w:rsidRPr="00B45899">
        <w:rPr>
          <w:rFonts w:ascii="Century Schoolbook" w:hAnsi="Century Schoolbook" w:cs="Arial"/>
          <w:sz w:val="28"/>
          <w:szCs w:val="28"/>
        </w:rPr>
        <w:fldChar w:fldCharType="begin"/>
      </w:r>
      <w:r w:rsidRPr="00B45899">
        <w:rPr>
          <w:rFonts w:ascii="Century Schoolbook" w:hAnsi="Century Schoolbook" w:cs="Arial"/>
          <w:sz w:val="28"/>
          <w:szCs w:val="28"/>
        </w:rPr>
        <w:instrText xml:space="preserve"> DATE \@ "MMMM d, yyyy" </w:instrText>
      </w:r>
      <w:r w:rsidRPr="00B45899">
        <w:rPr>
          <w:rFonts w:ascii="Century Schoolbook" w:hAnsi="Century Schoolbook" w:cs="Arial"/>
          <w:sz w:val="28"/>
          <w:szCs w:val="28"/>
        </w:rPr>
        <w:fldChar w:fldCharType="separate"/>
      </w:r>
      <w:r w:rsidR="00F452B9">
        <w:rPr>
          <w:rFonts w:ascii="Century Schoolbook" w:hAnsi="Century Schoolbook" w:cs="Arial"/>
          <w:noProof/>
          <w:sz w:val="28"/>
          <w:szCs w:val="28"/>
        </w:rPr>
        <w:t>July 5, 2018</w:t>
      </w:r>
      <w:r w:rsidRPr="00B45899">
        <w:rPr>
          <w:rFonts w:ascii="Century Schoolbook" w:hAnsi="Century Schoolbook" w:cs="Arial"/>
          <w:sz w:val="28"/>
          <w:szCs w:val="28"/>
        </w:rPr>
        <w:fldChar w:fldCharType="end"/>
      </w:r>
    </w:p>
    <w:p w14:paraId="10FA41CA" w14:textId="479D9C93" w:rsidR="00CD0A75" w:rsidRPr="00B45899" w:rsidRDefault="00AE002B" w:rsidP="008E24ED">
      <w:pPr>
        <w:jc w:val="center"/>
        <w:rPr>
          <w:rFonts w:ascii="Century Schoolbook" w:hAnsi="Century Schoolbook" w:cs="Arial"/>
          <w:b/>
          <w:sz w:val="36"/>
          <w:szCs w:val="36"/>
        </w:rPr>
      </w:pPr>
      <w:r w:rsidRPr="00B45899">
        <w:rPr>
          <w:rFonts w:ascii="Century Schoolbook" w:hAnsi="Century Schoolbook" w:cs="Arial"/>
          <w:b/>
          <w:sz w:val="36"/>
          <w:szCs w:val="36"/>
        </w:rPr>
        <w:t>Legal</w:t>
      </w:r>
      <w:r w:rsidR="00F55066">
        <w:rPr>
          <w:rFonts w:ascii="Century Schoolbook" w:hAnsi="Century Schoolbook" w:cs="Arial"/>
          <w:b/>
          <w:sz w:val="36"/>
          <w:szCs w:val="36"/>
        </w:rPr>
        <w:t xml:space="preserve">, </w:t>
      </w:r>
      <w:r w:rsidRPr="00B45899">
        <w:rPr>
          <w:rFonts w:ascii="Century Schoolbook" w:hAnsi="Century Schoolbook" w:cs="Arial"/>
          <w:b/>
          <w:sz w:val="36"/>
          <w:szCs w:val="36"/>
        </w:rPr>
        <w:t>Risk Management</w:t>
      </w:r>
      <w:r w:rsidR="00F55066">
        <w:rPr>
          <w:rFonts w:ascii="Century Schoolbook" w:hAnsi="Century Schoolbook" w:cs="Arial"/>
          <w:b/>
          <w:sz w:val="36"/>
          <w:szCs w:val="36"/>
        </w:rPr>
        <w:t>, &amp; Center for Organizing and Bargaining</w:t>
      </w:r>
      <w:r w:rsidRPr="00B45899">
        <w:rPr>
          <w:rFonts w:ascii="Century Schoolbook" w:hAnsi="Century Schoolbook" w:cs="Arial"/>
          <w:b/>
          <w:sz w:val="36"/>
          <w:szCs w:val="36"/>
        </w:rPr>
        <w:t xml:space="preserve"> Advice Memorandum</w:t>
      </w:r>
    </w:p>
    <w:p w14:paraId="6BBA93C2" w14:textId="77777777" w:rsidR="00C9387C" w:rsidRPr="00B45899" w:rsidRDefault="006D2C32" w:rsidP="008E24ED">
      <w:pPr>
        <w:spacing w:before="720"/>
        <w:jc w:val="center"/>
        <w:rPr>
          <w:rFonts w:ascii="Century Schoolbook" w:hAnsi="Century Schoolbook" w:cs="Arial"/>
          <w:sz w:val="28"/>
          <w:szCs w:val="28"/>
        </w:rPr>
      </w:pPr>
      <w:r w:rsidRPr="00B45899">
        <w:rPr>
          <w:rFonts w:ascii="Century Schoolbook" w:hAnsi="Century Schoolbook" w:cs="Arial"/>
          <w:sz w:val="28"/>
          <w:szCs w:val="28"/>
        </w:rPr>
        <w:t>Problems with District Cafeteria Plan/Dependent Audit Administrators</w:t>
      </w:r>
    </w:p>
    <w:p w14:paraId="6FC36E36" w14:textId="13AD2093" w:rsidR="00AE002B" w:rsidRPr="00E34CF9" w:rsidRDefault="00AE002B" w:rsidP="008E24ED">
      <w:pPr>
        <w:spacing w:before="240"/>
        <w:rPr>
          <w:rFonts w:ascii="Century Schoolbook" w:hAnsi="Century Schoolbook" w:cs="Arial"/>
          <w:sz w:val="26"/>
          <w:szCs w:val="26"/>
        </w:rPr>
      </w:pPr>
      <w:r w:rsidRPr="00B45899">
        <w:rPr>
          <w:rFonts w:ascii="Century Schoolbook" w:hAnsi="Century Schoolbook" w:cs="Arial"/>
          <w:sz w:val="28"/>
          <w:szCs w:val="28"/>
        </w:rPr>
        <w:tab/>
      </w:r>
      <w:r w:rsidRPr="00FC3779">
        <w:rPr>
          <w:rFonts w:ascii="Century Schoolbook" w:hAnsi="Century Schoolbook" w:cs="Arial"/>
          <w:sz w:val="26"/>
          <w:szCs w:val="26"/>
        </w:rPr>
        <w:t xml:space="preserve">Many </w:t>
      </w:r>
      <w:r w:rsidR="00756C6F">
        <w:rPr>
          <w:rFonts w:ascii="Century Schoolbook" w:hAnsi="Century Schoolbook" w:cs="Arial"/>
          <w:sz w:val="26"/>
          <w:szCs w:val="26"/>
        </w:rPr>
        <w:t xml:space="preserve">CTA </w:t>
      </w:r>
      <w:r w:rsidR="00C068AB" w:rsidRPr="00FC3779">
        <w:rPr>
          <w:rFonts w:ascii="Century Schoolbook" w:hAnsi="Century Schoolbook" w:cs="Arial"/>
          <w:sz w:val="26"/>
          <w:szCs w:val="26"/>
        </w:rPr>
        <w:t>chapters</w:t>
      </w:r>
      <w:r w:rsidRPr="00FC3779">
        <w:rPr>
          <w:rFonts w:ascii="Century Schoolbook" w:hAnsi="Century Schoolbook" w:cs="Arial"/>
          <w:sz w:val="26"/>
          <w:szCs w:val="26"/>
        </w:rPr>
        <w:t xml:space="preserve"> have cafeteria plans, often called “</w:t>
      </w:r>
      <w:r w:rsidR="00692039">
        <w:rPr>
          <w:rFonts w:ascii="Century Schoolbook" w:hAnsi="Century Schoolbook" w:cs="Arial"/>
          <w:sz w:val="26"/>
          <w:szCs w:val="26"/>
        </w:rPr>
        <w:t>F</w:t>
      </w:r>
      <w:r w:rsidRPr="00FC3779">
        <w:rPr>
          <w:rFonts w:ascii="Century Schoolbook" w:hAnsi="Century Schoolbook" w:cs="Arial"/>
          <w:sz w:val="26"/>
          <w:szCs w:val="26"/>
        </w:rPr>
        <w:t xml:space="preserve">lex” or “Section 125 </w:t>
      </w:r>
      <w:r w:rsidR="00753C4C" w:rsidRPr="00FC3779">
        <w:rPr>
          <w:rFonts w:ascii="Century Schoolbook" w:hAnsi="Century Schoolbook" w:cs="Arial"/>
          <w:sz w:val="26"/>
          <w:szCs w:val="26"/>
        </w:rPr>
        <w:t>Plans</w:t>
      </w:r>
      <w:r w:rsidR="00756C6F">
        <w:rPr>
          <w:rFonts w:ascii="Century Schoolbook" w:hAnsi="Century Schoolbook" w:cs="Arial"/>
          <w:sz w:val="26"/>
          <w:szCs w:val="26"/>
        </w:rPr>
        <w:t>,</w:t>
      </w:r>
      <w:r w:rsidR="00753C4C" w:rsidRPr="00FC3779">
        <w:rPr>
          <w:rFonts w:ascii="Century Schoolbook" w:hAnsi="Century Schoolbook" w:cs="Arial"/>
          <w:sz w:val="26"/>
          <w:szCs w:val="26"/>
        </w:rPr>
        <w:t>” that</w:t>
      </w:r>
      <w:r w:rsidRPr="00FC3779">
        <w:rPr>
          <w:rFonts w:ascii="Century Schoolbook" w:hAnsi="Century Schoolbook" w:cs="Arial"/>
          <w:sz w:val="26"/>
          <w:szCs w:val="26"/>
        </w:rPr>
        <w:t xml:space="preserve"> have been bargained with the </w:t>
      </w:r>
      <w:r w:rsidR="00C068AB" w:rsidRPr="00FC3779">
        <w:rPr>
          <w:rFonts w:ascii="Century Schoolbook" w:hAnsi="Century Schoolbook" w:cs="Arial"/>
          <w:sz w:val="26"/>
          <w:szCs w:val="26"/>
        </w:rPr>
        <w:t>district</w:t>
      </w:r>
      <w:r w:rsidRPr="00FC3779">
        <w:rPr>
          <w:rFonts w:ascii="Century Schoolbook" w:hAnsi="Century Schoolbook" w:cs="Arial"/>
          <w:sz w:val="26"/>
          <w:szCs w:val="26"/>
        </w:rPr>
        <w:t>. Most districts have hired insurance companies to do the plan administration</w:t>
      </w:r>
      <w:r w:rsidR="00031DEA" w:rsidRPr="00FC3779">
        <w:rPr>
          <w:rFonts w:ascii="Century Schoolbook" w:hAnsi="Century Schoolbook" w:cs="Arial"/>
          <w:sz w:val="26"/>
          <w:szCs w:val="26"/>
        </w:rPr>
        <w:t xml:space="preserve">. Although the insurance company does not charge the district for administering the plan, </w:t>
      </w:r>
      <w:r w:rsidR="00437E54" w:rsidRPr="00FC3779">
        <w:rPr>
          <w:rFonts w:ascii="Century Schoolbook" w:hAnsi="Century Schoolbook" w:cs="Arial"/>
          <w:sz w:val="26"/>
          <w:szCs w:val="26"/>
        </w:rPr>
        <w:t xml:space="preserve">the </w:t>
      </w:r>
      <w:r w:rsidR="0015341B" w:rsidRPr="00FC3779">
        <w:rPr>
          <w:rFonts w:ascii="Century Schoolbook" w:hAnsi="Century Schoolbook" w:cs="Arial"/>
          <w:sz w:val="26"/>
          <w:szCs w:val="26"/>
        </w:rPr>
        <w:t xml:space="preserve">insurance </w:t>
      </w:r>
      <w:r w:rsidR="00D53DC7" w:rsidRPr="00FC3779">
        <w:rPr>
          <w:rFonts w:ascii="Century Schoolbook" w:hAnsi="Century Schoolbook" w:cs="Arial"/>
          <w:sz w:val="26"/>
          <w:szCs w:val="26"/>
        </w:rPr>
        <w:t>compan</w:t>
      </w:r>
      <w:r w:rsidR="00756C6F">
        <w:rPr>
          <w:rFonts w:ascii="Century Schoolbook" w:hAnsi="Century Schoolbook" w:cs="Arial"/>
          <w:sz w:val="26"/>
          <w:szCs w:val="26"/>
        </w:rPr>
        <w:t>y</w:t>
      </w:r>
      <w:r w:rsidR="00D53DC7" w:rsidRPr="00FC3779">
        <w:rPr>
          <w:rFonts w:ascii="Century Schoolbook" w:hAnsi="Century Schoolbook" w:cs="Arial"/>
          <w:sz w:val="26"/>
          <w:szCs w:val="26"/>
        </w:rPr>
        <w:t xml:space="preserve"> </w:t>
      </w:r>
      <w:r w:rsidR="00031DEA" w:rsidRPr="00FC3779">
        <w:rPr>
          <w:rFonts w:ascii="Century Schoolbook" w:hAnsi="Century Schoolbook" w:cs="Arial"/>
          <w:sz w:val="26"/>
          <w:szCs w:val="26"/>
        </w:rPr>
        <w:t xml:space="preserve">in turn </w:t>
      </w:r>
      <w:r w:rsidR="00D53DC7" w:rsidRPr="00FC3779">
        <w:rPr>
          <w:rFonts w:ascii="Century Schoolbook" w:hAnsi="Century Schoolbook" w:cs="Arial"/>
          <w:sz w:val="26"/>
          <w:szCs w:val="26"/>
        </w:rPr>
        <w:t>gain</w:t>
      </w:r>
      <w:r w:rsidR="00756C6F">
        <w:rPr>
          <w:rFonts w:ascii="Century Schoolbook" w:hAnsi="Century Schoolbook" w:cs="Arial"/>
          <w:sz w:val="26"/>
          <w:szCs w:val="26"/>
        </w:rPr>
        <w:t>s</w:t>
      </w:r>
      <w:r w:rsidR="00070FE1" w:rsidRPr="00FC3779">
        <w:rPr>
          <w:rFonts w:ascii="Century Schoolbook" w:hAnsi="Century Schoolbook" w:cs="Arial"/>
          <w:sz w:val="26"/>
          <w:szCs w:val="26"/>
        </w:rPr>
        <w:t xml:space="preserve"> easy</w:t>
      </w:r>
      <w:r w:rsidRPr="00FC3779">
        <w:rPr>
          <w:rFonts w:ascii="Century Schoolbook" w:hAnsi="Century Schoolbook" w:cs="Arial"/>
          <w:sz w:val="26"/>
          <w:szCs w:val="26"/>
        </w:rPr>
        <w:t xml:space="preserve"> access to school employees</w:t>
      </w:r>
      <w:r w:rsidR="00031DEA" w:rsidRPr="00FC3779">
        <w:rPr>
          <w:rFonts w:ascii="Century Schoolbook" w:hAnsi="Century Schoolbook" w:cs="Arial"/>
          <w:sz w:val="26"/>
          <w:szCs w:val="26"/>
        </w:rPr>
        <w:t>. The insurance companies take advantage of this access</w:t>
      </w:r>
      <w:r w:rsidRPr="00FC3779">
        <w:rPr>
          <w:rFonts w:ascii="Century Schoolbook" w:hAnsi="Century Schoolbook" w:cs="Arial"/>
          <w:sz w:val="26"/>
          <w:szCs w:val="26"/>
        </w:rPr>
        <w:t xml:space="preserve"> to sell </w:t>
      </w:r>
      <w:r w:rsidR="00031DEA" w:rsidRPr="00FC3779">
        <w:rPr>
          <w:rFonts w:ascii="Century Schoolbook" w:hAnsi="Century Schoolbook" w:cs="Arial"/>
          <w:sz w:val="26"/>
          <w:szCs w:val="26"/>
        </w:rPr>
        <w:t xml:space="preserve">their own insurance </w:t>
      </w:r>
      <w:r w:rsidRPr="00FC3779">
        <w:rPr>
          <w:rFonts w:ascii="Century Schoolbook" w:hAnsi="Century Schoolbook" w:cs="Arial"/>
          <w:sz w:val="26"/>
          <w:szCs w:val="26"/>
        </w:rPr>
        <w:t>products</w:t>
      </w:r>
      <w:r w:rsidR="00424C45" w:rsidRPr="00FC3779">
        <w:rPr>
          <w:rFonts w:ascii="Century Schoolbook" w:hAnsi="Century Schoolbook" w:cs="Arial"/>
          <w:sz w:val="26"/>
          <w:szCs w:val="26"/>
        </w:rPr>
        <w:t xml:space="preserve">. These are </w:t>
      </w:r>
      <w:r w:rsidR="00424C45" w:rsidRPr="00FC3779">
        <w:rPr>
          <w:rFonts w:ascii="Century Schoolbook" w:hAnsi="Century Schoolbook" w:cs="Arial"/>
          <w:i/>
          <w:sz w:val="26"/>
          <w:szCs w:val="26"/>
        </w:rPr>
        <w:t>optional</w:t>
      </w:r>
      <w:r w:rsidR="00424C45" w:rsidRPr="00FC3779">
        <w:rPr>
          <w:rFonts w:ascii="Century Schoolbook" w:hAnsi="Century Schoolbook" w:cs="Arial"/>
          <w:sz w:val="26"/>
          <w:szCs w:val="26"/>
        </w:rPr>
        <w:t xml:space="preserve"> insurance </w:t>
      </w:r>
      <w:r w:rsidR="001B5928" w:rsidRPr="00FC3779">
        <w:rPr>
          <w:rFonts w:ascii="Century Schoolbook" w:hAnsi="Century Schoolbook" w:cs="Arial"/>
          <w:sz w:val="26"/>
          <w:szCs w:val="26"/>
        </w:rPr>
        <w:t xml:space="preserve">products that cost employees money and are </w:t>
      </w:r>
      <w:r w:rsidR="00A37D1B" w:rsidRPr="00E34CF9">
        <w:rPr>
          <w:rFonts w:ascii="Century Schoolbook" w:hAnsi="Century Schoolbook" w:cs="Arial"/>
          <w:sz w:val="26"/>
          <w:szCs w:val="26"/>
        </w:rPr>
        <w:t>often</w:t>
      </w:r>
      <w:r w:rsidR="00A37D1B">
        <w:rPr>
          <w:rFonts w:ascii="Century Schoolbook" w:hAnsi="Century Schoolbook" w:cs="Arial"/>
          <w:sz w:val="26"/>
          <w:szCs w:val="26"/>
        </w:rPr>
        <w:t xml:space="preserve"> </w:t>
      </w:r>
      <w:r w:rsidR="001B5928" w:rsidRPr="00FC3779">
        <w:rPr>
          <w:rFonts w:ascii="Century Schoolbook" w:hAnsi="Century Schoolbook" w:cs="Arial"/>
          <w:sz w:val="26"/>
          <w:szCs w:val="26"/>
        </w:rPr>
        <w:t>not part of the collectively-bargained benefits</w:t>
      </w:r>
      <w:r w:rsidRPr="00FC3779">
        <w:rPr>
          <w:rFonts w:ascii="Century Schoolbook" w:hAnsi="Century Schoolbook" w:cs="Arial"/>
          <w:sz w:val="26"/>
          <w:szCs w:val="26"/>
        </w:rPr>
        <w:t>.</w:t>
      </w:r>
      <w:r w:rsidR="00DD61F3" w:rsidRPr="00FC3779">
        <w:rPr>
          <w:rFonts w:ascii="Century Schoolbook" w:hAnsi="Century Schoolbook" w:cs="Arial"/>
          <w:sz w:val="26"/>
          <w:szCs w:val="26"/>
        </w:rPr>
        <w:t xml:space="preserve"> These same </w:t>
      </w:r>
      <w:r w:rsidR="00E05D08" w:rsidRPr="00FC3779">
        <w:rPr>
          <w:rFonts w:ascii="Century Schoolbook" w:hAnsi="Century Schoolbook" w:cs="Arial"/>
          <w:sz w:val="26"/>
          <w:szCs w:val="26"/>
        </w:rPr>
        <w:t xml:space="preserve">insurance company </w:t>
      </w:r>
      <w:r w:rsidR="00DD61F3" w:rsidRPr="00FC3779">
        <w:rPr>
          <w:rFonts w:ascii="Century Schoolbook" w:hAnsi="Century Schoolbook" w:cs="Arial"/>
          <w:sz w:val="26"/>
          <w:szCs w:val="26"/>
        </w:rPr>
        <w:t>administrators are hired to do “dependent verification audits”</w:t>
      </w:r>
      <w:r w:rsidR="005D396B" w:rsidRPr="00FC3779">
        <w:rPr>
          <w:rFonts w:ascii="Century Schoolbook" w:hAnsi="Century Schoolbook" w:cs="Arial"/>
          <w:sz w:val="26"/>
          <w:szCs w:val="26"/>
        </w:rPr>
        <w:t xml:space="preserve"> on behalf of the district.</w:t>
      </w:r>
      <w:r w:rsidR="00A37D1B">
        <w:rPr>
          <w:rFonts w:ascii="Century Schoolbook" w:hAnsi="Century Schoolbook" w:cs="Arial"/>
          <w:sz w:val="26"/>
          <w:szCs w:val="26"/>
        </w:rPr>
        <w:t xml:space="preserve"> </w:t>
      </w:r>
      <w:r w:rsidR="00A37D1B" w:rsidRPr="00E34CF9">
        <w:rPr>
          <w:rFonts w:ascii="Century Schoolbook" w:hAnsi="Century Schoolbook" w:cs="Arial"/>
          <w:sz w:val="26"/>
          <w:szCs w:val="26"/>
        </w:rPr>
        <w:t xml:space="preserve">The process to conduct these audits should be bargained and include language that holds the bargaining unit member harmless for any </w:t>
      </w:r>
      <w:r w:rsidR="00560B51" w:rsidRPr="00E34CF9">
        <w:rPr>
          <w:rFonts w:ascii="Century Schoolbook" w:hAnsi="Century Schoolbook" w:cs="Arial"/>
          <w:sz w:val="26"/>
          <w:szCs w:val="26"/>
        </w:rPr>
        <w:t>errors discovered</w:t>
      </w:r>
      <w:r w:rsidR="00A37D1B" w:rsidRPr="00E34CF9">
        <w:rPr>
          <w:rFonts w:ascii="Century Schoolbook" w:hAnsi="Century Schoolbook" w:cs="Arial"/>
          <w:sz w:val="26"/>
          <w:szCs w:val="26"/>
        </w:rPr>
        <w:t xml:space="preserve"> during the audit. </w:t>
      </w:r>
    </w:p>
    <w:p w14:paraId="37680DD2" w14:textId="77777777" w:rsidR="00AE002B" w:rsidRPr="00B45899" w:rsidRDefault="00AE002B" w:rsidP="008E24ED">
      <w:pPr>
        <w:tabs>
          <w:tab w:val="left" w:pos="720"/>
          <w:tab w:val="left" w:pos="1440"/>
          <w:tab w:val="left" w:pos="2160"/>
          <w:tab w:val="left" w:pos="2880"/>
          <w:tab w:val="left" w:pos="3600"/>
          <w:tab w:val="left" w:pos="4320"/>
          <w:tab w:val="left" w:pos="5625"/>
        </w:tabs>
        <w:spacing w:before="600"/>
        <w:rPr>
          <w:rFonts w:ascii="Century Schoolbook" w:hAnsi="Century Schoolbook" w:cs="Arial"/>
          <w:b/>
          <w:i/>
          <w:sz w:val="28"/>
          <w:szCs w:val="28"/>
        </w:rPr>
      </w:pPr>
      <w:r w:rsidRPr="00B45899">
        <w:rPr>
          <w:rFonts w:ascii="Century Schoolbook" w:hAnsi="Century Schoolbook" w:cs="Arial"/>
          <w:b/>
          <w:i/>
          <w:sz w:val="28"/>
          <w:szCs w:val="28"/>
        </w:rPr>
        <w:t>What is a Cafeteria Plan?</w:t>
      </w:r>
      <w:r w:rsidR="00E83F1A" w:rsidRPr="00B45899">
        <w:rPr>
          <w:rFonts w:ascii="Century Schoolbook" w:hAnsi="Century Schoolbook" w:cs="Arial"/>
          <w:sz w:val="28"/>
          <w:szCs w:val="28"/>
        </w:rPr>
        <w:tab/>
      </w:r>
      <w:r w:rsidR="0052504F">
        <w:rPr>
          <w:rFonts w:ascii="Century Schoolbook" w:hAnsi="Century Schoolbook" w:cs="Arial"/>
          <w:sz w:val="28"/>
          <w:szCs w:val="28"/>
        </w:rPr>
        <w:tab/>
      </w:r>
    </w:p>
    <w:p w14:paraId="2DE7030A" w14:textId="09F75D13" w:rsidR="00E83F1A" w:rsidRPr="00E34CF9" w:rsidRDefault="00E83F1A" w:rsidP="008E24ED">
      <w:pPr>
        <w:ind w:firstLine="72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A cafeteria plan is a separate written plan maintained by an employer for employees that meet</w:t>
      </w:r>
      <w:r w:rsidR="006F5C5C">
        <w:rPr>
          <w:rFonts w:ascii="Century Schoolbook" w:eastAsia="Times New Roman" w:hAnsi="Century Schoolbook" w:cs="Arial"/>
          <w:sz w:val="26"/>
          <w:szCs w:val="26"/>
        </w:rPr>
        <w:t>s</w:t>
      </w:r>
      <w:r w:rsidRPr="00FC3779">
        <w:rPr>
          <w:rFonts w:ascii="Century Schoolbook" w:eastAsia="Times New Roman" w:hAnsi="Century Schoolbook" w:cs="Arial"/>
          <w:sz w:val="26"/>
          <w:szCs w:val="26"/>
        </w:rPr>
        <w:t xml:space="preserve"> the specific requirements and regulations of </w:t>
      </w:r>
      <w:r w:rsidR="00753C4C" w:rsidRPr="00FC3779">
        <w:rPr>
          <w:rFonts w:ascii="Century Schoolbook" w:eastAsia="Times New Roman" w:hAnsi="Century Schoolbook" w:cs="Arial"/>
          <w:sz w:val="26"/>
          <w:szCs w:val="26"/>
        </w:rPr>
        <w:t>S</w:t>
      </w:r>
      <w:r w:rsidRPr="00FC3779">
        <w:rPr>
          <w:rFonts w:ascii="Century Schoolbook" w:eastAsia="Times New Roman" w:hAnsi="Century Schoolbook" w:cs="Arial"/>
          <w:sz w:val="26"/>
          <w:szCs w:val="26"/>
        </w:rPr>
        <w:t xml:space="preserve">ection 125 of the Internal Revenue Code. It provides participants an opportunity to </w:t>
      </w:r>
      <w:r w:rsidRPr="00E05709">
        <w:rPr>
          <w:rFonts w:ascii="Century Schoolbook" w:eastAsia="Times New Roman" w:hAnsi="Century Schoolbook" w:cs="Arial"/>
          <w:sz w:val="26"/>
          <w:szCs w:val="26"/>
        </w:rPr>
        <w:t>receive certain benefits</w:t>
      </w:r>
      <w:r w:rsidR="002A0971">
        <w:rPr>
          <w:rFonts w:ascii="Century Schoolbook" w:eastAsia="Times New Roman" w:hAnsi="Century Schoolbook" w:cs="Arial"/>
          <w:sz w:val="26"/>
          <w:szCs w:val="26"/>
        </w:rPr>
        <w:t xml:space="preserve"> </w:t>
      </w:r>
      <w:r w:rsidRPr="00FC3779">
        <w:rPr>
          <w:rFonts w:ascii="Century Schoolbook" w:eastAsia="Times New Roman" w:hAnsi="Century Schoolbook" w:cs="Arial"/>
          <w:sz w:val="26"/>
          <w:szCs w:val="26"/>
        </w:rPr>
        <w:t>on a pre</w:t>
      </w:r>
      <w:r w:rsidR="004D7592" w:rsidRPr="00FC3779">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tax basis.</w:t>
      </w:r>
      <w:r w:rsidR="00CE6A8D" w:rsidRPr="00FC3779">
        <w:rPr>
          <w:rFonts w:ascii="Century Schoolbook" w:eastAsia="Times New Roman" w:hAnsi="Century Schoolbook" w:cs="Arial"/>
          <w:sz w:val="26"/>
          <w:szCs w:val="26"/>
        </w:rPr>
        <w:t xml:space="preserve"> </w:t>
      </w:r>
      <w:r w:rsidR="00CE6A8D" w:rsidRPr="00E34CF9">
        <w:rPr>
          <w:rFonts w:ascii="Century Schoolbook" w:eastAsia="Times New Roman" w:hAnsi="Century Schoolbook" w:cs="Arial"/>
          <w:sz w:val="26"/>
          <w:szCs w:val="26"/>
        </w:rPr>
        <w:t>These benefits</w:t>
      </w:r>
      <w:r w:rsidR="00042628" w:rsidRPr="00E34CF9">
        <w:rPr>
          <w:rFonts w:ascii="Century Schoolbook" w:eastAsia="Times New Roman" w:hAnsi="Century Schoolbook" w:cs="Arial"/>
          <w:sz w:val="26"/>
          <w:szCs w:val="26"/>
        </w:rPr>
        <w:t xml:space="preserve">, </w:t>
      </w:r>
      <w:r w:rsidR="00CC16F7" w:rsidRPr="00E34CF9">
        <w:rPr>
          <w:rFonts w:ascii="Century Schoolbook" w:eastAsia="Times New Roman" w:hAnsi="Century Schoolbook" w:cs="Arial"/>
          <w:sz w:val="26"/>
          <w:szCs w:val="26"/>
        </w:rPr>
        <w:t>a</w:t>
      </w:r>
      <w:r w:rsidR="00AC0050" w:rsidRPr="00E34CF9">
        <w:rPr>
          <w:rFonts w:ascii="Century Schoolbook" w:eastAsia="Times New Roman" w:hAnsi="Century Schoolbook" w:cs="Arial"/>
          <w:sz w:val="26"/>
          <w:szCs w:val="26"/>
        </w:rPr>
        <w:t>s well as</w:t>
      </w:r>
      <w:r w:rsidR="00BA470A" w:rsidRPr="00E34CF9">
        <w:rPr>
          <w:rFonts w:ascii="Century Schoolbook" w:eastAsia="Times New Roman" w:hAnsi="Century Schoolbook" w:cs="Arial"/>
          <w:sz w:val="26"/>
          <w:szCs w:val="26"/>
        </w:rPr>
        <w:t xml:space="preserve"> </w:t>
      </w:r>
      <w:r w:rsidR="00E34CF9">
        <w:rPr>
          <w:rFonts w:ascii="Century Schoolbook" w:eastAsia="Times New Roman" w:hAnsi="Century Schoolbook" w:cs="Arial"/>
          <w:sz w:val="26"/>
          <w:szCs w:val="26"/>
        </w:rPr>
        <w:t xml:space="preserve">an </w:t>
      </w:r>
      <w:r w:rsidR="00BA470A" w:rsidRPr="00E34CF9">
        <w:rPr>
          <w:rFonts w:ascii="Century Schoolbook" w:eastAsia="Times New Roman" w:hAnsi="Century Schoolbook" w:cs="Arial"/>
          <w:sz w:val="26"/>
          <w:szCs w:val="26"/>
        </w:rPr>
        <w:t>amount of district contributions available to participants</w:t>
      </w:r>
      <w:r w:rsidR="00E34CF9">
        <w:rPr>
          <w:rFonts w:ascii="Century Schoolbook" w:eastAsia="Times New Roman" w:hAnsi="Century Schoolbook" w:cs="Arial"/>
          <w:sz w:val="26"/>
          <w:szCs w:val="26"/>
        </w:rPr>
        <w:t xml:space="preserve"> should be</w:t>
      </w:r>
      <w:r w:rsidR="00E05709" w:rsidRPr="00E34CF9">
        <w:rPr>
          <w:rFonts w:ascii="Century Schoolbook" w:eastAsia="Times New Roman" w:hAnsi="Century Schoolbook" w:cs="Arial"/>
          <w:sz w:val="26"/>
          <w:szCs w:val="26"/>
        </w:rPr>
        <w:t xml:space="preserve"> </w:t>
      </w:r>
      <w:r w:rsidR="00CE6A8D" w:rsidRPr="00E34CF9">
        <w:rPr>
          <w:rFonts w:ascii="Century Schoolbook" w:eastAsia="Times New Roman" w:hAnsi="Century Schoolbook" w:cs="Arial"/>
          <w:sz w:val="26"/>
          <w:szCs w:val="26"/>
        </w:rPr>
        <w:t>bargained as part of the cafeteria</w:t>
      </w:r>
      <w:r w:rsidR="00761B86" w:rsidRPr="00E34CF9">
        <w:rPr>
          <w:rFonts w:ascii="Century Schoolbook" w:eastAsia="Times New Roman" w:hAnsi="Century Schoolbook" w:cs="Arial"/>
          <w:sz w:val="26"/>
          <w:szCs w:val="26"/>
        </w:rPr>
        <w:t xml:space="preserve"> </w:t>
      </w:r>
      <w:r w:rsidR="00CE6A8D" w:rsidRPr="00E34CF9">
        <w:rPr>
          <w:rFonts w:ascii="Century Schoolbook" w:eastAsia="Times New Roman" w:hAnsi="Century Schoolbook" w:cs="Arial"/>
          <w:sz w:val="26"/>
          <w:szCs w:val="26"/>
        </w:rPr>
        <w:t>plan.</w:t>
      </w:r>
      <w:r w:rsidRPr="00E34CF9">
        <w:rPr>
          <w:rFonts w:ascii="Century Schoolbook" w:eastAsia="Times New Roman" w:hAnsi="Century Schoolbook" w:cs="Arial"/>
          <w:sz w:val="26"/>
          <w:szCs w:val="26"/>
        </w:rPr>
        <w:t xml:space="preserve"> </w:t>
      </w:r>
    </w:p>
    <w:p w14:paraId="126C50A1" w14:textId="77777777" w:rsidR="00AE002B" w:rsidRPr="00FC3779" w:rsidRDefault="00CE6A8D" w:rsidP="008E24ED">
      <w:pPr>
        <w:spacing w:before="360" w:after="150" w:line="240" w:lineRule="auto"/>
        <w:ind w:firstLine="72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The only benefits that can be offered as part of the cafeteria plan include the following</w:t>
      </w:r>
      <w:r w:rsidR="004E10DF" w:rsidRPr="00FC3779">
        <w:rPr>
          <w:rFonts w:ascii="Century Schoolbook" w:eastAsia="Times New Roman" w:hAnsi="Century Schoolbook" w:cs="Arial"/>
          <w:sz w:val="26"/>
          <w:szCs w:val="26"/>
        </w:rPr>
        <w:t>:</w:t>
      </w:r>
    </w:p>
    <w:p w14:paraId="605DFA97" w14:textId="77777777" w:rsidR="00CE6A8D" w:rsidRPr="00FC377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6"/>
          <w:szCs w:val="26"/>
        </w:rPr>
      </w:pPr>
      <w:r w:rsidRPr="00FC3779">
        <w:rPr>
          <w:rFonts w:ascii="Century Schoolbook" w:eastAsia="Times New Roman" w:hAnsi="Century Schoolbook" w:cs="Times New Roman"/>
          <w:sz w:val="26"/>
          <w:szCs w:val="26"/>
        </w:rPr>
        <w:t>Health</w:t>
      </w:r>
    </w:p>
    <w:p w14:paraId="10636559" w14:textId="77777777" w:rsidR="00CE6A8D" w:rsidRPr="00FC377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6"/>
          <w:szCs w:val="26"/>
        </w:rPr>
      </w:pPr>
      <w:r w:rsidRPr="00FC3779">
        <w:rPr>
          <w:rFonts w:ascii="Century Schoolbook" w:eastAsia="Times New Roman" w:hAnsi="Century Schoolbook" w:cs="Times New Roman"/>
          <w:sz w:val="26"/>
          <w:szCs w:val="26"/>
        </w:rPr>
        <w:t>Dental</w:t>
      </w:r>
    </w:p>
    <w:p w14:paraId="5033CFC9" w14:textId="77777777" w:rsidR="00CE6A8D" w:rsidRPr="00FC377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6"/>
          <w:szCs w:val="26"/>
        </w:rPr>
      </w:pPr>
      <w:r w:rsidRPr="00FC3779">
        <w:rPr>
          <w:rFonts w:ascii="Century Schoolbook" w:eastAsia="Times New Roman" w:hAnsi="Century Schoolbook" w:cs="Times New Roman"/>
          <w:sz w:val="26"/>
          <w:szCs w:val="26"/>
        </w:rPr>
        <w:t>Vision</w:t>
      </w:r>
    </w:p>
    <w:p w14:paraId="6EB744A8" w14:textId="77777777" w:rsidR="00CE6A8D" w:rsidRPr="00FC377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6"/>
          <w:szCs w:val="26"/>
        </w:rPr>
      </w:pPr>
      <w:r w:rsidRPr="00FC3779">
        <w:rPr>
          <w:rFonts w:ascii="Century Schoolbook" w:eastAsia="Times New Roman" w:hAnsi="Century Schoolbook" w:cs="Times New Roman"/>
          <w:sz w:val="26"/>
          <w:szCs w:val="26"/>
        </w:rPr>
        <w:t>Accidental death and dismemberment</w:t>
      </w:r>
    </w:p>
    <w:p w14:paraId="07D1DDCA" w14:textId="77777777" w:rsidR="00CE6A8D" w:rsidRPr="00FC377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6"/>
          <w:szCs w:val="26"/>
        </w:rPr>
      </w:pPr>
      <w:r w:rsidRPr="00FC3779">
        <w:rPr>
          <w:rFonts w:ascii="Century Schoolbook" w:eastAsia="Times New Roman" w:hAnsi="Century Schoolbook" w:cs="Times New Roman"/>
          <w:sz w:val="26"/>
          <w:szCs w:val="26"/>
        </w:rPr>
        <w:lastRenderedPageBreak/>
        <w:t>Short- and long-term disability</w:t>
      </w:r>
    </w:p>
    <w:p w14:paraId="1936527F" w14:textId="77777777" w:rsidR="00CE6A8D" w:rsidRPr="00B4589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0"/>
          <w:szCs w:val="20"/>
        </w:rPr>
      </w:pPr>
      <w:r w:rsidRPr="00B45899">
        <w:rPr>
          <w:rFonts w:ascii="Century Schoolbook" w:eastAsia="Times New Roman" w:hAnsi="Century Schoolbook" w:cs="Times New Roman"/>
          <w:sz w:val="27"/>
          <w:szCs w:val="27"/>
        </w:rPr>
        <w:t>Group term life insurance (up to $50,000 in coverage)</w:t>
      </w:r>
    </w:p>
    <w:p w14:paraId="540789E2" w14:textId="77777777" w:rsidR="00CE6A8D" w:rsidRPr="00B4589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0"/>
          <w:szCs w:val="20"/>
        </w:rPr>
      </w:pPr>
      <w:r w:rsidRPr="00B45899">
        <w:rPr>
          <w:rFonts w:ascii="Century Schoolbook" w:eastAsia="Times New Roman" w:hAnsi="Century Schoolbook" w:cs="Times New Roman"/>
          <w:sz w:val="27"/>
          <w:szCs w:val="27"/>
        </w:rPr>
        <w:t>Health F</w:t>
      </w:r>
      <w:r w:rsidR="00DE701B">
        <w:rPr>
          <w:rFonts w:ascii="Century Schoolbook" w:eastAsia="Times New Roman" w:hAnsi="Century Schoolbook" w:cs="Times New Roman"/>
          <w:sz w:val="27"/>
          <w:szCs w:val="27"/>
        </w:rPr>
        <w:t xml:space="preserve">lexible </w:t>
      </w:r>
      <w:r w:rsidRPr="00B45899">
        <w:rPr>
          <w:rFonts w:ascii="Century Schoolbook" w:eastAsia="Times New Roman" w:hAnsi="Century Schoolbook" w:cs="Times New Roman"/>
          <w:sz w:val="27"/>
          <w:szCs w:val="27"/>
        </w:rPr>
        <w:t>S</w:t>
      </w:r>
      <w:r w:rsidR="00DE701B">
        <w:rPr>
          <w:rFonts w:ascii="Century Schoolbook" w:eastAsia="Times New Roman" w:hAnsi="Century Schoolbook" w:cs="Times New Roman"/>
          <w:sz w:val="27"/>
          <w:szCs w:val="27"/>
        </w:rPr>
        <w:t xml:space="preserve">pending </w:t>
      </w:r>
      <w:r w:rsidRPr="00B45899">
        <w:rPr>
          <w:rFonts w:ascii="Century Schoolbook" w:eastAsia="Times New Roman" w:hAnsi="Century Schoolbook" w:cs="Times New Roman"/>
          <w:sz w:val="27"/>
          <w:szCs w:val="27"/>
        </w:rPr>
        <w:t>A</w:t>
      </w:r>
      <w:r w:rsidR="00DE701B">
        <w:rPr>
          <w:rFonts w:ascii="Century Schoolbook" w:eastAsia="Times New Roman" w:hAnsi="Century Schoolbook" w:cs="Times New Roman"/>
          <w:sz w:val="27"/>
          <w:szCs w:val="27"/>
        </w:rPr>
        <w:t>ccount</w:t>
      </w:r>
      <w:r w:rsidRPr="00B45899">
        <w:rPr>
          <w:rFonts w:ascii="Century Schoolbook" w:eastAsia="Times New Roman" w:hAnsi="Century Schoolbook" w:cs="Times New Roman"/>
          <w:sz w:val="27"/>
          <w:szCs w:val="27"/>
        </w:rPr>
        <w:t>s (to cover out-of-pocket medical expenses not covered by insurance)</w:t>
      </w:r>
    </w:p>
    <w:p w14:paraId="40418256" w14:textId="42CA98BF" w:rsidR="00CE6A8D" w:rsidRPr="00B45899" w:rsidRDefault="00CE6A8D" w:rsidP="008E24ED">
      <w:pPr>
        <w:numPr>
          <w:ilvl w:val="0"/>
          <w:numId w:val="1"/>
        </w:numPr>
        <w:spacing w:before="100" w:beforeAutospacing="1" w:after="100" w:afterAutospacing="1" w:line="240" w:lineRule="auto"/>
        <w:ind w:left="375" w:hanging="195"/>
        <w:rPr>
          <w:rFonts w:ascii="Century Schoolbook" w:eastAsia="Times New Roman" w:hAnsi="Century Schoolbook" w:cs="Times New Roman"/>
          <w:sz w:val="20"/>
          <w:szCs w:val="20"/>
        </w:rPr>
      </w:pPr>
      <w:r w:rsidRPr="00B45899">
        <w:rPr>
          <w:rFonts w:ascii="Century Schoolbook" w:eastAsia="Times New Roman" w:hAnsi="Century Schoolbook" w:cs="Times New Roman"/>
          <w:sz w:val="27"/>
          <w:szCs w:val="27"/>
        </w:rPr>
        <w:t>Dependent care FSAs</w:t>
      </w:r>
    </w:p>
    <w:p w14:paraId="2C31F1EA" w14:textId="77777777" w:rsidR="00555739" w:rsidRPr="00B45899" w:rsidRDefault="00555739" w:rsidP="008E24ED">
      <w:pPr>
        <w:spacing w:before="600" w:line="240" w:lineRule="auto"/>
        <w:rPr>
          <w:rFonts w:ascii="Century Schoolbook" w:eastAsia="Times New Roman" w:hAnsi="Century Schoolbook" w:cs="Arial"/>
          <w:b/>
          <w:sz w:val="28"/>
          <w:szCs w:val="28"/>
        </w:rPr>
      </w:pPr>
      <w:r w:rsidRPr="00B45899">
        <w:rPr>
          <w:rFonts w:ascii="Century Schoolbook" w:eastAsia="Times New Roman" w:hAnsi="Century Schoolbook" w:cs="Arial"/>
          <w:b/>
          <w:i/>
          <w:sz w:val="28"/>
          <w:szCs w:val="28"/>
        </w:rPr>
        <w:t xml:space="preserve">What is the employer’s responsibility when a Cafeteria Plan is bargained? </w:t>
      </w:r>
    </w:p>
    <w:p w14:paraId="131A5B3A" w14:textId="77777777" w:rsidR="00586559" w:rsidRPr="00FC3779" w:rsidRDefault="00555739" w:rsidP="008E24ED">
      <w:pPr>
        <w:rPr>
          <w:rFonts w:ascii="Century Schoolbook" w:eastAsia="Times New Roman" w:hAnsi="Century Schoolbook" w:cs="Arial"/>
          <w:sz w:val="26"/>
          <w:szCs w:val="26"/>
        </w:rPr>
      </w:pPr>
      <w:r w:rsidRPr="00B45899">
        <w:rPr>
          <w:rFonts w:ascii="Century Schoolbook" w:eastAsia="Times New Roman" w:hAnsi="Century Schoolbook" w:cs="Arial"/>
          <w:sz w:val="28"/>
          <w:szCs w:val="28"/>
        </w:rPr>
        <w:tab/>
      </w:r>
      <w:r w:rsidR="00586559" w:rsidRPr="00FC3779">
        <w:rPr>
          <w:rFonts w:ascii="Century Schoolbook" w:eastAsia="Times New Roman" w:hAnsi="Century Schoolbook" w:cs="Arial"/>
          <w:sz w:val="26"/>
          <w:szCs w:val="26"/>
        </w:rPr>
        <w:t xml:space="preserve">Employers must have a written plan document and operate the </w:t>
      </w:r>
      <w:r w:rsidR="00753C4C" w:rsidRPr="00FC3779">
        <w:rPr>
          <w:rFonts w:ascii="Century Schoolbook" w:eastAsia="Times New Roman" w:hAnsi="Century Schoolbook" w:cs="Arial"/>
          <w:sz w:val="26"/>
          <w:szCs w:val="26"/>
        </w:rPr>
        <w:t>plan in</w:t>
      </w:r>
      <w:r w:rsidR="00586559" w:rsidRPr="00FC3779">
        <w:rPr>
          <w:rFonts w:ascii="Century Schoolbook" w:eastAsia="Times New Roman" w:hAnsi="Century Schoolbook" w:cs="Arial"/>
          <w:sz w:val="26"/>
          <w:szCs w:val="26"/>
        </w:rPr>
        <w:t xml:space="preserve"> compliance with the rules and regulations of Section 125 of the Internal Revenue Code, the </w:t>
      </w:r>
      <w:r w:rsidR="00753C4C" w:rsidRPr="00FC3779">
        <w:rPr>
          <w:rFonts w:ascii="Century Schoolbook" w:eastAsia="Times New Roman" w:hAnsi="Century Schoolbook" w:cs="Arial"/>
          <w:sz w:val="26"/>
          <w:szCs w:val="26"/>
        </w:rPr>
        <w:t>Affordable</w:t>
      </w:r>
      <w:r w:rsidR="00586559" w:rsidRPr="00FC3779">
        <w:rPr>
          <w:rFonts w:ascii="Century Schoolbook" w:eastAsia="Times New Roman" w:hAnsi="Century Schoolbook" w:cs="Arial"/>
          <w:sz w:val="26"/>
          <w:szCs w:val="26"/>
        </w:rPr>
        <w:t xml:space="preserve"> Care Act (ACA) and the Fair Labor Standards Act (FSLA).</w:t>
      </w:r>
    </w:p>
    <w:p w14:paraId="752A82E7" w14:textId="77777777" w:rsidR="00586559" w:rsidRPr="00B45899" w:rsidRDefault="00586559" w:rsidP="008E24ED">
      <w:pPr>
        <w:spacing w:before="600" w:line="240" w:lineRule="auto"/>
        <w:rPr>
          <w:rFonts w:ascii="Century Schoolbook" w:eastAsia="Times New Roman" w:hAnsi="Century Schoolbook" w:cs="Arial"/>
          <w:b/>
          <w:i/>
          <w:sz w:val="28"/>
          <w:szCs w:val="28"/>
        </w:rPr>
      </w:pPr>
      <w:r w:rsidRPr="00B45899">
        <w:rPr>
          <w:rFonts w:ascii="Century Schoolbook" w:eastAsia="Times New Roman" w:hAnsi="Century Schoolbook" w:cs="Arial"/>
          <w:b/>
          <w:i/>
          <w:sz w:val="28"/>
          <w:szCs w:val="28"/>
        </w:rPr>
        <w:t>What’s the Problem?</w:t>
      </w:r>
    </w:p>
    <w:p w14:paraId="7AECD904" w14:textId="6769F770" w:rsidR="00586559" w:rsidRPr="00FC3779" w:rsidRDefault="00586559" w:rsidP="008E24ED">
      <w:pPr>
        <w:rPr>
          <w:rFonts w:ascii="Century Schoolbook" w:eastAsia="Times New Roman" w:hAnsi="Century Schoolbook" w:cs="Arial"/>
          <w:sz w:val="26"/>
          <w:szCs w:val="26"/>
        </w:rPr>
      </w:pPr>
      <w:r w:rsidRPr="00B45899">
        <w:rPr>
          <w:rFonts w:ascii="Century Schoolbook" w:eastAsia="Times New Roman" w:hAnsi="Century Schoolbook" w:cs="Arial"/>
          <w:b/>
          <w:sz w:val="28"/>
          <w:szCs w:val="28"/>
        </w:rPr>
        <w:tab/>
      </w:r>
      <w:r w:rsidRPr="00FC3779">
        <w:rPr>
          <w:rFonts w:ascii="Century Schoolbook" w:eastAsia="Times New Roman" w:hAnsi="Century Schoolbook" w:cs="Arial"/>
          <w:sz w:val="26"/>
          <w:szCs w:val="26"/>
        </w:rPr>
        <w:t>Insurance companies or brokers who sell voluntary products use their role as “administrator” to gain access to school employees</w:t>
      </w:r>
      <w:r w:rsidR="00E05709">
        <w:rPr>
          <w:rFonts w:ascii="Century Schoolbook" w:eastAsia="Times New Roman" w:hAnsi="Century Schoolbook" w:cs="Arial"/>
          <w:sz w:val="26"/>
          <w:szCs w:val="26"/>
        </w:rPr>
        <w:t xml:space="preserve">. </w:t>
      </w:r>
      <w:r w:rsidRPr="00FC3779">
        <w:rPr>
          <w:rFonts w:ascii="Century Schoolbook" w:eastAsia="Times New Roman" w:hAnsi="Century Schoolbook" w:cs="Arial"/>
          <w:sz w:val="26"/>
          <w:szCs w:val="26"/>
        </w:rPr>
        <w:t xml:space="preserve">These vendors </w:t>
      </w:r>
      <w:r w:rsidR="00D460E4">
        <w:rPr>
          <w:rFonts w:ascii="Century Schoolbook" w:eastAsia="Times New Roman" w:hAnsi="Century Schoolbook" w:cs="Arial"/>
          <w:sz w:val="26"/>
          <w:szCs w:val="26"/>
        </w:rPr>
        <w:t xml:space="preserve">then </w:t>
      </w:r>
      <w:r w:rsidRPr="00FC3779">
        <w:rPr>
          <w:rFonts w:ascii="Century Schoolbook" w:eastAsia="Times New Roman" w:hAnsi="Century Schoolbook" w:cs="Arial"/>
          <w:sz w:val="26"/>
          <w:szCs w:val="26"/>
        </w:rPr>
        <w:t xml:space="preserve">sell </w:t>
      </w:r>
      <w:r w:rsidR="00424C45" w:rsidRPr="00FC3779">
        <w:rPr>
          <w:rFonts w:ascii="Century Schoolbook" w:eastAsia="Times New Roman" w:hAnsi="Century Schoolbook" w:cs="Arial"/>
          <w:sz w:val="26"/>
          <w:szCs w:val="26"/>
        </w:rPr>
        <w:t xml:space="preserve">optional </w:t>
      </w:r>
      <w:r w:rsidRPr="00FC3779">
        <w:rPr>
          <w:rFonts w:ascii="Century Schoolbook" w:eastAsia="Times New Roman" w:hAnsi="Century Schoolbook" w:cs="Arial"/>
          <w:sz w:val="26"/>
          <w:szCs w:val="26"/>
        </w:rPr>
        <w:t xml:space="preserve">403(b) </w:t>
      </w:r>
      <w:r w:rsidR="00D460E4">
        <w:rPr>
          <w:rFonts w:ascii="Century Schoolbook" w:eastAsia="Times New Roman" w:hAnsi="Century Schoolbook" w:cs="Arial"/>
          <w:sz w:val="26"/>
          <w:szCs w:val="26"/>
        </w:rPr>
        <w:t xml:space="preserve">retirement </w:t>
      </w:r>
      <w:r w:rsidRPr="00FC3779">
        <w:rPr>
          <w:rFonts w:ascii="Century Schoolbook" w:eastAsia="Times New Roman" w:hAnsi="Century Schoolbook" w:cs="Arial"/>
          <w:sz w:val="26"/>
          <w:szCs w:val="26"/>
        </w:rPr>
        <w:t>plans, individual or group life/disability</w:t>
      </w:r>
      <w:r w:rsidR="00C627D0">
        <w:rPr>
          <w:rFonts w:ascii="Century Schoolbook" w:eastAsia="Times New Roman" w:hAnsi="Century Schoolbook" w:cs="Arial"/>
          <w:sz w:val="26"/>
          <w:szCs w:val="26"/>
        </w:rPr>
        <w:t xml:space="preserve"> plans</w:t>
      </w:r>
      <w:r w:rsidR="00D57142" w:rsidRPr="00FC3779">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cancer insurance</w:t>
      </w:r>
      <w:r w:rsidR="00D57142" w:rsidRPr="00FC3779">
        <w:rPr>
          <w:rFonts w:ascii="Century Schoolbook" w:eastAsia="Times New Roman" w:hAnsi="Century Schoolbook" w:cs="Arial"/>
          <w:sz w:val="26"/>
          <w:szCs w:val="26"/>
        </w:rPr>
        <w:t>, and other products.</w:t>
      </w:r>
    </w:p>
    <w:p w14:paraId="6B4E6D74" w14:textId="6B24A546" w:rsidR="00217D92" w:rsidRPr="00FC3779" w:rsidRDefault="00586559" w:rsidP="008E24ED">
      <w:pPr>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ab/>
      </w:r>
      <w:r w:rsidR="002A0971" w:rsidRPr="00E34CF9">
        <w:rPr>
          <w:rFonts w:ascii="Century Schoolbook" w:eastAsia="Times New Roman" w:hAnsi="Century Schoolbook" w:cs="Arial"/>
          <w:sz w:val="26"/>
          <w:szCs w:val="26"/>
        </w:rPr>
        <w:t>Often times</w:t>
      </w:r>
      <w:r w:rsidR="002A0971" w:rsidRPr="00AA677C">
        <w:rPr>
          <w:rFonts w:ascii="Century Schoolbook" w:eastAsia="Times New Roman" w:hAnsi="Century Schoolbook" w:cs="Arial"/>
          <w:sz w:val="26"/>
          <w:szCs w:val="26"/>
        </w:rPr>
        <w:t xml:space="preserve">, </w:t>
      </w:r>
      <w:r w:rsidR="002A0971">
        <w:rPr>
          <w:rFonts w:ascii="Century Schoolbook" w:eastAsia="Times New Roman" w:hAnsi="Century Schoolbook" w:cs="Arial"/>
          <w:sz w:val="26"/>
          <w:szCs w:val="26"/>
        </w:rPr>
        <w:t>t</w:t>
      </w:r>
      <w:r w:rsidRPr="00FC3779">
        <w:rPr>
          <w:rFonts w:ascii="Century Schoolbook" w:eastAsia="Times New Roman" w:hAnsi="Century Schoolbook" w:cs="Arial"/>
          <w:sz w:val="26"/>
          <w:szCs w:val="26"/>
        </w:rPr>
        <w:t>hese products have not been vetted or bargained by the union. Many teachers, especially new teachers</w:t>
      </w:r>
      <w:r w:rsidR="002B1F37">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w:t>
      </w:r>
      <w:r w:rsidR="00217D92" w:rsidRPr="00FC3779">
        <w:rPr>
          <w:rFonts w:ascii="Century Schoolbook" w:eastAsia="Times New Roman" w:hAnsi="Century Schoolbook" w:cs="Arial"/>
          <w:sz w:val="26"/>
          <w:szCs w:val="26"/>
        </w:rPr>
        <w:t xml:space="preserve">may be </w:t>
      </w:r>
      <w:r w:rsidR="00D567FC" w:rsidRPr="00FC3779">
        <w:rPr>
          <w:rFonts w:ascii="Century Schoolbook" w:eastAsia="Times New Roman" w:hAnsi="Century Schoolbook" w:cs="Arial"/>
          <w:sz w:val="26"/>
          <w:szCs w:val="26"/>
        </w:rPr>
        <w:t>misled</w:t>
      </w:r>
      <w:r w:rsidR="00217D92" w:rsidRPr="00FC3779">
        <w:rPr>
          <w:rFonts w:ascii="Century Schoolbook" w:eastAsia="Times New Roman" w:hAnsi="Century Schoolbook" w:cs="Arial"/>
          <w:sz w:val="26"/>
          <w:szCs w:val="26"/>
        </w:rPr>
        <w:t xml:space="preserve"> to think these plans are part of the cafeteria plan offering that has been </w:t>
      </w:r>
      <w:r w:rsidR="00753C4C" w:rsidRPr="00FC3779">
        <w:rPr>
          <w:rFonts w:ascii="Century Schoolbook" w:eastAsia="Times New Roman" w:hAnsi="Century Schoolbook" w:cs="Arial"/>
          <w:sz w:val="26"/>
          <w:szCs w:val="26"/>
        </w:rPr>
        <w:t>bargained</w:t>
      </w:r>
      <w:r w:rsidR="00F8770D">
        <w:rPr>
          <w:rFonts w:ascii="Century Schoolbook" w:eastAsia="Times New Roman" w:hAnsi="Century Schoolbook" w:cs="Arial"/>
          <w:sz w:val="26"/>
          <w:szCs w:val="26"/>
        </w:rPr>
        <w:t>,</w:t>
      </w:r>
      <w:r w:rsidR="00753C4C" w:rsidRPr="00FC3779">
        <w:rPr>
          <w:rFonts w:ascii="Century Schoolbook" w:eastAsia="Times New Roman" w:hAnsi="Century Schoolbook" w:cs="Arial"/>
          <w:sz w:val="26"/>
          <w:szCs w:val="26"/>
        </w:rPr>
        <w:t xml:space="preserve"> but</w:t>
      </w:r>
      <w:r w:rsidR="00217D92" w:rsidRPr="00FC3779">
        <w:rPr>
          <w:rFonts w:ascii="Century Schoolbook" w:eastAsia="Times New Roman" w:hAnsi="Century Schoolbook" w:cs="Arial"/>
          <w:sz w:val="26"/>
          <w:szCs w:val="26"/>
        </w:rPr>
        <w:t xml:space="preserve"> they </w:t>
      </w:r>
      <w:r w:rsidR="00E05709" w:rsidRPr="00E34CF9">
        <w:rPr>
          <w:rFonts w:ascii="Century Schoolbook" w:eastAsia="Times New Roman" w:hAnsi="Century Schoolbook" w:cs="Arial"/>
          <w:sz w:val="26"/>
          <w:szCs w:val="26"/>
        </w:rPr>
        <w:t>often</w:t>
      </w:r>
      <w:r w:rsidR="00E05709">
        <w:rPr>
          <w:rFonts w:ascii="Century Schoolbook" w:eastAsia="Times New Roman" w:hAnsi="Century Schoolbook" w:cs="Arial"/>
          <w:sz w:val="26"/>
          <w:szCs w:val="26"/>
        </w:rPr>
        <w:t xml:space="preserve"> </w:t>
      </w:r>
      <w:r w:rsidR="00217D92" w:rsidRPr="00FC3779">
        <w:rPr>
          <w:rFonts w:ascii="Century Schoolbook" w:eastAsia="Times New Roman" w:hAnsi="Century Schoolbook" w:cs="Arial"/>
          <w:sz w:val="26"/>
          <w:szCs w:val="26"/>
        </w:rPr>
        <w:t xml:space="preserve">are not. </w:t>
      </w:r>
    </w:p>
    <w:p w14:paraId="3AC9F6D9" w14:textId="77777777" w:rsidR="00586559" w:rsidRPr="00FC3779" w:rsidRDefault="00424C45" w:rsidP="008E24ED">
      <w:pPr>
        <w:spacing w:before="100" w:beforeAutospacing="1" w:after="100" w:afterAutospacing="1" w:line="240" w:lineRule="auto"/>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ab/>
      </w:r>
      <w:r w:rsidR="00217D92" w:rsidRPr="00FC3779">
        <w:rPr>
          <w:rFonts w:ascii="Century Schoolbook" w:eastAsia="Times New Roman" w:hAnsi="Century Schoolbook" w:cs="Arial"/>
          <w:sz w:val="26"/>
          <w:szCs w:val="26"/>
        </w:rPr>
        <w:t>Additionally</w:t>
      </w:r>
      <w:r w:rsidR="00054B62" w:rsidRPr="00FC3779">
        <w:rPr>
          <w:rFonts w:ascii="Century Schoolbook" w:eastAsia="Times New Roman" w:hAnsi="Century Schoolbook" w:cs="Arial"/>
          <w:sz w:val="26"/>
          <w:szCs w:val="26"/>
        </w:rPr>
        <w:t>,</w:t>
      </w:r>
      <w:r w:rsidR="00217D92" w:rsidRPr="00FC3779">
        <w:rPr>
          <w:rFonts w:ascii="Century Schoolbook" w:eastAsia="Times New Roman" w:hAnsi="Century Schoolbook" w:cs="Arial"/>
          <w:sz w:val="26"/>
          <w:szCs w:val="26"/>
        </w:rPr>
        <w:t xml:space="preserve"> some of these products directly compete with our union’s </w:t>
      </w:r>
      <w:r w:rsidR="00034444">
        <w:rPr>
          <w:rFonts w:ascii="Century Schoolbook" w:eastAsia="Times New Roman" w:hAnsi="Century Schoolbook" w:cs="Arial"/>
          <w:sz w:val="26"/>
          <w:szCs w:val="26"/>
        </w:rPr>
        <w:t xml:space="preserve">high-quality </w:t>
      </w:r>
      <w:r w:rsidR="00217D92" w:rsidRPr="00FC3779">
        <w:rPr>
          <w:rFonts w:ascii="Century Schoolbook" w:eastAsia="Times New Roman" w:hAnsi="Century Schoolbook" w:cs="Arial"/>
          <w:sz w:val="26"/>
          <w:szCs w:val="26"/>
        </w:rPr>
        <w:t>endorsed plans which help attract and retain membership. This undermines our union’s value proposition</w:t>
      </w:r>
      <w:r w:rsidR="0039682A">
        <w:rPr>
          <w:rFonts w:ascii="Century Schoolbook" w:eastAsia="Times New Roman" w:hAnsi="Century Schoolbook" w:cs="Arial"/>
          <w:sz w:val="26"/>
          <w:szCs w:val="26"/>
        </w:rPr>
        <w:t xml:space="preserve"> and </w:t>
      </w:r>
      <w:r w:rsidR="00FF0752">
        <w:rPr>
          <w:rFonts w:ascii="Century Schoolbook" w:eastAsia="Times New Roman" w:hAnsi="Century Schoolbook" w:cs="Arial"/>
          <w:sz w:val="26"/>
          <w:szCs w:val="26"/>
        </w:rPr>
        <w:t>harms members</w:t>
      </w:r>
      <w:r w:rsidR="00054B62" w:rsidRPr="00FC3779">
        <w:rPr>
          <w:rFonts w:ascii="Century Schoolbook" w:eastAsia="Times New Roman" w:hAnsi="Century Schoolbook" w:cs="Arial"/>
          <w:sz w:val="26"/>
          <w:szCs w:val="26"/>
        </w:rPr>
        <w:t>.</w:t>
      </w:r>
    </w:p>
    <w:p w14:paraId="710FB879" w14:textId="24666948" w:rsidR="00217D92" w:rsidRPr="00FC3779" w:rsidRDefault="00217D92" w:rsidP="008E24ED">
      <w:pPr>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ab/>
        <w:t xml:space="preserve">During the annual health </w:t>
      </w:r>
      <w:r w:rsidR="00753C4C" w:rsidRPr="00FC3779">
        <w:rPr>
          <w:rFonts w:ascii="Century Schoolbook" w:eastAsia="Times New Roman" w:hAnsi="Century Schoolbook" w:cs="Arial"/>
          <w:sz w:val="26"/>
          <w:szCs w:val="26"/>
        </w:rPr>
        <w:t>plan “</w:t>
      </w:r>
      <w:r w:rsidRPr="00FC3779">
        <w:rPr>
          <w:rFonts w:ascii="Century Schoolbook" w:eastAsia="Times New Roman" w:hAnsi="Century Schoolbook" w:cs="Arial"/>
          <w:sz w:val="26"/>
          <w:szCs w:val="26"/>
        </w:rPr>
        <w:t>open enrollment</w:t>
      </w:r>
      <w:r w:rsidR="00FF0752">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the district </w:t>
      </w:r>
      <w:r w:rsidR="00B05AB5" w:rsidRPr="00FC3779">
        <w:rPr>
          <w:rFonts w:ascii="Century Schoolbook" w:eastAsia="Times New Roman" w:hAnsi="Century Schoolbook" w:cs="Arial"/>
          <w:sz w:val="26"/>
          <w:szCs w:val="26"/>
        </w:rPr>
        <w:t xml:space="preserve">often </w:t>
      </w:r>
      <w:r w:rsidRPr="00FC3779">
        <w:rPr>
          <w:rFonts w:ascii="Century Schoolbook" w:eastAsia="Times New Roman" w:hAnsi="Century Schoolbook" w:cs="Arial"/>
          <w:sz w:val="26"/>
          <w:szCs w:val="26"/>
        </w:rPr>
        <w:t>require</w:t>
      </w:r>
      <w:r w:rsidR="00B05AB5" w:rsidRPr="00FC3779">
        <w:rPr>
          <w:rFonts w:ascii="Century Schoolbook" w:eastAsia="Times New Roman" w:hAnsi="Century Schoolbook" w:cs="Arial"/>
          <w:sz w:val="26"/>
          <w:szCs w:val="26"/>
        </w:rPr>
        <w:t>s</w:t>
      </w:r>
      <w:r w:rsidRPr="00FC3779">
        <w:rPr>
          <w:rFonts w:ascii="Century Schoolbook" w:eastAsia="Times New Roman" w:hAnsi="Century Schoolbook" w:cs="Arial"/>
          <w:sz w:val="26"/>
          <w:szCs w:val="26"/>
        </w:rPr>
        <w:t xml:space="preserve"> employees to meet with the vendor individually</w:t>
      </w:r>
      <w:r w:rsidR="00E05709">
        <w:rPr>
          <w:rFonts w:ascii="Century Schoolbook" w:eastAsia="Times New Roman" w:hAnsi="Century Schoolbook" w:cs="Arial"/>
          <w:sz w:val="26"/>
          <w:szCs w:val="26"/>
        </w:rPr>
        <w:t xml:space="preserve">, </w:t>
      </w:r>
      <w:r w:rsidR="00E05709" w:rsidRPr="00E34CF9">
        <w:rPr>
          <w:rFonts w:ascii="Century Schoolbook" w:eastAsia="Times New Roman" w:hAnsi="Century Schoolbook" w:cs="Arial"/>
          <w:sz w:val="26"/>
          <w:szCs w:val="26"/>
        </w:rPr>
        <w:t>usually withou</w:t>
      </w:r>
      <w:r w:rsidR="00E05709" w:rsidRPr="00871B11">
        <w:rPr>
          <w:rFonts w:ascii="Century Schoolbook" w:eastAsia="Times New Roman" w:hAnsi="Century Schoolbook" w:cs="Arial"/>
          <w:sz w:val="26"/>
          <w:szCs w:val="26"/>
        </w:rPr>
        <w:t>t</w:t>
      </w:r>
      <w:r w:rsidR="00E05709" w:rsidRPr="00871B11">
        <w:rPr>
          <w:rFonts w:ascii="Century Schoolbook" w:eastAsia="Times New Roman" w:hAnsi="Century Schoolbook" w:cs="Arial"/>
          <w:b/>
          <w:sz w:val="26"/>
          <w:szCs w:val="26"/>
        </w:rPr>
        <w:t xml:space="preserve"> </w:t>
      </w:r>
      <w:r w:rsidR="00E05709" w:rsidRPr="00E34CF9">
        <w:rPr>
          <w:rFonts w:ascii="Century Schoolbook" w:eastAsia="Times New Roman" w:hAnsi="Century Schoolbook" w:cs="Arial"/>
          <w:sz w:val="26"/>
          <w:szCs w:val="26"/>
        </w:rPr>
        <w:t>any bargained regulations over these meetings</w:t>
      </w:r>
      <w:r w:rsidR="00E05709" w:rsidRPr="00692039">
        <w:rPr>
          <w:rFonts w:ascii="Century Schoolbook" w:eastAsia="Times New Roman" w:hAnsi="Century Schoolbook" w:cs="Arial"/>
          <w:b/>
          <w:sz w:val="26"/>
          <w:szCs w:val="26"/>
        </w:rPr>
        <w:t>.</w:t>
      </w:r>
      <w:r w:rsidR="00E05709">
        <w:rPr>
          <w:rFonts w:ascii="Century Schoolbook" w:eastAsia="Times New Roman" w:hAnsi="Century Schoolbook" w:cs="Arial"/>
          <w:sz w:val="26"/>
          <w:szCs w:val="26"/>
        </w:rPr>
        <w:t xml:space="preserve"> </w:t>
      </w:r>
      <w:r w:rsidR="008950B1" w:rsidRPr="00FC3779">
        <w:rPr>
          <w:rFonts w:ascii="Century Schoolbook" w:eastAsia="Times New Roman" w:hAnsi="Century Schoolbook" w:cs="Arial"/>
          <w:sz w:val="26"/>
          <w:szCs w:val="26"/>
        </w:rPr>
        <w:t>This is</w:t>
      </w:r>
      <w:r w:rsidRPr="00FC3779">
        <w:rPr>
          <w:rFonts w:ascii="Century Schoolbook" w:eastAsia="Times New Roman" w:hAnsi="Century Schoolbook" w:cs="Arial"/>
          <w:sz w:val="26"/>
          <w:szCs w:val="26"/>
        </w:rPr>
        <w:t xml:space="preserve"> </w:t>
      </w:r>
      <w:r w:rsidR="00E05709" w:rsidRPr="00E34CF9">
        <w:rPr>
          <w:rFonts w:ascii="Century Schoolbook" w:eastAsia="Times New Roman" w:hAnsi="Century Schoolbook" w:cs="Arial"/>
          <w:sz w:val="26"/>
          <w:szCs w:val="26"/>
        </w:rPr>
        <w:t>typically</w:t>
      </w:r>
      <w:r w:rsidR="00E05709">
        <w:rPr>
          <w:rFonts w:ascii="Century Schoolbook" w:eastAsia="Times New Roman" w:hAnsi="Century Schoolbook" w:cs="Arial"/>
          <w:sz w:val="26"/>
          <w:szCs w:val="26"/>
        </w:rPr>
        <w:t xml:space="preserve"> </w:t>
      </w:r>
      <w:r w:rsidRPr="00FC3779">
        <w:rPr>
          <w:rFonts w:ascii="Century Schoolbook" w:eastAsia="Times New Roman" w:hAnsi="Century Schoolbook" w:cs="Arial"/>
          <w:sz w:val="26"/>
          <w:szCs w:val="26"/>
        </w:rPr>
        <w:t>part of the agreement</w:t>
      </w:r>
      <w:r w:rsidR="008950B1" w:rsidRPr="00FC3779">
        <w:rPr>
          <w:rFonts w:ascii="Century Schoolbook" w:eastAsia="Times New Roman" w:hAnsi="Century Schoolbook" w:cs="Arial"/>
          <w:sz w:val="26"/>
          <w:szCs w:val="26"/>
        </w:rPr>
        <w:t xml:space="preserve"> (verbal or </w:t>
      </w:r>
      <w:r w:rsidR="00D567FC" w:rsidRPr="00FC3779">
        <w:rPr>
          <w:rFonts w:ascii="Century Schoolbook" w:eastAsia="Times New Roman" w:hAnsi="Century Schoolbook" w:cs="Arial"/>
          <w:sz w:val="26"/>
          <w:szCs w:val="26"/>
        </w:rPr>
        <w:t>written) the</w:t>
      </w:r>
      <w:r w:rsidRPr="00FC3779">
        <w:rPr>
          <w:rFonts w:ascii="Century Schoolbook" w:eastAsia="Times New Roman" w:hAnsi="Century Schoolbook" w:cs="Arial"/>
          <w:sz w:val="26"/>
          <w:szCs w:val="26"/>
        </w:rPr>
        <w:t xml:space="preserve"> district has with the vendor</w:t>
      </w:r>
      <w:r w:rsidR="00B05AB5" w:rsidRPr="00FC3779">
        <w:rPr>
          <w:rFonts w:ascii="Century Schoolbook" w:eastAsia="Times New Roman" w:hAnsi="Century Schoolbook" w:cs="Arial"/>
          <w:sz w:val="26"/>
          <w:szCs w:val="26"/>
        </w:rPr>
        <w:t xml:space="preserve"> who wants access to the employees to sell </w:t>
      </w:r>
      <w:r w:rsidR="00424C45" w:rsidRPr="00FC3779">
        <w:rPr>
          <w:rFonts w:ascii="Century Schoolbook" w:eastAsia="Times New Roman" w:hAnsi="Century Schoolbook" w:cs="Arial"/>
          <w:sz w:val="26"/>
          <w:szCs w:val="26"/>
        </w:rPr>
        <w:t xml:space="preserve">optional </w:t>
      </w:r>
      <w:r w:rsidR="00B05AB5" w:rsidRPr="00FC3779">
        <w:rPr>
          <w:rFonts w:ascii="Century Schoolbook" w:eastAsia="Times New Roman" w:hAnsi="Century Schoolbook" w:cs="Arial"/>
          <w:sz w:val="26"/>
          <w:szCs w:val="26"/>
        </w:rPr>
        <w:t xml:space="preserve">products. </w:t>
      </w:r>
    </w:p>
    <w:p w14:paraId="0324EB67" w14:textId="03E53B92" w:rsidR="00636578" w:rsidRPr="00FC3779" w:rsidRDefault="00636578" w:rsidP="008E24ED">
      <w:pPr>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ab/>
        <w:t>Sometimes the</w:t>
      </w:r>
      <w:r w:rsidR="00A53057" w:rsidRPr="00FC3779">
        <w:rPr>
          <w:rFonts w:ascii="Century Schoolbook" w:eastAsia="Times New Roman" w:hAnsi="Century Schoolbook" w:cs="Arial"/>
          <w:sz w:val="26"/>
          <w:szCs w:val="26"/>
        </w:rPr>
        <w:t xml:space="preserve"> district </w:t>
      </w:r>
      <w:r w:rsidRPr="00FC3779">
        <w:rPr>
          <w:rFonts w:ascii="Century Schoolbook" w:eastAsia="Times New Roman" w:hAnsi="Century Schoolbook" w:cs="Arial"/>
          <w:sz w:val="26"/>
          <w:szCs w:val="26"/>
        </w:rPr>
        <w:t xml:space="preserve">will </w:t>
      </w:r>
      <w:r w:rsidR="0056541C" w:rsidRPr="00FC3779">
        <w:rPr>
          <w:rFonts w:ascii="Century Schoolbook" w:eastAsia="Times New Roman" w:hAnsi="Century Schoolbook" w:cs="Arial"/>
          <w:sz w:val="26"/>
          <w:szCs w:val="26"/>
        </w:rPr>
        <w:t xml:space="preserve">facilitate a “dependent verification </w:t>
      </w:r>
      <w:r w:rsidR="00061BE9" w:rsidRPr="00FC3779">
        <w:rPr>
          <w:rFonts w:ascii="Century Schoolbook" w:eastAsia="Times New Roman" w:hAnsi="Century Schoolbook" w:cs="Arial"/>
          <w:sz w:val="26"/>
          <w:szCs w:val="26"/>
        </w:rPr>
        <w:t>audit</w:t>
      </w:r>
      <w:r w:rsidR="00C8367E">
        <w:rPr>
          <w:rFonts w:ascii="Century Schoolbook" w:eastAsia="Times New Roman" w:hAnsi="Century Schoolbook" w:cs="Arial"/>
          <w:sz w:val="26"/>
          <w:szCs w:val="26"/>
        </w:rPr>
        <w:t>”</w:t>
      </w:r>
      <w:r w:rsidR="00061BE9" w:rsidRPr="00FC3779">
        <w:rPr>
          <w:rFonts w:ascii="Century Schoolbook" w:eastAsia="Times New Roman" w:hAnsi="Century Schoolbook" w:cs="Arial"/>
          <w:sz w:val="26"/>
          <w:szCs w:val="26"/>
        </w:rPr>
        <w:t xml:space="preserve"> </w:t>
      </w:r>
      <w:r w:rsidR="00A53057" w:rsidRPr="00FC3779">
        <w:rPr>
          <w:rFonts w:ascii="Century Schoolbook" w:eastAsia="Times New Roman" w:hAnsi="Century Schoolbook" w:cs="Arial"/>
          <w:sz w:val="26"/>
          <w:szCs w:val="26"/>
        </w:rPr>
        <w:t>through the same vendor</w:t>
      </w:r>
      <w:r w:rsidR="00A3275E">
        <w:rPr>
          <w:rFonts w:ascii="Century Schoolbook" w:eastAsia="Times New Roman" w:hAnsi="Century Schoolbook" w:cs="Arial"/>
          <w:sz w:val="26"/>
          <w:szCs w:val="26"/>
        </w:rPr>
        <w:t>,</w:t>
      </w:r>
      <w:r w:rsidR="00A53057" w:rsidRPr="00FC3779">
        <w:rPr>
          <w:rFonts w:ascii="Century Schoolbook" w:eastAsia="Times New Roman" w:hAnsi="Century Schoolbook" w:cs="Arial"/>
          <w:sz w:val="26"/>
          <w:szCs w:val="26"/>
        </w:rPr>
        <w:t xml:space="preserve"> </w:t>
      </w:r>
      <w:r w:rsidR="0056541C" w:rsidRPr="00FC3779">
        <w:rPr>
          <w:rFonts w:ascii="Century Schoolbook" w:eastAsia="Times New Roman" w:hAnsi="Century Schoolbook" w:cs="Arial"/>
          <w:sz w:val="26"/>
          <w:szCs w:val="26"/>
        </w:rPr>
        <w:t xml:space="preserve">which requires the employee to document </w:t>
      </w:r>
      <w:r w:rsidR="00AF6D3D" w:rsidRPr="00FC3779">
        <w:rPr>
          <w:rFonts w:ascii="Century Schoolbook" w:eastAsia="Times New Roman" w:hAnsi="Century Schoolbook" w:cs="Arial"/>
          <w:sz w:val="26"/>
          <w:szCs w:val="26"/>
        </w:rPr>
        <w:t>his/her dependents for eligibility under the health benefits</w:t>
      </w:r>
      <w:r w:rsidR="00A53057" w:rsidRPr="00FC3779">
        <w:rPr>
          <w:rFonts w:ascii="Century Schoolbook" w:eastAsia="Times New Roman" w:hAnsi="Century Schoolbook" w:cs="Arial"/>
          <w:sz w:val="26"/>
          <w:szCs w:val="26"/>
        </w:rPr>
        <w:t xml:space="preserve"> and meet </w:t>
      </w:r>
      <w:r w:rsidR="00412DF4">
        <w:rPr>
          <w:rFonts w:ascii="Century Schoolbook" w:eastAsia="Times New Roman" w:hAnsi="Century Schoolbook" w:cs="Arial"/>
          <w:sz w:val="26"/>
          <w:szCs w:val="26"/>
        </w:rPr>
        <w:t>one-on-one</w:t>
      </w:r>
      <w:r w:rsidR="00A53057" w:rsidRPr="00FC3779">
        <w:rPr>
          <w:rFonts w:ascii="Century Schoolbook" w:eastAsia="Times New Roman" w:hAnsi="Century Schoolbook" w:cs="Arial"/>
          <w:sz w:val="26"/>
          <w:szCs w:val="26"/>
        </w:rPr>
        <w:t xml:space="preserve"> with the vendor.</w:t>
      </w:r>
      <w:r w:rsidR="0081301E" w:rsidRPr="00FC3779">
        <w:rPr>
          <w:rFonts w:ascii="Century Schoolbook" w:eastAsia="Times New Roman" w:hAnsi="Century Schoolbook" w:cs="Arial"/>
          <w:sz w:val="26"/>
          <w:szCs w:val="26"/>
        </w:rPr>
        <w:t xml:space="preserve"> Again, a sales pitch often </w:t>
      </w:r>
      <w:r w:rsidR="0096663F" w:rsidRPr="00FC3779">
        <w:rPr>
          <w:rFonts w:ascii="Century Schoolbook" w:eastAsia="Times New Roman" w:hAnsi="Century Schoolbook" w:cs="Arial"/>
          <w:sz w:val="26"/>
          <w:szCs w:val="26"/>
        </w:rPr>
        <w:t xml:space="preserve">occurs. </w:t>
      </w:r>
    </w:p>
    <w:p w14:paraId="3A678232" w14:textId="599912D0" w:rsidR="00424C45" w:rsidRPr="00FC3779" w:rsidRDefault="00217D92" w:rsidP="008E24ED">
      <w:pPr>
        <w:keepNext/>
        <w:keepLines/>
        <w:rPr>
          <w:rFonts w:ascii="Century Schoolbook" w:eastAsia="Times New Roman" w:hAnsi="Century Schoolbook" w:cs="Arial"/>
          <w:sz w:val="26"/>
          <w:szCs w:val="26"/>
        </w:rPr>
      </w:pPr>
      <w:r w:rsidRPr="00B45899">
        <w:rPr>
          <w:rFonts w:ascii="Century Schoolbook" w:eastAsia="Times New Roman" w:hAnsi="Century Schoolbook" w:cs="Arial"/>
          <w:sz w:val="28"/>
          <w:szCs w:val="28"/>
        </w:rPr>
        <w:tab/>
      </w:r>
      <w:r w:rsidRPr="00FC3779">
        <w:rPr>
          <w:rFonts w:ascii="Century Schoolbook" w:eastAsia="Times New Roman" w:hAnsi="Century Schoolbook" w:cs="Arial"/>
          <w:sz w:val="26"/>
          <w:szCs w:val="26"/>
        </w:rPr>
        <w:t xml:space="preserve">There is </w:t>
      </w:r>
      <w:r w:rsidRPr="00692039">
        <w:rPr>
          <w:rFonts w:ascii="Century Schoolbook" w:eastAsia="Times New Roman" w:hAnsi="Century Schoolbook" w:cs="Arial"/>
          <w:sz w:val="26"/>
          <w:szCs w:val="26"/>
        </w:rPr>
        <w:t xml:space="preserve">no </w:t>
      </w:r>
      <w:r w:rsidR="0088578A" w:rsidRPr="00692039">
        <w:rPr>
          <w:rFonts w:ascii="Century Schoolbook" w:eastAsia="Times New Roman" w:hAnsi="Century Schoolbook" w:cs="Arial"/>
          <w:sz w:val="26"/>
          <w:szCs w:val="26"/>
        </w:rPr>
        <w:t>legal</w:t>
      </w:r>
      <w:r w:rsidR="0088578A" w:rsidRPr="00B32C8F">
        <w:rPr>
          <w:rFonts w:ascii="Century Schoolbook" w:eastAsia="Times New Roman" w:hAnsi="Century Schoolbook" w:cs="Arial"/>
          <w:sz w:val="26"/>
          <w:szCs w:val="26"/>
        </w:rPr>
        <w:t xml:space="preserve"> </w:t>
      </w:r>
      <w:r w:rsidRPr="00FC3779">
        <w:rPr>
          <w:rFonts w:ascii="Century Schoolbook" w:eastAsia="Times New Roman" w:hAnsi="Century Schoolbook" w:cs="Arial"/>
          <w:sz w:val="26"/>
          <w:szCs w:val="26"/>
        </w:rPr>
        <w:t xml:space="preserve">requirement that a cafeteria plan </w:t>
      </w:r>
      <w:r w:rsidR="00AF6D3D" w:rsidRPr="00FC3779">
        <w:rPr>
          <w:rFonts w:ascii="Century Schoolbook" w:eastAsia="Times New Roman" w:hAnsi="Century Schoolbook" w:cs="Arial"/>
          <w:sz w:val="26"/>
          <w:szCs w:val="26"/>
        </w:rPr>
        <w:t xml:space="preserve">or dependent </w:t>
      </w:r>
      <w:r w:rsidR="00243342" w:rsidRPr="00FC3779">
        <w:rPr>
          <w:rFonts w:ascii="Century Schoolbook" w:eastAsia="Times New Roman" w:hAnsi="Century Schoolbook" w:cs="Arial"/>
          <w:sz w:val="26"/>
          <w:szCs w:val="26"/>
        </w:rPr>
        <w:t>verification</w:t>
      </w:r>
      <w:r w:rsidR="00AF6D3D" w:rsidRPr="00FC3779">
        <w:rPr>
          <w:rFonts w:ascii="Century Schoolbook" w:eastAsia="Times New Roman" w:hAnsi="Century Schoolbook" w:cs="Arial"/>
          <w:sz w:val="26"/>
          <w:szCs w:val="26"/>
        </w:rPr>
        <w:t xml:space="preserve"> </w:t>
      </w:r>
      <w:r w:rsidR="000C5B9B">
        <w:rPr>
          <w:rFonts w:ascii="Century Schoolbook" w:eastAsia="Times New Roman" w:hAnsi="Century Schoolbook" w:cs="Arial"/>
          <w:sz w:val="26"/>
          <w:szCs w:val="26"/>
        </w:rPr>
        <w:t xml:space="preserve">audit </w:t>
      </w:r>
      <w:r w:rsidRPr="00FC3779">
        <w:rPr>
          <w:rFonts w:ascii="Century Schoolbook" w:eastAsia="Times New Roman" w:hAnsi="Century Schoolbook" w:cs="Arial"/>
          <w:sz w:val="26"/>
          <w:szCs w:val="26"/>
        </w:rPr>
        <w:t>requires a</w:t>
      </w:r>
      <w:r w:rsidR="00D30B2E" w:rsidRPr="00FC3779">
        <w:rPr>
          <w:rFonts w:ascii="Century Schoolbook" w:eastAsia="Times New Roman" w:hAnsi="Century Schoolbook" w:cs="Arial"/>
          <w:sz w:val="26"/>
          <w:szCs w:val="26"/>
        </w:rPr>
        <w:t>n</w:t>
      </w:r>
      <w:r w:rsidRPr="00FC3779">
        <w:rPr>
          <w:rFonts w:ascii="Century Schoolbook" w:eastAsia="Times New Roman" w:hAnsi="Century Schoolbook" w:cs="Arial"/>
          <w:sz w:val="26"/>
          <w:szCs w:val="26"/>
        </w:rPr>
        <w:t xml:space="preserve"> individual </w:t>
      </w:r>
      <w:r w:rsidR="00753C4C" w:rsidRPr="00FC3779">
        <w:rPr>
          <w:rFonts w:ascii="Century Schoolbook" w:eastAsia="Times New Roman" w:hAnsi="Century Schoolbook" w:cs="Arial"/>
          <w:sz w:val="26"/>
          <w:szCs w:val="26"/>
        </w:rPr>
        <w:t>meeting with</w:t>
      </w:r>
      <w:r w:rsidRPr="00FC3779">
        <w:rPr>
          <w:rFonts w:ascii="Century Schoolbook" w:eastAsia="Times New Roman" w:hAnsi="Century Schoolbook" w:cs="Arial"/>
          <w:sz w:val="26"/>
          <w:szCs w:val="26"/>
        </w:rPr>
        <w:t xml:space="preserve"> </w:t>
      </w:r>
      <w:r w:rsidR="00753C4C" w:rsidRPr="00FC3779">
        <w:rPr>
          <w:rFonts w:ascii="Century Schoolbook" w:eastAsia="Times New Roman" w:hAnsi="Century Schoolbook" w:cs="Arial"/>
          <w:sz w:val="26"/>
          <w:szCs w:val="26"/>
        </w:rPr>
        <w:t>any vendor</w:t>
      </w:r>
      <w:r w:rsidR="00E05709">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including the “administrator</w:t>
      </w:r>
      <w:r w:rsidR="00E05709">
        <w:rPr>
          <w:rFonts w:ascii="Century Schoolbook" w:eastAsia="Times New Roman" w:hAnsi="Century Schoolbook" w:cs="Arial"/>
          <w:sz w:val="26"/>
          <w:szCs w:val="26"/>
        </w:rPr>
        <w:t>.</w:t>
      </w:r>
      <w:r w:rsidR="002A0971">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Annual enrollment</w:t>
      </w:r>
      <w:r w:rsidR="00DE7158" w:rsidRPr="00FC3779">
        <w:rPr>
          <w:rFonts w:ascii="Century Schoolbook" w:eastAsia="Times New Roman" w:hAnsi="Century Schoolbook" w:cs="Arial"/>
          <w:sz w:val="26"/>
          <w:szCs w:val="26"/>
        </w:rPr>
        <w:t xml:space="preserve"> or dependent </w:t>
      </w:r>
      <w:r w:rsidR="00243342" w:rsidRPr="00FC3779">
        <w:rPr>
          <w:rFonts w:ascii="Century Schoolbook" w:eastAsia="Times New Roman" w:hAnsi="Century Schoolbook" w:cs="Arial"/>
          <w:sz w:val="26"/>
          <w:szCs w:val="26"/>
        </w:rPr>
        <w:t>verification</w:t>
      </w:r>
      <w:r w:rsidRPr="00FC3779">
        <w:rPr>
          <w:rFonts w:ascii="Century Schoolbook" w:eastAsia="Times New Roman" w:hAnsi="Century Schoolbook" w:cs="Arial"/>
          <w:sz w:val="26"/>
          <w:szCs w:val="26"/>
        </w:rPr>
        <w:t xml:space="preserve"> can be </w:t>
      </w:r>
      <w:r w:rsidR="00753C4C" w:rsidRPr="00FC3779">
        <w:rPr>
          <w:rFonts w:ascii="Century Schoolbook" w:eastAsia="Times New Roman" w:hAnsi="Century Schoolbook" w:cs="Arial"/>
          <w:sz w:val="26"/>
          <w:szCs w:val="26"/>
        </w:rPr>
        <w:t>facilitated on</w:t>
      </w:r>
      <w:r w:rsidRPr="00FC3779">
        <w:rPr>
          <w:rFonts w:ascii="Century Schoolbook" w:eastAsia="Times New Roman" w:hAnsi="Century Schoolbook" w:cs="Arial"/>
          <w:sz w:val="26"/>
          <w:szCs w:val="26"/>
        </w:rPr>
        <w:t>-line, via mailing or website</w:t>
      </w:r>
      <w:r w:rsidR="000111C3">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w:t>
      </w:r>
      <w:r w:rsidR="00295BB7">
        <w:rPr>
          <w:rFonts w:ascii="Century Schoolbook" w:eastAsia="Times New Roman" w:hAnsi="Century Schoolbook" w:cs="Arial"/>
          <w:sz w:val="26"/>
          <w:szCs w:val="26"/>
        </w:rPr>
        <w:t xml:space="preserve">thereby </w:t>
      </w:r>
      <w:r w:rsidR="00D567FC" w:rsidRPr="00FC3779">
        <w:rPr>
          <w:rFonts w:ascii="Century Schoolbook" w:eastAsia="Times New Roman" w:hAnsi="Century Schoolbook" w:cs="Arial"/>
          <w:sz w:val="26"/>
          <w:szCs w:val="26"/>
        </w:rPr>
        <w:t>eliminating</w:t>
      </w:r>
      <w:r w:rsidRPr="00FC3779">
        <w:rPr>
          <w:rFonts w:ascii="Century Schoolbook" w:eastAsia="Times New Roman" w:hAnsi="Century Schoolbook" w:cs="Arial"/>
          <w:sz w:val="26"/>
          <w:szCs w:val="26"/>
        </w:rPr>
        <w:t xml:space="preserve"> interaction with vendors</w:t>
      </w:r>
      <w:r w:rsidR="00295BB7">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sales agents</w:t>
      </w:r>
      <w:r w:rsidR="00E05709">
        <w:rPr>
          <w:rFonts w:ascii="Century Schoolbook" w:eastAsia="Times New Roman" w:hAnsi="Century Schoolbook" w:cs="Arial"/>
          <w:sz w:val="26"/>
          <w:szCs w:val="26"/>
        </w:rPr>
        <w:t xml:space="preserve">, </w:t>
      </w:r>
      <w:r w:rsidR="00E05709" w:rsidRPr="00E34CF9">
        <w:rPr>
          <w:rFonts w:ascii="Century Schoolbook" w:eastAsia="Times New Roman" w:hAnsi="Century Schoolbook" w:cs="Arial"/>
          <w:sz w:val="26"/>
          <w:szCs w:val="26"/>
        </w:rPr>
        <w:t xml:space="preserve">and these methods of compliance may be bargained as alternatives to </w:t>
      </w:r>
      <w:r w:rsidR="004D2873" w:rsidRPr="00E34CF9">
        <w:rPr>
          <w:rFonts w:ascii="Century Schoolbook" w:eastAsia="Times New Roman" w:hAnsi="Century Schoolbook" w:cs="Arial"/>
          <w:sz w:val="26"/>
          <w:szCs w:val="26"/>
        </w:rPr>
        <w:t>the individual meetings</w:t>
      </w:r>
      <w:r w:rsidRPr="00E34CF9">
        <w:rPr>
          <w:rFonts w:ascii="Century Schoolbook" w:eastAsia="Times New Roman" w:hAnsi="Century Schoolbook" w:cs="Arial"/>
          <w:sz w:val="26"/>
          <w:szCs w:val="26"/>
        </w:rPr>
        <w:t xml:space="preserve">. </w:t>
      </w:r>
      <w:r w:rsidR="004D2873" w:rsidRPr="00E34CF9">
        <w:rPr>
          <w:rFonts w:ascii="Century Schoolbook" w:eastAsia="Times New Roman" w:hAnsi="Century Schoolbook" w:cs="Arial"/>
          <w:sz w:val="26"/>
          <w:szCs w:val="26"/>
        </w:rPr>
        <w:t>Employees</w:t>
      </w:r>
      <w:r w:rsidR="004D2873" w:rsidRPr="00692039">
        <w:rPr>
          <w:rFonts w:ascii="Century Schoolbook" w:eastAsia="Times New Roman" w:hAnsi="Century Schoolbook" w:cs="Arial"/>
          <w:b/>
          <w:sz w:val="26"/>
          <w:szCs w:val="26"/>
        </w:rPr>
        <w:t xml:space="preserve"> </w:t>
      </w:r>
      <w:r w:rsidR="004D2873" w:rsidRPr="00E34CF9">
        <w:rPr>
          <w:rFonts w:ascii="Century Schoolbook" w:eastAsia="Times New Roman" w:hAnsi="Century Schoolbook" w:cs="Arial"/>
          <w:sz w:val="26"/>
          <w:szCs w:val="26"/>
        </w:rPr>
        <w:t xml:space="preserve">should </w:t>
      </w:r>
      <w:r w:rsidR="00560B51" w:rsidRPr="00E34CF9">
        <w:rPr>
          <w:rFonts w:ascii="Century Schoolbook" w:eastAsia="Times New Roman" w:hAnsi="Century Schoolbook" w:cs="Arial"/>
          <w:sz w:val="26"/>
          <w:szCs w:val="26"/>
        </w:rPr>
        <w:t>not</w:t>
      </w:r>
      <w:r w:rsidR="00560B51">
        <w:rPr>
          <w:rFonts w:ascii="Century Schoolbook" w:eastAsia="Times New Roman" w:hAnsi="Century Schoolbook" w:cs="Arial"/>
          <w:sz w:val="26"/>
          <w:szCs w:val="26"/>
        </w:rPr>
        <w:t xml:space="preserve"> </w:t>
      </w:r>
      <w:r w:rsidR="00560B51" w:rsidRPr="00FC3779">
        <w:rPr>
          <w:rFonts w:ascii="Century Schoolbook" w:eastAsia="Times New Roman" w:hAnsi="Century Schoolbook" w:cs="Arial"/>
          <w:sz w:val="26"/>
          <w:szCs w:val="26"/>
        </w:rPr>
        <w:t>feel</w:t>
      </w:r>
      <w:r w:rsidR="0088578A" w:rsidRPr="00FC3779">
        <w:rPr>
          <w:rFonts w:ascii="Century Schoolbook" w:eastAsia="Times New Roman" w:hAnsi="Century Schoolbook" w:cs="Arial"/>
          <w:sz w:val="26"/>
          <w:szCs w:val="26"/>
        </w:rPr>
        <w:t xml:space="preserve"> compelled to </w:t>
      </w:r>
      <w:r w:rsidR="00560B51" w:rsidRPr="00FC3779">
        <w:rPr>
          <w:rFonts w:ascii="Century Schoolbook" w:eastAsia="Times New Roman" w:hAnsi="Century Schoolbook" w:cs="Arial"/>
          <w:sz w:val="26"/>
          <w:szCs w:val="26"/>
        </w:rPr>
        <w:t>spend valuable</w:t>
      </w:r>
      <w:r w:rsidR="0088578A" w:rsidRPr="00FC3779">
        <w:rPr>
          <w:rFonts w:ascii="Century Schoolbook" w:eastAsia="Times New Roman" w:hAnsi="Century Schoolbook" w:cs="Arial"/>
          <w:sz w:val="26"/>
          <w:szCs w:val="26"/>
        </w:rPr>
        <w:t xml:space="preserve"> time on a meeting with the administrator</w:t>
      </w:r>
      <w:r w:rsidR="004D2873">
        <w:rPr>
          <w:rFonts w:ascii="Century Schoolbook" w:eastAsia="Times New Roman" w:hAnsi="Century Schoolbook" w:cs="Arial"/>
          <w:sz w:val="26"/>
          <w:szCs w:val="26"/>
        </w:rPr>
        <w:t xml:space="preserve">, </w:t>
      </w:r>
      <w:r w:rsidR="004D2873" w:rsidRPr="00E34CF9">
        <w:rPr>
          <w:rFonts w:ascii="Century Schoolbook" w:eastAsia="Times New Roman" w:hAnsi="Century Schoolbook" w:cs="Arial"/>
          <w:sz w:val="26"/>
          <w:szCs w:val="26"/>
        </w:rPr>
        <w:t>as these</w:t>
      </w:r>
      <w:r w:rsidR="004D2873">
        <w:rPr>
          <w:rFonts w:ascii="Century Schoolbook" w:eastAsia="Times New Roman" w:hAnsi="Century Schoolbook" w:cs="Arial"/>
          <w:sz w:val="26"/>
          <w:szCs w:val="26"/>
        </w:rPr>
        <w:t xml:space="preserve"> </w:t>
      </w:r>
      <w:r w:rsidR="001A0F48">
        <w:rPr>
          <w:rFonts w:ascii="Century Schoolbook" w:eastAsia="Times New Roman" w:hAnsi="Century Schoolbook" w:cs="Arial"/>
          <w:sz w:val="26"/>
          <w:szCs w:val="26"/>
        </w:rPr>
        <w:t xml:space="preserve">meetings </w:t>
      </w:r>
      <w:r w:rsidR="00560B51" w:rsidRPr="00E34CF9">
        <w:rPr>
          <w:rFonts w:ascii="Century Schoolbook" w:eastAsia="Times New Roman" w:hAnsi="Century Schoolbook" w:cs="Arial"/>
          <w:sz w:val="26"/>
          <w:szCs w:val="26"/>
        </w:rPr>
        <w:t>often</w:t>
      </w:r>
      <w:r w:rsidR="00560B51">
        <w:rPr>
          <w:rFonts w:ascii="Century Schoolbook" w:eastAsia="Times New Roman" w:hAnsi="Century Schoolbook" w:cs="Arial"/>
          <w:sz w:val="26"/>
          <w:szCs w:val="26"/>
        </w:rPr>
        <w:t xml:space="preserve"> </w:t>
      </w:r>
      <w:r w:rsidR="00560B51" w:rsidRPr="00FC3779">
        <w:rPr>
          <w:rFonts w:ascii="Century Schoolbook" w:eastAsia="Times New Roman" w:hAnsi="Century Schoolbook" w:cs="Arial"/>
          <w:sz w:val="26"/>
          <w:szCs w:val="26"/>
        </w:rPr>
        <w:t>turn</w:t>
      </w:r>
      <w:r w:rsidR="0088578A" w:rsidRPr="00FC3779">
        <w:rPr>
          <w:rFonts w:ascii="Century Schoolbook" w:eastAsia="Times New Roman" w:hAnsi="Century Schoolbook" w:cs="Arial"/>
          <w:sz w:val="26"/>
          <w:szCs w:val="26"/>
        </w:rPr>
        <w:t xml:space="preserve"> </w:t>
      </w:r>
      <w:r w:rsidR="00560B51" w:rsidRPr="00FC3779">
        <w:rPr>
          <w:rFonts w:ascii="Century Schoolbook" w:eastAsia="Times New Roman" w:hAnsi="Century Schoolbook" w:cs="Arial"/>
          <w:sz w:val="26"/>
          <w:szCs w:val="26"/>
        </w:rPr>
        <w:t>into unsolicited</w:t>
      </w:r>
      <w:r w:rsidR="0088578A" w:rsidRPr="00FC3779">
        <w:rPr>
          <w:rFonts w:ascii="Century Schoolbook" w:eastAsia="Times New Roman" w:hAnsi="Century Schoolbook" w:cs="Arial"/>
          <w:sz w:val="26"/>
          <w:szCs w:val="26"/>
        </w:rPr>
        <w:t xml:space="preserve"> and unwanted sales pitch</w:t>
      </w:r>
      <w:r w:rsidR="004D2873">
        <w:rPr>
          <w:rFonts w:ascii="Century Schoolbook" w:eastAsia="Times New Roman" w:hAnsi="Century Schoolbook" w:cs="Arial"/>
          <w:sz w:val="26"/>
          <w:szCs w:val="26"/>
        </w:rPr>
        <w:t>es</w:t>
      </w:r>
      <w:r w:rsidR="0088578A" w:rsidRPr="00FC3779">
        <w:rPr>
          <w:rFonts w:ascii="Century Schoolbook" w:eastAsia="Times New Roman" w:hAnsi="Century Schoolbook" w:cs="Arial"/>
          <w:sz w:val="26"/>
          <w:szCs w:val="26"/>
        </w:rPr>
        <w:t>.</w:t>
      </w:r>
      <w:r w:rsidR="001A0F48">
        <w:rPr>
          <w:rFonts w:ascii="Century Schoolbook" w:eastAsia="Times New Roman" w:hAnsi="Century Schoolbook" w:cs="Arial"/>
          <w:sz w:val="26"/>
          <w:szCs w:val="26"/>
        </w:rPr>
        <w:t xml:space="preserve"> </w:t>
      </w:r>
      <w:r w:rsidR="004D2873" w:rsidRPr="00E34CF9">
        <w:rPr>
          <w:rFonts w:ascii="Century Schoolbook" w:eastAsia="Times New Roman" w:hAnsi="Century Schoolbook" w:cs="Arial"/>
          <w:sz w:val="26"/>
          <w:szCs w:val="26"/>
        </w:rPr>
        <w:t>As an</w:t>
      </w:r>
      <w:r w:rsidR="004D2873" w:rsidRPr="004D2873">
        <w:rPr>
          <w:rFonts w:ascii="Century Schoolbook" w:eastAsia="Times New Roman" w:hAnsi="Century Schoolbook" w:cs="Arial"/>
          <w:b/>
          <w:sz w:val="26"/>
          <w:szCs w:val="26"/>
          <w:u w:val="single"/>
        </w:rPr>
        <w:t xml:space="preserve"> </w:t>
      </w:r>
      <w:r w:rsidR="004D2873" w:rsidRPr="00E34CF9">
        <w:rPr>
          <w:rFonts w:ascii="Century Schoolbook" w:eastAsia="Times New Roman" w:hAnsi="Century Schoolbook" w:cs="Arial"/>
          <w:sz w:val="26"/>
          <w:szCs w:val="26"/>
        </w:rPr>
        <w:t>alternative, an employee</w:t>
      </w:r>
      <w:r w:rsidR="004D2873">
        <w:rPr>
          <w:rFonts w:ascii="Century Schoolbook" w:eastAsia="Times New Roman" w:hAnsi="Century Schoolbook" w:cs="Arial"/>
          <w:sz w:val="26"/>
          <w:szCs w:val="26"/>
        </w:rPr>
        <w:t xml:space="preserve"> </w:t>
      </w:r>
      <w:r w:rsidR="0088578A" w:rsidRPr="00FC3779">
        <w:rPr>
          <w:rFonts w:ascii="Century Schoolbook" w:eastAsia="Times New Roman" w:hAnsi="Century Schoolbook" w:cs="Arial"/>
          <w:sz w:val="26"/>
          <w:szCs w:val="26"/>
        </w:rPr>
        <w:t xml:space="preserve">may request the necessary enrollment or dependent verification forms and return them without the need for a meeting. </w:t>
      </w:r>
      <w:r w:rsidR="00D538A3" w:rsidRPr="00FC3779">
        <w:rPr>
          <w:rFonts w:ascii="Century Schoolbook" w:eastAsia="Times New Roman" w:hAnsi="Century Schoolbook" w:cs="Arial"/>
          <w:sz w:val="26"/>
          <w:szCs w:val="26"/>
        </w:rPr>
        <w:t xml:space="preserve"> </w:t>
      </w:r>
    </w:p>
    <w:p w14:paraId="2FFA7F59" w14:textId="77777777" w:rsidR="00217D92" w:rsidRPr="00B45899" w:rsidRDefault="00217D92" w:rsidP="008E24ED">
      <w:pPr>
        <w:spacing w:before="600" w:line="240" w:lineRule="auto"/>
        <w:rPr>
          <w:rFonts w:ascii="Century Schoolbook" w:eastAsia="Times New Roman" w:hAnsi="Century Schoolbook" w:cs="Arial"/>
          <w:i/>
          <w:sz w:val="28"/>
          <w:szCs w:val="28"/>
        </w:rPr>
      </w:pPr>
      <w:r w:rsidRPr="00B45899">
        <w:rPr>
          <w:rFonts w:ascii="Century Schoolbook" w:eastAsia="Times New Roman" w:hAnsi="Century Schoolbook" w:cs="Arial"/>
          <w:i/>
          <w:sz w:val="28"/>
          <w:szCs w:val="28"/>
        </w:rPr>
        <w:t>Common complaints we have received include the following:</w:t>
      </w:r>
    </w:p>
    <w:p w14:paraId="37F4593E" w14:textId="2EF2B138" w:rsidR="00217D92" w:rsidRPr="00E34CF9" w:rsidRDefault="004D2873" w:rsidP="008E24ED">
      <w:pPr>
        <w:pStyle w:val="ListParagraph"/>
        <w:numPr>
          <w:ilvl w:val="0"/>
          <w:numId w:val="2"/>
        </w:numPr>
        <w:spacing w:before="240"/>
        <w:contextualSpacing w:val="0"/>
        <w:rPr>
          <w:rFonts w:ascii="Century Schoolbook" w:eastAsia="Times New Roman" w:hAnsi="Century Schoolbook" w:cs="Arial"/>
          <w:sz w:val="26"/>
          <w:szCs w:val="26"/>
        </w:rPr>
      </w:pPr>
      <w:r>
        <w:rPr>
          <w:rFonts w:ascii="Century Schoolbook" w:eastAsia="Times New Roman" w:hAnsi="Century Schoolbook" w:cs="Arial"/>
          <w:sz w:val="26"/>
          <w:szCs w:val="26"/>
        </w:rPr>
        <w:t>Often, d</w:t>
      </w:r>
      <w:r w:rsidR="003042F3" w:rsidRPr="00FC3779">
        <w:rPr>
          <w:rFonts w:ascii="Century Schoolbook" w:eastAsia="Times New Roman" w:hAnsi="Century Schoolbook" w:cs="Arial"/>
          <w:sz w:val="26"/>
          <w:szCs w:val="26"/>
        </w:rPr>
        <w:t xml:space="preserve">istricts </w:t>
      </w:r>
      <w:r w:rsidR="00B64AFE" w:rsidRPr="00FC3779">
        <w:rPr>
          <w:rFonts w:ascii="Century Schoolbook" w:eastAsia="Times New Roman" w:hAnsi="Century Schoolbook" w:cs="Arial"/>
          <w:sz w:val="26"/>
          <w:szCs w:val="26"/>
        </w:rPr>
        <w:t xml:space="preserve">hire </w:t>
      </w:r>
      <w:r w:rsidR="00753C4C" w:rsidRPr="00FC3779">
        <w:rPr>
          <w:rFonts w:ascii="Century Schoolbook" w:eastAsia="Times New Roman" w:hAnsi="Century Schoolbook" w:cs="Arial"/>
          <w:sz w:val="26"/>
          <w:szCs w:val="26"/>
        </w:rPr>
        <w:t>roaming</w:t>
      </w:r>
      <w:r w:rsidR="00217D92" w:rsidRPr="00FC3779">
        <w:rPr>
          <w:rFonts w:ascii="Century Schoolbook" w:eastAsia="Times New Roman" w:hAnsi="Century Schoolbook" w:cs="Arial"/>
          <w:sz w:val="26"/>
          <w:szCs w:val="26"/>
        </w:rPr>
        <w:t xml:space="preserve"> substitutes and requir</w:t>
      </w:r>
      <w:r w:rsidR="00B64AFE" w:rsidRPr="00FC3779">
        <w:rPr>
          <w:rFonts w:ascii="Century Schoolbook" w:eastAsia="Times New Roman" w:hAnsi="Century Schoolbook" w:cs="Arial"/>
          <w:sz w:val="26"/>
          <w:szCs w:val="26"/>
        </w:rPr>
        <w:t>e</w:t>
      </w:r>
      <w:r w:rsidR="00217D92" w:rsidRPr="00FC3779">
        <w:rPr>
          <w:rFonts w:ascii="Century Schoolbook" w:eastAsia="Times New Roman" w:hAnsi="Century Schoolbook" w:cs="Arial"/>
          <w:sz w:val="26"/>
          <w:szCs w:val="26"/>
        </w:rPr>
        <w:t xml:space="preserve"> </w:t>
      </w:r>
      <w:r w:rsidRPr="00E34CF9">
        <w:rPr>
          <w:rFonts w:ascii="Century Schoolbook" w:eastAsia="Times New Roman" w:hAnsi="Century Schoolbook" w:cs="Arial"/>
          <w:sz w:val="26"/>
          <w:szCs w:val="26"/>
        </w:rPr>
        <w:t>educators</w:t>
      </w:r>
      <w:r>
        <w:rPr>
          <w:rFonts w:ascii="Century Schoolbook" w:eastAsia="Times New Roman" w:hAnsi="Century Schoolbook" w:cs="Arial"/>
          <w:sz w:val="26"/>
          <w:szCs w:val="26"/>
        </w:rPr>
        <w:t xml:space="preserve"> </w:t>
      </w:r>
      <w:r w:rsidR="00217D92" w:rsidRPr="00FC3779">
        <w:rPr>
          <w:rFonts w:ascii="Century Schoolbook" w:eastAsia="Times New Roman" w:hAnsi="Century Schoolbook" w:cs="Arial"/>
          <w:sz w:val="26"/>
          <w:szCs w:val="26"/>
        </w:rPr>
        <w:t>to leave their classroom and meet individually with the vendor’s sales agent</w:t>
      </w:r>
      <w:r w:rsidR="00511424" w:rsidRPr="00FC3779">
        <w:rPr>
          <w:rFonts w:ascii="Century Schoolbook" w:eastAsia="Times New Roman" w:hAnsi="Century Schoolbook" w:cs="Arial"/>
          <w:sz w:val="26"/>
          <w:szCs w:val="26"/>
        </w:rPr>
        <w:t xml:space="preserve"> during open enrollment or during a dependent audit</w:t>
      </w:r>
      <w:r w:rsidR="002A22B9">
        <w:rPr>
          <w:rFonts w:ascii="Century Schoolbook" w:eastAsia="Times New Roman" w:hAnsi="Century Schoolbook" w:cs="Arial"/>
          <w:sz w:val="26"/>
          <w:szCs w:val="26"/>
        </w:rPr>
        <w:t xml:space="preserve"> </w:t>
      </w:r>
      <w:bookmarkStart w:id="1" w:name="_Hlk517342696"/>
      <w:r w:rsidR="002A22B9" w:rsidRPr="00E34CF9">
        <w:rPr>
          <w:rFonts w:ascii="Century Schoolbook" w:eastAsia="Times New Roman" w:hAnsi="Century Schoolbook" w:cs="Arial"/>
          <w:sz w:val="26"/>
          <w:szCs w:val="26"/>
        </w:rPr>
        <w:t>without bargaining with the exclusive representative</w:t>
      </w:r>
      <w:r w:rsidRPr="00E34CF9">
        <w:rPr>
          <w:rFonts w:ascii="Century Schoolbook" w:eastAsia="Times New Roman" w:hAnsi="Century Schoolbook" w:cs="Arial"/>
          <w:sz w:val="26"/>
          <w:szCs w:val="26"/>
        </w:rPr>
        <w:t xml:space="preserve"> over the terms of this release time or these meetings</w:t>
      </w:r>
      <w:r w:rsidR="0088578A" w:rsidRPr="00E34CF9">
        <w:rPr>
          <w:rFonts w:ascii="Century Schoolbook" w:eastAsia="Times New Roman" w:hAnsi="Century Schoolbook" w:cs="Arial"/>
          <w:sz w:val="26"/>
          <w:szCs w:val="26"/>
        </w:rPr>
        <w:t>.</w:t>
      </w:r>
    </w:p>
    <w:bookmarkEnd w:id="1"/>
    <w:p w14:paraId="3410662F" w14:textId="03285921" w:rsidR="00217D92" w:rsidRPr="002A22B9" w:rsidRDefault="00217D92" w:rsidP="002A22B9">
      <w:pPr>
        <w:pStyle w:val="ListParagraph"/>
        <w:numPr>
          <w:ilvl w:val="0"/>
          <w:numId w:val="2"/>
        </w:numPr>
        <w:spacing w:before="240"/>
        <w:contextualSpacing w:val="0"/>
        <w:rPr>
          <w:rFonts w:ascii="Century Schoolbook" w:eastAsia="Times New Roman" w:hAnsi="Century Schoolbook" w:cs="Arial"/>
          <w:b/>
          <w:sz w:val="26"/>
          <w:szCs w:val="26"/>
          <w:u w:val="single"/>
        </w:rPr>
      </w:pPr>
      <w:r w:rsidRPr="00FC3779">
        <w:rPr>
          <w:rFonts w:ascii="Century Schoolbook" w:eastAsia="Times New Roman" w:hAnsi="Century Schoolbook" w:cs="Arial"/>
          <w:sz w:val="26"/>
          <w:szCs w:val="26"/>
        </w:rPr>
        <w:t>District</w:t>
      </w:r>
      <w:r w:rsidR="002379E3" w:rsidRPr="00FC3779">
        <w:rPr>
          <w:rFonts w:ascii="Century Schoolbook" w:eastAsia="Times New Roman" w:hAnsi="Century Schoolbook" w:cs="Arial"/>
          <w:sz w:val="26"/>
          <w:szCs w:val="26"/>
        </w:rPr>
        <w:t>s</w:t>
      </w:r>
      <w:r w:rsidRPr="00FC3779">
        <w:rPr>
          <w:rFonts w:ascii="Century Schoolbook" w:eastAsia="Times New Roman" w:hAnsi="Century Schoolbook" w:cs="Arial"/>
          <w:sz w:val="26"/>
          <w:szCs w:val="26"/>
        </w:rPr>
        <w:t xml:space="preserve"> requir</w:t>
      </w:r>
      <w:r w:rsidR="008355B8">
        <w:rPr>
          <w:rFonts w:ascii="Century Schoolbook" w:eastAsia="Times New Roman" w:hAnsi="Century Schoolbook" w:cs="Arial"/>
          <w:sz w:val="26"/>
          <w:szCs w:val="26"/>
        </w:rPr>
        <w:t>e</w:t>
      </w:r>
      <w:r w:rsidRPr="00FC3779">
        <w:rPr>
          <w:rFonts w:ascii="Century Schoolbook" w:eastAsia="Times New Roman" w:hAnsi="Century Schoolbook" w:cs="Arial"/>
          <w:sz w:val="26"/>
          <w:szCs w:val="26"/>
        </w:rPr>
        <w:t xml:space="preserve"> </w:t>
      </w:r>
      <w:r w:rsidR="004D2873">
        <w:rPr>
          <w:rFonts w:ascii="Century Schoolbook" w:eastAsia="Times New Roman" w:hAnsi="Century Schoolbook" w:cs="Arial"/>
          <w:sz w:val="26"/>
          <w:szCs w:val="26"/>
        </w:rPr>
        <w:t>educators</w:t>
      </w:r>
      <w:r w:rsidRPr="00FC3779">
        <w:rPr>
          <w:rFonts w:ascii="Century Schoolbook" w:eastAsia="Times New Roman" w:hAnsi="Century Schoolbook" w:cs="Arial"/>
          <w:sz w:val="26"/>
          <w:szCs w:val="26"/>
        </w:rPr>
        <w:t xml:space="preserve"> to meet individually with a</w:t>
      </w:r>
      <w:r w:rsidR="00D56F14" w:rsidRPr="00FC3779">
        <w:rPr>
          <w:rFonts w:ascii="Century Schoolbook" w:eastAsia="Times New Roman" w:hAnsi="Century Schoolbook" w:cs="Arial"/>
          <w:sz w:val="26"/>
          <w:szCs w:val="26"/>
        </w:rPr>
        <w:t xml:space="preserve"> sales </w:t>
      </w:r>
      <w:r w:rsidRPr="00FC3779">
        <w:rPr>
          <w:rFonts w:ascii="Century Schoolbook" w:eastAsia="Times New Roman" w:hAnsi="Century Schoolbook" w:cs="Arial"/>
          <w:sz w:val="26"/>
          <w:szCs w:val="26"/>
        </w:rPr>
        <w:t>rep</w:t>
      </w:r>
      <w:r w:rsidR="00D56F14" w:rsidRPr="00FC3779">
        <w:rPr>
          <w:rFonts w:ascii="Century Schoolbook" w:eastAsia="Times New Roman" w:hAnsi="Century Schoolbook" w:cs="Arial"/>
          <w:sz w:val="26"/>
          <w:szCs w:val="26"/>
        </w:rPr>
        <w:t xml:space="preserve"> during open enrollment or a dependent audit</w:t>
      </w:r>
      <w:r w:rsidR="001A0889">
        <w:rPr>
          <w:rFonts w:ascii="Century Schoolbook" w:eastAsia="Times New Roman" w:hAnsi="Century Schoolbook" w:cs="Arial"/>
          <w:sz w:val="26"/>
          <w:szCs w:val="26"/>
        </w:rPr>
        <w:t>,</w:t>
      </w:r>
      <w:r w:rsidR="001403C5" w:rsidRPr="00FC3779">
        <w:rPr>
          <w:rFonts w:ascii="Century Schoolbook" w:eastAsia="Times New Roman" w:hAnsi="Century Schoolbook" w:cs="Arial"/>
          <w:sz w:val="26"/>
          <w:szCs w:val="26"/>
        </w:rPr>
        <w:t xml:space="preserve"> and </w:t>
      </w:r>
      <w:r w:rsidR="00500189">
        <w:rPr>
          <w:rFonts w:ascii="Century Schoolbook" w:eastAsia="Times New Roman" w:hAnsi="Century Schoolbook" w:cs="Arial"/>
          <w:sz w:val="26"/>
          <w:szCs w:val="26"/>
        </w:rPr>
        <w:t xml:space="preserve">employees </w:t>
      </w:r>
      <w:r w:rsidR="001403C5" w:rsidRPr="00FC3779">
        <w:rPr>
          <w:rFonts w:ascii="Century Schoolbook" w:eastAsia="Times New Roman" w:hAnsi="Century Schoolbook" w:cs="Arial"/>
          <w:sz w:val="26"/>
          <w:szCs w:val="26"/>
        </w:rPr>
        <w:t xml:space="preserve">subsequently </w:t>
      </w:r>
      <w:r w:rsidR="0015274E" w:rsidRPr="00FC3779">
        <w:rPr>
          <w:rFonts w:ascii="Century Schoolbook" w:eastAsia="Times New Roman" w:hAnsi="Century Schoolbook" w:cs="Arial"/>
          <w:sz w:val="26"/>
          <w:szCs w:val="26"/>
        </w:rPr>
        <w:t>get a sales pitch to buy products</w:t>
      </w:r>
      <w:r w:rsidR="004D2873">
        <w:rPr>
          <w:rFonts w:ascii="Century Schoolbook" w:eastAsia="Times New Roman" w:hAnsi="Century Schoolbook" w:cs="Arial"/>
          <w:sz w:val="26"/>
          <w:szCs w:val="26"/>
        </w:rPr>
        <w:t>.</w:t>
      </w:r>
    </w:p>
    <w:p w14:paraId="742CD790" w14:textId="4FC68C42" w:rsidR="00217D92" w:rsidRPr="00FC3779" w:rsidRDefault="00500189" w:rsidP="008E24ED">
      <w:pPr>
        <w:pStyle w:val="ListParagraph"/>
        <w:numPr>
          <w:ilvl w:val="0"/>
          <w:numId w:val="2"/>
        </w:numPr>
        <w:spacing w:before="240"/>
        <w:contextualSpacing w:val="0"/>
        <w:rPr>
          <w:rFonts w:ascii="Century Schoolbook" w:eastAsia="Times New Roman" w:hAnsi="Century Schoolbook" w:cs="Arial"/>
          <w:sz w:val="26"/>
          <w:szCs w:val="26"/>
        </w:rPr>
      </w:pPr>
      <w:r>
        <w:rPr>
          <w:rFonts w:ascii="Century Schoolbook" w:eastAsia="Times New Roman" w:hAnsi="Century Schoolbook" w:cs="Arial"/>
          <w:sz w:val="26"/>
          <w:szCs w:val="26"/>
        </w:rPr>
        <w:t>Insurance company sales representatives use a</w:t>
      </w:r>
      <w:r w:rsidR="00054B62" w:rsidRPr="00FC3779">
        <w:rPr>
          <w:rFonts w:ascii="Century Schoolbook" w:eastAsia="Times New Roman" w:hAnsi="Century Schoolbook" w:cs="Arial"/>
          <w:sz w:val="26"/>
          <w:szCs w:val="26"/>
        </w:rPr>
        <w:t xml:space="preserve">ggressive sales tactics to sell </w:t>
      </w:r>
      <w:r w:rsidR="003C2DAA">
        <w:rPr>
          <w:rFonts w:ascii="Century Schoolbook" w:eastAsia="Times New Roman" w:hAnsi="Century Schoolbook" w:cs="Arial"/>
          <w:sz w:val="26"/>
          <w:szCs w:val="26"/>
        </w:rPr>
        <w:t xml:space="preserve">optional </w:t>
      </w:r>
      <w:r w:rsidR="00054B62" w:rsidRPr="00FC3779">
        <w:rPr>
          <w:rFonts w:ascii="Century Schoolbook" w:eastAsia="Times New Roman" w:hAnsi="Century Schoolbook" w:cs="Arial"/>
          <w:sz w:val="26"/>
          <w:szCs w:val="26"/>
        </w:rPr>
        <w:t>403</w:t>
      </w:r>
      <w:r w:rsidR="001A0F48">
        <w:rPr>
          <w:rFonts w:ascii="Century Schoolbook" w:eastAsia="Times New Roman" w:hAnsi="Century Schoolbook" w:cs="Arial"/>
          <w:sz w:val="26"/>
          <w:szCs w:val="26"/>
        </w:rPr>
        <w:t>(</w:t>
      </w:r>
      <w:r w:rsidR="00054B62" w:rsidRPr="00FC3779">
        <w:rPr>
          <w:rFonts w:ascii="Century Schoolbook" w:eastAsia="Times New Roman" w:hAnsi="Century Schoolbook" w:cs="Arial"/>
          <w:sz w:val="26"/>
          <w:szCs w:val="26"/>
        </w:rPr>
        <w:t>b</w:t>
      </w:r>
      <w:r w:rsidR="001A0F48">
        <w:rPr>
          <w:rFonts w:ascii="Century Schoolbook" w:eastAsia="Times New Roman" w:hAnsi="Century Schoolbook" w:cs="Arial"/>
          <w:sz w:val="26"/>
          <w:szCs w:val="26"/>
        </w:rPr>
        <w:t>)</w:t>
      </w:r>
      <w:r w:rsidR="00054B62" w:rsidRPr="00FC3779">
        <w:rPr>
          <w:rFonts w:ascii="Century Schoolbook" w:eastAsia="Times New Roman" w:hAnsi="Century Schoolbook" w:cs="Arial"/>
          <w:sz w:val="26"/>
          <w:szCs w:val="26"/>
        </w:rPr>
        <w:t xml:space="preserve"> plans, cancer insurance, </w:t>
      </w:r>
      <w:r w:rsidR="00753C4C" w:rsidRPr="00FC3779">
        <w:rPr>
          <w:rFonts w:ascii="Century Schoolbook" w:eastAsia="Times New Roman" w:hAnsi="Century Schoolbook" w:cs="Arial"/>
          <w:sz w:val="26"/>
          <w:szCs w:val="26"/>
        </w:rPr>
        <w:t>etc.</w:t>
      </w:r>
      <w:r w:rsidR="00054B62" w:rsidRPr="00FC3779">
        <w:rPr>
          <w:rFonts w:ascii="Century Schoolbook" w:eastAsia="Times New Roman" w:hAnsi="Century Schoolbook" w:cs="Arial"/>
          <w:sz w:val="26"/>
          <w:szCs w:val="26"/>
        </w:rPr>
        <w:t xml:space="preserve"> </w:t>
      </w:r>
    </w:p>
    <w:p w14:paraId="77569BE1" w14:textId="77777777" w:rsidR="00054B62" w:rsidRPr="00FC3779" w:rsidRDefault="003C2DAA" w:rsidP="008E24ED">
      <w:pPr>
        <w:pStyle w:val="ListParagraph"/>
        <w:numPr>
          <w:ilvl w:val="0"/>
          <w:numId w:val="2"/>
        </w:numPr>
        <w:spacing w:before="240"/>
        <w:contextualSpacing w:val="0"/>
        <w:rPr>
          <w:rFonts w:ascii="Century Schoolbook" w:eastAsia="Times New Roman" w:hAnsi="Century Schoolbook" w:cs="Arial"/>
          <w:sz w:val="26"/>
          <w:szCs w:val="26"/>
        </w:rPr>
      </w:pPr>
      <w:r>
        <w:rPr>
          <w:rFonts w:ascii="Century Schoolbook" w:eastAsia="Times New Roman" w:hAnsi="Century Schoolbook" w:cs="Arial"/>
          <w:sz w:val="26"/>
          <w:szCs w:val="26"/>
        </w:rPr>
        <w:t>Vendors p</w:t>
      </w:r>
      <w:r w:rsidR="00765489" w:rsidRPr="00FC3779">
        <w:rPr>
          <w:rFonts w:ascii="Century Schoolbook" w:eastAsia="Times New Roman" w:hAnsi="Century Schoolbook" w:cs="Arial"/>
          <w:sz w:val="26"/>
          <w:szCs w:val="26"/>
        </w:rPr>
        <w:t>rovid</w:t>
      </w:r>
      <w:r>
        <w:rPr>
          <w:rFonts w:ascii="Century Schoolbook" w:eastAsia="Times New Roman" w:hAnsi="Century Schoolbook" w:cs="Arial"/>
          <w:sz w:val="26"/>
          <w:szCs w:val="26"/>
        </w:rPr>
        <w:t>e</w:t>
      </w:r>
      <w:r w:rsidR="00765489" w:rsidRPr="00FC3779">
        <w:rPr>
          <w:rFonts w:ascii="Century Schoolbook" w:eastAsia="Times New Roman" w:hAnsi="Century Schoolbook" w:cs="Arial"/>
          <w:sz w:val="26"/>
          <w:szCs w:val="26"/>
        </w:rPr>
        <w:t xml:space="preserve"> m</w:t>
      </w:r>
      <w:r w:rsidR="00054B62" w:rsidRPr="00FC3779">
        <w:rPr>
          <w:rFonts w:ascii="Century Schoolbook" w:eastAsia="Times New Roman" w:hAnsi="Century Schoolbook" w:cs="Arial"/>
          <w:sz w:val="26"/>
          <w:szCs w:val="26"/>
        </w:rPr>
        <w:t xml:space="preserve">isleading information about the union’s </w:t>
      </w:r>
      <w:r w:rsidR="003B5099" w:rsidRPr="00FC3779">
        <w:rPr>
          <w:rFonts w:ascii="Century Schoolbook" w:eastAsia="Times New Roman" w:hAnsi="Century Schoolbook" w:cs="Arial"/>
          <w:sz w:val="26"/>
          <w:szCs w:val="26"/>
        </w:rPr>
        <w:t>endorsed</w:t>
      </w:r>
      <w:r w:rsidR="00054B62" w:rsidRPr="00FC3779">
        <w:rPr>
          <w:rFonts w:ascii="Century Schoolbook" w:eastAsia="Times New Roman" w:hAnsi="Century Schoolbook" w:cs="Arial"/>
          <w:sz w:val="26"/>
          <w:szCs w:val="26"/>
        </w:rPr>
        <w:t xml:space="preserve"> p</w:t>
      </w:r>
      <w:r w:rsidR="003B5099" w:rsidRPr="00FC3779">
        <w:rPr>
          <w:rFonts w:ascii="Century Schoolbook" w:eastAsia="Times New Roman" w:hAnsi="Century Schoolbook" w:cs="Arial"/>
          <w:sz w:val="26"/>
          <w:szCs w:val="26"/>
        </w:rPr>
        <w:t>lans</w:t>
      </w:r>
      <w:r w:rsidR="009E4525">
        <w:rPr>
          <w:rFonts w:ascii="Century Schoolbook" w:eastAsia="Times New Roman" w:hAnsi="Century Schoolbook" w:cs="Arial"/>
          <w:sz w:val="26"/>
          <w:szCs w:val="26"/>
        </w:rPr>
        <w:t>.</w:t>
      </w:r>
    </w:p>
    <w:p w14:paraId="50A70E95" w14:textId="77777777" w:rsidR="00054B62" w:rsidRPr="00FC3779" w:rsidRDefault="009E4525" w:rsidP="008E24ED">
      <w:pPr>
        <w:pStyle w:val="ListParagraph"/>
        <w:numPr>
          <w:ilvl w:val="0"/>
          <w:numId w:val="2"/>
        </w:numPr>
        <w:spacing w:before="240"/>
        <w:contextualSpacing w:val="0"/>
        <w:rPr>
          <w:rFonts w:ascii="Century Schoolbook" w:eastAsia="Times New Roman" w:hAnsi="Century Schoolbook" w:cs="Arial"/>
          <w:sz w:val="26"/>
          <w:szCs w:val="26"/>
        </w:rPr>
      </w:pPr>
      <w:r>
        <w:rPr>
          <w:rFonts w:ascii="Century Schoolbook" w:eastAsia="Times New Roman" w:hAnsi="Century Schoolbook" w:cs="Arial"/>
          <w:sz w:val="26"/>
          <w:szCs w:val="26"/>
        </w:rPr>
        <w:t>Vendors i</w:t>
      </w:r>
      <w:r w:rsidR="00765489" w:rsidRPr="00FC3779">
        <w:rPr>
          <w:rFonts w:ascii="Century Schoolbook" w:eastAsia="Times New Roman" w:hAnsi="Century Schoolbook" w:cs="Arial"/>
          <w:sz w:val="26"/>
          <w:szCs w:val="26"/>
        </w:rPr>
        <w:t>nclud</w:t>
      </w:r>
      <w:r>
        <w:rPr>
          <w:rFonts w:ascii="Century Schoolbook" w:eastAsia="Times New Roman" w:hAnsi="Century Schoolbook" w:cs="Arial"/>
          <w:sz w:val="26"/>
          <w:szCs w:val="26"/>
        </w:rPr>
        <w:t>e</w:t>
      </w:r>
      <w:r w:rsidR="00765489" w:rsidRPr="00FC3779">
        <w:rPr>
          <w:rFonts w:ascii="Century Schoolbook" w:eastAsia="Times New Roman" w:hAnsi="Century Schoolbook" w:cs="Arial"/>
          <w:sz w:val="26"/>
          <w:szCs w:val="26"/>
        </w:rPr>
        <w:t xml:space="preserve"> l</w:t>
      </w:r>
      <w:r w:rsidR="00054B62" w:rsidRPr="00FC3779">
        <w:rPr>
          <w:rFonts w:ascii="Century Schoolbook" w:eastAsia="Times New Roman" w:hAnsi="Century Schoolbook" w:cs="Arial"/>
          <w:sz w:val="26"/>
          <w:szCs w:val="26"/>
        </w:rPr>
        <w:t>ock</w:t>
      </w:r>
      <w:r>
        <w:rPr>
          <w:rFonts w:ascii="Century Schoolbook" w:eastAsia="Times New Roman" w:hAnsi="Century Schoolbook" w:cs="Arial"/>
          <w:sz w:val="26"/>
          <w:szCs w:val="26"/>
        </w:rPr>
        <w:t>-</w:t>
      </w:r>
      <w:r w:rsidR="00054B62" w:rsidRPr="00FC3779">
        <w:rPr>
          <w:rFonts w:ascii="Century Schoolbook" w:eastAsia="Times New Roman" w:hAnsi="Century Schoolbook" w:cs="Arial"/>
          <w:sz w:val="26"/>
          <w:szCs w:val="26"/>
        </w:rPr>
        <w:t>up provisions that can prevent cancellation for</w:t>
      </w:r>
      <w:r w:rsidR="00DC53C1" w:rsidRPr="00FC3779">
        <w:rPr>
          <w:rFonts w:ascii="Century Schoolbook" w:eastAsia="Times New Roman" w:hAnsi="Century Schoolbook" w:cs="Arial"/>
          <w:sz w:val="26"/>
          <w:szCs w:val="26"/>
        </w:rPr>
        <w:t xml:space="preserve"> up to</w:t>
      </w:r>
      <w:r w:rsidR="00054B62" w:rsidRPr="00FC3779">
        <w:rPr>
          <w:rFonts w:ascii="Century Schoolbook" w:eastAsia="Times New Roman" w:hAnsi="Century Schoolbook" w:cs="Arial"/>
          <w:sz w:val="26"/>
          <w:szCs w:val="26"/>
        </w:rPr>
        <w:t xml:space="preserve"> a year when a</w:t>
      </w:r>
      <w:r w:rsidR="000633D4" w:rsidRPr="00FC3779">
        <w:rPr>
          <w:rFonts w:ascii="Century Schoolbook" w:eastAsia="Times New Roman" w:hAnsi="Century Schoolbook" w:cs="Arial"/>
          <w:sz w:val="26"/>
          <w:szCs w:val="26"/>
        </w:rPr>
        <w:t>n employee</w:t>
      </w:r>
      <w:r w:rsidR="00054B62" w:rsidRPr="00FC3779">
        <w:rPr>
          <w:rFonts w:ascii="Century Schoolbook" w:eastAsia="Times New Roman" w:hAnsi="Century Schoolbook" w:cs="Arial"/>
          <w:sz w:val="26"/>
          <w:szCs w:val="26"/>
        </w:rPr>
        <w:t xml:space="preserve"> enrolls in the vendor’s products</w:t>
      </w:r>
      <w:r w:rsidR="00003D07" w:rsidRPr="00FC3779">
        <w:rPr>
          <w:rFonts w:ascii="Century Schoolbook" w:eastAsia="Times New Roman" w:hAnsi="Century Schoolbook" w:cs="Arial"/>
          <w:sz w:val="26"/>
          <w:szCs w:val="26"/>
        </w:rPr>
        <w:t xml:space="preserve">. </w:t>
      </w:r>
      <w:bookmarkStart w:id="2" w:name="_Hlk515626888"/>
      <w:r w:rsidR="00003D07" w:rsidRPr="00FC3779">
        <w:rPr>
          <w:rFonts w:ascii="Century Schoolbook" w:eastAsia="Times New Roman" w:hAnsi="Century Schoolbook" w:cs="Arial"/>
          <w:sz w:val="26"/>
          <w:szCs w:val="26"/>
        </w:rPr>
        <w:t>This happens when the vendor puts its products</w:t>
      </w:r>
      <w:r w:rsidR="00437DCB" w:rsidRPr="00FC3779">
        <w:rPr>
          <w:rFonts w:ascii="Century Schoolbook" w:eastAsia="Times New Roman" w:hAnsi="Century Schoolbook" w:cs="Arial"/>
          <w:sz w:val="26"/>
          <w:szCs w:val="26"/>
        </w:rPr>
        <w:t xml:space="preserve"> on the cafeteria plan and premiums are paid pre-tax. This means </w:t>
      </w:r>
      <w:r w:rsidR="000633D4" w:rsidRPr="00FC3779">
        <w:rPr>
          <w:rFonts w:ascii="Century Schoolbook" w:eastAsia="Times New Roman" w:hAnsi="Century Schoolbook" w:cs="Arial"/>
          <w:sz w:val="26"/>
          <w:szCs w:val="26"/>
        </w:rPr>
        <w:t>members</w:t>
      </w:r>
      <w:r w:rsidR="00437DCB" w:rsidRPr="00FC3779">
        <w:rPr>
          <w:rFonts w:ascii="Century Schoolbook" w:eastAsia="Times New Roman" w:hAnsi="Century Schoolbook" w:cs="Arial"/>
          <w:sz w:val="26"/>
          <w:szCs w:val="26"/>
        </w:rPr>
        <w:t xml:space="preserve"> will pay taxes on any benefits</w:t>
      </w:r>
      <w:r w:rsidR="001E304D" w:rsidRPr="00FC3779">
        <w:rPr>
          <w:rFonts w:ascii="Century Schoolbook" w:eastAsia="Times New Roman" w:hAnsi="Century Schoolbook" w:cs="Arial"/>
          <w:sz w:val="26"/>
          <w:szCs w:val="26"/>
        </w:rPr>
        <w:t xml:space="preserve"> receive</w:t>
      </w:r>
      <w:r w:rsidR="000633D4" w:rsidRPr="00FC3779">
        <w:rPr>
          <w:rFonts w:ascii="Century Schoolbook" w:eastAsia="Times New Roman" w:hAnsi="Century Schoolbook" w:cs="Arial"/>
          <w:sz w:val="26"/>
          <w:szCs w:val="26"/>
        </w:rPr>
        <w:t>d</w:t>
      </w:r>
      <w:r w:rsidR="001E304D" w:rsidRPr="00FC3779">
        <w:rPr>
          <w:rFonts w:ascii="Century Schoolbook" w:eastAsia="Times New Roman" w:hAnsi="Century Schoolbook" w:cs="Arial"/>
          <w:sz w:val="26"/>
          <w:szCs w:val="26"/>
        </w:rPr>
        <w:t xml:space="preserve"> and</w:t>
      </w:r>
      <w:r w:rsidR="00437DCB" w:rsidRPr="00FC3779">
        <w:rPr>
          <w:rFonts w:ascii="Century Schoolbook" w:eastAsia="Times New Roman" w:hAnsi="Century Schoolbook" w:cs="Arial"/>
          <w:sz w:val="26"/>
          <w:szCs w:val="26"/>
        </w:rPr>
        <w:t xml:space="preserve"> can’t cancel coverage until the next open enrollment period. </w:t>
      </w:r>
      <w:bookmarkEnd w:id="2"/>
    </w:p>
    <w:p w14:paraId="33E7501B" w14:textId="77777777" w:rsidR="00FC3779" w:rsidRPr="00FC3779" w:rsidRDefault="00F16F09" w:rsidP="008E24ED">
      <w:pPr>
        <w:pStyle w:val="ListParagraph"/>
        <w:numPr>
          <w:ilvl w:val="0"/>
          <w:numId w:val="2"/>
        </w:numPr>
        <w:spacing w:before="240"/>
        <w:contextualSpacing w:val="0"/>
        <w:rPr>
          <w:rFonts w:ascii="Century Schoolbook" w:eastAsia="Times New Roman" w:hAnsi="Century Schoolbook" w:cs="Arial"/>
          <w:sz w:val="26"/>
          <w:szCs w:val="26"/>
        </w:rPr>
      </w:pPr>
      <w:r>
        <w:rPr>
          <w:rFonts w:ascii="Century Schoolbook" w:eastAsia="Times New Roman" w:hAnsi="Century Schoolbook" w:cs="Arial"/>
          <w:sz w:val="26"/>
          <w:szCs w:val="26"/>
        </w:rPr>
        <w:t>Vendors make it d</w:t>
      </w:r>
      <w:r w:rsidR="00054B62" w:rsidRPr="00FC3779">
        <w:rPr>
          <w:rFonts w:ascii="Century Schoolbook" w:eastAsia="Times New Roman" w:hAnsi="Century Schoolbook" w:cs="Arial"/>
          <w:sz w:val="26"/>
          <w:szCs w:val="26"/>
        </w:rPr>
        <w:t>ifficult</w:t>
      </w:r>
      <w:r>
        <w:rPr>
          <w:rFonts w:ascii="Century Schoolbook" w:eastAsia="Times New Roman" w:hAnsi="Century Schoolbook" w:cs="Arial"/>
          <w:sz w:val="26"/>
          <w:szCs w:val="26"/>
        </w:rPr>
        <w:t xml:space="preserve"> to</w:t>
      </w:r>
      <w:r w:rsidR="00054B62" w:rsidRPr="00FC3779">
        <w:rPr>
          <w:rFonts w:ascii="Century Schoolbook" w:eastAsia="Times New Roman" w:hAnsi="Century Schoolbook" w:cs="Arial"/>
          <w:sz w:val="26"/>
          <w:szCs w:val="26"/>
        </w:rPr>
        <w:t xml:space="preserve"> cancel policies once enrolled</w:t>
      </w:r>
      <w:r w:rsidR="00C00314" w:rsidRPr="00FC3779">
        <w:rPr>
          <w:rFonts w:ascii="Century Schoolbook" w:eastAsia="Times New Roman" w:hAnsi="Century Schoolbook" w:cs="Arial"/>
          <w:sz w:val="26"/>
          <w:szCs w:val="26"/>
        </w:rPr>
        <w:t>.</w:t>
      </w:r>
      <w:r w:rsidR="00054B62" w:rsidRPr="00FC3779">
        <w:rPr>
          <w:rFonts w:ascii="Century Schoolbook" w:eastAsia="Times New Roman" w:hAnsi="Century Schoolbook" w:cs="Arial"/>
          <w:sz w:val="26"/>
          <w:szCs w:val="26"/>
        </w:rPr>
        <w:t xml:space="preserve"> </w:t>
      </w:r>
      <w:r w:rsidR="00C00314" w:rsidRPr="00FC3779">
        <w:rPr>
          <w:rFonts w:ascii="Century Schoolbook" w:eastAsia="Times New Roman" w:hAnsi="Century Schoolbook" w:cs="Arial"/>
          <w:sz w:val="26"/>
          <w:szCs w:val="26"/>
        </w:rPr>
        <w:t>For</w:t>
      </w:r>
      <w:r w:rsidR="00054B62" w:rsidRPr="00FC3779">
        <w:rPr>
          <w:rFonts w:ascii="Century Schoolbook" w:eastAsia="Times New Roman" w:hAnsi="Century Schoolbook" w:cs="Arial"/>
          <w:sz w:val="26"/>
          <w:szCs w:val="26"/>
        </w:rPr>
        <w:t xml:space="preserve"> example, participants have been told they have to drive to the vendor’s office to cancel a policy in person</w:t>
      </w:r>
      <w:r w:rsidR="007949AB" w:rsidRPr="00FC3779">
        <w:rPr>
          <w:rFonts w:ascii="Century Schoolbook" w:eastAsia="Times New Roman" w:hAnsi="Century Schoolbook" w:cs="Arial"/>
          <w:sz w:val="26"/>
          <w:szCs w:val="26"/>
        </w:rPr>
        <w:t xml:space="preserve"> or must talk to </w:t>
      </w:r>
      <w:r w:rsidR="00AF632B" w:rsidRPr="00FC3779">
        <w:rPr>
          <w:rFonts w:ascii="Century Schoolbook" w:eastAsia="Times New Roman" w:hAnsi="Century Schoolbook" w:cs="Arial"/>
          <w:sz w:val="26"/>
          <w:szCs w:val="26"/>
        </w:rPr>
        <w:t>a “designated” rep</w:t>
      </w:r>
      <w:r w:rsidR="007A25D8">
        <w:rPr>
          <w:rFonts w:ascii="Century Schoolbook" w:eastAsia="Times New Roman" w:hAnsi="Century Schoolbook" w:cs="Arial"/>
          <w:sz w:val="26"/>
          <w:szCs w:val="26"/>
        </w:rPr>
        <w:t>resentative</w:t>
      </w:r>
      <w:r w:rsidR="00AF632B" w:rsidRPr="00FC3779">
        <w:rPr>
          <w:rFonts w:ascii="Century Schoolbook" w:eastAsia="Times New Roman" w:hAnsi="Century Schoolbook" w:cs="Arial"/>
          <w:sz w:val="26"/>
          <w:szCs w:val="26"/>
        </w:rPr>
        <w:t xml:space="preserve"> who is not responsive</w:t>
      </w:r>
      <w:r w:rsidR="00602AB8" w:rsidRPr="00FC3779">
        <w:rPr>
          <w:rFonts w:ascii="Century Schoolbook" w:eastAsia="Times New Roman" w:hAnsi="Century Schoolbook" w:cs="Arial"/>
          <w:sz w:val="26"/>
          <w:szCs w:val="26"/>
        </w:rPr>
        <w:t xml:space="preserve"> to calls. </w:t>
      </w:r>
    </w:p>
    <w:p w14:paraId="4BF8FDD0" w14:textId="77777777" w:rsidR="00586559" w:rsidRPr="00B45899" w:rsidRDefault="00CE2674" w:rsidP="00C37FE6">
      <w:pPr>
        <w:keepNext/>
        <w:keepLines/>
        <w:rPr>
          <w:rFonts w:ascii="Century Schoolbook" w:eastAsia="Times New Roman" w:hAnsi="Century Schoolbook" w:cs="Arial"/>
          <w:sz w:val="28"/>
          <w:szCs w:val="28"/>
        </w:rPr>
      </w:pPr>
      <w:r w:rsidRPr="00B45899">
        <w:rPr>
          <w:rFonts w:ascii="Century Schoolbook" w:eastAsia="Times New Roman" w:hAnsi="Century Schoolbook" w:cs="Arial"/>
          <w:b/>
          <w:i/>
          <w:sz w:val="28"/>
          <w:szCs w:val="28"/>
        </w:rPr>
        <w:t xml:space="preserve">What can the union do? </w:t>
      </w:r>
    </w:p>
    <w:p w14:paraId="2A2E04E2" w14:textId="7152B1BF" w:rsidR="00CE2674" w:rsidRDefault="002A22B9" w:rsidP="00C37FE6">
      <w:pPr>
        <w:keepNext/>
        <w:keepLines/>
        <w:spacing w:after="0" w:line="240" w:lineRule="auto"/>
        <w:rPr>
          <w:rFonts w:ascii="Century Schoolbook" w:eastAsia="Times New Roman" w:hAnsi="Century Schoolbook" w:cs="Arial"/>
          <w:sz w:val="28"/>
          <w:szCs w:val="28"/>
        </w:rPr>
      </w:pPr>
      <w:r>
        <w:rPr>
          <w:rFonts w:ascii="Century Schoolbook" w:eastAsia="Times New Roman" w:hAnsi="Century Schoolbook" w:cs="Arial"/>
          <w:sz w:val="28"/>
          <w:szCs w:val="28"/>
        </w:rPr>
        <w:t xml:space="preserve"> Assert your right to bargain the decision and the effects to your members.</w:t>
      </w:r>
    </w:p>
    <w:p w14:paraId="0C79EED7" w14:textId="77777777" w:rsidR="00692039" w:rsidRPr="002A22B9" w:rsidRDefault="00692039" w:rsidP="00C37FE6">
      <w:pPr>
        <w:keepNext/>
        <w:keepLines/>
        <w:spacing w:after="0" w:line="240" w:lineRule="auto"/>
        <w:rPr>
          <w:rFonts w:ascii="Century Schoolbook" w:eastAsia="Times New Roman" w:hAnsi="Century Schoolbook" w:cs="Arial"/>
          <w:sz w:val="28"/>
          <w:szCs w:val="28"/>
        </w:rPr>
      </w:pPr>
    </w:p>
    <w:p w14:paraId="427E104B" w14:textId="159EB5F9" w:rsidR="00860DF3" w:rsidRPr="0091721A" w:rsidRDefault="00860DF3" w:rsidP="00C37FE6">
      <w:pPr>
        <w:keepNext/>
        <w:keepLines/>
        <w:spacing w:after="0" w:line="240" w:lineRule="auto"/>
        <w:ind w:left="360"/>
        <w:rPr>
          <w:rFonts w:ascii="Century Schoolbook" w:eastAsia="Times New Roman" w:hAnsi="Century Schoolbook" w:cs="Arial"/>
          <w:i/>
          <w:sz w:val="28"/>
          <w:szCs w:val="28"/>
          <w:u w:val="single"/>
        </w:rPr>
      </w:pPr>
      <w:r w:rsidRPr="00E34CF9">
        <w:rPr>
          <w:rFonts w:ascii="Century Schoolbook" w:eastAsia="Times New Roman" w:hAnsi="Century Schoolbook" w:cs="Arial"/>
          <w:i/>
          <w:sz w:val="28"/>
          <w:szCs w:val="28"/>
        </w:rPr>
        <w:t>Use</w:t>
      </w:r>
      <w:r w:rsidR="00B44C7A">
        <w:rPr>
          <w:rFonts w:ascii="Century Schoolbook" w:eastAsia="Times New Roman" w:hAnsi="Century Schoolbook" w:cs="Arial"/>
          <w:i/>
          <w:sz w:val="28"/>
          <w:szCs w:val="28"/>
        </w:rPr>
        <w:t xml:space="preserve"> the</w:t>
      </w:r>
      <w:r w:rsidRPr="00E34CF9">
        <w:rPr>
          <w:rFonts w:ascii="Century Schoolbook" w:eastAsia="Times New Roman" w:hAnsi="Century Schoolbook" w:cs="Arial"/>
          <w:i/>
          <w:sz w:val="28"/>
          <w:szCs w:val="28"/>
        </w:rPr>
        <w:t xml:space="preserve"> CTA model contract language 24.</w:t>
      </w:r>
      <w:r w:rsidR="00037D4B" w:rsidRPr="00E34CF9">
        <w:rPr>
          <w:rFonts w:ascii="Century Schoolbook" w:eastAsia="Times New Roman" w:hAnsi="Century Schoolbook" w:cs="Arial"/>
          <w:i/>
          <w:sz w:val="28"/>
          <w:szCs w:val="28"/>
        </w:rPr>
        <w:t>9.1</w:t>
      </w:r>
      <w:r w:rsidRPr="00E34CF9">
        <w:rPr>
          <w:rFonts w:ascii="Century Schoolbook" w:eastAsia="Times New Roman" w:hAnsi="Century Schoolbook" w:cs="Arial"/>
          <w:i/>
          <w:sz w:val="28"/>
          <w:szCs w:val="28"/>
        </w:rPr>
        <w:t xml:space="preserve"> – 24.</w:t>
      </w:r>
      <w:r w:rsidR="00560B51" w:rsidRPr="00E34CF9">
        <w:rPr>
          <w:rFonts w:ascii="Century Schoolbook" w:eastAsia="Times New Roman" w:hAnsi="Century Schoolbook" w:cs="Arial"/>
          <w:i/>
          <w:sz w:val="28"/>
          <w:szCs w:val="28"/>
        </w:rPr>
        <w:t>9.6 IRC</w:t>
      </w:r>
      <w:r w:rsidR="00037D4B" w:rsidRPr="00B44C7A">
        <w:rPr>
          <w:rFonts w:ascii="Century Schoolbook" w:eastAsia="Times New Roman" w:hAnsi="Century Schoolbook" w:cs="Arial"/>
          <w:i/>
          <w:sz w:val="28"/>
          <w:szCs w:val="28"/>
        </w:rPr>
        <w:t xml:space="preserve"> </w:t>
      </w:r>
      <w:r w:rsidR="00037D4B" w:rsidRPr="00692039">
        <w:rPr>
          <w:rFonts w:ascii="Century Schoolbook" w:eastAsia="Times New Roman" w:hAnsi="Century Schoolbook" w:cs="Arial"/>
          <w:i/>
          <w:sz w:val="28"/>
          <w:szCs w:val="28"/>
        </w:rPr>
        <w:t>125</w:t>
      </w:r>
      <w:r w:rsidR="00037D4B" w:rsidRPr="00037D4B">
        <w:rPr>
          <w:rFonts w:ascii="Century Schoolbook" w:eastAsia="Times New Roman" w:hAnsi="Century Schoolbook" w:cs="Arial"/>
          <w:b/>
          <w:i/>
          <w:sz w:val="28"/>
          <w:szCs w:val="28"/>
          <w:u w:val="single"/>
        </w:rPr>
        <w:t xml:space="preserve"> </w:t>
      </w:r>
      <w:r w:rsidR="00037D4B" w:rsidRPr="00E34CF9">
        <w:rPr>
          <w:rFonts w:ascii="Century Schoolbook" w:eastAsia="Times New Roman" w:hAnsi="Century Schoolbook" w:cs="Arial"/>
          <w:i/>
          <w:sz w:val="28"/>
          <w:szCs w:val="28"/>
        </w:rPr>
        <w:t>Plan and Health Reimbursement Accounts</w:t>
      </w:r>
      <w:r w:rsidR="00037D4B">
        <w:rPr>
          <w:rStyle w:val="eop"/>
          <w:rFonts w:ascii="Gill Sans MT" w:hAnsi="Gill Sans MT"/>
          <w:color w:val="000000"/>
          <w:shd w:val="clear" w:color="auto" w:fill="FFFFFF"/>
        </w:rPr>
        <w:t> </w:t>
      </w:r>
      <w:r w:rsidRPr="00E34CF9">
        <w:rPr>
          <w:rFonts w:ascii="Century Schoolbook" w:eastAsia="Times New Roman" w:hAnsi="Century Schoolbook" w:cs="Arial"/>
          <w:i/>
          <w:sz w:val="28"/>
          <w:szCs w:val="28"/>
        </w:rPr>
        <w:t>which provides the union with protections for members</w:t>
      </w:r>
      <w:r w:rsidR="0091721A" w:rsidRPr="00E34CF9">
        <w:rPr>
          <w:rFonts w:ascii="Century Schoolbook" w:eastAsia="Times New Roman" w:hAnsi="Century Schoolbook" w:cs="Arial"/>
          <w:i/>
          <w:sz w:val="28"/>
          <w:szCs w:val="28"/>
        </w:rPr>
        <w:t xml:space="preserve"> </w:t>
      </w:r>
      <w:r w:rsidRPr="00E34CF9">
        <w:rPr>
          <w:rFonts w:ascii="Century Schoolbook" w:eastAsia="Times New Roman" w:hAnsi="Century Schoolbook" w:cs="Arial"/>
          <w:i/>
          <w:sz w:val="28"/>
          <w:szCs w:val="28"/>
        </w:rPr>
        <w:t xml:space="preserve">(see </w:t>
      </w:r>
      <w:r w:rsidR="009E2F5F" w:rsidRPr="00E34CF9">
        <w:rPr>
          <w:rFonts w:ascii="Century Schoolbook" w:eastAsia="Times New Roman" w:hAnsi="Century Schoolbook" w:cs="Arial"/>
          <w:i/>
          <w:sz w:val="28"/>
          <w:szCs w:val="28"/>
        </w:rPr>
        <w:t>A</w:t>
      </w:r>
      <w:r w:rsidRPr="00E34CF9">
        <w:rPr>
          <w:rFonts w:ascii="Century Schoolbook" w:eastAsia="Times New Roman" w:hAnsi="Century Schoolbook" w:cs="Arial"/>
          <w:i/>
          <w:sz w:val="28"/>
          <w:szCs w:val="28"/>
        </w:rPr>
        <w:t>ttachment A)</w:t>
      </w:r>
      <w:r w:rsidR="00692039">
        <w:rPr>
          <w:rFonts w:ascii="Century Schoolbook" w:eastAsia="Times New Roman" w:hAnsi="Century Schoolbook" w:cs="Arial"/>
          <w:i/>
          <w:sz w:val="28"/>
          <w:szCs w:val="28"/>
        </w:rPr>
        <w:t>.</w:t>
      </w:r>
      <w:r w:rsidRPr="0091721A">
        <w:rPr>
          <w:rFonts w:ascii="Century Schoolbook" w:eastAsia="Times New Roman" w:hAnsi="Century Schoolbook" w:cs="Arial"/>
          <w:i/>
          <w:sz w:val="28"/>
          <w:szCs w:val="28"/>
          <w:u w:val="single"/>
        </w:rPr>
        <w:t xml:space="preserve"> </w:t>
      </w:r>
    </w:p>
    <w:p w14:paraId="7943DDF1" w14:textId="77777777" w:rsidR="00CE2674" w:rsidRPr="00FC3779" w:rsidRDefault="00CE2674" w:rsidP="00BE02E4">
      <w:pPr>
        <w:pStyle w:val="ListParagraph"/>
        <w:keepNext/>
        <w:keepLines/>
        <w:numPr>
          <w:ilvl w:val="0"/>
          <w:numId w:val="3"/>
        </w:numPr>
        <w:spacing w:before="240"/>
        <w:contextualSpacing w:val="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 xml:space="preserve">Tell the district you do not want its administrator to sell </w:t>
      </w:r>
      <w:r w:rsidRPr="00FC3779">
        <w:rPr>
          <w:rFonts w:ascii="Century Schoolbook" w:eastAsia="Times New Roman" w:hAnsi="Century Schoolbook" w:cs="Arial"/>
          <w:b/>
          <w:sz w:val="26"/>
          <w:szCs w:val="26"/>
          <w:u w:val="single"/>
        </w:rPr>
        <w:t xml:space="preserve">any </w:t>
      </w:r>
      <w:r w:rsidRPr="00FC3779">
        <w:rPr>
          <w:rFonts w:ascii="Century Schoolbook" w:eastAsia="Times New Roman" w:hAnsi="Century Schoolbook" w:cs="Arial"/>
          <w:sz w:val="26"/>
          <w:szCs w:val="26"/>
        </w:rPr>
        <w:t xml:space="preserve">products to </w:t>
      </w:r>
      <w:r w:rsidR="00A85EF1" w:rsidRPr="00FC3779">
        <w:rPr>
          <w:rFonts w:ascii="Century Schoolbook" w:eastAsia="Times New Roman" w:hAnsi="Century Schoolbook" w:cs="Arial"/>
          <w:sz w:val="26"/>
          <w:szCs w:val="26"/>
        </w:rPr>
        <w:t>your</w:t>
      </w:r>
      <w:r w:rsidRPr="00FC3779">
        <w:rPr>
          <w:rFonts w:ascii="Century Schoolbook" w:eastAsia="Times New Roman" w:hAnsi="Century Schoolbook" w:cs="Arial"/>
          <w:sz w:val="26"/>
          <w:szCs w:val="26"/>
        </w:rPr>
        <w:t xml:space="preserve"> members</w:t>
      </w:r>
      <w:r w:rsidR="00AF007C">
        <w:rPr>
          <w:rFonts w:ascii="Century Schoolbook" w:eastAsia="Times New Roman" w:hAnsi="Century Schoolbook" w:cs="Arial"/>
          <w:sz w:val="26"/>
          <w:szCs w:val="26"/>
        </w:rPr>
        <w:t>.</w:t>
      </w:r>
    </w:p>
    <w:p w14:paraId="3BA65871" w14:textId="77777777" w:rsidR="00CE2674" w:rsidRPr="00FC3779" w:rsidRDefault="00CE2674" w:rsidP="008E24ED">
      <w:pPr>
        <w:pStyle w:val="ListParagraph"/>
        <w:numPr>
          <w:ilvl w:val="0"/>
          <w:numId w:val="3"/>
        </w:numPr>
        <w:contextualSpacing w:val="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 xml:space="preserve"> Ask for a copy of the agreement between the district and vendor.</w:t>
      </w:r>
    </w:p>
    <w:p w14:paraId="779BC47C" w14:textId="77777777" w:rsidR="00CE2674" w:rsidRPr="00FC3779" w:rsidRDefault="00CE2674" w:rsidP="008E24ED">
      <w:pPr>
        <w:pStyle w:val="ListParagraph"/>
        <w:numPr>
          <w:ilvl w:val="0"/>
          <w:numId w:val="3"/>
        </w:numPr>
        <w:contextualSpacing w:val="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Review the Section 125 Plan document to ensure it has a no solicitation policy f</w:t>
      </w:r>
      <w:r w:rsidR="00A85EF1" w:rsidRPr="00FC3779">
        <w:rPr>
          <w:rFonts w:ascii="Century Schoolbook" w:eastAsia="Times New Roman" w:hAnsi="Century Schoolbook" w:cs="Arial"/>
          <w:sz w:val="26"/>
          <w:szCs w:val="26"/>
        </w:rPr>
        <w:t>or</w:t>
      </w:r>
      <w:r w:rsidRPr="00FC3779">
        <w:rPr>
          <w:rFonts w:ascii="Century Schoolbook" w:eastAsia="Times New Roman" w:hAnsi="Century Schoolbook" w:cs="Arial"/>
          <w:sz w:val="26"/>
          <w:szCs w:val="26"/>
        </w:rPr>
        <w:t xml:space="preserve"> the administrator.</w:t>
      </w:r>
    </w:p>
    <w:p w14:paraId="2DCDB64B" w14:textId="77777777" w:rsidR="00CE2674" w:rsidRPr="00FC3779" w:rsidRDefault="00CE2674" w:rsidP="008E24ED">
      <w:pPr>
        <w:pStyle w:val="ListParagraph"/>
        <w:numPr>
          <w:ilvl w:val="0"/>
          <w:numId w:val="3"/>
        </w:numPr>
        <w:contextualSpacing w:val="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Request to have a mail</w:t>
      </w:r>
      <w:r w:rsidR="005757D1" w:rsidRPr="00FC3779">
        <w:rPr>
          <w:rFonts w:ascii="Century Schoolbook" w:eastAsia="Times New Roman" w:hAnsi="Century Schoolbook" w:cs="Arial"/>
          <w:sz w:val="26"/>
          <w:szCs w:val="26"/>
        </w:rPr>
        <w:t xml:space="preserve"> or on-</w:t>
      </w:r>
      <w:r w:rsidR="00A04507" w:rsidRPr="00FC3779">
        <w:rPr>
          <w:rFonts w:ascii="Century Schoolbook" w:eastAsia="Times New Roman" w:hAnsi="Century Schoolbook" w:cs="Arial"/>
          <w:sz w:val="26"/>
          <w:szCs w:val="26"/>
        </w:rPr>
        <w:t>line process</w:t>
      </w:r>
      <w:r w:rsidR="00753C4C" w:rsidRPr="00FC3779">
        <w:rPr>
          <w:rFonts w:ascii="Century Schoolbook" w:eastAsia="Times New Roman" w:hAnsi="Century Schoolbook" w:cs="Arial"/>
          <w:sz w:val="26"/>
          <w:szCs w:val="26"/>
        </w:rPr>
        <w:t xml:space="preserve"> for</w:t>
      </w:r>
      <w:r w:rsidRPr="00FC3779">
        <w:rPr>
          <w:rFonts w:ascii="Century Schoolbook" w:eastAsia="Times New Roman" w:hAnsi="Century Schoolbook" w:cs="Arial"/>
          <w:sz w:val="26"/>
          <w:szCs w:val="26"/>
        </w:rPr>
        <w:t xml:space="preserve"> your annual health plan</w:t>
      </w:r>
      <w:r w:rsidR="00BA4C1E" w:rsidRPr="00FC3779">
        <w:rPr>
          <w:rFonts w:ascii="Century Schoolbook" w:eastAsia="Times New Roman" w:hAnsi="Century Schoolbook" w:cs="Arial"/>
          <w:sz w:val="26"/>
          <w:szCs w:val="26"/>
        </w:rPr>
        <w:t xml:space="preserve"> </w:t>
      </w:r>
      <w:r w:rsidR="00A04507" w:rsidRPr="00FC3779">
        <w:rPr>
          <w:rFonts w:ascii="Century Schoolbook" w:eastAsia="Times New Roman" w:hAnsi="Century Schoolbook" w:cs="Arial"/>
          <w:sz w:val="26"/>
          <w:szCs w:val="26"/>
        </w:rPr>
        <w:t>enrollment.</w:t>
      </w:r>
      <w:r w:rsidRPr="00FC3779">
        <w:rPr>
          <w:rFonts w:ascii="Century Schoolbook" w:eastAsia="Times New Roman" w:hAnsi="Century Schoolbook" w:cs="Arial"/>
          <w:sz w:val="26"/>
          <w:szCs w:val="26"/>
        </w:rPr>
        <w:t xml:space="preserve"> </w:t>
      </w:r>
      <w:r w:rsidR="00753C4C" w:rsidRPr="00FC3779">
        <w:rPr>
          <w:rFonts w:ascii="Century Schoolbook" w:eastAsia="Times New Roman" w:hAnsi="Century Schoolbook" w:cs="Arial"/>
          <w:sz w:val="26"/>
          <w:szCs w:val="26"/>
        </w:rPr>
        <w:t>If there is an annual health fair</w:t>
      </w:r>
      <w:r w:rsidR="00B07ECE">
        <w:rPr>
          <w:rFonts w:ascii="Century Schoolbook" w:eastAsia="Times New Roman" w:hAnsi="Century Schoolbook" w:cs="Arial"/>
          <w:sz w:val="26"/>
          <w:szCs w:val="26"/>
        </w:rPr>
        <w:t>,</w:t>
      </w:r>
      <w:r w:rsidR="00753C4C" w:rsidRPr="00FC3779">
        <w:rPr>
          <w:rFonts w:ascii="Century Schoolbook" w:eastAsia="Times New Roman" w:hAnsi="Century Schoolbook" w:cs="Arial"/>
          <w:sz w:val="26"/>
          <w:szCs w:val="26"/>
        </w:rPr>
        <w:t xml:space="preserve"> ensure only vendors that </w:t>
      </w:r>
      <w:r w:rsidR="007E6D81">
        <w:rPr>
          <w:rFonts w:ascii="Century Schoolbook" w:eastAsia="Times New Roman" w:hAnsi="Century Schoolbook" w:cs="Arial"/>
          <w:sz w:val="26"/>
          <w:szCs w:val="26"/>
        </w:rPr>
        <w:t>provide</w:t>
      </w:r>
      <w:r w:rsidR="00753C4C" w:rsidRPr="00FC3779">
        <w:rPr>
          <w:rFonts w:ascii="Century Schoolbook" w:eastAsia="Times New Roman" w:hAnsi="Century Schoolbook" w:cs="Arial"/>
          <w:sz w:val="26"/>
          <w:szCs w:val="26"/>
        </w:rPr>
        <w:t xml:space="preserve"> bargained</w:t>
      </w:r>
      <w:r w:rsidR="007E6D81">
        <w:rPr>
          <w:rFonts w:ascii="Century Schoolbook" w:eastAsia="Times New Roman" w:hAnsi="Century Schoolbook" w:cs="Arial"/>
          <w:sz w:val="26"/>
          <w:szCs w:val="26"/>
        </w:rPr>
        <w:t>-for benefits</w:t>
      </w:r>
      <w:r w:rsidR="00753C4C" w:rsidRPr="00FC3779">
        <w:rPr>
          <w:rFonts w:ascii="Century Schoolbook" w:eastAsia="Times New Roman" w:hAnsi="Century Schoolbook" w:cs="Arial"/>
          <w:sz w:val="26"/>
          <w:szCs w:val="26"/>
        </w:rPr>
        <w:t xml:space="preserve"> attend (Kaiser, Anthem, VSP, Delta Dental)</w:t>
      </w:r>
      <w:r w:rsidR="00B07ECE">
        <w:rPr>
          <w:rFonts w:ascii="Century Schoolbook" w:eastAsia="Times New Roman" w:hAnsi="Century Schoolbook" w:cs="Arial"/>
          <w:sz w:val="26"/>
          <w:szCs w:val="26"/>
        </w:rPr>
        <w:t>.</w:t>
      </w:r>
      <w:r w:rsidR="00753C4C" w:rsidRPr="00FC3779">
        <w:rPr>
          <w:rFonts w:ascii="Century Schoolbook" w:eastAsia="Times New Roman" w:hAnsi="Century Schoolbook" w:cs="Arial"/>
          <w:sz w:val="26"/>
          <w:szCs w:val="26"/>
        </w:rPr>
        <w:t xml:space="preserve"> </w:t>
      </w:r>
    </w:p>
    <w:p w14:paraId="47D72ECA" w14:textId="77777777" w:rsidR="00753C4C" w:rsidRPr="00FC3779" w:rsidRDefault="00A85EF1" w:rsidP="008E24ED">
      <w:pPr>
        <w:pStyle w:val="ListParagraph"/>
        <w:numPr>
          <w:ilvl w:val="0"/>
          <w:numId w:val="3"/>
        </w:numPr>
        <w:contextualSpacing w:val="0"/>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Limit interaction with sales agents</w:t>
      </w:r>
      <w:r w:rsidR="0012410E" w:rsidRPr="00FC3779">
        <w:rPr>
          <w:rFonts w:ascii="Century Schoolbook" w:eastAsia="Times New Roman" w:hAnsi="Century Schoolbook" w:cs="Arial"/>
          <w:sz w:val="26"/>
          <w:szCs w:val="26"/>
        </w:rPr>
        <w:t xml:space="preserve">. </w:t>
      </w:r>
      <w:r w:rsidRPr="00FC3779">
        <w:rPr>
          <w:rFonts w:ascii="Century Schoolbook" w:eastAsia="Times New Roman" w:hAnsi="Century Schoolbook" w:cs="Arial"/>
          <w:sz w:val="26"/>
          <w:szCs w:val="26"/>
        </w:rPr>
        <w:t xml:space="preserve"> </w:t>
      </w:r>
      <w:r w:rsidR="0012410E" w:rsidRPr="00FC3779">
        <w:rPr>
          <w:rFonts w:ascii="Century Schoolbook" w:eastAsia="Times New Roman" w:hAnsi="Century Schoolbook" w:cs="Arial"/>
          <w:sz w:val="26"/>
          <w:szCs w:val="26"/>
        </w:rPr>
        <w:t>For</w:t>
      </w:r>
      <w:r w:rsidRPr="00FC3779">
        <w:rPr>
          <w:rFonts w:ascii="Century Schoolbook" w:eastAsia="Times New Roman" w:hAnsi="Century Schoolbook" w:cs="Arial"/>
          <w:sz w:val="26"/>
          <w:szCs w:val="26"/>
        </w:rPr>
        <w:t xml:space="preserve"> example</w:t>
      </w:r>
      <w:r w:rsidR="0012410E" w:rsidRPr="00FC3779">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some chapters have insisted</w:t>
      </w:r>
      <w:r w:rsidR="002255E2">
        <w:rPr>
          <w:rFonts w:ascii="Century Schoolbook" w:eastAsia="Times New Roman" w:hAnsi="Century Schoolbook" w:cs="Arial"/>
          <w:sz w:val="26"/>
          <w:szCs w:val="26"/>
        </w:rPr>
        <w:t xml:space="preserve"> that</w:t>
      </w:r>
      <w:r w:rsidRPr="00FC3779">
        <w:rPr>
          <w:rFonts w:ascii="Century Schoolbook" w:eastAsia="Times New Roman" w:hAnsi="Century Schoolbook" w:cs="Arial"/>
          <w:sz w:val="26"/>
          <w:szCs w:val="26"/>
        </w:rPr>
        <w:t xml:space="preserve"> the district </w:t>
      </w:r>
      <w:r w:rsidR="00243342" w:rsidRPr="00FC3779">
        <w:rPr>
          <w:rFonts w:ascii="Century Schoolbook" w:eastAsia="Times New Roman" w:hAnsi="Century Schoolbook" w:cs="Arial"/>
          <w:sz w:val="26"/>
          <w:szCs w:val="26"/>
        </w:rPr>
        <w:t>provide a</w:t>
      </w:r>
      <w:r w:rsidRPr="00FC3779">
        <w:rPr>
          <w:rFonts w:ascii="Century Schoolbook" w:eastAsia="Times New Roman" w:hAnsi="Century Schoolbook" w:cs="Arial"/>
          <w:sz w:val="26"/>
          <w:szCs w:val="26"/>
        </w:rPr>
        <w:t xml:space="preserve"> verification slip to unit members for dependent </w:t>
      </w:r>
      <w:r w:rsidR="00243342" w:rsidRPr="00FC3779">
        <w:rPr>
          <w:rFonts w:ascii="Century Schoolbook" w:eastAsia="Times New Roman" w:hAnsi="Century Schoolbook" w:cs="Arial"/>
          <w:sz w:val="26"/>
          <w:szCs w:val="26"/>
        </w:rPr>
        <w:t>verification</w:t>
      </w:r>
      <w:r w:rsidRPr="00FC3779">
        <w:rPr>
          <w:rFonts w:ascii="Century Schoolbook" w:eastAsia="Times New Roman" w:hAnsi="Century Schoolbook" w:cs="Arial"/>
          <w:sz w:val="26"/>
          <w:szCs w:val="26"/>
        </w:rPr>
        <w:t xml:space="preserve"> aud</w:t>
      </w:r>
      <w:r w:rsidR="0012410E" w:rsidRPr="00FC3779">
        <w:rPr>
          <w:rFonts w:ascii="Century Schoolbook" w:eastAsia="Times New Roman" w:hAnsi="Century Schoolbook" w:cs="Arial"/>
          <w:sz w:val="26"/>
          <w:szCs w:val="26"/>
        </w:rPr>
        <w:t>its</w:t>
      </w:r>
      <w:r w:rsidRPr="00FC3779">
        <w:rPr>
          <w:rFonts w:ascii="Century Schoolbook" w:eastAsia="Times New Roman" w:hAnsi="Century Schoolbook" w:cs="Arial"/>
          <w:sz w:val="26"/>
          <w:szCs w:val="26"/>
        </w:rPr>
        <w:t xml:space="preserve">. </w:t>
      </w:r>
      <w:r w:rsidR="00B00869" w:rsidRPr="00FC3779">
        <w:rPr>
          <w:rFonts w:ascii="Century Schoolbook" w:eastAsia="Times New Roman" w:hAnsi="Century Schoolbook" w:cs="Arial"/>
          <w:sz w:val="26"/>
          <w:szCs w:val="26"/>
        </w:rPr>
        <w:t>Employees</w:t>
      </w:r>
      <w:r w:rsidRPr="00FC3779">
        <w:rPr>
          <w:rFonts w:ascii="Century Schoolbook" w:eastAsia="Times New Roman" w:hAnsi="Century Schoolbook" w:cs="Arial"/>
          <w:sz w:val="26"/>
          <w:szCs w:val="26"/>
        </w:rPr>
        <w:t xml:space="preserve"> hand t</w:t>
      </w:r>
      <w:r w:rsidR="00243342" w:rsidRPr="00FC3779">
        <w:rPr>
          <w:rFonts w:ascii="Century Schoolbook" w:eastAsia="Times New Roman" w:hAnsi="Century Schoolbook" w:cs="Arial"/>
          <w:sz w:val="26"/>
          <w:szCs w:val="26"/>
        </w:rPr>
        <w:t xml:space="preserve">he form to </w:t>
      </w:r>
      <w:r w:rsidRPr="00FC3779">
        <w:rPr>
          <w:rFonts w:ascii="Century Schoolbook" w:eastAsia="Times New Roman" w:hAnsi="Century Schoolbook" w:cs="Arial"/>
          <w:sz w:val="26"/>
          <w:szCs w:val="26"/>
        </w:rPr>
        <w:t>the sales rep</w:t>
      </w:r>
      <w:r w:rsidR="00397798">
        <w:rPr>
          <w:rFonts w:ascii="Century Schoolbook" w:eastAsia="Times New Roman" w:hAnsi="Century Schoolbook" w:cs="Arial"/>
          <w:sz w:val="26"/>
          <w:szCs w:val="26"/>
        </w:rPr>
        <w:t>resentative</w:t>
      </w:r>
      <w:r w:rsidR="009B612D">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w:t>
      </w:r>
      <w:r w:rsidR="009B612D">
        <w:rPr>
          <w:rFonts w:ascii="Century Schoolbook" w:eastAsia="Times New Roman" w:hAnsi="Century Schoolbook" w:cs="Arial"/>
          <w:sz w:val="26"/>
          <w:szCs w:val="26"/>
        </w:rPr>
        <w:t xml:space="preserve">thus </w:t>
      </w:r>
      <w:r w:rsidRPr="00FC3779">
        <w:rPr>
          <w:rFonts w:ascii="Century Schoolbook" w:eastAsia="Times New Roman" w:hAnsi="Century Schoolbook" w:cs="Arial"/>
          <w:sz w:val="26"/>
          <w:szCs w:val="26"/>
        </w:rPr>
        <w:t xml:space="preserve">avoiding the </w:t>
      </w:r>
      <w:r w:rsidR="0088578A" w:rsidRPr="00FC3779">
        <w:rPr>
          <w:rFonts w:ascii="Century Schoolbook" w:eastAsia="Times New Roman" w:hAnsi="Century Schoolbook" w:cs="Arial"/>
          <w:sz w:val="26"/>
          <w:szCs w:val="26"/>
        </w:rPr>
        <w:t>one</w:t>
      </w:r>
      <w:r w:rsidR="009B612D">
        <w:rPr>
          <w:rFonts w:ascii="Century Schoolbook" w:eastAsia="Times New Roman" w:hAnsi="Century Schoolbook" w:cs="Arial"/>
          <w:sz w:val="26"/>
          <w:szCs w:val="26"/>
        </w:rPr>
        <w:t>-</w:t>
      </w:r>
      <w:r w:rsidR="0088578A" w:rsidRPr="00FC3779">
        <w:rPr>
          <w:rFonts w:ascii="Century Schoolbook" w:eastAsia="Times New Roman" w:hAnsi="Century Schoolbook" w:cs="Arial"/>
          <w:sz w:val="26"/>
          <w:szCs w:val="26"/>
        </w:rPr>
        <w:t>on</w:t>
      </w:r>
      <w:r w:rsidR="009B612D">
        <w:rPr>
          <w:rFonts w:ascii="Century Schoolbook" w:eastAsia="Times New Roman" w:hAnsi="Century Schoolbook" w:cs="Arial"/>
          <w:sz w:val="26"/>
          <w:szCs w:val="26"/>
        </w:rPr>
        <w:t>-</w:t>
      </w:r>
      <w:r w:rsidR="0088578A" w:rsidRPr="00FC3779">
        <w:rPr>
          <w:rFonts w:ascii="Century Schoolbook" w:eastAsia="Times New Roman" w:hAnsi="Century Schoolbook" w:cs="Arial"/>
          <w:sz w:val="26"/>
          <w:szCs w:val="26"/>
        </w:rPr>
        <w:t xml:space="preserve">one </w:t>
      </w:r>
      <w:r w:rsidRPr="00FC3779">
        <w:rPr>
          <w:rFonts w:ascii="Century Schoolbook" w:eastAsia="Times New Roman" w:hAnsi="Century Schoolbook" w:cs="Arial"/>
          <w:sz w:val="26"/>
          <w:szCs w:val="26"/>
        </w:rPr>
        <w:t>sales pitch</w:t>
      </w:r>
      <w:r w:rsidR="00397798">
        <w:rPr>
          <w:rFonts w:ascii="Century Schoolbook" w:eastAsia="Times New Roman" w:hAnsi="Century Schoolbook" w:cs="Arial"/>
          <w:sz w:val="26"/>
          <w:szCs w:val="26"/>
        </w:rPr>
        <w:t>.</w:t>
      </w:r>
    </w:p>
    <w:p w14:paraId="252AE988" w14:textId="77777777" w:rsidR="00753C4C" w:rsidRPr="00B45899" w:rsidRDefault="00CE2674" w:rsidP="008E24ED">
      <w:pPr>
        <w:spacing w:before="360"/>
        <w:rPr>
          <w:rFonts w:ascii="Century Schoolbook" w:eastAsia="Times New Roman" w:hAnsi="Century Schoolbook" w:cs="Arial"/>
          <w:sz w:val="28"/>
          <w:szCs w:val="28"/>
        </w:rPr>
      </w:pPr>
      <w:r w:rsidRPr="00FC3779">
        <w:rPr>
          <w:rFonts w:ascii="Century Schoolbook" w:eastAsia="Times New Roman" w:hAnsi="Century Schoolbook" w:cs="Arial"/>
          <w:sz w:val="26"/>
          <w:szCs w:val="26"/>
        </w:rPr>
        <w:t>In summary</w:t>
      </w:r>
      <w:r w:rsidR="0088578A" w:rsidRPr="00FC3779">
        <w:rPr>
          <w:rFonts w:ascii="Century Schoolbook" w:eastAsia="Times New Roman" w:hAnsi="Century Schoolbook" w:cs="Arial"/>
          <w:sz w:val="26"/>
          <w:szCs w:val="26"/>
        </w:rPr>
        <w:t>,</w:t>
      </w:r>
      <w:r w:rsidRPr="00FC3779">
        <w:rPr>
          <w:rFonts w:ascii="Century Schoolbook" w:eastAsia="Times New Roman" w:hAnsi="Century Schoolbook" w:cs="Arial"/>
          <w:sz w:val="26"/>
          <w:szCs w:val="26"/>
        </w:rPr>
        <w:t xml:space="preserve"> inform the district you do not want </w:t>
      </w:r>
      <w:r w:rsidR="00753C4C" w:rsidRPr="00FC3779">
        <w:rPr>
          <w:rFonts w:ascii="Century Schoolbook" w:eastAsia="Times New Roman" w:hAnsi="Century Schoolbook" w:cs="Arial"/>
          <w:sz w:val="26"/>
          <w:szCs w:val="26"/>
        </w:rPr>
        <w:t>its</w:t>
      </w:r>
      <w:r w:rsidRPr="00FC3779">
        <w:rPr>
          <w:rFonts w:ascii="Century Schoolbook" w:eastAsia="Times New Roman" w:hAnsi="Century Schoolbook" w:cs="Arial"/>
          <w:sz w:val="26"/>
          <w:szCs w:val="26"/>
        </w:rPr>
        <w:t xml:space="preserve"> cafeteria plan administrator to use </w:t>
      </w:r>
      <w:r w:rsidR="00A04507" w:rsidRPr="00FC3779">
        <w:rPr>
          <w:rFonts w:ascii="Century Schoolbook" w:eastAsia="Times New Roman" w:hAnsi="Century Schoolbook" w:cs="Arial"/>
          <w:sz w:val="26"/>
          <w:szCs w:val="26"/>
        </w:rPr>
        <w:t>this function</w:t>
      </w:r>
      <w:r w:rsidRPr="00FC3779">
        <w:rPr>
          <w:rFonts w:ascii="Century Schoolbook" w:eastAsia="Times New Roman" w:hAnsi="Century Schoolbook" w:cs="Arial"/>
          <w:sz w:val="26"/>
          <w:szCs w:val="26"/>
        </w:rPr>
        <w:t xml:space="preserve"> as</w:t>
      </w:r>
      <w:r w:rsidR="00652B8F" w:rsidRPr="00FC3779">
        <w:rPr>
          <w:rFonts w:ascii="Century Schoolbook" w:eastAsia="Times New Roman" w:hAnsi="Century Schoolbook" w:cs="Arial"/>
          <w:sz w:val="26"/>
          <w:szCs w:val="26"/>
        </w:rPr>
        <w:t xml:space="preserve"> </w:t>
      </w:r>
      <w:r w:rsidR="00A04507" w:rsidRPr="00FC3779">
        <w:rPr>
          <w:rFonts w:ascii="Century Schoolbook" w:eastAsia="Times New Roman" w:hAnsi="Century Schoolbook" w:cs="Arial"/>
          <w:sz w:val="26"/>
          <w:szCs w:val="26"/>
        </w:rPr>
        <w:t>a sales</w:t>
      </w:r>
      <w:r w:rsidRPr="00FC3779">
        <w:rPr>
          <w:rFonts w:ascii="Century Schoolbook" w:eastAsia="Times New Roman" w:hAnsi="Century Schoolbook" w:cs="Arial"/>
          <w:sz w:val="26"/>
          <w:szCs w:val="26"/>
        </w:rPr>
        <w:t xml:space="preserve"> or marketing</w:t>
      </w:r>
      <w:r w:rsidR="00753C4C" w:rsidRPr="00FC3779">
        <w:rPr>
          <w:rFonts w:ascii="Century Schoolbook" w:eastAsia="Times New Roman" w:hAnsi="Century Schoolbook" w:cs="Arial"/>
          <w:sz w:val="26"/>
          <w:szCs w:val="26"/>
        </w:rPr>
        <w:t xml:space="preserve"> opportunity to sell or highlight its products</w:t>
      </w:r>
      <w:r w:rsidR="008E4821" w:rsidRPr="00FC3779">
        <w:rPr>
          <w:rFonts w:ascii="Century Schoolbook" w:eastAsia="Times New Roman" w:hAnsi="Century Schoolbook" w:cs="Arial"/>
          <w:sz w:val="26"/>
          <w:szCs w:val="26"/>
        </w:rPr>
        <w:t xml:space="preserve"> to your members.</w:t>
      </w:r>
      <w:r w:rsidR="00753C4C" w:rsidRPr="00FC3779">
        <w:rPr>
          <w:rFonts w:ascii="Century Schoolbook" w:eastAsia="Times New Roman" w:hAnsi="Century Schoolbook" w:cs="Arial"/>
          <w:sz w:val="26"/>
          <w:szCs w:val="26"/>
        </w:rPr>
        <w:t xml:space="preserve"> There ar</w:t>
      </w:r>
      <w:r w:rsidR="00E81F00" w:rsidRPr="00FC3779">
        <w:rPr>
          <w:rFonts w:ascii="Century Schoolbook" w:eastAsia="Times New Roman" w:hAnsi="Century Schoolbook" w:cs="Arial"/>
          <w:sz w:val="26"/>
          <w:szCs w:val="26"/>
        </w:rPr>
        <w:t>e alternative</w:t>
      </w:r>
      <w:r w:rsidR="00753C4C" w:rsidRPr="00FC3779">
        <w:rPr>
          <w:rFonts w:ascii="Century Schoolbook" w:eastAsia="Times New Roman" w:hAnsi="Century Schoolbook" w:cs="Arial"/>
          <w:sz w:val="26"/>
          <w:szCs w:val="26"/>
        </w:rPr>
        <w:t xml:space="preserve"> independent administrators who do </w:t>
      </w:r>
      <w:r w:rsidR="00753C4C" w:rsidRPr="00FC3779">
        <w:rPr>
          <w:rFonts w:ascii="Century Schoolbook" w:eastAsia="Times New Roman" w:hAnsi="Century Schoolbook" w:cs="Arial"/>
          <w:sz w:val="26"/>
          <w:szCs w:val="26"/>
          <w:u w:val="single"/>
        </w:rPr>
        <w:t>not</w:t>
      </w:r>
      <w:r w:rsidR="00753C4C" w:rsidRPr="00FC3779">
        <w:rPr>
          <w:rFonts w:ascii="Century Schoolbook" w:eastAsia="Times New Roman" w:hAnsi="Century Schoolbook" w:cs="Arial"/>
          <w:sz w:val="26"/>
          <w:szCs w:val="26"/>
        </w:rPr>
        <w:t xml:space="preserve"> sell products and provide </w:t>
      </w:r>
      <w:r w:rsidR="00D53DC7" w:rsidRPr="00FC3779">
        <w:rPr>
          <w:rFonts w:ascii="Century Schoolbook" w:eastAsia="Times New Roman" w:hAnsi="Century Schoolbook" w:cs="Arial"/>
          <w:sz w:val="26"/>
          <w:szCs w:val="26"/>
        </w:rPr>
        <w:t>quality service and</w:t>
      </w:r>
      <w:r w:rsidR="001508DF" w:rsidRPr="00FC3779">
        <w:rPr>
          <w:rFonts w:ascii="Century Schoolbook" w:eastAsia="Times New Roman" w:hAnsi="Century Schoolbook" w:cs="Arial"/>
          <w:sz w:val="26"/>
          <w:szCs w:val="26"/>
        </w:rPr>
        <w:t xml:space="preserve"> </w:t>
      </w:r>
      <w:r w:rsidR="00D53DC7" w:rsidRPr="00FC3779">
        <w:rPr>
          <w:rFonts w:ascii="Century Schoolbook" w:eastAsia="Times New Roman" w:hAnsi="Century Schoolbook" w:cs="Arial"/>
          <w:sz w:val="26"/>
          <w:szCs w:val="26"/>
        </w:rPr>
        <w:t>administration for</w:t>
      </w:r>
      <w:r w:rsidR="001508DF" w:rsidRPr="00FC3779">
        <w:rPr>
          <w:rFonts w:ascii="Century Schoolbook" w:eastAsia="Times New Roman" w:hAnsi="Century Schoolbook" w:cs="Arial"/>
          <w:sz w:val="26"/>
          <w:szCs w:val="26"/>
        </w:rPr>
        <w:t xml:space="preserve"> </w:t>
      </w:r>
      <w:r w:rsidR="00753C4C" w:rsidRPr="00FC3779">
        <w:rPr>
          <w:rFonts w:ascii="Century Schoolbook" w:eastAsia="Times New Roman" w:hAnsi="Century Schoolbook" w:cs="Arial"/>
          <w:sz w:val="26"/>
          <w:szCs w:val="26"/>
        </w:rPr>
        <w:t>the district</w:t>
      </w:r>
      <w:r w:rsidR="008869AF" w:rsidRPr="00FC3779">
        <w:rPr>
          <w:rFonts w:ascii="Century Schoolbook" w:eastAsia="Times New Roman" w:hAnsi="Century Schoolbook" w:cs="Arial"/>
          <w:sz w:val="26"/>
          <w:szCs w:val="26"/>
        </w:rPr>
        <w:t xml:space="preserve"> </w:t>
      </w:r>
      <w:r w:rsidR="00A04507" w:rsidRPr="00692039">
        <w:rPr>
          <w:rFonts w:ascii="Century Schoolbook" w:eastAsia="Times New Roman" w:hAnsi="Century Schoolbook" w:cs="Arial"/>
          <w:sz w:val="26"/>
          <w:szCs w:val="26"/>
        </w:rPr>
        <w:t>and the</w:t>
      </w:r>
      <w:r w:rsidR="008869AF" w:rsidRPr="00692039">
        <w:rPr>
          <w:rFonts w:ascii="Century Schoolbook" w:eastAsia="Times New Roman" w:hAnsi="Century Schoolbook" w:cs="Arial"/>
          <w:sz w:val="26"/>
          <w:szCs w:val="26"/>
        </w:rPr>
        <w:t xml:space="preserve"> employees</w:t>
      </w:r>
      <w:r w:rsidR="008869AF" w:rsidRPr="00FC3779">
        <w:rPr>
          <w:rFonts w:ascii="Century Schoolbook" w:eastAsia="Times New Roman" w:hAnsi="Century Schoolbook" w:cs="Arial"/>
          <w:i/>
          <w:sz w:val="26"/>
          <w:szCs w:val="26"/>
        </w:rPr>
        <w:t xml:space="preserve">. </w:t>
      </w:r>
      <w:r w:rsidR="00753C4C" w:rsidRPr="00FC3779">
        <w:rPr>
          <w:rFonts w:ascii="Century Schoolbook" w:eastAsia="Times New Roman" w:hAnsi="Century Schoolbook" w:cs="Arial"/>
          <w:sz w:val="26"/>
          <w:szCs w:val="26"/>
        </w:rPr>
        <w:t>That is the way these plans should operate.</w:t>
      </w:r>
      <w:r w:rsidR="00753C4C" w:rsidRPr="00B45899">
        <w:rPr>
          <w:rFonts w:ascii="Century Schoolbook" w:eastAsia="Times New Roman" w:hAnsi="Century Schoolbook" w:cs="Arial"/>
          <w:sz w:val="28"/>
          <w:szCs w:val="28"/>
        </w:rPr>
        <w:t xml:space="preserve"> </w:t>
      </w:r>
    </w:p>
    <w:p w14:paraId="7A4DBA54" w14:textId="625E6323" w:rsidR="00753C4C" w:rsidRPr="00B45899" w:rsidRDefault="00753C4C" w:rsidP="00860575">
      <w:pPr>
        <w:spacing w:before="360" w:line="240" w:lineRule="auto"/>
        <w:rPr>
          <w:rFonts w:ascii="Century Schoolbook" w:eastAsia="Times New Roman" w:hAnsi="Century Schoolbook" w:cs="Arial"/>
          <w:i/>
          <w:sz w:val="28"/>
          <w:szCs w:val="28"/>
        </w:rPr>
      </w:pPr>
      <w:r w:rsidRPr="00B45899">
        <w:rPr>
          <w:rFonts w:ascii="Century Schoolbook" w:eastAsia="Times New Roman" w:hAnsi="Century Schoolbook" w:cs="Arial"/>
          <w:i/>
          <w:sz w:val="28"/>
          <w:szCs w:val="28"/>
        </w:rPr>
        <w:t>Inform your members</w:t>
      </w:r>
    </w:p>
    <w:p w14:paraId="12F22400" w14:textId="5A1B47BE" w:rsidR="00753C4C" w:rsidRPr="00E34CF9" w:rsidRDefault="00753C4C" w:rsidP="008E24ED">
      <w:pPr>
        <w:rPr>
          <w:rFonts w:ascii="Century Schoolbook" w:eastAsia="Times New Roman" w:hAnsi="Century Schoolbook" w:cs="Arial"/>
          <w:sz w:val="26"/>
          <w:szCs w:val="26"/>
        </w:rPr>
      </w:pPr>
      <w:r w:rsidRPr="00FC3779">
        <w:rPr>
          <w:rFonts w:ascii="Century Schoolbook" w:eastAsia="Times New Roman" w:hAnsi="Century Schoolbook" w:cs="Arial"/>
          <w:sz w:val="26"/>
          <w:szCs w:val="26"/>
        </w:rPr>
        <w:t xml:space="preserve">While the union is working </w:t>
      </w:r>
      <w:r w:rsidR="008E4821" w:rsidRPr="00FC3779">
        <w:rPr>
          <w:rFonts w:ascii="Century Schoolbook" w:eastAsia="Times New Roman" w:hAnsi="Century Schoolbook" w:cs="Arial"/>
          <w:sz w:val="26"/>
          <w:szCs w:val="26"/>
        </w:rPr>
        <w:t>out these issues with the</w:t>
      </w:r>
      <w:r w:rsidRPr="00FC3779">
        <w:rPr>
          <w:rFonts w:ascii="Century Schoolbook" w:eastAsia="Times New Roman" w:hAnsi="Century Schoolbook" w:cs="Arial"/>
          <w:sz w:val="26"/>
          <w:szCs w:val="26"/>
        </w:rPr>
        <w:t xml:space="preserve"> </w:t>
      </w:r>
      <w:r w:rsidR="00A21E33" w:rsidRPr="00FC3779">
        <w:rPr>
          <w:rFonts w:ascii="Century Schoolbook" w:eastAsia="Times New Roman" w:hAnsi="Century Schoolbook" w:cs="Arial"/>
          <w:sz w:val="26"/>
          <w:szCs w:val="26"/>
        </w:rPr>
        <w:t>district</w:t>
      </w:r>
      <w:r w:rsidR="00482BF2" w:rsidRPr="00FC3779">
        <w:rPr>
          <w:rFonts w:ascii="Century Schoolbook" w:eastAsia="Times New Roman" w:hAnsi="Century Schoolbook" w:cs="Arial"/>
          <w:sz w:val="26"/>
          <w:szCs w:val="26"/>
        </w:rPr>
        <w:t>,</w:t>
      </w:r>
      <w:r w:rsidR="00A21E33" w:rsidRPr="00FC3779">
        <w:rPr>
          <w:rFonts w:ascii="Century Schoolbook" w:eastAsia="Times New Roman" w:hAnsi="Century Schoolbook" w:cs="Arial"/>
          <w:sz w:val="26"/>
          <w:szCs w:val="26"/>
        </w:rPr>
        <w:t xml:space="preserve"> consider</w:t>
      </w:r>
      <w:r w:rsidRPr="00FC3779">
        <w:rPr>
          <w:rFonts w:ascii="Century Schoolbook" w:eastAsia="Times New Roman" w:hAnsi="Century Schoolbook" w:cs="Arial"/>
          <w:sz w:val="26"/>
          <w:szCs w:val="26"/>
        </w:rPr>
        <w:t xml:space="preserve"> sending the attached email </w:t>
      </w:r>
      <w:r w:rsidR="00860575">
        <w:rPr>
          <w:rFonts w:ascii="Century Schoolbook" w:eastAsia="Times New Roman" w:hAnsi="Century Schoolbook" w:cs="Arial"/>
          <w:sz w:val="26"/>
          <w:szCs w:val="26"/>
        </w:rPr>
        <w:t xml:space="preserve">(refer to Attachment B) </w:t>
      </w:r>
      <w:r w:rsidRPr="00FC3779">
        <w:rPr>
          <w:rFonts w:ascii="Century Schoolbook" w:eastAsia="Times New Roman" w:hAnsi="Century Schoolbook" w:cs="Arial"/>
          <w:sz w:val="26"/>
          <w:szCs w:val="26"/>
        </w:rPr>
        <w:t>to local members</w:t>
      </w:r>
      <w:r w:rsidR="00037D4B">
        <w:rPr>
          <w:rFonts w:ascii="Century Schoolbook" w:eastAsia="Times New Roman" w:hAnsi="Century Schoolbook" w:cs="Arial"/>
          <w:sz w:val="26"/>
          <w:szCs w:val="26"/>
        </w:rPr>
        <w:t xml:space="preserve"> </w:t>
      </w:r>
      <w:r w:rsidR="00037D4B" w:rsidRPr="00E34CF9">
        <w:rPr>
          <w:rFonts w:ascii="Century Schoolbook" w:eastAsia="Times New Roman" w:hAnsi="Century Schoolbook" w:cs="Arial"/>
          <w:sz w:val="26"/>
          <w:szCs w:val="26"/>
        </w:rPr>
        <w:t>in the event a process has not otherwise been bargained</w:t>
      </w:r>
      <w:r w:rsidRPr="00E34CF9">
        <w:rPr>
          <w:rFonts w:ascii="Century Schoolbook" w:eastAsia="Times New Roman" w:hAnsi="Century Schoolbook" w:cs="Arial"/>
          <w:sz w:val="26"/>
          <w:szCs w:val="26"/>
        </w:rPr>
        <w:t xml:space="preserve">. </w:t>
      </w:r>
    </w:p>
    <w:p w14:paraId="6E5BD4A9" w14:textId="77777777" w:rsidR="00A5453A" w:rsidRDefault="00860203" w:rsidP="00C37FE6">
      <w:pPr>
        <w:spacing w:before="360" w:after="0"/>
        <w:rPr>
          <w:rFonts w:ascii="Century Schoolbook" w:hAnsi="Century Schoolbook"/>
          <w:sz w:val="26"/>
          <w:szCs w:val="26"/>
        </w:rPr>
      </w:pPr>
      <w:r w:rsidRPr="00860203">
        <w:rPr>
          <w:rFonts w:ascii="Century Schoolbook" w:hAnsi="Century Schoolbook"/>
          <w:sz w:val="26"/>
          <w:szCs w:val="26"/>
        </w:rPr>
        <w:t xml:space="preserve">Questions regarding this advisory should be directed to </w:t>
      </w:r>
      <w:r w:rsidR="00A5453A">
        <w:rPr>
          <w:rFonts w:ascii="Century Schoolbook" w:hAnsi="Century Schoolbook"/>
          <w:sz w:val="26"/>
          <w:szCs w:val="26"/>
        </w:rPr>
        <w:t xml:space="preserve">the </w:t>
      </w:r>
    </w:p>
    <w:p w14:paraId="53FA4E3B" w14:textId="77777777" w:rsidR="00A5453A" w:rsidRDefault="00860203" w:rsidP="00A5453A">
      <w:pPr>
        <w:spacing w:after="0"/>
        <w:rPr>
          <w:rFonts w:ascii="Century Schoolbook" w:hAnsi="Century Schoolbook"/>
          <w:sz w:val="26"/>
          <w:szCs w:val="26"/>
        </w:rPr>
      </w:pPr>
      <w:r w:rsidRPr="00860203">
        <w:rPr>
          <w:rFonts w:ascii="Century Schoolbook" w:hAnsi="Century Schoolbook"/>
          <w:sz w:val="26"/>
          <w:szCs w:val="26"/>
        </w:rPr>
        <w:t>Risk Management</w:t>
      </w:r>
      <w:r w:rsidR="009B3392">
        <w:rPr>
          <w:rFonts w:ascii="Century Schoolbook" w:hAnsi="Century Schoolbook"/>
          <w:sz w:val="26"/>
          <w:szCs w:val="26"/>
        </w:rPr>
        <w:t xml:space="preserve">/Business Initiatives &amp; Development Department at </w:t>
      </w:r>
    </w:p>
    <w:p w14:paraId="17DA546A" w14:textId="7EC26711" w:rsidR="00A53BE9" w:rsidRDefault="009B3392" w:rsidP="00AE51F8">
      <w:pPr>
        <w:spacing w:after="0"/>
        <w:rPr>
          <w:rFonts w:ascii="Century Schoolbook" w:hAnsi="Century Schoolbook"/>
          <w:sz w:val="26"/>
          <w:szCs w:val="26"/>
        </w:rPr>
      </w:pPr>
      <w:r>
        <w:rPr>
          <w:rFonts w:ascii="Century Schoolbook" w:hAnsi="Century Schoolbook"/>
          <w:sz w:val="26"/>
          <w:szCs w:val="26"/>
        </w:rPr>
        <w:t>650-552-5200.</w:t>
      </w:r>
      <w:r w:rsidR="00A53BE9">
        <w:rPr>
          <w:rFonts w:ascii="Century Schoolbook" w:hAnsi="Century Schoolbook"/>
          <w:sz w:val="26"/>
          <w:szCs w:val="26"/>
        </w:rPr>
        <w:br w:type="page"/>
      </w:r>
    </w:p>
    <w:p w14:paraId="2DE52406" w14:textId="77777777" w:rsidR="00AE002B" w:rsidRPr="00AE51F8" w:rsidRDefault="00A53BE9" w:rsidP="007B382C">
      <w:pPr>
        <w:spacing w:after="0"/>
        <w:rPr>
          <w:rFonts w:ascii="Century Schoolbook" w:hAnsi="Century Schoolbook" w:cs="Arial"/>
          <w:b/>
          <w:sz w:val="26"/>
          <w:szCs w:val="26"/>
        </w:rPr>
      </w:pPr>
      <w:r w:rsidRPr="00AE51F8">
        <w:rPr>
          <w:rFonts w:ascii="Century Schoolbook" w:hAnsi="Century Schoolbook" w:cs="Arial"/>
          <w:b/>
          <w:sz w:val="26"/>
          <w:szCs w:val="26"/>
        </w:rPr>
        <w:t>Attachment A</w:t>
      </w:r>
    </w:p>
    <w:p w14:paraId="5BA9656D" w14:textId="57056D89" w:rsidR="00C16861" w:rsidRPr="00BB7DA8" w:rsidRDefault="00C16861" w:rsidP="00B96672">
      <w:pPr>
        <w:spacing w:before="480" w:after="0"/>
        <w:rPr>
          <w:rStyle w:val="Strong"/>
          <w:rFonts w:cstheme="minorHAnsi"/>
          <w:b w:val="0"/>
          <w:i/>
          <w:sz w:val="26"/>
          <w:szCs w:val="26"/>
          <w:shd w:val="clear" w:color="auto" w:fill="FFFFFF"/>
        </w:rPr>
      </w:pPr>
      <w:r w:rsidRPr="00BB7DA8">
        <w:rPr>
          <w:rStyle w:val="Strong"/>
          <w:rFonts w:cstheme="minorHAnsi"/>
          <w:b w:val="0"/>
          <w:i/>
          <w:sz w:val="26"/>
          <w:szCs w:val="26"/>
          <w:shd w:val="clear" w:color="auto" w:fill="FFFFFF"/>
        </w:rPr>
        <w:t>The following is an excerpt from the model contract language</w:t>
      </w:r>
      <w:r w:rsidR="00FB05BB">
        <w:rPr>
          <w:rStyle w:val="Strong"/>
          <w:rFonts w:cstheme="minorHAnsi"/>
          <w:b w:val="0"/>
          <w:i/>
          <w:sz w:val="26"/>
          <w:szCs w:val="26"/>
          <w:shd w:val="clear" w:color="auto" w:fill="FFFFFF"/>
        </w:rPr>
        <w:t xml:space="preserve"> developed by the</w:t>
      </w:r>
      <w:r w:rsidR="00B616A5">
        <w:rPr>
          <w:rStyle w:val="Strong"/>
          <w:rFonts w:cstheme="minorHAnsi"/>
          <w:b w:val="0"/>
          <w:i/>
          <w:sz w:val="26"/>
          <w:szCs w:val="26"/>
          <w:shd w:val="clear" w:color="auto" w:fill="FFFFFF"/>
        </w:rPr>
        <w:t xml:space="preserve"> </w:t>
      </w:r>
      <w:r w:rsidR="000F6202">
        <w:rPr>
          <w:rStyle w:val="Strong"/>
          <w:rFonts w:cstheme="minorHAnsi"/>
          <w:b w:val="0"/>
          <w:i/>
          <w:sz w:val="26"/>
          <w:szCs w:val="26"/>
          <w:shd w:val="clear" w:color="auto" w:fill="FFFFFF"/>
        </w:rPr>
        <w:t>CTA Risk Management Department</w:t>
      </w:r>
      <w:r w:rsidR="00087FDE">
        <w:rPr>
          <w:rStyle w:val="Strong"/>
          <w:rFonts w:cstheme="minorHAnsi"/>
          <w:b w:val="0"/>
          <w:i/>
          <w:sz w:val="26"/>
          <w:szCs w:val="26"/>
          <w:shd w:val="clear" w:color="auto" w:fill="FFFFFF"/>
        </w:rPr>
        <w:t xml:space="preserve">, CTA Legal Department, and the </w:t>
      </w:r>
      <w:r w:rsidR="00B616A5">
        <w:rPr>
          <w:rStyle w:val="Strong"/>
          <w:rFonts w:cstheme="minorHAnsi"/>
          <w:b w:val="0"/>
          <w:i/>
          <w:sz w:val="26"/>
          <w:szCs w:val="26"/>
          <w:shd w:val="clear" w:color="auto" w:fill="FFFFFF"/>
        </w:rPr>
        <w:t>CTA</w:t>
      </w:r>
      <w:r w:rsidR="00FB05BB">
        <w:rPr>
          <w:rStyle w:val="Strong"/>
          <w:rFonts w:cstheme="minorHAnsi"/>
          <w:b w:val="0"/>
          <w:i/>
          <w:sz w:val="26"/>
          <w:szCs w:val="26"/>
          <w:shd w:val="clear" w:color="auto" w:fill="FFFFFF"/>
        </w:rPr>
        <w:t xml:space="preserve"> Center for Organizing and Bargaining (C4OB)</w:t>
      </w:r>
      <w:r w:rsidRPr="00BB7DA8">
        <w:rPr>
          <w:rStyle w:val="Strong"/>
          <w:rFonts w:cstheme="minorHAnsi"/>
          <w:b w:val="0"/>
          <w:i/>
          <w:sz w:val="26"/>
          <w:szCs w:val="26"/>
          <w:shd w:val="clear" w:color="auto" w:fill="FFFFFF"/>
        </w:rPr>
        <w:t>:</w:t>
      </w:r>
    </w:p>
    <w:p w14:paraId="0CA4E696" w14:textId="5139E2C4" w:rsidR="00C16861" w:rsidRPr="00501706" w:rsidRDefault="0041535B" w:rsidP="008133EF">
      <w:pPr>
        <w:spacing w:before="360"/>
        <w:rPr>
          <w:rStyle w:val="Strong"/>
          <w:rFonts w:cstheme="minorHAnsi"/>
          <w:sz w:val="26"/>
          <w:szCs w:val="26"/>
          <w:shd w:val="clear" w:color="auto" w:fill="FFFFFF"/>
        </w:rPr>
      </w:pPr>
      <w:r w:rsidRPr="00501706">
        <w:rPr>
          <w:rStyle w:val="Strong"/>
          <w:rFonts w:cstheme="minorHAnsi"/>
          <w:sz w:val="26"/>
          <w:szCs w:val="26"/>
          <w:shd w:val="clear" w:color="auto" w:fill="FFFFFF"/>
        </w:rPr>
        <w:t xml:space="preserve">24.9 </w:t>
      </w:r>
      <w:r w:rsidR="00037D4B" w:rsidRPr="00501706">
        <w:rPr>
          <w:rStyle w:val="Strong"/>
          <w:rFonts w:cstheme="minorHAnsi"/>
          <w:sz w:val="26"/>
          <w:szCs w:val="26"/>
        </w:rPr>
        <w:t>IRC 125 Plan and Health Reimbursement Accounts </w:t>
      </w:r>
    </w:p>
    <w:p w14:paraId="2E188E1E" w14:textId="05EC02E8" w:rsidR="0041535B" w:rsidRPr="00501706" w:rsidRDefault="0041535B" w:rsidP="008133EF">
      <w:pPr>
        <w:pStyle w:val="ListParagraph"/>
        <w:numPr>
          <w:ilvl w:val="2"/>
          <w:numId w:val="19"/>
        </w:numPr>
        <w:spacing w:before="240" w:after="0" w:line="240" w:lineRule="auto"/>
        <w:ind w:left="1080" w:hanging="1080"/>
        <w:contextualSpacing w:val="0"/>
        <w:textAlignment w:val="baseline"/>
        <w:rPr>
          <w:rFonts w:cstheme="minorHAnsi"/>
          <w:sz w:val="26"/>
          <w:szCs w:val="26"/>
        </w:rPr>
      </w:pPr>
      <w:r w:rsidRPr="00501706">
        <w:rPr>
          <w:rFonts w:cstheme="minorHAnsi"/>
          <w:sz w:val="26"/>
          <w:szCs w:val="26"/>
        </w:rPr>
        <w:t>The District shall maintain an IRC 125 Plan and/or Health Reimbursement Arrangement and shall contribute an amount equal to the cost of fully paid family PPO hea</w:t>
      </w:r>
      <w:r w:rsidR="001F01B1" w:rsidRPr="00501706">
        <w:rPr>
          <w:rFonts w:cstheme="minorHAnsi"/>
          <w:sz w:val="26"/>
          <w:szCs w:val="26"/>
        </w:rPr>
        <w:t>l</w:t>
      </w:r>
      <w:r w:rsidRPr="00501706">
        <w:rPr>
          <w:rFonts w:cstheme="minorHAnsi"/>
          <w:sz w:val="26"/>
          <w:szCs w:val="26"/>
        </w:rPr>
        <w:t xml:space="preserve">th plan, family dental, family vision care, disability and </w:t>
      </w:r>
      <w:r w:rsidR="00560B51" w:rsidRPr="00501706">
        <w:rPr>
          <w:rFonts w:cstheme="minorHAnsi"/>
          <w:sz w:val="26"/>
          <w:szCs w:val="26"/>
        </w:rPr>
        <w:t>long-term</w:t>
      </w:r>
      <w:r w:rsidRPr="00501706">
        <w:rPr>
          <w:rFonts w:cstheme="minorHAnsi"/>
          <w:sz w:val="26"/>
          <w:szCs w:val="26"/>
        </w:rPr>
        <w:t xml:space="preserve"> care insurance. The District contribution amount shall be increased each year by the increased cost of the premiums. </w:t>
      </w:r>
    </w:p>
    <w:p w14:paraId="47DA37E0" w14:textId="7A1FEB2D" w:rsidR="0041535B" w:rsidRPr="00501706" w:rsidRDefault="0041535B" w:rsidP="008133EF">
      <w:pPr>
        <w:pStyle w:val="ListParagraph"/>
        <w:numPr>
          <w:ilvl w:val="2"/>
          <w:numId w:val="19"/>
        </w:numPr>
        <w:spacing w:before="240" w:after="240" w:line="240" w:lineRule="auto"/>
        <w:ind w:left="1080" w:hanging="1080"/>
        <w:contextualSpacing w:val="0"/>
        <w:textAlignment w:val="baseline"/>
        <w:rPr>
          <w:rFonts w:cstheme="minorHAnsi"/>
          <w:sz w:val="26"/>
          <w:szCs w:val="26"/>
        </w:rPr>
      </w:pPr>
      <w:r w:rsidRPr="00501706">
        <w:rPr>
          <w:rFonts w:cstheme="minorHAnsi"/>
          <w:sz w:val="26"/>
          <w:szCs w:val="26"/>
        </w:rPr>
        <w:t>All unit members must enroll in a health, dental and vision plan.  </w:t>
      </w:r>
    </w:p>
    <w:p w14:paraId="199E6445" w14:textId="4618E1D0" w:rsidR="0041535B" w:rsidRPr="00501706" w:rsidRDefault="0041535B" w:rsidP="008133EF">
      <w:pPr>
        <w:pStyle w:val="ListParagraph"/>
        <w:numPr>
          <w:ilvl w:val="2"/>
          <w:numId w:val="19"/>
        </w:numPr>
        <w:spacing w:before="240" w:after="0" w:line="240" w:lineRule="auto"/>
        <w:ind w:left="1080" w:hanging="1080"/>
        <w:contextualSpacing w:val="0"/>
        <w:textAlignment w:val="baseline"/>
        <w:rPr>
          <w:rFonts w:cstheme="minorHAnsi"/>
          <w:sz w:val="26"/>
          <w:szCs w:val="26"/>
        </w:rPr>
      </w:pPr>
      <w:r w:rsidRPr="00501706">
        <w:rPr>
          <w:rFonts w:cstheme="minorHAnsi"/>
          <w:sz w:val="26"/>
          <w:szCs w:val="26"/>
        </w:rPr>
        <w:t xml:space="preserve">The IRC 125 </w:t>
      </w:r>
      <w:r w:rsidR="001F01B1" w:rsidRPr="00501706">
        <w:rPr>
          <w:rFonts w:cstheme="minorHAnsi"/>
          <w:sz w:val="26"/>
          <w:szCs w:val="26"/>
        </w:rPr>
        <w:t>P</w:t>
      </w:r>
      <w:r w:rsidRPr="00501706">
        <w:rPr>
          <w:rFonts w:cstheme="minorHAnsi"/>
          <w:sz w:val="26"/>
          <w:szCs w:val="26"/>
        </w:rPr>
        <w:t xml:space="preserve">lan and or Health Reimbursement Arrangement shall allow a unit member to expense certain benefits provided by the plan on a pretax basis. The following voluntary programs shall be </w:t>
      </w:r>
      <w:r w:rsidR="00560B51" w:rsidRPr="00501706">
        <w:rPr>
          <w:rFonts w:cstheme="minorHAnsi"/>
          <w:sz w:val="26"/>
          <w:szCs w:val="26"/>
        </w:rPr>
        <w:t>offered,</w:t>
      </w:r>
      <w:r w:rsidRPr="00501706">
        <w:rPr>
          <w:rFonts w:cstheme="minorHAnsi"/>
          <w:sz w:val="26"/>
          <w:szCs w:val="26"/>
        </w:rPr>
        <w:t xml:space="preserve"> and unit members may participate in any or all by contributing, through payroll deduction, the actual cost of these programs: </w:t>
      </w:r>
    </w:p>
    <w:p w14:paraId="078BA7E7" w14:textId="7BA5B7CB" w:rsidR="0041535B" w:rsidRPr="00501706" w:rsidRDefault="0041535B" w:rsidP="006C2607">
      <w:pPr>
        <w:pStyle w:val="ListParagraph"/>
        <w:numPr>
          <w:ilvl w:val="0"/>
          <w:numId w:val="21"/>
        </w:numPr>
        <w:spacing w:before="120" w:after="0" w:line="240" w:lineRule="auto"/>
        <w:ind w:left="1800" w:hanging="720"/>
        <w:contextualSpacing w:val="0"/>
        <w:textAlignment w:val="baseline"/>
        <w:rPr>
          <w:rFonts w:cstheme="minorHAnsi"/>
          <w:sz w:val="26"/>
          <w:szCs w:val="26"/>
        </w:rPr>
      </w:pPr>
      <w:r w:rsidRPr="00501706">
        <w:rPr>
          <w:rFonts w:cstheme="minorHAnsi"/>
          <w:sz w:val="26"/>
          <w:szCs w:val="26"/>
        </w:rPr>
        <w:t>Qualifying medical expenses </w:t>
      </w:r>
    </w:p>
    <w:p w14:paraId="13B50D7B" w14:textId="77777777" w:rsidR="0041535B" w:rsidRPr="00501706" w:rsidRDefault="0041535B" w:rsidP="006C2607">
      <w:pPr>
        <w:numPr>
          <w:ilvl w:val="0"/>
          <w:numId w:val="14"/>
        </w:numPr>
        <w:spacing w:before="120" w:after="0" w:line="240" w:lineRule="auto"/>
        <w:ind w:left="1800" w:hanging="720"/>
        <w:textAlignment w:val="baseline"/>
        <w:rPr>
          <w:rFonts w:cstheme="minorHAnsi"/>
          <w:sz w:val="26"/>
          <w:szCs w:val="26"/>
        </w:rPr>
      </w:pPr>
      <w:r w:rsidRPr="00501706">
        <w:rPr>
          <w:rFonts w:cstheme="minorHAnsi"/>
          <w:sz w:val="26"/>
          <w:szCs w:val="26"/>
        </w:rPr>
        <w:t>Term and Whole Life Insurance  </w:t>
      </w:r>
    </w:p>
    <w:p w14:paraId="23D2E2E1" w14:textId="77777777" w:rsidR="0041535B" w:rsidRPr="00501706" w:rsidRDefault="0041535B" w:rsidP="006C2607">
      <w:pPr>
        <w:numPr>
          <w:ilvl w:val="0"/>
          <w:numId w:val="15"/>
        </w:numPr>
        <w:spacing w:before="120" w:after="0" w:line="240" w:lineRule="auto"/>
        <w:ind w:left="1800" w:hanging="720"/>
        <w:textAlignment w:val="baseline"/>
        <w:rPr>
          <w:rFonts w:cstheme="minorHAnsi"/>
          <w:sz w:val="26"/>
          <w:szCs w:val="26"/>
        </w:rPr>
      </w:pPr>
      <w:r w:rsidRPr="00501706">
        <w:rPr>
          <w:rFonts w:cstheme="minorHAnsi"/>
          <w:sz w:val="26"/>
          <w:szCs w:val="26"/>
        </w:rPr>
        <w:t>Elder Care </w:t>
      </w:r>
    </w:p>
    <w:p w14:paraId="511B7FCE" w14:textId="1FD99CF9" w:rsidR="0041535B" w:rsidRPr="00501706" w:rsidRDefault="0041535B" w:rsidP="006C2607">
      <w:pPr>
        <w:numPr>
          <w:ilvl w:val="0"/>
          <w:numId w:val="16"/>
        </w:numPr>
        <w:spacing w:before="120" w:after="0" w:line="240" w:lineRule="auto"/>
        <w:ind w:left="1800" w:hanging="720"/>
        <w:textAlignment w:val="baseline"/>
        <w:rPr>
          <w:rFonts w:cstheme="minorHAnsi"/>
          <w:sz w:val="26"/>
          <w:szCs w:val="26"/>
        </w:rPr>
      </w:pPr>
      <w:r w:rsidRPr="00501706">
        <w:rPr>
          <w:rFonts w:cstheme="minorHAnsi"/>
          <w:sz w:val="26"/>
          <w:szCs w:val="26"/>
        </w:rPr>
        <w:t>Child Care </w:t>
      </w:r>
    </w:p>
    <w:p w14:paraId="2702D04A" w14:textId="6C044BB5" w:rsidR="0041535B" w:rsidRPr="00501706" w:rsidRDefault="0041535B" w:rsidP="008133EF">
      <w:pPr>
        <w:pStyle w:val="ListParagraph"/>
        <w:numPr>
          <w:ilvl w:val="2"/>
          <w:numId w:val="19"/>
        </w:numPr>
        <w:spacing w:before="240" w:after="0" w:line="240" w:lineRule="auto"/>
        <w:ind w:left="1080" w:hanging="1080"/>
        <w:contextualSpacing w:val="0"/>
        <w:textAlignment w:val="baseline"/>
        <w:rPr>
          <w:rFonts w:cstheme="minorHAnsi"/>
          <w:sz w:val="26"/>
          <w:szCs w:val="26"/>
        </w:rPr>
      </w:pPr>
      <w:r w:rsidRPr="00501706">
        <w:rPr>
          <w:rFonts w:cstheme="minorHAnsi"/>
          <w:sz w:val="26"/>
          <w:szCs w:val="26"/>
        </w:rPr>
        <w:t xml:space="preserve">The District and the Association shall jointly select the various insurance vendors and individual plans health, vision and dental insurance. They shall also select vendors and the </w:t>
      </w:r>
      <w:r w:rsidR="00560B51" w:rsidRPr="00501706">
        <w:rPr>
          <w:rFonts w:cstheme="minorHAnsi"/>
          <w:sz w:val="26"/>
          <w:szCs w:val="26"/>
        </w:rPr>
        <w:t>third-party</w:t>
      </w:r>
      <w:r w:rsidRPr="00501706">
        <w:rPr>
          <w:rFonts w:cstheme="minorHAnsi"/>
          <w:sz w:val="26"/>
          <w:szCs w:val="26"/>
        </w:rPr>
        <w:t xml:space="preserve"> administrator for the voluntary programs offered under the 125 Plan and/or health reimbursement arrangement. </w:t>
      </w:r>
    </w:p>
    <w:p w14:paraId="7F1AE64F" w14:textId="77777777" w:rsidR="00B0696B" w:rsidRPr="00501706" w:rsidRDefault="0041535B" w:rsidP="008133EF">
      <w:pPr>
        <w:pStyle w:val="ListParagraph"/>
        <w:numPr>
          <w:ilvl w:val="2"/>
          <w:numId w:val="19"/>
        </w:numPr>
        <w:spacing w:before="240" w:after="0" w:line="240" w:lineRule="auto"/>
        <w:ind w:left="1080" w:hanging="1080"/>
        <w:contextualSpacing w:val="0"/>
        <w:textAlignment w:val="baseline"/>
        <w:rPr>
          <w:rFonts w:cstheme="minorHAnsi"/>
          <w:sz w:val="26"/>
          <w:szCs w:val="26"/>
        </w:rPr>
      </w:pPr>
      <w:r w:rsidRPr="00501706">
        <w:rPr>
          <w:rFonts w:cstheme="minorHAnsi"/>
          <w:sz w:val="26"/>
          <w:szCs w:val="26"/>
        </w:rPr>
        <w:t>The District shall pay the fees associated with the general administration of the IRS 125 Plan, health reimbursement arrangement and the mandated insurance programs. </w:t>
      </w:r>
    </w:p>
    <w:p w14:paraId="6DBB50B1" w14:textId="09B3ECA3" w:rsidR="009D5D91" w:rsidRPr="00501706" w:rsidRDefault="00B0696B" w:rsidP="00144155">
      <w:pPr>
        <w:pStyle w:val="ListParagraph"/>
        <w:numPr>
          <w:ilvl w:val="2"/>
          <w:numId w:val="19"/>
        </w:numPr>
        <w:spacing w:before="240" w:after="0" w:line="240" w:lineRule="auto"/>
        <w:ind w:left="1080" w:hanging="1080"/>
        <w:contextualSpacing w:val="0"/>
        <w:textAlignment w:val="baseline"/>
        <w:rPr>
          <w:rFonts w:ascii="Century Schoolbook" w:hAnsi="Century Schoolbook" w:cs="Arial"/>
          <w:sz w:val="26"/>
          <w:szCs w:val="26"/>
        </w:rPr>
      </w:pPr>
      <w:r w:rsidRPr="00501706">
        <w:rPr>
          <w:rFonts w:cstheme="minorHAnsi"/>
          <w:sz w:val="26"/>
          <w:szCs w:val="26"/>
        </w:rPr>
        <w:t xml:space="preserve"> </w:t>
      </w:r>
      <w:r w:rsidR="0041535B" w:rsidRPr="00501706">
        <w:rPr>
          <w:rFonts w:cstheme="minorHAnsi"/>
          <w:sz w:val="26"/>
          <w:szCs w:val="26"/>
        </w:rPr>
        <w:t>A good faith effort shall be made to contract only with a fee base vendor that does not solicit, sell or represent insurance products other than the benefits under the IRS 125 plan and/or health reimbursement arrangement. </w:t>
      </w:r>
      <w:r w:rsidR="00A53BE9" w:rsidRPr="00501706">
        <w:rPr>
          <w:rFonts w:ascii="Century Schoolbook" w:hAnsi="Century Schoolbook" w:cs="Arial"/>
          <w:sz w:val="26"/>
          <w:szCs w:val="26"/>
        </w:rPr>
        <w:br w:type="page"/>
      </w:r>
    </w:p>
    <w:p w14:paraId="3C0C39CD" w14:textId="0E10D397" w:rsidR="009D5D91" w:rsidRPr="009D5D91" w:rsidRDefault="0041535B" w:rsidP="00B96672">
      <w:pPr>
        <w:spacing w:before="480" w:after="360"/>
        <w:rPr>
          <w:rFonts w:ascii="Century Schoolbook" w:hAnsi="Century Schoolbook" w:cs="Times New Roman"/>
          <w:sz w:val="26"/>
          <w:szCs w:val="26"/>
        </w:rPr>
      </w:pPr>
      <w:r w:rsidRPr="0041535B">
        <w:rPr>
          <w:rFonts w:ascii="Century Schoolbook" w:hAnsi="Century Schoolbook" w:cs="Times New Roman"/>
          <w:b/>
          <w:noProof/>
          <w:sz w:val="26"/>
          <w:szCs w:val="26"/>
        </w:rPr>
        <mc:AlternateContent>
          <mc:Choice Requires="wps">
            <w:drawing>
              <wp:anchor distT="0" distB="0" distL="114300" distR="114300" simplePos="0" relativeHeight="251661312" behindDoc="0" locked="0" layoutInCell="1" allowOverlap="1" wp14:anchorId="369210C3" wp14:editId="05916399">
                <wp:simplePos x="0" y="0"/>
                <wp:positionH relativeFrom="margin">
                  <wp:posOffset>-76200</wp:posOffset>
                </wp:positionH>
                <wp:positionV relativeFrom="paragraph">
                  <wp:posOffset>-415290</wp:posOffset>
                </wp:positionV>
                <wp:extent cx="6178550" cy="29845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298450"/>
                        </a:xfrm>
                        <a:prstGeom prst="rect">
                          <a:avLst/>
                        </a:prstGeom>
                        <a:solidFill>
                          <a:srgbClr val="FFFFFF"/>
                        </a:solidFill>
                        <a:ln w="9525">
                          <a:solidFill>
                            <a:srgbClr val="000000"/>
                          </a:solidFill>
                          <a:miter lim="800000"/>
                          <a:headEnd/>
                          <a:tailEnd/>
                        </a:ln>
                      </wps:spPr>
                      <wps:txbx>
                        <w:txbxContent>
                          <w:p w14:paraId="51A7E4B4" w14:textId="2667409D" w:rsidR="0041535B" w:rsidRPr="0041535B" w:rsidRDefault="0041535B" w:rsidP="0041535B">
                            <w:pPr>
                              <w:jc w:val="center"/>
                              <w:rPr>
                                <w:b/>
                                <w:u w:val="single"/>
                              </w:rPr>
                            </w:pPr>
                            <w:r w:rsidRPr="0041535B">
                              <w:rPr>
                                <w:b/>
                                <w:u w:val="single"/>
                              </w:rPr>
                              <w:t>This should only be used if you do not have a negotiated agreement with the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210C3" id="_x0000_t202" coordsize="21600,21600" o:spt="202" path="m,l,21600r21600,l21600,xe">
                <v:stroke joinstyle="miter"/>
                <v:path gradientshapeok="t" o:connecttype="rect"/>
              </v:shapetype>
              <v:shape id="Text Box 2" o:spid="_x0000_s1026" type="#_x0000_t202" style="position:absolute;margin-left:-6pt;margin-top:-32.7pt;width:486.5pt;height: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">
                <v:textbox>
                  <w:txbxContent>
                    <w:p w14:paraId="51A7E4B4" w14:textId="2667409D" w:rsidR="0041535B" w:rsidRPr="0041535B" w:rsidRDefault="0041535B" w:rsidP="0041535B">
                      <w:pPr>
                        <w:jc w:val="center"/>
                        <w:rPr>
                          <w:b/>
                          <w:u w:val="single"/>
                        </w:rPr>
                      </w:pPr>
                      <w:r w:rsidRPr="0041535B">
                        <w:rPr>
                          <w:b/>
                          <w:u w:val="single"/>
                        </w:rPr>
                        <w:t>This should only be used if you do not have a negotiated agreement with the employer.</w:t>
                      </w:r>
                    </w:p>
                  </w:txbxContent>
                </v:textbox>
                <w10:wrap anchorx="margin"/>
              </v:shape>
            </w:pict>
          </mc:Fallback>
        </mc:AlternateContent>
      </w:r>
      <w:r w:rsidR="009D5D91" w:rsidRPr="00AE51F8">
        <w:rPr>
          <w:rFonts w:cstheme="minorHAnsi"/>
          <w:b/>
          <w:noProof/>
          <w:sz w:val="24"/>
          <w:szCs w:val="24"/>
        </w:rPr>
        <mc:AlternateContent>
          <mc:Choice Requires="wps">
            <w:drawing>
              <wp:anchor distT="0" distB="0" distL="114300" distR="114300" simplePos="0" relativeHeight="251660288" behindDoc="0" locked="0" layoutInCell="1" allowOverlap="1" wp14:anchorId="58CA21A4" wp14:editId="43233A32">
                <wp:simplePos x="0" y="0"/>
                <wp:positionH relativeFrom="column">
                  <wp:posOffset>276225</wp:posOffset>
                </wp:positionH>
                <wp:positionV relativeFrom="paragraph">
                  <wp:posOffset>-691515</wp:posOffset>
                </wp:positionV>
                <wp:extent cx="5353050" cy="295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53050" cy="295275"/>
                        </a:xfrm>
                        <a:prstGeom prst="rect">
                          <a:avLst/>
                        </a:prstGeom>
                        <a:noFill/>
                        <a:ln w="6350">
                          <a:noFill/>
                        </a:ln>
                      </wps:spPr>
                      <wps:txbx>
                        <w:txbxContent>
                          <w:p w14:paraId="52771534" w14:textId="1C6DAFA5" w:rsidR="00E9466F" w:rsidRDefault="00C7782F" w:rsidP="00E9466F">
                            <w:pPr>
                              <w:jc w:val="center"/>
                              <w:rPr>
                                <w:i/>
                                <w:sz w:val="24"/>
                                <w:szCs w:val="24"/>
                              </w:rPr>
                            </w:pPr>
                            <w:r>
                              <w:rPr>
                                <w:i/>
                                <w:sz w:val="24"/>
                                <w:szCs w:val="24"/>
                              </w:rPr>
                              <w:t xml:space="preserve">Sample </w:t>
                            </w:r>
                            <w:r w:rsidR="00E9466F" w:rsidRPr="00E9466F">
                              <w:rPr>
                                <w:i/>
                                <w:sz w:val="24"/>
                                <w:szCs w:val="24"/>
                              </w:rPr>
                              <w:t>Email</w:t>
                            </w:r>
                            <w:r>
                              <w:rPr>
                                <w:i/>
                                <w:sz w:val="24"/>
                                <w:szCs w:val="24"/>
                              </w:rPr>
                              <w:t xml:space="preserve"> or Flyer – print on chapter letterhead</w:t>
                            </w:r>
                          </w:p>
                          <w:p w14:paraId="36F82043" w14:textId="77777777" w:rsidR="0041535B" w:rsidRDefault="0041535B" w:rsidP="00E9466F">
                            <w:pPr>
                              <w:jc w:val="center"/>
                              <w:rPr>
                                <w:i/>
                                <w:sz w:val="24"/>
                                <w:szCs w:val="24"/>
                              </w:rPr>
                            </w:pPr>
                          </w:p>
                          <w:p w14:paraId="23E828B0" w14:textId="77777777" w:rsidR="0041535B" w:rsidRPr="00E9466F" w:rsidRDefault="0041535B" w:rsidP="00E9466F">
                            <w:pPr>
                              <w:jc w:val="center"/>
                              <w:rPr>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A21A4" id="Text Box 5" o:spid="_x0000_s1027" type="#_x0000_t202" style="position:absolute;margin-left:21.75pt;margin-top:-54.45pt;width:42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" filled="f" stroked="f" strokeweight=".5pt">
                <v:textbox>
                  <w:txbxContent>
                    <w:p w14:paraId="52771534" w14:textId="1C6DAFA5" w:rsidR="00E9466F" w:rsidRDefault="00C7782F" w:rsidP="00E9466F">
                      <w:pPr>
                        <w:jc w:val="center"/>
                        <w:rPr>
                          <w:i/>
                          <w:sz w:val="24"/>
                          <w:szCs w:val="24"/>
                        </w:rPr>
                      </w:pPr>
                      <w:r>
                        <w:rPr>
                          <w:i/>
                          <w:sz w:val="24"/>
                          <w:szCs w:val="24"/>
                        </w:rPr>
                        <w:t xml:space="preserve">Sample </w:t>
                      </w:r>
                      <w:r w:rsidR="00E9466F" w:rsidRPr="00E9466F">
                        <w:rPr>
                          <w:i/>
                          <w:sz w:val="24"/>
                          <w:szCs w:val="24"/>
                        </w:rPr>
                        <w:t>Email</w:t>
                      </w:r>
                      <w:r>
                        <w:rPr>
                          <w:i/>
                          <w:sz w:val="24"/>
                          <w:szCs w:val="24"/>
                        </w:rPr>
                        <w:t xml:space="preserve"> or Flyer – print on chapter letterhead</w:t>
                      </w:r>
                    </w:p>
                    <w:p w14:paraId="36F82043" w14:textId="77777777" w:rsidR="0041535B" w:rsidRDefault="0041535B" w:rsidP="00E9466F">
                      <w:pPr>
                        <w:jc w:val="center"/>
                        <w:rPr>
                          <w:i/>
                          <w:sz w:val="24"/>
                          <w:szCs w:val="24"/>
                        </w:rPr>
                      </w:pPr>
                    </w:p>
                    <w:p w14:paraId="23E828B0" w14:textId="77777777" w:rsidR="0041535B" w:rsidRPr="00E9466F" w:rsidRDefault="0041535B" w:rsidP="00E9466F">
                      <w:pPr>
                        <w:jc w:val="center"/>
                        <w:rPr>
                          <w:i/>
                          <w:sz w:val="24"/>
                          <w:szCs w:val="24"/>
                        </w:rPr>
                      </w:pPr>
                    </w:p>
                  </w:txbxContent>
                </v:textbox>
              </v:shape>
            </w:pict>
          </mc:Fallback>
        </mc:AlternateContent>
      </w:r>
      <w:r w:rsidR="009D5D91" w:rsidRPr="00AE51F8">
        <w:rPr>
          <w:rFonts w:ascii="Century Schoolbook" w:hAnsi="Century Schoolbook" w:cs="Times New Roman"/>
          <w:b/>
          <w:sz w:val="26"/>
          <w:szCs w:val="26"/>
        </w:rPr>
        <w:t>Attachment</w:t>
      </w:r>
      <w:r w:rsidR="009D5D91" w:rsidRPr="009D5D91">
        <w:rPr>
          <w:rFonts w:ascii="Century Schoolbook" w:hAnsi="Century Schoolbook" w:cs="Times New Roman"/>
          <w:sz w:val="26"/>
          <w:szCs w:val="26"/>
        </w:rPr>
        <w:t xml:space="preserve"> </w:t>
      </w:r>
      <w:r w:rsidR="009D5D91" w:rsidRPr="00AE51F8">
        <w:rPr>
          <w:rFonts w:ascii="Century Schoolbook" w:hAnsi="Century Schoolbook" w:cs="Times New Roman"/>
          <w:b/>
          <w:sz w:val="26"/>
          <w:szCs w:val="26"/>
        </w:rPr>
        <w:t>B</w:t>
      </w:r>
    </w:p>
    <w:p w14:paraId="5C322AB2" w14:textId="77777777" w:rsidR="00C7782F" w:rsidRPr="00CB1C84" w:rsidRDefault="00C7782F" w:rsidP="00B96672">
      <w:pPr>
        <w:spacing w:before="360"/>
        <w:rPr>
          <w:rFonts w:cstheme="minorHAnsi"/>
          <w:sz w:val="26"/>
          <w:szCs w:val="26"/>
        </w:rPr>
      </w:pPr>
      <w:r w:rsidRPr="00CB1C84">
        <w:rPr>
          <w:rFonts w:cstheme="minorHAnsi"/>
          <w:sz w:val="26"/>
          <w:szCs w:val="26"/>
        </w:rPr>
        <w:t>Prepare for Upcoming Open Enrollment or Benefit Meetings</w:t>
      </w:r>
    </w:p>
    <w:p w14:paraId="0B9CCAAE" w14:textId="77777777" w:rsidR="00C7782F" w:rsidRPr="00CB1C84" w:rsidRDefault="00C7782F" w:rsidP="00C7782F">
      <w:pPr>
        <w:rPr>
          <w:rFonts w:cstheme="minorHAnsi"/>
          <w:sz w:val="26"/>
          <w:szCs w:val="26"/>
        </w:rPr>
      </w:pPr>
      <w:r w:rsidRPr="00CB1C84">
        <w:rPr>
          <w:rFonts w:cstheme="minorHAnsi"/>
          <w:sz w:val="26"/>
          <w:szCs w:val="26"/>
        </w:rPr>
        <w:t>It’s that time of year when we need to enroll in our bargained benefit programs (health, dental, vision, and others) through the district’s plan administrator, (name).  Currently the district has structured this enrollment to allow (name) to meet (individually or via a group) with school employees.</w:t>
      </w:r>
    </w:p>
    <w:p w14:paraId="19182ACA" w14:textId="77777777" w:rsidR="00C7782F" w:rsidRPr="00CB1C84" w:rsidRDefault="00C7782F" w:rsidP="00C7782F">
      <w:pPr>
        <w:spacing w:before="600"/>
        <w:rPr>
          <w:rFonts w:cstheme="minorHAnsi"/>
          <w:b/>
          <w:sz w:val="26"/>
          <w:szCs w:val="26"/>
        </w:rPr>
      </w:pPr>
      <w:r w:rsidRPr="00CB1C84">
        <w:rPr>
          <w:rFonts w:cstheme="minorHAnsi"/>
          <w:b/>
          <w:sz w:val="26"/>
          <w:szCs w:val="26"/>
        </w:rPr>
        <w:t>What you need to know</w:t>
      </w:r>
    </w:p>
    <w:p w14:paraId="4F2E35FD" w14:textId="77777777" w:rsidR="00C7782F" w:rsidRPr="00CB1C84" w:rsidRDefault="00C7782F" w:rsidP="00C7782F">
      <w:pPr>
        <w:rPr>
          <w:rFonts w:cstheme="minorHAnsi"/>
          <w:sz w:val="26"/>
          <w:szCs w:val="26"/>
        </w:rPr>
      </w:pPr>
      <w:r w:rsidRPr="00CB1C84">
        <w:rPr>
          <w:rFonts w:cstheme="minorHAnsi"/>
          <w:sz w:val="26"/>
          <w:szCs w:val="26"/>
        </w:rPr>
        <w:t>During these meetings, (name) may attempt to sell their voluntary and completely optional products to you, such as life and disability insurance, 403(b) plans, or cancer care policies. (You should be aware that CTA has a policy against cancer care/dread disease policies).</w:t>
      </w:r>
    </w:p>
    <w:p w14:paraId="3ADA0400" w14:textId="77777777" w:rsidR="00C7782F" w:rsidRPr="00CB1C84" w:rsidRDefault="00C7782F" w:rsidP="00C7782F">
      <w:pPr>
        <w:spacing w:before="480"/>
        <w:rPr>
          <w:rFonts w:cstheme="minorHAnsi"/>
          <w:sz w:val="26"/>
          <w:szCs w:val="26"/>
        </w:rPr>
      </w:pPr>
      <w:r w:rsidRPr="00CB1C84">
        <w:rPr>
          <w:rFonts w:cstheme="minorHAnsi"/>
          <w:sz w:val="26"/>
          <w:szCs w:val="26"/>
        </w:rPr>
        <w:t>Please note:</w:t>
      </w:r>
    </w:p>
    <w:p w14:paraId="58D84CB7" w14:textId="35A69AD5" w:rsidR="00C7782F" w:rsidRPr="00CB1C84" w:rsidRDefault="00C7782F" w:rsidP="00C7782F">
      <w:pPr>
        <w:pStyle w:val="ListParagraph"/>
        <w:numPr>
          <w:ilvl w:val="0"/>
          <w:numId w:val="8"/>
        </w:numPr>
        <w:contextualSpacing w:val="0"/>
        <w:rPr>
          <w:rFonts w:cstheme="minorHAnsi"/>
          <w:sz w:val="26"/>
          <w:szCs w:val="26"/>
        </w:rPr>
      </w:pPr>
      <w:r w:rsidRPr="00CB1C84">
        <w:rPr>
          <w:rFonts w:cstheme="minorHAnsi"/>
          <w:sz w:val="26"/>
          <w:szCs w:val="26"/>
        </w:rPr>
        <w:t>These policies have not been vetted or endorsed by your union</w:t>
      </w:r>
      <w:r w:rsidR="00B96672">
        <w:rPr>
          <w:rFonts w:cstheme="minorHAnsi"/>
          <w:sz w:val="26"/>
          <w:szCs w:val="26"/>
        </w:rPr>
        <w:t>.</w:t>
      </w:r>
    </w:p>
    <w:p w14:paraId="7D03E4B7" w14:textId="538EA456" w:rsidR="00C7782F" w:rsidRPr="00CB1C84" w:rsidRDefault="00C7782F" w:rsidP="00C7782F">
      <w:pPr>
        <w:pStyle w:val="ListParagraph"/>
        <w:numPr>
          <w:ilvl w:val="0"/>
          <w:numId w:val="8"/>
        </w:numPr>
        <w:contextualSpacing w:val="0"/>
        <w:rPr>
          <w:rFonts w:cstheme="minorHAnsi"/>
          <w:sz w:val="26"/>
          <w:szCs w:val="26"/>
        </w:rPr>
      </w:pPr>
      <w:r w:rsidRPr="00CB1C84">
        <w:rPr>
          <w:rFonts w:cstheme="minorHAnsi"/>
          <w:sz w:val="26"/>
          <w:szCs w:val="26"/>
        </w:rPr>
        <w:t>These polices have not been vetted by the district</w:t>
      </w:r>
      <w:r w:rsidR="00B96672">
        <w:rPr>
          <w:rFonts w:cstheme="minorHAnsi"/>
          <w:sz w:val="26"/>
          <w:szCs w:val="26"/>
        </w:rPr>
        <w:t>.</w:t>
      </w:r>
    </w:p>
    <w:p w14:paraId="196A3153" w14:textId="2243519C" w:rsidR="00C7782F" w:rsidRPr="00CB1C84" w:rsidRDefault="00C7782F" w:rsidP="00C7782F">
      <w:pPr>
        <w:pStyle w:val="ListParagraph"/>
        <w:numPr>
          <w:ilvl w:val="0"/>
          <w:numId w:val="8"/>
        </w:numPr>
        <w:contextualSpacing w:val="0"/>
        <w:rPr>
          <w:rFonts w:cstheme="minorHAnsi"/>
          <w:sz w:val="26"/>
          <w:szCs w:val="26"/>
        </w:rPr>
      </w:pPr>
      <w:r w:rsidRPr="00CB1C84">
        <w:rPr>
          <w:rFonts w:cstheme="minorHAnsi"/>
          <w:sz w:val="26"/>
          <w:szCs w:val="26"/>
        </w:rPr>
        <w:t>These programs may include commissions (see 403bcompare.com) or have higher rates than your union plans</w:t>
      </w:r>
      <w:r w:rsidR="00B96672">
        <w:rPr>
          <w:rFonts w:cstheme="minorHAnsi"/>
          <w:sz w:val="26"/>
          <w:szCs w:val="26"/>
        </w:rPr>
        <w:t>.</w:t>
      </w:r>
    </w:p>
    <w:p w14:paraId="19F305E9" w14:textId="0B9E8366" w:rsidR="00C7782F" w:rsidRPr="00CB1C84" w:rsidRDefault="00C7782F" w:rsidP="00C7782F">
      <w:pPr>
        <w:pStyle w:val="ListParagraph"/>
        <w:numPr>
          <w:ilvl w:val="0"/>
          <w:numId w:val="8"/>
        </w:numPr>
        <w:contextualSpacing w:val="0"/>
        <w:rPr>
          <w:rFonts w:cstheme="minorHAnsi"/>
          <w:sz w:val="26"/>
          <w:szCs w:val="26"/>
        </w:rPr>
      </w:pPr>
      <w:r w:rsidRPr="00CB1C84">
        <w:rPr>
          <w:rFonts w:cstheme="minorHAnsi"/>
          <w:sz w:val="26"/>
          <w:szCs w:val="26"/>
        </w:rPr>
        <w:t>YOU ARE NOT REQUIRED TO PURCHASE ANY OF THESE PRODUCTS OR MAKE A PURCHASE DECISION DURING THE OPEN ENROLLMENT MEETING</w:t>
      </w:r>
      <w:r w:rsidR="00B96672">
        <w:rPr>
          <w:rFonts w:cstheme="minorHAnsi"/>
          <w:sz w:val="26"/>
          <w:szCs w:val="26"/>
        </w:rPr>
        <w:t>.</w:t>
      </w:r>
    </w:p>
    <w:p w14:paraId="1B367D6F" w14:textId="77777777" w:rsidR="00C7782F" w:rsidRPr="00CB1C84" w:rsidRDefault="00C7782F" w:rsidP="00C7782F">
      <w:pPr>
        <w:spacing w:before="480"/>
        <w:rPr>
          <w:rFonts w:cstheme="minorHAnsi"/>
          <w:sz w:val="26"/>
          <w:szCs w:val="26"/>
        </w:rPr>
      </w:pPr>
      <w:r w:rsidRPr="00CB1C84">
        <w:rPr>
          <w:rFonts w:cstheme="minorHAnsi"/>
          <w:sz w:val="26"/>
          <w:szCs w:val="26"/>
        </w:rPr>
        <w:t>Your Rights</w:t>
      </w:r>
    </w:p>
    <w:p w14:paraId="1476D13C"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You have the right to restrict the conversation during this meeting to our bargained benefits, such as health, dental, vision, etc., and your Section 125 or cafeteria plan elections.</w:t>
      </w:r>
    </w:p>
    <w:p w14:paraId="2D45B055"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You have the right to compare these products with your union-endorsed products, or other products and make the best decision for you and your family.</w:t>
      </w:r>
    </w:p>
    <w:p w14:paraId="658A75EF"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 xml:space="preserve">You have the right to decline enrollment in these optional and voluntary plans.  </w:t>
      </w:r>
    </w:p>
    <w:p w14:paraId="0BDB2F7D"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You have the right to inform the representative you do not wish to spend any time discussing optional and voluntary programs outside your employer’s cafeteria plan.</w:t>
      </w:r>
    </w:p>
    <w:p w14:paraId="72B983D5"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You have the right to research the programs they offer prior to making a decision.</w:t>
      </w:r>
    </w:p>
    <w:p w14:paraId="52036FC6"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You have the right to decline coverage pending your investigation of the costs and fees associated with the programs they offer.</w:t>
      </w:r>
    </w:p>
    <w:p w14:paraId="68E3E042"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 xml:space="preserve">You have the right to ask questions and are entitled to straightforward responses.  </w:t>
      </w:r>
    </w:p>
    <w:p w14:paraId="091F424F"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You do not have to make any decision right away.  Take your time and learn more about the programs you are being offered and the amount you will pay for the plan, as well as any commissions and fees.</w:t>
      </w:r>
    </w:p>
    <w:p w14:paraId="0F3F8D9F" w14:textId="77777777" w:rsidR="00C7782F" w:rsidRPr="00CB1C84" w:rsidRDefault="00C7782F" w:rsidP="00C7782F">
      <w:pPr>
        <w:pStyle w:val="ListParagraph"/>
        <w:numPr>
          <w:ilvl w:val="0"/>
          <w:numId w:val="9"/>
        </w:numPr>
        <w:contextualSpacing w:val="0"/>
        <w:rPr>
          <w:rFonts w:cstheme="minorHAnsi"/>
          <w:sz w:val="26"/>
          <w:szCs w:val="26"/>
        </w:rPr>
      </w:pPr>
      <w:r w:rsidRPr="00CB1C84">
        <w:rPr>
          <w:rFonts w:cstheme="minorHAnsi"/>
          <w:sz w:val="26"/>
          <w:szCs w:val="26"/>
        </w:rPr>
        <w:t xml:space="preserve">You have the right to understand that declining coverage for voluntary and optional programs will have NO impact on your collectively bargained benefits. </w:t>
      </w:r>
    </w:p>
    <w:p w14:paraId="5B1E127D" w14:textId="159A516B" w:rsidR="00E9466F" w:rsidRDefault="00E9466F" w:rsidP="00C7782F">
      <w:pPr>
        <w:rPr>
          <w:rFonts w:cstheme="minorHAnsi"/>
          <w:sz w:val="24"/>
          <w:szCs w:val="24"/>
        </w:rPr>
      </w:pPr>
    </w:p>
    <w:sectPr w:rsidR="00E9466F" w:rsidSect="00AE51F8">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01590" w14:textId="77777777" w:rsidR="00D82AE0" w:rsidRDefault="00D82AE0" w:rsidP="00F129E6">
      <w:pPr>
        <w:spacing w:after="0" w:line="240" w:lineRule="auto"/>
      </w:pPr>
      <w:r>
        <w:separator/>
      </w:r>
    </w:p>
  </w:endnote>
  <w:endnote w:type="continuationSeparator" w:id="0">
    <w:p w14:paraId="419970B3" w14:textId="77777777" w:rsidR="00D82AE0" w:rsidRDefault="00D82AE0" w:rsidP="00F1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440120"/>
      <w:docPartObj>
        <w:docPartGallery w:val="Page Numbers (Bottom of Page)"/>
        <w:docPartUnique/>
      </w:docPartObj>
    </w:sdtPr>
    <w:sdtEndPr/>
    <w:sdtContent>
      <w:sdt>
        <w:sdtPr>
          <w:id w:val="-1769616900"/>
          <w:docPartObj>
            <w:docPartGallery w:val="Page Numbers (Top of Page)"/>
            <w:docPartUnique/>
          </w:docPartObj>
        </w:sdtPr>
        <w:sdtEndPr/>
        <w:sdtContent>
          <w:p w14:paraId="0148C500" w14:textId="09DEA57A" w:rsidR="00C16861" w:rsidRDefault="00C168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24F0E7" w14:textId="77777777" w:rsidR="00A60338" w:rsidRDefault="00A60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A61C" w14:textId="77777777" w:rsidR="00D82AE0" w:rsidRDefault="00D82AE0" w:rsidP="00F129E6">
      <w:pPr>
        <w:spacing w:after="0" w:line="240" w:lineRule="auto"/>
      </w:pPr>
      <w:r>
        <w:separator/>
      </w:r>
    </w:p>
  </w:footnote>
  <w:footnote w:type="continuationSeparator" w:id="0">
    <w:p w14:paraId="096BEB93" w14:textId="77777777" w:rsidR="00D82AE0" w:rsidRDefault="00D82AE0" w:rsidP="00F12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CF45" w14:textId="7AAEC60B" w:rsidR="008E24ED" w:rsidRDefault="008E24ED" w:rsidP="008E24ED">
    <w:pPr>
      <w:pStyle w:val="Header"/>
    </w:pPr>
    <w:r w:rsidRPr="008E24ED">
      <w:t xml:space="preserve">  </w:t>
    </w:r>
  </w:p>
  <w:p w14:paraId="2AEB46FC" w14:textId="77777777" w:rsidR="008E24ED" w:rsidRDefault="008E24ED" w:rsidP="008E24ED">
    <w:pPr>
      <w:pStyle w:val="Header"/>
    </w:pPr>
  </w:p>
  <w:p w14:paraId="1F0EFEE0" w14:textId="77777777" w:rsidR="008E24ED" w:rsidRDefault="008E24ED" w:rsidP="008E24ED">
    <w:pPr>
      <w:pStyle w:val="Header"/>
    </w:pPr>
  </w:p>
  <w:p w14:paraId="1D549C3D" w14:textId="77777777" w:rsidR="00F129E6" w:rsidRPr="008E24ED" w:rsidRDefault="00F129E6" w:rsidP="008E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6ED1"/>
    <w:multiLevelType w:val="multilevel"/>
    <w:tmpl w:val="4B3461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866D3E"/>
    <w:multiLevelType w:val="multilevel"/>
    <w:tmpl w:val="4490DB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465AE3"/>
    <w:multiLevelType w:val="hybridMultilevel"/>
    <w:tmpl w:val="C874A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6006F"/>
    <w:multiLevelType w:val="multilevel"/>
    <w:tmpl w:val="9AEE0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4E6185"/>
    <w:multiLevelType w:val="multilevel"/>
    <w:tmpl w:val="06CE8BDA"/>
    <w:lvl w:ilvl="0">
      <w:start w:val="2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0C37310"/>
    <w:multiLevelType w:val="hybridMultilevel"/>
    <w:tmpl w:val="1BACE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65A4C9D"/>
    <w:multiLevelType w:val="hybridMultilevel"/>
    <w:tmpl w:val="D1B4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C7A6D"/>
    <w:multiLevelType w:val="multilevel"/>
    <w:tmpl w:val="AE3A99C8"/>
    <w:lvl w:ilvl="0">
      <w:start w:val="24"/>
      <w:numFmt w:val="decimal"/>
      <w:lvlText w:val="%1"/>
      <w:lvlJc w:val="left"/>
      <w:pPr>
        <w:ind w:left="580" w:hanging="580"/>
      </w:pPr>
      <w:rPr>
        <w:rFonts w:hint="default"/>
      </w:rPr>
    </w:lvl>
    <w:lvl w:ilvl="1">
      <w:start w:val="9"/>
      <w:numFmt w:val="decimal"/>
      <w:lvlText w:val="%1.%2"/>
      <w:lvlJc w:val="left"/>
      <w:pPr>
        <w:ind w:left="580" w:hanging="580"/>
      </w:pPr>
      <w:rPr>
        <w:rFonts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A2215C"/>
    <w:multiLevelType w:val="multilevel"/>
    <w:tmpl w:val="FF4E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E5294F"/>
    <w:multiLevelType w:val="hybridMultilevel"/>
    <w:tmpl w:val="004A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3407C"/>
    <w:multiLevelType w:val="multilevel"/>
    <w:tmpl w:val="498CF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1F3ADA"/>
    <w:multiLevelType w:val="multilevel"/>
    <w:tmpl w:val="D76E2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27037C"/>
    <w:multiLevelType w:val="multilevel"/>
    <w:tmpl w:val="98EC39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871AC7"/>
    <w:multiLevelType w:val="hybridMultilevel"/>
    <w:tmpl w:val="DEA4B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D06242"/>
    <w:multiLevelType w:val="hybridMultilevel"/>
    <w:tmpl w:val="3578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57996"/>
    <w:multiLevelType w:val="multilevel"/>
    <w:tmpl w:val="F1E44724"/>
    <w:lvl w:ilvl="0">
      <w:start w:val="24"/>
      <w:numFmt w:val="decimal"/>
      <w:lvlText w:val="%1"/>
      <w:lvlJc w:val="left"/>
      <w:pPr>
        <w:ind w:left="580" w:hanging="580"/>
      </w:pPr>
      <w:rPr>
        <w:rFonts w:hint="default"/>
      </w:rPr>
    </w:lvl>
    <w:lvl w:ilvl="1">
      <w:start w:val="9"/>
      <w:numFmt w:val="decimal"/>
      <w:lvlText w:val="%1.%2"/>
      <w:lvlJc w:val="left"/>
      <w:pPr>
        <w:ind w:left="580" w:hanging="5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3A5B15"/>
    <w:multiLevelType w:val="hybridMultilevel"/>
    <w:tmpl w:val="0324C1B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6B224C19"/>
    <w:multiLevelType w:val="multilevel"/>
    <w:tmpl w:val="3EAA87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2F64C9"/>
    <w:multiLevelType w:val="hybridMultilevel"/>
    <w:tmpl w:val="791A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C734A"/>
    <w:multiLevelType w:val="multilevel"/>
    <w:tmpl w:val="6C0200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C236CB"/>
    <w:multiLevelType w:val="multilevel"/>
    <w:tmpl w:val="9FE48B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4"/>
  </w:num>
  <w:num w:numId="3">
    <w:abstractNumId w:val="2"/>
  </w:num>
  <w:num w:numId="4">
    <w:abstractNumId w:val="18"/>
  </w:num>
  <w:num w:numId="5">
    <w:abstractNumId w:val="4"/>
  </w:num>
  <w:num w:numId="6">
    <w:abstractNumId w:val="5"/>
  </w:num>
  <w:num w:numId="7">
    <w:abstractNumId w:val="9"/>
  </w:num>
  <w:num w:numId="8">
    <w:abstractNumId w:val="1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02B"/>
    <w:rsid w:val="00003D07"/>
    <w:rsid w:val="00007105"/>
    <w:rsid w:val="000111C3"/>
    <w:rsid w:val="00031DEA"/>
    <w:rsid w:val="00034444"/>
    <w:rsid w:val="00037D4B"/>
    <w:rsid w:val="00042628"/>
    <w:rsid w:val="00053EDE"/>
    <w:rsid w:val="00054B62"/>
    <w:rsid w:val="00061BE9"/>
    <w:rsid w:val="000633D4"/>
    <w:rsid w:val="00070FE1"/>
    <w:rsid w:val="00087FDE"/>
    <w:rsid w:val="000B69E4"/>
    <w:rsid w:val="000C5B9B"/>
    <w:rsid w:val="000D441D"/>
    <w:rsid w:val="000E1EF5"/>
    <w:rsid w:val="000F6202"/>
    <w:rsid w:val="0012410E"/>
    <w:rsid w:val="001403C5"/>
    <w:rsid w:val="001508DF"/>
    <w:rsid w:val="0015274E"/>
    <w:rsid w:val="0015341B"/>
    <w:rsid w:val="001905A4"/>
    <w:rsid w:val="001A0889"/>
    <w:rsid w:val="001A0F48"/>
    <w:rsid w:val="001B5928"/>
    <w:rsid w:val="001E304D"/>
    <w:rsid w:val="001E3E5F"/>
    <w:rsid w:val="001F01B1"/>
    <w:rsid w:val="001F7157"/>
    <w:rsid w:val="00210666"/>
    <w:rsid w:val="00217D92"/>
    <w:rsid w:val="002255E2"/>
    <w:rsid w:val="002379E3"/>
    <w:rsid w:val="00243342"/>
    <w:rsid w:val="00295BB7"/>
    <w:rsid w:val="002A0971"/>
    <w:rsid w:val="002A22B9"/>
    <w:rsid w:val="002B1F37"/>
    <w:rsid w:val="002F19EC"/>
    <w:rsid w:val="00302325"/>
    <w:rsid w:val="003042F3"/>
    <w:rsid w:val="00304821"/>
    <w:rsid w:val="0033244E"/>
    <w:rsid w:val="003456F4"/>
    <w:rsid w:val="00361BA4"/>
    <w:rsid w:val="003624AA"/>
    <w:rsid w:val="003645C6"/>
    <w:rsid w:val="0038558F"/>
    <w:rsid w:val="0039632A"/>
    <w:rsid w:val="0039682A"/>
    <w:rsid w:val="00397798"/>
    <w:rsid w:val="003A54E6"/>
    <w:rsid w:val="003B3168"/>
    <w:rsid w:val="003B46F0"/>
    <w:rsid w:val="003B5099"/>
    <w:rsid w:val="003C2DAA"/>
    <w:rsid w:val="003D235A"/>
    <w:rsid w:val="003E20CA"/>
    <w:rsid w:val="003E4EC6"/>
    <w:rsid w:val="00404D23"/>
    <w:rsid w:val="00412DF4"/>
    <w:rsid w:val="00414ECC"/>
    <w:rsid w:val="0041535B"/>
    <w:rsid w:val="00416FDE"/>
    <w:rsid w:val="00424C45"/>
    <w:rsid w:val="00435435"/>
    <w:rsid w:val="00437DCB"/>
    <w:rsid w:val="00437E54"/>
    <w:rsid w:val="0046461C"/>
    <w:rsid w:val="00482BF2"/>
    <w:rsid w:val="0049274F"/>
    <w:rsid w:val="004A68F3"/>
    <w:rsid w:val="004D2873"/>
    <w:rsid w:val="004D7592"/>
    <w:rsid w:val="004E10DF"/>
    <w:rsid w:val="00500189"/>
    <w:rsid w:val="00501706"/>
    <w:rsid w:val="00511093"/>
    <w:rsid w:val="00511424"/>
    <w:rsid w:val="00511D51"/>
    <w:rsid w:val="0052504F"/>
    <w:rsid w:val="00526C6C"/>
    <w:rsid w:val="00555739"/>
    <w:rsid w:val="00560B51"/>
    <w:rsid w:val="0056541C"/>
    <w:rsid w:val="005757D1"/>
    <w:rsid w:val="00586559"/>
    <w:rsid w:val="005B7211"/>
    <w:rsid w:val="005D396B"/>
    <w:rsid w:val="005F352F"/>
    <w:rsid w:val="00602AB8"/>
    <w:rsid w:val="00615D13"/>
    <w:rsid w:val="006179D7"/>
    <w:rsid w:val="00636578"/>
    <w:rsid w:val="00652B8F"/>
    <w:rsid w:val="00683563"/>
    <w:rsid w:val="00692039"/>
    <w:rsid w:val="006C2607"/>
    <w:rsid w:val="006D2C32"/>
    <w:rsid w:val="006F4248"/>
    <w:rsid w:val="006F5C5C"/>
    <w:rsid w:val="00753C4C"/>
    <w:rsid w:val="00756C6F"/>
    <w:rsid w:val="00761B86"/>
    <w:rsid w:val="00765489"/>
    <w:rsid w:val="00766B9D"/>
    <w:rsid w:val="00766E93"/>
    <w:rsid w:val="007724BA"/>
    <w:rsid w:val="0077536A"/>
    <w:rsid w:val="0078054A"/>
    <w:rsid w:val="007949AB"/>
    <w:rsid w:val="007A25D8"/>
    <w:rsid w:val="007B382C"/>
    <w:rsid w:val="007D4983"/>
    <w:rsid w:val="007E38DF"/>
    <w:rsid w:val="007E6D81"/>
    <w:rsid w:val="007F508B"/>
    <w:rsid w:val="0081301E"/>
    <w:rsid w:val="008133EF"/>
    <w:rsid w:val="008355B8"/>
    <w:rsid w:val="00855D31"/>
    <w:rsid w:val="00860203"/>
    <w:rsid w:val="00860575"/>
    <w:rsid w:val="00860DF3"/>
    <w:rsid w:val="00871B11"/>
    <w:rsid w:val="0087585A"/>
    <w:rsid w:val="0088578A"/>
    <w:rsid w:val="008869AF"/>
    <w:rsid w:val="008950B1"/>
    <w:rsid w:val="008E24ED"/>
    <w:rsid w:val="008E4821"/>
    <w:rsid w:val="0091721A"/>
    <w:rsid w:val="00920FB9"/>
    <w:rsid w:val="00962A08"/>
    <w:rsid w:val="0096663F"/>
    <w:rsid w:val="009B3392"/>
    <w:rsid w:val="009B612D"/>
    <w:rsid w:val="009D2F07"/>
    <w:rsid w:val="009D5D91"/>
    <w:rsid w:val="009E2F5F"/>
    <w:rsid w:val="009E4525"/>
    <w:rsid w:val="009F3A98"/>
    <w:rsid w:val="009F791B"/>
    <w:rsid w:val="00A04507"/>
    <w:rsid w:val="00A0550B"/>
    <w:rsid w:val="00A21E33"/>
    <w:rsid w:val="00A3275E"/>
    <w:rsid w:val="00A37D1B"/>
    <w:rsid w:val="00A52341"/>
    <w:rsid w:val="00A53057"/>
    <w:rsid w:val="00A53BE9"/>
    <w:rsid w:val="00A5453A"/>
    <w:rsid w:val="00A56104"/>
    <w:rsid w:val="00A60338"/>
    <w:rsid w:val="00A85EF1"/>
    <w:rsid w:val="00A87774"/>
    <w:rsid w:val="00A9398B"/>
    <w:rsid w:val="00AA677C"/>
    <w:rsid w:val="00AC0050"/>
    <w:rsid w:val="00AE002B"/>
    <w:rsid w:val="00AE51F8"/>
    <w:rsid w:val="00AE747E"/>
    <w:rsid w:val="00AF007C"/>
    <w:rsid w:val="00AF632B"/>
    <w:rsid w:val="00AF6D3D"/>
    <w:rsid w:val="00B00869"/>
    <w:rsid w:val="00B05AB5"/>
    <w:rsid w:val="00B0696B"/>
    <w:rsid w:val="00B07ECE"/>
    <w:rsid w:val="00B32C8F"/>
    <w:rsid w:val="00B426FA"/>
    <w:rsid w:val="00B44C7A"/>
    <w:rsid w:val="00B45899"/>
    <w:rsid w:val="00B616A5"/>
    <w:rsid w:val="00B64AFE"/>
    <w:rsid w:val="00B80FD0"/>
    <w:rsid w:val="00B827A2"/>
    <w:rsid w:val="00B96672"/>
    <w:rsid w:val="00BA470A"/>
    <w:rsid w:val="00BA4C1E"/>
    <w:rsid w:val="00BE02E4"/>
    <w:rsid w:val="00BF633C"/>
    <w:rsid w:val="00BF798C"/>
    <w:rsid w:val="00C00314"/>
    <w:rsid w:val="00C04A1B"/>
    <w:rsid w:val="00C068AB"/>
    <w:rsid w:val="00C16861"/>
    <w:rsid w:val="00C37FE6"/>
    <w:rsid w:val="00C627D0"/>
    <w:rsid w:val="00C7782F"/>
    <w:rsid w:val="00C8367E"/>
    <w:rsid w:val="00C9387C"/>
    <w:rsid w:val="00C96D0D"/>
    <w:rsid w:val="00CB1C84"/>
    <w:rsid w:val="00CC16F7"/>
    <w:rsid w:val="00CD0A75"/>
    <w:rsid w:val="00CE2674"/>
    <w:rsid w:val="00CE6A8D"/>
    <w:rsid w:val="00D30B2E"/>
    <w:rsid w:val="00D460E4"/>
    <w:rsid w:val="00D538A3"/>
    <w:rsid w:val="00D53DC7"/>
    <w:rsid w:val="00D567FC"/>
    <w:rsid w:val="00D56F14"/>
    <w:rsid w:val="00D57142"/>
    <w:rsid w:val="00D82AE0"/>
    <w:rsid w:val="00DA202E"/>
    <w:rsid w:val="00DA6869"/>
    <w:rsid w:val="00DB77E4"/>
    <w:rsid w:val="00DC53C1"/>
    <w:rsid w:val="00DD61F3"/>
    <w:rsid w:val="00DE3943"/>
    <w:rsid w:val="00DE701B"/>
    <w:rsid w:val="00DE7158"/>
    <w:rsid w:val="00E05709"/>
    <w:rsid w:val="00E05D08"/>
    <w:rsid w:val="00E12CB8"/>
    <w:rsid w:val="00E34CF9"/>
    <w:rsid w:val="00E63FA7"/>
    <w:rsid w:val="00E757F2"/>
    <w:rsid w:val="00E81F00"/>
    <w:rsid w:val="00E83F1A"/>
    <w:rsid w:val="00E9466F"/>
    <w:rsid w:val="00EA3632"/>
    <w:rsid w:val="00EB18BC"/>
    <w:rsid w:val="00EF38E9"/>
    <w:rsid w:val="00F129E6"/>
    <w:rsid w:val="00F16F09"/>
    <w:rsid w:val="00F32EA3"/>
    <w:rsid w:val="00F452B9"/>
    <w:rsid w:val="00F52732"/>
    <w:rsid w:val="00F55066"/>
    <w:rsid w:val="00F6728F"/>
    <w:rsid w:val="00F765FB"/>
    <w:rsid w:val="00F7770A"/>
    <w:rsid w:val="00F8742C"/>
    <w:rsid w:val="00F8770D"/>
    <w:rsid w:val="00F948A1"/>
    <w:rsid w:val="00FB05BB"/>
    <w:rsid w:val="00FC3779"/>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DA58"/>
  <w15:chartTrackingRefBased/>
  <w15:docId w15:val="{34884E1C-8050-44E1-8A67-56B89442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D92"/>
    <w:pPr>
      <w:ind w:left="720"/>
      <w:contextualSpacing/>
    </w:pPr>
  </w:style>
  <w:style w:type="paragraph" w:styleId="BalloonText">
    <w:name w:val="Balloon Text"/>
    <w:basedOn w:val="Normal"/>
    <w:link w:val="BalloonTextChar"/>
    <w:uiPriority w:val="99"/>
    <w:semiHidden/>
    <w:unhideWhenUsed/>
    <w:rsid w:val="00437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E54"/>
    <w:rPr>
      <w:rFonts w:ascii="Segoe UI" w:hAnsi="Segoe UI" w:cs="Segoe UI"/>
      <w:sz w:val="18"/>
      <w:szCs w:val="18"/>
    </w:rPr>
  </w:style>
  <w:style w:type="paragraph" w:styleId="Header">
    <w:name w:val="header"/>
    <w:basedOn w:val="Normal"/>
    <w:link w:val="HeaderChar"/>
    <w:uiPriority w:val="99"/>
    <w:unhideWhenUsed/>
    <w:rsid w:val="00F1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9E6"/>
  </w:style>
  <w:style w:type="paragraph" w:styleId="Footer">
    <w:name w:val="footer"/>
    <w:basedOn w:val="Normal"/>
    <w:link w:val="FooterChar"/>
    <w:uiPriority w:val="99"/>
    <w:unhideWhenUsed/>
    <w:rsid w:val="00F1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9E6"/>
  </w:style>
  <w:style w:type="character" w:styleId="CommentReference">
    <w:name w:val="annotation reference"/>
    <w:basedOn w:val="DefaultParagraphFont"/>
    <w:uiPriority w:val="99"/>
    <w:semiHidden/>
    <w:unhideWhenUsed/>
    <w:rsid w:val="005B7211"/>
    <w:rPr>
      <w:sz w:val="16"/>
      <w:szCs w:val="16"/>
    </w:rPr>
  </w:style>
  <w:style w:type="paragraph" w:styleId="CommentText">
    <w:name w:val="annotation text"/>
    <w:basedOn w:val="Normal"/>
    <w:link w:val="CommentTextChar"/>
    <w:uiPriority w:val="99"/>
    <w:semiHidden/>
    <w:unhideWhenUsed/>
    <w:rsid w:val="005B7211"/>
    <w:pPr>
      <w:spacing w:line="240" w:lineRule="auto"/>
    </w:pPr>
    <w:rPr>
      <w:sz w:val="20"/>
      <w:szCs w:val="20"/>
    </w:rPr>
  </w:style>
  <w:style w:type="character" w:customStyle="1" w:styleId="CommentTextChar">
    <w:name w:val="Comment Text Char"/>
    <w:basedOn w:val="DefaultParagraphFont"/>
    <w:link w:val="CommentText"/>
    <w:uiPriority w:val="99"/>
    <w:semiHidden/>
    <w:rsid w:val="005B7211"/>
    <w:rPr>
      <w:sz w:val="20"/>
      <w:szCs w:val="20"/>
    </w:rPr>
  </w:style>
  <w:style w:type="paragraph" w:styleId="CommentSubject">
    <w:name w:val="annotation subject"/>
    <w:basedOn w:val="CommentText"/>
    <w:next w:val="CommentText"/>
    <w:link w:val="CommentSubjectChar"/>
    <w:uiPriority w:val="99"/>
    <w:semiHidden/>
    <w:unhideWhenUsed/>
    <w:rsid w:val="005B7211"/>
    <w:rPr>
      <w:b/>
      <w:bCs/>
    </w:rPr>
  </w:style>
  <w:style w:type="character" w:customStyle="1" w:styleId="CommentSubjectChar">
    <w:name w:val="Comment Subject Char"/>
    <w:basedOn w:val="CommentTextChar"/>
    <w:link w:val="CommentSubject"/>
    <w:uiPriority w:val="99"/>
    <w:semiHidden/>
    <w:rsid w:val="005B7211"/>
    <w:rPr>
      <w:b/>
      <w:bCs/>
      <w:sz w:val="20"/>
      <w:szCs w:val="20"/>
    </w:rPr>
  </w:style>
  <w:style w:type="character" w:styleId="Strong">
    <w:name w:val="Strong"/>
    <w:basedOn w:val="DefaultParagraphFont"/>
    <w:uiPriority w:val="22"/>
    <w:qFormat/>
    <w:rsid w:val="00C16861"/>
    <w:rPr>
      <w:b/>
      <w:bCs/>
    </w:rPr>
  </w:style>
  <w:style w:type="character" w:customStyle="1" w:styleId="normaltextrun">
    <w:name w:val="normaltextrun"/>
    <w:basedOn w:val="DefaultParagraphFont"/>
    <w:rsid w:val="00037D4B"/>
  </w:style>
  <w:style w:type="character" w:customStyle="1" w:styleId="eop">
    <w:name w:val="eop"/>
    <w:basedOn w:val="DefaultParagraphFont"/>
    <w:rsid w:val="0003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018">
      <w:bodyDiv w:val="1"/>
      <w:marLeft w:val="0"/>
      <w:marRight w:val="0"/>
      <w:marTop w:val="0"/>
      <w:marBottom w:val="0"/>
      <w:divBdr>
        <w:top w:val="none" w:sz="0" w:space="0" w:color="auto"/>
        <w:left w:val="none" w:sz="0" w:space="0" w:color="auto"/>
        <w:bottom w:val="none" w:sz="0" w:space="0" w:color="auto"/>
        <w:right w:val="none" w:sz="0" w:space="0" w:color="auto"/>
      </w:divBdr>
    </w:div>
    <w:div w:id="17642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B288F-7C57-4E6B-BED6-BEFD2F18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Luckenbach, Carole Anne</dc:creator>
  <cp:keywords/>
  <dc:description/>
  <cp:lastModifiedBy>Ahn, Henry</cp:lastModifiedBy>
  <cp:revision>2</cp:revision>
  <cp:lastPrinted>2018-04-10T23:49:00Z</cp:lastPrinted>
  <dcterms:created xsi:type="dcterms:W3CDTF">2018-07-05T23:26:00Z</dcterms:created>
  <dcterms:modified xsi:type="dcterms:W3CDTF">2018-07-05T23:26:00Z</dcterms:modified>
</cp:coreProperties>
</file>