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17" w:rsidRDefault="00F13B7C" w:rsidP="00B77F17">
      <w:pPr>
        <w:jc w:val="center"/>
        <w:rPr>
          <w:rFonts w:asciiTheme="majorHAnsi" w:hAnsiTheme="majorHAnsi" w:cs="Arial"/>
          <w:b/>
          <w:color w:val="4F81BD" w:themeColor="accent1"/>
          <w:sz w:val="24"/>
          <w:szCs w:val="24"/>
        </w:rPr>
      </w:pPr>
      <w:r>
        <w:rPr>
          <w:rFonts w:asciiTheme="majorHAnsi" w:hAnsiTheme="majorHAnsi" w:cs="Arial"/>
          <w:b/>
          <w:color w:val="4F81BD" w:themeColor="accent1"/>
          <w:sz w:val="24"/>
          <w:szCs w:val="24"/>
        </w:rPr>
        <w:t xml:space="preserve">Malnutrition Case Study </w:t>
      </w:r>
      <w:r w:rsidR="00B77F17" w:rsidRPr="008A69CC">
        <w:rPr>
          <w:rFonts w:asciiTheme="majorHAnsi" w:hAnsiTheme="majorHAnsi" w:cs="Arial"/>
          <w:b/>
          <w:color w:val="4F81BD" w:themeColor="accent1"/>
          <w:sz w:val="24"/>
          <w:szCs w:val="24"/>
        </w:rPr>
        <w:t>-</w:t>
      </w:r>
      <w:r w:rsidR="00B77F17">
        <w:rPr>
          <w:rFonts w:asciiTheme="majorHAnsi" w:hAnsiTheme="majorHAnsi" w:cs="Arial"/>
          <w:b/>
          <w:color w:val="4F81BD" w:themeColor="accent1"/>
          <w:sz w:val="24"/>
          <w:szCs w:val="24"/>
        </w:rPr>
        <w:t xml:space="preserve"> PICU Trauma</w:t>
      </w:r>
    </w:p>
    <w:p w:rsidR="00F13B7C" w:rsidRDefault="00B77F17" w:rsidP="00F13B7C">
      <w:pPr>
        <w:pStyle w:val="NoSpacing"/>
      </w:pPr>
      <w:r w:rsidRPr="00B77F17">
        <w:t xml:space="preserve">AM is a 9 year old female admitted to the PICU following a </w:t>
      </w:r>
      <w:r w:rsidRPr="00B77F17">
        <w:rPr>
          <w:rFonts w:cs="Arial"/>
          <w:color w:val="333333"/>
        </w:rPr>
        <w:t xml:space="preserve">motor vehicle accident with injuries including multiple fractures, a liver laceration, and traumatic brain injury.  Currently she is intubated and sedated. </w:t>
      </w:r>
      <w:r w:rsidR="00F13B7C">
        <w:t>Enteral feeds via NG tube were initiated within 24 hours of admission.</w:t>
      </w:r>
    </w:p>
    <w:p w:rsidR="00F13B7C" w:rsidRDefault="00F13B7C" w:rsidP="00F13B7C">
      <w:pPr>
        <w:pStyle w:val="NoSpacing"/>
      </w:pPr>
    </w:p>
    <w:p w:rsidR="00B77F17" w:rsidRPr="00B76805" w:rsidRDefault="00B77F17" w:rsidP="00B77F17">
      <w:pPr>
        <w:pStyle w:val="NoSpacing"/>
        <w:rPr>
          <w:b/>
        </w:rPr>
      </w:pPr>
      <w:r w:rsidRPr="00B76805">
        <w:rPr>
          <w:b/>
        </w:rPr>
        <w:t>Current Anthropometrics:</w:t>
      </w:r>
    </w:p>
    <w:p w:rsidR="00B77F17" w:rsidRDefault="002259BE" w:rsidP="00B77F17">
      <w:pPr>
        <w:pStyle w:val="NoSpacing"/>
      </w:pPr>
      <w:r>
        <w:t xml:space="preserve">Current </w:t>
      </w:r>
      <w:r w:rsidR="00B77F17">
        <w:t xml:space="preserve">Weight: </w:t>
      </w:r>
      <w:r>
        <w:t xml:space="preserve">25 </w:t>
      </w:r>
      <w:r w:rsidR="00B77F17">
        <w:t>kg (z-score</w:t>
      </w:r>
      <w:r>
        <w:t xml:space="preserve"> -1.22</w:t>
      </w:r>
      <w:r w:rsidR="00B77F17">
        <w:t>)</w:t>
      </w:r>
      <w:r w:rsidR="0047164A">
        <w:t>, on</w:t>
      </w:r>
      <w:r>
        <w:t xml:space="preserve"> day 7 of admission</w:t>
      </w:r>
    </w:p>
    <w:p w:rsidR="00B77F17" w:rsidRDefault="00B77F17" w:rsidP="00B77F17">
      <w:pPr>
        <w:pStyle w:val="NoSpacing"/>
      </w:pPr>
      <w:r>
        <w:t xml:space="preserve">Height: </w:t>
      </w:r>
      <w:r w:rsidR="002259BE">
        <w:t>137</w:t>
      </w:r>
      <w:r>
        <w:t xml:space="preserve"> cm (z-score</w:t>
      </w:r>
      <w:r w:rsidR="002259BE">
        <w:t xml:space="preserve"> 0.27</w:t>
      </w:r>
      <w:r>
        <w:t>)</w:t>
      </w:r>
    </w:p>
    <w:p w:rsidR="00B77F17" w:rsidRDefault="00B77F17" w:rsidP="00B77F17">
      <w:pPr>
        <w:pStyle w:val="NoSpacing"/>
      </w:pPr>
      <w:r>
        <w:t xml:space="preserve">BMI: </w:t>
      </w:r>
      <w:r w:rsidR="002259BE">
        <w:t>13.3</w:t>
      </w:r>
      <w:r>
        <w:t>kg/m</w:t>
      </w:r>
      <w:r w:rsidRPr="008A69CC">
        <w:rPr>
          <w:vertAlign w:val="superscript"/>
        </w:rPr>
        <w:t>2</w:t>
      </w:r>
      <w:r>
        <w:t xml:space="preserve"> (z-score </w:t>
      </w:r>
      <w:r w:rsidR="002259BE">
        <w:t>-2.14</w:t>
      </w:r>
      <w:r>
        <w:t>)</w:t>
      </w:r>
    </w:p>
    <w:p w:rsidR="00015BDF" w:rsidRDefault="00015BDF" w:rsidP="00B77F17">
      <w:pPr>
        <w:pStyle w:val="NoSpacing"/>
      </w:pPr>
      <w:r>
        <w:t>MUAC: Unable to position correctly to obtain</w:t>
      </w:r>
    </w:p>
    <w:p w:rsidR="002259BE" w:rsidRDefault="002259BE" w:rsidP="002259BE">
      <w:pPr>
        <w:pStyle w:val="NoSpacing"/>
      </w:pPr>
      <w:r>
        <w:t>Usu</w:t>
      </w:r>
      <w:r w:rsidR="00015BDF">
        <w:t>al Weight: 28.2 kg (z-score-0.5</w:t>
      </w:r>
      <w:r>
        <w:t>)</w:t>
      </w:r>
    </w:p>
    <w:p w:rsidR="00B77F17" w:rsidRDefault="00B77F17" w:rsidP="00B77F17">
      <w:pPr>
        <w:pStyle w:val="NoSpacing"/>
      </w:pPr>
    </w:p>
    <w:p w:rsidR="00B77F17" w:rsidRPr="00F13B7C" w:rsidRDefault="00B77F17" w:rsidP="00B77F17">
      <w:pPr>
        <w:pStyle w:val="NoSpacing"/>
        <w:rPr>
          <w:b/>
        </w:rPr>
      </w:pPr>
      <w:r w:rsidRPr="00835A98">
        <w:rPr>
          <w:b/>
        </w:rPr>
        <w:t>Past Medical History:</w:t>
      </w:r>
      <w:r w:rsidR="00F13B7C">
        <w:rPr>
          <w:b/>
        </w:rPr>
        <w:t xml:space="preserve"> </w:t>
      </w:r>
      <w:r>
        <w:t>None</w:t>
      </w:r>
    </w:p>
    <w:p w:rsidR="00B77F17" w:rsidRDefault="00B77F17" w:rsidP="00B77F17">
      <w:pPr>
        <w:pStyle w:val="NoSpacing"/>
      </w:pPr>
    </w:p>
    <w:p w:rsidR="00B77F17" w:rsidRPr="007000A9" w:rsidRDefault="00B77F17" w:rsidP="00B77F17">
      <w:pPr>
        <w:pStyle w:val="NoSpacing"/>
        <w:rPr>
          <w:b/>
        </w:rPr>
      </w:pPr>
      <w:r w:rsidRPr="007000A9">
        <w:rPr>
          <w:b/>
        </w:rPr>
        <w:t>History Obtained:</w:t>
      </w:r>
    </w:p>
    <w:p w:rsidR="00B77F17" w:rsidRDefault="002259BE" w:rsidP="00B77F17">
      <w:pPr>
        <w:pStyle w:val="NoSpacing"/>
      </w:pPr>
      <w:r>
        <w:t xml:space="preserve">In talking with </w:t>
      </w:r>
      <w:r w:rsidR="00293818">
        <w:t xml:space="preserve">AM mom she reports that pts weight was stable prior to her accident and that she had good oral intake and was eating normally up until time of accident.  She had good energy and was participating in all of her usual activities. </w:t>
      </w:r>
    </w:p>
    <w:p w:rsidR="00293818" w:rsidRPr="00293818" w:rsidRDefault="00293818" w:rsidP="00B77F17">
      <w:pPr>
        <w:pStyle w:val="NoSpacing"/>
      </w:pPr>
      <w:r w:rsidRPr="00293818">
        <w:t>In reviewing her chart,</w:t>
      </w:r>
      <w:r>
        <w:t xml:space="preserve"> you determine that</w:t>
      </w:r>
      <w:r w:rsidRPr="00293818">
        <w:t xml:space="preserve"> </w:t>
      </w:r>
      <w:r w:rsidRPr="00293818">
        <w:rPr>
          <w:rFonts w:cs="Arial"/>
          <w:color w:val="333333"/>
        </w:rPr>
        <w:t xml:space="preserve">her feedings </w:t>
      </w:r>
      <w:r>
        <w:rPr>
          <w:rFonts w:cs="Arial"/>
          <w:color w:val="333333"/>
        </w:rPr>
        <w:t xml:space="preserve">are </w:t>
      </w:r>
      <w:r w:rsidRPr="00293818">
        <w:rPr>
          <w:rFonts w:cs="Arial"/>
          <w:color w:val="333333"/>
        </w:rPr>
        <w:t xml:space="preserve">frequently </w:t>
      </w:r>
      <w:r>
        <w:rPr>
          <w:rFonts w:cs="Arial"/>
          <w:color w:val="333333"/>
        </w:rPr>
        <w:t>i</w:t>
      </w:r>
      <w:r w:rsidRPr="00293818">
        <w:rPr>
          <w:rFonts w:cs="Arial"/>
          <w:color w:val="333333"/>
        </w:rPr>
        <w:t>nterrupted because of necessary surgical procedures</w:t>
      </w:r>
      <w:r>
        <w:rPr>
          <w:rFonts w:cs="Arial"/>
          <w:color w:val="333333"/>
        </w:rPr>
        <w:t>, a</w:t>
      </w:r>
      <w:r w:rsidRPr="00293818">
        <w:rPr>
          <w:rFonts w:cs="Arial"/>
          <w:color w:val="333333"/>
        </w:rPr>
        <w:t>s a result</w:t>
      </w:r>
      <w:r>
        <w:rPr>
          <w:rFonts w:cs="Arial"/>
          <w:color w:val="333333"/>
        </w:rPr>
        <w:t xml:space="preserve"> of this significant NPO time her average daily intake is </w:t>
      </w:r>
      <w:r w:rsidR="0047164A">
        <w:rPr>
          <w:rFonts w:cs="Arial"/>
          <w:color w:val="333333"/>
        </w:rPr>
        <w:t>550</w:t>
      </w:r>
      <w:r>
        <w:rPr>
          <w:rFonts w:cs="Arial"/>
          <w:color w:val="333333"/>
        </w:rPr>
        <w:t xml:space="preserve"> calories via NG, </w:t>
      </w:r>
      <w:proofErr w:type="gramStart"/>
      <w:r>
        <w:rPr>
          <w:rFonts w:cs="Arial"/>
          <w:color w:val="333333"/>
        </w:rPr>
        <w:t>her</w:t>
      </w:r>
      <w:proofErr w:type="gramEnd"/>
      <w:r>
        <w:rPr>
          <w:rFonts w:cs="Arial"/>
          <w:color w:val="333333"/>
        </w:rPr>
        <w:t xml:space="preserve"> ordered feeds are to provide 1</w:t>
      </w:r>
      <w:r w:rsidR="0047164A">
        <w:rPr>
          <w:rFonts w:cs="Arial"/>
          <w:color w:val="333333"/>
        </w:rPr>
        <w:t>2</w:t>
      </w:r>
      <w:r>
        <w:rPr>
          <w:rFonts w:cs="Arial"/>
          <w:color w:val="333333"/>
        </w:rPr>
        <w:t xml:space="preserve">00 calories. </w:t>
      </w:r>
    </w:p>
    <w:p w:rsidR="00B77F17" w:rsidRDefault="00B77F17" w:rsidP="00B77F17">
      <w:pPr>
        <w:pStyle w:val="NoSpacing"/>
      </w:pPr>
    </w:p>
    <w:p w:rsidR="00416D0C" w:rsidRPr="00AC037F" w:rsidRDefault="00416D0C" w:rsidP="00416D0C">
      <w:pPr>
        <w:pStyle w:val="NoSpacing"/>
        <w:rPr>
          <w:i/>
        </w:rPr>
      </w:pPr>
      <w:r w:rsidRPr="00AC037F">
        <w:rPr>
          <w:i/>
        </w:rPr>
        <w:t>Circle applicable criteria below or indicate “N/A” with an X</w:t>
      </w:r>
    </w:p>
    <w:tbl>
      <w:tblPr>
        <w:tblStyle w:val="TableGrid"/>
        <w:tblW w:w="0" w:type="auto"/>
        <w:tblLook w:val="04A0" w:firstRow="1" w:lastRow="0" w:firstColumn="1" w:lastColumn="0" w:noHBand="0" w:noVBand="1"/>
      </w:tblPr>
      <w:tblGrid>
        <w:gridCol w:w="2875"/>
        <w:gridCol w:w="2160"/>
        <w:gridCol w:w="2160"/>
        <w:gridCol w:w="2070"/>
        <w:gridCol w:w="805"/>
      </w:tblGrid>
      <w:tr w:rsidR="00416D0C" w:rsidTr="00CC2BCE">
        <w:tc>
          <w:tcPr>
            <w:tcW w:w="2875" w:type="dxa"/>
          </w:tcPr>
          <w:p w:rsidR="00416D0C" w:rsidRDefault="00416D0C" w:rsidP="00CC2BCE">
            <w:pPr>
              <w:pStyle w:val="NoSpacing"/>
              <w:rPr>
                <w:b/>
              </w:rPr>
            </w:pPr>
            <w:r>
              <w:rPr>
                <w:b/>
              </w:rPr>
              <w:t>Criteria</w:t>
            </w:r>
          </w:p>
        </w:tc>
        <w:tc>
          <w:tcPr>
            <w:tcW w:w="2160" w:type="dxa"/>
          </w:tcPr>
          <w:p w:rsidR="00416D0C" w:rsidRDefault="00416D0C" w:rsidP="00CC2BCE">
            <w:pPr>
              <w:pStyle w:val="NoSpacing"/>
              <w:rPr>
                <w:b/>
              </w:rPr>
            </w:pPr>
            <w:r>
              <w:rPr>
                <w:b/>
              </w:rPr>
              <w:t>Mild</w:t>
            </w:r>
          </w:p>
        </w:tc>
        <w:tc>
          <w:tcPr>
            <w:tcW w:w="2160" w:type="dxa"/>
          </w:tcPr>
          <w:p w:rsidR="00416D0C" w:rsidRDefault="00416D0C" w:rsidP="00CC2BCE">
            <w:pPr>
              <w:pStyle w:val="NoSpacing"/>
              <w:rPr>
                <w:b/>
              </w:rPr>
            </w:pPr>
            <w:r>
              <w:rPr>
                <w:b/>
              </w:rPr>
              <w:t>Moderate</w:t>
            </w:r>
          </w:p>
        </w:tc>
        <w:tc>
          <w:tcPr>
            <w:tcW w:w="2070" w:type="dxa"/>
          </w:tcPr>
          <w:p w:rsidR="00416D0C" w:rsidRDefault="00416D0C" w:rsidP="00CC2BCE">
            <w:pPr>
              <w:pStyle w:val="NoSpacing"/>
              <w:rPr>
                <w:b/>
              </w:rPr>
            </w:pPr>
            <w:r>
              <w:rPr>
                <w:b/>
              </w:rPr>
              <w:t>Severe</w:t>
            </w:r>
          </w:p>
        </w:tc>
        <w:tc>
          <w:tcPr>
            <w:tcW w:w="805" w:type="dxa"/>
          </w:tcPr>
          <w:p w:rsidR="00416D0C" w:rsidRDefault="00416D0C" w:rsidP="00CC2BCE">
            <w:pPr>
              <w:pStyle w:val="NoSpacing"/>
              <w:rPr>
                <w:b/>
              </w:rPr>
            </w:pPr>
            <w:r>
              <w:rPr>
                <w:b/>
              </w:rPr>
              <w:t>N/A</w:t>
            </w:r>
          </w:p>
        </w:tc>
      </w:tr>
      <w:tr w:rsidR="00416D0C" w:rsidTr="00CC2BCE">
        <w:tc>
          <w:tcPr>
            <w:tcW w:w="2875" w:type="dxa"/>
          </w:tcPr>
          <w:p w:rsidR="00416D0C" w:rsidRPr="005B360D" w:rsidRDefault="00416D0C" w:rsidP="00CC2BCE">
            <w:pPr>
              <w:pStyle w:val="NoSpacing"/>
            </w:pPr>
            <w:proofErr w:type="spellStart"/>
            <w:r w:rsidRPr="005B360D">
              <w:t>Wt</w:t>
            </w:r>
            <w:proofErr w:type="spellEnd"/>
            <w:r w:rsidRPr="005B360D">
              <w:t>-for-</w:t>
            </w:r>
            <w:proofErr w:type="spellStart"/>
            <w:r w:rsidRPr="005B360D">
              <w:t>lt</w:t>
            </w:r>
            <w:proofErr w:type="spellEnd"/>
            <w:r>
              <w:t xml:space="preserve"> z-score</w:t>
            </w:r>
          </w:p>
        </w:tc>
        <w:tc>
          <w:tcPr>
            <w:tcW w:w="2160" w:type="dxa"/>
          </w:tcPr>
          <w:p w:rsidR="00416D0C" w:rsidRPr="005B360D" w:rsidRDefault="00416D0C" w:rsidP="00CC2BCE">
            <w:pPr>
              <w:pStyle w:val="NoSpacing"/>
            </w:pPr>
            <w:r>
              <w:t>-1 to -1.9</w:t>
            </w:r>
          </w:p>
        </w:tc>
        <w:tc>
          <w:tcPr>
            <w:tcW w:w="2160" w:type="dxa"/>
          </w:tcPr>
          <w:p w:rsidR="00416D0C" w:rsidRPr="005B360D" w:rsidRDefault="00416D0C" w:rsidP="00CC2BCE">
            <w:pPr>
              <w:pStyle w:val="NoSpacing"/>
            </w:pPr>
            <w:r>
              <w:t>-2 to -2.9</w:t>
            </w:r>
          </w:p>
        </w:tc>
        <w:tc>
          <w:tcPr>
            <w:tcW w:w="2070" w:type="dxa"/>
          </w:tcPr>
          <w:p w:rsidR="00416D0C" w:rsidRPr="005B360D" w:rsidRDefault="00416D0C" w:rsidP="00CC2BCE">
            <w:pPr>
              <w:pStyle w:val="NoSpacing"/>
            </w:pPr>
            <w:r>
              <w:t>-3 to -3.9</w:t>
            </w:r>
          </w:p>
        </w:tc>
        <w:tc>
          <w:tcPr>
            <w:tcW w:w="805" w:type="dxa"/>
          </w:tcPr>
          <w:p w:rsidR="00416D0C" w:rsidRPr="005B360D" w:rsidRDefault="00416D0C" w:rsidP="00CC2BCE">
            <w:pPr>
              <w:pStyle w:val="NoSpacing"/>
            </w:pPr>
          </w:p>
        </w:tc>
      </w:tr>
      <w:tr w:rsidR="00416D0C" w:rsidTr="00CC2BCE">
        <w:tc>
          <w:tcPr>
            <w:tcW w:w="2875" w:type="dxa"/>
          </w:tcPr>
          <w:p w:rsidR="00416D0C" w:rsidRPr="005B360D" w:rsidRDefault="00416D0C" w:rsidP="00CC2BCE">
            <w:pPr>
              <w:pStyle w:val="NoSpacing"/>
            </w:pPr>
            <w:r w:rsidRPr="005B360D">
              <w:t>BMI</w:t>
            </w:r>
            <w:r>
              <w:t xml:space="preserve"> for age z-score</w:t>
            </w:r>
          </w:p>
        </w:tc>
        <w:tc>
          <w:tcPr>
            <w:tcW w:w="2160" w:type="dxa"/>
          </w:tcPr>
          <w:p w:rsidR="00416D0C" w:rsidRPr="005B360D" w:rsidRDefault="00416D0C" w:rsidP="00CC2BCE">
            <w:pPr>
              <w:pStyle w:val="NoSpacing"/>
            </w:pPr>
            <w:r>
              <w:t>-1 to -1.9</w:t>
            </w:r>
          </w:p>
        </w:tc>
        <w:tc>
          <w:tcPr>
            <w:tcW w:w="2160" w:type="dxa"/>
          </w:tcPr>
          <w:p w:rsidR="00416D0C" w:rsidRPr="005B360D" w:rsidRDefault="00416D0C" w:rsidP="00CC2BCE">
            <w:pPr>
              <w:pStyle w:val="NoSpacing"/>
            </w:pPr>
            <w:r w:rsidRPr="00B973E4">
              <w:t>-2 to -2.9</w:t>
            </w:r>
          </w:p>
        </w:tc>
        <w:tc>
          <w:tcPr>
            <w:tcW w:w="2070" w:type="dxa"/>
          </w:tcPr>
          <w:p w:rsidR="00416D0C" w:rsidRPr="005B360D" w:rsidRDefault="00416D0C" w:rsidP="00CC2BCE">
            <w:pPr>
              <w:pStyle w:val="NoSpacing"/>
            </w:pPr>
            <w:r>
              <w:t>-3 to -3.9</w:t>
            </w:r>
          </w:p>
        </w:tc>
        <w:tc>
          <w:tcPr>
            <w:tcW w:w="805" w:type="dxa"/>
          </w:tcPr>
          <w:p w:rsidR="00416D0C" w:rsidRPr="005B360D" w:rsidRDefault="00416D0C" w:rsidP="00CC2BCE">
            <w:pPr>
              <w:pStyle w:val="NoSpacing"/>
            </w:pPr>
          </w:p>
        </w:tc>
      </w:tr>
      <w:tr w:rsidR="00416D0C" w:rsidTr="00CC2BCE">
        <w:tc>
          <w:tcPr>
            <w:tcW w:w="2875" w:type="dxa"/>
          </w:tcPr>
          <w:p w:rsidR="00416D0C" w:rsidRPr="005B360D" w:rsidRDefault="00416D0C" w:rsidP="00CC2BCE">
            <w:pPr>
              <w:pStyle w:val="NoSpacing"/>
            </w:pPr>
            <w:r w:rsidRPr="005B360D">
              <w:t>Length/</w:t>
            </w:r>
            <w:proofErr w:type="spellStart"/>
            <w:r w:rsidRPr="005B360D">
              <w:t>Ht</w:t>
            </w:r>
            <w:proofErr w:type="spellEnd"/>
            <w:r w:rsidRPr="005B360D">
              <w:t xml:space="preserve"> for Age</w:t>
            </w:r>
            <w:r>
              <w:t xml:space="preserve"> z-score</w:t>
            </w:r>
          </w:p>
        </w:tc>
        <w:tc>
          <w:tcPr>
            <w:tcW w:w="2160" w:type="dxa"/>
            <w:shd w:val="clear" w:color="auto" w:fill="A6A6A6" w:themeFill="background1" w:themeFillShade="A6"/>
          </w:tcPr>
          <w:p w:rsidR="00416D0C" w:rsidRPr="005B360D" w:rsidRDefault="00416D0C" w:rsidP="00CC2BCE">
            <w:pPr>
              <w:pStyle w:val="NoSpacing"/>
            </w:pPr>
          </w:p>
        </w:tc>
        <w:tc>
          <w:tcPr>
            <w:tcW w:w="2160" w:type="dxa"/>
            <w:shd w:val="clear" w:color="auto" w:fill="A6A6A6" w:themeFill="background1" w:themeFillShade="A6"/>
          </w:tcPr>
          <w:p w:rsidR="00416D0C" w:rsidRPr="005B360D" w:rsidRDefault="00416D0C" w:rsidP="00CC2BCE">
            <w:pPr>
              <w:pStyle w:val="NoSpacing"/>
            </w:pPr>
          </w:p>
        </w:tc>
        <w:tc>
          <w:tcPr>
            <w:tcW w:w="2070" w:type="dxa"/>
          </w:tcPr>
          <w:p w:rsidR="00416D0C" w:rsidRPr="005B360D" w:rsidRDefault="00416D0C" w:rsidP="00CC2BCE">
            <w:pPr>
              <w:pStyle w:val="NoSpacing"/>
            </w:pPr>
            <w:r>
              <w:t>-3 or less</w:t>
            </w:r>
          </w:p>
        </w:tc>
        <w:tc>
          <w:tcPr>
            <w:tcW w:w="805" w:type="dxa"/>
          </w:tcPr>
          <w:p w:rsidR="00416D0C" w:rsidRPr="005B360D" w:rsidRDefault="00416D0C" w:rsidP="00CC2BCE">
            <w:pPr>
              <w:pStyle w:val="NoSpacing"/>
            </w:pPr>
          </w:p>
        </w:tc>
      </w:tr>
      <w:tr w:rsidR="00416D0C" w:rsidTr="00CC2BCE">
        <w:tc>
          <w:tcPr>
            <w:tcW w:w="2875" w:type="dxa"/>
          </w:tcPr>
          <w:p w:rsidR="00416D0C" w:rsidRPr="005B360D" w:rsidRDefault="00416D0C" w:rsidP="00CC2BCE">
            <w:pPr>
              <w:pStyle w:val="NoSpacing"/>
            </w:pPr>
            <w:r>
              <w:t>MUAC z-score</w:t>
            </w:r>
          </w:p>
        </w:tc>
        <w:tc>
          <w:tcPr>
            <w:tcW w:w="2160" w:type="dxa"/>
          </w:tcPr>
          <w:p w:rsidR="00416D0C" w:rsidRPr="005B360D" w:rsidRDefault="00416D0C" w:rsidP="00CC2BCE">
            <w:pPr>
              <w:pStyle w:val="NoSpacing"/>
            </w:pPr>
            <w:r>
              <w:t>-1 to -1.9</w:t>
            </w:r>
          </w:p>
        </w:tc>
        <w:tc>
          <w:tcPr>
            <w:tcW w:w="2160" w:type="dxa"/>
          </w:tcPr>
          <w:p w:rsidR="00416D0C" w:rsidRPr="005B360D" w:rsidRDefault="00416D0C" w:rsidP="00CC2BCE">
            <w:pPr>
              <w:pStyle w:val="NoSpacing"/>
            </w:pPr>
            <w:r>
              <w:t>-2 to -2.9</w:t>
            </w:r>
          </w:p>
        </w:tc>
        <w:tc>
          <w:tcPr>
            <w:tcW w:w="2070" w:type="dxa"/>
          </w:tcPr>
          <w:p w:rsidR="00416D0C" w:rsidRPr="005B360D" w:rsidRDefault="00416D0C" w:rsidP="00CC2BCE">
            <w:pPr>
              <w:pStyle w:val="NoSpacing"/>
            </w:pPr>
            <w:r>
              <w:t>-3 to -3.9</w:t>
            </w:r>
          </w:p>
        </w:tc>
        <w:tc>
          <w:tcPr>
            <w:tcW w:w="805" w:type="dxa"/>
          </w:tcPr>
          <w:p w:rsidR="00416D0C" w:rsidRPr="005B360D" w:rsidRDefault="00416D0C" w:rsidP="00CC2BCE">
            <w:pPr>
              <w:pStyle w:val="NoSpacing"/>
            </w:pPr>
          </w:p>
        </w:tc>
      </w:tr>
      <w:tr w:rsidR="00416D0C" w:rsidTr="00CC2BCE">
        <w:tc>
          <w:tcPr>
            <w:tcW w:w="2875" w:type="dxa"/>
          </w:tcPr>
          <w:p w:rsidR="00416D0C" w:rsidRPr="005B360D" w:rsidRDefault="00416D0C" w:rsidP="00CC2BCE">
            <w:pPr>
              <w:pStyle w:val="NoSpacing"/>
            </w:pPr>
            <w:r w:rsidRPr="005B360D">
              <w:t xml:space="preserve">Weight gain velocity (&lt;2 </w:t>
            </w:r>
            <w:proofErr w:type="spellStart"/>
            <w:r w:rsidRPr="005B360D">
              <w:t>yrs</w:t>
            </w:r>
            <w:proofErr w:type="spellEnd"/>
            <w:r w:rsidRPr="005B360D">
              <w:t>)</w:t>
            </w:r>
          </w:p>
        </w:tc>
        <w:tc>
          <w:tcPr>
            <w:tcW w:w="2160" w:type="dxa"/>
          </w:tcPr>
          <w:p w:rsidR="00416D0C" w:rsidRPr="005B360D" w:rsidRDefault="00416D0C" w:rsidP="00CC2BCE">
            <w:pPr>
              <w:pStyle w:val="NoSpacing"/>
            </w:pPr>
            <w:r>
              <w:t>&lt;75% of norm</w:t>
            </w:r>
          </w:p>
        </w:tc>
        <w:tc>
          <w:tcPr>
            <w:tcW w:w="2160" w:type="dxa"/>
          </w:tcPr>
          <w:p w:rsidR="00416D0C" w:rsidRPr="005B360D" w:rsidRDefault="00416D0C" w:rsidP="00CC2BCE">
            <w:pPr>
              <w:pStyle w:val="NoSpacing"/>
            </w:pPr>
            <w:r>
              <w:t>&lt;50% of norm</w:t>
            </w:r>
          </w:p>
        </w:tc>
        <w:tc>
          <w:tcPr>
            <w:tcW w:w="2070" w:type="dxa"/>
          </w:tcPr>
          <w:p w:rsidR="00416D0C" w:rsidRPr="005B360D" w:rsidRDefault="00416D0C" w:rsidP="00CC2BCE">
            <w:pPr>
              <w:pStyle w:val="NoSpacing"/>
            </w:pPr>
            <w:r>
              <w:t>&lt;25% of norm</w:t>
            </w:r>
          </w:p>
        </w:tc>
        <w:tc>
          <w:tcPr>
            <w:tcW w:w="805" w:type="dxa"/>
          </w:tcPr>
          <w:p w:rsidR="00416D0C" w:rsidRPr="005B360D" w:rsidRDefault="00416D0C" w:rsidP="00CC2BCE">
            <w:pPr>
              <w:pStyle w:val="NoSpacing"/>
            </w:pPr>
          </w:p>
        </w:tc>
      </w:tr>
      <w:tr w:rsidR="00416D0C" w:rsidTr="00CC2BCE">
        <w:tc>
          <w:tcPr>
            <w:tcW w:w="2875" w:type="dxa"/>
          </w:tcPr>
          <w:p w:rsidR="00416D0C" w:rsidRPr="005B360D" w:rsidRDefault="00416D0C" w:rsidP="00CC2BCE">
            <w:pPr>
              <w:pStyle w:val="NoSpacing"/>
            </w:pPr>
            <w:r w:rsidRPr="005B360D">
              <w:t xml:space="preserve">Weight loss (2-20 </w:t>
            </w:r>
            <w:proofErr w:type="spellStart"/>
            <w:r w:rsidRPr="005B360D">
              <w:t>yrs</w:t>
            </w:r>
            <w:proofErr w:type="spellEnd"/>
            <w:r w:rsidRPr="005B360D">
              <w:t>)</w:t>
            </w:r>
          </w:p>
        </w:tc>
        <w:tc>
          <w:tcPr>
            <w:tcW w:w="2160" w:type="dxa"/>
          </w:tcPr>
          <w:p w:rsidR="00416D0C" w:rsidRPr="005B360D" w:rsidRDefault="00416D0C" w:rsidP="00CC2BCE">
            <w:pPr>
              <w:pStyle w:val="NoSpacing"/>
            </w:pPr>
            <w:r>
              <w:t>5% UBW</w:t>
            </w:r>
          </w:p>
        </w:tc>
        <w:tc>
          <w:tcPr>
            <w:tcW w:w="2160" w:type="dxa"/>
          </w:tcPr>
          <w:p w:rsidR="00416D0C" w:rsidRPr="005B360D" w:rsidRDefault="00416D0C" w:rsidP="00CC2BCE">
            <w:pPr>
              <w:pStyle w:val="NoSpacing"/>
            </w:pPr>
            <w:r>
              <w:t>7.5% UBW</w:t>
            </w:r>
          </w:p>
        </w:tc>
        <w:tc>
          <w:tcPr>
            <w:tcW w:w="2070" w:type="dxa"/>
          </w:tcPr>
          <w:p w:rsidR="00416D0C" w:rsidRPr="005B360D" w:rsidRDefault="00416D0C" w:rsidP="00CC2BCE">
            <w:pPr>
              <w:pStyle w:val="NoSpacing"/>
            </w:pPr>
            <w:r w:rsidRPr="00B973E4">
              <w:t>10% UBW</w:t>
            </w:r>
          </w:p>
        </w:tc>
        <w:tc>
          <w:tcPr>
            <w:tcW w:w="805" w:type="dxa"/>
          </w:tcPr>
          <w:p w:rsidR="00416D0C" w:rsidRPr="005B360D" w:rsidRDefault="00416D0C" w:rsidP="00CC2BCE">
            <w:pPr>
              <w:pStyle w:val="NoSpacing"/>
            </w:pPr>
          </w:p>
        </w:tc>
      </w:tr>
      <w:tr w:rsidR="00416D0C" w:rsidTr="00CC2BCE">
        <w:tc>
          <w:tcPr>
            <w:tcW w:w="2875" w:type="dxa"/>
          </w:tcPr>
          <w:p w:rsidR="00416D0C" w:rsidRPr="005B360D" w:rsidRDefault="00416D0C" w:rsidP="00CC2BCE">
            <w:pPr>
              <w:pStyle w:val="NoSpacing"/>
            </w:pPr>
            <w:r w:rsidRPr="005B360D">
              <w:t>Decline in Lt/</w:t>
            </w:r>
            <w:proofErr w:type="spellStart"/>
            <w:r w:rsidRPr="005B360D">
              <w:t>Ht</w:t>
            </w:r>
            <w:proofErr w:type="spellEnd"/>
            <w:r w:rsidRPr="005B360D">
              <w:t xml:space="preserve"> z-score</w:t>
            </w:r>
          </w:p>
        </w:tc>
        <w:tc>
          <w:tcPr>
            <w:tcW w:w="2160" w:type="dxa"/>
          </w:tcPr>
          <w:p w:rsidR="00416D0C" w:rsidRPr="005B360D" w:rsidRDefault="00416D0C" w:rsidP="00CC2BCE">
            <w:pPr>
              <w:pStyle w:val="NoSpacing"/>
            </w:pPr>
            <w:r>
              <w:t>Decline of 1 z-score</w:t>
            </w:r>
          </w:p>
        </w:tc>
        <w:tc>
          <w:tcPr>
            <w:tcW w:w="2160" w:type="dxa"/>
          </w:tcPr>
          <w:p w:rsidR="00416D0C" w:rsidRPr="005B360D" w:rsidRDefault="00416D0C" w:rsidP="00CC2BCE">
            <w:pPr>
              <w:pStyle w:val="NoSpacing"/>
            </w:pPr>
            <w:r>
              <w:t>Decline of 2 z-scores</w:t>
            </w:r>
          </w:p>
        </w:tc>
        <w:tc>
          <w:tcPr>
            <w:tcW w:w="2070" w:type="dxa"/>
          </w:tcPr>
          <w:p w:rsidR="00416D0C" w:rsidRPr="005B360D" w:rsidRDefault="00416D0C" w:rsidP="00CC2BCE">
            <w:pPr>
              <w:pStyle w:val="NoSpacing"/>
            </w:pPr>
            <w:r>
              <w:t>Decline of 3 z-scores</w:t>
            </w:r>
          </w:p>
        </w:tc>
        <w:tc>
          <w:tcPr>
            <w:tcW w:w="805" w:type="dxa"/>
          </w:tcPr>
          <w:p w:rsidR="00416D0C" w:rsidRPr="005B360D" w:rsidRDefault="00416D0C" w:rsidP="00CC2BCE">
            <w:pPr>
              <w:pStyle w:val="NoSpacing"/>
            </w:pPr>
          </w:p>
        </w:tc>
      </w:tr>
      <w:tr w:rsidR="00416D0C" w:rsidTr="00CC2BCE">
        <w:tc>
          <w:tcPr>
            <w:tcW w:w="2875" w:type="dxa"/>
          </w:tcPr>
          <w:p w:rsidR="00416D0C" w:rsidRPr="005B360D" w:rsidRDefault="00416D0C" w:rsidP="00CC2BCE">
            <w:pPr>
              <w:pStyle w:val="NoSpacing"/>
            </w:pPr>
            <w:r w:rsidRPr="005B360D">
              <w:t>Inadequate nutrition intake</w:t>
            </w:r>
          </w:p>
        </w:tc>
        <w:tc>
          <w:tcPr>
            <w:tcW w:w="2160" w:type="dxa"/>
          </w:tcPr>
          <w:p w:rsidR="00416D0C" w:rsidRPr="005B360D" w:rsidRDefault="00416D0C" w:rsidP="00CC2BCE">
            <w:pPr>
              <w:pStyle w:val="NoSpacing"/>
            </w:pPr>
            <w:r>
              <w:t>51-75% estimated energy/pro needs</w:t>
            </w:r>
          </w:p>
        </w:tc>
        <w:tc>
          <w:tcPr>
            <w:tcW w:w="2160" w:type="dxa"/>
          </w:tcPr>
          <w:p w:rsidR="00416D0C" w:rsidRPr="005B360D" w:rsidRDefault="00416D0C" w:rsidP="00CC2BCE">
            <w:pPr>
              <w:pStyle w:val="NoSpacing"/>
            </w:pPr>
            <w:r w:rsidRPr="00B973E4">
              <w:t>26-50% estimated energy/pro needs</w:t>
            </w:r>
          </w:p>
        </w:tc>
        <w:tc>
          <w:tcPr>
            <w:tcW w:w="2070" w:type="dxa"/>
          </w:tcPr>
          <w:p w:rsidR="00416D0C" w:rsidRPr="005B360D" w:rsidRDefault="00416D0C" w:rsidP="00CC2BCE">
            <w:pPr>
              <w:pStyle w:val="NoSpacing"/>
            </w:pPr>
            <w:r w:rsidRPr="005B360D">
              <w:rPr>
                <w:u w:val="single"/>
              </w:rPr>
              <w:t>&lt;</w:t>
            </w:r>
            <w:r>
              <w:rPr>
                <w:u w:val="single"/>
              </w:rPr>
              <w:t xml:space="preserve"> </w:t>
            </w:r>
            <w:r>
              <w:t>25% estimated energy/pro needs</w:t>
            </w:r>
          </w:p>
        </w:tc>
        <w:tc>
          <w:tcPr>
            <w:tcW w:w="805" w:type="dxa"/>
          </w:tcPr>
          <w:p w:rsidR="00416D0C" w:rsidRPr="005B360D" w:rsidRDefault="00416D0C" w:rsidP="00CC2BCE">
            <w:pPr>
              <w:pStyle w:val="NoSpacing"/>
            </w:pPr>
          </w:p>
        </w:tc>
      </w:tr>
    </w:tbl>
    <w:p w:rsidR="00416D0C" w:rsidRDefault="00416D0C" w:rsidP="00416D0C">
      <w:pPr>
        <w:pStyle w:val="NoSpacing"/>
        <w:rPr>
          <w:b/>
        </w:rPr>
      </w:pPr>
    </w:p>
    <w:p w:rsidR="00416D0C" w:rsidRDefault="001A1D8B" w:rsidP="00416D0C">
      <w:pPr>
        <w:pStyle w:val="NoSpacing"/>
        <w:spacing w:line="360" w:lineRule="auto"/>
        <w:rPr>
          <w:b/>
        </w:rPr>
      </w:pPr>
      <w:r>
        <w:rPr>
          <w:b/>
        </w:rPr>
        <w:t>Does AM</w:t>
      </w:r>
      <w:r w:rsidR="00416D0C">
        <w:rPr>
          <w:b/>
        </w:rPr>
        <w:t xml:space="preserve"> meet criteria for malnutrition?</w:t>
      </w:r>
      <w:r w:rsidR="00416D0C">
        <w:rPr>
          <w:b/>
        </w:rPr>
        <w:tab/>
      </w:r>
      <w:r w:rsidR="00416D0C">
        <w:rPr>
          <w:b/>
        </w:rPr>
        <w:tab/>
      </w:r>
      <w:r w:rsidR="00416D0C" w:rsidRPr="00B973E4">
        <w:t>Yes</w:t>
      </w:r>
      <w:r w:rsidR="00416D0C" w:rsidRPr="00963249">
        <w:tab/>
      </w:r>
      <w:r w:rsidR="00416D0C" w:rsidRPr="00963249">
        <w:tab/>
        <w:t>No</w:t>
      </w:r>
    </w:p>
    <w:p w:rsidR="00416D0C" w:rsidRPr="00963249" w:rsidRDefault="00416D0C" w:rsidP="00416D0C">
      <w:pPr>
        <w:pStyle w:val="NoSpacing"/>
        <w:spacing w:line="360" w:lineRule="auto"/>
        <w:ind w:left="720"/>
      </w:pPr>
      <w:r>
        <w:rPr>
          <w:b/>
        </w:rPr>
        <w:t xml:space="preserve">Etiology: </w:t>
      </w:r>
      <w:r>
        <w:rPr>
          <w:b/>
        </w:rPr>
        <w:tab/>
      </w:r>
      <w:r w:rsidRPr="00B973E4">
        <w:t>Acute</w:t>
      </w:r>
      <w:r>
        <w:t xml:space="preserve">  </w:t>
      </w:r>
      <w:r>
        <w:tab/>
      </w:r>
      <w:r>
        <w:tab/>
      </w:r>
      <w:r w:rsidRPr="00963249">
        <w:tab/>
      </w:r>
      <w:r w:rsidRPr="00E2323E">
        <w:t>Chronic</w:t>
      </w:r>
      <w:r w:rsidRPr="00963249">
        <w:t xml:space="preserve"> </w:t>
      </w:r>
    </w:p>
    <w:p w:rsidR="00416D0C" w:rsidRPr="00761D78" w:rsidRDefault="00416D0C" w:rsidP="00416D0C">
      <w:pPr>
        <w:pStyle w:val="NoSpacing"/>
        <w:spacing w:line="360" w:lineRule="auto"/>
        <w:ind w:left="720"/>
      </w:pPr>
      <w:r>
        <w:rPr>
          <w:b/>
        </w:rPr>
        <w:t xml:space="preserve">Illness: </w:t>
      </w:r>
      <w:r>
        <w:rPr>
          <w:b/>
        </w:rPr>
        <w:tab/>
      </w:r>
      <w:r>
        <w:rPr>
          <w:b/>
        </w:rPr>
        <w:tab/>
      </w:r>
      <w:r w:rsidRPr="00B973E4">
        <w:t>Illness-related</w:t>
      </w:r>
      <w:r w:rsidRPr="00761D78">
        <w:tab/>
      </w:r>
      <w:r w:rsidRPr="00761D78">
        <w:tab/>
        <w:t>Non-illness related</w:t>
      </w:r>
    </w:p>
    <w:p w:rsidR="00416D0C" w:rsidRDefault="00416D0C" w:rsidP="00416D0C">
      <w:pPr>
        <w:pStyle w:val="NoSpacing"/>
        <w:spacing w:line="360" w:lineRule="auto"/>
        <w:ind w:left="720"/>
        <w:rPr>
          <w:b/>
        </w:rPr>
      </w:pPr>
      <w:r>
        <w:rPr>
          <w:b/>
        </w:rPr>
        <w:t>Severity:</w:t>
      </w:r>
      <w:r>
        <w:rPr>
          <w:b/>
        </w:rPr>
        <w:tab/>
      </w:r>
      <w:r w:rsidRPr="00963249">
        <w:t>Mild</w:t>
      </w:r>
      <w:r w:rsidRPr="00963249">
        <w:tab/>
      </w:r>
      <w:r w:rsidRPr="00963249">
        <w:tab/>
      </w:r>
      <w:r w:rsidRPr="00963249">
        <w:tab/>
      </w:r>
      <w:r w:rsidRPr="00B973E4">
        <w:t>Moderate</w:t>
      </w:r>
      <w:r w:rsidRPr="00963249">
        <w:tab/>
      </w:r>
      <w:r w:rsidRPr="00963249">
        <w:tab/>
        <w:t>Severe</w:t>
      </w:r>
    </w:p>
    <w:p w:rsidR="00416D0C" w:rsidRDefault="00416D0C" w:rsidP="00416D0C">
      <w:pPr>
        <w:pStyle w:val="NoSpacing"/>
        <w:rPr>
          <w:b/>
        </w:rPr>
      </w:pPr>
    </w:p>
    <w:p w:rsidR="00416D0C" w:rsidRDefault="00416D0C" w:rsidP="00416D0C">
      <w:pPr>
        <w:pStyle w:val="NoSpacing"/>
        <w:rPr>
          <w:b/>
        </w:rPr>
      </w:pPr>
      <w:r>
        <w:rPr>
          <w:b/>
        </w:rPr>
        <w:t>Write a M</w:t>
      </w:r>
      <w:r w:rsidR="0019373F">
        <w:rPr>
          <w:b/>
        </w:rPr>
        <w:t>alnutrition PES statement for AM</w:t>
      </w:r>
      <w:r>
        <w:rPr>
          <w:b/>
        </w:rPr>
        <w:t>:</w:t>
      </w:r>
    </w:p>
    <w:p w:rsidR="00416D0C" w:rsidRPr="00E73A9E" w:rsidRDefault="00416D0C" w:rsidP="00416D0C">
      <w:pPr>
        <w:pStyle w:val="NoSpacing"/>
      </w:pPr>
      <w:r w:rsidRPr="008A69CC">
        <w:rPr>
          <w:b/>
          <w:sz w:val="36"/>
          <w:szCs w:val="36"/>
        </w:rPr>
        <w:t>__________________________________________________________________________________________</w:t>
      </w:r>
      <w:bookmarkStart w:id="0" w:name="_GoBack"/>
      <w:bookmarkEnd w:id="0"/>
      <w:r w:rsidRPr="008A69CC">
        <w:rPr>
          <w:b/>
          <w:sz w:val="36"/>
          <w:szCs w:val="36"/>
        </w:rPr>
        <w:t>______________________________________________</w:t>
      </w:r>
      <w:r>
        <w:rPr>
          <w:b/>
          <w:sz w:val="36"/>
          <w:szCs w:val="36"/>
        </w:rPr>
        <w:t>____________</w:t>
      </w:r>
      <w:r w:rsidRPr="008A69CC">
        <w:rPr>
          <w:b/>
          <w:sz w:val="36"/>
          <w:szCs w:val="36"/>
        </w:rPr>
        <w:t>____________________</w:t>
      </w:r>
      <w:r w:rsidRPr="00C356E3">
        <w:t>____________________</w:t>
      </w:r>
    </w:p>
    <w:p w:rsidR="00B77F17" w:rsidRDefault="00B77F17" w:rsidP="0058093A">
      <w:pPr>
        <w:pStyle w:val="NoSpacing"/>
        <w:rPr>
          <w:rStyle w:val="Strong"/>
          <w:rFonts w:ascii="Arial" w:hAnsi="Arial" w:cs="Arial"/>
          <w:color w:val="333333"/>
          <w:sz w:val="24"/>
          <w:szCs w:val="24"/>
        </w:rPr>
      </w:pPr>
    </w:p>
    <w:p w:rsidR="0058093A" w:rsidRDefault="0058093A" w:rsidP="0058093A">
      <w:pPr>
        <w:pStyle w:val="NoSpacing"/>
        <w:rPr>
          <w:rStyle w:val="Strong"/>
          <w:rFonts w:ascii="Arial" w:hAnsi="Arial" w:cs="Arial"/>
          <w:color w:val="333333"/>
          <w:sz w:val="24"/>
          <w:szCs w:val="24"/>
        </w:rPr>
      </w:pPr>
    </w:p>
    <w:p w:rsidR="0058093A" w:rsidRDefault="0058093A" w:rsidP="0058093A">
      <w:pPr>
        <w:rPr>
          <w:rStyle w:val="Emphasis"/>
          <w:rFonts w:ascii="Arial" w:eastAsia="Times New Roman" w:hAnsi="Arial" w:cs="Arial"/>
          <w:b/>
          <w:bCs/>
          <w:color w:val="333333"/>
          <w:sz w:val="18"/>
          <w:szCs w:val="18"/>
        </w:rPr>
      </w:pPr>
    </w:p>
    <w:sectPr w:rsidR="0058093A" w:rsidSect="00F13B7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11" w:rsidRDefault="000A1C11" w:rsidP="000A1C11">
      <w:pPr>
        <w:spacing w:after="0" w:line="240" w:lineRule="auto"/>
      </w:pPr>
      <w:r>
        <w:separator/>
      </w:r>
    </w:p>
  </w:endnote>
  <w:endnote w:type="continuationSeparator" w:id="0">
    <w:p w:rsidR="000A1C11" w:rsidRDefault="000A1C11" w:rsidP="000A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11" w:rsidRDefault="000A1C11" w:rsidP="000A1C11">
      <w:pPr>
        <w:spacing w:after="0" w:line="240" w:lineRule="auto"/>
      </w:pPr>
      <w:r>
        <w:separator/>
      </w:r>
    </w:p>
  </w:footnote>
  <w:footnote w:type="continuationSeparator" w:id="0">
    <w:p w:rsidR="000A1C11" w:rsidRDefault="000A1C11" w:rsidP="000A1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11" w:rsidRDefault="000A1C11" w:rsidP="000A1C11">
    <w:pPr>
      <w:pStyle w:val="Header"/>
    </w:pPr>
    <w:r>
      <w:t>Name: _________________________</w:t>
    </w:r>
    <w:proofErr w:type="gramStart"/>
    <w:r>
      <w:t>_  Date</w:t>
    </w:r>
    <w:proofErr w:type="gramEnd"/>
    <w:r>
      <w:t>: ___________________  Reviewed by:______________________________</w:t>
    </w:r>
  </w:p>
  <w:p w:rsidR="000A1C11" w:rsidRDefault="000A1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093A"/>
    <w:rsid w:val="00015BDF"/>
    <w:rsid w:val="000A1C11"/>
    <w:rsid w:val="0019373F"/>
    <w:rsid w:val="001A1D8B"/>
    <w:rsid w:val="002259BE"/>
    <w:rsid w:val="00293818"/>
    <w:rsid w:val="00416D0C"/>
    <w:rsid w:val="0047164A"/>
    <w:rsid w:val="0058093A"/>
    <w:rsid w:val="005F382F"/>
    <w:rsid w:val="00623956"/>
    <w:rsid w:val="008776B5"/>
    <w:rsid w:val="009C2736"/>
    <w:rsid w:val="009D7301"/>
    <w:rsid w:val="00B77F17"/>
    <w:rsid w:val="00B973E4"/>
    <w:rsid w:val="00C11974"/>
    <w:rsid w:val="00C44F25"/>
    <w:rsid w:val="00E2323E"/>
    <w:rsid w:val="00F1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5D153-C23D-4603-B0BA-C2BE92A8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093A"/>
    <w:rPr>
      <w:b/>
      <w:bCs/>
    </w:rPr>
  </w:style>
  <w:style w:type="character" w:styleId="Emphasis">
    <w:name w:val="Emphasis"/>
    <w:basedOn w:val="DefaultParagraphFont"/>
    <w:uiPriority w:val="20"/>
    <w:qFormat/>
    <w:rsid w:val="0058093A"/>
    <w:rPr>
      <w:i/>
      <w:iCs/>
    </w:rPr>
  </w:style>
  <w:style w:type="paragraph" w:styleId="NoSpacing">
    <w:name w:val="No Spacing"/>
    <w:uiPriority w:val="1"/>
    <w:qFormat/>
    <w:rsid w:val="0058093A"/>
    <w:pPr>
      <w:spacing w:after="0" w:line="240" w:lineRule="auto"/>
    </w:pPr>
  </w:style>
  <w:style w:type="table" w:styleId="TableGrid">
    <w:name w:val="Table Grid"/>
    <w:basedOn w:val="TableNormal"/>
    <w:uiPriority w:val="59"/>
    <w:rsid w:val="00F13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C11"/>
  </w:style>
  <w:style w:type="paragraph" w:styleId="Footer">
    <w:name w:val="footer"/>
    <w:basedOn w:val="Normal"/>
    <w:link w:val="FooterChar"/>
    <w:uiPriority w:val="99"/>
    <w:semiHidden/>
    <w:unhideWhenUsed/>
    <w:rsid w:val="000A1C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1C11"/>
  </w:style>
  <w:style w:type="paragraph" w:styleId="BalloonText">
    <w:name w:val="Balloon Text"/>
    <w:basedOn w:val="Normal"/>
    <w:link w:val="BalloonTextChar"/>
    <w:uiPriority w:val="99"/>
    <w:semiHidden/>
    <w:unhideWhenUsed/>
    <w:rsid w:val="000A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nmb09</dc:creator>
  <cp:lastModifiedBy>Hettich, Kyndal</cp:lastModifiedBy>
  <cp:revision>10</cp:revision>
  <dcterms:created xsi:type="dcterms:W3CDTF">2018-04-24T16:50:00Z</dcterms:created>
  <dcterms:modified xsi:type="dcterms:W3CDTF">2021-06-14T13:05:00Z</dcterms:modified>
</cp:coreProperties>
</file>