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15" w:rsidRDefault="00781157" w:rsidP="00D41215">
      <w:pPr>
        <w:pStyle w:val="Heading1"/>
        <w:pBdr>
          <w:top w:val="single" w:sz="4" w:space="1" w:color="auto"/>
          <w:left w:val="single" w:sz="4" w:space="4" w:color="auto"/>
          <w:bottom w:val="single" w:sz="4" w:space="0" w:color="auto"/>
          <w:right w:val="single" w:sz="4" w:space="4" w:color="auto"/>
        </w:pBdr>
        <w:ind w:left="91"/>
        <w:jc w:val="center"/>
      </w:pPr>
      <w:r>
        <w:rPr>
          <w:noProof/>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36C28"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A1381F" w:rsidP="00D41215">
      <w:pPr>
        <w:pStyle w:val="Heading1"/>
        <w:pBdr>
          <w:top w:val="single" w:sz="4" w:space="1" w:color="auto"/>
          <w:left w:val="single" w:sz="4" w:space="4" w:color="auto"/>
          <w:bottom w:val="single" w:sz="4" w:space="0" w:color="auto"/>
          <w:right w:val="single" w:sz="4" w:space="4" w:color="auto"/>
        </w:pBdr>
        <w:ind w:left="91"/>
        <w:jc w:val="center"/>
        <w:rPr>
          <w:sz w:val="28"/>
          <w:szCs w:val="28"/>
        </w:rPr>
      </w:pPr>
      <w:r>
        <w:rPr>
          <w:sz w:val="28"/>
          <w:szCs w:val="28"/>
        </w:rPr>
        <w:t>Annex</w:t>
      </w:r>
      <w:r w:rsidR="00AB29D3">
        <w:rPr>
          <w:sz w:val="28"/>
          <w:szCs w:val="28"/>
        </w:rPr>
        <w:t xml:space="preserve"> C</w:t>
      </w:r>
    </w:p>
    <w:p w:rsidR="00D41215" w:rsidRPr="00C70806" w:rsidRDefault="0037004A"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 xml:space="preserve">  </w:t>
      </w:r>
    </w:p>
    <w:p w:rsidR="00D41215" w:rsidRPr="00C70806" w:rsidRDefault="00D41215"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703B8F">
        <w:rPr>
          <w:sz w:val="28"/>
          <w:szCs w:val="28"/>
        </w:rPr>
        <w:t xml:space="preserve"> on Consultation P</w:t>
      </w:r>
      <w:r w:rsidRPr="00C70806">
        <w:rPr>
          <w:sz w:val="28"/>
          <w:szCs w:val="28"/>
        </w:rPr>
        <w:t>aper</w:t>
      </w:r>
      <w:r w:rsidR="00C70806" w:rsidRPr="00C70806">
        <w:rPr>
          <w:sz w:val="28"/>
          <w:szCs w:val="28"/>
        </w:rPr>
        <w:t xml:space="preserve"> </w:t>
      </w:r>
      <w:r w:rsidR="00C70806" w:rsidRPr="00776662">
        <w:rPr>
          <w:sz w:val="28"/>
          <w:szCs w:val="28"/>
        </w:rPr>
        <w:t>No.</w:t>
      </w:r>
      <w:r w:rsidR="00776662" w:rsidRPr="00776662">
        <w:rPr>
          <w:sz w:val="28"/>
          <w:szCs w:val="28"/>
        </w:rPr>
        <w:t xml:space="preserve"> </w:t>
      </w:r>
      <w:r w:rsidR="00776662">
        <w:rPr>
          <w:sz w:val="28"/>
          <w:szCs w:val="28"/>
        </w:rPr>
        <w:t>3</w:t>
      </w:r>
      <w:r w:rsidR="00AB29D3">
        <w:rPr>
          <w:sz w:val="28"/>
          <w:szCs w:val="28"/>
        </w:rPr>
        <w:t xml:space="preserve"> of 2019</w:t>
      </w:r>
    </w:p>
    <w:p w:rsidR="00365A9B" w:rsidRPr="00365A9B" w:rsidRDefault="00365A9B" w:rsidP="00365A9B">
      <w:pPr>
        <w:pStyle w:val="Heading1"/>
        <w:pBdr>
          <w:top w:val="single" w:sz="4" w:space="1" w:color="auto"/>
          <w:left w:val="single" w:sz="4" w:space="4" w:color="auto"/>
          <w:bottom w:val="single" w:sz="4" w:space="0" w:color="auto"/>
          <w:right w:val="single" w:sz="4" w:space="4" w:color="auto"/>
        </w:pBdr>
        <w:ind w:left="91"/>
        <w:rPr>
          <w:sz w:val="28"/>
          <w:szCs w:val="28"/>
        </w:rPr>
      </w:pPr>
      <w:r w:rsidRPr="00365A9B">
        <w:rPr>
          <w:sz w:val="28"/>
          <w:szCs w:val="28"/>
        </w:rPr>
        <w:t xml:space="preserve">Proposed </w:t>
      </w:r>
      <w:r w:rsidR="00FE7B83">
        <w:rPr>
          <w:sz w:val="28"/>
          <w:szCs w:val="28"/>
        </w:rPr>
        <w:t>New</w:t>
      </w:r>
      <w:r w:rsidR="00703B8F">
        <w:rPr>
          <w:sz w:val="28"/>
          <w:szCs w:val="28"/>
        </w:rPr>
        <w:t xml:space="preserve"> </w:t>
      </w:r>
      <w:r w:rsidR="00AB29D3">
        <w:rPr>
          <w:sz w:val="28"/>
          <w:szCs w:val="28"/>
        </w:rPr>
        <w:t>Leasing Law DIFC Law No. [</w:t>
      </w:r>
      <w:r w:rsidR="00FE7B83">
        <w:rPr>
          <w:sz w:val="28"/>
          <w:szCs w:val="28"/>
        </w:rPr>
        <w:t>x] of 2019</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rsidTr="00DC6619">
        <w:trPr>
          <w:trHeight w:hRule="exact" w:val="2911"/>
        </w:trPr>
        <w:tc>
          <w:tcPr>
            <w:tcW w:w="15120" w:type="dxa"/>
            <w:shd w:val="clear" w:color="auto" w:fill="FFFFFF" w:themeFill="background1"/>
            <w:vAlign w:val="center"/>
          </w:tcPr>
          <w:p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772063">
            <w:pPr>
              <w:pStyle w:val="TableHeader"/>
              <w:jc w:val="both"/>
              <w:rPr>
                <w:b w:val="0"/>
                <w:color w:val="auto"/>
                <w:sz w:val="20"/>
                <w:szCs w:val="20"/>
              </w:rPr>
            </w:pPr>
          </w:p>
          <w:p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772063">
            <w:pPr>
              <w:pStyle w:val="TableHeader"/>
              <w:jc w:val="both"/>
              <w:rPr>
                <w:b w:val="0"/>
                <w:color w:val="auto"/>
                <w:sz w:val="20"/>
                <w:szCs w:val="20"/>
              </w:rPr>
            </w:pPr>
          </w:p>
          <w:p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w:t>
            </w:r>
            <w:r w:rsidR="00D9058B" w:rsidRPr="00DC6619">
              <w:rPr>
                <w:b w:val="0"/>
                <w:color w:val="auto"/>
                <w:sz w:val="20"/>
                <w:szCs w:val="20"/>
              </w:rPr>
              <w:t>pro</w:t>
            </w:r>
            <w:r w:rsidR="00D9058B">
              <w:rPr>
                <w:b w:val="0"/>
                <w:color w:val="auto"/>
                <w:sz w:val="20"/>
                <w:szCs w:val="20"/>
              </w:rPr>
              <w:t>p</w:t>
            </w:r>
            <w:r w:rsidR="00D9058B" w:rsidRPr="00DC6619">
              <w:rPr>
                <w:b w:val="0"/>
                <w:color w:val="auto"/>
                <w:sz w:val="20"/>
                <w:szCs w:val="20"/>
              </w:rPr>
              <w:t>osed</w:t>
            </w:r>
            <w:r w:rsidRPr="00DC6619">
              <w:rPr>
                <w:b w:val="0"/>
                <w:color w:val="auto"/>
                <w:sz w:val="20"/>
                <w:szCs w:val="20"/>
              </w:rPr>
              <w:t xml:space="preserve"> position, or you have no concerns relating it. </w:t>
            </w:r>
          </w:p>
          <w:p w:rsidR="002B14C2" w:rsidRPr="00DC6619" w:rsidRDefault="002B14C2" w:rsidP="00772063">
            <w:pPr>
              <w:pStyle w:val="TableHeader"/>
              <w:jc w:val="both"/>
              <w:rPr>
                <w:b w:val="0"/>
                <w:color w:val="auto"/>
                <w:sz w:val="20"/>
                <w:szCs w:val="20"/>
              </w:rPr>
            </w:pPr>
          </w:p>
          <w:p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rsidTr="00DC661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bookmarkStart w:id="0" w:name="_GoBack"/>
            <w:r>
              <w:rPr>
                <w:szCs w:val="2"/>
              </w:rPr>
              <w:t>No.</w:t>
            </w:r>
            <w:bookmarkEnd w:id="0"/>
            <w:r>
              <w:rPr>
                <w:szCs w:val="2"/>
              </w:rPr>
              <w:t xml:space="preserve">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772063">
            <w:pPr>
              <w:pStyle w:val="TableHeader"/>
              <w:jc w:val="center"/>
              <w:rPr>
                <w:szCs w:val="2"/>
              </w:rPr>
            </w:pPr>
            <w:r>
              <w:rPr>
                <w:szCs w:val="2"/>
              </w:rPr>
              <w:t>Comments on legislation</w:t>
            </w:r>
          </w:p>
        </w:tc>
      </w:tr>
      <w:tr w:rsidR="000C5C06" w:rsidRPr="00D41215" w:rsidTr="00DC661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C70806" w:rsidRDefault="00264C81" w:rsidP="007B3715">
            <w:pPr>
              <w:pStyle w:val="TableHeader"/>
              <w:rPr>
                <w:bCs/>
                <w:color w:val="auto"/>
                <w:szCs w:val="2"/>
              </w:rPr>
            </w:pPr>
            <w:r w:rsidRPr="00264C81">
              <w:rPr>
                <w:bCs/>
                <w:color w:val="auto"/>
                <w:szCs w:val="2"/>
              </w:rPr>
              <w:t>General Requirements of Leases</w:t>
            </w:r>
          </w:p>
        </w:tc>
      </w:tr>
      <w:tr w:rsidR="000C5C06" w:rsidRPr="00D41215" w:rsidTr="00C105AC">
        <w:trPr>
          <w:trHeight w:hRule="exact" w:val="48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7B3715" w:rsidRDefault="000C5C06" w:rsidP="00F64A58">
            <w:pPr>
              <w:pStyle w:val="TableHeader"/>
              <w:rPr>
                <w:bCs/>
                <w:color w:val="auto"/>
                <w:szCs w:val="2"/>
                <w:lang w:val="en-GB"/>
              </w:rPr>
            </w:pPr>
            <w:r w:rsidRPr="00C70806">
              <w:rPr>
                <w:bCs/>
                <w:color w:val="auto"/>
                <w:szCs w:val="2"/>
              </w:rPr>
              <w:t>Q1:</w:t>
            </w:r>
            <w:r w:rsidRPr="000C5C06">
              <w:rPr>
                <w:b w:val="0"/>
                <w:color w:val="auto"/>
                <w:szCs w:val="2"/>
              </w:rPr>
              <w:t xml:space="preserve"> </w:t>
            </w:r>
            <w:r w:rsidR="00264C81" w:rsidRPr="00264C81">
              <w:rPr>
                <w:bCs/>
                <w:color w:val="auto"/>
                <w:szCs w:val="2"/>
                <w:lang w:val="en-GB"/>
              </w:rPr>
              <w:t>Do you have any comments or concerns in relation to these general requirements of Leases?</w:t>
            </w: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661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C5C06" w:rsidRPr="002B14C2" w:rsidRDefault="00264C81" w:rsidP="00EC4D9C">
            <w:pPr>
              <w:pStyle w:val="TableHeader"/>
              <w:rPr>
                <w:color w:val="auto"/>
                <w:szCs w:val="2"/>
              </w:rPr>
            </w:pPr>
            <w:r w:rsidRPr="00264C81">
              <w:rPr>
                <w:color w:val="auto"/>
                <w:szCs w:val="2"/>
                <w:lang w:val="en-GB"/>
              </w:rPr>
              <w:t>Tenancy Deposit Scheme</w:t>
            </w:r>
          </w:p>
        </w:tc>
      </w:tr>
      <w:tr w:rsidR="000C5C06" w:rsidRPr="00D41215" w:rsidTr="00C105AC">
        <w:trPr>
          <w:trHeight w:hRule="exact" w:val="63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EC4D9C" w:rsidRDefault="00264C81" w:rsidP="000C5C06">
            <w:pPr>
              <w:pStyle w:val="TableHeader"/>
              <w:rPr>
                <w:color w:val="auto"/>
                <w:szCs w:val="2"/>
                <w:lang w:val="en-GB"/>
              </w:rPr>
            </w:pPr>
            <w:r>
              <w:rPr>
                <w:color w:val="auto"/>
                <w:szCs w:val="2"/>
              </w:rPr>
              <w:t>Q2</w:t>
            </w:r>
            <w:r w:rsidR="000C5C06">
              <w:rPr>
                <w:color w:val="auto"/>
                <w:szCs w:val="2"/>
              </w:rPr>
              <w:t xml:space="preserve">: </w:t>
            </w:r>
            <w:r w:rsidRPr="00264C81">
              <w:rPr>
                <w:color w:val="auto"/>
                <w:szCs w:val="2"/>
              </w:rPr>
              <w:t>Do you have any concerns about the tenancy deposit schemes for residential tenancies?</w:t>
            </w: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781157" w:rsidRPr="00D41215" w:rsidTr="00447CDD">
        <w:trPr>
          <w:trHeight w:hRule="exact" w:val="63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781157" w:rsidRPr="00781157" w:rsidRDefault="00264C81" w:rsidP="000C5C06">
            <w:pPr>
              <w:pStyle w:val="TableHeader"/>
              <w:rPr>
                <w:color w:val="auto"/>
                <w:szCs w:val="2"/>
              </w:rPr>
            </w:pPr>
            <w:r>
              <w:rPr>
                <w:color w:val="auto"/>
                <w:szCs w:val="2"/>
              </w:rPr>
              <w:t>Q3</w:t>
            </w:r>
            <w:r w:rsidR="00781157" w:rsidRPr="00781157">
              <w:rPr>
                <w:color w:val="auto"/>
                <w:szCs w:val="2"/>
              </w:rPr>
              <w:t xml:space="preserve">: </w:t>
            </w:r>
            <w:r w:rsidRPr="00264C81">
              <w:rPr>
                <w:color w:val="auto"/>
                <w:szCs w:val="2"/>
              </w:rPr>
              <w:t>Do you have any comments or concerns on the additional regulation in general?</w:t>
            </w: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8C7E4A" w:rsidRPr="00D41215" w:rsidTr="00DC661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C7E4A" w:rsidRPr="008C7E4A" w:rsidRDefault="00264C81" w:rsidP="000C5C06">
            <w:pPr>
              <w:pStyle w:val="TableHeader"/>
              <w:rPr>
                <w:bCs/>
                <w:color w:val="auto"/>
                <w:szCs w:val="2"/>
              </w:rPr>
            </w:pPr>
            <w:r w:rsidRPr="00264C81">
              <w:rPr>
                <w:bCs/>
                <w:color w:val="auto"/>
                <w:szCs w:val="2"/>
                <w:lang w:val="en-GB"/>
              </w:rPr>
              <w:t>Condition Report</w:t>
            </w:r>
          </w:p>
        </w:tc>
      </w:tr>
      <w:tr w:rsidR="008C7E4A" w:rsidRPr="00D41215" w:rsidTr="00447CDD">
        <w:trPr>
          <w:trHeight w:hRule="exact" w:val="54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47CDD" w:rsidRPr="00447CDD" w:rsidRDefault="00264C81" w:rsidP="00447CDD">
            <w:pPr>
              <w:pStyle w:val="TableHeader"/>
              <w:rPr>
                <w:bCs/>
                <w:color w:val="auto"/>
                <w:szCs w:val="2"/>
                <w:lang w:val="en-GB"/>
              </w:rPr>
            </w:pPr>
            <w:r>
              <w:rPr>
                <w:bCs/>
                <w:color w:val="auto"/>
                <w:szCs w:val="2"/>
              </w:rPr>
              <w:t>Q4</w:t>
            </w:r>
            <w:r w:rsidR="0013709A" w:rsidRPr="004E568E">
              <w:rPr>
                <w:bCs/>
                <w:color w:val="auto"/>
                <w:szCs w:val="2"/>
              </w:rPr>
              <w:t xml:space="preserve">:  </w:t>
            </w:r>
            <w:r w:rsidRPr="00264C81">
              <w:rPr>
                <w:bCs/>
                <w:color w:val="auto"/>
                <w:szCs w:val="2"/>
                <w:lang w:val="en-GB"/>
              </w:rPr>
              <w:t>Are there any concerns in relation to the production of such reports by Lessors?</w:t>
            </w:r>
          </w:p>
          <w:p w:rsidR="008C7E4A" w:rsidRPr="00EC4D9C" w:rsidRDefault="008C7E4A" w:rsidP="004E568E">
            <w:pPr>
              <w:pStyle w:val="TableHeader"/>
              <w:rPr>
                <w:bCs/>
                <w:color w:val="auto"/>
                <w:szCs w:val="2"/>
                <w:lang w:val="en-GB"/>
              </w:rPr>
            </w:pPr>
          </w:p>
        </w:tc>
      </w:tr>
      <w:tr w:rsidR="008C7E4A"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r>
      <w:tr w:rsidR="008C7E4A"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r>
      <w:tr w:rsidR="00CF7970" w:rsidRPr="00D41215" w:rsidTr="00DC661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CF7970" w:rsidRPr="004E568E" w:rsidRDefault="00264C81" w:rsidP="000C5C06">
            <w:pPr>
              <w:pStyle w:val="TableHeader"/>
              <w:rPr>
                <w:bCs/>
                <w:color w:val="auto"/>
                <w:szCs w:val="2"/>
              </w:rPr>
            </w:pPr>
            <w:r w:rsidRPr="00264C81">
              <w:rPr>
                <w:bCs/>
                <w:color w:val="auto"/>
                <w:szCs w:val="2"/>
                <w:lang w:val="en-GB"/>
              </w:rPr>
              <w:t xml:space="preserve">Residential Leases </w:t>
            </w:r>
          </w:p>
        </w:tc>
      </w:tr>
      <w:tr w:rsidR="00CF7970" w:rsidRPr="00D41215" w:rsidTr="00447CDD">
        <w:trPr>
          <w:trHeight w:hRule="exact" w:val="75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47CDD" w:rsidRPr="00447CDD" w:rsidRDefault="00264C81" w:rsidP="00447CDD">
            <w:pPr>
              <w:pStyle w:val="TableHeader"/>
              <w:rPr>
                <w:bCs/>
                <w:color w:val="auto"/>
                <w:szCs w:val="2"/>
                <w:lang w:val="en-GB"/>
              </w:rPr>
            </w:pPr>
            <w:r>
              <w:rPr>
                <w:bCs/>
                <w:color w:val="auto"/>
                <w:szCs w:val="2"/>
              </w:rPr>
              <w:t>Q5</w:t>
            </w:r>
            <w:r w:rsidR="00FC1E4D">
              <w:rPr>
                <w:bCs/>
                <w:color w:val="auto"/>
                <w:szCs w:val="2"/>
              </w:rPr>
              <w:t xml:space="preserve">:  </w:t>
            </w:r>
            <w:r w:rsidRPr="00264C81">
              <w:rPr>
                <w:bCs/>
                <w:color w:val="auto"/>
                <w:szCs w:val="2"/>
                <w:lang w:val="en-GB"/>
              </w:rPr>
              <w:t xml:space="preserve">Are there any concerns in relation to the RORP and DIFCA Board having control of the level of security deposit charged to residential Lessees? Do you think the maximum of 10% is too high/low?   </w:t>
            </w:r>
          </w:p>
          <w:p w:rsidR="00CF7970" w:rsidRPr="004E568E" w:rsidRDefault="00CF7970" w:rsidP="00427C2D">
            <w:pPr>
              <w:pStyle w:val="TableHeader"/>
              <w:rPr>
                <w:bCs/>
                <w:color w:val="auto"/>
                <w:szCs w:val="2"/>
              </w:rPr>
            </w:pPr>
          </w:p>
        </w:tc>
      </w:tr>
      <w:tr w:rsidR="00B04D68"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r>
      <w:tr w:rsidR="00B04D68"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r>
      <w:tr w:rsidR="001E4A42" w:rsidRPr="00D41215" w:rsidTr="00447CDD">
        <w:trPr>
          <w:trHeight w:hRule="exact" w:val="54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E4A42" w:rsidRPr="001E4A42" w:rsidRDefault="00264C81" w:rsidP="000C5C06">
            <w:pPr>
              <w:pStyle w:val="TableHeader"/>
              <w:rPr>
                <w:bCs/>
                <w:color w:val="auto"/>
                <w:szCs w:val="2"/>
                <w:lang w:val="en-GB"/>
              </w:rPr>
            </w:pPr>
            <w:r>
              <w:rPr>
                <w:bCs/>
                <w:color w:val="auto"/>
                <w:szCs w:val="2"/>
              </w:rPr>
              <w:t>Q6</w:t>
            </w:r>
            <w:r w:rsidR="001E4A42">
              <w:rPr>
                <w:bCs/>
                <w:color w:val="auto"/>
                <w:szCs w:val="2"/>
              </w:rPr>
              <w:t xml:space="preserve">:  </w:t>
            </w:r>
            <w:r w:rsidRPr="00264C81">
              <w:rPr>
                <w:bCs/>
                <w:color w:val="auto"/>
                <w:szCs w:val="2"/>
              </w:rPr>
              <w:t>Do you have any comments or concerns on the specific provisions for Residential Leases in general?</w:t>
            </w:r>
          </w:p>
        </w:tc>
      </w:tr>
      <w:tr w:rsidR="001E4A42"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r>
      <w:tr w:rsidR="001E4A42"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r>
      <w:tr w:rsidR="001E4A42" w:rsidRPr="00D41215" w:rsidTr="00DC661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1E4A42" w:rsidRPr="004E568E" w:rsidRDefault="00264C81" w:rsidP="000C5C06">
            <w:pPr>
              <w:pStyle w:val="TableHeader"/>
              <w:rPr>
                <w:bCs/>
                <w:color w:val="auto"/>
                <w:szCs w:val="2"/>
              </w:rPr>
            </w:pPr>
            <w:r w:rsidRPr="00264C81">
              <w:rPr>
                <w:bCs/>
                <w:color w:val="auto"/>
                <w:szCs w:val="2"/>
                <w:lang w:val="en-GB"/>
              </w:rPr>
              <w:lastRenderedPageBreak/>
              <w:t>Termination of Leases and Removal of Property</w:t>
            </w:r>
          </w:p>
        </w:tc>
      </w:tr>
      <w:tr w:rsidR="001A1A8D" w:rsidRPr="00D41215" w:rsidTr="00D9058B">
        <w:trPr>
          <w:trHeight w:hRule="exact" w:val="67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A1A8D" w:rsidRPr="00447CDD" w:rsidRDefault="00264C81" w:rsidP="001A1A8D">
            <w:pPr>
              <w:pStyle w:val="TableHeader"/>
              <w:rPr>
                <w:bCs/>
                <w:color w:val="auto"/>
                <w:szCs w:val="2"/>
                <w:lang w:val="en-GB"/>
              </w:rPr>
            </w:pPr>
            <w:r>
              <w:rPr>
                <w:bCs/>
                <w:color w:val="auto"/>
                <w:szCs w:val="2"/>
              </w:rPr>
              <w:t xml:space="preserve">Q7: </w:t>
            </w:r>
            <w:r w:rsidRPr="00264C81">
              <w:rPr>
                <w:bCs/>
                <w:color w:val="auto"/>
                <w:szCs w:val="2"/>
              </w:rPr>
              <w:t>Are there any concerns in relation to these provisions in the Leasing Law?</w:t>
            </w:r>
          </w:p>
          <w:p w:rsidR="001A1A8D" w:rsidRPr="004E568E" w:rsidRDefault="001A1A8D" w:rsidP="000C5C06">
            <w:pPr>
              <w:pStyle w:val="TableHeader"/>
              <w:rPr>
                <w:bCs/>
                <w:color w:val="auto"/>
                <w:szCs w:val="2"/>
              </w:rPr>
            </w:pPr>
          </w:p>
        </w:tc>
      </w:tr>
      <w:tr w:rsidR="00447CDD"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47CDD" w:rsidRPr="004E568E" w:rsidRDefault="00447CD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47CDD" w:rsidRPr="004E568E" w:rsidRDefault="00447CD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47CDD" w:rsidRPr="004E568E" w:rsidRDefault="00447CDD" w:rsidP="000C5C06">
            <w:pPr>
              <w:pStyle w:val="TableHeader"/>
              <w:rPr>
                <w:bCs/>
                <w:color w:val="auto"/>
                <w:szCs w:val="2"/>
              </w:rPr>
            </w:pPr>
          </w:p>
        </w:tc>
      </w:tr>
      <w:tr w:rsidR="001A1A8D"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A1A8D" w:rsidRPr="004E568E" w:rsidRDefault="001A1A8D" w:rsidP="000C5C06">
            <w:pPr>
              <w:pStyle w:val="TableHeader"/>
              <w:rPr>
                <w:bCs/>
                <w:color w:val="auto"/>
                <w:szCs w:val="2"/>
              </w:rPr>
            </w:pPr>
          </w:p>
        </w:tc>
      </w:tr>
      <w:tr w:rsidR="00E7762B" w:rsidRPr="004E568E" w:rsidTr="003802A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rsidR="00E7762B" w:rsidRPr="00447CDD" w:rsidRDefault="00E7762B" w:rsidP="00E7762B">
            <w:pPr>
              <w:pStyle w:val="TableHeader"/>
              <w:rPr>
                <w:bCs/>
                <w:color w:val="auto"/>
                <w:szCs w:val="2"/>
                <w:lang w:val="en-GB"/>
              </w:rPr>
            </w:pPr>
            <w:r>
              <w:rPr>
                <w:bCs/>
                <w:color w:val="auto"/>
                <w:szCs w:val="2"/>
                <w:lang w:val="en-GB"/>
              </w:rPr>
              <w:t>Miscellaneous or general comments</w:t>
            </w:r>
          </w:p>
          <w:p w:rsidR="00E7762B" w:rsidRPr="004E568E" w:rsidRDefault="00E7762B" w:rsidP="003802AA">
            <w:pPr>
              <w:pStyle w:val="TableHeader"/>
              <w:rPr>
                <w:bCs/>
                <w:color w:val="auto"/>
                <w:szCs w:val="2"/>
              </w:rPr>
            </w:pPr>
          </w:p>
        </w:tc>
      </w:tr>
      <w:tr w:rsidR="00E7762B"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r>
      <w:tr w:rsidR="00E7762B"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r>
    </w:tbl>
    <w:p w:rsidR="00447CDD" w:rsidRDefault="00447CDD"/>
    <w:sectPr w:rsidR="00447CDD" w:rsidSect="00D92753">
      <w:headerReference w:type="default" r:id="rId10"/>
      <w:footerReference w:type="even" r:id="rId11"/>
      <w:footerReference w:type="default" r:id="rId12"/>
      <w:footerReference w:type="first" r:id="rId13"/>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AE" w:rsidRDefault="007314AE" w:rsidP="001072C8">
      <w:r>
        <w:separator/>
      </w:r>
    </w:p>
    <w:p w:rsidR="007314AE" w:rsidRDefault="007314AE" w:rsidP="001072C8"/>
    <w:p w:rsidR="007314AE" w:rsidRDefault="007314AE" w:rsidP="001072C8"/>
  </w:endnote>
  <w:endnote w:type="continuationSeparator" w:id="0">
    <w:p w:rsidR="007314AE" w:rsidRDefault="007314AE" w:rsidP="001072C8">
      <w:r>
        <w:continuationSeparator/>
      </w:r>
    </w:p>
    <w:p w:rsidR="007314AE" w:rsidRDefault="007314AE" w:rsidP="001072C8"/>
    <w:p w:rsidR="007314AE" w:rsidRDefault="007314A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776662">
      <w:rPr>
        <w:rStyle w:val="PageNumber"/>
        <w:noProof/>
      </w:rPr>
      <w:t>2</w:t>
    </w:r>
    <w:r>
      <w:rPr>
        <w:rStyle w:val="PageNumber"/>
      </w:rPr>
      <w:fldChar w:fldCharType="end"/>
    </w:r>
  </w:p>
  <w:p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6662">
      <w:rPr>
        <w:rStyle w:val="PageNumber"/>
        <w:noProof/>
      </w:rPr>
      <w:t>3</w:t>
    </w:r>
    <w:r>
      <w:rPr>
        <w:rStyle w:val="PageNumber"/>
      </w:rPr>
      <w:fldChar w:fldCharType="end"/>
    </w:r>
  </w:p>
  <w:p w:rsidR="00907366" w:rsidRDefault="00907366" w:rsidP="00F57773">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776662">
      <w:rPr>
        <w:rStyle w:val="PageNumber"/>
        <w:noProof/>
      </w:rPr>
      <w:t>1</w:t>
    </w:r>
    <w:r>
      <w:rPr>
        <w:rStyle w:val="PageNumber"/>
      </w:rPr>
      <w:fldChar w:fldCharType="end"/>
    </w:r>
  </w:p>
  <w:p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AE" w:rsidRDefault="007314AE" w:rsidP="001072C8">
      <w:r>
        <w:separator/>
      </w:r>
    </w:p>
    <w:p w:rsidR="007314AE" w:rsidRDefault="007314AE" w:rsidP="001072C8"/>
    <w:p w:rsidR="007314AE" w:rsidRDefault="007314AE" w:rsidP="001072C8"/>
  </w:footnote>
  <w:footnote w:type="continuationSeparator" w:id="0">
    <w:p w:rsidR="007314AE" w:rsidRDefault="007314AE" w:rsidP="001072C8">
      <w:r>
        <w:continuationSeparator/>
      </w:r>
    </w:p>
    <w:p w:rsidR="007314AE" w:rsidRDefault="007314AE" w:rsidP="001072C8"/>
    <w:p w:rsidR="007314AE" w:rsidRDefault="007314A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66" w:rsidRPr="00D85F40" w:rsidRDefault="00907366" w:rsidP="001072C8">
    <w:pPr>
      <w:pStyle w:val="Header"/>
    </w:pPr>
    <w:r>
      <w:tab/>
    </w:r>
  </w:p>
  <w:p w:rsidR="00907366" w:rsidRDefault="00907366" w:rsidP="001072C8"/>
  <w:p w:rsidR="00907366" w:rsidRDefault="00907366" w:rsidP="001072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57"/>
  <w:drawingGridVerticalSpacing w:val="57"/>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1119D"/>
    <w:rsid w:val="00022AE4"/>
    <w:rsid w:val="00026619"/>
    <w:rsid w:val="00026B37"/>
    <w:rsid w:val="00027A52"/>
    <w:rsid w:val="000552A3"/>
    <w:rsid w:val="000612A7"/>
    <w:rsid w:val="000834ED"/>
    <w:rsid w:val="000918D7"/>
    <w:rsid w:val="000949BC"/>
    <w:rsid w:val="000A13B6"/>
    <w:rsid w:val="000A2126"/>
    <w:rsid w:val="000C5BF2"/>
    <w:rsid w:val="000C5C06"/>
    <w:rsid w:val="000E213A"/>
    <w:rsid w:val="001072C8"/>
    <w:rsid w:val="0011121D"/>
    <w:rsid w:val="001149EA"/>
    <w:rsid w:val="00116580"/>
    <w:rsid w:val="00135E47"/>
    <w:rsid w:val="0013709A"/>
    <w:rsid w:val="00144349"/>
    <w:rsid w:val="001515F8"/>
    <w:rsid w:val="001643A8"/>
    <w:rsid w:val="00172B8F"/>
    <w:rsid w:val="001806D0"/>
    <w:rsid w:val="001A1A8D"/>
    <w:rsid w:val="001C00F6"/>
    <w:rsid w:val="001D5395"/>
    <w:rsid w:val="001E4A42"/>
    <w:rsid w:val="00205A9D"/>
    <w:rsid w:val="00252D5C"/>
    <w:rsid w:val="00261AB6"/>
    <w:rsid w:val="00264C81"/>
    <w:rsid w:val="002701F9"/>
    <w:rsid w:val="00281E12"/>
    <w:rsid w:val="00295171"/>
    <w:rsid w:val="002A3642"/>
    <w:rsid w:val="002B14C2"/>
    <w:rsid w:val="002C1AC4"/>
    <w:rsid w:val="002D56EE"/>
    <w:rsid w:val="003078EE"/>
    <w:rsid w:val="00307AC3"/>
    <w:rsid w:val="00321DBD"/>
    <w:rsid w:val="00322F6F"/>
    <w:rsid w:val="003259F3"/>
    <w:rsid w:val="00365A9B"/>
    <w:rsid w:val="0037004A"/>
    <w:rsid w:val="003B2274"/>
    <w:rsid w:val="003B72BF"/>
    <w:rsid w:val="003D5B9C"/>
    <w:rsid w:val="00401E5B"/>
    <w:rsid w:val="004126A4"/>
    <w:rsid w:val="00412E5E"/>
    <w:rsid w:val="00413A11"/>
    <w:rsid w:val="00423668"/>
    <w:rsid w:val="00427C2D"/>
    <w:rsid w:val="00430095"/>
    <w:rsid w:val="004355A0"/>
    <w:rsid w:val="00447CDD"/>
    <w:rsid w:val="00450EC9"/>
    <w:rsid w:val="00470053"/>
    <w:rsid w:val="004761AB"/>
    <w:rsid w:val="00476B13"/>
    <w:rsid w:val="004845C3"/>
    <w:rsid w:val="00491F1F"/>
    <w:rsid w:val="00493CB7"/>
    <w:rsid w:val="004B1D6C"/>
    <w:rsid w:val="004C4C90"/>
    <w:rsid w:val="004C587D"/>
    <w:rsid w:val="004D48C4"/>
    <w:rsid w:val="004E1091"/>
    <w:rsid w:val="004E568E"/>
    <w:rsid w:val="005171F7"/>
    <w:rsid w:val="00520627"/>
    <w:rsid w:val="00524D6D"/>
    <w:rsid w:val="00570C5B"/>
    <w:rsid w:val="0057778F"/>
    <w:rsid w:val="0059235C"/>
    <w:rsid w:val="00594989"/>
    <w:rsid w:val="005B02BC"/>
    <w:rsid w:val="005B2E7C"/>
    <w:rsid w:val="005B6F81"/>
    <w:rsid w:val="005D2468"/>
    <w:rsid w:val="005E0A8B"/>
    <w:rsid w:val="005E5DB2"/>
    <w:rsid w:val="005E5F39"/>
    <w:rsid w:val="00614B32"/>
    <w:rsid w:val="006438E5"/>
    <w:rsid w:val="006442B4"/>
    <w:rsid w:val="00650BB4"/>
    <w:rsid w:val="00653340"/>
    <w:rsid w:val="00656AD2"/>
    <w:rsid w:val="00684E9E"/>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76662"/>
    <w:rsid w:val="00780D7D"/>
    <w:rsid w:val="00781157"/>
    <w:rsid w:val="00792A61"/>
    <w:rsid w:val="00796050"/>
    <w:rsid w:val="007A34B0"/>
    <w:rsid w:val="007A3A17"/>
    <w:rsid w:val="007A58E9"/>
    <w:rsid w:val="007B3715"/>
    <w:rsid w:val="007D6C7E"/>
    <w:rsid w:val="007E4299"/>
    <w:rsid w:val="0080338D"/>
    <w:rsid w:val="00807716"/>
    <w:rsid w:val="00810A5C"/>
    <w:rsid w:val="0086075C"/>
    <w:rsid w:val="0086118A"/>
    <w:rsid w:val="00862AFA"/>
    <w:rsid w:val="008A2C3E"/>
    <w:rsid w:val="008C7E4A"/>
    <w:rsid w:val="009005D7"/>
    <w:rsid w:val="00907366"/>
    <w:rsid w:val="00940999"/>
    <w:rsid w:val="00960F82"/>
    <w:rsid w:val="00965A0F"/>
    <w:rsid w:val="0098357A"/>
    <w:rsid w:val="009903FA"/>
    <w:rsid w:val="009931D7"/>
    <w:rsid w:val="009B1E5E"/>
    <w:rsid w:val="009B6FBC"/>
    <w:rsid w:val="009E3B6B"/>
    <w:rsid w:val="009F1748"/>
    <w:rsid w:val="00A04A98"/>
    <w:rsid w:val="00A1381F"/>
    <w:rsid w:val="00A532F6"/>
    <w:rsid w:val="00A57117"/>
    <w:rsid w:val="00A615D8"/>
    <w:rsid w:val="00A8154D"/>
    <w:rsid w:val="00A927B6"/>
    <w:rsid w:val="00A9313C"/>
    <w:rsid w:val="00AB29D3"/>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37B83"/>
    <w:rsid w:val="00B61109"/>
    <w:rsid w:val="00B761FB"/>
    <w:rsid w:val="00B8683D"/>
    <w:rsid w:val="00BA0BD0"/>
    <w:rsid w:val="00BA7423"/>
    <w:rsid w:val="00BD290C"/>
    <w:rsid w:val="00BE4A0B"/>
    <w:rsid w:val="00C105AC"/>
    <w:rsid w:val="00C42737"/>
    <w:rsid w:val="00C544BF"/>
    <w:rsid w:val="00C70806"/>
    <w:rsid w:val="00C8015F"/>
    <w:rsid w:val="00C81BAB"/>
    <w:rsid w:val="00CA006C"/>
    <w:rsid w:val="00CB2072"/>
    <w:rsid w:val="00CC55B3"/>
    <w:rsid w:val="00CC734C"/>
    <w:rsid w:val="00CE071A"/>
    <w:rsid w:val="00CE365E"/>
    <w:rsid w:val="00CE60A5"/>
    <w:rsid w:val="00CF7970"/>
    <w:rsid w:val="00D056F8"/>
    <w:rsid w:val="00D06D73"/>
    <w:rsid w:val="00D140F1"/>
    <w:rsid w:val="00D41215"/>
    <w:rsid w:val="00D42F0E"/>
    <w:rsid w:val="00D5043D"/>
    <w:rsid w:val="00D515BC"/>
    <w:rsid w:val="00D63449"/>
    <w:rsid w:val="00D67A53"/>
    <w:rsid w:val="00D72CFC"/>
    <w:rsid w:val="00D7438D"/>
    <w:rsid w:val="00D85F40"/>
    <w:rsid w:val="00D9058B"/>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57572"/>
    <w:rsid w:val="00E73A86"/>
    <w:rsid w:val="00E7433D"/>
    <w:rsid w:val="00E7762B"/>
    <w:rsid w:val="00E85E6B"/>
    <w:rsid w:val="00E90F2D"/>
    <w:rsid w:val="00EA3710"/>
    <w:rsid w:val="00EC0DEE"/>
    <w:rsid w:val="00EC4D9C"/>
    <w:rsid w:val="00EC5F78"/>
    <w:rsid w:val="00ED24A9"/>
    <w:rsid w:val="00EE5A62"/>
    <w:rsid w:val="00EE5F18"/>
    <w:rsid w:val="00EF24F6"/>
    <w:rsid w:val="00EF61D5"/>
    <w:rsid w:val="00EF785A"/>
    <w:rsid w:val="00F12AD2"/>
    <w:rsid w:val="00F3562C"/>
    <w:rsid w:val="00F36B40"/>
    <w:rsid w:val="00F57773"/>
    <w:rsid w:val="00F91BCE"/>
    <w:rsid w:val="00FA579B"/>
    <w:rsid w:val="00FB3D4C"/>
    <w:rsid w:val="00FC1E4D"/>
    <w:rsid w:val="00FE0318"/>
    <w:rsid w:val="00FE7B83"/>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113E96C3-CBD6-4BA4-875A-5D232B02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22695-62F8-4282-9376-ECA7575966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8F296B-7324-47B2-8964-E215B2495E63}">
  <ds:schemaRefs>
    <ds:schemaRef ds:uri="http://schemas.openxmlformats.org/officeDocument/2006/bibliography"/>
  </ds:schemaRefs>
</ds:datastoreItem>
</file>

<file path=customXml/itemProps3.xml><?xml version="1.0" encoding="utf-8"?>
<ds:datastoreItem xmlns:ds="http://schemas.openxmlformats.org/officeDocument/2006/customXml" ds:itemID="{7AA78380-AF8C-4846-816C-B024C49AA93E}"/>
</file>

<file path=customXml/itemProps4.xml><?xml version="1.0" encoding="utf-8"?>
<ds:datastoreItem xmlns:ds="http://schemas.openxmlformats.org/officeDocument/2006/customXml" ds:itemID="{596F0E98-1FB7-4BFA-B619-5B39E572AAAE}"/>
</file>

<file path=docProps/app.xml><?xml version="1.0" encoding="utf-8"?>
<Properties xmlns="http://schemas.openxmlformats.org/officeDocument/2006/extended-properties" xmlns:vt="http://schemas.openxmlformats.org/officeDocument/2006/docPropsVTypes">
  <Template>Normal</Template>
  <TotalTime>22</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Vanda Pereira</cp:lastModifiedBy>
  <cp:revision>5</cp:revision>
  <cp:lastPrinted>2019-03-05T06:09:00Z</cp:lastPrinted>
  <dcterms:created xsi:type="dcterms:W3CDTF">2019-03-05T05:57:00Z</dcterms:created>
  <dcterms:modified xsi:type="dcterms:W3CDTF">2019-03-13T08:27:00Z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bjDocumentSecurityLabel">
    <vt:lpwstr>Public</vt:lpwstr>
  </property>
  <property fmtid="{D5CDD505-2E9C-101B-9397-08002B2CF9AE}" pid="6" name="Classification">
    <vt:lpwstr>PUBLIC</vt:lpwstr>
  </property>
  <property fmtid="{D5CDD505-2E9C-101B-9397-08002B2CF9AE}" pid="7"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8" name="bjDocumentLabelXML-0">
    <vt:lpwstr>ames.com/2008/01/sie/internal/label"&gt;&lt;element uid="f74afad7-bac5-41de-a833-5bd2fb3e2728" value="" /&gt;&lt;/sisl&gt;</vt:lpwstr>
  </property>
  <property fmtid="{D5CDD505-2E9C-101B-9397-08002B2CF9AE}" pid="9" name="BJ-Classification">
    <vt:lpwstr>Public</vt:lpwstr>
  </property>
</Properties>
</file>