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4711" w14:textId="77777777" w:rsidR="003B4AA3" w:rsidRPr="00FB26CB" w:rsidRDefault="003B4AA3" w:rsidP="003B4AA3">
      <w:pPr>
        <w:pStyle w:val="Doctxt"/>
        <w:tabs>
          <w:tab w:val="left" w:pos="4395"/>
        </w:tabs>
        <w:ind w:left="-27" w:firstLine="27"/>
        <w:rPr>
          <w:rFonts w:ascii="Arial" w:eastAsia="MS PGothic" w:hAnsi="Arial" w:cs="Arial"/>
          <w:color w:val="000000" w:themeColor="text1"/>
          <w:sz w:val="48"/>
          <w:szCs w:val="54"/>
          <w:lang w:eastAsia="zh-CN"/>
        </w:rPr>
      </w:pPr>
      <w:bookmarkStart w:id="0" w:name="_Toc535316399"/>
      <w:bookmarkStart w:id="1" w:name="_Toc535311237"/>
    </w:p>
    <w:p w14:paraId="1D7F2614" w14:textId="77777777" w:rsidR="003B4AA3" w:rsidRPr="00FB26CB" w:rsidRDefault="003B4AA3" w:rsidP="003B4AA3">
      <w:pPr>
        <w:pStyle w:val="Doctxt"/>
        <w:jc w:val="center"/>
        <w:rPr>
          <w:rFonts w:ascii="Arial" w:eastAsia="MS PGothic" w:hAnsi="Arial" w:cs="Arial"/>
          <w:color w:val="000000" w:themeColor="text1"/>
          <w:sz w:val="48"/>
          <w:szCs w:val="54"/>
          <w:lang w:eastAsia="zh-CN"/>
        </w:rPr>
      </w:pPr>
    </w:p>
    <w:p w14:paraId="31E48B02" w14:textId="77777777" w:rsidR="003B4AA3" w:rsidRPr="00FB26CB" w:rsidRDefault="003B4AA3" w:rsidP="003B4AA3">
      <w:pPr>
        <w:pStyle w:val="Doctxt"/>
        <w:jc w:val="center"/>
        <w:rPr>
          <w:rFonts w:ascii="Arial" w:eastAsia="MS PGothic" w:hAnsi="Arial" w:cs="Arial"/>
          <w:color w:val="000000" w:themeColor="text1"/>
          <w:sz w:val="48"/>
          <w:szCs w:val="54"/>
          <w:lang w:eastAsia="zh-CN"/>
        </w:rPr>
      </w:pPr>
    </w:p>
    <w:p w14:paraId="27B598FB" w14:textId="77777777" w:rsidR="003B4AA3" w:rsidRPr="00FB26CB" w:rsidRDefault="003B4AA3" w:rsidP="003B4AA3">
      <w:pPr>
        <w:pStyle w:val="Doctxt"/>
        <w:jc w:val="center"/>
        <w:rPr>
          <w:rFonts w:ascii="Arial" w:eastAsia="MS PGothic" w:hAnsi="Arial" w:cs="Arial"/>
          <w:color w:val="000000" w:themeColor="text1"/>
          <w:sz w:val="48"/>
          <w:szCs w:val="54"/>
          <w:lang w:eastAsia="zh-CN"/>
        </w:rPr>
      </w:pPr>
    </w:p>
    <w:p w14:paraId="7CBA9312" w14:textId="77777777" w:rsidR="003B4AA3" w:rsidRPr="00FB26CB" w:rsidRDefault="003B4AA3" w:rsidP="003B4AA3">
      <w:pPr>
        <w:pStyle w:val="Doctxt"/>
        <w:jc w:val="center"/>
        <w:rPr>
          <w:rFonts w:ascii="Arial" w:hAnsi="Arial" w:cs="Arial"/>
          <w:bCs/>
          <w:color w:val="000000" w:themeColor="text1"/>
          <w:spacing w:val="-1"/>
          <w:sz w:val="48"/>
          <w:szCs w:val="48"/>
        </w:rPr>
      </w:pPr>
    </w:p>
    <w:p w14:paraId="1CA91B18" w14:textId="77777777" w:rsidR="003B4AA3" w:rsidRPr="00FB26CB" w:rsidRDefault="003B4AA3" w:rsidP="003B4AA3">
      <w:pPr>
        <w:pStyle w:val="Doctxt"/>
        <w:jc w:val="center"/>
        <w:rPr>
          <w:rFonts w:ascii="Arial" w:hAnsi="Arial" w:cs="Arial"/>
          <w:bCs/>
          <w:color w:val="000000" w:themeColor="text1"/>
          <w:spacing w:val="-1"/>
          <w:sz w:val="48"/>
          <w:szCs w:val="48"/>
        </w:rPr>
      </w:pPr>
    </w:p>
    <w:p w14:paraId="1E811D72" w14:textId="47600CD0" w:rsidR="003B4AA3" w:rsidRPr="00FB26CB" w:rsidRDefault="00F810B6" w:rsidP="003B4AA3">
      <w:pPr>
        <w:pStyle w:val="Doctxt"/>
        <w:jc w:val="center"/>
        <w:rPr>
          <w:rFonts w:ascii="Arial" w:hAnsi="Arial" w:cs="Arial"/>
          <w:bCs/>
          <w:color w:val="000000" w:themeColor="text1"/>
          <w:spacing w:val="-1"/>
          <w:sz w:val="48"/>
          <w:szCs w:val="48"/>
        </w:rPr>
      </w:pPr>
      <w:r w:rsidRPr="00076912">
        <w:rPr>
          <w:noProof/>
        </w:rPr>
        <w:drawing>
          <wp:inline distT="0" distB="0" distL="0" distR="0" wp14:anchorId="4AD85F9A" wp14:editId="6EA93798">
            <wp:extent cx="5457825" cy="2194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94209"/>
                    </a:xfrm>
                    <a:prstGeom prst="rect">
                      <a:avLst/>
                    </a:prstGeom>
                    <a:noFill/>
                    <a:ln>
                      <a:noFill/>
                    </a:ln>
                  </pic:spPr>
                </pic:pic>
              </a:graphicData>
            </a:graphic>
          </wp:inline>
        </w:drawing>
      </w:r>
    </w:p>
    <w:p w14:paraId="5A535AF4" w14:textId="77777777" w:rsidR="003B4AA3" w:rsidRPr="00FB26CB" w:rsidRDefault="003B4AA3" w:rsidP="003B4AA3">
      <w:pPr>
        <w:pStyle w:val="Doctxt"/>
        <w:jc w:val="center"/>
        <w:rPr>
          <w:rFonts w:ascii="Arial" w:hAnsi="Arial" w:cs="Arial"/>
          <w:bCs/>
          <w:color w:val="000000" w:themeColor="text1"/>
          <w:spacing w:val="-1"/>
          <w:sz w:val="48"/>
          <w:szCs w:val="48"/>
        </w:rPr>
      </w:pPr>
    </w:p>
    <w:p w14:paraId="4AD539DA" w14:textId="77777777" w:rsidR="003B4AA3" w:rsidRPr="00F810B6" w:rsidRDefault="003B4AA3" w:rsidP="003B4AA3">
      <w:pPr>
        <w:pStyle w:val="Doctxt"/>
        <w:jc w:val="center"/>
        <w:rPr>
          <w:rFonts w:ascii="Arial" w:hAnsi="Arial" w:cs="Arial"/>
          <w:bCs/>
          <w:color w:val="000000" w:themeColor="text1"/>
          <w:spacing w:val="-1"/>
          <w:sz w:val="48"/>
          <w:szCs w:val="48"/>
        </w:rPr>
      </w:pPr>
      <w:r w:rsidRPr="00F810B6">
        <w:rPr>
          <w:rFonts w:ascii="Arial" w:hAnsi="Arial" w:cs="Arial"/>
          <w:bCs/>
          <w:color w:val="000000" w:themeColor="text1"/>
          <w:spacing w:val="-1"/>
          <w:sz w:val="48"/>
          <w:szCs w:val="48"/>
        </w:rPr>
        <w:t>LEASING LAW</w:t>
      </w:r>
    </w:p>
    <w:p w14:paraId="711939A8" w14:textId="77777777" w:rsidR="003B4AA3" w:rsidRPr="00F810B6" w:rsidRDefault="003B4AA3" w:rsidP="003A051E">
      <w:pPr>
        <w:pStyle w:val="Doctxt"/>
        <w:jc w:val="center"/>
        <w:rPr>
          <w:rFonts w:ascii="Arial" w:eastAsia="Times New Roman" w:hAnsi="Arial" w:cs="Arial"/>
          <w:bCs/>
          <w:color w:val="000000" w:themeColor="text1"/>
          <w:sz w:val="48"/>
          <w:szCs w:val="48"/>
        </w:rPr>
      </w:pPr>
      <w:r w:rsidRPr="00F810B6">
        <w:rPr>
          <w:rFonts w:ascii="Arial" w:hAnsi="Arial" w:cs="Arial"/>
          <w:bCs/>
          <w:color w:val="000000" w:themeColor="text1"/>
          <w:spacing w:val="-1"/>
          <w:sz w:val="48"/>
          <w:szCs w:val="48"/>
        </w:rPr>
        <w:t>DIFC</w:t>
      </w:r>
      <w:r w:rsidRPr="00F810B6">
        <w:rPr>
          <w:rFonts w:ascii="Arial" w:hAnsi="Arial" w:cs="Arial"/>
          <w:bCs/>
          <w:color w:val="000000" w:themeColor="text1"/>
          <w:sz w:val="48"/>
          <w:szCs w:val="48"/>
        </w:rPr>
        <w:t xml:space="preserve"> </w:t>
      </w:r>
      <w:r w:rsidRPr="00F810B6">
        <w:rPr>
          <w:rFonts w:ascii="Arial" w:hAnsi="Arial" w:cs="Arial"/>
          <w:bCs/>
          <w:color w:val="000000" w:themeColor="text1"/>
          <w:spacing w:val="-1"/>
          <w:sz w:val="48"/>
          <w:szCs w:val="48"/>
        </w:rPr>
        <w:t>LAW</w:t>
      </w:r>
      <w:r w:rsidRPr="00F810B6">
        <w:rPr>
          <w:rFonts w:ascii="Arial" w:hAnsi="Arial" w:cs="Arial"/>
          <w:bCs/>
          <w:color w:val="000000" w:themeColor="text1"/>
          <w:sz w:val="48"/>
          <w:szCs w:val="48"/>
        </w:rPr>
        <w:t xml:space="preserve"> </w:t>
      </w:r>
      <w:r w:rsidRPr="00F810B6">
        <w:rPr>
          <w:rFonts w:ascii="Arial" w:hAnsi="Arial" w:cs="Arial"/>
          <w:bCs/>
          <w:color w:val="000000" w:themeColor="text1"/>
          <w:spacing w:val="-1"/>
          <w:sz w:val="48"/>
          <w:szCs w:val="48"/>
        </w:rPr>
        <w:t>No.</w:t>
      </w:r>
      <w:r w:rsidRPr="00F810B6">
        <w:rPr>
          <w:rFonts w:ascii="Arial" w:hAnsi="Arial" w:cs="Arial"/>
          <w:bCs/>
          <w:color w:val="000000" w:themeColor="text1"/>
          <w:sz w:val="48"/>
          <w:szCs w:val="48"/>
        </w:rPr>
        <w:t xml:space="preserve"> </w:t>
      </w:r>
      <w:r w:rsidR="003A051E" w:rsidRPr="00F810B6">
        <w:rPr>
          <w:rFonts w:ascii="Arial" w:hAnsi="Arial" w:cs="Arial"/>
          <w:bCs/>
          <w:color w:val="000000" w:themeColor="text1"/>
          <w:sz w:val="48"/>
          <w:szCs w:val="48"/>
        </w:rPr>
        <w:t>1</w:t>
      </w:r>
      <w:r w:rsidRPr="00F810B6">
        <w:rPr>
          <w:rFonts w:ascii="Arial" w:hAnsi="Arial" w:cs="Arial"/>
          <w:bCs/>
          <w:color w:val="000000" w:themeColor="text1"/>
          <w:sz w:val="48"/>
          <w:szCs w:val="48"/>
        </w:rPr>
        <w:t xml:space="preserve"> of 20</w:t>
      </w:r>
      <w:r w:rsidR="003A051E" w:rsidRPr="00F810B6">
        <w:rPr>
          <w:rFonts w:ascii="Arial" w:hAnsi="Arial" w:cs="Arial"/>
          <w:bCs/>
          <w:color w:val="000000" w:themeColor="text1"/>
          <w:sz w:val="48"/>
          <w:szCs w:val="48"/>
        </w:rPr>
        <w:t>20</w:t>
      </w:r>
    </w:p>
    <w:p w14:paraId="6FC5DD96" w14:textId="77777777" w:rsidR="003B4AA3" w:rsidRPr="00FB26CB" w:rsidRDefault="003B4AA3" w:rsidP="003B4AA3">
      <w:pPr>
        <w:pStyle w:val="Doctxt"/>
        <w:rPr>
          <w:b/>
          <w:color w:val="000000" w:themeColor="text1"/>
        </w:rPr>
      </w:pPr>
    </w:p>
    <w:p w14:paraId="14D2B191" w14:textId="77777777" w:rsidR="003B4AA3" w:rsidRPr="00FB26CB" w:rsidRDefault="003B4AA3" w:rsidP="003B4AA3">
      <w:pPr>
        <w:pStyle w:val="Doctxt"/>
        <w:rPr>
          <w:color w:val="000000" w:themeColor="text1"/>
        </w:rPr>
        <w:sectPr w:rsidR="003B4AA3" w:rsidRPr="00FB26CB" w:rsidSect="003B4AA3">
          <w:headerReference w:type="even" r:id="rId10"/>
          <w:headerReference w:type="default" r:id="rId11"/>
          <w:footerReference w:type="default" r:id="rId12"/>
          <w:footerReference w:type="first" r:id="rId13"/>
          <w:type w:val="continuous"/>
          <w:pgSz w:w="11907" w:h="16839" w:code="9"/>
          <w:pgMar w:top="-258" w:right="1656" w:bottom="1440" w:left="1656" w:header="720" w:footer="720" w:gutter="0"/>
          <w:cols w:space="708"/>
          <w:vAlign w:val="center"/>
          <w:titlePg/>
          <w:docGrid w:linePitch="360"/>
        </w:sectPr>
      </w:pPr>
    </w:p>
    <w:bookmarkEnd w:id="0"/>
    <w:bookmarkEnd w:id="1"/>
    <w:p w14:paraId="71F2B4B4" w14:textId="77777777" w:rsidR="00B91EF1" w:rsidRPr="00FB26CB" w:rsidRDefault="00B91EF1" w:rsidP="00B91EF1">
      <w:pPr>
        <w:pStyle w:val="Doctxt"/>
        <w:spacing w:after="240"/>
        <w:jc w:val="center"/>
        <w:rPr>
          <w:b/>
          <w:color w:val="000000" w:themeColor="text1"/>
          <w:sz w:val="22"/>
        </w:rPr>
      </w:pPr>
      <w:r w:rsidRPr="00FB26CB">
        <w:rPr>
          <w:b/>
          <w:color w:val="000000" w:themeColor="text1"/>
          <w:sz w:val="22"/>
        </w:rPr>
        <w:lastRenderedPageBreak/>
        <w:t>CONTENTS</w:t>
      </w:r>
    </w:p>
    <w:sdt>
      <w:sdtPr>
        <w:rPr>
          <w:rFonts w:asciiTheme="minorHAnsi" w:eastAsiaTheme="minorHAnsi" w:hAnsiTheme="minorHAnsi" w:cs="Times New Roman"/>
          <w:b w:val="0"/>
          <w:bCs w:val="0"/>
          <w:color w:val="000000" w:themeColor="text1"/>
          <w:szCs w:val="20"/>
        </w:rPr>
        <w:id w:val="670297799"/>
        <w:docPartObj>
          <w:docPartGallery w:val="Table of Contents"/>
          <w:docPartUnique/>
        </w:docPartObj>
      </w:sdtPr>
      <w:sdtEndPr>
        <w:rPr>
          <w:rFonts w:ascii="Times New Roman" w:eastAsia="Times New Roman" w:hAnsi="Times New Roman"/>
          <w:b/>
          <w:bCs/>
          <w:noProof/>
        </w:rPr>
      </w:sdtEndPr>
      <w:sdtContent>
        <w:p w14:paraId="070B63F7" w14:textId="77777777" w:rsidR="00DF2084" w:rsidRPr="00FB26CB" w:rsidRDefault="004B05CD">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r w:rsidRPr="00FB26CB">
            <w:rPr>
              <w:rFonts w:cs="Times New Roman"/>
              <w:b w:val="0"/>
              <w:bCs w:val="0"/>
              <w:color w:val="000000" w:themeColor="text1"/>
              <w:szCs w:val="20"/>
            </w:rPr>
            <w:fldChar w:fldCharType="begin"/>
          </w:r>
          <w:r w:rsidRPr="00FB26CB">
            <w:rPr>
              <w:rFonts w:cs="Times New Roman"/>
              <w:b w:val="0"/>
              <w:bCs w:val="0"/>
              <w:color w:val="000000" w:themeColor="text1"/>
              <w:szCs w:val="20"/>
            </w:rPr>
            <w:instrText xml:space="preserve"> TOC \o "1-2" \h \z \t "Level1,3,Head1,1,SchHead,1" </w:instrText>
          </w:r>
          <w:r w:rsidRPr="00FB26CB">
            <w:rPr>
              <w:rFonts w:cs="Times New Roman"/>
              <w:b w:val="0"/>
              <w:bCs w:val="0"/>
              <w:color w:val="000000" w:themeColor="text1"/>
              <w:szCs w:val="20"/>
            </w:rPr>
            <w:fldChar w:fldCharType="separate"/>
          </w:r>
          <w:hyperlink w:anchor="_Toc17893407" w:history="1">
            <w:r w:rsidR="00DF2084" w:rsidRPr="00FB26CB">
              <w:rPr>
                <w:rStyle w:val="Hyperlink"/>
                <w:noProof/>
                <w:color w:val="000000" w:themeColor="text1"/>
              </w:rPr>
              <w:t>Part 1: GENERAL</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_Toc17893407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5B06B6E6"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08" w:history="1">
            <w:r w:rsidR="00DF2084" w:rsidRPr="00FB26CB">
              <w:rPr>
                <w:rStyle w:val="Hyperlink"/>
                <w:noProof/>
                <w:color w:val="000000" w:themeColor="text1"/>
              </w:rPr>
              <w:t>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Title</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_Toc17893408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2BA369E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09" w:history="1">
            <w:r w:rsidR="00DF2084" w:rsidRPr="00FB26CB">
              <w:rPr>
                <w:rStyle w:val="Hyperlink"/>
                <w:noProof/>
                <w:color w:val="000000" w:themeColor="text1"/>
              </w:rPr>
              <w:t>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Legislative</w:t>
            </w:r>
            <w:r w:rsidR="00DF2084" w:rsidRPr="00FB26CB">
              <w:rPr>
                <w:rStyle w:val="Hyperlink"/>
                <w:noProof/>
                <w:color w:val="000000" w:themeColor="text1"/>
                <w:spacing w:val="-2"/>
              </w:rPr>
              <w:t xml:space="preserve"> </w:t>
            </w:r>
            <w:r w:rsidR="00DF2084" w:rsidRPr="00FB26CB">
              <w:rPr>
                <w:rStyle w:val="Hyperlink"/>
                <w:noProof/>
                <w:color w:val="000000" w:themeColor="text1"/>
              </w:rPr>
              <w:t>authority</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_Toc17893409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372370C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0" w:history="1">
            <w:r w:rsidR="00DF2084" w:rsidRPr="00FB26CB">
              <w:rPr>
                <w:rStyle w:val="Hyperlink"/>
                <w:noProof/>
                <w:color w:val="000000" w:themeColor="text1"/>
              </w:rPr>
              <w:t>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of this</w:t>
            </w:r>
            <w:r w:rsidR="00DF2084" w:rsidRPr="00FB26CB">
              <w:rPr>
                <w:rStyle w:val="Hyperlink"/>
                <w:noProof/>
                <w:color w:val="000000" w:themeColor="text1"/>
                <w:spacing w:val="-1"/>
              </w:rPr>
              <w:t xml:space="preserve"> </w:t>
            </w:r>
            <w:r w:rsidR="00DF2084" w:rsidRPr="00FB26CB">
              <w:rPr>
                <w:rStyle w:val="Hyperlink"/>
                <w:noProof/>
                <w:color w:val="000000" w:themeColor="text1"/>
              </w:rPr>
              <w:t>Law</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65AB6227"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1" w:history="1">
            <w:r w:rsidR="00DF2084" w:rsidRPr="00FB26CB">
              <w:rPr>
                <w:rStyle w:val="Hyperlink"/>
                <w:noProof/>
                <w:color w:val="000000" w:themeColor="text1"/>
              </w:rPr>
              <w:t>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Purpose of this</w:t>
            </w:r>
            <w:r w:rsidR="00DF2084" w:rsidRPr="00FB26CB">
              <w:rPr>
                <w:rStyle w:val="Hyperlink"/>
                <w:noProof/>
                <w:color w:val="000000" w:themeColor="text1"/>
                <w:spacing w:val="-1"/>
              </w:rPr>
              <w:t xml:space="preserve"> </w:t>
            </w:r>
            <w:r w:rsidR="00DF2084" w:rsidRPr="00FB26CB">
              <w:rPr>
                <w:rStyle w:val="Hyperlink"/>
                <w:noProof/>
                <w:color w:val="000000" w:themeColor="text1"/>
              </w:rPr>
              <w:t>Law</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7AE171C4"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2" w:history="1">
            <w:r w:rsidR="00DF2084" w:rsidRPr="00FB26CB">
              <w:rPr>
                <w:rStyle w:val="Hyperlink"/>
                <w:noProof/>
                <w:color w:val="000000" w:themeColor="text1"/>
              </w:rPr>
              <w:t>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Date of</w:t>
            </w:r>
            <w:r w:rsidR="00DF2084" w:rsidRPr="00FB26CB">
              <w:rPr>
                <w:rStyle w:val="Hyperlink"/>
                <w:noProof/>
                <w:color w:val="000000" w:themeColor="text1"/>
                <w:spacing w:val="-1"/>
              </w:rPr>
              <w:t xml:space="preserve"> </w:t>
            </w:r>
            <w:r w:rsidR="00DF2084" w:rsidRPr="00FB26CB">
              <w:rPr>
                <w:rStyle w:val="Hyperlink"/>
                <w:noProof/>
                <w:color w:val="000000" w:themeColor="text1"/>
              </w:rPr>
              <w:t>enactment</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35D67938"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3" w:history="1">
            <w:r w:rsidR="00DF2084" w:rsidRPr="00FB26CB">
              <w:rPr>
                <w:rStyle w:val="Hyperlink"/>
                <w:noProof/>
                <w:color w:val="000000" w:themeColor="text1"/>
              </w:rPr>
              <w:t>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Date of</w:t>
            </w:r>
            <w:r w:rsidR="00DF2084" w:rsidRPr="00FB26CB">
              <w:rPr>
                <w:rStyle w:val="Hyperlink"/>
                <w:noProof/>
                <w:color w:val="000000" w:themeColor="text1"/>
                <w:spacing w:val="-1"/>
              </w:rPr>
              <w:t xml:space="preserve"> </w:t>
            </w:r>
            <w:r w:rsidR="00DF2084" w:rsidRPr="00FB26CB">
              <w:rPr>
                <w:rStyle w:val="Hyperlink"/>
                <w:noProof/>
                <w:color w:val="000000" w:themeColor="text1"/>
              </w:rPr>
              <w:t>commencement</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7FF52D7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4" w:history="1">
            <w:r w:rsidR="00DF2084" w:rsidRPr="00FB26CB">
              <w:rPr>
                <w:rStyle w:val="Hyperlink"/>
                <w:noProof/>
                <w:color w:val="000000" w:themeColor="text1"/>
              </w:rPr>
              <w:t>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Schedules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7BDEED92"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5" w:history="1">
            <w:r w:rsidR="00DF2084" w:rsidRPr="00FB26CB">
              <w:rPr>
                <w:rStyle w:val="Hyperlink"/>
                <w:noProof/>
                <w:color w:val="000000" w:themeColor="text1"/>
              </w:rPr>
              <w:t>8.</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Administration of the Law</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324D003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6" w:history="1">
            <w:r w:rsidR="00DF2084" w:rsidRPr="00FB26CB">
              <w:rPr>
                <w:rStyle w:val="Hyperlink"/>
                <w:noProof/>
                <w:color w:val="000000" w:themeColor="text1"/>
              </w:rPr>
              <w:t>9.</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The power of the DIFCA to make Regulations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w:t>
            </w:r>
            <w:r w:rsidR="00DF2084" w:rsidRPr="00FB26CB">
              <w:rPr>
                <w:noProof/>
                <w:webHidden/>
                <w:color w:val="000000" w:themeColor="text1"/>
              </w:rPr>
              <w:fldChar w:fldCharType="end"/>
            </w:r>
          </w:hyperlink>
        </w:p>
        <w:p w14:paraId="4F0EE3EC" w14:textId="77777777" w:rsidR="00DF2084" w:rsidRPr="00FB26CB" w:rsidRDefault="0068508B">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hyperlink w:anchor="_Toc17893417" w:history="1">
            <w:r w:rsidR="00DF2084" w:rsidRPr="00FB26CB">
              <w:rPr>
                <w:rStyle w:val="Hyperlink"/>
                <w:noProof/>
                <w:color w:val="000000" w:themeColor="text1"/>
              </w:rPr>
              <w:t xml:space="preserve">Part 2: </w:t>
            </w:r>
            <w:r w:rsidR="00DF2084" w:rsidRPr="00FB26CB">
              <w:rPr>
                <w:rStyle w:val="Hyperlink"/>
                <w:noProof/>
                <w:color w:val="000000" w:themeColor="text1"/>
                <w:spacing w:val="-7"/>
              </w:rPr>
              <w:t>GENERAL REQUIREMENTS OF LEASES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094AC4A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8" w:history="1">
            <w:r w:rsidR="00DF2084" w:rsidRPr="00FB26CB">
              <w:rPr>
                <w:rStyle w:val="Hyperlink"/>
                <w:noProof/>
                <w:color w:val="000000" w:themeColor="text1"/>
              </w:rPr>
              <w:t>10.</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Leases must be in writing</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146808E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19" w:history="1">
            <w:r w:rsidR="00DF2084" w:rsidRPr="00FB26CB">
              <w:rPr>
                <w:rStyle w:val="Hyperlink"/>
                <w:noProof/>
                <w:color w:val="000000" w:themeColor="text1"/>
              </w:rPr>
              <w:t>11.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Invalid terms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_Toc17893419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762B2B09"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0" w:history="1">
            <w:r w:rsidR="00DF2084" w:rsidRPr="00FB26CB">
              <w:rPr>
                <w:rStyle w:val="Hyperlink"/>
                <w:noProof/>
                <w:color w:val="000000" w:themeColor="text1"/>
              </w:rPr>
              <w:t>12.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Use of Leased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711EE849"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1" w:history="1">
            <w:r w:rsidR="00DF2084" w:rsidRPr="00FB26CB">
              <w:rPr>
                <w:rStyle w:val="Hyperlink"/>
                <w:noProof/>
                <w:color w:val="000000" w:themeColor="text1"/>
              </w:rPr>
              <w:t>13.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Lessee must not cause nuisance or interference</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49C227A3"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2" w:history="1">
            <w:r w:rsidR="00DF2084" w:rsidRPr="00FB26CB">
              <w:rPr>
                <w:rStyle w:val="Hyperlink"/>
                <w:noProof/>
                <w:color w:val="000000" w:themeColor="text1"/>
              </w:rPr>
              <w:t>14.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Quiet Enjoyment</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38778071"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3" w:history="1">
            <w:r w:rsidR="00DF2084" w:rsidRPr="00FB26CB">
              <w:rPr>
                <w:rStyle w:val="Hyperlink"/>
                <w:noProof/>
                <w:color w:val="000000" w:themeColor="text1"/>
              </w:rPr>
              <w:t>15.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Rent payments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5B873BE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4" w:history="1">
            <w:r w:rsidR="00DF2084" w:rsidRPr="00FB26CB">
              <w:rPr>
                <w:rStyle w:val="Hyperlink"/>
                <w:noProof/>
                <w:color w:val="000000" w:themeColor="text1"/>
              </w:rPr>
              <w:t>16.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Fees, charges and taxes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3</w:t>
            </w:r>
            <w:r w:rsidR="00DF2084" w:rsidRPr="00FB26CB">
              <w:rPr>
                <w:noProof/>
                <w:webHidden/>
                <w:color w:val="000000" w:themeColor="text1"/>
              </w:rPr>
              <w:fldChar w:fldCharType="end"/>
            </w:r>
          </w:hyperlink>
        </w:p>
        <w:p w14:paraId="6E12DADF"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5" w:history="1">
            <w:r w:rsidR="00DF2084" w:rsidRPr="00FB26CB">
              <w:rPr>
                <w:rStyle w:val="Hyperlink"/>
                <w:noProof/>
                <w:color w:val="000000" w:themeColor="text1"/>
              </w:rPr>
              <w:t>17.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Prohibition on disconnecting utility services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4</w:t>
            </w:r>
            <w:r w:rsidR="00DF2084" w:rsidRPr="00FB26CB">
              <w:rPr>
                <w:noProof/>
                <w:webHidden/>
                <w:color w:val="000000" w:themeColor="text1"/>
              </w:rPr>
              <w:fldChar w:fldCharType="end"/>
            </w:r>
          </w:hyperlink>
        </w:p>
        <w:p w14:paraId="64638CC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6" w:history="1">
            <w:r w:rsidR="00DF2084" w:rsidRPr="00FB26CB">
              <w:rPr>
                <w:rStyle w:val="Hyperlink"/>
                <w:noProof/>
                <w:color w:val="000000" w:themeColor="text1"/>
              </w:rPr>
              <w:t>18.</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Transfer of Leased Premises by Lessor</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4</w:t>
            </w:r>
            <w:r w:rsidR="00DF2084" w:rsidRPr="00FB26CB">
              <w:rPr>
                <w:noProof/>
                <w:webHidden/>
                <w:color w:val="000000" w:themeColor="text1"/>
              </w:rPr>
              <w:fldChar w:fldCharType="end"/>
            </w:r>
          </w:hyperlink>
        </w:p>
        <w:p w14:paraId="5A1D94F9"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7" w:history="1">
            <w:r w:rsidR="00DF2084" w:rsidRPr="00FB26CB">
              <w:rPr>
                <w:rStyle w:val="Hyperlink"/>
                <w:noProof/>
                <w:color w:val="000000" w:themeColor="text1"/>
              </w:rPr>
              <w:t>19.</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Registration of Leases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4</w:t>
            </w:r>
            <w:r w:rsidR="00DF2084" w:rsidRPr="00FB26CB">
              <w:rPr>
                <w:noProof/>
                <w:webHidden/>
                <w:color w:val="000000" w:themeColor="text1"/>
              </w:rPr>
              <w:fldChar w:fldCharType="end"/>
            </w:r>
          </w:hyperlink>
        </w:p>
        <w:p w14:paraId="3BE90201" w14:textId="77777777" w:rsidR="00DF2084" w:rsidRPr="00FB26CB" w:rsidRDefault="0068508B">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hyperlink w:anchor="_Toc17893428" w:history="1">
            <w:r w:rsidR="00DF2084" w:rsidRPr="00FB26CB">
              <w:rPr>
                <w:rStyle w:val="Hyperlink"/>
                <w:noProof/>
                <w:color w:val="000000" w:themeColor="text1"/>
              </w:rPr>
              <w:t xml:space="preserve">Part 3: </w:t>
            </w:r>
            <w:r w:rsidR="00DF2084" w:rsidRPr="00FB26CB">
              <w:rPr>
                <w:rStyle w:val="Hyperlink"/>
                <w:noProof/>
                <w:color w:val="000000" w:themeColor="text1"/>
                <w:spacing w:val="-7"/>
              </w:rPr>
              <w:t xml:space="preserve">SPECIFIC </w:t>
            </w:r>
            <w:r w:rsidR="00DF2084" w:rsidRPr="00FB26CB">
              <w:rPr>
                <w:rStyle w:val="Hyperlink"/>
                <w:noProof/>
                <w:color w:val="000000" w:themeColor="text1"/>
              </w:rPr>
              <w:t>PROVISIONS</w:t>
            </w:r>
            <w:r w:rsidR="00DF2084" w:rsidRPr="00FB26CB">
              <w:rPr>
                <w:rStyle w:val="Hyperlink"/>
                <w:noProof/>
                <w:color w:val="000000" w:themeColor="text1"/>
                <w:spacing w:val="-7"/>
              </w:rPr>
              <w:t xml:space="preserve"> FOR </w:t>
            </w:r>
            <w:r w:rsidR="00DF2084" w:rsidRPr="00FB26CB">
              <w:rPr>
                <w:rStyle w:val="Hyperlink"/>
                <w:noProof/>
                <w:color w:val="000000" w:themeColor="text1"/>
              </w:rPr>
              <w:t>RESIDENTIAL LEASES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5</w:t>
            </w:r>
            <w:r w:rsidR="00DF2084" w:rsidRPr="00FB26CB">
              <w:rPr>
                <w:noProof/>
                <w:webHidden/>
                <w:color w:val="000000" w:themeColor="text1"/>
              </w:rPr>
              <w:fldChar w:fldCharType="end"/>
            </w:r>
          </w:hyperlink>
        </w:p>
        <w:p w14:paraId="74FEA944"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29" w:history="1">
            <w:r w:rsidR="00DF2084" w:rsidRPr="00FB26CB">
              <w:rPr>
                <w:rStyle w:val="Hyperlink"/>
                <w:noProof/>
                <w:color w:val="000000" w:themeColor="text1"/>
              </w:rPr>
              <w:t>20.</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of this Part 3</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_Toc17893429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5</w:t>
            </w:r>
            <w:r w:rsidR="00DF2084" w:rsidRPr="00FB26CB">
              <w:rPr>
                <w:noProof/>
                <w:webHidden/>
                <w:color w:val="000000" w:themeColor="text1"/>
              </w:rPr>
              <w:fldChar w:fldCharType="end"/>
            </w:r>
          </w:hyperlink>
        </w:p>
        <w:p w14:paraId="68B08BCA"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0" w:history="1">
            <w:r w:rsidR="00DF2084" w:rsidRPr="00FB26CB">
              <w:rPr>
                <w:rStyle w:val="Hyperlink"/>
                <w:noProof/>
                <w:color w:val="000000" w:themeColor="text1"/>
              </w:rPr>
              <w:t>21.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Residential Lease preparation costs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5</w:t>
            </w:r>
            <w:r w:rsidR="00DF2084" w:rsidRPr="00FB26CB">
              <w:rPr>
                <w:noProof/>
                <w:webHidden/>
                <w:color w:val="000000" w:themeColor="text1"/>
              </w:rPr>
              <w:fldChar w:fldCharType="end"/>
            </w:r>
          </w:hyperlink>
        </w:p>
        <w:p w14:paraId="57EFA869"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1" w:history="1">
            <w:r w:rsidR="00DF2084" w:rsidRPr="00FB26CB">
              <w:rPr>
                <w:rStyle w:val="Hyperlink"/>
                <w:noProof/>
                <w:color w:val="000000" w:themeColor="text1"/>
              </w:rPr>
              <w:t>22.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Security Deposits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5</w:t>
            </w:r>
            <w:r w:rsidR="00DF2084" w:rsidRPr="00FB26CB">
              <w:rPr>
                <w:noProof/>
                <w:webHidden/>
                <w:color w:val="000000" w:themeColor="text1"/>
              </w:rPr>
              <w:fldChar w:fldCharType="end"/>
            </w:r>
          </w:hyperlink>
        </w:p>
        <w:p w14:paraId="201CB0CB"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2" w:history="1">
            <w:r w:rsidR="00DF2084" w:rsidRPr="00FB26CB">
              <w:rPr>
                <w:rStyle w:val="Hyperlink"/>
                <w:noProof/>
                <w:color w:val="000000" w:themeColor="text1"/>
              </w:rPr>
              <w:t>23.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Condition reports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5</w:t>
            </w:r>
            <w:r w:rsidR="00DF2084" w:rsidRPr="00FB26CB">
              <w:rPr>
                <w:noProof/>
                <w:webHidden/>
                <w:color w:val="000000" w:themeColor="text1"/>
              </w:rPr>
              <w:fldChar w:fldCharType="end"/>
            </w:r>
          </w:hyperlink>
        </w:p>
        <w:p w14:paraId="07B71DC3"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3" w:history="1">
            <w:r w:rsidR="00DF2084" w:rsidRPr="00FB26CB">
              <w:rPr>
                <w:rStyle w:val="Hyperlink"/>
                <w:noProof/>
                <w:color w:val="000000" w:themeColor="text1"/>
              </w:rPr>
              <w:t>24.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Security Deposit scheme</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6</w:t>
            </w:r>
            <w:r w:rsidR="00DF2084" w:rsidRPr="00FB26CB">
              <w:rPr>
                <w:noProof/>
                <w:webHidden/>
                <w:color w:val="000000" w:themeColor="text1"/>
              </w:rPr>
              <w:fldChar w:fldCharType="end"/>
            </w:r>
          </w:hyperlink>
        </w:p>
        <w:p w14:paraId="16FD764B"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4" w:history="1">
            <w:r w:rsidR="00DF2084" w:rsidRPr="00FB26CB">
              <w:rPr>
                <w:rStyle w:val="Hyperlink"/>
                <w:noProof/>
                <w:color w:val="000000" w:themeColor="text1"/>
              </w:rPr>
              <w:t>25.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Proceedings in respect of non-payment of Security Deposits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7</w:t>
            </w:r>
            <w:r w:rsidR="00DF2084" w:rsidRPr="00FB26CB">
              <w:rPr>
                <w:noProof/>
                <w:webHidden/>
                <w:color w:val="000000" w:themeColor="text1"/>
              </w:rPr>
              <w:fldChar w:fldCharType="end"/>
            </w:r>
          </w:hyperlink>
        </w:p>
        <w:p w14:paraId="14AFD46B"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5" w:history="1">
            <w:r w:rsidR="00DF2084" w:rsidRPr="00FB26CB">
              <w:rPr>
                <w:rStyle w:val="Hyperlink"/>
                <w:noProof/>
                <w:color w:val="000000" w:themeColor="text1"/>
              </w:rPr>
              <w:t>26.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Obligations on expiry or termination of Residential Leases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7</w:t>
            </w:r>
            <w:r w:rsidR="00DF2084" w:rsidRPr="00FB26CB">
              <w:rPr>
                <w:noProof/>
                <w:webHidden/>
                <w:color w:val="000000" w:themeColor="text1"/>
              </w:rPr>
              <w:fldChar w:fldCharType="end"/>
            </w:r>
          </w:hyperlink>
        </w:p>
        <w:p w14:paraId="3874D70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6" w:history="1">
            <w:r w:rsidR="00DF2084" w:rsidRPr="00FB26CB">
              <w:rPr>
                <w:rStyle w:val="Hyperlink"/>
                <w:noProof/>
                <w:color w:val="000000" w:themeColor="text1"/>
              </w:rPr>
              <w:t>27.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Refunds of Security Deposits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7</w:t>
            </w:r>
            <w:r w:rsidR="00DF2084" w:rsidRPr="00FB26CB">
              <w:rPr>
                <w:noProof/>
                <w:webHidden/>
                <w:color w:val="000000" w:themeColor="text1"/>
              </w:rPr>
              <w:fldChar w:fldCharType="end"/>
            </w:r>
          </w:hyperlink>
        </w:p>
        <w:p w14:paraId="756AE0D1"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7" w:history="1">
            <w:r w:rsidR="00DF2084" w:rsidRPr="00FB26CB">
              <w:rPr>
                <w:rStyle w:val="Hyperlink"/>
                <w:noProof/>
                <w:color w:val="000000" w:themeColor="text1"/>
              </w:rPr>
              <w:t>28.</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to Court by Lessee</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8</w:t>
            </w:r>
            <w:r w:rsidR="00DF2084" w:rsidRPr="00FB26CB">
              <w:rPr>
                <w:noProof/>
                <w:webHidden/>
                <w:color w:val="000000" w:themeColor="text1"/>
              </w:rPr>
              <w:fldChar w:fldCharType="end"/>
            </w:r>
          </w:hyperlink>
        </w:p>
        <w:p w14:paraId="203F9CA0"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8" w:history="1">
            <w:r w:rsidR="00DF2084" w:rsidRPr="00FB26CB">
              <w:rPr>
                <w:rStyle w:val="Hyperlink"/>
                <w:noProof/>
                <w:color w:val="000000" w:themeColor="text1"/>
              </w:rPr>
              <w:t>29.</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to Court by Lessor</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8</w:t>
            </w:r>
            <w:r w:rsidR="00DF2084" w:rsidRPr="00FB26CB">
              <w:rPr>
                <w:noProof/>
                <w:webHidden/>
                <w:color w:val="000000" w:themeColor="text1"/>
              </w:rPr>
              <w:fldChar w:fldCharType="end"/>
            </w:r>
          </w:hyperlink>
        </w:p>
        <w:p w14:paraId="436872C7"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39" w:history="1">
            <w:r w:rsidR="00DF2084" w:rsidRPr="00FB26CB">
              <w:rPr>
                <w:rStyle w:val="Hyperlink"/>
                <w:noProof/>
                <w:color w:val="000000" w:themeColor="text1"/>
              </w:rPr>
              <w:t>30.</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Transfers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_Toc17893439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8</w:t>
            </w:r>
            <w:r w:rsidR="00DF2084" w:rsidRPr="00FB26CB">
              <w:rPr>
                <w:noProof/>
                <w:webHidden/>
                <w:color w:val="000000" w:themeColor="text1"/>
              </w:rPr>
              <w:fldChar w:fldCharType="end"/>
            </w:r>
          </w:hyperlink>
        </w:p>
        <w:p w14:paraId="19080F2B"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0" w:history="1">
            <w:r w:rsidR="00DF2084" w:rsidRPr="00FB26CB">
              <w:rPr>
                <w:rStyle w:val="Hyperlink"/>
                <w:noProof/>
                <w:color w:val="000000" w:themeColor="text1"/>
              </w:rPr>
              <w:t>31.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Rent increases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8</w:t>
            </w:r>
            <w:r w:rsidR="00DF2084" w:rsidRPr="00FB26CB">
              <w:rPr>
                <w:noProof/>
                <w:webHidden/>
                <w:color w:val="000000" w:themeColor="text1"/>
              </w:rPr>
              <w:fldChar w:fldCharType="end"/>
            </w:r>
          </w:hyperlink>
        </w:p>
        <w:p w14:paraId="653A940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1" w:history="1">
            <w:r w:rsidR="00DF2084" w:rsidRPr="00FB26CB">
              <w:rPr>
                <w:rStyle w:val="Hyperlink"/>
                <w:noProof/>
                <w:color w:val="000000" w:themeColor="text1"/>
              </w:rPr>
              <w:t>32.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Lessee’s liability for various utility charges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9</w:t>
            </w:r>
            <w:r w:rsidR="00DF2084" w:rsidRPr="00FB26CB">
              <w:rPr>
                <w:noProof/>
                <w:webHidden/>
                <w:color w:val="000000" w:themeColor="text1"/>
              </w:rPr>
              <w:fldChar w:fldCharType="end"/>
            </w:r>
          </w:hyperlink>
        </w:p>
        <w:p w14:paraId="134E8FB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2" w:history="1">
            <w:r w:rsidR="00DF2084" w:rsidRPr="00FB26CB">
              <w:rPr>
                <w:rStyle w:val="Hyperlink"/>
                <w:noProof/>
                <w:color w:val="000000" w:themeColor="text1"/>
              </w:rPr>
              <w:t>33.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Lessor’s liability for various charges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9</w:t>
            </w:r>
            <w:r w:rsidR="00DF2084" w:rsidRPr="00FB26CB">
              <w:rPr>
                <w:noProof/>
                <w:webHidden/>
                <w:color w:val="000000" w:themeColor="text1"/>
              </w:rPr>
              <w:fldChar w:fldCharType="end"/>
            </w:r>
          </w:hyperlink>
        </w:p>
        <w:p w14:paraId="47ED1768"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3" w:history="1">
            <w:r w:rsidR="00DF2084" w:rsidRPr="00FB26CB">
              <w:rPr>
                <w:rStyle w:val="Hyperlink"/>
                <w:noProof/>
                <w:color w:val="000000" w:themeColor="text1"/>
              </w:rPr>
              <w:t>34.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Avoiding damage and cleanliness of Residential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9</w:t>
            </w:r>
            <w:r w:rsidR="00DF2084" w:rsidRPr="00FB26CB">
              <w:rPr>
                <w:noProof/>
                <w:webHidden/>
                <w:color w:val="000000" w:themeColor="text1"/>
              </w:rPr>
              <w:fldChar w:fldCharType="end"/>
            </w:r>
          </w:hyperlink>
        </w:p>
        <w:p w14:paraId="6DA7D123"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4" w:history="1">
            <w:r w:rsidR="00DF2084" w:rsidRPr="00FB26CB">
              <w:rPr>
                <w:rStyle w:val="Hyperlink"/>
                <w:noProof/>
                <w:color w:val="000000" w:themeColor="text1"/>
              </w:rPr>
              <w:t>35.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w:t>
            </w:r>
            <w:r w:rsidR="00DF2084" w:rsidRPr="00FB26CB">
              <w:rPr>
                <w:rStyle w:val="Hyperlink"/>
                <w:bCs/>
                <w:noProof/>
                <w:color w:val="000000" w:themeColor="text1"/>
              </w:rPr>
              <w:t>epair notices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9</w:t>
            </w:r>
            <w:r w:rsidR="00DF2084" w:rsidRPr="00FB26CB">
              <w:rPr>
                <w:noProof/>
                <w:webHidden/>
                <w:color w:val="000000" w:themeColor="text1"/>
              </w:rPr>
              <w:fldChar w:fldCharType="end"/>
            </w:r>
          </w:hyperlink>
        </w:p>
        <w:p w14:paraId="5A0F1C2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5" w:history="1">
            <w:r w:rsidR="00DF2084" w:rsidRPr="00FB26CB">
              <w:rPr>
                <w:rStyle w:val="Hyperlink"/>
                <w:noProof/>
                <w:color w:val="000000" w:themeColor="text1"/>
              </w:rPr>
              <w:t>36.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Lessee must not install fixtures without consent</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10</w:t>
            </w:r>
            <w:r w:rsidR="00DF2084" w:rsidRPr="00FB26CB">
              <w:rPr>
                <w:noProof/>
                <w:webHidden/>
                <w:color w:val="000000" w:themeColor="text1"/>
              </w:rPr>
              <w:fldChar w:fldCharType="end"/>
            </w:r>
          </w:hyperlink>
        </w:p>
        <w:p w14:paraId="10B90348"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6" w:history="1">
            <w:r w:rsidR="00DF2084" w:rsidRPr="00FB26CB">
              <w:rPr>
                <w:rStyle w:val="Hyperlink"/>
                <w:noProof/>
                <w:color w:val="000000" w:themeColor="text1"/>
              </w:rPr>
              <w:t>37.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Lessor’s obligation in relation to provision of Residential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10</w:t>
            </w:r>
            <w:r w:rsidR="00DF2084" w:rsidRPr="00FB26CB">
              <w:rPr>
                <w:noProof/>
                <w:webHidden/>
                <w:color w:val="000000" w:themeColor="text1"/>
              </w:rPr>
              <w:fldChar w:fldCharType="end"/>
            </w:r>
          </w:hyperlink>
        </w:p>
        <w:p w14:paraId="24BF8A38"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7" w:history="1">
            <w:r w:rsidR="00DF2084" w:rsidRPr="00FB26CB">
              <w:rPr>
                <w:rStyle w:val="Hyperlink"/>
                <w:noProof/>
                <w:color w:val="000000" w:themeColor="text1"/>
              </w:rPr>
              <w:t>38.</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Lessor’s obligation to maintain Residential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10</w:t>
            </w:r>
            <w:r w:rsidR="00DF2084" w:rsidRPr="00FB26CB">
              <w:rPr>
                <w:noProof/>
                <w:webHidden/>
                <w:color w:val="000000" w:themeColor="text1"/>
              </w:rPr>
              <w:fldChar w:fldCharType="end"/>
            </w:r>
          </w:hyperlink>
        </w:p>
        <w:p w14:paraId="63264E7F"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8" w:history="1">
            <w:r w:rsidR="00DF2084" w:rsidRPr="00FB26CB">
              <w:rPr>
                <w:rStyle w:val="Hyperlink"/>
                <w:noProof/>
                <w:color w:val="000000" w:themeColor="text1"/>
              </w:rPr>
              <w:t>39.</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Urgent Repairs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10</w:t>
            </w:r>
            <w:r w:rsidR="00DF2084" w:rsidRPr="00FB26CB">
              <w:rPr>
                <w:noProof/>
                <w:webHidden/>
                <w:color w:val="000000" w:themeColor="text1"/>
              </w:rPr>
              <w:fldChar w:fldCharType="end"/>
            </w:r>
          </w:hyperlink>
        </w:p>
        <w:p w14:paraId="4F9E5B44"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49" w:history="1">
            <w:r w:rsidR="00DF2084" w:rsidRPr="00FB26CB">
              <w:rPr>
                <w:rStyle w:val="Hyperlink"/>
                <w:noProof/>
                <w:color w:val="000000" w:themeColor="text1"/>
              </w:rPr>
              <w:t>40.</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to Court for Urgent Repairs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_Toc17893449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11</w:t>
            </w:r>
            <w:r w:rsidR="00DF2084" w:rsidRPr="00FB26CB">
              <w:rPr>
                <w:noProof/>
                <w:webHidden/>
                <w:color w:val="000000" w:themeColor="text1"/>
              </w:rPr>
              <w:fldChar w:fldCharType="end"/>
            </w:r>
          </w:hyperlink>
        </w:p>
        <w:p w14:paraId="09202695"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0" w:history="1">
            <w:r w:rsidR="00DF2084" w:rsidRPr="00FB26CB">
              <w:rPr>
                <w:rStyle w:val="Hyperlink"/>
                <w:noProof/>
                <w:color w:val="000000" w:themeColor="text1"/>
              </w:rPr>
              <w:t>41.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to Court for non-Urgent Repairs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11</w:t>
            </w:r>
            <w:r w:rsidR="00DF2084" w:rsidRPr="00FB26CB">
              <w:rPr>
                <w:noProof/>
                <w:webHidden/>
                <w:color w:val="000000" w:themeColor="text1"/>
              </w:rPr>
              <w:fldChar w:fldCharType="end"/>
            </w:r>
          </w:hyperlink>
        </w:p>
        <w:p w14:paraId="3174E4AB"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1" w:history="1">
            <w:r w:rsidR="00DF2084" w:rsidRPr="00FB26CB">
              <w:rPr>
                <w:rStyle w:val="Hyperlink"/>
                <w:noProof/>
                <w:color w:val="000000" w:themeColor="text1"/>
              </w:rPr>
              <w:t>42.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Entry of Residential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11</w:t>
            </w:r>
            <w:r w:rsidR="00DF2084" w:rsidRPr="00FB26CB">
              <w:rPr>
                <w:noProof/>
                <w:webHidden/>
                <w:color w:val="000000" w:themeColor="text1"/>
              </w:rPr>
              <w:fldChar w:fldCharType="end"/>
            </w:r>
          </w:hyperlink>
        </w:p>
        <w:p w14:paraId="6C7532F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2" w:history="1">
            <w:r w:rsidR="00DF2084" w:rsidRPr="00FB26CB">
              <w:rPr>
                <w:rStyle w:val="Hyperlink"/>
                <w:noProof/>
                <w:color w:val="000000" w:themeColor="text1"/>
              </w:rPr>
              <w:t>43.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Conditions of Entry</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11</w:t>
            </w:r>
            <w:r w:rsidR="00DF2084" w:rsidRPr="00FB26CB">
              <w:rPr>
                <w:noProof/>
                <w:webHidden/>
                <w:color w:val="000000" w:themeColor="text1"/>
              </w:rPr>
              <w:fldChar w:fldCharType="end"/>
            </w:r>
          </w:hyperlink>
        </w:p>
        <w:p w14:paraId="6731D698"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3" w:history="1">
            <w:r w:rsidR="00DF2084" w:rsidRPr="00FB26CB">
              <w:rPr>
                <w:rStyle w:val="Hyperlink"/>
                <w:noProof/>
                <w:color w:val="000000" w:themeColor="text1"/>
              </w:rPr>
              <w:t>44.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Manner of entry</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12</w:t>
            </w:r>
            <w:r w:rsidR="00DF2084" w:rsidRPr="00FB26CB">
              <w:rPr>
                <w:noProof/>
                <w:webHidden/>
                <w:color w:val="000000" w:themeColor="text1"/>
              </w:rPr>
              <w:fldChar w:fldCharType="end"/>
            </w:r>
          </w:hyperlink>
        </w:p>
        <w:p w14:paraId="7E027888"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4" w:history="1">
            <w:r w:rsidR="00DF2084" w:rsidRPr="00FB26CB">
              <w:rPr>
                <w:rStyle w:val="Hyperlink"/>
                <w:noProof/>
                <w:color w:val="000000" w:themeColor="text1"/>
              </w:rPr>
              <w:t>45.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Notice of entry</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12</w:t>
            </w:r>
            <w:r w:rsidR="00DF2084" w:rsidRPr="00FB26CB">
              <w:rPr>
                <w:noProof/>
                <w:webHidden/>
                <w:color w:val="000000" w:themeColor="text1"/>
              </w:rPr>
              <w:fldChar w:fldCharType="end"/>
            </w:r>
          </w:hyperlink>
        </w:p>
        <w:p w14:paraId="3FD6E827"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5" w:history="1">
            <w:r w:rsidR="00DF2084" w:rsidRPr="00FB26CB">
              <w:rPr>
                <w:rStyle w:val="Hyperlink"/>
                <w:noProof/>
                <w:color w:val="000000" w:themeColor="text1"/>
              </w:rPr>
              <w:t>46.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Lessee’s obligation to permit entry</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12</w:t>
            </w:r>
            <w:r w:rsidR="00DF2084" w:rsidRPr="00FB26CB">
              <w:rPr>
                <w:noProof/>
                <w:webHidden/>
                <w:color w:val="000000" w:themeColor="text1"/>
              </w:rPr>
              <w:fldChar w:fldCharType="end"/>
            </w:r>
          </w:hyperlink>
        </w:p>
        <w:p w14:paraId="3294E5A1"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6" w:history="1">
            <w:r w:rsidR="00DF2084" w:rsidRPr="00FB26CB">
              <w:rPr>
                <w:rStyle w:val="Hyperlink"/>
                <w:noProof/>
                <w:color w:val="000000" w:themeColor="text1"/>
              </w:rPr>
              <w:t>47.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Damage caused during entry</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12</w:t>
            </w:r>
            <w:r w:rsidR="00DF2084" w:rsidRPr="00FB26CB">
              <w:rPr>
                <w:noProof/>
                <w:webHidden/>
                <w:color w:val="000000" w:themeColor="text1"/>
              </w:rPr>
              <w:fldChar w:fldCharType="end"/>
            </w:r>
          </w:hyperlink>
        </w:p>
        <w:p w14:paraId="153A1394" w14:textId="77777777" w:rsidR="00DF2084" w:rsidRPr="00FB26CB" w:rsidRDefault="0068508B">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hyperlink w:anchor="_Toc17893457" w:history="1">
            <w:r w:rsidR="00DF2084" w:rsidRPr="00FB26CB">
              <w:rPr>
                <w:rStyle w:val="Hyperlink"/>
                <w:noProof/>
                <w:color w:val="000000" w:themeColor="text1"/>
              </w:rPr>
              <w:t>Part 4: SPECIFIC PROVISIONS FOR RETAIL LEASES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13</w:t>
            </w:r>
            <w:r w:rsidR="00DF2084" w:rsidRPr="00FB26CB">
              <w:rPr>
                <w:noProof/>
                <w:webHidden/>
                <w:color w:val="000000" w:themeColor="text1"/>
              </w:rPr>
              <w:fldChar w:fldCharType="end"/>
            </w:r>
          </w:hyperlink>
        </w:p>
        <w:p w14:paraId="700DD02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8" w:history="1">
            <w:r w:rsidR="00DF2084" w:rsidRPr="00FB26CB">
              <w:rPr>
                <w:rStyle w:val="Hyperlink"/>
                <w:noProof/>
                <w:color w:val="000000" w:themeColor="text1"/>
              </w:rPr>
              <w:t>48.</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of this Part 4</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13</w:t>
            </w:r>
            <w:r w:rsidR="00DF2084" w:rsidRPr="00FB26CB">
              <w:rPr>
                <w:noProof/>
                <w:webHidden/>
                <w:color w:val="000000" w:themeColor="text1"/>
              </w:rPr>
              <w:fldChar w:fldCharType="end"/>
            </w:r>
          </w:hyperlink>
        </w:p>
        <w:p w14:paraId="5CF8767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59" w:history="1">
            <w:r w:rsidR="00DF2084" w:rsidRPr="00FB26CB">
              <w:rPr>
                <w:rStyle w:val="Hyperlink"/>
                <w:noProof/>
                <w:color w:val="000000" w:themeColor="text1"/>
              </w:rPr>
              <w:t>49.</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Key-money and goodwill payments prohibited</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_Toc17893459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13</w:t>
            </w:r>
            <w:r w:rsidR="00DF2084" w:rsidRPr="00FB26CB">
              <w:rPr>
                <w:noProof/>
                <w:webHidden/>
                <w:color w:val="000000" w:themeColor="text1"/>
              </w:rPr>
              <w:fldChar w:fldCharType="end"/>
            </w:r>
          </w:hyperlink>
        </w:p>
        <w:p w14:paraId="42E663F7" w14:textId="77777777" w:rsidR="00DF2084" w:rsidRPr="00FB26CB" w:rsidRDefault="0068508B">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hyperlink w:anchor="_Toc17893460" w:history="1">
            <w:r w:rsidR="00DF2084" w:rsidRPr="00FB26CB">
              <w:rPr>
                <w:rStyle w:val="Hyperlink"/>
                <w:noProof/>
                <w:color w:val="000000" w:themeColor="text1"/>
              </w:rPr>
              <w:t xml:space="preserve">Part 5: </w:t>
            </w:r>
            <w:r w:rsidR="00DF2084" w:rsidRPr="00FB26CB">
              <w:rPr>
                <w:rStyle w:val="Hyperlink"/>
                <w:noProof/>
                <w:color w:val="000000" w:themeColor="text1"/>
                <w:spacing w:val="-7"/>
              </w:rPr>
              <w:t>TERMINATION OF LEASES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14</w:t>
            </w:r>
            <w:r w:rsidR="00DF2084" w:rsidRPr="00FB26CB">
              <w:rPr>
                <w:noProof/>
                <w:webHidden/>
                <w:color w:val="000000" w:themeColor="text1"/>
              </w:rPr>
              <w:fldChar w:fldCharType="end"/>
            </w:r>
          </w:hyperlink>
        </w:p>
        <w:p w14:paraId="1B95CA4F"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1" w:history="1">
            <w:r w:rsidR="00DF2084" w:rsidRPr="00FB26CB">
              <w:rPr>
                <w:rStyle w:val="Hyperlink"/>
                <w:noProof/>
                <w:color w:val="000000" w:themeColor="text1"/>
              </w:rPr>
              <w:t>50.</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Application of this Part 5</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14</w:t>
            </w:r>
            <w:r w:rsidR="00DF2084" w:rsidRPr="00FB26CB">
              <w:rPr>
                <w:noProof/>
                <w:webHidden/>
                <w:color w:val="000000" w:themeColor="text1"/>
              </w:rPr>
              <w:fldChar w:fldCharType="end"/>
            </w:r>
          </w:hyperlink>
        </w:p>
        <w:p w14:paraId="5C7EE86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2" w:history="1">
            <w:r w:rsidR="00DF2084" w:rsidRPr="00FB26CB">
              <w:rPr>
                <w:rStyle w:val="Hyperlink"/>
                <w:noProof/>
                <w:color w:val="000000" w:themeColor="text1"/>
              </w:rPr>
              <w:t>51.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Termination of Lease</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14</w:t>
            </w:r>
            <w:r w:rsidR="00DF2084" w:rsidRPr="00FB26CB">
              <w:rPr>
                <w:noProof/>
                <w:webHidden/>
                <w:color w:val="000000" w:themeColor="text1"/>
              </w:rPr>
              <w:fldChar w:fldCharType="end"/>
            </w:r>
          </w:hyperlink>
        </w:p>
        <w:p w14:paraId="0BA7927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3" w:history="1">
            <w:r w:rsidR="00DF2084" w:rsidRPr="00FB26CB">
              <w:rPr>
                <w:rStyle w:val="Hyperlink"/>
                <w:noProof/>
                <w:color w:val="000000" w:themeColor="text1"/>
              </w:rPr>
              <w:t>52.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Termination by agreement</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14</w:t>
            </w:r>
            <w:r w:rsidR="00DF2084" w:rsidRPr="00FB26CB">
              <w:rPr>
                <w:noProof/>
                <w:webHidden/>
                <w:color w:val="000000" w:themeColor="text1"/>
              </w:rPr>
              <w:fldChar w:fldCharType="end"/>
            </w:r>
          </w:hyperlink>
        </w:p>
        <w:p w14:paraId="36AB86A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4" w:history="1">
            <w:r w:rsidR="00DF2084" w:rsidRPr="00FB26CB">
              <w:rPr>
                <w:rStyle w:val="Hyperlink"/>
                <w:noProof/>
                <w:color w:val="000000" w:themeColor="text1"/>
              </w:rPr>
              <w:t>53.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Termination without a Court order</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14</w:t>
            </w:r>
            <w:r w:rsidR="00DF2084" w:rsidRPr="00FB26CB">
              <w:rPr>
                <w:noProof/>
                <w:webHidden/>
                <w:color w:val="000000" w:themeColor="text1"/>
              </w:rPr>
              <w:fldChar w:fldCharType="end"/>
            </w:r>
          </w:hyperlink>
        </w:p>
        <w:p w14:paraId="6D5A5657"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5" w:history="1">
            <w:r w:rsidR="00DF2084" w:rsidRPr="00FB26CB">
              <w:rPr>
                <w:rStyle w:val="Hyperlink"/>
                <w:noProof/>
                <w:color w:val="000000" w:themeColor="text1"/>
              </w:rPr>
              <w:t>54.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Termination by Court order</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14</w:t>
            </w:r>
            <w:r w:rsidR="00DF2084" w:rsidRPr="00FB26CB">
              <w:rPr>
                <w:noProof/>
                <w:webHidden/>
                <w:color w:val="000000" w:themeColor="text1"/>
              </w:rPr>
              <w:fldChar w:fldCharType="end"/>
            </w:r>
          </w:hyperlink>
        </w:p>
        <w:p w14:paraId="3DAF29FD"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6" w:history="1">
            <w:r w:rsidR="00DF2084" w:rsidRPr="00FB26CB">
              <w:rPr>
                <w:rStyle w:val="Hyperlink"/>
                <w:noProof/>
                <w:color w:val="000000" w:themeColor="text1"/>
              </w:rPr>
              <w:t>55.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Termination in other circumstances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15</w:t>
            </w:r>
            <w:r w:rsidR="00DF2084" w:rsidRPr="00FB26CB">
              <w:rPr>
                <w:noProof/>
                <w:webHidden/>
                <w:color w:val="000000" w:themeColor="text1"/>
              </w:rPr>
              <w:fldChar w:fldCharType="end"/>
            </w:r>
          </w:hyperlink>
        </w:p>
        <w:p w14:paraId="03EA956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7" w:history="1">
            <w:r w:rsidR="00DF2084" w:rsidRPr="00FB26CB">
              <w:rPr>
                <w:rStyle w:val="Hyperlink"/>
                <w:noProof/>
                <w:color w:val="000000" w:themeColor="text1"/>
              </w:rPr>
              <w:t>56.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Registration of termination</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15</w:t>
            </w:r>
            <w:r w:rsidR="00DF2084" w:rsidRPr="00FB26CB">
              <w:rPr>
                <w:noProof/>
                <w:webHidden/>
                <w:color w:val="000000" w:themeColor="text1"/>
              </w:rPr>
              <w:fldChar w:fldCharType="end"/>
            </w:r>
          </w:hyperlink>
        </w:p>
        <w:p w14:paraId="597300C9"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8" w:history="1">
            <w:r w:rsidR="00DF2084" w:rsidRPr="00FB26CB">
              <w:rPr>
                <w:rStyle w:val="Hyperlink"/>
                <w:noProof/>
                <w:color w:val="000000" w:themeColor="text1"/>
              </w:rPr>
              <w:t>57.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Surrendering a</w:t>
            </w:r>
            <w:r w:rsidR="00DF2084" w:rsidRPr="00FB26CB">
              <w:rPr>
                <w:rStyle w:val="Hyperlink"/>
                <w:noProof/>
                <w:color w:val="000000" w:themeColor="text1"/>
                <w:spacing w:val="-3"/>
              </w:rPr>
              <w:t xml:space="preserve"> </w:t>
            </w:r>
            <w:r w:rsidR="00DF2084" w:rsidRPr="00FB26CB">
              <w:rPr>
                <w:rStyle w:val="Hyperlink"/>
                <w:noProof/>
                <w:color w:val="000000" w:themeColor="text1"/>
              </w:rPr>
              <w:t>Lease</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15</w:t>
            </w:r>
            <w:r w:rsidR="00DF2084" w:rsidRPr="00FB26CB">
              <w:rPr>
                <w:noProof/>
                <w:webHidden/>
                <w:color w:val="000000" w:themeColor="text1"/>
              </w:rPr>
              <w:fldChar w:fldCharType="end"/>
            </w:r>
          </w:hyperlink>
        </w:p>
        <w:p w14:paraId="2BF213D6"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69" w:history="1">
            <w:r w:rsidR="00DF2084" w:rsidRPr="00FB26CB">
              <w:rPr>
                <w:rStyle w:val="Hyperlink"/>
                <w:noProof/>
                <w:color w:val="000000" w:themeColor="text1"/>
              </w:rPr>
              <w:t>58.</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Statutory lien over Lessee’s assets left at the Leased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_Toc17893469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15</w:t>
            </w:r>
            <w:r w:rsidR="00DF2084" w:rsidRPr="00FB26CB">
              <w:rPr>
                <w:noProof/>
                <w:webHidden/>
                <w:color w:val="000000" w:themeColor="text1"/>
              </w:rPr>
              <w:fldChar w:fldCharType="end"/>
            </w:r>
          </w:hyperlink>
        </w:p>
        <w:p w14:paraId="00EFB30A"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0" w:history="1">
            <w:r w:rsidR="00DF2084" w:rsidRPr="00FB26CB">
              <w:rPr>
                <w:rStyle w:val="Hyperlink"/>
                <w:noProof/>
                <w:color w:val="000000" w:themeColor="text1"/>
              </w:rPr>
              <w:t>59.</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Exercise of Statutory Lien</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15</w:t>
            </w:r>
            <w:r w:rsidR="00DF2084" w:rsidRPr="00FB26CB">
              <w:rPr>
                <w:noProof/>
                <w:webHidden/>
                <w:color w:val="000000" w:themeColor="text1"/>
              </w:rPr>
              <w:fldChar w:fldCharType="end"/>
            </w:r>
          </w:hyperlink>
        </w:p>
        <w:p w14:paraId="06B44640"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1" w:history="1">
            <w:r w:rsidR="00DF2084" w:rsidRPr="00FB26CB">
              <w:rPr>
                <w:rStyle w:val="Hyperlink"/>
                <w:noProof/>
                <w:color w:val="000000" w:themeColor="text1"/>
              </w:rPr>
              <w:t>60.</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Sale of Lessee’s assets left at the Leased Premises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_Toc17893471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16</w:t>
            </w:r>
            <w:r w:rsidR="00DF2084" w:rsidRPr="00FB26CB">
              <w:rPr>
                <w:noProof/>
                <w:webHidden/>
                <w:color w:val="000000" w:themeColor="text1"/>
              </w:rPr>
              <w:fldChar w:fldCharType="end"/>
            </w:r>
          </w:hyperlink>
        </w:p>
        <w:p w14:paraId="4CF7C0E5" w14:textId="77777777" w:rsidR="00DF2084" w:rsidRPr="00FB26CB" w:rsidRDefault="0068508B">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hyperlink w:anchor="_Toc17893472" w:history="1">
            <w:r w:rsidR="00DF2084" w:rsidRPr="00FB26CB">
              <w:rPr>
                <w:rStyle w:val="Hyperlink"/>
                <w:noProof/>
                <w:color w:val="000000" w:themeColor="text1"/>
              </w:rPr>
              <w:t>Part 6: MISCELLANEOUS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_Toc17893472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17</w:t>
            </w:r>
            <w:r w:rsidR="00DF2084" w:rsidRPr="00FB26CB">
              <w:rPr>
                <w:noProof/>
                <w:webHidden/>
                <w:color w:val="000000" w:themeColor="text1"/>
              </w:rPr>
              <w:fldChar w:fldCharType="end"/>
            </w:r>
          </w:hyperlink>
        </w:p>
        <w:p w14:paraId="57AFE6A5"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3" w:history="1">
            <w:r w:rsidR="00DF2084" w:rsidRPr="00FB26CB">
              <w:rPr>
                <w:rStyle w:val="Hyperlink"/>
                <w:noProof/>
                <w:color w:val="000000" w:themeColor="text1"/>
              </w:rPr>
              <w:t>61.</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bCs/>
                <w:noProof/>
                <w:color w:val="000000" w:themeColor="text1"/>
              </w:rPr>
              <w:t>Words and expressions in Instruments under Law</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_Toc17893473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17</w:t>
            </w:r>
            <w:r w:rsidR="00DF2084" w:rsidRPr="00FB26CB">
              <w:rPr>
                <w:noProof/>
                <w:webHidden/>
                <w:color w:val="000000" w:themeColor="text1"/>
              </w:rPr>
              <w:fldChar w:fldCharType="end"/>
            </w:r>
          </w:hyperlink>
        </w:p>
        <w:p w14:paraId="12303B2F"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4" w:history="1">
            <w:r w:rsidR="00DF2084" w:rsidRPr="00FB26CB">
              <w:rPr>
                <w:rStyle w:val="Hyperlink"/>
                <w:noProof/>
                <w:color w:val="000000" w:themeColor="text1"/>
              </w:rPr>
              <w:t>62.</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Reference to Instrument is reference to Instrument completed in Approved</w:t>
            </w:r>
            <w:r w:rsidR="00DF2084" w:rsidRPr="00FB26CB">
              <w:rPr>
                <w:rStyle w:val="Hyperlink"/>
                <w:noProof/>
                <w:color w:val="000000" w:themeColor="text1"/>
                <w:spacing w:val="-16"/>
              </w:rPr>
              <w:t xml:space="preserve"> </w:t>
            </w:r>
            <w:r w:rsidR="00DF2084" w:rsidRPr="00FB26CB">
              <w:rPr>
                <w:rStyle w:val="Hyperlink"/>
                <w:noProof/>
                <w:color w:val="000000" w:themeColor="text1"/>
              </w:rPr>
              <w:t>Form</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_Toc17893474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17</w:t>
            </w:r>
            <w:r w:rsidR="00DF2084" w:rsidRPr="00FB26CB">
              <w:rPr>
                <w:noProof/>
                <w:webHidden/>
                <w:color w:val="000000" w:themeColor="text1"/>
              </w:rPr>
              <w:fldChar w:fldCharType="end"/>
            </w:r>
          </w:hyperlink>
        </w:p>
        <w:p w14:paraId="5F5B3B7C"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5" w:history="1">
            <w:r w:rsidR="00DF2084" w:rsidRPr="00FB26CB">
              <w:rPr>
                <w:rStyle w:val="Hyperlink"/>
                <w:noProof/>
                <w:color w:val="000000" w:themeColor="text1"/>
              </w:rPr>
              <w:t>63.</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Service of</w:t>
            </w:r>
            <w:r w:rsidR="00DF2084" w:rsidRPr="00FB26CB">
              <w:rPr>
                <w:rStyle w:val="Hyperlink"/>
                <w:noProof/>
                <w:color w:val="000000" w:themeColor="text1"/>
                <w:spacing w:val="-1"/>
              </w:rPr>
              <w:t xml:space="preserve"> </w:t>
            </w:r>
            <w:r w:rsidR="00DF2084" w:rsidRPr="00FB26CB">
              <w:rPr>
                <w:rStyle w:val="Hyperlink"/>
                <w:noProof/>
                <w:color w:val="000000" w:themeColor="text1"/>
              </w:rPr>
              <w:t>notices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_Toc17893475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17</w:t>
            </w:r>
            <w:r w:rsidR="00DF2084" w:rsidRPr="00FB26CB">
              <w:rPr>
                <w:noProof/>
                <w:webHidden/>
                <w:color w:val="000000" w:themeColor="text1"/>
              </w:rPr>
              <w:fldChar w:fldCharType="end"/>
            </w:r>
          </w:hyperlink>
        </w:p>
        <w:p w14:paraId="4A05F3D7"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6" w:history="1">
            <w:r w:rsidR="00DF2084" w:rsidRPr="00FB26CB">
              <w:rPr>
                <w:rStyle w:val="Hyperlink"/>
                <w:noProof/>
                <w:color w:val="000000" w:themeColor="text1"/>
              </w:rPr>
              <w:t>64.</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Deemed receipt in certain</w:t>
            </w:r>
            <w:r w:rsidR="00DF2084" w:rsidRPr="00FB26CB">
              <w:rPr>
                <w:rStyle w:val="Hyperlink"/>
                <w:noProof/>
                <w:color w:val="000000" w:themeColor="text1"/>
                <w:spacing w:val="-10"/>
              </w:rPr>
              <w:t xml:space="preserve"> </w:t>
            </w:r>
            <w:r w:rsidR="00DF2084" w:rsidRPr="00FB26CB">
              <w:rPr>
                <w:rStyle w:val="Hyperlink"/>
                <w:noProof/>
                <w:color w:val="000000" w:themeColor="text1"/>
              </w:rPr>
              <w:t>cases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_Toc17893476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17</w:t>
            </w:r>
            <w:r w:rsidR="00DF2084" w:rsidRPr="00FB26CB">
              <w:rPr>
                <w:noProof/>
                <w:webHidden/>
                <w:color w:val="000000" w:themeColor="text1"/>
              </w:rPr>
              <w:fldChar w:fldCharType="end"/>
            </w:r>
          </w:hyperlink>
        </w:p>
        <w:p w14:paraId="6168593E"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7" w:history="1">
            <w:r w:rsidR="00DF2084" w:rsidRPr="00FB26CB">
              <w:rPr>
                <w:rStyle w:val="Hyperlink"/>
                <w:noProof/>
                <w:color w:val="000000" w:themeColor="text1"/>
              </w:rPr>
              <w:t>65.</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Registrar’s Directives</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_Toc17893477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17</w:t>
            </w:r>
            <w:r w:rsidR="00DF2084" w:rsidRPr="00FB26CB">
              <w:rPr>
                <w:noProof/>
                <w:webHidden/>
                <w:color w:val="000000" w:themeColor="text1"/>
              </w:rPr>
              <w:fldChar w:fldCharType="end"/>
            </w:r>
          </w:hyperlink>
        </w:p>
        <w:p w14:paraId="7B348D11"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8" w:history="1">
            <w:r w:rsidR="00DF2084" w:rsidRPr="00FB26CB">
              <w:rPr>
                <w:rStyle w:val="Hyperlink"/>
                <w:noProof/>
                <w:color w:val="000000" w:themeColor="text1"/>
              </w:rPr>
              <w:t>66.</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Contraventions of this</w:t>
            </w:r>
            <w:r w:rsidR="00DF2084" w:rsidRPr="00FB26CB">
              <w:rPr>
                <w:rStyle w:val="Hyperlink"/>
                <w:noProof/>
                <w:color w:val="000000" w:themeColor="text1"/>
                <w:spacing w:val="-1"/>
              </w:rPr>
              <w:t xml:space="preserve"> </w:t>
            </w:r>
            <w:r w:rsidR="00DF2084" w:rsidRPr="00FB26CB">
              <w:rPr>
                <w:rStyle w:val="Hyperlink"/>
                <w:noProof/>
                <w:color w:val="000000" w:themeColor="text1"/>
              </w:rPr>
              <w:t>Law</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_Toc17893478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18</w:t>
            </w:r>
            <w:r w:rsidR="00DF2084" w:rsidRPr="00FB26CB">
              <w:rPr>
                <w:noProof/>
                <w:webHidden/>
                <w:color w:val="000000" w:themeColor="text1"/>
              </w:rPr>
              <w:fldChar w:fldCharType="end"/>
            </w:r>
          </w:hyperlink>
        </w:p>
        <w:p w14:paraId="2A14B472" w14:textId="77777777" w:rsidR="00DF2084" w:rsidRPr="00FB26CB" w:rsidRDefault="0068508B">
          <w:pPr>
            <w:pStyle w:val="TOC3"/>
            <w:tabs>
              <w:tab w:val="right" w:leader="dot" w:pos="9305"/>
            </w:tabs>
            <w:rPr>
              <w:rFonts w:asciiTheme="minorHAnsi" w:eastAsiaTheme="minorEastAsia" w:hAnsiTheme="minorHAnsi"/>
              <w:noProof/>
              <w:color w:val="000000" w:themeColor="text1"/>
              <w:sz w:val="22"/>
              <w:szCs w:val="22"/>
              <w:lang w:val="en-GB" w:eastAsia="en-GB"/>
            </w:rPr>
          </w:pPr>
          <w:hyperlink w:anchor="_Toc17893479" w:history="1">
            <w:r w:rsidR="00DF2084" w:rsidRPr="00FB26CB">
              <w:rPr>
                <w:rStyle w:val="Hyperlink"/>
                <w:noProof/>
                <w:color w:val="000000" w:themeColor="text1"/>
              </w:rPr>
              <w:t>67.</w:t>
            </w:r>
            <w:r w:rsidR="00DF2084" w:rsidRPr="00FB26CB">
              <w:rPr>
                <w:rFonts w:asciiTheme="minorHAnsi" w:eastAsiaTheme="minorEastAsia" w:hAnsiTheme="minorHAnsi"/>
                <w:noProof/>
                <w:color w:val="000000" w:themeColor="text1"/>
                <w:sz w:val="22"/>
                <w:szCs w:val="22"/>
                <w:lang w:val="en-GB" w:eastAsia="en-GB"/>
              </w:rPr>
              <w:tab/>
            </w:r>
            <w:r w:rsidR="00DF2084" w:rsidRPr="00FB26CB">
              <w:rPr>
                <w:rStyle w:val="Hyperlink"/>
                <w:noProof/>
                <w:color w:val="000000" w:themeColor="text1"/>
              </w:rPr>
              <w:t>Orders by Registrar in relation to breaches of this Law</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_Toc17893479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18</w:t>
            </w:r>
            <w:r w:rsidR="00DF2084" w:rsidRPr="00FB26CB">
              <w:rPr>
                <w:noProof/>
                <w:webHidden/>
                <w:color w:val="000000" w:themeColor="text1"/>
              </w:rPr>
              <w:fldChar w:fldCharType="end"/>
            </w:r>
          </w:hyperlink>
        </w:p>
        <w:p w14:paraId="775B4936" w14:textId="77777777" w:rsidR="00DF2084" w:rsidRPr="00FB26CB" w:rsidRDefault="0068508B">
          <w:pPr>
            <w:pStyle w:val="TOC1"/>
            <w:tabs>
              <w:tab w:val="right" w:leader="dot" w:pos="9305"/>
            </w:tabs>
            <w:rPr>
              <w:rFonts w:asciiTheme="minorHAnsi" w:eastAsiaTheme="minorEastAsia" w:hAnsiTheme="minorHAnsi"/>
              <w:b w:val="0"/>
              <w:bCs w:val="0"/>
              <w:noProof/>
              <w:color w:val="000000" w:themeColor="text1"/>
              <w:sz w:val="22"/>
              <w:szCs w:val="22"/>
              <w:lang w:val="en-GB" w:eastAsia="en-GB"/>
            </w:rPr>
          </w:pPr>
          <w:hyperlink w:anchor="_Toc17893480" w:history="1">
            <w:r w:rsidR="00F93A6F" w:rsidRPr="00FB26CB">
              <w:rPr>
                <w:rStyle w:val="Hyperlink"/>
                <w:noProof/>
                <w:color w:val="000000" w:themeColor="text1"/>
              </w:rPr>
              <w:t>Schedule 1</w:t>
            </w:r>
            <w:r w:rsidR="00DF2084" w:rsidRPr="00FB26CB">
              <w:rPr>
                <w:noProof/>
                <w:webHidden/>
                <w:color w:val="000000" w:themeColor="text1"/>
              </w:rPr>
              <w:tab/>
            </w:r>
            <w:r w:rsidR="00DF2084" w:rsidRPr="00FB26CB">
              <w:rPr>
                <w:noProof/>
                <w:webHidden/>
                <w:color w:val="000000" w:themeColor="text1"/>
              </w:rPr>
              <w:fldChar w:fldCharType="begin"/>
            </w:r>
            <w:r w:rsidR="00DF2084" w:rsidRPr="00FB26CB">
              <w:rPr>
                <w:noProof/>
                <w:webHidden/>
                <w:color w:val="000000" w:themeColor="text1"/>
              </w:rPr>
              <w:instrText xml:space="preserve"> PAGEREF _Toc17893480 \h </w:instrText>
            </w:r>
            <w:r w:rsidR="00DF2084" w:rsidRPr="00FB26CB">
              <w:rPr>
                <w:noProof/>
                <w:webHidden/>
                <w:color w:val="000000" w:themeColor="text1"/>
              </w:rPr>
            </w:r>
            <w:r w:rsidR="00DF2084" w:rsidRPr="00FB26CB">
              <w:rPr>
                <w:noProof/>
                <w:webHidden/>
                <w:color w:val="000000" w:themeColor="text1"/>
              </w:rPr>
              <w:fldChar w:fldCharType="separate"/>
            </w:r>
            <w:r w:rsidR="00113757">
              <w:rPr>
                <w:noProof/>
                <w:webHidden/>
                <w:color w:val="000000" w:themeColor="text1"/>
              </w:rPr>
              <w:t>19</w:t>
            </w:r>
            <w:r w:rsidR="00DF2084" w:rsidRPr="00FB26CB">
              <w:rPr>
                <w:noProof/>
                <w:webHidden/>
                <w:color w:val="000000" w:themeColor="text1"/>
              </w:rPr>
              <w:fldChar w:fldCharType="end"/>
            </w:r>
          </w:hyperlink>
        </w:p>
        <w:p w14:paraId="0414879E" w14:textId="77777777" w:rsidR="00FE1BD0" w:rsidRPr="00FB26CB" w:rsidRDefault="004B05CD" w:rsidP="004B05CD">
          <w:pPr>
            <w:pStyle w:val="TOC1"/>
            <w:tabs>
              <w:tab w:val="right" w:leader="dot" w:pos="9305"/>
            </w:tabs>
            <w:ind w:left="0" w:firstLine="0"/>
            <w:rPr>
              <w:rFonts w:cs="Times New Roman"/>
              <w:color w:val="000000" w:themeColor="text1"/>
              <w:szCs w:val="20"/>
            </w:rPr>
          </w:pPr>
          <w:r w:rsidRPr="00FB26CB">
            <w:rPr>
              <w:rFonts w:cs="Times New Roman"/>
              <w:b w:val="0"/>
              <w:bCs w:val="0"/>
              <w:color w:val="000000" w:themeColor="text1"/>
              <w:szCs w:val="20"/>
            </w:rPr>
            <w:fldChar w:fldCharType="end"/>
          </w:r>
        </w:p>
      </w:sdtContent>
    </w:sdt>
    <w:p w14:paraId="22A37A90" w14:textId="77777777" w:rsidR="00AE56C1" w:rsidRPr="00FB26CB" w:rsidRDefault="00AE56C1" w:rsidP="00AB26A7">
      <w:pPr>
        <w:tabs>
          <w:tab w:val="center" w:pos="4657"/>
        </w:tabs>
        <w:rPr>
          <w:rFonts w:ascii="Times New Roman" w:hAnsi="Times New Roman" w:cs="Times New Roman"/>
          <w:color w:val="000000" w:themeColor="text1"/>
          <w:sz w:val="20"/>
          <w:szCs w:val="20"/>
        </w:rPr>
        <w:sectPr w:rsidR="00AE56C1" w:rsidRPr="00FB26CB" w:rsidSect="00E62200">
          <w:headerReference w:type="default" r:id="rId14"/>
          <w:footerReference w:type="default" r:id="rId15"/>
          <w:pgSz w:w="11910" w:h="16840"/>
          <w:pgMar w:top="360" w:right="1299" w:bottom="810" w:left="1296" w:header="720" w:footer="720" w:gutter="0"/>
          <w:pgNumType w:fmt="lowerRoman" w:start="1"/>
          <w:cols w:space="720"/>
        </w:sectPr>
      </w:pPr>
    </w:p>
    <w:p w14:paraId="74A1A8B2" w14:textId="77777777" w:rsidR="0010413F" w:rsidRPr="00FB26CB" w:rsidRDefault="00612FFE" w:rsidP="00B46D78">
      <w:pPr>
        <w:pStyle w:val="Head1"/>
        <w:numPr>
          <w:ilvl w:val="0"/>
          <w:numId w:val="0"/>
        </w:numPr>
        <w:spacing w:before="0"/>
        <w:rPr>
          <w:rFonts w:ascii="Times New Roman" w:hAnsi="Times New Roman"/>
          <w:color w:val="000000" w:themeColor="text1"/>
        </w:rPr>
      </w:pPr>
      <w:bookmarkStart w:id="2" w:name="_bookmark0"/>
      <w:bookmarkStart w:id="3" w:name="_Toc17893407"/>
      <w:bookmarkEnd w:id="2"/>
      <w:r w:rsidRPr="00FB26CB">
        <w:rPr>
          <w:rFonts w:ascii="Times New Roman" w:hAnsi="Times New Roman"/>
          <w:color w:val="000000" w:themeColor="text1"/>
          <w:szCs w:val="20"/>
        </w:rPr>
        <w:lastRenderedPageBreak/>
        <w:t xml:space="preserve">PART 1: </w:t>
      </w:r>
      <w:r w:rsidR="006176FB" w:rsidRPr="00FB26CB">
        <w:rPr>
          <w:rFonts w:ascii="Times New Roman" w:hAnsi="Times New Roman"/>
          <w:color w:val="000000" w:themeColor="text1"/>
          <w:szCs w:val="20"/>
        </w:rPr>
        <w:t>GENERAL</w:t>
      </w:r>
      <w:bookmarkEnd w:id="3"/>
    </w:p>
    <w:p w14:paraId="78D1B251" w14:textId="77777777" w:rsidR="00403331" w:rsidRPr="00FB26CB" w:rsidRDefault="00005516" w:rsidP="00403331">
      <w:pPr>
        <w:pStyle w:val="Level1"/>
        <w:keepNext w:val="0"/>
        <w:numPr>
          <w:ilvl w:val="0"/>
          <w:numId w:val="46"/>
        </w:numPr>
        <w:ind w:right="0"/>
        <w:rPr>
          <w:color w:val="000000" w:themeColor="text1"/>
        </w:rPr>
      </w:pPr>
      <w:bookmarkStart w:id="4" w:name="_bookmark1"/>
      <w:bookmarkStart w:id="5" w:name="_Toc17893408"/>
      <w:bookmarkEnd w:id="4"/>
      <w:r w:rsidRPr="00FB26CB">
        <w:rPr>
          <w:color w:val="000000" w:themeColor="text1"/>
        </w:rPr>
        <w:t>Title</w:t>
      </w:r>
      <w:bookmarkEnd w:id="5"/>
    </w:p>
    <w:p w14:paraId="1FB2BECB" w14:textId="77777777" w:rsidR="001564E6" w:rsidRPr="00FB26CB" w:rsidRDefault="00005516" w:rsidP="001564E6">
      <w:pPr>
        <w:pStyle w:val="Doctxt1"/>
        <w:rPr>
          <w:color w:val="000000" w:themeColor="text1"/>
        </w:rPr>
      </w:pPr>
      <w:r w:rsidRPr="00FB26CB">
        <w:rPr>
          <w:color w:val="000000" w:themeColor="text1"/>
          <w:szCs w:val="20"/>
        </w:rPr>
        <w:t xml:space="preserve">This </w:t>
      </w:r>
      <w:hyperlink w:anchor="Sch1Reg2d" w:history="1">
        <w:r w:rsidRPr="00FB26CB">
          <w:rPr>
            <w:rStyle w:val="Hyperlink"/>
            <w:color w:val="000000" w:themeColor="text1"/>
            <w:szCs w:val="20"/>
          </w:rPr>
          <w:t>Law</w:t>
        </w:r>
      </w:hyperlink>
      <w:r w:rsidRPr="00FB26CB">
        <w:rPr>
          <w:color w:val="000000" w:themeColor="text1"/>
          <w:szCs w:val="20"/>
        </w:rPr>
        <w:t xml:space="preserve"> </w:t>
      </w:r>
      <w:r w:rsidR="002E0D97" w:rsidRPr="00FB26CB">
        <w:rPr>
          <w:color w:val="000000" w:themeColor="text1"/>
          <w:szCs w:val="20"/>
        </w:rPr>
        <w:t xml:space="preserve">No. </w:t>
      </w:r>
      <w:r w:rsidR="003A051E">
        <w:rPr>
          <w:color w:val="000000" w:themeColor="text1"/>
          <w:szCs w:val="20"/>
        </w:rPr>
        <w:t>1</w:t>
      </w:r>
      <w:r w:rsidR="00DF6F31" w:rsidRPr="00FB26CB">
        <w:rPr>
          <w:color w:val="000000" w:themeColor="text1"/>
          <w:szCs w:val="20"/>
        </w:rPr>
        <w:t xml:space="preserve"> </w:t>
      </w:r>
      <w:r w:rsidR="003A051E">
        <w:rPr>
          <w:color w:val="000000" w:themeColor="text1"/>
          <w:szCs w:val="20"/>
        </w:rPr>
        <w:t>of 2020</w:t>
      </w:r>
      <w:r w:rsidR="002E0D97" w:rsidRPr="00FB26CB">
        <w:rPr>
          <w:color w:val="000000" w:themeColor="text1"/>
          <w:szCs w:val="20"/>
        </w:rPr>
        <w:t xml:space="preserve"> </w:t>
      </w:r>
      <w:r w:rsidR="00EC40F6" w:rsidRPr="00FB26CB">
        <w:rPr>
          <w:color w:val="000000" w:themeColor="text1"/>
          <w:szCs w:val="20"/>
        </w:rPr>
        <w:t>may be cited as</w:t>
      </w:r>
      <w:r w:rsidRPr="00FB26CB">
        <w:rPr>
          <w:color w:val="000000" w:themeColor="text1"/>
          <w:szCs w:val="20"/>
        </w:rPr>
        <w:t xml:space="preserve"> the </w:t>
      </w:r>
      <w:r w:rsidR="002E0D97" w:rsidRPr="00FB26CB">
        <w:rPr>
          <w:color w:val="000000" w:themeColor="text1"/>
          <w:szCs w:val="20"/>
        </w:rPr>
        <w:t>“</w:t>
      </w:r>
      <w:r w:rsidR="00A966DB" w:rsidRPr="00FB26CB">
        <w:rPr>
          <w:color w:val="000000" w:themeColor="text1"/>
          <w:szCs w:val="20"/>
        </w:rPr>
        <w:t>Leasing</w:t>
      </w:r>
      <w:r w:rsidRPr="00FB26CB">
        <w:rPr>
          <w:color w:val="000000" w:themeColor="text1"/>
          <w:spacing w:val="-10"/>
          <w:szCs w:val="20"/>
        </w:rPr>
        <w:t xml:space="preserve"> </w:t>
      </w:r>
      <w:r w:rsidRPr="00FB26CB">
        <w:rPr>
          <w:color w:val="000000" w:themeColor="text1"/>
          <w:szCs w:val="20"/>
        </w:rPr>
        <w:t>Law</w:t>
      </w:r>
      <w:r w:rsidR="003A051E">
        <w:rPr>
          <w:color w:val="000000" w:themeColor="text1"/>
          <w:szCs w:val="20"/>
        </w:rPr>
        <w:t xml:space="preserve"> 2020</w:t>
      </w:r>
      <w:r w:rsidR="002E0D97" w:rsidRPr="00FB26CB">
        <w:rPr>
          <w:color w:val="000000" w:themeColor="text1"/>
          <w:szCs w:val="20"/>
        </w:rPr>
        <w:t>”</w:t>
      </w:r>
      <w:r w:rsidRPr="00FB26CB">
        <w:rPr>
          <w:color w:val="000000" w:themeColor="text1"/>
          <w:szCs w:val="20"/>
        </w:rPr>
        <w:t>.</w:t>
      </w:r>
    </w:p>
    <w:p w14:paraId="274E44D8" w14:textId="77777777" w:rsidR="00403331" w:rsidRPr="00FB26CB" w:rsidRDefault="00005516" w:rsidP="00403331">
      <w:pPr>
        <w:pStyle w:val="Level1"/>
        <w:keepNext w:val="0"/>
        <w:numPr>
          <w:ilvl w:val="0"/>
          <w:numId w:val="46"/>
        </w:numPr>
        <w:ind w:right="0"/>
        <w:rPr>
          <w:color w:val="000000" w:themeColor="text1"/>
        </w:rPr>
      </w:pPr>
      <w:bookmarkStart w:id="6" w:name="_bookmark2"/>
      <w:bookmarkStart w:id="7" w:name="_Toc17893409"/>
      <w:bookmarkEnd w:id="6"/>
      <w:r w:rsidRPr="00FB26CB">
        <w:rPr>
          <w:color w:val="000000" w:themeColor="text1"/>
        </w:rPr>
        <w:t>Legislative</w:t>
      </w:r>
      <w:r w:rsidRPr="00FB26CB">
        <w:rPr>
          <w:color w:val="000000" w:themeColor="text1"/>
          <w:spacing w:val="-2"/>
        </w:rPr>
        <w:t xml:space="preserve"> </w:t>
      </w:r>
      <w:r w:rsidRPr="00FB26CB">
        <w:rPr>
          <w:color w:val="000000" w:themeColor="text1"/>
        </w:rPr>
        <w:t>authority</w:t>
      </w:r>
      <w:bookmarkEnd w:id="7"/>
    </w:p>
    <w:p w14:paraId="00B3D6CF" w14:textId="77777777" w:rsidR="001564E6" w:rsidRPr="00FB26CB" w:rsidRDefault="00005516" w:rsidP="001564E6">
      <w:pPr>
        <w:pStyle w:val="Doctxt1"/>
        <w:rPr>
          <w:color w:val="000000" w:themeColor="text1"/>
        </w:rPr>
      </w:pPr>
      <w:r w:rsidRPr="00FB26CB">
        <w:rPr>
          <w:color w:val="000000" w:themeColor="text1"/>
          <w:szCs w:val="20"/>
        </w:rPr>
        <w:t xml:space="preserve">This </w:t>
      </w:r>
      <w:hyperlink w:anchor="Sch1Reg2d" w:history="1">
        <w:r w:rsidRPr="00FB26CB">
          <w:rPr>
            <w:rStyle w:val="Hyperlink"/>
            <w:color w:val="000000" w:themeColor="text1"/>
            <w:szCs w:val="20"/>
          </w:rPr>
          <w:t>Law</w:t>
        </w:r>
      </w:hyperlink>
      <w:r w:rsidRPr="00FB26CB">
        <w:rPr>
          <w:color w:val="000000" w:themeColor="text1"/>
          <w:szCs w:val="20"/>
        </w:rPr>
        <w:t xml:space="preserve"> is made by the </w:t>
      </w:r>
      <w:hyperlink w:anchor="Ruler" w:history="1">
        <w:r w:rsidRPr="00FB26CB">
          <w:rPr>
            <w:rStyle w:val="Hyperlink"/>
            <w:color w:val="000000" w:themeColor="text1"/>
            <w:szCs w:val="20"/>
          </w:rPr>
          <w:t>Ruler</w:t>
        </w:r>
      </w:hyperlink>
      <w:r w:rsidRPr="00FB26CB">
        <w:rPr>
          <w:color w:val="000000" w:themeColor="text1"/>
          <w:szCs w:val="20"/>
        </w:rPr>
        <w:t>.</w:t>
      </w:r>
      <w:r w:rsidR="001564E6" w:rsidRPr="00FB26CB">
        <w:rPr>
          <w:color w:val="000000" w:themeColor="text1"/>
        </w:rPr>
        <w:t xml:space="preserve"> </w:t>
      </w:r>
    </w:p>
    <w:p w14:paraId="0E44697E" w14:textId="77777777" w:rsidR="00403331" w:rsidRPr="00FB26CB" w:rsidRDefault="00005516" w:rsidP="00403331">
      <w:pPr>
        <w:pStyle w:val="Level1"/>
        <w:keepNext w:val="0"/>
        <w:numPr>
          <w:ilvl w:val="0"/>
          <w:numId w:val="46"/>
        </w:numPr>
        <w:ind w:right="0"/>
        <w:rPr>
          <w:color w:val="000000" w:themeColor="text1"/>
        </w:rPr>
      </w:pPr>
      <w:bookmarkStart w:id="8" w:name="_bookmark3"/>
      <w:bookmarkStart w:id="9" w:name="_Ref535937198"/>
      <w:bookmarkStart w:id="10" w:name="_Toc17893410"/>
      <w:bookmarkEnd w:id="8"/>
      <w:r w:rsidRPr="00FB26CB">
        <w:rPr>
          <w:color w:val="000000" w:themeColor="text1"/>
        </w:rPr>
        <w:t>Application of this</w:t>
      </w:r>
      <w:r w:rsidRPr="00FB26CB">
        <w:rPr>
          <w:color w:val="000000" w:themeColor="text1"/>
          <w:spacing w:val="-1"/>
        </w:rPr>
        <w:t xml:space="preserve"> </w:t>
      </w:r>
      <w:r w:rsidRPr="00FB26CB">
        <w:rPr>
          <w:color w:val="000000" w:themeColor="text1"/>
        </w:rPr>
        <w:t>Law</w:t>
      </w:r>
      <w:bookmarkEnd w:id="9"/>
      <w:bookmarkEnd w:id="10"/>
    </w:p>
    <w:p w14:paraId="718FB348" w14:textId="77777777" w:rsidR="003F0657" w:rsidRPr="00FB26CB" w:rsidRDefault="00EC40F6" w:rsidP="005B2D2B">
      <w:pPr>
        <w:pStyle w:val="Level3"/>
        <w:numPr>
          <w:ilvl w:val="2"/>
          <w:numId w:val="47"/>
        </w:numPr>
        <w:rPr>
          <w:color w:val="000000" w:themeColor="text1"/>
        </w:rPr>
      </w:pPr>
      <w:r w:rsidRPr="00FB26CB">
        <w:rPr>
          <w:color w:val="000000" w:themeColor="text1"/>
        </w:rPr>
        <w:t>Subject to</w:t>
      </w:r>
      <w:r w:rsidR="003065DC" w:rsidRPr="00FB26CB">
        <w:rPr>
          <w:color w:val="000000" w:themeColor="text1"/>
        </w:rPr>
        <w:t xml:space="preserve"> </w:t>
      </w:r>
      <w:hyperlink w:anchor="Art3of2" w:history="1">
        <w:r w:rsidR="003065DC" w:rsidRPr="00FB26CB">
          <w:rPr>
            <w:rStyle w:val="Hyperlink"/>
            <w:color w:val="000000" w:themeColor="text1"/>
            <w:kern w:val="20"/>
          </w:rPr>
          <w:t>Article</w:t>
        </w:r>
        <w:r w:rsidR="003065DC" w:rsidRPr="00FB26CB">
          <w:rPr>
            <w:rStyle w:val="Hyperlink"/>
            <w:color w:val="000000" w:themeColor="text1"/>
          </w:rPr>
          <w:t xml:space="preserve"> 3(2)</w:t>
        </w:r>
      </w:hyperlink>
      <w:r w:rsidRPr="00FB26CB">
        <w:rPr>
          <w:color w:val="000000" w:themeColor="text1"/>
        </w:rPr>
        <w:t>, t</w:t>
      </w:r>
      <w:r w:rsidR="00005516" w:rsidRPr="00FB26CB">
        <w:rPr>
          <w:color w:val="000000" w:themeColor="text1"/>
        </w:rPr>
        <w:t xml:space="preserve">his Law applies to </w:t>
      </w:r>
      <w:hyperlink w:anchor="Lease" w:history="1">
        <w:r w:rsidR="004A1781" w:rsidRPr="00FB26CB">
          <w:rPr>
            <w:rStyle w:val="Hyperlink"/>
            <w:color w:val="000000" w:themeColor="text1"/>
          </w:rPr>
          <w:t>L</w:t>
        </w:r>
        <w:r w:rsidR="000410BB" w:rsidRPr="00FB26CB">
          <w:rPr>
            <w:rStyle w:val="Hyperlink"/>
            <w:color w:val="000000" w:themeColor="text1"/>
          </w:rPr>
          <w:t>eases</w:t>
        </w:r>
      </w:hyperlink>
      <w:r w:rsidR="00005516" w:rsidRPr="00FB26CB">
        <w:rPr>
          <w:color w:val="000000" w:themeColor="text1"/>
        </w:rPr>
        <w:t xml:space="preserve"> within the jurisdiction of the</w:t>
      </w:r>
      <w:r w:rsidR="00005516" w:rsidRPr="00FB26CB">
        <w:rPr>
          <w:color w:val="000000" w:themeColor="text1"/>
          <w:spacing w:val="-25"/>
        </w:rPr>
        <w:t xml:space="preserve"> </w:t>
      </w:r>
      <w:r w:rsidR="00005516" w:rsidRPr="00FB26CB">
        <w:rPr>
          <w:color w:val="000000" w:themeColor="text1"/>
        </w:rPr>
        <w:t>DIFC</w:t>
      </w:r>
      <w:r w:rsidR="002E0D97" w:rsidRPr="00FB26CB">
        <w:rPr>
          <w:color w:val="000000" w:themeColor="text1"/>
        </w:rPr>
        <w:t>.</w:t>
      </w:r>
      <w:r w:rsidR="003F0657" w:rsidRPr="00FB26CB">
        <w:rPr>
          <w:color w:val="000000" w:themeColor="text1"/>
        </w:rPr>
        <w:t xml:space="preserve"> </w:t>
      </w:r>
    </w:p>
    <w:p w14:paraId="30DDB274" w14:textId="77777777" w:rsidR="003F0657" w:rsidRPr="00FB26CB" w:rsidRDefault="002E0D97" w:rsidP="005B2D2B">
      <w:pPr>
        <w:pStyle w:val="Level3"/>
        <w:numPr>
          <w:ilvl w:val="2"/>
          <w:numId w:val="47"/>
        </w:numPr>
        <w:rPr>
          <w:color w:val="000000" w:themeColor="text1"/>
        </w:rPr>
      </w:pPr>
      <w:bookmarkStart w:id="11" w:name="Art3of2"/>
      <w:bookmarkStart w:id="12" w:name="_Ref535937200"/>
      <w:bookmarkEnd w:id="11"/>
      <w:r w:rsidRPr="00FB26CB">
        <w:rPr>
          <w:color w:val="000000" w:themeColor="text1"/>
        </w:rPr>
        <w:t>T</w:t>
      </w:r>
      <w:r w:rsidR="00EC40F6" w:rsidRPr="00FB26CB">
        <w:rPr>
          <w:color w:val="000000" w:themeColor="text1"/>
        </w:rPr>
        <w:t xml:space="preserve">his </w:t>
      </w:r>
      <w:hyperlink w:anchor="Sch1Reg2d" w:history="1">
        <w:r w:rsidR="00EC40F6" w:rsidRPr="00FB26CB">
          <w:rPr>
            <w:rStyle w:val="Hyperlink"/>
            <w:color w:val="000000" w:themeColor="text1"/>
          </w:rPr>
          <w:t>Law</w:t>
        </w:r>
      </w:hyperlink>
      <w:r w:rsidR="00EC40F6" w:rsidRPr="00FB26CB">
        <w:rPr>
          <w:color w:val="000000" w:themeColor="text1"/>
        </w:rPr>
        <w:t xml:space="preserve"> does not apply</w:t>
      </w:r>
      <w:r w:rsidR="00D33638" w:rsidRPr="00FB26CB">
        <w:rPr>
          <w:color w:val="000000" w:themeColor="text1"/>
        </w:rPr>
        <w:t xml:space="preserve"> to a Lease in the </w:t>
      </w:r>
      <w:hyperlink w:anchor="DIFC" w:history="1">
        <w:r w:rsidR="00D33638" w:rsidRPr="00FB26CB">
          <w:rPr>
            <w:rStyle w:val="Hyperlink"/>
            <w:color w:val="000000" w:themeColor="text1"/>
          </w:rPr>
          <w:t>DIFC</w:t>
        </w:r>
      </w:hyperlink>
      <w:r w:rsidR="00EC40F6" w:rsidRPr="00FB26CB">
        <w:rPr>
          <w:color w:val="000000" w:themeColor="text1"/>
        </w:rPr>
        <w:t>:</w:t>
      </w:r>
      <w:bookmarkEnd w:id="12"/>
      <w:r w:rsidR="003F0657" w:rsidRPr="00FB26CB">
        <w:rPr>
          <w:color w:val="000000" w:themeColor="text1"/>
        </w:rPr>
        <w:t xml:space="preserve"> </w:t>
      </w:r>
    </w:p>
    <w:p w14:paraId="4413CD8E" w14:textId="77777777" w:rsidR="0011172C" w:rsidRPr="00FB26CB" w:rsidRDefault="00EC40F6" w:rsidP="0011172C">
      <w:pPr>
        <w:pStyle w:val="Level4"/>
        <w:numPr>
          <w:ilvl w:val="3"/>
          <w:numId w:val="47"/>
        </w:numPr>
        <w:rPr>
          <w:color w:val="000000" w:themeColor="text1"/>
        </w:rPr>
      </w:pPr>
      <w:r w:rsidRPr="00FB26CB">
        <w:rPr>
          <w:color w:val="000000" w:themeColor="text1"/>
          <w:szCs w:val="20"/>
        </w:rPr>
        <w:t xml:space="preserve">if the </w:t>
      </w:r>
      <w:hyperlink w:anchor="LeasedPremises" w:history="1">
        <w:r w:rsidRPr="00FB26CB">
          <w:rPr>
            <w:rStyle w:val="Hyperlink"/>
            <w:color w:val="000000" w:themeColor="text1"/>
            <w:szCs w:val="20"/>
          </w:rPr>
          <w:t>Leased Premises</w:t>
        </w:r>
      </w:hyperlink>
      <w:r w:rsidRPr="00FB26CB">
        <w:rPr>
          <w:color w:val="000000" w:themeColor="text1"/>
          <w:szCs w:val="20"/>
        </w:rPr>
        <w:t xml:space="preserve"> are used primarily for serviced apartments or hotel inventory leased as part of a hotel</w:t>
      </w:r>
      <w:r w:rsidR="00D33638" w:rsidRPr="00FB26CB">
        <w:rPr>
          <w:color w:val="000000" w:themeColor="text1"/>
          <w:szCs w:val="20"/>
        </w:rPr>
        <w:t>, provided they are appropriately licensed to do so</w:t>
      </w:r>
      <w:r w:rsidRPr="00FB26CB">
        <w:rPr>
          <w:color w:val="000000" w:themeColor="text1"/>
          <w:szCs w:val="20"/>
        </w:rPr>
        <w:t>;</w:t>
      </w:r>
      <w:r w:rsidR="00DB5869" w:rsidRPr="00FB26CB">
        <w:rPr>
          <w:color w:val="000000" w:themeColor="text1"/>
          <w:szCs w:val="20"/>
        </w:rPr>
        <w:t xml:space="preserve"> or</w:t>
      </w:r>
    </w:p>
    <w:p w14:paraId="46C18A04" w14:textId="77777777" w:rsidR="0011172C" w:rsidRPr="00FB26CB" w:rsidRDefault="00D33638" w:rsidP="0011172C">
      <w:pPr>
        <w:pStyle w:val="Level4"/>
        <w:numPr>
          <w:ilvl w:val="3"/>
          <w:numId w:val="47"/>
        </w:numPr>
        <w:rPr>
          <w:color w:val="000000" w:themeColor="text1"/>
        </w:rPr>
      </w:pPr>
      <w:r w:rsidRPr="00FB26CB">
        <w:rPr>
          <w:color w:val="000000" w:themeColor="text1"/>
          <w:szCs w:val="20"/>
        </w:rPr>
        <w:t xml:space="preserve">if the Lease is entered into by </w:t>
      </w:r>
      <w:r w:rsidR="00EC40F6" w:rsidRPr="00FB26CB">
        <w:rPr>
          <w:color w:val="000000" w:themeColor="text1"/>
          <w:szCs w:val="20"/>
        </w:rPr>
        <w:t xml:space="preserve">the parties to a </w:t>
      </w:r>
      <w:hyperlink w:anchor="Mortgage" w:history="1">
        <w:r w:rsidR="00EC40F6" w:rsidRPr="00FB26CB">
          <w:rPr>
            <w:rStyle w:val="Hyperlink"/>
            <w:color w:val="000000" w:themeColor="text1"/>
            <w:szCs w:val="20"/>
          </w:rPr>
          <w:t>Mortgage</w:t>
        </w:r>
      </w:hyperlink>
      <w:r w:rsidR="00EC40F6" w:rsidRPr="00FB26CB">
        <w:rPr>
          <w:color w:val="000000" w:themeColor="text1"/>
          <w:szCs w:val="20"/>
        </w:rPr>
        <w:t xml:space="preserve"> of the Leased Premises in accordance with </w:t>
      </w:r>
      <w:r w:rsidRPr="00FB26CB">
        <w:rPr>
          <w:color w:val="000000" w:themeColor="text1"/>
          <w:szCs w:val="20"/>
        </w:rPr>
        <w:t>the</w:t>
      </w:r>
      <w:r w:rsidR="00EC40F6" w:rsidRPr="00FB26CB">
        <w:rPr>
          <w:color w:val="000000" w:themeColor="text1"/>
          <w:szCs w:val="20"/>
        </w:rPr>
        <w:t xml:space="preserve"> term</w:t>
      </w:r>
      <w:r w:rsidRPr="00FB26CB">
        <w:rPr>
          <w:color w:val="000000" w:themeColor="text1"/>
          <w:szCs w:val="20"/>
        </w:rPr>
        <w:t>s</w:t>
      </w:r>
      <w:r w:rsidR="00EC40F6" w:rsidRPr="00FB26CB">
        <w:rPr>
          <w:color w:val="000000" w:themeColor="text1"/>
          <w:szCs w:val="20"/>
        </w:rPr>
        <w:t xml:space="preserve"> of the Mortgage</w:t>
      </w:r>
      <w:r w:rsidR="00DB5869" w:rsidRPr="00FB26CB">
        <w:rPr>
          <w:color w:val="000000" w:themeColor="text1"/>
          <w:szCs w:val="20"/>
        </w:rPr>
        <w:t xml:space="preserve">. </w:t>
      </w:r>
    </w:p>
    <w:p w14:paraId="09D89598" w14:textId="77777777" w:rsidR="00403331" w:rsidRPr="00FB26CB" w:rsidRDefault="00005516" w:rsidP="00403331">
      <w:pPr>
        <w:pStyle w:val="Level1"/>
        <w:keepNext w:val="0"/>
        <w:numPr>
          <w:ilvl w:val="0"/>
          <w:numId w:val="46"/>
        </w:numPr>
        <w:ind w:right="0"/>
        <w:rPr>
          <w:color w:val="000000" w:themeColor="text1"/>
        </w:rPr>
      </w:pPr>
      <w:bookmarkStart w:id="13" w:name="_bookmark4"/>
      <w:bookmarkStart w:id="14" w:name="_bookmark5"/>
      <w:bookmarkStart w:id="15" w:name="_Toc17893411"/>
      <w:bookmarkEnd w:id="13"/>
      <w:bookmarkEnd w:id="14"/>
      <w:r w:rsidRPr="00FB26CB">
        <w:rPr>
          <w:color w:val="000000" w:themeColor="text1"/>
        </w:rPr>
        <w:t>Purpose of this</w:t>
      </w:r>
      <w:r w:rsidRPr="00FB26CB">
        <w:rPr>
          <w:color w:val="000000" w:themeColor="text1"/>
          <w:spacing w:val="-1"/>
        </w:rPr>
        <w:t xml:space="preserve"> </w:t>
      </w:r>
      <w:r w:rsidRPr="00FB26CB">
        <w:rPr>
          <w:color w:val="000000" w:themeColor="text1"/>
        </w:rPr>
        <w:t>Law</w:t>
      </w:r>
      <w:bookmarkEnd w:id="15"/>
    </w:p>
    <w:p w14:paraId="54EFAF66" w14:textId="77777777" w:rsidR="002F60D0" w:rsidRPr="00FB26CB" w:rsidRDefault="00005516" w:rsidP="005B2D2B">
      <w:pPr>
        <w:pStyle w:val="Level3"/>
        <w:rPr>
          <w:color w:val="000000" w:themeColor="text1"/>
        </w:rPr>
      </w:pPr>
      <w:r w:rsidRPr="00FB26CB">
        <w:rPr>
          <w:color w:val="000000" w:themeColor="text1"/>
        </w:rPr>
        <w:t xml:space="preserve">The purpose of this </w:t>
      </w:r>
      <w:hyperlink w:anchor="Sch1Reg2d" w:history="1">
        <w:r w:rsidRPr="00FB26CB">
          <w:rPr>
            <w:rStyle w:val="Hyperlink"/>
            <w:color w:val="000000" w:themeColor="text1"/>
          </w:rPr>
          <w:t>Law</w:t>
        </w:r>
      </w:hyperlink>
      <w:r w:rsidRPr="00FB26CB">
        <w:rPr>
          <w:color w:val="000000" w:themeColor="text1"/>
        </w:rPr>
        <w:t xml:space="preserve"> is to </w:t>
      </w:r>
      <w:r w:rsidR="00E32465" w:rsidRPr="00FB26CB">
        <w:rPr>
          <w:color w:val="000000" w:themeColor="text1"/>
        </w:rPr>
        <w:t xml:space="preserve">regulate the legal relationship between </w:t>
      </w:r>
      <w:hyperlink w:anchor="Lessor" w:history="1">
        <w:r w:rsidR="004B77D8" w:rsidRPr="00FB26CB">
          <w:rPr>
            <w:rStyle w:val="Hyperlink"/>
            <w:color w:val="000000" w:themeColor="text1"/>
          </w:rPr>
          <w:t>L</w:t>
        </w:r>
        <w:r w:rsidR="00E32465" w:rsidRPr="00FB26CB">
          <w:rPr>
            <w:rStyle w:val="Hyperlink"/>
            <w:color w:val="000000" w:themeColor="text1"/>
          </w:rPr>
          <w:t>essors</w:t>
        </w:r>
      </w:hyperlink>
      <w:r w:rsidR="00E32465" w:rsidRPr="00FB26CB">
        <w:rPr>
          <w:color w:val="000000" w:themeColor="text1"/>
        </w:rPr>
        <w:t xml:space="preserve"> and </w:t>
      </w:r>
      <w:hyperlink w:anchor="Lessee" w:history="1">
        <w:r w:rsidR="004B77D8" w:rsidRPr="00FB26CB">
          <w:rPr>
            <w:rStyle w:val="Hyperlink"/>
            <w:color w:val="000000" w:themeColor="text1"/>
          </w:rPr>
          <w:t>L</w:t>
        </w:r>
        <w:r w:rsidR="00E32465" w:rsidRPr="00FB26CB">
          <w:rPr>
            <w:rStyle w:val="Hyperlink"/>
            <w:color w:val="000000" w:themeColor="text1"/>
          </w:rPr>
          <w:t>essees</w:t>
        </w:r>
      </w:hyperlink>
      <w:r w:rsidRPr="00FB26CB">
        <w:rPr>
          <w:color w:val="000000" w:themeColor="text1"/>
        </w:rPr>
        <w:t xml:space="preserve"> </w:t>
      </w:r>
      <w:r w:rsidR="002E0D97" w:rsidRPr="00FB26CB">
        <w:rPr>
          <w:color w:val="000000" w:themeColor="text1"/>
        </w:rPr>
        <w:t xml:space="preserve">in </w:t>
      </w:r>
      <w:r w:rsidRPr="00FB26CB">
        <w:rPr>
          <w:color w:val="000000" w:themeColor="text1"/>
        </w:rPr>
        <w:t xml:space="preserve">the </w:t>
      </w:r>
      <w:hyperlink w:anchor="DIFC" w:history="1">
        <w:r w:rsidRPr="00FB26CB">
          <w:rPr>
            <w:rStyle w:val="Hyperlink"/>
            <w:color w:val="000000" w:themeColor="text1"/>
          </w:rPr>
          <w:t>DIFC</w:t>
        </w:r>
      </w:hyperlink>
      <w:r w:rsidRPr="00FB26CB">
        <w:rPr>
          <w:color w:val="000000" w:themeColor="text1"/>
        </w:rPr>
        <w:t>, and in</w:t>
      </w:r>
      <w:r w:rsidRPr="00FB26CB">
        <w:rPr>
          <w:color w:val="000000" w:themeColor="text1"/>
          <w:spacing w:val="-23"/>
        </w:rPr>
        <w:t xml:space="preserve"> </w:t>
      </w:r>
      <w:r w:rsidRPr="00FB26CB">
        <w:rPr>
          <w:color w:val="000000" w:themeColor="text1"/>
        </w:rPr>
        <w:t>particular:</w:t>
      </w:r>
      <w:r w:rsidR="001564E6" w:rsidRPr="00FB26CB">
        <w:rPr>
          <w:color w:val="000000" w:themeColor="text1"/>
        </w:rPr>
        <w:t xml:space="preserve"> </w:t>
      </w:r>
    </w:p>
    <w:p w14:paraId="0A28CB54" w14:textId="77777777" w:rsidR="002F60D0" w:rsidRPr="00FB26CB" w:rsidRDefault="005E3066" w:rsidP="005B2D2B">
      <w:pPr>
        <w:pStyle w:val="Level4"/>
        <w:numPr>
          <w:ilvl w:val="3"/>
          <w:numId w:val="47"/>
        </w:numPr>
        <w:tabs>
          <w:tab w:val="left" w:pos="1440"/>
        </w:tabs>
        <w:ind w:left="1440"/>
        <w:rPr>
          <w:color w:val="000000" w:themeColor="text1"/>
        </w:rPr>
      </w:pPr>
      <w:r w:rsidRPr="00FB26CB">
        <w:rPr>
          <w:color w:val="000000" w:themeColor="text1"/>
          <w:szCs w:val="20"/>
        </w:rPr>
        <w:t xml:space="preserve">to define the </w:t>
      </w:r>
      <w:r w:rsidR="002E0D97" w:rsidRPr="00FB26CB">
        <w:rPr>
          <w:color w:val="000000" w:themeColor="text1"/>
          <w:szCs w:val="20"/>
        </w:rPr>
        <w:t xml:space="preserve">statutory </w:t>
      </w:r>
      <w:r w:rsidRPr="00FB26CB">
        <w:rPr>
          <w:color w:val="000000" w:themeColor="text1"/>
          <w:szCs w:val="20"/>
        </w:rPr>
        <w:t xml:space="preserve">rights and </w:t>
      </w:r>
      <w:r w:rsidR="00E4097D" w:rsidRPr="00FB26CB">
        <w:rPr>
          <w:color w:val="000000" w:themeColor="text1"/>
          <w:szCs w:val="20"/>
        </w:rPr>
        <w:t>obligations</w:t>
      </w:r>
      <w:r w:rsidRPr="00FB26CB">
        <w:rPr>
          <w:color w:val="000000" w:themeColor="text1"/>
          <w:szCs w:val="20"/>
        </w:rPr>
        <w:t xml:space="preserve"> of </w:t>
      </w:r>
      <w:r w:rsidR="004B77D8" w:rsidRPr="00FB26CB">
        <w:rPr>
          <w:color w:val="000000" w:themeColor="text1"/>
          <w:szCs w:val="20"/>
        </w:rPr>
        <w:t>L</w:t>
      </w:r>
      <w:r w:rsidRPr="00FB26CB">
        <w:rPr>
          <w:color w:val="000000" w:themeColor="text1"/>
          <w:szCs w:val="20"/>
        </w:rPr>
        <w:t xml:space="preserve">essors and </w:t>
      </w:r>
      <w:r w:rsidR="004B77D8" w:rsidRPr="00FB26CB">
        <w:rPr>
          <w:color w:val="000000" w:themeColor="text1"/>
          <w:szCs w:val="20"/>
        </w:rPr>
        <w:t>L</w:t>
      </w:r>
      <w:r w:rsidRPr="00FB26CB">
        <w:rPr>
          <w:color w:val="000000" w:themeColor="text1"/>
          <w:szCs w:val="20"/>
        </w:rPr>
        <w:t>essees</w:t>
      </w:r>
      <w:r w:rsidR="002E0D97" w:rsidRPr="00FB26CB">
        <w:rPr>
          <w:color w:val="000000" w:themeColor="text1"/>
          <w:szCs w:val="20"/>
        </w:rPr>
        <w:t xml:space="preserve"> in respect of </w:t>
      </w:r>
      <w:hyperlink w:anchor="LeasedPremises" w:history="1">
        <w:r w:rsidR="002E0D97" w:rsidRPr="00FB26CB">
          <w:rPr>
            <w:rStyle w:val="Hyperlink"/>
            <w:color w:val="000000" w:themeColor="text1"/>
            <w:szCs w:val="20"/>
          </w:rPr>
          <w:t>Leased Premises</w:t>
        </w:r>
      </w:hyperlink>
      <w:r w:rsidRPr="00FB26CB">
        <w:rPr>
          <w:color w:val="000000" w:themeColor="text1"/>
          <w:szCs w:val="20"/>
        </w:rPr>
        <w:t>;</w:t>
      </w:r>
    </w:p>
    <w:p w14:paraId="5A0CFEE0" w14:textId="77777777" w:rsidR="002F60D0" w:rsidRPr="00FB26CB" w:rsidRDefault="00005516" w:rsidP="009152F6">
      <w:pPr>
        <w:pStyle w:val="Level4"/>
        <w:numPr>
          <w:ilvl w:val="3"/>
          <w:numId w:val="47"/>
        </w:numPr>
        <w:tabs>
          <w:tab w:val="left" w:pos="1440"/>
        </w:tabs>
        <w:ind w:left="720" w:firstLine="0"/>
        <w:rPr>
          <w:color w:val="000000" w:themeColor="text1"/>
        </w:rPr>
      </w:pPr>
      <w:r w:rsidRPr="00FB26CB">
        <w:rPr>
          <w:color w:val="000000" w:themeColor="text1"/>
          <w:szCs w:val="20"/>
        </w:rPr>
        <w:t xml:space="preserve">to </w:t>
      </w:r>
      <w:r w:rsidR="00E32465" w:rsidRPr="00FB26CB">
        <w:rPr>
          <w:color w:val="000000" w:themeColor="text1"/>
          <w:szCs w:val="20"/>
        </w:rPr>
        <w:t xml:space="preserve">provide for the resolution of disputes </w:t>
      </w:r>
      <w:r w:rsidR="002E0D97" w:rsidRPr="00FB26CB">
        <w:rPr>
          <w:color w:val="000000" w:themeColor="text1"/>
          <w:szCs w:val="20"/>
        </w:rPr>
        <w:t xml:space="preserve">in respect of </w:t>
      </w:r>
      <w:hyperlink w:anchor="Lease" w:history="1">
        <w:r w:rsidR="002E0D97" w:rsidRPr="00FB26CB">
          <w:rPr>
            <w:rStyle w:val="Hyperlink"/>
            <w:color w:val="000000" w:themeColor="text1"/>
            <w:szCs w:val="20"/>
          </w:rPr>
          <w:t>Leases</w:t>
        </w:r>
      </w:hyperlink>
      <w:r w:rsidR="001C3CD8" w:rsidRPr="00FB26CB">
        <w:rPr>
          <w:color w:val="000000" w:themeColor="text1"/>
          <w:szCs w:val="20"/>
        </w:rPr>
        <w:t xml:space="preserve"> in certain </w:t>
      </w:r>
      <w:proofErr w:type="gramStart"/>
      <w:r w:rsidR="001C3CD8" w:rsidRPr="00FB26CB">
        <w:rPr>
          <w:color w:val="000000" w:themeColor="text1"/>
          <w:szCs w:val="20"/>
        </w:rPr>
        <w:t>instances</w:t>
      </w:r>
      <w:r w:rsidRPr="00FB26CB">
        <w:rPr>
          <w:color w:val="000000" w:themeColor="text1"/>
          <w:szCs w:val="20"/>
        </w:rPr>
        <w:t>;</w:t>
      </w:r>
      <w:proofErr w:type="gramEnd"/>
    </w:p>
    <w:p w14:paraId="3F9ABB68" w14:textId="77777777" w:rsidR="002F60D0" w:rsidRPr="00FB26CB" w:rsidRDefault="00005516" w:rsidP="009152F6">
      <w:pPr>
        <w:pStyle w:val="Level4"/>
        <w:numPr>
          <w:ilvl w:val="3"/>
          <w:numId w:val="47"/>
        </w:numPr>
        <w:tabs>
          <w:tab w:val="left" w:pos="1440"/>
        </w:tabs>
        <w:ind w:left="720" w:firstLine="0"/>
        <w:rPr>
          <w:color w:val="000000" w:themeColor="text1"/>
        </w:rPr>
      </w:pPr>
      <w:r w:rsidRPr="00FB26CB">
        <w:rPr>
          <w:color w:val="000000" w:themeColor="text1"/>
          <w:szCs w:val="20"/>
        </w:rPr>
        <w:t xml:space="preserve">to </w:t>
      </w:r>
      <w:r w:rsidR="00E32465" w:rsidRPr="00FB26CB">
        <w:rPr>
          <w:color w:val="000000" w:themeColor="text1"/>
          <w:szCs w:val="20"/>
        </w:rPr>
        <w:t>provide for a centrali</w:t>
      </w:r>
      <w:r w:rsidR="002E0D97" w:rsidRPr="00FB26CB">
        <w:rPr>
          <w:color w:val="000000" w:themeColor="text1"/>
          <w:szCs w:val="20"/>
        </w:rPr>
        <w:t>s</w:t>
      </w:r>
      <w:r w:rsidR="00E32465" w:rsidRPr="00FB26CB">
        <w:rPr>
          <w:color w:val="000000" w:themeColor="text1"/>
          <w:szCs w:val="20"/>
        </w:rPr>
        <w:t xml:space="preserve">ed system for the administration of </w:t>
      </w:r>
      <w:hyperlink w:anchor="SecurityDeposit" w:history="1">
        <w:r w:rsidR="004A5BD3" w:rsidRPr="00FB26CB">
          <w:rPr>
            <w:rStyle w:val="Hyperlink"/>
            <w:color w:val="000000" w:themeColor="text1"/>
            <w:szCs w:val="20"/>
          </w:rPr>
          <w:t>Security Deposits</w:t>
        </w:r>
      </w:hyperlink>
      <w:r w:rsidRPr="00FB26CB">
        <w:rPr>
          <w:color w:val="000000" w:themeColor="text1"/>
          <w:szCs w:val="20"/>
        </w:rPr>
        <w:t>; and</w:t>
      </w:r>
    </w:p>
    <w:p w14:paraId="2E144B11" w14:textId="77777777" w:rsidR="002F60D0" w:rsidRPr="00FB26CB" w:rsidRDefault="00005516" w:rsidP="009152F6">
      <w:pPr>
        <w:pStyle w:val="Level4"/>
        <w:numPr>
          <w:ilvl w:val="3"/>
          <w:numId w:val="47"/>
        </w:numPr>
        <w:tabs>
          <w:tab w:val="left" w:pos="1440"/>
        </w:tabs>
        <w:ind w:left="720" w:firstLine="0"/>
        <w:rPr>
          <w:color w:val="000000" w:themeColor="text1"/>
        </w:rPr>
      </w:pPr>
      <w:r w:rsidRPr="00FB26CB">
        <w:rPr>
          <w:color w:val="000000" w:themeColor="text1"/>
          <w:szCs w:val="20"/>
        </w:rPr>
        <w:t xml:space="preserve">to define the powers and functions of the </w:t>
      </w:r>
      <w:hyperlink w:anchor="Registrar" w:history="1">
        <w:r w:rsidRPr="00FB26CB">
          <w:rPr>
            <w:rStyle w:val="Hyperlink"/>
            <w:color w:val="000000" w:themeColor="text1"/>
            <w:szCs w:val="20"/>
          </w:rPr>
          <w:t>Registrar</w:t>
        </w:r>
      </w:hyperlink>
      <w:r w:rsidRPr="00FB26CB">
        <w:rPr>
          <w:color w:val="000000" w:themeColor="text1"/>
          <w:szCs w:val="20"/>
        </w:rPr>
        <w:t xml:space="preserve"> in relation to </w:t>
      </w:r>
      <w:r w:rsidR="004A1781" w:rsidRPr="00FB26CB">
        <w:rPr>
          <w:color w:val="000000" w:themeColor="text1"/>
          <w:szCs w:val="20"/>
        </w:rPr>
        <w:t>L</w:t>
      </w:r>
      <w:r w:rsidR="00E32465" w:rsidRPr="00FB26CB">
        <w:rPr>
          <w:color w:val="000000" w:themeColor="text1"/>
          <w:szCs w:val="20"/>
        </w:rPr>
        <w:t>eases</w:t>
      </w:r>
      <w:r w:rsidRPr="00FB26CB">
        <w:rPr>
          <w:color w:val="000000" w:themeColor="text1"/>
          <w:szCs w:val="20"/>
        </w:rPr>
        <w:t>.</w:t>
      </w:r>
    </w:p>
    <w:p w14:paraId="5B908D30" w14:textId="77777777" w:rsidR="00403331" w:rsidRPr="00FB26CB" w:rsidRDefault="00005516" w:rsidP="00403331">
      <w:pPr>
        <w:pStyle w:val="Level1"/>
        <w:keepNext w:val="0"/>
        <w:numPr>
          <w:ilvl w:val="0"/>
          <w:numId w:val="46"/>
        </w:numPr>
        <w:ind w:right="0"/>
        <w:rPr>
          <w:color w:val="000000" w:themeColor="text1"/>
        </w:rPr>
      </w:pPr>
      <w:bookmarkStart w:id="16" w:name="_bookmark6"/>
      <w:bookmarkStart w:id="17" w:name="_Toc17893412"/>
      <w:bookmarkEnd w:id="16"/>
      <w:r w:rsidRPr="00FB26CB">
        <w:rPr>
          <w:color w:val="000000" w:themeColor="text1"/>
        </w:rPr>
        <w:t>Date of</w:t>
      </w:r>
      <w:r w:rsidRPr="00FB26CB">
        <w:rPr>
          <w:color w:val="000000" w:themeColor="text1"/>
          <w:spacing w:val="-1"/>
        </w:rPr>
        <w:t xml:space="preserve"> </w:t>
      </w:r>
      <w:r w:rsidRPr="00FB26CB">
        <w:rPr>
          <w:color w:val="000000" w:themeColor="text1"/>
        </w:rPr>
        <w:t>enactment</w:t>
      </w:r>
      <w:bookmarkEnd w:id="17"/>
    </w:p>
    <w:p w14:paraId="53854540" w14:textId="77777777" w:rsidR="001564E6" w:rsidRPr="00FB26CB" w:rsidRDefault="00005516" w:rsidP="001564E6">
      <w:pPr>
        <w:pStyle w:val="Doctxt1"/>
        <w:rPr>
          <w:color w:val="000000" w:themeColor="text1"/>
        </w:rPr>
      </w:pPr>
      <w:r w:rsidRPr="00FB26CB">
        <w:rPr>
          <w:color w:val="000000" w:themeColor="text1"/>
          <w:szCs w:val="20"/>
        </w:rPr>
        <w:t xml:space="preserve">This </w:t>
      </w:r>
      <w:hyperlink w:anchor="Sch1Reg2d" w:history="1">
        <w:r w:rsidRPr="00FB26CB">
          <w:rPr>
            <w:rStyle w:val="Hyperlink"/>
            <w:color w:val="000000" w:themeColor="text1"/>
            <w:szCs w:val="20"/>
          </w:rPr>
          <w:t>Law</w:t>
        </w:r>
      </w:hyperlink>
      <w:r w:rsidRPr="00FB26CB">
        <w:rPr>
          <w:color w:val="000000" w:themeColor="text1"/>
          <w:szCs w:val="20"/>
        </w:rPr>
        <w:t xml:space="preserve"> is enacted on the date specified in the </w:t>
      </w:r>
      <w:r w:rsidR="003423C2" w:rsidRPr="00FB26CB">
        <w:rPr>
          <w:color w:val="000000" w:themeColor="text1"/>
          <w:szCs w:val="20"/>
        </w:rPr>
        <w:t xml:space="preserve">Enactment Notice </w:t>
      </w:r>
      <w:r w:rsidRPr="00FB26CB">
        <w:rPr>
          <w:color w:val="000000" w:themeColor="text1"/>
          <w:szCs w:val="20"/>
        </w:rPr>
        <w:t xml:space="preserve">for </w:t>
      </w:r>
      <w:r w:rsidR="00947ACA" w:rsidRPr="00FB26CB">
        <w:rPr>
          <w:color w:val="000000" w:themeColor="text1"/>
          <w:szCs w:val="20"/>
        </w:rPr>
        <w:t>this</w:t>
      </w:r>
      <w:r w:rsidRPr="00FB26CB">
        <w:rPr>
          <w:color w:val="000000" w:themeColor="text1"/>
          <w:spacing w:val="-21"/>
          <w:szCs w:val="20"/>
        </w:rPr>
        <w:t xml:space="preserve"> </w:t>
      </w:r>
      <w:r w:rsidRPr="00FB26CB">
        <w:rPr>
          <w:color w:val="000000" w:themeColor="text1"/>
          <w:szCs w:val="20"/>
        </w:rPr>
        <w:t>Law.</w:t>
      </w:r>
      <w:r w:rsidR="001564E6" w:rsidRPr="00FB26CB">
        <w:rPr>
          <w:color w:val="000000" w:themeColor="text1"/>
        </w:rPr>
        <w:t xml:space="preserve"> </w:t>
      </w:r>
    </w:p>
    <w:p w14:paraId="3ABE87C9" w14:textId="77777777" w:rsidR="00403331" w:rsidRPr="00FB26CB" w:rsidRDefault="00005516" w:rsidP="00403331">
      <w:pPr>
        <w:pStyle w:val="Level1"/>
        <w:keepNext w:val="0"/>
        <w:numPr>
          <w:ilvl w:val="0"/>
          <w:numId w:val="46"/>
        </w:numPr>
        <w:ind w:right="0"/>
        <w:rPr>
          <w:color w:val="000000" w:themeColor="text1"/>
        </w:rPr>
      </w:pPr>
      <w:bookmarkStart w:id="18" w:name="_bookmark7"/>
      <w:bookmarkStart w:id="19" w:name="_Toc17893413"/>
      <w:bookmarkEnd w:id="18"/>
      <w:r w:rsidRPr="00FB26CB">
        <w:rPr>
          <w:color w:val="000000" w:themeColor="text1"/>
        </w:rPr>
        <w:t>Date of</w:t>
      </w:r>
      <w:r w:rsidRPr="00FB26CB">
        <w:rPr>
          <w:color w:val="000000" w:themeColor="text1"/>
          <w:spacing w:val="-1"/>
        </w:rPr>
        <w:t xml:space="preserve"> </w:t>
      </w:r>
      <w:r w:rsidRPr="00FB26CB">
        <w:rPr>
          <w:color w:val="000000" w:themeColor="text1"/>
        </w:rPr>
        <w:t>commencement</w:t>
      </w:r>
      <w:bookmarkEnd w:id="19"/>
    </w:p>
    <w:p w14:paraId="3A6BF433" w14:textId="77777777" w:rsidR="001564E6" w:rsidRPr="00FB26CB" w:rsidRDefault="00005516" w:rsidP="001564E6">
      <w:pPr>
        <w:pStyle w:val="Doctxt1"/>
        <w:rPr>
          <w:color w:val="000000" w:themeColor="text1"/>
        </w:rPr>
      </w:pPr>
      <w:r w:rsidRPr="00FB26CB">
        <w:rPr>
          <w:color w:val="000000" w:themeColor="text1"/>
          <w:szCs w:val="20"/>
        </w:rPr>
        <w:t xml:space="preserve">This </w:t>
      </w:r>
      <w:hyperlink w:anchor="Sch1Reg2d" w:history="1">
        <w:r w:rsidRPr="00FB26CB">
          <w:rPr>
            <w:rStyle w:val="Hyperlink"/>
            <w:color w:val="000000" w:themeColor="text1"/>
            <w:szCs w:val="20"/>
          </w:rPr>
          <w:t>Law</w:t>
        </w:r>
      </w:hyperlink>
      <w:r w:rsidRPr="00FB26CB">
        <w:rPr>
          <w:color w:val="000000" w:themeColor="text1"/>
          <w:szCs w:val="20"/>
        </w:rPr>
        <w:t xml:space="preserve"> comes into force on the date specified in the </w:t>
      </w:r>
      <w:r w:rsidR="003423C2" w:rsidRPr="00FB26CB">
        <w:rPr>
          <w:color w:val="000000" w:themeColor="text1"/>
          <w:szCs w:val="20"/>
        </w:rPr>
        <w:t xml:space="preserve">Enactment Notice </w:t>
      </w:r>
      <w:r w:rsidRPr="00FB26CB">
        <w:rPr>
          <w:color w:val="000000" w:themeColor="text1"/>
          <w:szCs w:val="20"/>
        </w:rPr>
        <w:t xml:space="preserve">for </w:t>
      </w:r>
      <w:r w:rsidR="00947ACA" w:rsidRPr="00FB26CB">
        <w:rPr>
          <w:color w:val="000000" w:themeColor="text1"/>
          <w:szCs w:val="20"/>
        </w:rPr>
        <w:t>this</w:t>
      </w:r>
      <w:r w:rsidRPr="00FB26CB">
        <w:rPr>
          <w:color w:val="000000" w:themeColor="text1"/>
          <w:spacing w:val="-26"/>
          <w:szCs w:val="20"/>
        </w:rPr>
        <w:t xml:space="preserve"> </w:t>
      </w:r>
      <w:r w:rsidRPr="00FB26CB">
        <w:rPr>
          <w:color w:val="000000" w:themeColor="text1"/>
          <w:szCs w:val="20"/>
        </w:rPr>
        <w:t>Law.</w:t>
      </w:r>
      <w:r w:rsidR="001564E6" w:rsidRPr="00FB26CB">
        <w:rPr>
          <w:color w:val="000000" w:themeColor="text1"/>
        </w:rPr>
        <w:t xml:space="preserve"> </w:t>
      </w:r>
    </w:p>
    <w:p w14:paraId="5A841B9F" w14:textId="77777777" w:rsidR="00403331" w:rsidRPr="00FB26CB" w:rsidRDefault="00BA0D00" w:rsidP="00403331">
      <w:pPr>
        <w:pStyle w:val="Level1"/>
        <w:keepNext w:val="0"/>
        <w:numPr>
          <w:ilvl w:val="0"/>
          <w:numId w:val="46"/>
        </w:numPr>
        <w:ind w:right="0"/>
        <w:rPr>
          <w:color w:val="000000" w:themeColor="text1"/>
        </w:rPr>
      </w:pPr>
      <w:bookmarkStart w:id="20" w:name="_bookmark8"/>
      <w:bookmarkStart w:id="21" w:name="_bookmark9"/>
      <w:bookmarkStart w:id="22" w:name="_bookmark10"/>
      <w:bookmarkStart w:id="23" w:name="_bookmark11"/>
      <w:bookmarkStart w:id="24" w:name="_Toc17893414"/>
      <w:bookmarkEnd w:id="20"/>
      <w:bookmarkEnd w:id="21"/>
      <w:bookmarkEnd w:id="22"/>
      <w:bookmarkEnd w:id="23"/>
      <w:r w:rsidRPr="00FB26CB">
        <w:rPr>
          <w:color w:val="000000" w:themeColor="text1"/>
        </w:rPr>
        <w:t>Schedules</w:t>
      </w:r>
      <w:bookmarkEnd w:id="24"/>
    </w:p>
    <w:p w14:paraId="19248D76" w14:textId="77777777" w:rsidR="00364128" w:rsidRPr="00FB26CB" w:rsidRDefault="0068508B" w:rsidP="005B2D2B">
      <w:pPr>
        <w:pStyle w:val="Level3"/>
        <w:rPr>
          <w:color w:val="000000" w:themeColor="text1"/>
        </w:rPr>
      </w:pPr>
      <w:hyperlink w:anchor="Schedule1" w:history="1">
        <w:r w:rsidR="00005516" w:rsidRPr="00FB26CB">
          <w:rPr>
            <w:rStyle w:val="Hyperlink"/>
            <w:color w:val="000000" w:themeColor="text1"/>
          </w:rPr>
          <w:t>Schedule</w:t>
        </w:r>
        <w:r w:rsidR="001C3CD8" w:rsidRPr="00FB26CB">
          <w:rPr>
            <w:rStyle w:val="Hyperlink"/>
            <w:color w:val="000000" w:themeColor="text1"/>
          </w:rPr>
          <w:t xml:space="preserve"> 1</w:t>
        </w:r>
      </w:hyperlink>
      <w:r w:rsidR="00005516" w:rsidRPr="00FB26CB">
        <w:rPr>
          <w:color w:val="000000" w:themeColor="text1"/>
          <w:spacing w:val="-3"/>
        </w:rPr>
        <w:t xml:space="preserve"> </w:t>
      </w:r>
      <w:r w:rsidR="00005516" w:rsidRPr="00FB26CB">
        <w:rPr>
          <w:color w:val="000000" w:themeColor="text1"/>
        </w:rPr>
        <w:t>contains:</w:t>
      </w:r>
    </w:p>
    <w:p w14:paraId="2A53B485" w14:textId="77777777" w:rsidR="00364128" w:rsidRPr="00FB26CB" w:rsidRDefault="001C3CD8" w:rsidP="00364128">
      <w:pPr>
        <w:pStyle w:val="Level4"/>
        <w:numPr>
          <w:ilvl w:val="3"/>
          <w:numId w:val="48"/>
        </w:numPr>
        <w:tabs>
          <w:tab w:val="clear" w:pos="2847"/>
          <w:tab w:val="num" w:pos="3567"/>
        </w:tabs>
        <w:ind w:left="1440"/>
        <w:rPr>
          <w:color w:val="000000" w:themeColor="text1"/>
        </w:rPr>
      </w:pPr>
      <w:r w:rsidRPr="00FB26CB">
        <w:rPr>
          <w:color w:val="000000" w:themeColor="text1"/>
          <w:szCs w:val="20"/>
        </w:rPr>
        <w:t>interpretive</w:t>
      </w:r>
      <w:r w:rsidR="00005516" w:rsidRPr="00FB26CB">
        <w:rPr>
          <w:color w:val="000000" w:themeColor="text1"/>
          <w:szCs w:val="20"/>
        </w:rPr>
        <w:t xml:space="preserve"> </w:t>
      </w:r>
      <w:r w:rsidRPr="00FB26CB">
        <w:rPr>
          <w:color w:val="000000" w:themeColor="text1"/>
          <w:szCs w:val="20"/>
        </w:rPr>
        <w:t xml:space="preserve">provisions that apply </w:t>
      </w:r>
      <w:r w:rsidR="00005516" w:rsidRPr="00FB26CB">
        <w:rPr>
          <w:color w:val="000000" w:themeColor="text1"/>
          <w:szCs w:val="20"/>
        </w:rPr>
        <w:t xml:space="preserve">to this </w:t>
      </w:r>
      <w:hyperlink w:anchor="Sch1Reg2d" w:history="1">
        <w:r w:rsidR="00005516" w:rsidRPr="00FB26CB">
          <w:rPr>
            <w:rStyle w:val="Hyperlink"/>
            <w:color w:val="000000" w:themeColor="text1"/>
            <w:szCs w:val="20"/>
          </w:rPr>
          <w:t>Law</w:t>
        </w:r>
      </w:hyperlink>
      <w:r w:rsidR="00005516" w:rsidRPr="00FB26CB">
        <w:rPr>
          <w:color w:val="000000" w:themeColor="text1"/>
          <w:szCs w:val="20"/>
        </w:rPr>
        <w:t>;</w:t>
      </w:r>
      <w:r w:rsidR="00005516" w:rsidRPr="00FB26CB">
        <w:rPr>
          <w:color w:val="000000" w:themeColor="text1"/>
          <w:spacing w:val="-6"/>
          <w:szCs w:val="20"/>
        </w:rPr>
        <w:t xml:space="preserve"> </w:t>
      </w:r>
      <w:r w:rsidR="00005516" w:rsidRPr="00FB26CB">
        <w:rPr>
          <w:color w:val="000000" w:themeColor="text1"/>
          <w:szCs w:val="20"/>
        </w:rPr>
        <w:t>and</w:t>
      </w:r>
    </w:p>
    <w:p w14:paraId="6841252F" w14:textId="77777777" w:rsidR="00364128" w:rsidRPr="00FB26CB" w:rsidRDefault="00005516" w:rsidP="00364128">
      <w:pPr>
        <w:pStyle w:val="Level4"/>
        <w:numPr>
          <w:ilvl w:val="3"/>
          <w:numId w:val="48"/>
        </w:numPr>
        <w:tabs>
          <w:tab w:val="clear" w:pos="2847"/>
          <w:tab w:val="num" w:pos="3567"/>
        </w:tabs>
        <w:ind w:left="1440"/>
        <w:rPr>
          <w:color w:val="000000" w:themeColor="text1"/>
        </w:rPr>
      </w:pPr>
      <w:r w:rsidRPr="00FB26CB">
        <w:rPr>
          <w:color w:val="000000" w:themeColor="text1"/>
          <w:szCs w:val="20"/>
        </w:rPr>
        <w:t>a list of defined terms used in this</w:t>
      </w:r>
      <w:r w:rsidRPr="00FB26CB">
        <w:rPr>
          <w:color w:val="000000" w:themeColor="text1"/>
          <w:spacing w:val="-6"/>
          <w:szCs w:val="20"/>
        </w:rPr>
        <w:t xml:space="preserve"> </w:t>
      </w:r>
      <w:r w:rsidRPr="00FB26CB">
        <w:rPr>
          <w:color w:val="000000" w:themeColor="text1"/>
          <w:szCs w:val="20"/>
        </w:rPr>
        <w:t>Law.</w:t>
      </w:r>
    </w:p>
    <w:p w14:paraId="263C783B" w14:textId="77777777" w:rsidR="00403331" w:rsidRPr="00FB26CB" w:rsidRDefault="0022368E" w:rsidP="00403331">
      <w:pPr>
        <w:pStyle w:val="Level1"/>
        <w:keepNext w:val="0"/>
        <w:numPr>
          <w:ilvl w:val="0"/>
          <w:numId w:val="46"/>
        </w:numPr>
        <w:ind w:right="0"/>
        <w:rPr>
          <w:color w:val="000000" w:themeColor="text1"/>
        </w:rPr>
      </w:pPr>
      <w:bookmarkStart w:id="25" w:name="_Toc17893415"/>
      <w:r w:rsidRPr="00FB26CB">
        <w:rPr>
          <w:color w:val="000000" w:themeColor="text1"/>
        </w:rPr>
        <w:t>Administration of the Law</w:t>
      </w:r>
      <w:bookmarkEnd w:id="25"/>
    </w:p>
    <w:p w14:paraId="78DD4872" w14:textId="77777777" w:rsidR="001564E6" w:rsidRPr="00FB26CB" w:rsidRDefault="0022368E" w:rsidP="001564E6">
      <w:pPr>
        <w:pStyle w:val="Doctxt1"/>
        <w:rPr>
          <w:color w:val="000000" w:themeColor="text1"/>
        </w:rPr>
      </w:pPr>
      <w:r w:rsidRPr="00FB26CB">
        <w:rPr>
          <w:rFonts w:eastAsia="Times New Roman"/>
          <w:color w:val="000000" w:themeColor="text1"/>
          <w:szCs w:val="20"/>
        </w:rPr>
        <w:t xml:space="preserve">This </w:t>
      </w:r>
      <w:hyperlink w:anchor="Sch1Reg2d" w:history="1">
        <w:r w:rsidRPr="00FB26CB">
          <w:rPr>
            <w:rStyle w:val="Hyperlink"/>
            <w:rFonts w:eastAsia="Times New Roman"/>
            <w:color w:val="000000" w:themeColor="text1"/>
            <w:szCs w:val="20"/>
          </w:rPr>
          <w:t>Law</w:t>
        </w:r>
      </w:hyperlink>
      <w:r w:rsidRPr="00FB26CB">
        <w:rPr>
          <w:rFonts w:eastAsia="Times New Roman"/>
          <w:color w:val="000000" w:themeColor="text1"/>
          <w:szCs w:val="20"/>
        </w:rPr>
        <w:t xml:space="preserve"> and any </w:t>
      </w:r>
      <w:hyperlink w:anchor="Sch1Reg2e" w:history="1">
        <w:r w:rsidRPr="00FB26CB">
          <w:rPr>
            <w:rStyle w:val="Hyperlink"/>
            <w:rFonts w:eastAsia="Times New Roman"/>
            <w:color w:val="000000" w:themeColor="text1"/>
            <w:szCs w:val="20"/>
          </w:rPr>
          <w:t>Regulations</w:t>
        </w:r>
      </w:hyperlink>
      <w:r w:rsidRPr="00FB26CB">
        <w:rPr>
          <w:rFonts w:eastAsia="Times New Roman"/>
          <w:color w:val="000000" w:themeColor="text1"/>
          <w:szCs w:val="20"/>
        </w:rPr>
        <w:t xml:space="preserve"> made under it shall be administered by the </w:t>
      </w:r>
      <w:hyperlink w:anchor="DIFCA" w:history="1">
        <w:r w:rsidRPr="00FB26CB">
          <w:rPr>
            <w:rStyle w:val="Hyperlink"/>
            <w:rFonts w:eastAsia="Times New Roman"/>
            <w:color w:val="000000" w:themeColor="text1"/>
            <w:szCs w:val="20"/>
          </w:rPr>
          <w:t>DIFCA</w:t>
        </w:r>
      </w:hyperlink>
      <w:r w:rsidRPr="00FB26CB">
        <w:rPr>
          <w:rFonts w:eastAsia="Times New Roman"/>
          <w:color w:val="000000" w:themeColor="text1"/>
          <w:szCs w:val="20"/>
        </w:rPr>
        <w:t>.</w:t>
      </w:r>
      <w:r w:rsidR="001564E6" w:rsidRPr="00FB26CB">
        <w:rPr>
          <w:color w:val="000000" w:themeColor="text1"/>
        </w:rPr>
        <w:t xml:space="preserve"> </w:t>
      </w:r>
    </w:p>
    <w:p w14:paraId="5C313586" w14:textId="77777777" w:rsidR="00403331" w:rsidRPr="00FB26CB" w:rsidRDefault="0022368E" w:rsidP="00403331">
      <w:pPr>
        <w:pStyle w:val="Level1"/>
        <w:keepNext w:val="0"/>
        <w:numPr>
          <w:ilvl w:val="0"/>
          <w:numId w:val="46"/>
        </w:numPr>
        <w:ind w:right="0"/>
        <w:rPr>
          <w:color w:val="000000" w:themeColor="text1"/>
        </w:rPr>
      </w:pPr>
      <w:bookmarkStart w:id="26" w:name="Art9"/>
      <w:bookmarkStart w:id="27" w:name="_Ref535937217"/>
      <w:bookmarkStart w:id="28" w:name="_Ref535938479"/>
      <w:bookmarkStart w:id="29" w:name="_Toc17893416"/>
      <w:bookmarkEnd w:id="26"/>
      <w:r w:rsidRPr="00FB26CB">
        <w:rPr>
          <w:color w:val="000000" w:themeColor="text1"/>
        </w:rPr>
        <w:t xml:space="preserve">The power of </w:t>
      </w:r>
      <w:r w:rsidR="0082658A" w:rsidRPr="00FB26CB">
        <w:rPr>
          <w:color w:val="000000" w:themeColor="text1"/>
        </w:rPr>
        <w:t xml:space="preserve">the </w:t>
      </w:r>
      <w:r w:rsidRPr="00FB26CB">
        <w:rPr>
          <w:color w:val="000000" w:themeColor="text1"/>
        </w:rPr>
        <w:t>DIFCA to make Regulations</w:t>
      </w:r>
      <w:bookmarkEnd w:id="27"/>
      <w:bookmarkEnd w:id="28"/>
      <w:bookmarkEnd w:id="29"/>
    </w:p>
    <w:p w14:paraId="66DF361C" w14:textId="77777777" w:rsidR="003F0657" w:rsidRPr="00FB26CB" w:rsidRDefault="0022368E" w:rsidP="005B2D2B">
      <w:pPr>
        <w:pStyle w:val="Level3"/>
        <w:numPr>
          <w:ilvl w:val="2"/>
          <w:numId w:val="47"/>
        </w:numPr>
        <w:rPr>
          <w:color w:val="000000" w:themeColor="text1"/>
        </w:rPr>
      </w:pPr>
      <w:bookmarkStart w:id="30" w:name="Art9of1"/>
      <w:bookmarkStart w:id="31" w:name="_Ref535937219"/>
      <w:bookmarkEnd w:id="30"/>
      <w:r w:rsidRPr="00FB26CB">
        <w:rPr>
          <w:color w:val="000000" w:themeColor="text1"/>
        </w:rPr>
        <w:t xml:space="preserve">The </w:t>
      </w:r>
      <w:hyperlink w:anchor="BoardofDirectorsoftheDIFCA" w:history="1">
        <w:r w:rsidRPr="00FB26CB">
          <w:rPr>
            <w:rStyle w:val="Hyperlink"/>
            <w:color w:val="000000" w:themeColor="text1"/>
          </w:rPr>
          <w:t>Board of Directors of the DIFCA</w:t>
        </w:r>
      </w:hyperlink>
      <w:r w:rsidRPr="00FB26CB">
        <w:rPr>
          <w:color w:val="000000" w:themeColor="text1"/>
        </w:rPr>
        <w:t xml:space="preserve"> may make </w:t>
      </w:r>
      <w:hyperlink w:anchor="Sch1Reg2e" w:history="1">
        <w:r w:rsidRPr="00FB26CB">
          <w:rPr>
            <w:rStyle w:val="Hyperlink"/>
            <w:color w:val="000000" w:themeColor="text1"/>
          </w:rPr>
          <w:t>Regulations</w:t>
        </w:r>
      </w:hyperlink>
      <w:r w:rsidRPr="00FB26CB">
        <w:rPr>
          <w:color w:val="000000" w:themeColor="text1"/>
        </w:rPr>
        <w:t xml:space="preserve"> in respect of any matter that facilitates the administration of this Law or furthers the purposes of this </w:t>
      </w:r>
      <w:hyperlink w:anchor="Sch1Reg2d" w:history="1">
        <w:r w:rsidRPr="00FB26CB">
          <w:rPr>
            <w:rStyle w:val="Hyperlink"/>
            <w:color w:val="000000" w:themeColor="text1"/>
          </w:rPr>
          <w:t>Law</w:t>
        </w:r>
      </w:hyperlink>
      <w:r w:rsidRPr="00FB26CB">
        <w:rPr>
          <w:color w:val="000000" w:themeColor="text1"/>
        </w:rPr>
        <w:t>.</w:t>
      </w:r>
      <w:bookmarkEnd w:id="31"/>
      <w:r w:rsidR="003F0657" w:rsidRPr="00FB26CB">
        <w:rPr>
          <w:color w:val="000000" w:themeColor="text1"/>
        </w:rPr>
        <w:t xml:space="preserve"> </w:t>
      </w:r>
    </w:p>
    <w:p w14:paraId="1C2BC79C" w14:textId="77777777" w:rsidR="003F0657" w:rsidRPr="00FB26CB" w:rsidRDefault="0022368E" w:rsidP="005B2D2B">
      <w:pPr>
        <w:pStyle w:val="Level3"/>
        <w:numPr>
          <w:ilvl w:val="2"/>
          <w:numId w:val="47"/>
        </w:numPr>
        <w:rPr>
          <w:color w:val="000000" w:themeColor="text1"/>
        </w:rPr>
      </w:pPr>
      <w:r w:rsidRPr="00FB26CB">
        <w:rPr>
          <w:color w:val="000000" w:themeColor="text1"/>
        </w:rPr>
        <w:t>Without limit</w:t>
      </w:r>
      <w:r w:rsidR="008E3438" w:rsidRPr="00FB26CB">
        <w:rPr>
          <w:color w:val="000000" w:themeColor="text1"/>
        </w:rPr>
        <w:t>ing the generality of</w:t>
      </w:r>
      <w:r w:rsidR="003065DC" w:rsidRPr="00FB26CB">
        <w:rPr>
          <w:color w:val="000000" w:themeColor="text1"/>
        </w:rPr>
        <w:t xml:space="preserve"> </w:t>
      </w:r>
      <w:hyperlink w:anchor="Art9of1" w:history="1">
        <w:r w:rsidR="003065DC" w:rsidRPr="00FB26CB">
          <w:rPr>
            <w:rStyle w:val="Hyperlink"/>
            <w:color w:val="000000" w:themeColor="text1"/>
          </w:rPr>
          <w:t>Article 9(1)</w:t>
        </w:r>
      </w:hyperlink>
      <w:r w:rsidRPr="00FB26CB">
        <w:rPr>
          <w:color w:val="000000" w:themeColor="text1"/>
        </w:rPr>
        <w:t xml:space="preserve">, the </w:t>
      </w:r>
      <w:hyperlink w:anchor="DIFCA" w:history="1">
        <w:r w:rsidRPr="00FB26CB">
          <w:rPr>
            <w:rStyle w:val="Hyperlink"/>
            <w:color w:val="000000" w:themeColor="text1"/>
          </w:rPr>
          <w:t>DIFCA</w:t>
        </w:r>
      </w:hyperlink>
      <w:r w:rsidRPr="00FB26CB">
        <w:rPr>
          <w:color w:val="000000" w:themeColor="text1"/>
        </w:rPr>
        <w:t xml:space="preserve"> may</w:t>
      </w:r>
      <w:r w:rsidRPr="00FB26CB">
        <w:rPr>
          <w:color w:val="000000" w:themeColor="text1"/>
          <w:spacing w:val="48"/>
        </w:rPr>
        <w:t xml:space="preserve"> </w:t>
      </w:r>
      <w:r w:rsidRPr="00FB26CB">
        <w:rPr>
          <w:color w:val="000000" w:themeColor="text1"/>
        </w:rPr>
        <w:t xml:space="preserve">make </w:t>
      </w:r>
      <w:hyperlink w:anchor="Sch1Reg2e" w:history="1">
        <w:r w:rsidRPr="00FB26CB">
          <w:rPr>
            <w:rStyle w:val="Hyperlink"/>
            <w:color w:val="000000" w:themeColor="text1"/>
          </w:rPr>
          <w:t>Regulations</w:t>
        </w:r>
      </w:hyperlink>
      <w:r w:rsidRPr="00FB26CB">
        <w:rPr>
          <w:color w:val="000000" w:themeColor="text1"/>
        </w:rPr>
        <w:t>:</w:t>
      </w:r>
      <w:r w:rsidR="003F0657" w:rsidRPr="00FB26CB">
        <w:rPr>
          <w:color w:val="000000" w:themeColor="text1"/>
        </w:rPr>
        <w:t xml:space="preserve"> </w:t>
      </w:r>
    </w:p>
    <w:p w14:paraId="569573AD" w14:textId="77777777" w:rsidR="0011172C" w:rsidRPr="00FB26CB" w:rsidRDefault="0022368E" w:rsidP="0011172C">
      <w:pPr>
        <w:pStyle w:val="Level4"/>
        <w:numPr>
          <w:ilvl w:val="3"/>
          <w:numId w:val="47"/>
        </w:numPr>
        <w:rPr>
          <w:color w:val="000000" w:themeColor="text1"/>
        </w:rPr>
      </w:pPr>
      <w:r w:rsidRPr="00FB26CB">
        <w:rPr>
          <w:rFonts w:eastAsia="Times New Roman"/>
          <w:color w:val="000000" w:themeColor="text1"/>
          <w:szCs w:val="20"/>
        </w:rPr>
        <w:lastRenderedPageBreak/>
        <w:t xml:space="preserve">providing for caps on </w:t>
      </w:r>
      <w:hyperlink w:anchor="Rent" w:history="1">
        <w:r w:rsidRPr="00FB26CB">
          <w:rPr>
            <w:rStyle w:val="Hyperlink"/>
            <w:color w:val="000000" w:themeColor="text1"/>
            <w:szCs w:val="20"/>
          </w:rPr>
          <w:t>Rent</w:t>
        </w:r>
      </w:hyperlink>
      <w:r w:rsidRPr="00FB26CB">
        <w:rPr>
          <w:color w:val="000000" w:themeColor="text1"/>
          <w:szCs w:val="20"/>
        </w:rPr>
        <w:t xml:space="preserve"> </w:t>
      </w:r>
      <w:r w:rsidRPr="00FB26CB">
        <w:rPr>
          <w:rFonts w:eastAsia="Times New Roman"/>
          <w:color w:val="000000" w:themeColor="text1"/>
          <w:szCs w:val="20"/>
        </w:rPr>
        <w:t xml:space="preserve">or </w:t>
      </w:r>
      <w:r w:rsidRPr="00FB26CB">
        <w:rPr>
          <w:color w:val="000000" w:themeColor="text1"/>
          <w:szCs w:val="20"/>
        </w:rPr>
        <w:t xml:space="preserve">Rent </w:t>
      </w:r>
      <w:r w:rsidRPr="00FB26CB">
        <w:rPr>
          <w:rFonts w:eastAsia="Times New Roman"/>
          <w:color w:val="000000" w:themeColor="text1"/>
          <w:szCs w:val="20"/>
        </w:rPr>
        <w:t xml:space="preserve">increases for certain types of </w:t>
      </w:r>
      <w:proofErr w:type="gramStart"/>
      <w:r w:rsidRPr="00FB26CB">
        <w:rPr>
          <w:rFonts w:eastAsia="Times New Roman"/>
          <w:color w:val="000000" w:themeColor="text1"/>
          <w:szCs w:val="20"/>
        </w:rPr>
        <w:t>premises;</w:t>
      </w:r>
      <w:proofErr w:type="gramEnd"/>
      <w:r w:rsidR="0011172C" w:rsidRPr="00FB26CB">
        <w:rPr>
          <w:color w:val="000000" w:themeColor="text1"/>
        </w:rPr>
        <w:t xml:space="preserve"> </w:t>
      </w:r>
    </w:p>
    <w:p w14:paraId="3E83A30B" w14:textId="77777777" w:rsidR="0011172C" w:rsidRPr="00FB26CB" w:rsidRDefault="0022368E" w:rsidP="0011172C">
      <w:pPr>
        <w:pStyle w:val="Level4"/>
        <w:numPr>
          <w:ilvl w:val="3"/>
          <w:numId w:val="47"/>
        </w:numPr>
        <w:rPr>
          <w:color w:val="000000" w:themeColor="text1"/>
        </w:rPr>
      </w:pPr>
      <w:r w:rsidRPr="00FB26CB">
        <w:rPr>
          <w:color w:val="000000" w:themeColor="text1"/>
          <w:szCs w:val="20"/>
        </w:rPr>
        <w:t>providing for Prescribed Fees to be charged by the</w:t>
      </w:r>
      <w:r w:rsidRPr="00FB26CB">
        <w:rPr>
          <w:color w:val="000000" w:themeColor="text1"/>
          <w:spacing w:val="-10"/>
          <w:szCs w:val="20"/>
        </w:rPr>
        <w:t xml:space="preserve"> </w:t>
      </w:r>
      <w:hyperlink w:anchor="Registrar" w:history="1">
        <w:r w:rsidRPr="00FB26CB">
          <w:rPr>
            <w:rStyle w:val="Hyperlink"/>
            <w:color w:val="000000" w:themeColor="text1"/>
            <w:szCs w:val="20"/>
          </w:rPr>
          <w:t>Registrar</w:t>
        </w:r>
      </w:hyperlink>
      <w:r w:rsidR="0064549D" w:rsidRPr="00FB26CB">
        <w:rPr>
          <w:color w:val="000000" w:themeColor="text1"/>
          <w:szCs w:val="20"/>
        </w:rPr>
        <w:t>;</w:t>
      </w:r>
    </w:p>
    <w:p w14:paraId="5B12A5C0" w14:textId="77777777" w:rsidR="0011172C" w:rsidRPr="00FB26CB" w:rsidRDefault="0022368E" w:rsidP="0011172C">
      <w:pPr>
        <w:pStyle w:val="Level4"/>
        <w:numPr>
          <w:ilvl w:val="3"/>
          <w:numId w:val="47"/>
        </w:numPr>
        <w:rPr>
          <w:color w:val="000000" w:themeColor="text1"/>
        </w:rPr>
      </w:pPr>
      <w:r w:rsidRPr="00FB26CB">
        <w:rPr>
          <w:rFonts w:eastAsia="Times New Roman"/>
          <w:color w:val="000000" w:themeColor="text1"/>
          <w:szCs w:val="20"/>
        </w:rPr>
        <w:t>prescribing</w:t>
      </w:r>
      <w:r w:rsidRPr="00FB26CB">
        <w:rPr>
          <w:color w:val="000000" w:themeColor="text1"/>
          <w:szCs w:val="20"/>
        </w:rPr>
        <w:t xml:space="preserve"> that a contravention of, or a failure to comply with, this Law or a Regulation is an </w:t>
      </w:r>
      <w:proofErr w:type="gramStart"/>
      <w:r w:rsidRPr="00FB26CB">
        <w:rPr>
          <w:color w:val="000000" w:themeColor="text1"/>
          <w:szCs w:val="20"/>
        </w:rPr>
        <w:t>offence;</w:t>
      </w:r>
      <w:proofErr w:type="gramEnd"/>
      <w:r w:rsidRPr="00FB26CB">
        <w:rPr>
          <w:color w:val="000000" w:themeColor="text1"/>
          <w:szCs w:val="20"/>
        </w:rPr>
        <w:t xml:space="preserve"> </w:t>
      </w:r>
    </w:p>
    <w:p w14:paraId="756D9EE6" w14:textId="77777777" w:rsidR="0011172C" w:rsidRPr="00FB26CB" w:rsidRDefault="0022368E" w:rsidP="0011172C">
      <w:pPr>
        <w:pStyle w:val="Level4"/>
        <w:numPr>
          <w:ilvl w:val="3"/>
          <w:numId w:val="47"/>
        </w:numPr>
        <w:rPr>
          <w:color w:val="000000" w:themeColor="text1"/>
        </w:rPr>
      </w:pPr>
      <w:r w:rsidRPr="00FB26CB">
        <w:rPr>
          <w:rFonts w:eastAsia="Times New Roman"/>
          <w:color w:val="000000" w:themeColor="text1"/>
          <w:szCs w:val="20"/>
        </w:rPr>
        <w:t>regulating the Registrar’s practice in relation to matters arising</w:t>
      </w:r>
      <w:r w:rsidRPr="00FB26CB">
        <w:rPr>
          <w:rFonts w:eastAsia="Times New Roman"/>
          <w:color w:val="000000" w:themeColor="text1"/>
          <w:spacing w:val="25"/>
          <w:szCs w:val="20"/>
        </w:rPr>
        <w:t xml:space="preserve"> </w:t>
      </w:r>
      <w:r w:rsidRPr="00FB26CB">
        <w:rPr>
          <w:rFonts w:eastAsia="Times New Roman"/>
          <w:color w:val="000000" w:themeColor="text1"/>
          <w:szCs w:val="20"/>
        </w:rPr>
        <w:t>under this Law;</w:t>
      </w:r>
      <w:r w:rsidR="00C7002A" w:rsidRPr="00FB26CB">
        <w:rPr>
          <w:rFonts w:eastAsia="Times New Roman"/>
          <w:color w:val="000000" w:themeColor="text1"/>
          <w:szCs w:val="20"/>
        </w:rPr>
        <w:t xml:space="preserve"> and</w:t>
      </w:r>
    </w:p>
    <w:p w14:paraId="0975C9D4" w14:textId="77777777" w:rsidR="0011172C" w:rsidRPr="00FB26CB" w:rsidRDefault="00116CAB" w:rsidP="0011172C">
      <w:pPr>
        <w:pStyle w:val="Level4"/>
        <w:numPr>
          <w:ilvl w:val="3"/>
          <w:numId w:val="47"/>
        </w:numPr>
        <w:rPr>
          <w:color w:val="000000" w:themeColor="text1"/>
        </w:rPr>
      </w:pPr>
      <w:r w:rsidRPr="00FB26CB">
        <w:rPr>
          <w:color w:val="000000" w:themeColor="text1"/>
          <w:szCs w:val="20"/>
        </w:rPr>
        <w:t xml:space="preserve">dealing with any transitional or other arrangements relating to </w:t>
      </w:r>
      <w:hyperlink w:anchor="Lease" w:history="1">
        <w:r w:rsidRPr="00FB26CB">
          <w:rPr>
            <w:rStyle w:val="Hyperlink"/>
            <w:color w:val="000000" w:themeColor="text1"/>
            <w:szCs w:val="20"/>
          </w:rPr>
          <w:t>Leases</w:t>
        </w:r>
      </w:hyperlink>
      <w:r w:rsidRPr="00FB26CB">
        <w:rPr>
          <w:color w:val="000000" w:themeColor="text1"/>
          <w:szCs w:val="20"/>
        </w:rPr>
        <w:t xml:space="preserve"> of </w:t>
      </w:r>
      <w:hyperlink w:anchor="LeasedPremises" w:history="1">
        <w:r w:rsidRPr="00FB26CB">
          <w:rPr>
            <w:rStyle w:val="Hyperlink"/>
            <w:color w:val="000000" w:themeColor="text1"/>
            <w:szCs w:val="20"/>
          </w:rPr>
          <w:t>Leased Premises</w:t>
        </w:r>
      </w:hyperlink>
      <w:r w:rsidRPr="00FB26CB">
        <w:rPr>
          <w:color w:val="000000" w:themeColor="text1"/>
          <w:szCs w:val="20"/>
        </w:rPr>
        <w:t xml:space="preserve"> </w:t>
      </w:r>
      <w:r w:rsidR="0022368E" w:rsidRPr="00FB26CB">
        <w:rPr>
          <w:color w:val="000000" w:themeColor="text1"/>
          <w:szCs w:val="20"/>
        </w:rPr>
        <w:t>that</w:t>
      </w:r>
      <w:r w:rsidR="0022368E" w:rsidRPr="00FB26CB">
        <w:rPr>
          <w:color w:val="000000" w:themeColor="text1"/>
          <w:spacing w:val="20"/>
          <w:szCs w:val="20"/>
        </w:rPr>
        <w:t xml:space="preserve"> </w:t>
      </w:r>
      <w:r w:rsidR="00BF48CA" w:rsidRPr="00FB26CB">
        <w:rPr>
          <w:color w:val="000000" w:themeColor="text1"/>
          <w:szCs w:val="20"/>
        </w:rPr>
        <w:t>were</w:t>
      </w:r>
      <w:r w:rsidR="0022368E" w:rsidRPr="00FB26CB">
        <w:rPr>
          <w:color w:val="000000" w:themeColor="text1"/>
          <w:spacing w:val="20"/>
          <w:szCs w:val="20"/>
        </w:rPr>
        <w:t xml:space="preserve"> </w:t>
      </w:r>
      <w:r w:rsidR="0022368E" w:rsidRPr="00FB26CB">
        <w:rPr>
          <w:color w:val="000000" w:themeColor="text1"/>
          <w:szCs w:val="20"/>
        </w:rPr>
        <w:t>not</w:t>
      </w:r>
      <w:r w:rsidR="0022368E" w:rsidRPr="00FB26CB">
        <w:rPr>
          <w:color w:val="000000" w:themeColor="text1"/>
          <w:spacing w:val="20"/>
          <w:szCs w:val="20"/>
        </w:rPr>
        <w:t xml:space="preserve"> </w:t>
      </w:r>
      <w:r w:rsidR="0022368E" w:rsidRPr="00FB26CB">
        <w:rPr>
          <w:color w:val="000000" w:themeColor="text1"/>
          <w:szCs w:val="20"/>
        </w:rPr>
        <w:t>within</w:t>
      </w:r>
      <w:r w:rsidR="0022368E" w:rsidRPr="00FB26CB">
        <w:rPr>
          <w:color w:val="000000" w:themeColor="text1"/>
          <w:spacing w:val="19"/>
          <w:szCs w:val="20"/>
        </w:rPr>
        <w:t xml:space="preserve"> </w:t>
      </w:r>
      <w:r w:rsidR="0022368E" w:rsidRPr="00FB26CB">
        <w:rPr>
          <w:color w:val="000000" w:themeColor="text1"/>
          <w:szCs w:val="20"/>
        </w:rPr>
        <w:t>the jurisdiction of the DIFC at the time that this Law came into</w:t>
      </w:r>
      <w:r w:rsidR="0022368E" w:rsidRPr="00FB26CB">
        <w:rPr>
          <w:color w:val="000000" w:themeColor="text1"/>
          <w:spacing w:val="-20"/>
          <w:szCs w:val="20"/>
        </w:rPr>
        <w:t xml:space="preserve"> </w:t>
      </w:r>
      <w:r w:rsidRPr="00FB26CB">
        <w:rPr>
          <w:color w:val="000000" w:themeColor="text1"/>
          <w:szCs w:val="20"/>
        </w:rPr>
        <w:t>effect</w:t>
      </w:r>
      <w:r w:rsidR="0022368E" w:rsidRPr="00FB26CB">
        <w:rPr>
          <w:color w:val="000000" w:themeColor="text1"/>
          <w:szCs w:val="20"/>
        </w:rPr>
        <w:t>.</w:t>
      </w:r>
      <w:r w:rsidR="0011172C" w:rsidRPr="00FB26CB">
        <w:rPr>
          <w:color w:val="000000" w:themeColor="text1"/>
        </w:rPr>
        <w:t xml:space="preserve"> </w:t>
      </w:r>
    </w:p>
    <w:p w14:paraId="06CC8FA1" w14:textId="77777777" w:rsidR="00AE56C1" w:rsidRPr="00FB26CB" w:rsidRDefault="00AE56C1" w:rsidP="00B841FC">
      <w:pPr>
        <w:spacing w:after="240"/>
        <w:jc w:val="both"/>
        <w:rPr>
          <w:rFonts w:ascii="Times New Roman" w:eastAsia="Times New Roman" w:hAnsi="Times New Roman" w:cs="Times New Roman"/>
          <w:color w:val="000000" w:themeColor="text1"/>
          <w:sz w:val="20"/>
          <w:szCs w:val="20"/>
        </w:rPr>
        <w:sectPr w:rsidR="00AE56C1" w:rsidRPr="00FB26CB" w:rsidSect="00113757">
          <w:headerReference w:type="default" r:id="rId16"/>
          <w:footerReference w:type="default" r:id="rId17"/>
          <w:pgSz w:w="11910" w:h="16840"/>
          <w:pgMar w:top="1080" w:right="1290" w:bottom="980" w:left="1296" w:header="288" w:footer="367" w:gutter="0"/>
          <w:pgNumType w:start="1"/>
          <w:cols w:space="720"/>
        </w:sectPr>
      </w:pPr>
    </w:p>
    <w:p w14:paraId="70AEBD25" w14:textId="77777777" w:rsidR="0010413F" w:rsidRPr="00FB26CB" w:rsidRDefault="00612FFE" w:rsidP="0010413F">
      <w:pPr>
        <w:pStyle w:val="Head1"/>
        <w:numPr>
          <w:ilvl w:val="0"/>
          <w:numId w:val="0"/>
        </w:numPr>
        <w:rPr>
          <w:rFonts w:ascii="Times New Roman" w:hAnsi="Times New Roman"/>
          <w:color w:val="000000" w:themeColor="text1"/>
        </w:rPr>
      </w:pPr>
      <w:bookmarkStart w:id="32" w:name="_Toc17893417"/>
      <w:r w:rsidRPr="00FB26CB">
        <w:rPr>
          <w:rFonts w:ascii="Times New Roman" w:hAnsi="Times New Roman"/>
          <w:color w:val="000000" w:themeColor="text1"/>
          <w:szCs w:val="20"/>
        </w:rPr>
        <w:lastRenderedPageBreak/>
        <w:t>PART 2</w:t>
      </w:r>
      <w:r w:rsidR="00C02CBE" w:rsidRPr="00FB26CB">
        <w:rPr>
          <w:rFonts w:ascii="Times New Roman" w:hAnsi="Times New Roman"/>
          <w:color w:val="000000" w:themeColor="text1"/>
          <w:szCs w:val="20"/>
        </w:rPr>
        <w:t xml:space="preserve">: </w:t>
      </w:r>
      <w:r w:rsidR="008B6225" w:rsidRPr="00FB26CB">
        <w:rPr>
          <w:rFonts w:ascii="Times New Roman" w:hAnsi="Times New Roman"/>
          <w:color w:val="000000" w:themeColor="text1"/>
          <w:spacing w:val="-7"/>
          <w:szCs w:val="20"/>
        </w:rPr>
        <w:t>GENERAL REQUIREMENTS OF LEASES</w:t>
      </w:r>
      <w:bookmarkEnd w:id="32"/>
    </w:p>
    <w:p w14:paraId="7A9B3457" w14:textId="77777777" w:rsidR="00403331" w:rsidRPr="00FB26CB" w:rsidRDefault="008B6225" w:rsidP="00403331">
      <w:pPr>
        <w:pStyle w:val="Level1"/>
        <w:keepNext w:val="0"/>
        <w:numPr>
          <w:ilvl w:val="0"/>
          <w:numId w:val="46"/>
        </w:numPr>
        <w:ind w:right="0"/>
        <w:rPr>
          <w:color w:val="000000" w:themeColor="text1"/>
        </w:rPr>
      </w:pPr>
      <w:bookmarkStart w:id="33" w:name="_bookmark12"/>
      <w:bookmarkStart w:id="34" w:name="_bookmark59"/>
      <w:bookmarkStart w:id="35" w:name="_Toc17893418"/>
      <w:bookmarkEnd w:id="33"/>
      <w:bookmarkEnd w:id="34"/>
      <w:r w:rsidRPr="00FB26CB">
        <w:rPr>
          <w:color w:val="000000" w:themeColor="text1"/>
        </w:rPr>
        <w:t>Leases must be in writing</w:t>
      </w:r>
      <w:bookmarkEnd w:id="35"/>
    </w:p>
    <w:p w14:paraId="2F33F035" w14:textId="77777777" w:rsidR="001564E6" w:rsidRPr="00FB26CB" w:rsidRDefault="008B6225" w:rsidP="001564E6">
      <w:pPr>
        <w:pStyle w:val="Doctxt1"/>
        <w:rPr>
          <w:color w:val="000000" w:themeColor="text1"/>
        </w:rPr>
      </w:pPr>
      <w:r w:rsidRPr="00FB26CB">
        <w:rPr>
          <w:color w:val="000000" w:themeColor="text1"/>
          <w:szCs w:val="20"/>
        </w:rPr>
        <w:t xml:space="preserve">A </w:t>
      </w:r>
      <w:hyperlink w:anchor="Lease" w:history="1">
        <w:r w:rsidR="00BC0C72" w:rsidRPr="00FB26CB">
          <w:rPr>
            <w:rStyle w:val="Hyperlink"/>
            <w:color w:val="000000" w:themeColor="text1"/>
            <w:szCs w:val="20"/>
          </w:rPr>
          <w:t>L</w:t>
        </w:r>
        <w:r w:rsidRPr="00FB26CB">
          <w:rPr>
            <w:rStyle w:val="Hyperlink"/>
            <w:color w:val="000000" w:themeColor="text1"/>
            <w:szCs w:val="20"/>
          </w:rPr>
          <w:t>ease</w:t>
        </w:r>
      </w:hyperlink>
      <w:r w:rsidRPr="00FB26CB">
        <w:rPr>
          <w:color w:val="000000" w:themeColor="text1"/>
          <w:szCs w:val="20"/>
        </w:rPr>
        <w:t xml:space="preserve"> must be in writing</w:t>
      </w:r>
      <w:r w:rsidR="005E6090" w:rsidRPr="00FB26CB">
        <w:rPr>
          <w:color w:val="000000" w:themeColor="text1"/>
          <w:szCs w:val="20"/>
        </w:rPr>
        <w:t>, and must</w:t>
      </w:r>
      <w:r w:rsidR="00C7002A" w:rsidRPr="00FB26CB">
        <w:rPr>
          <w:color w:val="000000" w:themeColor="text1"/>
          <w:szCs w:val="20"/>
        </w:rPr>
        <w:t>,</w:t>
      </w:r>
      <w:r w:rsidR="005E6090" w:rsidRPr="00FB26CB">
        <w:rPr>
          <w:color w:val="000000" w:themeColor="text1"/>
          <w:szCs w:val="20"/>
        </w:rPr>
        <w:t xml:space="preserve"> </w:t>
      </w:r>
      <w:r w:rsidR="00C7002A" w:rsidRPr="00FB26CB">
        <w:rPr>
          <w:color w:val="000000" w:themeColor="text1"/>
          <w:szCs w:val="20"/>
        </w:rPr>
        <w:t xml:space="preserve">as a minimum, </w:t>
      </w:r>
      <w:r w:rsidR="005E6090" w:rsidRPr="00FB26CB">
        <w:rPr>
          <w:color w:val="000000" w:themeColor="text1"/>
          <w:szCs w:val="20"/>
        </w:rPr>
        <w:t>set forth the following particulars:</w:t>
      </w:r>
    </w:p>
    <w:p w14:paraId="7692EBCE" w14:textId="77777777" w:rsidR="00364128" w:rsidRPr="00FB26CB" w:rsidRDefault="005B2D2B" w:rsidP="005B2D2B">
      <w:pPr>
        <w:pStyle w:val="Level3"/>
        <w:rPr>
          <w:color w:val="000000" w:themeColor="text1"/>
        </w:rPr>
      </w:pPr>
      <w:r w:rsidRPr="00FB26CB">
        <w:rPr>
          <w:color w:val="000000" w:themeColor="text1"/>
        </w:rPr>
        <w:t>(a</w:t>
      </w:r>
      <w:r w:rsidR="00364128" w:rsidRPr="00FB26CB">
        <w:rPr>
          <w:color w:val="000000" w:themeColor="text1"/>
        </w:rPr>
        <w:t>)</w:t>
      </w:r>
      <w:r w:rsidR="00364128" w:rsidRPr="00FB26CB">
        <w:rPr>
          <w:color w:val="000000" w:themeColor="text1"/>
        </w:rPr>
        <w:tab/>
      </w:r>
      <w:r w:rsidR="005E6090" w:rsidRPr="00FB26CB">
        <w:rPr>
          <w:color w:val="000000" w:themeColor="text1"/>
        </w:rPr>
        <w:t xml:space="preserve">the term of the </w:t>
      </w:r>
      <w:proofErr w:type="gramStart"/>
      <w:r w:rsidR="00BC0C72" w:rsidRPr="00FB26CB">
        <w:rPr>
          <w:color w:val="000000" w:themeColor="text1"/>
        </w:rPr>
        <w:t>L</w:t>
      </w:r>
      <w:r w:rsidR="005E6090" w:rsidRPr="00FB26CB">
        <w:rPr>
          <w:color w:val="000000" w:themeColor="text1"/>
        </w:rPr>
        <w:t>ease</w:t>
      </w:r>
      <w:r w:rsidR="00C7002A" w:rsidRPr="00FB26CB">
        <w:rPr>
          <w:color w:val="000000" w:themeColor="text1"/>
        </w:rPr>
        <w:t>;</w:t>
      </w:r>
      <w:proofErr w:type="gramEnd"/>
    </w:p>
    <w:p w14:paraId="7D6D33C5" w14:textId="77777777" w:rsidR="00364128" w:rsidRPr="00FB26CB" w:rsidRDefault="005B2D2B" w:rsidP="005B2D2B">
      <w:pPr>
        <w:pStyle w:val="Level3"/>
        <w:rPr>
          <w:color w:val="000000" w:themeColor="text1"/>
        </w:rPr>
      </w:pPr>
      <w:r w:rsidRPr="00FB26CB">
        <w:rPr>
          <w:color w:val="000000" w:themeColor="text1"/>
        </w:rPr>
        <w:t>(b</w:t>
      </w:r>
      <w:r w:rsidR="00364128" w:rsidRPr="00FB26CB">
        <w:rPr>
          <w:color w:val="000000" w:themeColor="text1"/>
        </w:rPr>
        <w:t>)</w:t>
      </w:r>
      <w:r w:rsidR="00364128" w:rsidRPr="00FB26CB">
        <w:rPr>
          <w:color w:val="000000" w:themeColor="text1"/>
        </w:rPr>
        <w:tab/>
      </w:r>
      <w:r w:rsidR="005E6090" w:rsidRPr="00FB26CB">
        <w:rPr>
          <w:color w:val="000000" w:themeColor="text1"/>
        </w:rPr>
        <w:t xml:space="preserve">the </w:t>
      </w:r>
      <w:hyperlink w:anchor="Rent" w:history="1">
        <w:r w:rsidR="002754E2" w:rsidRPr="00FB26CB">
          <w:rPr>
            <w:rStyle w:val="Hyperlink"/>
            <w:color w:val="000000" w:themeColor="text1"/>
          </w:rPr>
          <w:t>R</w:t>
        </w:r>
        <w:r w:rsidR="005E6090" w:rsidRPr="00FB26CB">
          <w:rPr>
            <w:rStyle w:val="Hyperlink"/>
            <w:color w:val="000000" w:themeColor="text1"/>
          </w:rPr>
          <w:t>ent</w:t>
        </w:r>
      </w:hyperlink>
      <w:r w:rsidR="005E6090" w:rsidRPr="00FB26CB">
        <w:rPr>
          <w:color w:val="000000" w:themeColor="text1"/>
        </w:rPr>
        <w:t xml:space="preserve"> payable by the </w:t>
      </w:r>
      <w:hyperlink w:anchor="Lessee" w:history="1">
        <w:r w:rsidR="00C02900" w:rsidRPr="00FB26CB">
          <w:rPr>
            <w:rStyle w:val="Hyperlink"/>
            <w:color w:val="000000" w:themeColor="text1"/>
          </w:rPr>
          <w:t>L</w:t>
        </w:r>
        <w:r w:rsidR="005E6090" w:rsidRPr="00FB26CB">
          <w:rPr>
            <w:rStyle w:val="Hyperlink"/>
            <w:color w:val="000000" w:themeColor="text1"/>
          </w:rPr>
          <w:t>essee</w:t>
        </w:r>
      </w:hyperlink>
      <w:r w:rsidR="00C7002A" w:rsidRPr="00FB26CB">
        <w:rPr>
          <w:color w:val="000000" w:themeColor="text1"/>
        </w:rPr>
        <w:t>;</w:t>
      </w:r>
    </w:p>
    <w:p w14:paraId="6168092C" w14:textId="77777777" w:rsidR="00364128" w:rsidRPr="00FB26CB" w:rsidRDefault="005B2D2B" w:rsidP="005B2D2B">
      <w:pPr>
        <w:pStyle w:val="Level3"/>
        <w:rPr>
          <w:color w:val="000000" w:themeColor="text1"/>
        </w:rPr>
      </w:pPr>
      <w:r w:rsidRPr="00FB26CB">
        <w:rPr>
          <w:color w:val="000000" w:themeColor="text1"/>
        </w:rPr>
        <w:t>(c</w:t>
      </w:r>
      <w:r w:rsidR="00364128" w:rsidRPr="00FB26CB">
        <w:rPr>
          <w:color w:val="000000" w:themeColor="text1"/>
        </w:rPr>
        <w:t>)</w:t>
      </w:r>
      <w:r w:rsidR="00364128" w:rsidRPr="00FB26CB">
        <w:rPr>
          <w:color w:val="000000" w:themeColor="text1"/>
        </w:rPr>
        <w:tab/>
      </w:r>
      <w:r w:rsidR="005E6090" w:rsidRPr="00FB26CB">
        <w:rPr>
          <w:color w:val="000000" w:themeColor="text1"/>
        </w:rPr>
        <w:t>the dates of payment of</w:t>
      </w:r>
      <w:r w:rsidR="00C7002A" w:rsidRPr="00FB26CB">
        <w:rPr>
          <w:color w:val="000000" w:themeColor="text1"/>
        </w:rPr>
        <w:t xml:space="preserve"> </w:t>
      </w:r>
      <w:proofErr w:type="gramStart"/>
      <w:r w:rsidR="00C7002A" w:rsidRPr="00FB26CB">
        <w:rPr>
          <w:color w:val="000000" w:themeColor="text1"/>
        </w:rPr>
        <w:t>Rent</w:t>
      </w:r>
      <w:r w:rsidR="005E6090" w:rsidRPr="00FB26CB">
        <w:rPr>
          <w:color w:val="000000" w:themeColor="text1"/>
        </w:rPr>
        <w:t>;</w:t>
      </w:r>
      <w:proofErr w:type="gramEnd"/>
    </w:p>
    <w:p w14:paraId="6F34B985" w14:textId="77777777" w:rsidR="00364128" w:rsidRPr="00FB26CB" w:rsidRDefault="005B2D2B" w:rsidP="005B2D2B">
      <w:pPr>
        <w:pStyle w:val="Level3"/>
        <w:rPr>
          <w:color w:val="000000" w:themeColor="text1"/>
        </w:rPr>
      </w:pPr>
      <w:r w:rsidRPr="00FB26CB">
        <w:rPr>
          <w:color w:val="000000" w:themeColor="text1"/>
        </w:rPr>
        <w:t>(d</w:t>
      </w:r>
      <w:r w:rsidR="00364128" w:rsidRPr="00FB26CB">
        <w:rPr>
          <w:color w:val="000000" w:themeColor="text1"/>
        </w:rPr>
        <w:t>)</w:t>
      </w:r>
      <w:r w:rsidR="00364128" w:rsidRPr="00FB26CB">
        <w:rPr>
          <w:color w:val="000000" w:themeColor="text1"/>
        </w:rPr>
        <w:tab/>
      </w:r>
      <w:r w:rsidR="005E6090" w:rsidRPr="00FB26CB">
        <w:rPr>
          <w:color w:val="000000" w:themeColor="text1"/>
        </w:rPr>
        <w:t xml:space="preserve">the permitted use of the </w:t>
      </w:r>
      <w:hyperlink w:anchor="LeasedPremises" w:history="1">
        <w:r w:rsidR="00BC0C72" w:rsidRPr="00FB26CB">
          <w:rPr>
            <w:rStyle w:val="Hyperlink"/>
            <w:color w:val="000000" w:themeColor="text1"/>
          </w:rPr>
          <w:t>L</w:t>
        </w:r>
        <w:r w:rsidR="005E6090" w:rsidRPr="00FB26CB">
          <w:rPr>
            <w:rStyle w:val="Hyperlink"/>
            <w:color w:val="000000" w:themeColor="text1"/>
          </w:rPr>
          <w:t xml:space="preserve">eased </w:t>
        </w:r>
        <w:r w:rsidR="00BC0C72" w:rsidRPr="00FB26CB">
          <w:rPr>
            <w:rStyle w:val="Hyperlink"/>
            <w:color w:val="000000" w:themeColor="text1"/>
          </w:rPr>
          <w:t>P</w:t>
        </w:r>
        <w:r w:rsidR="005E6090" w:rsidRPr="00FB26CB">
          <w:rPr>
            <w:rStyle w:val="Hyperlink"/>
            <w:color w:val="000000" w:themeColor="text1"/>
          </w:rPr>
          <w:t>remises</w:t>
        </w:r>
      </w:hyperlink>
      <w:r w:rsidR="005E6090" w:rsidRPr="00FB26CB">
        <w:rPr>
          <w:color w:val="000000" w:themeColor="text1"/>
        </w:rPr>
        <w:t>;</w:t>
      </w:r>
    </w:p>
    <w:p w14:paraId="54BE09AB" w14:textId="77777777" w:rsidR="00364128" w:rsidRPr="00FB26CB" w:rsidRDefault="005B2D2B" w:rsidP="005B2D2B">
      <w:pPr>
        <w:pStyle w:val="Level3"/>
        <w:rPr>
          <w:color w:val="000000" w:themeColor="text1"/>
        </w:rPr>
      </w:pPr>
      <w:r w:rsidRPr="00FB26CB">
        <w:rPr>
          <w:color w:val="000000" w:themeColor="text1"/>
        </w:rPr>
        <w:t>(e</w:t>
      </w:r>
      <w:r w:rsidR="00364128" w:rsidRPr="00FB26CB">
        <w:rPr>
          <w:color w:val="000000" w:themeColor="text1"/>
        </w:rPr>
        <w:t>)</w:t>
      </w:r>
      <w:r w:rsidR="00364128" w:rsidRPr="00FB26CB">
        <w:rPr>
          <w:color w:val="000000" w:themeColor="text1"/>
        </w:rPr>
        <w:tab/>
      </w:r>
      <w:r w:rsidR="005E6090" w:rsidRPr="00FB26CB">
        <w:rPr>
          <w:color w:val="000000" w:themeColor="text1"/>
        </w:rPr>
        <w:t xml:space="preserve">a description of the </w:t>
      </w:r>
      <w:r w:rsidR="00BC0C72" w:rsidRPr="00FB26CB">
        <w:rPr>
          <w:color w:val="000000" w:themeColor="text1"/>
        </w:rPr>
        <w:t>L</w:t>
      </w:r>
      <w:r w:rsidR="005E6090" w:rsidRPr="00FB26CB">
        <w:rPr>
          <w:color w:val="000000" w:themeColor="text1"/>
        </w:rPr>
        <w:t xml:space="preserve">eased </w:t>
      </w:r>
      <w:r w:rsidR="00BC0C72" w:rsidRPr="00FB26CB">
        <w:rPr>
          <w:color w:val="000000" w:themeColor="text1"/>
        </w:rPr>
        <w:t>P</w:t>
      </w:r>
      <w:r w:rsidR="005E6090" w:rsidRPr="00FB26CB">
        <w:rPr>
          <w:color w:val="000000" w:themeColor="text1"/>
        </w:rPr>
        <w:t>remises</w:t>
      </w:r>
      <w:r w:rsidR="00E810BB" w:rsidRPr="00FB26CB">
        <w:rPr>
          <w:color w:val="000000" w:themeColor="text1"/>
        </w:rPr>
        <w:t xml:space="preserve"> accompanied by a </w:t>
      </w:r>
      <w:hyperlink w:anchor="LeasePlan" w:history="1">
        <w:r w:rsidR="00E810BB" w:rsidRPr="00FB26CB">
          <w:rPr>
            <w:rStyle w:val="Hyperlink"/>
            <w:color w:val="000000" w:themeColor="text1"/>
          </w:rPr>
          <w:t>Lease Plan</w:t>
        </w:r>
      </w:hyperlink>
      <w:r w:rsidR="00E810BB" w:rsidRPr="00FB26CB">
        <w:rPr>
          <w:color w:val="000000" w:themeColor="text1"/>
        </w:rPr>
        <w:t xml:space="preserve"> where available</w:t>
      </w:r>
      <w:r w:rsidR="005E6090" w:rsidRPr="00FB26CB">
        <w:rPr>
          <w:color w:val="000000" w:themeColor="text1"/>
        </w:rPr>
        <w:t>; and</w:t>
      </w:r>
    </w:p>
    <w:p w14:paraId="1985C3C2" w14:textId="77777777" w:rsidR="005E6090" w:rsidRPr="00FB26CB" w:rsidRDefault="005B2D2B" w:rsidP="005B2D2B">
      <w:pPr>
        <w:pStyle w:val="Level3"/>
        <w:rPr>
          <w:color w:val="000000" w:themeColor="text1"/>
        </w:rPr>
      </w:pPr>
      <w:r w:rsidRPr="00FB26CB">
        <w:rPr>
          <w:color w:val="000000" w:themeColor="text1"/>
        </w:rPr>
        <w:t>(f</w:t>
      </w:r>
      <w:r w:rsidR="00364128" w:rsidRPr="00FB26CB">
        <w:rPr>
          <w:color w:val="000000" w:themeColor="text1"/>
        </w:rPr>
        <w:t>)</w:t>
      </w:r>
      <w:r w:rsidR="00364128" w:rsidRPr="00FB26CB">
        <w:rPr>
          <w:color w:val="000000" w:themeColor="text1"/>
        </w:rPr>
        <w:tab/>
      </w:r>
      <w:r w:rsidR="005E6090" w:rsidRPr="00FB26CB">
        <w:rPr>
          <w:color w:val="000000" w:themeColor="text1"/>
        </w:rPr>
        <w:t xml:space="preserve">the identity of the </w:t>
      </w:r>
      <w:hyperlink w:anchor="Lessor" w:history="1">
        <w:r w:rsidR="004B77D8" w:rsidRPr="00FB26CB">
          <w:rPr>
            <w:rStyle w:val="Hyperlink"/>
            <w:color w:val="000000" w:themeColor="text1"/>
          </w:rPr>
          <w:t>L</w:t>
        </w:r>
        <w:r w:rsidR="005E6090" w:rsidRPr="00FB26CB">
          <w:rPr>
            <w:rStyle w:val="Hyperlink"/>
            <w:color w:val="000000" w:themeColor="text1"/>
          </w:rPr>
          <w:t>essor</w:t>
        </w:r>
      </w:hyperlink>
      <w:r w:rsidR="005E6090" w:rsidRPr="00FB26CB">
        <w:rPr>
          <w:color w:val="000000" w:themeColor="text1"/>
        </w:rPr>
        <w:t xml:space="preserve"> and </w:t>
      </w:r>
      <w:r w:rsidR="004B77D8" w:rsidRPr="00FB26CB">
        <w:rPr>
          <w:color w:val="000000" w:themeColor="text1"/>
        </w:rPr>
        <w:t>L</w:t>
      </w:r>
      <w:r w:rsidR="005E6090" w:rsidRPr="00FB26CB">
        <w:rPr>
          <w:color w:val="000000" w:themeColor="text1"/>
        </w:rPr>
        <w:t>essee</w:t>
      </w:r>
      <w:r w:rsidR="009A0C68" w:rsidRPr="00FB26CB">
        <w:rPr>
          <w:color w:val="000000" w:themeColor="text1"/>
        </w:rPr>
        <w:t xml:space="preserve">.  </w:t>
      </w:r>
    </w:p>
    <w:p w14:paraId="3BB3ACC3" w14:textId="77777777" w:rsidR="00403331" w:rsidRPr="00FB26CB" w:rsidRDefault="008B6225" w:rsidP="00403331">
      <w:pPr>
        <w:pStyle w:val="Level1"/>
        <w:keepNext w:val="0"/>
        <w:numPr>
          <w:ilvl w:val="0"/>
          <w:numId w:val="46"/>
        </w:numPr>
        <w:ind w:right="0"/>
        <w:rPr>
          <w:color w:val="000000" w:themeColor="text1"/>
        </w:rPr>
      </w:pPr>
      <w:bookmarkStart w:id="36" w:name="_Ref493930498"/>
      <w:bookmarkStart w:id="37" w:name="_Toc17893419"/>
      <w:r w:rsidRPr="00FB26CB">
        <w:rPr>
          <w:color w:val="000000" w:themeColor="text1"/>
        </w:rPr>
        <w:t>Invalid terms</w:t>
      </w:r>
      <w:bookmarkEnd w:id="36"/>
      <w:bookmarkEnd w:id="37"/>
    </w:p>
    <w:p w14:paraId="76F79306" w14:textId="77777777" w:rsidR="001564E6" w:rsidRPr="00FB26CB" w:rsidRDefault="008B6225" w:rsidP="001564E6">
      <w:pPr>
        <w:pStyle w:val="Doctxt1"/>
        <w:rPr>
          <w:color w:val="000000" w:themeColor="text1"/>
        </w:rPr>
      </w:pPr>
      <w:r w:rsidRPr="00FB26CB">
        <w:rPr>
          <w:color w:val="000000" w:themeColor="text1"/>
          <w:szCs w:val="20"/>
        </w:rPr>
        <w:t xml:space="preserve">A term of a </w:t>
      </w:r>
      <w:hyperlink w:anchor="Lease" w:history="1">
        <w:r w:rsidR="00BC0C72" w:rsidRPr="00FB26CB">
          <w:rPr>
            <w:rStyle w:val="Hyperlink"/>
            <w:color w:val="000000" w:themeColor="text1"/>
            <w:szCs w:val="20"/>
          </w:rPr>
          <w:t>L</w:t>
        </w:r>
        <w:r w:rsidRPr="00FB26CB">
          <w:rPr>
            <w:rStyle w:val="Hyperlink"/>
            <w:color w:val="000000" w:themeColor="text1"/>
            <w:szCs w:val="20"/>
          </w:rPr>
          <w:t>ease</w:t>
        </w:r>
      </w:hyperlink>
      <w:r w:rsidRPr="00FB26CB">
        <w:rPr>
          <w:color w:val="000000" w:themeColor="text1"/>
          <w:szCs w:val="20"/>
        </w:rPr>
        <w:t xml:space="preserve"> is invalid if it exclude</w:t>
      </w:r>
      <w:r w:rsidR="00C7002A" w:rsidRPr="00FB26CB">
        <w:rPr>
          <w:color w:val="000000" w:themeColor="text1"/>
          <w:szCs w:val="20"/>
        </w:rPr>
        <w:t>s</w:t>
      </w:r>
      <w:r w:rsidRPr="00FB26CB">
        <w:rPr>
          <w:color w:val="000000" w:themeColor="text1"/>
          <w:szCs w:val="20"/>
        </w:rPr>
        <w:t>, restrict</w:t>
      </w:r>
      <w:r w:rsidR="00C7002A" w:rsidRPr="00FB26CB">
        <w:rPr>
          <w:color w:val="000000" w:themeColor="text1"/>
          <w:szCs w:val="20"/>
        </w:rPr>
        <w:t>s</w:t>
      </w:r>
      <w:r w:rsidRPr="00FB26CB">
        <w:rPr>
          <w:color w:val="000000" w:themeColor="text1"/>
          <w:szCs w:val="20"/>
        </w:rPr>
        <w:t xml:space="preserve"> or modif</w:t>
      </w:r>
      <w:r w:rsidR="00C7002A" w:rsidRPr="00FB26CB">
        <w:rPr>
          <w:color w:val="000000" w:themeColor="text1"/>
          <w:szCs w:val="20"/>
        </w:rPr>
        <w:t>ies,</w:t>
      </w:r>
      <w:r w:rsidRPr="00FB26CB">
        <w:rPr>
          <w:color w:val="000000" w:themeColor="text1"/>
          <w:szCs w:val="20"/>
        </w:rPr>
        <w:t xml:space="preserve"> or purports to have the effect </w:t>
      </w:r>
      <w:r w:rsidR="00C7002A" w:rsidRPr="00FB26CB">
        <w:rPr>
          <w:color w:val="000000" w:themeColor="text1"/>
          <w:szCs w:val="20"/>
        </w:rPr>
        <w:t>there</w:t>
      </w:r>
      <w:r w:rsidRPr="00FB26CB">
        <w:rPr>
          <w:color w:val="000000" w:themeColor="text1"/>
          <w:szCs w:val="20"/>
        </w:rPr>
        <w:t xml:space="preserve">of, the application to that </w:t>
      </w:r>
      <w:r w:rsidR="00BC0C72" w:rsidRPr="00FB26CB">
        <w:rPr>
          <w:color w:val="000000" w:themeColor="text1"/>
          <w:szCs w:val="20"/>
        </w:rPr>
        <w:t>L</w:t>
      </w:r>
      <w:r w:rsidRPr="00FB26CB">
        <w:rPr>
          <w:color w:val="000000" w:themeColor="text1"/>
          <w:szCs w:val="20"/>
        </w:rPr>
        <w:t xml:space="preserve">ease of all or any of the provisions of this </w:t>
      </w:r>
      <w:hyperlink w:anchor="Sch1Reg2d" w:history="1">
        <w:r w:rsidRPr="00FB26CB">
          <w:rPr>
            <w:rStyle w:val="Hyperlink"/>
            <w:color w:val="000000" w:themeColor="text1"/>
            <w:szCs w:val="20"/>
          </w:rPr>
          <w:t>Law</w:t>
        </w:r>
      </w:hyperlink>
      <w:r w:rsidRPr="00FB26CB">
        <w:rPr>
          <w:color w:val="000000" w:themeColor="text1"/>
          <w:szCs w:val="20"/>
        </w:rPr>
        <w:t xml:space="preserve"> or the exercise of a right conferred by this Law.</w:t>
      </w:r>
      <w:r w:rsidR="001D2DC5" w:rsidRPr="00FB26CB">
        <w:rPr>
          <w:color w:val="000000" w:themeColor="text1"/>
          <w:szCs w:val="20"/>
        </w:rPr>
        <w:t xml:space="preserve">  </w:t>
      </w:r>
    </w:p>
    <w:p w14:paraId="12D03363" w14:textId="77777777" w:rsidR="00403331" w:rsidRPr="00FB26CB" w:rsidRDefault="007341F4" w:rsidP="00403331">
      <w:pPr>
        <w:pStyle w:val="Level1"/>
        <w:keepNext w:val="0"/>
        <w:numPr>
          <w:ilvl w:val="0"/>
          <w:numId w:val="46"/>
        </w:numPr>
        <w:ind w:right="0"/>
        <w:rPr>
          <w:color w:val="000000" w:themeColor="text1"/>
        </w:rPr>
      </w:pPr>
      <w:bookmarkStart w:id="38" w:name="_Toc17893420"/>
      <w:r w:rsidRPr="00FB26CB">
        <w:rPr>
          <w:color w:val="000000" w:themeColor="text1"/>
        </w:rPr>
        <w:t xml:space="preserve">Use of </w:t>
      </w:r>
      <w:r w:rsidR="00BC0C72" w:rsidRPr="00FB26CB">
        <w:rPr>
          <w:color w:val="000000" w:themeColor="text1"/>
        </w:rPr>
        <w:t>L</w:t>
      </w:r>
      <w:r w:rsidRPr="00FB26CB">
        <w:rPr>
          <w:color w:val="000000" w:themeColor="text1"/>
        </w:rPr>
        <w:t xml:space="preserve">eased </w:t>
      </w:r>
      <w:r w:rsidR="00BC0C72" w:rsidRPr="00FB26CB">
        <w:rPr>
          <w:color w:val="000000" w:themeColor="text1"/>
        </w:rPr>
        <w:t>P</w:t>
      </w:r>
      <w:r w:rsidRPr="00FB26CB">
        <w:rPr>
          <w:color w:val="000000" w:themeColor="text1"/>
        </w:rPr>
        <w:t>remises</w:t>
      </w:r>
      <w:bookmarkEnd w:id="38"/>
    </w:p>
    <w:p w14:paraId="58500726" w14:textId="77777777" w:rsidR="003F0657" w:rsidRPr="00FB26CB" w:rsidRDefault="00A00AE9" w:rsidP="005B2D2B">
      <w:pPr>
        <w:pStyle w:val="Level3"/>
        <w:numPr>
          <w:ilvl w:val="2"/>
          <w:numId w:val="47"/>
        </w:numPr>
        <w:rPr>
          <w:color w:val="000000" w:themeColor="text1"/>
        </w:rPr>
      </w:pPr>
      <w:r w:rsidRPr="00FB26CB">
        <w:rPr>
          <w:color w:val="000000" w:themeColor="text1"/>
        </w:rPr>
        <w:t xml:space="preserve">A </w:t>
      </w:r>
      <w:hyperlink w:anchor="Lessee" w:history="1">
        <w:r w:rsidR="00C02900" w:rsidRPr="00FB26CB">
          <w:rPr>
            <w:rStyle w:val="Hyperlink"/>
            <w:color w:val="000000" w:themeColor="text1"/>
          </w:rPr>
          <w:t>L</w:t>
        </w:r>
        <w:r w:rsidRPr="00FB26CB">
          <w:rPr>
            <w:rStyle w:val="Hyperlink"/>
            <w:color w:val="000000" w:themeColor="text1"/>
          </w:rPr>
          <w:t>essee</w:t>
        </w:r>
      </w:hyperlink>
      <w:r w:rsidRPr="00FB26CB">
        <w:rPr>
          <w:color w:val="000000" w:themeColor="text1"/>
        </w:rPr>
        <w:t xml:space="preserve"> must not use </w:t>
      </w:r>
      <w:hyperlink w:anchor="LeasedPremises" w:history="1">
        <w:r w:rsidR="00BC0C72" w:rsidRPr="00FB26CB">
          <w:rPr>
            <w:rStyle w:val="Hyperlink"/>
            <w:color w:val="000000" w:themeColor="text1"/>
          </w:rPr>
          <w:t>L</w:t>
        </w:r>
        <w:r w:rsidRPr="00FB26CB">
          <w:rPr>
            <w:rStyle w:val="Hyperlink"/>
            <w:color w:val="000000" w:themeColor="text1"/>
          </w:rPr>
          <w:t xml:space="preserve">eased </w:t>
        </w:r>
        <w:r w:rsidR="00BC0C72" w:rsidRPr="00FB26CB">
          <w:rPr>
            <w:rStyle w:val="Hyperlink"/>
            <w:color w:val="000000" w:themeColor="text1"/>
          </w:rPr>
          <w:t>P</w:t>
        </w:r>
        <w:r w:rsidRPr="00FB26CB">
          <w:rPr>
            <w:rStyle w:val="Hyperlink"/>
            <w:color w:val="000000" w:themeColor="text1"/>
          </w:rPr>
          <w:t>remises</w:t>
        </w:r>
      </w:hyperlink>
      <w:r w:rsidR="00C7002A" w:rsidRPr="00FB26CB">
        <w:rPr>
          <w:color w:val="000000" w:themeColor="text1"/>
        </w:rPr>
        <w:t>,</w:t>
      </w:r>
      <w:r w:rsidRPr="00FB26CB">
        <w:rPr>
          <w:color w:val="000000" w:themeColor="text1"/>
        </w:rPr>
        <w:t xml:space="preserve"> or permit their use</w:t>
      </w:r>
      <w:r w:rsidR="00C7002A" w:rsidRPr="00FB26CB">
        <w:rPr>
          <w:color w:val="000000" w:themeColor="text1"/>
        </w:rPr>
        <w:t>,</w:t>
      </w:r>
      <w:r w:rsidRPr="00FB26CB">
        <w:rPr>
          <w:color w:val="000000" w:themeColor="text1"/>
        </w:rPr>
        <w:t xml:space="preserve"> for any purpose that is illegal under</w:t>
      </w:r>
      <w:r w:rsidR="00F9380F" w:rsidRPr="00FB26CB">
        <w:rPr>
          <w:color w:val="000000" w:themeColor="text1"/>
        </w:rPr>
        <w:t xml:space="preserve"> this</w:t>
      </w:r>
      <w:r w:rsidRPr="00FB26CB">
        <w:rPr>
          <w:color w:val="000000" w:themeColor="text1"/>
        </w:rPr>
        <w:t xml:space="preserve"> </w:t>
      </w:r>
      <w:hyperlink w:anchor="Sch1Reg2d" w:history="1">
        <w:r w:rsidR="00947ACA" w:rsidRPr="00FB26CB">
          <w:rPr>
            <w:rStyle w:val="Hyperlink"/>
            <w:color w:val="000000" w:themeColor="text1"/>
          </w:rPr>
          <w:t>L</w:t>
        </w:r>
        <w:r w:rsidRPr="00FB26CB">
          <w:rPr>
            <w:rStyle w:val="Hyperlink"/>
            <w:color w:val="000000" w:themeColor="text1"/>
          </w:rPr>
          <w:t>aw</w:t>
        </w:r>
      </w:hyperlink>
      <w:r w:rsidR="00F9380F" w:rsidRPr="00FB26CB">
        <w:rPr>
          <w:color w:val="000000" w:themeColor="text1"/>
        </w:rPr>
        <w:t xml:space="preserve"> or any other applicable law</w:t>
      </w:r>
      <w:r w:rsidR="000E0B7B" w:rsidRPr="00FB26CB">
        <w:rPr>
          <w:color w:val="000000" w:themeColor="text1"/>
        </w:rPr>
        <w:t>s</w:t>
      </w:r>
      <w:r w:rsidR="00F9380F" w:rsidRPr="00FB26CB">
        <w:rPr>
          <w:color w:val="000000" w:themeColor="text1"/>
        </w:rPr>
        <w:t xml:space="preserve"> or regulations</w:t>
      </w:r>
      <w:r w:rsidR="00C7002A" w:rsidRPr="00FB26CB">
        <w:rPr>
          <w:color w:val="000000" w:themeColor="text1"/>
        </w:rPr>
        <w:t>.</w:t>
      </w:r>
      <w:r w:rsidR="003F0657" w:rsidRPr="00FB26CB">
        <w:rPr>
          <w:color w:val="000000" w:themeColor="text1"/>
        </w:rPr>
        <w:t xml:space="preserve"> </w:t>
      </w:r>
    </w:p>
    <w:p w14:paraId="112F20C3" w14:textId="77777777" w:rsidR="003F0657" w:rsidRPr="00FB26CB" w:rsidRDefault="007341F4" w:rsidP="005B2D2B">
      <w:pPr>
        <w:pStyle w:val="Level3"/>
        <w:numPr>
          <w:ilvl w:val="2"/>
          <w:numId w:val="47"/>
        </w:numPr>
        <w:rPr>
          <w:color w:val="000000" w:themeColor="text1"/>
        </w:rPr>
      </w:pPr>
      <w:r w:rsidRPr="00FB26CB">
        <w:rPr>
          <w:color w:val="000000" w:themeColor="text1"/>
        </w:rPr>
        <w:t xml:space="preserve">A </w:t>
      </w:r>
      <w:r w:rsidR="00C02900" w:rsidRPr="00FB26CB">
        <w:rPr>
          <w:color w:val="000000" w:themeColor="text1"/>
        </w:rPr>
        <w:t xml:space="preserve">Lessee </w:t>
      </w:r>
      <w:r w:rsidRPr="00FB26CB">
        <w:rPr>
          <w:color w:val="000000" w:themeColor="text1"/>
        </w:rPr>
        <w:t xml:space="preserve">may only use </w:t>
      </w:r>
      <w:r w:rsidR="00BC0C72" w:rsidRPr="00FB26CB">
        <w:rPr>
          <w:color w:val="000000" w:themeColor="text1"/>
        </w:rPr>
        <w:t>L</w:t>
      </w:r>
      <w:r w:rsidRPr="00FB26CB">
        <w:rPr>
          <w:color w:val="000000" w:themeColor="text1"/>
        </w:rPr>
        <w:t xml:space="preserve">eased </w:t>
      </w:r>
      <w:r w:rsidR="00BC0C72" w:rsidRPr="00FB26CB">
        <w:rPr>
          <w:color w:val="000000" w:themeColor="text1"/>
        </w:rPr>
        <w:t>P</w:t>
      </w:r>
      <w:r w:rsidRPr="00FB26CB">
        <w:rPr>
          <w:color w:val="000000" w:themeColor="text1"/>
        </w:rPr>
        <w:t xml:space="preserve">remises for the permitted use set forth in the </w:t>
      </w:r>
      <w:hyperlink w:anchor="Lease" w:history="1">
        <w:r w:rsidR="00BC0C72" w:rsidRPr="00FB26CB">
          <w:rPr>
            <w:rStyle w:val="Hyperlink"/>
            <w:color w:val="000000" w:themeColor="text1"/>
          </w:rPr>
          <w:t>L</w:t>
        </w:r>
        <w:r w:rsidRPr="00FB26CB">
          <w:rPr>
            <w:rStyle w:val="Hyperlink"/>
            <w:color w:val="000000" w:themeColor="text1"/>
          </w:rPr>
          <w:t>ease</w:t>
        </w:r>
      </w:hyperlink>
      <w:r w:rsidR="00C7002A" w:rsidRPr="00FB26CB">
        <w:rPr>
          <w:color w:val="000000" w:themeColor="text1"/>
        </w:rPr>
        <w:t>,</w:t>
      </w:r>
      <w:r w:rsidRPr="00FB26CB">
        <w:rPr>
          <w:color w:val="000000" w:themeColor="text1"/>
        </w:rPr>
        <w:t xml:space="preserve"> or as otherwise agreed </w:t>
      </w:r>
      <w:r w:rsidR="00C7002A" w:rsidRPr="00FB26CB">
        <w:rPr>
          <w:color w:val="000000" w:themeColor="text1"/>
        </w:rPr>
        <w:t xml:space="preserve">in writing </w:t>
      </w:r>
      <w:r w:rsidRPr="00FB26CB">
        <w:rPr>
          <w:color w:val="000000" w:themeColor="text1"/>
        </w:rPr>
        <w:t xml:space="preserve">with the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which use must be consistent with the </w:t>
      </w:r>
      <w:r w:rsidR="006F746A" w:rsidRPr="00FB26CB">
        <w:rPr>
          <w:color w:val="000000" w:themeColor="text1"/>
        </w:rPr>
        <w:t xml:space="preserve">use permitted </w:t>
      </w:r>
      <w:r w:rsidR="00C7002A" w:rsidRPr="00FB26CB">
        <w:rPr>
          <w:color w:val="000000" w:themeColor="text1"/>
        </w:rPr>
        <w:t xml:space="preserve">for the Leased Premises </w:t>
      </w:r>
      <w:r w:rsidR="006F746A" w:rsidRPr="00FB26CB">
        <w:rPr>
          <w:color w:val="000000" w:themeColor="text1"/>
        </w:rPr>
        <w:t xml:space="preserve">by the </w:t>
      </w:r>
      <w:hyperlink w:anchor="RelevantAuthority" w:history="1">
        <w:r w:rsidR="00C7002A" w:rsidRPr="00FB26CB">
          <w:rPr>
            <w:rStyle w:val="Hyperlink"/>
            <w:color w:val="000000" w:themeColor="text1"/>
          </w:rPr>
          <w:t>Relevant Authority</w:t>
        </w:r>
      </w:hyperlink>
      <w:r w:rsidRPr="00FB26CB">
        <w:rPr>
          <w:color w:val="000000" w:themeColor="text1"/>
        </w:rPr>
        <w:t xml:space="preserve">.  </w:t>
      </w:r>
    </w:p>
    <w:p w14:paraId="58089827" w14:textId="77777777" w:rsidR="003F0657" w:rsidRPr="00FB26CB" w:rsidRDefault="007341F4" w:rsidP="005B2D2B">
      <w:pPr>
        <w:pStyle w:val="Level3"/>
        <w:numPr>
          <w:ilvl w:val="2"/>
          <w:numId w:val="47"/>
        </w:numPr>
        <w:rPr>
          <w:color w:val="000000" w:themeColor="text1"/>
        </w:rPr>
      </w:pPr>
      <w:r w:rsidRPr="00FB26CB">
        <w:rPr>
          <w:color w:val="000000" w:themeColor="text1"/>
        </w:rPr>
        <w:t xml:space="preserve">If </w:t>
      </w:r>
      <w:r w:rsidR="00C7002A" w:rsidRPr="00FB26CB">
        <w:rPr>
          <w:color w:val="000000" w:themeColor="text1"/>
        </w:rPr>
        <w:t>a</w:t>
      </w:r>
      <w:r w:rsidRPr="00FB26CB">
        <w:rPr>
          <w:color w:val="000000" w:themeColor="text1"/>
        </w:rPr>
        <w:t xml:space="preserve"> </w:t>
      </w:r>
      <w:r w:rsidR="004B77D8" w:rsidRPr="00FB26CB">
        <w:rPr>
          <w:color w:val="000000" w:themeColor="text1"/>
        </w:rPr>
        <w:t>L</w:t>
      </w:r>
      <w:r w:rsidRPr="00FB26CB">
        <w:rPr>
          <w:color w:val="000000" w:themeColor="text1"/>
        </w:rPr>
        <w:t xml:space="preserve">essor and </w:t>
      </w:r>
      <w:r w:rsidR="00C7002A" w:rsidRPr="00FB26CB">
        <w:rPr>
          <w:color w:val="000000" w:themeColor="text1"/>
        </w:rPr>
        <w:t>a</w:t>
      </w:r>
      <w:r w:rsidRPr="00FB26CB">
        <w:rPr>
          <w:color w:val="000000" w:themeColor="text1"/>
        </w:rPr>
        <w:t xml:space="preserve"> </w:t>
      </w:r>
      <w:r w:rsidR="004B77D8" w:rsidRPr="00FB26CB">
        <w:rPr>
          <w:color w:val="000000" w:themeColor="text1"/>
        </w:rPr>
        <w:t>L</w:t>
      </w:r>
      <w:r w:rsidRPr="00FB26CB">
        <w:rPr>
          <w:color w:val="000000" w:themeColor="text1"/>
        </w:rPr>
        <w:t xml:space="preserve">essee wish to permit </w:t>
      </w:r>
      <w:r w:rsidR="00C7002A" w:rsidRPr="00FB26CB">
        <w:rPr>
          <w:color w:val="000000" w:themeColor="text1"/>
        </w:rPr>
        <w:t xml:space="preserve">the </w:t>
      </w:r>
      <w:r w:rsidRPr="00FB26CB">
        <w:rPr>
          <w:color w:val="000000" w:themeColor="text1"/>
        </w:rPr>
        <w:t xml:space="preserve">use of </w:t>
      </w:r>
      <w:r w:rsidR="00BC0C72" w:rsidRPr="00FB26CB">
        <w:rPr>
          <w:color w:val="000000" w:themeColor="text1"/>
        </w:rPr>
        <w:t>L</w:t>
      </w:r>
      <w:r w:rsidRPr="00FB26CB">
        <w:rPr>
          <w:color w:val="000000" w:themeColor="text1"/>
        </w:rPr>
        <w:t xml:space="preserve">eased </w:t>
      </w:r>
      <w:r w:rsidR="00BC0C72" w:rsidRPr="00FB26CB">
        <w:rPr>
          <w:color w:val="000000" w:themeColor="text1"/>
        </w:rPr>
        <w:t>P</w:t>
      </w:r>
      <w:r w:rsidRPr="00FB26CB">
        <w:rPr>
          <w:color w:val="000000" w:themeColor="text1"/>
        </w:rPr>
        <w:t>remises</w:t>
      </w:r>
      <w:r w:rsidR="006F746A" w:rsidRPr="00FB26CB">
        <w:rPr>
          <w:color w:val="000000" w:themeColor="text1"/>
        </w:rPr>
        <w:t xml:space="preserve"> for a different use to the one permitted by the </w:t>
      </w:r>
      <w:r w:rsidR="00C7002A" w:rsidRPr="00FB26CB">
        <w:rPr>
          <w:color w:val="000000" w:themeColor="text1"/>
        </w:rPr>
        <w:t>Relevant Authority</w:t>
      </w:r>
      <w:r w:rsidR="006F746A" w:rsidRPr="00FB26CB">
        <w:rPr>
          <w:color w:val="000000" w:themeColor="text1"/>
        </w:rPr>
        <w:t xml:space="preserve">, such alternative use must first be approved in writing by the </w:t>
      </w:r>
      <w:hyperlink w:anchor="DIFCA" w:history="1">
        <w:r w:rsidR="006F746A" w:rsidRPr="00FB26CB">
          <w:rPr>
            <w:rStyle w:val="Hyperlink"/>
            <w:color w:val="000000" w:themeColor="text1"/>
          </w:rPr>
          <w:t>DIFC</w:t>
        </w:r>
        <w:r w:rsidR="000E0B7B" w:rsidRPr="00FB26CB">
          <w:rPr>
            <w:rStyle w:val="Hyperlink"/>
            <w:color w:val="000000" w:themeColor="text1"/>
          </w:rPr>
          <w:t>A</w:t>
        </w:r>
      </w:hyperlink>
      <w:r w:rsidR="00C7002A" w:rsidRPr="00FB26CB">
        <w:rPr>
          <w:color w:val="000000" w:themeColor="text1"/>
        </w:rPr>
        <w:t xml:space="preserve">, or such other Relevant Authority indicated by </w:t>
      </w:r>
      <w:r w:rsidR="00EC6952" w:rsidRPr="00FB26CB">
        <w:rPr>
          <w:color w:val="000000" w:themeColor="text1"/>
        </w:rPr>
        <w:t xml:space="preserve">the </w:t>
      </w:r>
      <w:r w:rsidR="00C7002A" w:rsidRPr="00FB26CB">
        <w:rPr>
          <w:color w:val="000000" w:themeColor="text1"/>
        </w:rPr>
        <w:t>DIFCA when the request for approval is made</w:t>
      </w:r>
      <w:r w:rsidR="006F746A" w:rsidRPr="00FB26CB">
        <w:rPr>
          <w:color w:val="000000" w:themeColor="text1"/>
        </w:rPr>
        <w:t xml:space="preserve">.  </w:t>
      </w:r>
    </w:p>
    <w:p w14:paraId="5CC1FCAA" w14:textId="77777777" w:rsidR="00403331" w:rsidRPr="00FB26CB" w:rsidRDefault="00B67385" w:rsidP="00403331">
      <w:pPr>
        <w:pStyle w:val="Level1"/>
        <w:keepNext w:val="0"/>
        <w:numPr>
          <w:ilvl w:val="0"/>
          <w:numId w:val="46"/>
        </w:numPr>
        <w:ind w:right="0"/>
        <w:rPr>
          <w:color w:val="000000" w:themeColor="text1"/>
        </w:rPr>
      </w:pPr>
      <w:bookmarkStart w:id="39" w:name="_Toc17893421"/>
      <w:r w:rsidRPr="00FB26CB">
        <w:rPr>
          <w:color w:val="000000" w:themeColor="text1"/>
        </w:rPr>
        <w:t>Lessee must not cause nuisance or interference</w:t>
      </w:r>
      <w:bookmarkEnd w:id="39"/>
    </w:p>
    <w:p w14:paraId="1906E033" w14:textId="77777777" w:rsidR="001564E6" w:rsidRPr="00FB26CB" w:rsidRDefault="00B67385" w:rsidP="001564E6">
      <w:pPr>
        <w:pStyle w:val="Doctxt1"/>
        <w:rPr>
          <w:color w:val="000000" w:themeColor="text1"/>
        </w:rPr>
      </w:pPr>
      <w:r w:rsidRPr="00FB26CB">
        <w:rPr>
          <w:color w:val="000000" w:themeColor="text1"/>
          <w:szCs w:val="20"/>
        </w:rPr>
        <w:t xml:space="preserve">A </w:t>
      </w:r>
      <w:hyperlink w:anchor="Lessee" w:history="1">
        <w:r w:rsidRPr="00FB26CB">
          <w:rPr>
            <w:rStyle w:val="Hyperlink"/>
            <w:color w:val="000000" w:themeColor="text1"/>
            <w:szCs w:val="20"/>
          </w:rPr>
          <w:t>Lessee</w:t>
        </w:r>
      </w:hyperlink>
      <w:r w:rsidRPr="00FB26CB">
        <w:rPr>
          <w:color w:val="000000" w:themeColor="text1"/>
          <w:szCs w:val="20"/>
        </w:rPr>
        <w:t xml:space="preserve"> must not use</w:t>
      </w:r>
      <w:r w:rsidR="00EC6952" w:rsidRPr="00FB26CB">
        <w:rPr>
          <w:color w:val="000000" w:themeColor="text1"/>
          <w:szCs w:val="20"/>
        </w:rPr>
        <w:t>,</w:t>
      </w:r>
      <w:r w:rsidRPr="00FB26CB">
        <w:rPr>
          <w:color w:val="000000" w:themeColor="text1"/>
          <w:szCs w:val="20"/>
        </w:rPr>
        <w:t xml:space="preserve"> or permit the use of</w:t>
      </w:r>
      <w:r w:rsidR="00EC6952" w:rsidRPr="00FB26CB">
        <w:rPr>
          <w:color w:val="000000" w:themeColor="text1"/>
          <w:szCs w:val="20"/>
        </w:rPr>
        <w:t>,</w:t>
      </w:r>
      <w:r w:rsidRPr="00FB26CB">
        <w:rPr>
          <w:color w:val="000000" w:themeColor="text1"/>
          <w:szCs w:val="20"/>
        </w:rPr>
        <w:t xml:space="preserve"> the </w:t>
      </w:r>
      <w:hyperlink w:anchor="LeasedPremises" w:history="1">
        <w:r w:rsidRPr="00FB26CB">
          <w:rPr>
            <w:rStyle w:val="Hyperlink"/>
            <w:color w:val="000000" w:themeColor="text1"/>
            <w:szCs w:val="20"/>
          </w:rPr>
          <w:t>Leased Premises</w:t>
        </w:r>
      </w:hyperlink>
      <w:r w:rsidRPr="00FB26CB">
        <w:rPr>
          <w:color w:val="000000" w:themeColor="text1"/>
          <w:szCs w:val="20"/>
        </w:rPr>
        <w:t xml:space="preserve"> or common areas in any manner that causes an interference with the reasonable peace, </w:t>
      </w:r>
      <w:proofErr w:type="gramStart"/>
      <w:r w:rsidRPr="00FB26CB">
        <w:rPr>
          <w:color w:val="000000" w:themeColor="text1"/>
          <w:szCs w:val="20"/>
        </w:rPr>
        <w:t>comfort</w:t>
      </w:r>
      <w:proofErr w:type="gramEnd"/>
      <w:r w:rsidRPr="00FB26CB">
        <w:rPr>
          <w:color w:val="000000" w:themeColor="text1"/>
          <w:szCs w:val="20"/>
        </w:rPr>
        <w:t xml:space="preserve"> or privacy of any occupier of neighbouring premises.  </w:t>
      </w:r>
    </w:p>
    <w:p w14:paraId="37D3C138" w14:textId="77777777" w:rsidR="00403331" w:rsidRPr="00FB26CB" w:rsidRDefault="00B67385" w:rsidP="00403331">
      <w:pPr>
        <w:pStyle w:val="Level1"/>
        <w:keepNext w:val="0"/>
        <w:numPr>
          <w:ilvl w:val="0"/>
          <w:numId w:val="46"/>
        </w:numPr>
        <w:ind w:right="0"/>
        <w:rPr>
          <w:color w:val="000000" w:themeColor="text1"/>
        </w:rPr>
      </w:pPr>
      <w:bookmarkStart w:id="40" w:name="_Toc17893422"/>
      <w:r w:rsidRPr="00FB26CB">
        <w:rPr>
          <w:color w:val="000000" w:themeColor="text1"/>
        </w:rPr>
        <w:t>Quiet Enjoyment</w:t>
      </w:r>
      <w:bookmarkEnd w:id="40"/>
    </w:p>
    <w:p w14:paraId="51A86021" w14:textId="77777777" w:rsidR="001564E6" w:rsidRPr="00FB26CB" w:rsidRDefault="00B67385" w:rsidP="001564E6">
      <w:pPr>
        <w:pStyle w:val="Doctxt1"/>
        <w:rPr>
          <w:color w:val="000000" w:themeColor="text1"/>
        </w:rPr>
      </w:pPr>
      <w:r w:rsidRPr="00FB26CB">
        <w:rPr>
          <w:color w:val="000000" w:themeColor="text1"/>
          <w:szCs w:val="20"/>
        </w:rPr>
        <w:t xml:space="preserve">A </w:t>
      </w:r>
      <w:hyperlink w:anchor="Lessor" w:history="1">
        <w:r w:rsidRPr="00FB26CB">
          <w:rPr>
            <w:rStyle w:val="Hyperlink"/>
            <w:color w:val="000000" w:themeColor="text1"/>
            <w:szCs w:val="20"/>
          </w:rPr>
          <w:t>Lessor</w:t>
        </w:r>
      </w:hyperlink>
      <w:r w:rsidRPr="00FB26CB">
        <w:rPr>
          <w:color w:val="000000" w:themeColor="text1"/>
          <w:szCs w:val="20"/>
        </w:rPr>
        <w:t xml:space="preserve"> must take all reasonable steps to ensure that the </w:t>
      </w:r>
      <w:hyperlink w:anchor="Lessee" w:history="1">
        <w:r w:rsidRPr="00FB26CB">
          <w:rPr>
            <w:rStyle w:val="Hyperlink"/>
            <w:color w:val="000000" w:themeColor="text1"/>
            <w:szCs w:val="20"/>
          </w:rPr>
          <w:t>Lessee</w:t>
        </w:r>
      </w:hyperlink>
      <w:r w:rsidRPr="00FB26CB">
        <w:rPr>
          <w:color w:val="000000" w:themeColor="text1"/>
          <w:szCs w:val="20"/>
        </w:rPr>
        <w:t xml:space="preserve"> has quiet enjoyment of the </w:t>
      </w:r>
      <w:hyperlink w:anchor="LeasedPremises" w:history="1">
        <w:r w:rsidRPr="00FB26CB">
          <w:rPr>
            <w:rStyle w:val="Hyperlink"/>
            <w:color w:val="000000" w:themeColor="text1"/>
            <w:szCs w:val="20"/>
          </w:rPr>
          <w:t>Leased Premises</w:t>
        </w:r>
      </w:hyperlink>
      <w:r w:rsidRPr="00FB26CB">
        <w:rPr>
          <w:color w:val="000000" w:themeColor="text1"/>
          <w:szCs w:val="20"/>
        </w:rPr>
        <w:t xml:space="preserve"> during the term of a </w:t>
      </w:r>
      <w:hyperlink w:anchor="Lease" w:history="1">
        <w:r w:rsidRPr="00FB26CB">
          <w:rPr>
            <w:rStyle w:val="Hyperlink"/>
            <w:color w:val="000000" w:themeColor="text1"/>
            <w:szCs w:val="20"/>
          </w:rPr>
          <w:t>Lease</w:t>
        </w:r>
      </w:hyperlink>
      <w:r w:rsidRPr="00FB26CB">
        <w:rPr>
          <w:color w:val="000000" w:themeColor="text1"/>
          <w:szCs w:val="20"/>
        </w:rPr>
        <w:t>.</w:t>
      </w:r>
    </w:p>
    <w:p w14:paraId="437CA336" w14:textId="77777777" w:rsidR="00403331" w:rsidRPr="00FB26CB" w:rsidRDefault="006E5751" w:rsidP="00403331">
      <w:pPr>
        <w:pStyle w:val="Level1"/>
        <w:keepNext w:val="0"/>
        <w:numPr>
          <w:ilvl w:val="0"/>
          <w:numId w:val="46"/>
        </w:numPr>
        <w:ind w:right="0"/>
        <w:rPr>
          <w:color w:val="000000" w:themeColor="text1"/>
        </w:rPr>
      </w:pPr>
      <w:bookmarkStart w:id="41" w:name="_Toc17893423"/>
      <w:r w:rsidRPr="00FB26CB">
        <w:rPr>
          <w:color w:val="000000" w:themeColor="text1"/>
        </w:rPr>
        <w:t xml:space="preserve">Rent </w:t>
      </w:r>
      <w:r w:rsidR="0082658A" w:rsidRPr="00FB26CB">
        <w:rPr>
          <w:color w:val="000000" w:themeColor="text1"/>
        </w:rPr>
        <w:t>p</w:t>
      </w:r>
      <w:r w:rsidRPr="00FB26CB">
        <w:rPr>
          <w:color w:val="000000" w:themeColor="text1"/>
        </w:rPr>
        <w:t>ayments</w:t>
      </w:r>
      <w:bookmarkEnd w:id="41"/>
    </w:p>
    <w:p w14:paraId="1F8E2490" w14:textId="77777777" w:rsidR="003F0657" w:rsidRPr="00FB26CB" w:rsidRDefault="00520AC3" w:rsidP="005B2D2B">
      <w:pPr>
        <w:pStyle w:val="Level3"/>
        <w:numPr>
          <w:ilvl w:val="2"/>
          <w:numId w:val="47"/>
        </w:numPr>
        <w:rPr>
          <w:color w:val="000000" w:themeColor="text1"/>
        </w:rPr>
      </w:pPr>
      <w:r w:rsidRPr="00FB26CB">
        <w:rPr>
          <w:color w:val="000000" w:themeColor="text1"/>
        </w:rPr>
        <w:t xml:space="preserve">A </w:t>
      </w:r>
      <w:hyperlink w:anchor="Lessee" w:history="1">
        <w:r w:rsidRPr="00FB26CB">
          <w:rPr>
            <w:rStyle w:val="Hyperlink"/>
            <w:color w:val="000000" w:themeColor="text1"/>
          </w:rPr>
          <w:t>Lessee</w:t>
        </w:r>
      </w:hyperlink>
      <w:r w:rsidRPr="00FB26CB">
        <w:rPr>
          <w:color w:val="000000" w:themeColor="text1"/>
        </w:rPr>
        <w:t xml:space="preserve"> shall pay </w:t>
      </w:r>
      <w:hyperlink w:anchor="Rent" w:history="1">
        <w:r w:rsidRPr="00FB26CB">
          <w:rPr>
            <w:rStyle w:val="Hyperlink"/>
            <w:color w:val="000000" w:themeColor="text1"/>
          </w:rPr>
          <w:t>Rent</w:t>
        </w:r>
      </w:hyperlink>
      <w:r w:rsidRPr="00FB26CB">
        <w:rPr>
          <w:color w:val="000000" w:themeColor="text1"/>
        </w:rPr>
        <w:t xml:space="preserve"> on the dates specified in the Lease.  </w:t>
      </w:r>
    </w:p>
    <w:p w14:paraId="2B1D68E7" w14:textId="77777777" w:rsidR="003F0657" w:rsidRPr="00FB26CB" w:rsidRDefault="00C7002A" w:rsidP="005B2D2B">
      <w:pPr>
        <w:pStyle w:val="Level3"/>
        <w:numPr>
          <w:ilvl w:val="2"/>
          <w:numId w:val="47"/>
        </w:numPr>
        <w:rPr>
          <w:color w:val="000000" w:themeColor="text1"/>
        </w:rPr>
      </w:pPr>
      <w:r w:rsidRPr="00FB26CB">
        <w:rPr>
          <w:color w:val="000000" w:themeColor="text1"/>
        </w:rPr>
        <w:t>I</w:t>
      </w:r>
      <w:r w:rsidR="00520AC3" w:rsidRPr="00FB26CB">
        <w:rPr>
          <w:color w:val="000000" w:themeColor="text1"/>
        </w:rPr>
        <w:t xml:space="preserve">f </w:t>
      </w:r>
      <w:r w:rsidRPr="00FB26CB">
        <w:rPr>
          <w:color w:val="000000" w:themeColor="text1"/>
        </w:rPr>
        <w:t>a</w:t>
      </w:r>
      <w:r w:rsidR="00520AC3" w:rsidRPr="00FB26CB">
        <w:rPr>
          <w:color w:val="000000" w:themeColor="text1"/>
        </w:rPr>
        <w:t xml:space="preserve"> </w:t>
      </w:r>
      <w:hyperlink w:anchor="Lease" w:history="1">
        <w:r w:rsidR="00520AC3" w:rsidRPr="00FB26CB">
          <w:rPr>
            <w:rStyle w:val="Hyperlink"/>
            <w:color w:val="000000" w:themeColor="text1"/>
          </w:rPr>
          <w:t>Lease</w:t>
        </w:r>
      </w:hyperlink>
      <w:r w:rsidR="00520AC3" w:rsidRPr="00FB26CB">
        <w:rPr>
          <w:color w:val="000000" w:themeColor="text1"/>
        </w:rPr>
        <w:t xml:space="preserve"> does not </w:t>
      </w:r>
      <w:r w:rsidR="001D2DC5" w:rsidRPr="00FB26CB">
        <w:rPr>
          <w:color w:val="000000" w:themeColor="text1"/>
        </w:rPr>
        <w:t>specify</w:t>
      </w:r>
      <w:r w:rsidR="00520AC3" w:rsidRPr="00FB26CB">
        <w:rPr>
          <w:color w:val="000000" w:themeColor="text1"/>
        </w:rPr>
        <w:t xml:space="preserve"> </w:t>
      </w:r>
      <w:r w:rsidR="001D2DC5" w:rsidRPr="00FB26CB">
        <w:rPr>
          <w:color w:val="000000" w:themeColor="text1"/>
        </w:rPr>
        <w:t xml:space="preserve">the </w:t>
      </w:r>
      <w:r w:rsidR="00520AC3" w:rsidRPr="00FB26CB">
        <w:rPr>
          <w:color w:val="000000" w:themeColor="text1"/>
        </w:rPr>
        <w:t>dates</w:t>
      </w:r>
      <w:r w:rsidR="00274B24" w:rsidRPr="00FB26CB">
        <w:rPr>
          <w:color w:val="000000" w:themeColor="text1"/>
        </w:rPr>
        <w:t xml:space="preserve"> for payment of Rent</w:t>
      </w:r>
      <w:r w:rsidR="00520AC3" w:rsidRPr="00FB26CB">
        <w:rPr>
          <w:color w:val="000000" w:themeColor="text1"/>
        </w:rPr>
        <w:t xml:space="preserve">, </w:t>
      </w:r>
      <w:r w:rsidRPr="00FB26CB">
        <w:rPr>
          <w:color w:val="000000" w:themeColor="text1"/>
        </w:rPr>
        <w:t xml:space="preserve">it </w:t>
      </w:r>
      <w:r w:rsidR="00520AC3" w:rsidRPr="00FB26CB">
        <w:rPr>
          <w:color w:val="000000" w:themeColor="text1"/>
        </w:rPr>
        <w:t xml:space="preserve">must be paid in </w:t>
      </w:r>
      <w:r w:rsidRPr="00FB26CB">
        <w:rPr>
          <w:color w:val="000000" w:themeColor="text1"/>
        </w:rPr>
        <w:t xml:space="preserve">advance in </w:t>
      </w:r>
      <w:r w:rsidR="00996385" w:rsidRPr="00FB26CB">
        <w:rPr>
          <w:color w:val="000000" w:themeColor="text1"/>
        </w:rPr>
        <w:t>four (</w:t>
      </w:r>
      <w:r w:rsidR="007A4D00" w:rsidRPr="00FB26CB">
        <w:rPr>
          <w:color w:val="000000" w:themeColor="text1"/>
        </w:rPr>
        <w:t>4</w:t>
      </w:r>
      <w:r w:rsidR="00996385" w:rsidRPr="00FB26CB">
        <w:rPr>
          <w:color w:val="000000" w:themeColor="text1"/>
        </w:rPr>
        <w:t>)</w:t>
      </w:r>
      <w:r w:rsidR="00520AC3" w:rsidRPr="00FB26CB">
        <w:rPr>
          <w:color w:val="000000" w:themeColor="text1"/>
        </w:rPr>
        <w:t xml:space="preserve"> </w:t>
      </w:r>
      <w:r w:rsidR="007A4D00" w:rsidRPr="00FB26CB">
        <w:rPr>
          <w:color w:val="000000" w:themeColor="text1"/>
        </w:rPr>
        <w:t>quarterly</w:t>
      </w:r>
      <w:r w:rsidR="00274B24" w:rsidRPr="00FB26CB">
        <w:rPr>
          <w:color w:val="000000" w:themeColor="text1"/>
        </w:rPr>
        <w:t xml:space="preserve"> </w:t>
      </w:r>
      <w:r w:rsidR="00520AC3" w:rsidRPr="00FB26CB">
        <w:rPr>
          <w:color w:val="000000" w:themeColor="text1"/>
        </w:rPr>
        <w:t xml:space="preserve">instalments </w:t>
      </w:r>
      <w:r w:rsidR="00274B24" w:rsidRPr="00FB26CB">
        <w:rPr>
          <w:color w:val="000000" w:themeColor="text1"/>
        </w:rPr>
        <w:t xml:space="preserve">during </w:t>
      </w:r>
      <w:r w:rsidR="007A4D00" w:rsidRPr="00FB26CB">
        <w:rPr>
          <w:color w:val="000000" w:themeColor="text1"/>
        </w:rPr>
        <w:t xml:space="preserve">each period of </w:t>
      </w:r>
      <w:r w:rsidR="00996385" w:rsidRPr="00FB26CB">
        <w:rPr>
          <w:color w:val="000000" w:themeColor="text1"/>
        </w:rPr>
        <w:t>twelve (</w:t>
      </w:r>
      <w:r w:rsidR="007A4D00" w:rsidRPr="00FB26CB">
        <w:rPr>
          <w:color w:val="000000" w:themeColor="text1"/>
        </w:rPr>
        <w:t>12</w:t>
      </w:r>
      <w:r w:rsidR="00996385" w:rsidRPr="00FB26CB">
        <w:rPr>
          <w:color w:val="000000" w:themeColor="text1"/>
        </w:rPr>
        <w:t>)</w:t>
      </w:r>
      <w:r w:rsidR="007A4D00" w:rsidRPr="00FB26CB">
        <w:rPr>
          <w:color w:val="000000" w:themeColor="text1"/>
        </w:rPr>
        <w:t xml:space="preserve"> months </w:t>
      </w:r>
      <w:r w:rsidR="00274B24" w:rsidRPr="00FB26CB">
        <w:rPr>
          <w:color w:val="000000" w:themeColor="text1"/>
        </w:rPr>
        <w:t>during the term of the Lease</w:t>
      </w:r>
      <w:r w:rsidR="00520AC3" w:rsidRPr="00FB26CB">
        <w:rPr>
          <w:color w:val="000000" w:themeColor="text1"/>
        </w:rPr>
        <w:t xml:space="preserve">.   </w:t>
      </w:r>
    </w:p>
    <w:p w14:paraId="224E2F6D" w14:textId="77777777" w:rsidR="00403331" w:rsidRPr="00FB26CB" w:rsidRDefault="00683128" w:rsidP="00403331">
      <w:pPr>
        <w:pStyle w:val="Level1"/>
        <w:keepNext w:val="0"/>
        <w:numPr>
          <w:ilvl w:val="0"/>
          <w:numId w:val="46"/>
        </w:numPr>
        <w:ind w:right="0"/>
        <w:rPr>
          <w:color w:val="000000" w:themeColor="text1"/>
        </w:rPr>
      </w:pPr>
      <w:bookmarkStart w:id="42" w:name="_Toc17893424"/>
      <w:r w:rsidRPr="00FB26CB">
        <w:rPr>
          <w:color w:val="000000" w:themeColor="text1"/>
        </w:rPr>
        <w:t>Fees</w:t>
      </w:r>
      <w:r w:rsidR="00906B96" w:rsidRPr="00FB26CB">
        <w:rPr>
          <w:color w:val="000000" w:themeColor="text1"/>
        </w:rPr>
        <w:t xml:space="preserve">, </w:t>
      </w:r>
      <w:proofErr w:type="gramStart"/>
      <w:r w:rsidR="0082658A" w:rsidRPr="00FB26CB">
        <w:rPr>
          <w:color w:val="000000" w:themeColor="text1"/>
        </w:rPr>
        <w:t>c</w:t>
      </w:r>
      <w:r w:rsidR="00906B96" w:rsidRPr="00FB26CB">
        <w:rPr>
          <w:color w:val="000000" w:themeColor="text1"/>
        </w:rPr>
        <w:t>harges</w:t>
      </w:r>
      <w:proofErr w:type="gramEnd"/>
      <w:r w:rsidR="00906B96" w:rsidRPr="00FB26CB">
        <w:rPr>
          <w:color w:val="000000" w:themeColor="text1"/>
        </w:rPr>
        <w:t xml:space="preserve"> and </w:t>
      </w:r>
      <w:r w:rsidR="0082658A" w:rsidRPr="00FB26CB">
        <w:rPr>
          <w:color w:val="000000" w:themeColor="text1"/>
        </w:rPr>
        <w:t>t</w:t>
      </w:r>
      <w:r w:rsidR="00906B96" w:rsidRPr="00FB26CB">
        <w:rPr>
          <w:color w:val="000000" w:themeColor="text1"/>
        </w:rPr>
        <w:t>axes</w:t>
      </w:r>
      <w:bookmarkEnd w:id="42"/>
    </w:p>
    <w:p w14:paraId="2C7E2358" w14:textId="77777777" w:rsidR="003F0657" w:rsidRPr="00FB26CB" w:rsidRDefault="0082658A" w:rsidP="00801917">
      <w:pPr>
        <w:pStyle w:val="Level3"/>
        <w:rPr>
          <w:color w:val="000000" w:themeColor="text1"/>
        </w:rPr>
      </w:pPr>
      <w:r w:rsidRPr="00FB26CB">
        <w:rPr>
          <w:color w:val="000000" w:themeColor="text1"/>
        </w:rPr>
        <w:t xml:space="preserve">Unless otherwise agreed in the </w:t>
      </w:r>
      <w:hyperlink w:anchor="Lease" w:history="1">
        <w:r w:rsidRPr="00FB26CB">
          <w:rPr>
            <w:rStyle w:val="Hyperlink"/>
            <w:color w:val="000000" w:themeColor="text1"/>
          </w:rPr>
          <w:t>Lease</w:t>
        </w:r>
      </w:hyperlink>
      <w:r w:rsidRPr="00FB26CB">
        <w:rPr>
          <w:color w:val="000000" w:themeColor="text1"/>
        </w:rPr>
        <w:t>, a</w:t>
      </w:r>
      <w:r w:rsidR="007A4D00" w:rsidRPr="00FB26CB">
        <w:rPr>
          <w:color w:val="000000" w:themeColor="text1"/>
        </w:rPr>
        <w:t xml:space="preserve"> </w:t>
      </w:r>
      <w:hyperlink w:anchor="Lessee" w:history="1">
        <w:r w:rsidR="007A4D00" w:rsidRPr="00FB26CB">
          <w:rPr>
            <w:rStyle w:val="Hyperlink"/>
            <w:color w:val="000000" w:themeColor="text1"/>
          </w:rPr>
          <w:t>Lessee</w:t>
        </w:r>
      </w:hyperlink>
      <w:r w:rsidR="007A4D00" w:rsidRPr="00FB26CB">
        <w:rPr>
          <w:color w:val="000000" w:themeColor="text1"/>
        </w:rPr>
        <w:t xml:space="preserve"> is liable for</w:t>
      </w:r>
      <w:r w:rsidR="00683128" w:rsidRPr="00FB26CB">
        <w:rPr>
          <w:color w:val="000000" w:themeColor="text1"/>
        </w:rPr>
        <w:t xml:space="preserve"> </w:t>
      </w:r>
      <w:r w:rsidR="007A4D00" w:rsidRPr="00FB26CB">
        <w:rPr>
          <w:color w:val="000000" w:themeColor="text1"/>
        </w:rPr>
        <w:t xml:space="preserve">all </w:t>
      </w:r>
      <w:r w:rsidR="00906B96" w:rsidRPr="00FB26CB">
        <w:rPr>
          <w:color w:val="000000" w:themeColor="text1"/>
        </w:rPr>
        <w:t>fees, charges and taxes</w:t>
      </w:r>
      <w:r w:rsidR="00683128" w:rsidRPr="00FB26CB">
        <w:rPr>
          <w:color w:val="000000" w:themeColor="text1"/>
        </w:rPr>
        <w:t xml:space="preserve"> payable in respect of the occupation of </w:t>
      </w:r>
      <w:r w:rsidRPr="00FB26CB">
        <w:rPr>
          <w:color w:val="000000" w:themeColor="text1"/>
        </w:rPr>
        <w:t>a</w:t>
      </w:r>
      <w:r w:rsidR="00683128" w:rsidRPr="00FB26CB">
        <w:rPr>
          <w:color w:val="000000" w:themeColor="text1"/>
        </w:rPr>
        <w:t xml:space="preserve"> </w:t>
      </w:r>
      <w:hyperlink w:anchor="LeasedPremises" w:history="1">
        <w:r w:rsidR="00683128" w:rsidRPr="00FB26CB">
          <w:rPr>
            <w:rStyle w:val="Hyperlink"/>
            <w:color w:val="000000" w:themeColor="text1"/>
          </w:rPr>
          <w:t>Leased Premises</w:t>
        </w:r>
      </w:hyperlink>
      <w:r w:rsidR="00843A80" w:rsidRPr="00FB26CB">
        <w:rPr>
          <w:color w:val="000000" w:themeColor="text1"/>
        </w:rPr>
        <w:t xml:space="preserve"> payable to </w:t>
      </w:r>
      <w:hyperlink w:anchor="RelevantAuthority" w:history="1">
        <w:r w:rsidR="00847427" w:rsidRPr="00FB26CB">
          <w:rPr>
            <w:rStyle w:val="Hyperlink"/>
            <w:color w:val="000000" w:themeColor="text1"/>
          </w:rPr>
          <w:t xml:space="preserve">Relevant </w:t>
        </w:r>
        <w:r w:rsidR="00843A80" w:rsidRPr="00FB26CB">
          <w:rPr>
            <w:rStyle w:val="Hyperlink"/>
            <w:color w:val="000000" w:themeColor="text1"/>
          </w:rPr>
          <w:t>Authorities</w:t>
        </w:r>
      </w:hyperlink>
      <w:r w:rsidR="00683128" w:rsidRPr="00FB26CB">
        <w:rPr>
          <w:color w:val="000000" w:themeColor="text1"/>
        </w:rPr>
        <w:t>, except:</w:t>
      </w:r>
      <w:r w:rsidR="003F0657" w:rsidRPr="00FB26CB">
        <w:rPr>
          <w:color w:val="000000" w:themeColor="text1"/>
        </w:rPr>
        <w:t xml:space="preserve"> </w:t>
      </w:r>
    </w:p>
    <w:p w14:paraId="7E1EAA07" w14:textId="77777777" w:rsidR="0011172C" w:rsidRPr="00FB26CB" w:rsidRDefault="00DE681C" w:rsidP="00801917">
      <w:pPr>
        <w:pStyle w:val="Level4"/>
        <w:numPr>
          <w:ilvl w:val="3"/>
          <w:numId w:val="47"/>
        </w:numPr>
        <w:ind w:left="1440"/>
        <w:rPr>
          <w:color w:val="000000" w:themeColor="text1"/>
        </w:rPr>
      </w:pPr>
      <w:r w:rsidRPr="00FB26CB">
        <w:rPr>
          <w:color w:val="000000" w:themeColor="text1"/>
          <w:szCs w:val="20"/>
        </w:rPr>
        <w:t xml:space="preserve">Lease registration fees payable under the </w:t>
      </w:r>
      <w:hyperlink r:id="rId18" w:history="1">
        <w:r w:rsidRPr="00FB26CB">
          <w:rPr>
            <w:rStyle w:val="Hyperlink"/>
            <w:color w:val="000000" w:themeColor="text1"/>
            <w:szCs w:val="20"/>
          </w:rPr>
          <w:t>Real Property Law</w:t>
        </w:r>
      </w:hyperlink>
      <w:r w:rsidRPr="00FB26CB">
        <w:rPr>
          <w:color w:val="000000" w:themeColor="text1"/>
          <w:szCs w:val="20"/>
        </w:rPr>
        <w:t>;</w:t>
      </w:r>
      <w:r w:rsidR="0011172C" w:rsidRPr="00FB26CB">
        <w:rPr>
          <w:color w:val="000000" w:themeColor="text1"/>
        </w:rPr>
        <w:t xml:space="preserve"> </w:t>
      </w:r>
    </w:p>
    <w:p w14:paraId="796DBE2F" w14:textId="77777777" w:rsidR="0011172C" w:rsidRPr="00FB26CB" w:rsidRDefault="0082658A" w:rsidP="00801917">
      <w:pPr>
        <w:pStyle w:val="Level4"/>
        <w:numPr>
          <w:ilvl w:val="3"/>
          <w:numId w:val="47"/>
        </w:numPr>
        <w:ind w:left="1440"/>
        <w:rPr>
          <w:color w:val="000000" w:themeColor="text1"/>
        </w:rPr>
      </w:pPr>
      <w:r w:rsidRPr="00FB26CB">
        <w:rPr>
          <w:color w:val="000000" w:themeColor="text1"/>
          <w:szCs w:val="20"/>
        </w:rPr>
        <w:lastRenderedPageBreak/>
        <w:t xml:space="preserve">taxes, </w:t>
      </w:r>
      <w:r w:rsidR="00906B96" w:rsidRPr="00FB26CB">
        <w:rPr>
          <w:color w:val="000000" w:themeColor="text1"/>
          <w:szCs w:val="20"/>
        </w:rPr>
        <w:t>fees, charges</w:t>
      </w:r>
      <w:r w:rsidRPr="00FB26CB">
        <w:rPr>
          <w:color w:val="000000" w:themeColor="text1"/>
          <w:szCs w:val="20"/>
        </w:rPr>
        <w:t xml:space="preserve">, contributions, </w:t>
      </w:r>
      <w:proofErr w:type="gramStart"/>
      <w:r w:rsidRPr="00FB26CB">
        <w:rPr>
          <w:color w:val="000000" w:themeColor="text1"/>
          <w:szCs w:val="20"/>
        </w:rPr>
        <w:t>association</w:t>
      </w:r>
      <w:proofErr w:type="gramEnd"/>
      <w:r w:rsidRPr="00FB26CB">
        <w:rPr>
          <w:color w:val="000000" w:themeColor="text1"/>
          <w:szCs w:val="20"/>
        </w:rPr>
        <w:t xml:space="preserve"> and body corporate fees</w:t>
      </w:r>
      <w:r w:rsidR="006E5751" w:rsidRPr="00FB26CB">
        <w:rPr>
          <w:color w:val="000000" w:themeColor="text1"/>
          <w:szCs w:val="20"/>
        </w:rPr>
        <w:t xml:space="preserve"> payable by virtue of </w:t>
      </w:r>
      <w:r w:rsidRPr="00FB26CB">
        <w:rPr>
          <w:color w:val="000000" w:themeColor="text1"/>
          <w:szCs w:val="20"/>
        </w:rPr>
        <w:t xml:space="preserve">a </w:t>
      </w:r>
      <w:hyperlink w:anchor="Lessor" w:history="1">
        <w:r w:rsidR="006E5751" w:rsidRPr="00FB26CB">
          <w:rPr>
            <w:rStyle w:val="Hyperlink"/>
            <w:color w:val="000000" w:themeColor="text1"/>
            <w:szCs w:val="20"/>
          </w:rPr>
          <w:t>Lessor’s</w:t>
        </w:r>
      </w:hyperlink>
      <w:r w:rsidR="006E5751" w:rsidRPr="00FB26CB">
        <w:rPr>
          <w:color w:val="000000" w:themeColor="text1"/>
          <w:szCs w:val="20"/>
        </w:rPr>
        <w:t xml:space="preserve"> ownership of Leased Premises; </w:t>
      </w:r>
      <w:r w:rsidRPr="00FB26CB">
        <w:rPr>
          <w:color w:val="000000" w:themeColor="text1"/>
          <w:szCs w:val="20"/>
        </w:rPr>
        <w:t>and</w:t>
      </w:r>
      <w:r w:rsidR="00683128" w:rsidRPr="00FB26CB">
        <w:rPr>
          <w:color w:val="000000" w:themeColor="text1"/>
          <w:szCs w:val="20"/>
        </w:rPr>
        <w:t xml:space="preserve"> </w:t>
      </w:r>
    </w:p>
    <w:p w14:paraId="022603CB" w14:textId="77777777" w:rsidR="0011172C" w:rsidRPr="00FB26CB" w:rsidRDefault="00683128" w:rsidP="00801917">
      <w:pPr>
        <w:pStyle w:val="Level4"/>
        <w:numPr>
          <w:ilvl w:val="3"/>
          <w:numId w:val="47"/>
        </w:numPr>
        <w:ind w:left="1440"/>
        <w:rPr>
          <w:color w:val="000000" w:themeColor="text1"/>
        </w:rPr>
      </w:pPr>
      <w:r w:rsidRPr="00FB26CB">
        <w:rPr>
          <w:color w:val="000000" w:themeColor="text1"/>
          <w:szCs w:val="20"/>
        </w:rPr>
        <w:t xml:space="preserve">where </w:t>
      </w:r>
      <w:r w:rsidR="0082658A" w:rsidRPr="00FB26CB">
        <w:rPr>
          <w:color w:val="000000" w:themeColor="text1"/>
          <w:szCs w:val="20"/>
        </w:rPr>
        <w:t xml:space="preserve">applicable </w:t>
      </w:r>
      <w:r w:rsidR="005643AD" w:rsidRPr="00FB26CB">
        <w:rPr>
          <w:color w:val="000000" w:themeColor="text1"/>
          <w:szCs w:val="20"/>
        </w:rPr>
        <w:t xml:space="preserve">law </w:t>
      </w:r>
      <w:r w:rsidRPr="00FB26CB">
        <w:rPr>
          <w:color w:val="000000" w:themeColor="text1"/>
          <w:szCs w:val="20"/>
        </w:rPr>
        <w:t xml:space="preserve">provides that a particular </w:t>
      </w:r>
      <w:r w:rsidR="00906B96" w:rsidRPr="00FB26CB">
        <w:rPr>
          <w:color w:val="000000" w:themeColor="text1"/>
          <w:szCs w:val="20"/>
        </w:rPr>
        <w:t xml:space="preserve">fee, </w:t>
      </w:r>
      <w:proofErr w:type="gramStart"/>
      <w:r w:rsidR="00906B96" w:rsidRPr="00FB26CB">
        <w:rPr>
          <w:color w:val="000000" w:themeColor="text1"/>
          <w:szCs w:val="20"/>
        </w:rPr>
        <w:t>charge</w:t>
      </w:r>
      <w:proofErr w:type="gramEnd"/>
      <w:r w:rsidR="00906B96" w:rsidRPr="00FB26CB">
        <w:rPr>
          <w:color w:val="000000" w:themeColor="text1"/>
          <w:szCs w:val="20"/>
        </w:rPr>
        <w:t xml:space="preserve"> or tax</w:t>
      </w:r>
      <w:r w:rsidRPr="00FB26CB">
        <w:rPr>
          <w:color w:val="000000" w:themeColor="text1"/>
          <w:szCs w:val="20"/>
        </w:rPr>
        <w:t xml:space="preserve"> is payable by </w:t>
      </w:r>
      <w:r w:rsidR="0082658A" w:rsidRPr="00FB26CB">
        <w:rPr>
          <w:color w:val="000000" w:themeColor="text1"/>
          <w:szCs w:val="20"/>
        </w:rPr>
        <w:t>a</w:t>
      </w:r>
      <w:r w:rsidRPr="00FB26CB">
        <w:rPr>
          <w:color w:val="000000" w:themeColor="text1"/>
          <w:szCs w:val="20"/>
        </w:rPr>
        <w:t xml:space="preserve"> Lessor.  </w:t>
      </w:r>
      <w:r w:rsidR="007A4D00" w:rsidRPr="00FB26CB">
        <w:rPr>
          <w:color w:val="000000" w:themeColor="text1"/>
          <w:szCs w:val="20"/>
        </w:rPr>
        <w:t xml:space="preserve"> </w:t>
      </w:r>
    </w:p>
    <w:p w14:paraId="076C39D2" w14:textId="77777777" w:rsidR="00403331" w:rsidRPr="00FB26CB" w:rsidRDefault="00C77CD6" w:rsidP="00403331">
      <w:pPr>
        <w:pStyle w:val="Level1"/>
        <w:keepNext w:val="0"/>
        <w:numPr>
          <w:ilvl w:val="0"/>
          <w:numId w:val="46"/>
        </w:numPr>
        <w:ind w:right="0"/>
        <w:rPr>
          <w:color w:val="000000" w:themeColor="text1"/>
        </w:rPr>
      </w:pPr>
      <w:bookmarkStart w:id="43" w:name="_Toc17893425"/>
      <w:r w:rsidRPr="00FB26CB">
        <w:rPr>
          <w:color w:val="000000" w:themeColor="text1"/>
        </w:rPr>
        <w:t xml:space="preserve">Prohibition on disconnecting </w:t>
      </w:r>
      <w:r w:rsidR="0082658A" w:rsidRPr="00FB26CB">
        <w:rPr>
          <w:color w:val="000000" w:themeColor="text1"/>
        </w:rPr>
        <w:t>u</w:t>
      </w:r>
      <w:r w:rsidRPr="00FB26CB">
        <w:rPr>
          <w:color w:val="000000" w:themeColor="text1"/>
        </w:rPr>
        <w:t xml:space="preserve">tility </w:t>
      </w:r>
      <w:r w:rsidR="0082658A" w:rsidRPr="00FB26CB">
        <w:rPr>
          <w:color w:val="000000" w:themeColor="text1"/>
        </w:rPr>
        <w:t>s</w:t>
      </w:r>
      <w:r w:rsidRPr="00FB26CB">
        <w:rPr>
          <w:color w:val="000000" w:themeColor="text1"/>
        </w:rPr>
        <w:t>ervices</w:t>
      </w:r>
      <w:bookmarkEnd w:id="43"/>
    </w:p>
    <w:p w14:paraId="5DF2F42C" w14:textId="77777777" w:rsidR="003F0657" w:rsidRPr="00FB26CB" w:rsidRDefault="00C77CD6" w:rsidP="005B2D2B">
      <w:pPr>
        <w:pStyle w:val="Level3"/>
        <w:numPr>
          <w:ilvl w:val="2"/>
          <w:numId w:val="47"/>
        </w:numPr>
        <w:rPr>
          <w:color w:val="000000" w:themeColor="text1"/>
        </w:rPr>
      </w:pPr>
      <w:r w:rsidRPr="00FB26CB">
        <w:rPr>
          <w:color w:val="000000" w:themeColor="text1"/>
        </w:rPr>
        <w:t>A Lessor</w:t>
      </w:r>
      <w:r w:rsidR="00047B16" w:rsidRPr="00FB26CB">
        <w:rPr>
          <w:color w:val="000000" w:themeColor="text1"/>
        </w:rPr>
        <w:t xml:space="preserve"> is prohibited from disconnecting </w:t>
      </w:r>
      <w:r w:rsidRPr="00FB26CB">
        <w:rPr>
          <w:color w:val="000000" w:themeColor="text1"/>
        </w:rPr>
        <w:t xml:space="preserve">utility </w:t>
      </w:r>
      <w:r w:rsidR="00047B16" w:rsidRPr="00FB26CB">
        <w:rPr>
          <w:color w:val="000000" w:themeColor="text1"/>
        </w:rPr>
        <w:t xml:space="preserve">services to the </w:t>
      </w:r>
      <w:hyperlink w:anchor="LeasedPremises" w:history="1">
        <w:r w:rsidRPr="00FB26CB">
          <w:rPr>
            <w:rStyle w:val="Hyperlink"/>
            <w:color w:val="000000" w:themeColor="text1"/>
          </w:rPr>
          <w:t>Leased Premises</w:t>
        </w:r>
      </w:hyperlink>
      <w:r w:rsidR="0082658A" w:rsidRPr="00FB26CB">
        <w:rPr>
          <w:color w:val="000000" w:themeColor="text1"/>
        </w:rPr>
        <w:t>,</w:t>
      </w:r>
      <w:r w:rsidR="00047B16" w:rsidRPr="00FB26CB">
        <w:rPr>
          <w:color w:val="000000" w:themeColor="text1"/>
        </w:rPr>
        <w:t xml:space="preserve"> or preventing</w:t>
      </w:r>
      <w:r w:rsidRPr="00FB26CB">
        <w:rPr>
          <w:color w:val="000000" w:themeColor="text1"/>
        </w:rPr>
        <w:t xml:space="preserve"> </w:t>
      </w:r>
      <w:r w:rsidR="00047B16" w:rsidRPr="00FB26CB">
        <w:rPr>
          <w:color w:val="000000" w:themeColor="text1"/>
        </w:rPr>
        <w:t xml:space="preserve">the </w:t>
      </w:r>
      <w:hyperlink w:anchor="Lessee" w:history="1">
        <w:r w:rsidRPr="00FB26CB">
          <w:rPr>
            <w:rStyle w:val="Hyperlink"/>
            <w:color w:val="000000" w:themeColor="text1"/>
          </w:rPr>
          <w:t>Lessee</w:t>
        </w:r>
      </w:hyperlink>
      <w:r w:rsidR="00047B16" w:rsidRPr="00FB26CB">
        <w:rPr>
          <w:color w:val="000000" w:themeColor="text1"/>
        </w:rPr>
        <w:t xml:space="preserve"> from benefiting from the </w:t>
      </w:r>
      <w:r w:rsidRPr="00FB26CB">
        <w:rPr>
          <w:color w:val="000000" w:themeColor="text1"/>
        </w:rPr>
        <w:t>Leased Premises</w:t>
      </w:r>
      <w:r w:rsidR="00047B16" w:rsidRPr="00FB26CB">
        <w:rPr>
          <w:color w:val="000000" w:themeColor="text1"/>
        </w:rPr>
        <w:t>.</w:t>
      </w:r>
      <w:r w:rsidR="003F0657" w:rsidRPr="00FB26CB">
        <w:rPr>
          <w:color w:val="000000" w:themeColor="text1"/>
        </w:rPr>
        <w:t xml:space="preserve"> </w:t>
      </w:r>
    </w:p>
    <w:p w14:paraId="4C8E265F" w14:textId="77777777" w:rsidR="003F0657" w:rsidRPr="00FB26CB" w:rsidRDefault="00481568" w:rsidP="005B2D2B">
      <w:pPr>
        <w:pStyle w:val="Level3"/>
        <w:numPr>
          <w:ilvl w:val="2"/>
          <w:numId w:val="47"/>
        </w:numPr>
        <w:rPr>
          <w:color w:val="000000" w:themeColor="text1"/>
        </w:rPr>
      </w:pPr>
      <w:r w:rsidRPr="00FB26CB">
        <w:rPr>
          <w:color w:val="000000" w:themeColor="text1"/>
        </w:rPr>
        <w:t>I</w:t>
      </w:r>
      <w:r w:rsidR="00047B16" w:rsidRPr="00FB26CB">
        <w:rPr>
          <w:color w:val="000000" w:themeColor="text1"/>
        </w:rPr>
        <w:t>n the event of</w:t>
      </w:r>
      <w:r w:rsidR="007B25D6" w:rsidRPr="00FB26CB">
        <w:rPr>
          <w:color w:val="000000" w:themeColor="text1"/>
        </w:rPr>
        <w:t xml:space="preserve"> </w:t>
      </w:r>
      <w:r w:rsidR="00BF48CA" w:rsidRPr="00FB26CB">
        <w:rPr>
          <w:color w:val="000000" w:themeColor="text1"/>
        </w:rPr>
        <w:t>a Lessor disconnecting utility services</w:t>
      </w:r>
      <w:r w:rsidR="00047B16" w:rsidRPr="00FB26CB">
        <w:rPr>
          <w:color w:val="000000" w:themeColor="text1"/>
        </w:rPr>
        <w:t xml:space="preserve">, the </w:t>
      </w:r>
      <w:r w:rsidR="00C77CD6" w:rsidRPr="00FB26CB">
        <w:rPr>
          <w:color w:val="000000" w:themeColor="text1"/>
        </w:rPr>
        <w:t>Lessee</w:t>
      </w:r>
      <w:r w:rsidR="00047B16" w:rsidRPr="00FB26CB">
        <w:rPr>
          <w:color w:val="000000" w:themeColor="text1"/>
        </w:rPr>
        <w:t xml:space="preserve"> </w:t>
      </w:r>
      <w:r w:rsidRPr="00FB26CB">
        <w:rPr>
          <w:color w:val="000000" w:themeColor="text1"/>
        </w:rPr>
        <w:t xml:space="preserve">may </w:t>
      </w:r>
      <w:r w:rsidR="00047B16" w:rsidRPr="00FB26CB">
        <w:rPr>
          <w:color w:val="000000" w:themeColor="text1"/>
        </w:rPr>
        <w:t>refer</w:t>
      </w:r>
      <w:r w:rsidRPr="00FB26CB">
        <w:rPr>
          <w:color w:val="000000" w:themeColor="text1"/>
        </w:rPr>
        <w:t xml:space="preserve"> such incident</w:t>
      </w:r>
      <w:r w:rsidR="00047B16" w:rsidRPr="00FB26CB">
        <w:rPr>
          <w:color w:val="000000" w:themeColor="text1"/>
        </w:rPr>
        <w:t xml:space="preserve"> to </w:t>
      </w:r>
      <w:r w:rsidR="00C77CD6" w:rsidRPr="00FB26CB">
        <w:rPr>
          <w:color w:val="000000" w:themeColor="text1"/>
        </w:rPr>
        <w:t xml:space="preserve">the </w:t>
      </w:r>
      <w:r w:rsidR="00047B16" w:rsidRPr="00FB26CB">
        <w:rPr>
          <w:color w:val="000000" w:themeColor="text1"/>
        </w:rPr>
        <w:t>police</w:t>
      </w:r>
      <w:r w:rsidRPr="00FB26CB">
        <w:rPr>
          <w:color w:val="000000" w:themeColor="text1"/>
        </w:rPr>
        <w:t xml:space="preserve"> and/or</w:t>
      </w:r>
      <w:r w:rsidR="00047B16" w:rsidRPr="00FB26CB">
        <w:rPr>
          <w:color w:val="000000" w:themeColor="text1"/>
        </w:rPr>
        <w:t xml:space="preserve"> file a case before the </w:t>
      </w:r>
      <w:hyperlink w:anchor="Court" w:history="1">
        <w:r w:rsidR="00CF589F" w:rsidRPr="00FB26CB">
          <w:rPr>
            <w:rStyle w:val="Hyperlink"/>
            <w:color w:val="000000" w:themeColor="text1"/>
          </w:rPr>
          <w:t>Court</w:t>
        </w:r>
      </w:hyperlink>
      <w:r w:rsidRPr="00FB26CB">
        <w:rPr>
          <w:color w:val="000000" w:themeColor="text1"/>
        </w:rPr>
        <w:t>.</w:t>
      </w:r>
    </w:p>
    <w:p w14:paraId="0462F8BC" w14:textId="77777777" w:rsidR="00403331" w:rsidRPr="00FB26CB" w:rsidRDefault="00076090" w:rsidP="00403331">
      <w:pPr>
        <w:pStyle w:val="Level1"/>
        <w:keepNext w:val="0"/>
        <w:numPr>
          <w:ilvl w:val="0"/>
          <w:numId w:val="46"/>
        </w:numPr>
        <w:ind w:right="0"/>
        <w:rPr>
          <w:color w:val="000000" w:themeColor="text1"/>
        </w:rPr>
      </w:pPr>
      <w:bookmarkStart w:id="44" w:name="_Toc17893426"/>
      <w:r w:rsidRPr="00FB26CB">
        <w:rPr>
          <w:color w:val="000000" w:themeColor="text1"/>
        </w:rPr>
        <w:t>Transfer of Leased Premises by Lessor</w:t>
      </w:r>
      <w:bookmarkEnd w:id="44"/>
    </w:p>
    <w:p w14:paraId="63ECFF30" w14:textId="77777777" w:rsidR="001564E6" w:rsidRPr="00FB26CB" w:rsidRDefault="00076090" w:rsidP="001564E6">
      <w:pPr>
        <w:pStyle w:val="Doctxt1"/>
        <w:rPr>
          <w:color w:val="000000" w:themeColor="text1"/>
        </w:rPr>
      </w:pPr>
      <w:r w:rsidRPr="00FB26CB">
        <w:rPr>
          <w:color w:val="000000" w:themeColor="text1"/>
          <w:szCs w:val="20"/>
        </w:rPr>
        <w:t xml:space="preserve">The </w:t>
      </w:r>
      <w:hyperlink w:anchor="Transfer" w:history="1">
        <w:r w:rsidR="00D83574" w:rsidRPr="00FB26CB">
          <w:rPr>
            <w:rStyle w:val="Hyperlink"/>
            <w:color w:val="000000" w:themeColor="text1"/>
            <w:szCs w:val="20"/>
          </w:rPr>
          <w:t>T</w:t>
        </w:r>
        <w:r w:rsidRPr="00FB26CB">
          <w:rPr>
            <w:rStyle w:val="Hyperlink"/>
            <w:color w:val="000000" w:themeColor="text1"/>
            <w:szCs w:val="20"/>
          </w:rPr>
          <w:t>ransfer</w:t>
        </w:r>
      </w:hyperlink>
      <w:r w:rsidRPr="00FB26CB">
        <w:rPr>
          <w:color w:val="000000" w:themeColor="text1"/>
          <w:szCs w:val="20"/>
        </w:rPr>
        <w:t xml:space="preserve"> of title to a new </w:t>
      </w:r>
      <w:hyperlink w:anchor="Lessor" w:history="1">
        <w:r w:rsidRPr="00FB26CB">
          <w:rPr>
            <w:rStyle w:val="Hyperlink"/>
            <w:color w:val="000000" w:themeColor="text1"/>
            <w:szCs w:val="20"/>
          </w:rPr>
          <w:t>Lessor</w:t>
        </w:r>
      </w:hyperlink>
      <w:r w:rsidR="00481568" w:rsidRPr="00FB26CB">
        <w:rPr>
          <w:color w:val="000000" w:themeColor="text1"/>
          <w:szCs w:val="20"/>
        </w:rPr>
        <w:t xml:space="preserve"> of the reversionary interest in a </w:t>
      </w:r>
      <w:hyperlink w:anchor="Lease" w:history="1">
        <w:r w:rsidR="00481568" w:rsidRPr="00FB26CB">
          <w:rPr>
            <w:rStyle w:val="Hyperlink"/>
            <w:color w:val="000000" w:themeColor="text1"/>
            <w:szCs w:val="20"/>
          </w:rPr>
          <w:t>Lease</w:t>
        </w:r>
      </w:hyperlink>
      <w:r w:rsidRPr="00FB26CB">
        <w:rPr>
          <w:color w:val="000000" w:themeColor="text1"/>
          <w:szCs w:val="20"/>
        </w:rPr>
        <w:t xml:space="preserve"> </w:t>
      </w:r>
      <w:r w:rsidR="00624DBC" w:rsidRPr="00FB26CB">
        <w:rPr>
          <w:color w:val="000000" w:themeColor="text1"/>
          <w:szCs w:val="20"/>
        </w:rPr>
        <w:t xml:space="preserve">resulting in an </w:t>
      </w:r>
      <w:r w:rsidR="00FC332A" w:rsidRPr="00FB26CB">
        <w:rPr>
          <w:color w:val="000000" w:themeColor="text1"/>
          <w:szCs w:val="20"/>
        </w:rPr>
        <w:t xml:space="preserve">assignment of Lease by the outgoing Lessor </w:t>
      </w:r>
      <w:r w:rsidRPr="00FB26CB">
        <w:rPr>
          <w:color w:val="000000" w:themeColor="text1"/>
          <w:szCs w:val="20"/>
        </w:rPr>
        <w:t xml:space="preserve">shall not affect the </w:t>
      </w:r>
      <w:hyperlink w:anchor="Lessee" w:history="1">
        <w:r w:rsidRPr="00FB26CB">
          <w:rPr>
            <w:rStyle w:val="Hyperlink"/>
            <w:color w:val="000000" w:themeColor="text1"/>
            <w:szCs w:val="20"/>
          </w:rPr>
          <w:t>Lessee’s</w:t>
        </w:r>
      </w:hyperlink>
      <w:r w:rsidRPr="00FB26CB">
        <w:rPr>
          <w:color w:val="000000" w:themeColor="text1"/>
          <w:szCs w:val="20"/>
        </w:rPr>
        <w:t xml:space="preserve"> right to continue</w:t>
      </w:r>
      <w:r w:rsidR="00B27445" w:rsidRPr="00FB26CB">
        <w:rPr>
          <w:color w:val="000000" w:themeColor="text1"/>
          <w:szCs w:val="20"/>
        </w:rPr>
        <w:t>d</w:t>
      </w:r>
      <w:r w:rsidR="004C6BA2" w:rsidRPr="00FB26CB">
        <w:rPr>
          <w:color w:val="000000" w:themeColor="text1"/>
          <w:szCs w:val="20"/>
        </w:rPr>
        <w:t xml:space="preserve"> </w:t>
      </w:r>
      <w:r w:rsidRPr="00FB26CB">
        <w:rPr>
          <w:color w:val="000000" w:themeColor="text1"/>
          <w:szCs w:val="20"/>
        </w:rPr>
        <w:t xml:space="preserve">occupation of the </w:t>
      </w:r>
      <w:hyperlink w:anchor="LeasedPremises" w:history="1">
        <w:r w:rsidRPr="00FB26CB">
          <w:rPr>
            <w:rStyle w:val="Hyperlink"/>
            <w:color w:val="000000" w:themeColor="text1"/>
            <w:szCs w:val="20"/>
          </w:rPr>
          <w:t>Leased Premises</w:t>
        </w:r>
      </w:hyperlink>
      <w:r w:rsidRPr="00FB26CB">
        <w:rPr>
          <w:color w:val="000000" w:themeColor="text1"/>
          <w:szCs w:val="20"/>
        </w:rPr>
        <w:t xml:space="preserve"> in accordance with the Lease signed with</w:t>
      </w:r>
      <w:r w:rsidR="004C6BA2" w:rsidRPr="00FB26CB">
        <w:rPr>
          <w:color w:val="000000" w:themeColor="text1"/>
          <w:szCs w:val="20"/>
        </w:rPr>
        <w:t xml:space="preserve"> </w:t>
      </w:r>
      <w:r w:rsidRPr="00FB26CB">
        <w:rPr>
          <w:color w:val="000000" w:themeColor="text1"/>
          <w:szCs w:val="20"/>
        </w:rPr>
        <w:t>the previous Lessor</w:t>
      </w:r>
      <w:r w:rsidR="005934E5" w:rsidRPr="00FB26CB">
        <w:rPr>
          <w:color w:val="000000" w:themeColor="text1"/>
          <w:szCs w:val="20"/>
        </w:rPr>
        <w:t>.</w:t>
      </w:r>
    </w:p>
    <w:p w14:paraId="1606CBCD" w14:textId="77777777" w:rsidR="00403331" w:rsidRPr="00FB26CB" w:rsidRDefault="00624DBC" w:rsidP="00403331">
      <w:pPr>
        <w:pStyle w:val="Level1"/>
        <w:keepNext w:val="0"/>
        <w:numPr>
          <w:ilvl w:val="0"/>
          <w:numId w:val="46"/>
        </w:numPr>
        <w:ind w:right="0"/>
        <w:rPr>
          <w:color w:val="000000" w:themeColor="text1"/>
        </w:rPr>
      </w:pPr>
      <w:bookmarkStart w:id="45" w:name="_Toc17893427"/>
      <w:r w:rsidRPr="00FB26CB">
        <w:rPr>
          <w:color w:val="000000" w:themeColor="text1"/>
        </w:rPr>
        <w:t xml:space="preserve">Registration of </w:t>
      </w:r>
      <w:r w:rsidR="00C97774" w:rsidRPr="00FB26CB">
        <w:rPr>
          <w:color w:val="000000" w:themeColor="text1"/>
        </w:rPr>
        <w:t>Lease</w:t>
      </w:r>
      <w:r w:rsidRPr="00FB26CB">
        <w:rPr>
          <w:color w:val="000000" w:themeColor="text1"/>
        </w:rPr>
        <w:t>s</w:t>
      </w:r>
      <w:bookmarkEnd w:id="45"/>
    </w:p>
    <w:p w14:paraId="1DC53883" w14:textId="77777777" w:rsidR="001564E6" w:rsidRPr="00FB26CB" w:rsidRDefault="00C97774" w:rsidP="001564E6">
      <w:pPr>
        <w:pStyle w:val="Doctxt1"/>
        <w:rPr>
          <w:color w:val="000000" w:themeColor="text1"/>
        </w:rPr>
      </w:pPr>
      <w:r w:rsidRPr="00FB26CB">
        <w:rPr>
          <w:color w:val="000000" w:themeColor="text1"/>
          <w:szCs w:val="20"/>
        </w:rPr>
        <w:t xml:space="preserve">Part 8 of the </w:t>
      </w:r>
      <w:hyperlink r:id="rId19" w:history="1">
        <w:r w:rsidRPr="00FB26CB">
          <w:rPr>
            <w:rStyle w:val="Hyperlink"/>
            <w:color w:val="000000" w:themeColor="text1"/>
            <w:szCs w:val="20"/>
          </w:rPr>
          <w:t>Real Property Law</w:t>
        </w:r>
      </w:hyperlink>
      <w:r w:rsidRPr="00FB26CB">
        <w:rPr>
          <w:color w:val="000000" w:themeColor="text1"/>
          <w:szCs w:val="20"/>
        </w:rPr>
        <w:t xml:space="preserve"> applies to the </w:t>
      </w:r>
      <w:hyperlink w:anchor="Register" w:history="1">
        <w:r w:rsidRPr="00FB26CB">
          <w:rPr>
            <w:rStyle w:val="Hyperlink"/>
            <w:color w:val="000000" w:themeColor="text1"/>
            <w:szCs w:val="20"/>
          </w:rPr>
          <w:t>Registration</w:t>
        </w:r>
      </w:hyperlink>
      <w:r w:rsidRPr="00FB26CB">
        <w:rPr>
          <w:color w:val="000000" w:themeColor="text1"/>
          <w:szCs w:val="20"/>
        </w:rPr>
        <w:t xml:space="preserve"> of </w:t>
      </w:r>
      <w:hyperlink w:anchor="Lease" w:history="1">
        <w:r w:rsidRPr="00FB26CB">
          <w:rPr>
            <w:rStyle w:val="Hyperlink"/>
            <w:color w:val="000000" w:themeColor="text1"/>
            <w:szCs w:val="20"/>
          </w:rPr>
          <w:t>Leases</w:t>
        </w:r>
      </w:hyperlink>
      <w:r w:rsidRPr="00FB26CB">
        <w:rPr>
          <w:color w:val="000000" w:themeColor="text1"/>
          <w:szCs w:val="20"/>
        </w:rPr>
        <w:t>.</w:t>
      </w:r>
    </w:p>
    <w:p w14:paraId="3215C68B" w14:textId="77777777" w:rsidR="00B27445" w:rsidRPr="00FB26CB" w:rsidRDefault="00B27445" w:rsidP="00B841FC">
      <w:pPr>
        <w:rPr>
          <w:rFonts w:ascii="Times New Roman" w:eastAsia="Times New Roman" w:hAnsi="Times New Roman" w:cs="Times New Roman"/>
          <w:b/>
          <w:bCs/>
          <w:color w:val="000000" w:themeColor="text1"/>
          <w:sz w:val="20"/>
          <w:szCs w:val="20"/>
        </w:rPr>
      </w:pPr>
      <w:r w:rsidRPr="00FB26CB">
        <w:rPr>
          <w:rFonts w:ascii="Times New Roman" w:hAnsi="Times New Roman" w:cs="Times New Roman"/>
          <w:color w:val="000000" w:themeColor="text1"/>
          <w:sz w:val="20"/>
          <w:szCs w:val="20"/>
        </w:rPr>
        <w:br w:type="page"/>
      </w:r>
    </w:p>
    <w:p w14:paraId="086E8AE1" w14:textId="77777777" w:rsidR="0010413F" w:rsidRPr="00FB26CB" w:rsidRDefault="009958E8" w:rsidP="00F93A6F">
      <w:pPr>
        <w:pStyle w:val="Head1"/>
        <w:numPr>
          <w:ilvl w:val="0"/>
          <w:numId w:val="0"/>
        </w:numPr>
        <w:spacing w:before="0"/>
        <w:rPr>
          <w:rFonts w:ascii="Times New Roman" w:hAnsi="Times New Roman"/>
          <w:color w:val="000000" w:themeColor="text1"/>
        </w:rPr>
      </w:pPr>
      <w:bookmarkStart w:id="46" w:name="_Toc17893428"/>
      <w:r w:rsidRPr="00FB26CB">
        <w:rPr>
          <w:rFonts w:ascii="Times New Roman" w:hAnsi="Times New Roman"/>
          <w:color w:val="000000" w:themeColor="text1"/>
          <w:szCs w:val="20"/>
        </w:rPr>
        <w:lastRenderedPageBreak/>
        <w:t xml:space="preserve">PART </w:t>
      </w:r>
      <w:r w:rsidR="008B6225" w:rsidRPr="00FB26CB">
        <w:rPr>
          <w:rFonts w:ascii="Times New Roman" w:hAnsi="Times New Roman"/>
          <w:color w:val="000000" w:themeColor="text1"/>
          <w:szCs w:val="20"/>
        </w:rPr>
        <w:t>3</w:t>
      </w:r>
      <w:r w:rsidR="00C02CBE" w:rsidRPr="00FB26CB">
        <w:rPr>
          <w:rFonts w:ascii="Times New Roman" w:hAnsi="Times New Roman"/>
          <w:color w:val="000000" w:themeColor="text1"/>
          <w:szCs w:val="20"/>
        </w:rPr>
        <w:t xml:space="preserve">: </w:t>
      </w:r>
      <w:r w:rsidR="008B6225" w:rsidRPr="00FB26CB">
        <w:rPr>
          <w:rFonts w:ascii="Times New Roman" w:hAnsi="Times New Roman"/>
          <w:color w:val="000000" w:themeColor="text1"/>
          <w:spacing w:val="-7"/>
          <w:szCs w:val="20"/>
        </w:rPr>
        <w:t xml:space="preserve">SPECIFIC </w:t>
      </w:r>
      <w:r w:rsidR="008B6225" w:rsidRPr="00FB26CB">
        <w:rPr>
          <w:rFonts w:ascii="Times New Roman" w:hAnsi="Times New Roman"/>
          <w:color w:val="000000" w:themeColor="text1"/>
          <w:szCs w:val="20"/>
        </w:rPr>
        <w:t>PROVISIONS</w:t>
      </w:r>
      <w:r w:rsidR="008B6225" w:rsidRPr="00FB26CB">
        <w:rPr>
          <w:rFonts w:ascii="Times New Roman" w:hAnsi="Times New Roman"/>
          <w:color w:val="000000" w:themeColor="text1"/>
          <w:spacing w:val="-7"/>
          <w:szCs w:val="20"/>
        </w:rPr>
        <w:t xml:space="preserve"> FOR </w:t>
      </w:r>
      <w:r w:rsidR="00D4570E" w:rsidRPr="00FB26CB">
        <w:rPr>
          <w:rFonts w:ascii="Times New Roman" w:hAnsi="Times New Roman"/>
          <w:color w:val="000000" w:themeColor="text1"/>
          <w:szCs w:val="20"/>
        </w:rPr>
        <w:t>RESIDENTIAL</w:t>
      </w:r>
      <w:r w:rsidR="00E323D3" w:rsidRPr="00FB26CB">
        <w:rPr>
          <w:rFonts w:ascii="Times New Roman" w:hAnsi="Times New Roman"/>
          <w:color w:val="000000" w:themeColor="text1"/>
          <w:szCs w:val="20"/>
        </w:rPr>
        <w:t xml:space="preserve"> LEASES</w:t>
      </w:r>
      <w:bookmarkEnd w:id="46"/>
    </w:p>
    <w:p w14:paraId="13D29F0D" w14:textId="77777777" w:rsidR="00403331" w:rsidRPr="00FB26CB" w:rsidRDefault="00DD4CBC" w:rsidP="00403331">
      <w:pPr>
        <w:pStyle w:val="Level1"/>
        <w:keepNext w:val="0"/>
        <w:numPr>
          <w:ilvl w:val="0"/>
          <w:numId w:val="46"/>
        </w:numPr>
        <w:ind w:right="0"/>
        <w:rPr>
          <w:color w:val="000000" w:themeColor="text1"/>
        </w:rPr>
      </w:pPr>
      <w:bookmarkStart w:id="47" w:name="_Toc17893429"/>
      <w:r w:rsidRPr="00FB26CB">
        <w:rPr>
          <w:color w:val="000000" w:themeColor="text1"/>
        </w:rPr>
        <w:t xml:space="preserve">Application of </w:t>
      </w:r>
      <w:r w:rsidR="000E1452" w:rsidRPr="00FB26CB">
        <w:rPr>
          <w:color w:val="000000" w:themeColor="text1"/>
        </w:rPr>
        <w:t xml:space="preserve">this </w:t>
      </w:r>
      <w:r w:rsidRPr="00FB26CB">
        <w:rPr>
          <w:color w:val="000000" w:themeColor="text1"/>
        </w:rPr>
        <w:t>Part</w:t>
      </w:r>
      <w:r w:rsidR="0082658A" w:rsidRPr="00FB26CB">
        <w:rPr>
          <w:color w:val="000000" w:themeColor="text1"/>
        </w:rPr>
        <w:t xml:space="preserve"> 3</w:t>
      </w:r>
      <w:bookmarkEnd w:id="47"/>
    </w:p>
    <w:p w14:paraId="122C69E0" w14:textId="77777777" w:rsidR="001564E6" w:rsidRPr="00FB26CB" w:rsidRDefault="00DD4CBC" w:rsidP="001564E6">
      <w:pPr>
        <w:pStyle w:val="Doctxt1"/>
        <w:rPr>
          <w:color w:val="000000" w:themeColor="text1"/>
        </w:rPr>
      </w:pPr>
      <w:r w:rsidRPr="00FB26CB">
        <w:rPr>
          <w:color w:val="000000" w:themeColor="text1"/>
          <w:szCs w:val="20"/>
        </w:rPr>
        <w:t xml:space="preserve">The provisions in this Part </w:t>
      </w:r>
      <w:r w:rsidR="00B27445" w:rsidRPr="00FB26CB">
        <w:rPr>
          <w:color w:val="000000" w:themeColor="text1"/>
          <w:szCs w:val="20"/>
        </w:rPr>
        <w:t xml:space="preserve">3 </w:t>
      </w:r>
      <w:r w:rsidRPr="00FB26CB">
        <w:rPr>
          <w:color w:val="000000" w:themeColor="text1"/>
          <w:szCs w:val="20"/>
        </w:rPr>
        <w:t xml:space="preserve">shall apply to </w:t>
      </w:r>
      <w:hyperlink w:anchor="ResidentialLease" w:history="1">
        <w:r w:rsidR="00BC0C72" w:rsidRPr="00FB26CB">
          <w:rPr>
            <w:rStyle w:val="Hyperlink"/>
            <w:color w:val="000000" w:themeColor="text1"/>
            <w:szCs w:val="20"/>
          </w:rPr>
          <w:t>R</w:t>
        </w:r>
        <w:r w:rsidRPr="00FB26CB">
          <w:rPr>
            <w:rStyle w:val="Hyperlink"/>
            <w:color w:val="000000" w:themeColor="text1"/>
            <w:szCs w:val="20"/>
          </w:rPr>
          <w:t xml:space="preserve">esidential </w:t>
        </w:r>
        <w:r w:rsidR="00BC0C72" w:rsidRPr="00FB26CB">
          <w:rPr>
            <w:rStyle w:val="Hyperlink"/>
            <w:color w:val="000000" w:themeColor="text1"/>
            <w:szCs w:val="20"/>
          </w:rPr>
          <w:t>L</w:t>
        </w:r>
        <w:r w:rsidRPr="00FB26CB">
          <w:rPr>
            <w:rStyle w:val="Hyperlink"/>
            <w:color w:val="000000" w:themeColor="text1"/>
            <w:szCs w:val="20"/>
          </w:rPr>
          <w:t>eases</w:t>
        </w:r>
      </w:hyperlink>
      <w:r w:rsidRPr="00FB26CB">
        <w:rPr>
          <w:color w:val="000000" w:themeColor="text1"/>
          <w:szCs w:val="20"/>
        </w:rPr>
        <w:t xml:space="preserve"> only.</w:t>
      </w:r>
    </w:p>
    <w:p w14:paraId="4CE67A09" w14:textId="77777777" w:rsidR="00403331" w:rsidRPr="00FB26CB" w:rsidRDefault="00F500A5" w:rsidP="00403331">
      <w:pPr>
        <w:pStyle w:val="Level1"/>
        <w:keepNext w:val="0"/>
        <w:numPr>
          <w:ilvl w:val="0"/>
          <w:numId w:val="46"/>
        </w:numPr>
        <w:ind w:right="0"/>
        <w:rPr>
          <w:color w:val="000000" w:themeColor="text1"/>
        </w:rPr>
      </w:pPr>
      <w:bookmarkStart w:id="48" w:name="_Toc17893430"/>
      <w:r w:rsidRPr="00FB26CB">
        <w:rPr>
          <w:color w:val="000000" w:themeColor="text1"/>
        </w:rPr>
        <w:t xml:space="preserve">Residential </w:t>
      </w:r>
      <w:r w:rsidR="00BC0C72" w:rsidRPr="00FB26CB">
        <w:rPr>
          <w:color w:val="000000" w:themeColor="text1"/>
        </w:rPr>
        <w:t>L</w:t>
      </w:r>
      <w:r w:rsidRPr="00FB26CB">
        <w:rPr>
          <w:color w:val="000000" w:themeColor="text1"/>
        </w:rPr>
        <w:t>ease preparation costs</w:t>
      </w:r>
      <w:bookmarkEnd w:id="48"/>
    </w:p>
    <w:p w14:paraId="40E485EF" w14:textId="77777777" w:rsidR="001564E6" w:rsidRPr="00FB26CB" w:rsidRDefault="00F500A5" w:rsidP="001564E6">
      <w:pPr>
        <w:pStyle w:val="Doctxt1"/>
        <w:rPr>
          <w:color w:val="000000" w:themeColor="text1"/>
        </w:rPr>
      </w:pPr>
      <w:r w:rsidRPr="00FB26CB">
        <w:rPr>
          <w:color w:val="000000" w:themeColor="text1"/>
          <w:szCs w:val="20"/>
        </w:rPr>
        <w:t xml:space="preserve">A provision in a </w:t>
      </w:r>
      <w:hyperlink w:anchor="ResidentialLease" w:history="1">
        <w:r w:rsidR="00BC0C72" w:rsidRPr="00FB26CB">
          <w:rPr>
            <w:rStyle w:val="Hyperlink"/>
            <w:color w:val="000000" w:themeColor="text1"/>
            <w:szCs w:val="20"/>
          </w:rPr>
          <w:t>R</w:t>
        </w:r>
        <w:r w:rsidRPr="00FB26CB">
          <w:rPr>
            <w:rStyle w:val="Hyperlink"/>
            <w:color w:val="000000" w:themeColor="text1"/>
            <w:szCs w:val="20"/>
          </w:rPr>
          <w:t xml:space="preserve">esidential </w:t>
        </w:r>
        <w:r w:rsidR="00BC0C72" w:rsidRPr="00FB26CB">
          <w:rPr>
            <w:rStyle w:val="Hyperlink"/>
            <w:color w:val="000000" w:themeColor="text1"/>
            <w:szCs w:val="20"/>
          </w:rPr>
          <w:t>L</w:t>
        </w:r>
        <w:r w:rsidRPr="00FB26CB">
          <w:rPr>
            <w:rStyle w:val="Hyperlink"/>
            <w:color w:val="000000" w:themeColor="text1"/>
            <w:szCs w:val="20"/>
          </w:rPr>
          <w:t>ease</w:t>
        </w:r>
      </w:hyperlink>
      <w:r w:rsidRPr="00FB26CB">
        <w:rPr>
          <w:color w:val="000000" w:themeColor="text1"/>
          <w:szCs w:val="20"/>
        </w:rPr>
        <w:t xml:space="preserve"> that requires a </w:t>
      </w:r>
      <w:hyperlink w:anchor="Lessee" w:history="1">
        <w:r w:rsidR="00C02900" w:rsidRPr="00FB26CB">
          <w:rPr>
            <w:rStyle w:val="Hyperlink"/>
            <w:color w:val="000000" w:themeColor="text1"/>
            <w:szCs w:val="20"/>
          </w:rPr>
          <w:t>Lessee</w:t>
        </w:r>
      </w:hyperlink>
      <w:r w:rsidR="00C02900" w:rsidRPr="00FB26CB">
        <w:rPr>
          <w:color w:val="000000" w:themeColor="text1"/>
          <w:szCs w:val="20"/>
        </w:rPr>
        <w:t xml:space="preserve"> </w:t>
      </w:r>
      <w:r w:rsidRPr="00FB26CB">
        <w:rPr>
          <w:color w:val="000000" w:themeColor="text1"/>
          <w:szCs w:val="20"/>
        </w:rPr>
        <w:t xml:space="preserve">to bear any </w:t>
      </w:r>
      <w:r w:rsidR="006E2F11" w:rsidRPr="00FB26CB">
        <w:rPr>
          <w:color w:val="000000" w:themeColor="text1"/>
          <w:szCs w:val="20"/>
        </w:rPr>
        <w:t>f</w:t>
      </w:r>
      <w:r w:rsidRPr="00FB26CB">
        <w:rPr>
          <w:color w:val="000000" w:themeColor="text1"/>
          <w:szCs w:val="20"/>
        </w:rPr>
        <w:t xml:space="preserve">ees, costs or charges incurred by the </w:t>
      </w:r>
      <w:hyperlink w:anchor="Lessor" w:history="1">
        <w:r w:rsidR="004B77D8" w:rsidRPr="00FB26CB">
          <w:rPr>
            <w:rStyle w:val="Hyperlink"/>
            <w:color w:val="000000" w:themeColor="text1"/>
            <w:szCs w:val="20"/>
          </w:rPr>
          <w:t>L</w:t>
        </w:r>
        <w:r w:rsidRPr="00FB26CB">
          <w:rPr>
            <w:rStyle w:val="Hyperlink"/>
            <w:color w:val="000000" w:themeColor="text1"/>
            <w:szCs w:val="20"/>
          </w:rPr>
          <w:t>essor</w:t>
        </w:r>
      </w:hyperlink>
      <w:r w:rsidRPr="00FB26CB">
        <w:rPr>
          <w:color w:val="000000" w:themeColor="text1"/>
          <w:szCs w:val="20"/>
        </w:rPr>
        <w:t xml:space="preserve"> in connection with the preparation of </w:t>
      </w:r>
      <w:r w:rsidR="00B27445" w:rsidRPr="00FB26CB">
        <w:rPr>
          <w:color w:val="000000" w:themeColor="text1"/>
          <w:szCs w:val="20"/>
        </w:rPr>
        <w:t>a</w:t>
      </w:r>
      <w:r w:rsidRPr="00FB26CB">
        <w:rPr>
          <w:color w:val="000000" w:themeColor="text1"/>
          <w:szCs w:val="20"/>
        </w:rPr>
        <w:t xml:space="preserve"> </w:t>
      </w:r>
      <w:r w:rsidR="004119B0" w:rsidRPr="00FB26CB">
        <w:rPr>
          <w:color w:val="000000" w:themeColor="text1"/>
          <w:szCs w:val="20"/>
        </w:rPr>
        <w:t>R</w:t>
      </w:r>
      <w:r w:rsidRPr="00FB26CB">
        <w:rPr>
          <w:color w:val="000000" w:themeColor="text1"/>
          <w:szCs w:val="20"/>
        </w:rPr>
        <w:t xml:space="preserve">esidential </w:t>
      </w:r>
      <w:r w:rsidR="004119B0" w:rsidRPr="00FB26CB">
        <w:rPr>
          <w:color w:val="000000" w:themeColor="text1"/>
          <w:szCs w:val="20"/>
        </w:rPr>
        <w:t>L</w:t>
      </w:r>
      <w:r w:rsidRPr="00FB26CB">
        <w:rPr>
          <w:color w:val="000000" w:themeColor="text1"/>
          <w:szCs w:val="20"/>
        </w:rPr>
        <w:t>ease is invalid.</w:t>
      </w:r>
    </w:p>
    <w:p w14:paraId="19F2F36C" w14:textId="77777777" w:rsidR="00403331" w:rsidRPr="00FB26CB" w:rsidRDefault="004A5BD3" w:rsidP="00403331">
      <w:pPr>
        <w:pStyle w:val="Level1"/>
        <w:keepNext w:val="0"/>
        <w:numPr>
          <w:ilvl w:val="0"/>
          <w:numId w:val="46"/>
        </w:numPr>
        <w:ind w:right="0"/>
        <w:rPr>
          <w:color w:val="000000" w:themeColor="text1"/>
        </w:rPr>
      </w:pPr>
      <w:bookmarkStart w:id="49" w:name="_Ref535937436"/>
      <w:bookmarkStart w:id="50" w:name="_Ref535937640"/>
      <w:bookmarkStart w:id="51" w:name="_Toc17893431"/>
      <w:r w:rsidRPr="00FB26CB">
        <w:rPr>
          <w:color w:val="000000" w:themeColor="text1"/>
        </w:rPr>
        <w:t>Security Deposits</w:t>
      </w:r>
      <w:bookmarkEnd w:id="49"/>
      <w:bookmarkEnd w:id="50"/>
      <w:bookmarkEnd w:id="51"/>
    </w:p>
    <w:p w14:paraId="187148A9" w14:textId="77777777" w:rsidR="003F0657" w:rsidRPr="00FB26CB" w:rsidRDefault="00B27445" w:rsidP="005B2D2B">
      <w:pPr>
        <w:pStyle w:val="Level3"/>
        <w:numPr>
          <w:ilvl w:val="2"/>
          <w:numId w:val="47"/>
        </w:numPr>
        <w:rPr>
          <w:color w:val="000000" w:themeColor="text1"/>
        </w:rPr>
      </w:pPr>
      <w:r w:rsidRPr="00FB26CB">
        <w:rPr>
          <w:color w:val="000000" w:themeColor="text1"/>
        </w:rPr>
        <w:t xml:space="preserve">The payment of a </w:t>
      </w:r>
      <w:hyperlink w:anchor="SecurityDeposit" w:history="1">
        <w:r w:rsidRPr="00FB26CB">
          <w:rPr>
            <w:rStyle w:val="Hyperlink"/>
            <w:rFonts w:eastAsia="Times New Roman"/>
            <w:color w:val="000000" w:themeColor="text1"/>
          </w:rPr>
          <w:t>Security Deposit</w:t>
        </w:r>
      </w:hyperlink>
      <w:r w:rsidRPr="00FB26CB">
        <w:rPr>
          <w:color w:val="000000" w:themeColor="text1"/>
        </w:rPr>
        <w:t xml:space="preserve"> under a </w:t>
      </w:r>
      <w:hyperlink w:anchor="ResidentialLease" w:history="1">
        <w:r w:rsidRPr="00FB26CB">
          <w:rPr>
            <w:rStyle w:val="Hyperlink"/>
            <w:rFonts w:eastAsia="Times New Roman"/>
            <w:color w:val="000000" w:themeColor="text1"/>
          </w:rPr>
          <w:t>Residential Lease</w:t>
        </w:r>
      </w:hyperlink>
      <w:r w:rsidRPr="00FB26CB">
        <w:rPr>
          <w:color w:val="000000" w:themeColor="text1"/>
        </w:rPr>
        <w:t xml:space="preserve"> is not </w:t>
      </w:r>
      <w:proofErr w:type="gramStart"/>
      <w:r w:rsidRPr="00FB26CB">
        <w:rPr>
          <w:color w:val="000000" w:themeColor="text1"/>
        </w:rPr>
        <w:t>mandatory, and</w:t>
      </w:r>
      <w:proofErr w:type="gramEnd"/>
      <w:r w:rsidRPr="00FB26CB">
        <w:rPr>
          <w:color w:val="000000" w:themeColor="text1"/>
        </w:rPr>
        <w:t xml:space="preserve"> </w:t>
      </w:r>
      <w:r w:rsidR="004C25C5" w:rsidRPr="00FB26CB">
        <w:rPr>
          <w:color w:val="000000" w:themeColor="text1"/>
        </w:rPr>
        <w:t xml:space="preserve">will </w:t>
      </w:r>
      <w:r w:rsidRPr="00FB26CB">
        <w:rPr>
          <w:color w:val="000000" w:themeColor="text1"/>
        </w:rPr>
        <w:t xml:space="preserve">be paid only by agreement </w:t>
      </w:r>
      <w:r w:rsidR="00D90A47" w:rsidRPr="00FB26CB">
        <w:rPr>
          <w:color w:val="000000" w:themeColor="text1"/>
        </w:rPr>
        <w:t>between the parties</w:t>
      </w:r>
      <w:r w:rsidR="00007696" w:rsidRPr="00FB26CB">
        <w:rPr>
          <w:color w:val="000000" w:themeColor="text1"/>
        </w:rPr>
        <w:t xml:space="preserve"> to a Residential Lease</w:t>
      </w:r>
      <w:r w:rsidRPr="00FB26CB">
        <w:rPr>
          <w:color w:val="000000" w:themeColor="text1"/>
        </w:rPr>
        <w:t>.</w:t>
      </w:r>
      <w:r w:rsidR="003F0657" w:rsidRPr="00FB26CB">
        <w:rPr>
          <w:color w:val="000000" w:themeColor="text1"/>
        </w:rPr>
        <w:t xml:space="preserve"> </w:t>
      </w:r>
    </w:p>
    <w:p w14:paraId="4CFD2761" w14:textId="77777777" w:rsidR="003F0657" w:rsidRPr="00FB26CB" w:rsidRDefault="00D53082" w:rsidP="005B2D2B">
      <w:pPr>
        <w:pStyle w:val="Level3"/>
        <w:numPr>
          <w:ilvl w:val="2"/>
          <w:numId w:val="47"/>
        </w:numPr>
        <w:rPr>
          <w:color w:val="000000" w:themeColor="text1"/>
        </w:rPr>
      </w:pPr>
      <w:r w:rsidRPr="00FB26CB">
        <w:rPr>
          <w:color w:val="000000" w:themeColor="text1"/>
        </w:rPr>
        <w:t xml:space="preserve">A </w:t>
      </w:r>
      <w:hyperlink w:anchor="Lessor" w:history="1">
        <w:r w:rsidRPr="00FB26CB">
          <w:rPr>
            <w:rStyle w:val="Hyperlink"/>
            <w:color w:val="000000" w:themeColor="text1"/>
          </w:rPr>
          <w:t>Lessor</w:t>
        </w:r>
      </w:hyperlink>
      <w:r w:rsidRPr="00FB26CB">
        <w:rPr>
          <w:color w:val="000000" w:themeColor="text1"/>
        </w:rPr>
        <w:t xml:space="preserve"> who receives a Security Deposit holds </w:t>
      </w:r>
      <w:r w:rsidR="00D90A47" w:rsidRPr="00FB26CB">
        <w:rPr>
          <w:color w:val="000000" w:themeColor="text1"/>
        </w:rPr>
        <w:t xml:space="preserve">it </w:t>
      </w:r>
      <w:r w:rsidRPr="00FB26CB">
        <w:rPr>
          <w:color w:val="000000" w:themeColor="text1"/>
        </w:rPr>
        <w:t xml:space="preserve">on trust for the </w:t>
      </w:r>
      <w:hyperlink w:anchor="Lessee" w:history="1">
        <w:r w:rsidRPr="00FB26CB">
          <w:rPr>
            <w:rStyle w:val="Hyperlink"/>
            <w:color w:val="000000" w:themeColor="text1"/>
          </w:rPr>
          <w:t>Lessee</w:t>
        </w:r>
      </w:hyperlink>
      <w:r w:rsidR="00D90A47" w:rsidRPr="00FB26CB">
        <w:rPr>
          <w:color w:val="000000" w:themeColor="text1"/>
        </w:rPr>
        <w:t xml:space="preserve">, or a </w:t>
      </w:r>
      <w:hyperlink w:anchor="RelevantPerson" w:history="1">
        <w:r w:rsidR="00D90A47" w:rsidRPr="00FB26CB">
          <w:rPr>
            <w:rStyle w:val="Hyperlink"/>
            <w:color w:val="000000" w:themeColor="text1"/>
          </w:rPr>
          <w:t>Relevant Person</w:t>
        </w:r>
      </w:hyperlink>
      <w:r w:rsidR="00D90A47" w:rsidRPr="00FB26CB">
        <w:rPr>
          <w:color w:val="000000" w:themeColor="text1"/>
        </w:rPr>
        <w:t>,</w:t>
      </w:r>
      <w:r w:rsidRPr="00FB26CB">
        <w:rPr>
          <w:color w:val="000000" w:themeColor="text1"/>
        </w:rPr>
        <w:t xml:space="preserve"> until the Security Deposit is paid to the </w:t>
      </w:r>
      <w:hyperlink w:anchor="Registrar" w:history="1">
        <w:r w:rsidRPr="00FB26CB">
          <w:rPr>
            <w:rStyle w:val="Hyperlink"/>
            <w:color w:val="000000" w:themeColor="text1"/>
          </w:rPr>
          <w:t>Registrar</w:t>
        </w:r>
      </w:hyperlink>
      <w:r w:rsidRPr="00FB26CB">
        <w:rPr>
          <w:color w:val="000000" w:themeColor="text1"/>
        </w:rPr>
        <w:t xml:space="preserve"> under</w:t>
      </w:r>
      <w:r w:rsidR="003065DC" w:rsidRPr="00FB26CB">
        <w:rPr>
          <w:color w:val="000000" w:themeColor="text1"/>
        </w:rPr>
        <w:t xml:space="preserve"> </w:t>
      </w:r>
      <w:hyperlink w:anchor="Art24of2" w:history="1">
        <w:r w:rsidR="003065DC" w:rsidRPr="00FB26CB">
          <w:rPr>
            <w:rStyle w:val="Hyperlink"/>
            <w:color w:val="000000" w:themeColor="text1"/>
          </w:rPr>
          <w:t>Article 24(2)</w:t>
        </w:r>
        <w:r w:rsidRPr="00FB26CB">
          <w:rPr>
            <w:rStyle w:val="Hyperlink"/>
            <w:color w:val="000000" w:themeColor="text1"/>
          </w:rPr>
          <w:t>.</w:t>
        </w:r>
      </w:hyperlink>
    </w:p>
    <w:p w14:paraId="26DC7F9E" w14:textId="77777777" w:rsidR="003F0657" w:rsidRPr="00FB26CB" w:rsidRDefault="00B27445" w:rsidP="005B2D2B">
      <w:pPr>
        <w:pStyle w:val="Level3"/>
        <w:numPr>
          <w:ilvl w:val="2"/>
          <w:numId w:val="47"/>
        </w:numPr>
        <w:rPr>
          <w:color w:val="000000" w:themeColor="text1"/>
        </w:rPr>
      </w:pPr>
      <w:r w:rsidRPr="00FB26CB">
        <w:rPr>
          <w:color w:val="000000" w:themeColor="text1"/>
        </w:rPr>
        <w:t>A</w:t>
      </w:r>
      <w:r w:rsidR="004B5223" w:rsidRPr="00FB26CB">
        <w:rPr>
          <w:color w:val="000000" w:themeColor="text1"/>
        </w:rPr>
        <w:t xml:space="preserve"> </w:t>
      </w:r>
      <w:r w:rsidR="004A5BD3" w:rsidRPr="00FB26CB">
        <w:rPr>
          <w:color w:val="000000" w:themeColor="text1"/>
        </w:rPr>
        <w:t xml:space="preserve">Security Deposit </w:t>
      </w:r>
      <w:r w:rsidRPr="00FB26CB">
        <w:rPr>
          <w:color w:val="000000" w:themeColor="text1"/>
        </w:rPr>
        <w:t xml:space="preserve">shall not </w:t>
      </w:r>
      <w:r w:rsidR="009653BB" w:rsidRPr="00FB26CB">
        <w:rPr>
          <w:color w:val="000000" w:themeColor="text1"/>
        </w:rPr>
        <w:t xml:space="preserve">exceed </w:t>
      </w:r>
      <w:r w:rsidR="00B4504C" w:rsidRPr="00FB26CB">
        <w:rPr>
          <w:color w:val="000000" w:themeColor="text1"/>
        </w:rPr>
        <w:t xml:space="preserve">an amount equal to ten (10) percent </w:t>
      </w:r>
      <w:r w:rsidRPr="00FB26CB">
        <w:rPr>
          <w:color w:val="000000" w:themeColor="text1"/>
        </w:rPr>
        <w:t xml:space="preserve">of </w:t>
      </w:r>
      <w:r w:rsidR="00B4504C" w:rsidRPr="00FB26CB">
        <w:rPr>
          <w:color w:val="000000" w:themeColor="text1"/>
        </w:rPr>
        <w:t xml:space="preserve">the </w:t>
      </w:r>
      <w:r w:rsidRPr="00FB26CB">
        <w:rPr>
          <w:color w:val="000000" w:themeColor="text1"/>
        </w:rPr>
        <w:t xml:space="preserve">annual </w:t>
      </w:r>
      <w:hyperlink w:anchor="Rent" w:history="1">
        <w:r w:rsidRPr="00FB26CB">
          <w:rPr>
            <w:rStyle w:val="Hyperlink"/>
            <w:color w:val="000000" w:themeColor="text1"/>
          </w:rPr>
          <w:t>Rent</w:t>
        </w:r>
      </w:hyperlink>
      <w:r w:rsidRPr="00FB26CB">
        <w:rPr>
          <w:color w:val="000000" w:themeColor="text1"/>
        </w:rPr>
        <w:t xml:space="preserve"> </w:t>
      </w:r>
      <w:r w:rsidR="00B4504C" w:rsidRPr="00FB26CB">
        <w:rPr>
          <w:color w:val="000000" w:themeColor="text1"/>
        </w:rPr>
        <w:t>of a Residential Lease</w:t>
      </w:r>
      <w:r w:rsidRPr="00FB26CB">
        <w:rPr>
          <w:color w:val="000000" w:themeColor="text1"/>
        </w:rPr>
        <w:t>,</w:t>
      </w:r>
      <w:r w:rsidR="009653BB" w:rsidRPr="00FB26CB">
        <w:rPr>
          <w:color w:val="000000" w:themeColor="text1"/>
        </w:rPr>
        <w:t xml:space="preserve"> </w:t>
      </w:r>
      <w:r w:rsidR="00E220E6" w:rsidRPr="00FB26CB">
        <w:rPr>
          <w:color w:val="000000" w:themeColor="text1"/>
        </w:rPr>
        <w:t xml:space="preserve">irrespective of the period of the </w:t>
      </w:r>
      <w:hyperlink w:anchor="Lease" w:history="1">
        <w:r w:rsidR="00E220E6" w:rsidRPr="00FB26CB">
          <w:rPr>
            <w:rStyle w:val="Hyperlink"/>
            <w:color w:val="000000" w:themeColor="text1"/>
          </w:rPr>
          <w:t>Lease</w:t>
        </w:r>
      </w:hyperlink>
      <w:r w:rsidR="00E220E6" w:rsidRPr="00FB26CB">
        <w:rPr>
          <w:color w:val="000000" w:themeColor="text1"/>
        </w:rPr>
        <w:t>.</w:t>
      </w:r>
    </w:p>
    <w:p w14:paraId="74189FE5" w14:textId="77777777" w:rsidR="003F0657" w:rsidRPr="00FB26CB" w:rsidRDefault="0097292C" w:rsidP="005B2D2B">
      <w:pPr>
        <w:pStyle w:val="Level3"/>
        <w:numPr>
          <w:ilvl w:val="2"/>
          <w:numId w:val="47"/>
        </w:numPr>
        <w:rPr>
          <w:color w:val="000000" w:themeColor="text1"/>
        </w:rPr>
      </w:pPr>
      <w:bookmarkStart w:id="52" w:name="_Ref535937439"/>
      <w:r w:rsidRPr="00FB26CB">
        <w:rPr>
          <w:color w:val="000000" w:themeColor="text1"/>
        </w:rPr>
        <w:t xml:space="preserve">A </w:t>
      </w:r>
      <w:r w:rsidR="004A5BD3" w:rsidRPr="00FB26CB">
        <w:rPr>
          <w:color w:val="000000" w:themeColor="text1"/>
        </w:rPr>
        <w:t>Security Deposit</w:t>
      </w:r>
      <w:r w:rsidRPr="00FB26CB">
        <w:rPr>
          <w:color w:val="000000" w:themeColor="text1"/>
        </w:rPr>
        <w:t xml:space="preserve"> </w:t>
      </w:r>
      <w:r w:rsidR="00B27445" w:rsidRPr="00FB26CB">
        <w:rPr>
          <w:color w:val="000000" w:themeColor="text1"/>
        </w:rPr>
        <w:t>may be retained by a Lessor in circumstances where</w:t>
      </w:r>
      <w:r w:rsidR="008E3438" w:rsidRPr="00FB26CB">
        <w:rPr>
          <w:color w:val="000000" w:themeColor="text1"/>
        </w:rPr>
        <w:t xml:space="preserve"> a </w:t>
      </w:r>
      <w:r w:rsidR="00573324" w:rsidRPr="00FB26CB">
        <w:rPr>
          <w:color w:val="000000" w:themeColor="text1"/>
        </w:rPr>
        <w:t xml:space="preserve">new </w:t>
      </w:r>
      <w:r w:rsidR="008E3438" w:rsidRPr="00FB26CB">
        <w:rPr>
          <w:color w:val="000000" w:themeColor="text1"/>
        </w:rPr>
        <w:t xml:space="preserve">Residential Lease is </w:t>
      </w:r>
      <w:r w:rsidR="00082403" w:rsidRPr="00FB26CB">
        <w:rPr>
          <w:color w:val="000000" w:themeColor="text1"/>
        </w:rPr>
        <w:t xml:space="preserve">being </w:t>
      </w:r>
      <w:r w:rsidR="00573324" w:rsidRPr="00FB26CB">
        <w:rPr>
          <w:color w:val="000000" w:themeColor="text1"/>
        </w:rPr>
        <w:t>entered into</w:t>
      </w:r>
      <w:r w:rsidR="00082403" w:rsidRPr="00FB26CB">
        <w:rPr>
          <w:color w:val="000000" w:themeColor="text1"/>
        </w:rPr>
        <w:t xml:space="preserve"> between the same parties</w:t>
      </w:r>
      <w:r w:rsidR="008E3438" w:rsidRPr="00FB26CB">
        <w:rPr>
          <w:color w:val="000000" w:themeColor="text1"/>
        </w:rPr>
        <w:t>,</w:t>
      </w:r>
      <w:r w:rsidR="008778F2" w:rsidRPr="00FB26CB">
        <w:rPr>
          <w:color w:val="000000" w:themeColor="text1"/>
        </w:rPr>
        <w:t xml:space="preserve"> provided that</w:t>
      </w:r>
      <w:r w:rsidR="00B27445" w:rsidRPr="00FB26CB">
        <w:rPr>
          <w:color w:val="000000" w:themeColor="text1"/>
        </w:rPr>
        <w:t>:</w:t>
      </w:r>
      <w:bookmarkEnd w:id="52"/>
      <w:r w:rsidR="008778F2" w:rsidRPr="00FB26CB">
        <w:rPr>
          <w:color w:val="000000" w:themeColor="text1"/>
        </w:rPr>
        <w:t xml:space="preserve"> </w:t>
      </w:r>
    </w:p>
    <w:p w14:paraId="6FBB09AD" w14:textId="77777777" w:rsidR="0011172C" w:rsidRPr="00FB26CB" w:rsidRDefault="008778F2" w:rsidP="0011172C">
      <w:pPr>
        <w:pStyle w:val="Level4"/>
        <w:numPr>
          <w:ilvl w:val="3"/>
          <w:numId w:val="47"/>
        </w:numPr>
        <w:rPr>
          <w:color w:val="000000" w:themeColor="text1"/>
        </w:rPr>
      </w:pPr>
      <w:bookmarkStart w:id="53" w:name="Art22of4a"/>
      <w:bookmarkStart w:id="54" w:name="_Ref535937440"/>
      <w:bookmarkEnd w:id="53"/>
      <w:r w:rsidRPr="00FB26CB">
        <w:rPr>
          <w:color w:val="000000" w:themeColor="text1"/>
          <w:szCs w:val="20"/>
        </w:rPr>
        <w:t xml:space="preserve">the Lessor may ask for a corresponding increase in the Security Deposit to reflect an increase in the </w:t>
      </w:r>
      <w:r w:rsidR="00AE7C32" w:rsidRPr="00FB26CB">
        <w:rPr>
          <w:color w:val="000000" w:themeColor="text1"/>
          <w:szCs w:val="20"/>
        </w:rPr>
        <w:t>R</w:t>
      </w:r>
      <w:r w:rsidRPr="00FB26CB">
        <w:rPr>
          <w:color w:val="000000" w:themeColor="text1"/>
          <w:szCs w:val="20"/>
        </w:rPr>
        <w:t xml:space="preserve">ent under </w:t>
      </w:r>
      <w:r w:rsidR="00082403" w:rsidRPr="00FB26CB">
        <w:rPr>
          <w:color w:val="000000" w:themeColor="text1"/>
          <w:szCs w:val="20"/>
        </w:rPr>
        <w:t>the new</w:t>
      </w:r>
      <w:r w:rsidR="00B27445" w:rsidRPr="00FB26CB">
        <w:rPr>
          <w:color w:val="000000" w:themeColor="text1"/>
          <w:szCs w:val="20"/>
        </w:rPr>
        <w:t xml:space="preserve"> </w:t>
      </w:r>
      <w:r w:rsidRPr="00FB26CB">
        <w:rPr>
          <w:color w:val="000000" w:themeColor="text1"/>
          <w:szCs w:val="20"/>
        </w:rPr>
        <w:t>Residential Lease</w:t>
      </w:r>
      <w:r w:rsidR="00B27445" w:rsidRPr="00FB26CB">
        <w:rPr>
          <w:color w:val="000000" w:themeColor="text1"/>
          <w:szCs w:val="20"/>
        </w:rPr>
        <w:t>; and</w:t>
      </w:r>
      <w:bookmarkEnd w:id="54"/>
    </w:p>
    <w:p w14:paraId="756F2ADB" w14:textId="77777777" w:rsidR="0011172C" w:rsidRPr="00FB26CB" w:rsidRDefault="00B27445" w:rsidP="0011172C">
      <w:pPr>
        <w:pStyle w:val="Level4"/>
        <w:numPr>
          <w:ilvl w:val="3"/>
          <w:numId w:val="47"/>
        </w:numPr>
        <w:rPr>
          <w:color w:val="000000" w:themeColor="text1"/>
        </w:rPr>
      </w:pPr>
      <w:bookmarkStart w:id="55" w:name="Art22of4b"/>
      <w:bookmarkStart w:id="56" w:name="_Ref535937644"/>
      <w:bookmarkEnd w:id="55"/>
      <w:r w:rsidRPr="00FB26CB">
        <w:rPr>
          <w:color w:val="000000" w:themeColor="text1"/>
          <w:szCs w:val="20"/>
        </w:rPr>
        <w:t>the Lessee</w:t>
      </w:r>
      <w:r w:rsidR="00D90A47" w:rsidRPr="00FB26CB">
        <w:rPr>
          <w:color w:val="000000" w:themeColor="text1"/>
          <w:szCs w:val="20"/>
        </w:rPr>
        <w:t xml:space="preserve"> </w:t>
      </w:r>
      <w:r w:rsidRPr="00FB26CB">
        <w:rPr>
          <w:color w:val="000000" w:themeColor="text1"/>
          <w:szCs w:val="20"/>
        </w:rPr>
        <w:t xml:space="preserve">may ask for a repayment of part of the Security Deposit to reflect a decrease in the Rent under </w:t>
      </w:r>
      <w:r w:rsidR="00082403" w:rsidRPr="00FB26CB">
        <w:rPr>
          <w:color w:val="000000" w:themeColor="text1"/>
          <w:szCs w:val="20"/>
        </w:rPr>
        <w:t xml:space="preserve">the new </w:t>
      </w:r>
      <w:r w:rsidRPr="00FB26CB">
        <w:rPr>
          <w:color w:val="000000" w:themeColor="text1"/>
          <w:szCs w:val="20"/>
        </w:rPr>
        <w:t>Residential Lease</w:t>
      </w:r>
      <w:r w:rsidR="004B5223" w:rsidRPr="00FB26CB">
        <w:rPr>
          <w:color w:val="000000" w:themeColor="text1"/>
          <w:szCs w:val="20"/>
        </w:rPr>
        <w:t>.</w:t>
      </w:r>
      <w:bookmarkEnd w:id="56"/>
      <w:r w:rsidR="000C1FE5" w:rsidRPr="00FB26CB">
        <w:rPr>
          <w:color w:val="000000" w:themeColor="text1"/>
          <w:szCs w:val="20"/>
        </w:rPr>
        <w:t xml:space="preserve">  </w:t>
      </w:r>
    </w:p>
    <w:p w14:paraId="44CBFAE2" w14:textId="77777777" w:rsidR="003F0657" w:rsidRPr="00FB26CB" w:rsidRDefault="00054F0C" w:rsidP="005B2D2B">
      <w:pPr>
        <w:pStyle w:val="Level3"/>
        <w:numPr>
          <w:ilvl w:val="2"/>
          <w:numId w:val="47"/>
        </w:numPr>
        <w:rPr>
          <w:color w:val="000000" w:themeColor="text1"/>
        </w:rPr>
      </w:pPr>
      <w:r w:rsidRPr="00FB26CB">
        <w:rPr>
          <w:color w:val="000000" w:themeColor="text1"/>
        </w:rPr>
        <w:t xml:space="preserve">A </w:t>
      </w:r>
      <w:r w:rsidR="006007DA" w:rsidRPr="00FB26CB">
        <w:rPr>
          <w:color w:val="000000" w:themeColor="text1"/>
        </w:rPr>
        <w:t>Security Deposit</w:t>
      </w:r>
      <w:r w:rsidRPr="00FB26CB">
        <w:rPr>
          <w:color w:val="000000" w:themeColor="text1"/>
        </w:rPr>
        <w:t xml:space="preserve"> may only be used to compensate the Lessor </w:t>
      </w:r>
      <w:r w:rsidR="00D90A47" w:rsidRPr="00FB26CB">
        <w:rPr>
          <w:color w:val="000000" w:themeColor="text1"/>
        </w:rPr>
        <w:t xml:space="preserve">after a Residential Lease has ended </w:t>
      </w:r>
      <w:r w:rsidRPr="00FB26CB">
        <w:rPr>
          <w:color w:val="000000" w:themeColor="text1"/>
        </w:rPr>
        <w:t>for the following purposes:</w:t>
      </w:r>
      <w:r w:rsidR="003F0657" w:rsidRPr="00FB26CB">
        <w:rPr>
          <w:color w:val="000000" w:themeColor="text1"/>
        </w:rPr>
        <w:t xml:space="preserve"> </w:t>
      </w:r>
    </w:p>
    <w:p w14:paraId="60649C85" w14:textId="77777777" w:rsidR="0011172C" w:rsidRPr="00FB26CB" w:rsidRDefault="00054F0C" w:rsidP="0011172C">
      <w:pPr>
        <w:pStyle w:val="Level4"/>
        <w:numPr>
          <w:ilvl w:val="3"/>
          <w:numId w:val="47"/>
        </w:numPr>
        <w:rPr>
          <w:color w:val="000000" w:themeColor="text1"/>
        </w:rPr>
      </w:pPr>
      <w:r w:rsidRPr="00FB26CB">
        <w:rPr>
          <w:color w:val="000000" w:themeColor="text1"/>
          <w:szCs w:val="20"/>
        </w:rPr>
        <w:t xml:space="preserve">non-payment of </w:t>
      </w:r>
      <w:proofErr w:type="gramStart"/>
      <w:r w:rsidRPr="00FB26CB">
        <w:rPr>
          <w:color w:val="000000" w:themeColor="text1"/>
          <w:szCs w:val="20"/>
        </w:rPr>
        <w:t>Rent;</w:t>
      </w:r>
      <w:proofErr w:type="gramEnd"/>
      <w:r w:rsidR="0011172C" w:rsidRPr="00FB26CB">
        <w:rPr>
          <w:color w:val="000000" w:themeColor="text1"/>
        </w:rPr>
        <w:t xml:space="preserve"> </w:t>
      </w:r>
    </w:p>
    <w:p w14:paraId="0ED59427" w14:textId="77777777" w:rsidR="0011172C" w:rsidRPr="00FB26CB" w:rsidRDefault="00054F0C" w:rsidP="0011172C">
      <w:pPr>
        <w:pStyle w:val="Level4"/>
        <w:numPr>
          <w:ilvl w:val="3"/>
          <w:numId w:val="47"/>
        </w:numPr>
        <w:rPr>
          <w:color w:val="000000" w:themeColor="text1"/>
        </w:rPr>
      </w:pPr>
      <w:r w:rsidRPr="00FB26CB">
        <w:rPr>
          <w:rFonts w:eastAsia="Times New Roman"/>
          <w:color w:val="000000" w:themeColor="text1"/>
          <w:szCs w:val="20"/>
        </w:rPr>
        <w:t xml:space="preserve">damage to the </w:t>
      </w:r>
      <w:hyperlink w:anchor="ResidentialPremises" w:history="1">
        <w:r w:rsidRPr="00FB26CB">
          <w:rPr>
            <w:rStyle w:val="Hyperlink"/>
            <w:rFonts w:eastAsia="Times New Roman"/>
            <w:color w:val="000000" w:themeColor="text1"/>
            <w:szCs w:val="20"/>
          </w:rPr>
          <w:t>Residential Premises</w:t>
        </w:r>
      </w:hyperlink>
      <w:r w:rsidRPr="00FB26CB">
        <w:rPr>
          <w:rFonts w:eastAsia="Times New Roman"/>
          <w:color w:val="000000" w:themeColor="text1"/>
          <w:szCs w:val="20"/>
        </w:rPr>
        <w:t xml:space="preserve">, </w:t>
      </w:r>
      <w:r w:rsidR="00DF02C8" w:rsidRPr="00FB26CB">
        <w:rPr>
          <w:rFonts w:eastAsia="Times New Roman"/>
          <w:color w:val="000000" w:themeColor="text1"/>
          <w:szCs w:val="20"/>
        </w:rPr>
        <w:t xml:space="preserve">excluding </w:t>
      </w:r>
      <w:hyperlink w:anchor="FairWearandTear" w:history="1">
        <w:r w:rsidR="00DF02C8" w:rsidRPr="00FB26CB">
          <w:rPr>
            <w:rStyle w:val="Hyperlink"/>
            <w:rFonts w:eastAsia="Times New Roman"/>
            <w:color w:val="000000" w:themeColor="text1"/>
            <w:szCs w:val="20"/>
          </w:rPr>
          <w:t>Fair Wear and T</w:t>
        </w:r>
        <w:r w:rsidRPr="00FB26CB">
          <w:rPr>
            <w:rStyle w:val="Hyperlink"/>
            <w:rFonts w:eastAsia="Times New Roman"/>
            <w:color w:val="000000" w:themeColor="text1"/>
            <w:szCs w:val="20"/>
          </w:rPr>
          <w:t>ear</w:t>
        </w:r>
      </w:hyperlink>
      <w:r w:rsidRPr="00FB26CB">
        <w:rPr>
          <w:rFonts w:eastAsia="Times New Roman"/>
          <w:color w:val="000000" w:themeColor="text1"/>
          <w:szCs w:val="20"/>
        </w:rPr>
        <w:t>; and</w:t>
      </w:r>
    </w:p>
    <w:p w14:paraId="32A15CFB" w14:textId="77777777" w:rsidR="0011172C" w:rsidRPr="00FB26CB" w:rsidRDefault="00D90A47" w:rsidP="0011172C">
      <w:pPr>
        <w:pStyle w:val="Level4"/>
        <w:numPr>
          <w:ilvl w:val="3"/>
          <w:numId w:val="47"/>
        </w:numPr>
        <w:rPr>
          <w:color w:val="000000" w:themeColor="text1"/>
        </w:rPr>
      </w:pPr>
      <w:r w:rsidRPr="00FB26CB">
        <w:rPr>
          <w:color w:val="000000" w:themeColor="text1"/>
          <w:szCs w:val="20"/>
          <w:shd w:val="clear" w:color="auto" w:fill="FFFFFF"/>
        </w:rPr>
        <w:t xml:space="preserve">damages for breach of contract, inclusive of direct, </w:t>
      </w:r>
      <w:proofErr w:type="gramStart"/>
      <w:r w:rsidRPr="00FB26CB">
        <w:rPr>
          <w:color w:val="000000" w:themeColor="text1"/>
          <w:szCs w:val="20"/>
          <w:shd w:val="clear" w:color="auto" w:fill="FFFFFF"/>
        </w:rPr>
        <w:t>indirect</w:t>
      </w:r>
      <w:proofErr w:type="gramEnd"/>
      <w:r w:rsidRPr="00FB26CB">
        <w:rPr>
          <w:color w:val="000000" w:themeColor="text1"/>
          <w:szCs w:val="20"/>
          <w:shd w:val="clear" w:color="auto" w:fill="FFFFFF"/>
        </w:rPr>
        <w:t xml:space="preserve"> and </w:t>
      </w:r>
      <w:r w:rsidR="00054F0C" w:rsidRPr="00FB26CB">
        <w:rPr>
          <w:rFonts w:eastAsia="Times New Roman"/>
          <w:color w:val="000000" w:themeColor="text1"/>
          <w:szCs w:val="20"/>
        </w:rPr>
        <w:t>consequential losses</w:t>
      </w:r>
      <w:r w:rsidRPr="00FB26CB">
        <w:rPr>
          <w:rFonts w:eastAsia="Times New Roman"/>
          <w:color w:val="000000" w:themeColor="text1"/>
          <w:szCs w:val="20"/>
        </w:rPr>
        <w:t>.</w:t>
      </w:r>
      <w:r w:rsidR="00054F0C" w:rsidRPr="00FB26CB">
        <w:rPr>
          <w:rFonts w:eastAsia="Times New Roman"/>
          <w:color w:val="000000" w:themeColor="text1"/>
          <w:szCs w:val="20"/>
        </w:rPr>
        <w:t xml:space="preserve"> </w:t>
      </w:r>
    </w:p>
    <w:p w14:paraId="7378E797" w14:textId="77777777" w:rsidR="0011172C" w:rsidRPr="00FB26CB" w:rsidRDefault="00054F0C" w:rsidP="005B2D2B">
      <w:pPr>
        <w:pStyle w:val="Level3"/>
        <w:numPr>
          <w:ilvl w:val="2"/>
          <w:numId w:val="47"/>
        </w:numPr>
        <w:rPr>
          <w:color w:val="000000" w:themeColor="text1"/>
        </w:rPr>
      </w:pPr>
      <w:r w:rsidRPr="00FB26CB">
        <w:rPr>
          <w:color w:val="000000" w:themeColor="text1"/>
        </w:rPr>
        <w:t xml:space="preserve">Except as otherwise expressly agreed between the parties to a Lease, a Lessee may not use a Security Deposit (or any part thereof) </w:t>
      </w:r>
      <w:r w:rsidR="00D90A47" w:rsidRPr="00FB26CB">
        <w:rPr>
          <w:color w:val="000000" w:themeColor="text1"/>
        </w:rPr>
        <w:t xml:space="preserve">towards payment of </w:t>
      </w:r>
      <w:r w:rsidRPr="00FB26CB">
        <w:rPr>
          <w:color w:val="000000" w:themeColor="text1"/>
        </w:rPr>
        <w:t xml:space="preserve">Rent </w:t>
      </w:r>
      <w:r w:rsidR="00D90A47" w:rsidRPr="00FB26CB">
        <w:rPr>
          <w:color w:val="000000" w:themeColor="text1"/>
        </w:rPr>
        <w:t xml:space="preserve">during the term of a </w:t>
      </w:r>
      <w:r w:rsidRPr="00FB26CB">
        <w:rPr>
          <w:color w:val="000000" w:themeColor="text1"/>
        </w:rPr>
        <w:t xml:space="preserve">Residential </w:t>
      </w:r>
      <w:r w:rsidR="00D90A47" w:rsidRPr="00FB26CB">
        <w:rPr>
          <w:color w:val="000000" w:themeColor="text1"/>
        </w:rPr>
        <w:t>Lease</w:t>
      </w:r>
      <w:r w:rsidRPr="00FB26CB">
        <w:rPr>
          <w:color w:val="000000" w:themeColor="text1"/>
        </w:rPr>
        <w:t>.</w:t>
      </w:r>
    </w:p>
    <w:p w14:paraId="005986F8" w14:textId="77777777" w:rsidR="00403331" w:rsidRPr="00FB26CB" w:rsidRDefault="0097292C" w:rsidP="00403331">
      <w:pPr>
        <w:pStyle w:val="Level1"/>
        <w:keepNext w:val="0"/>
        <w:numPr>
          <w:ilvl w:val="0"/>
          <w:numId w:val="46"/>
        </w:numPr>
        <w:ind w:right="0"/>
        <w:rPr>
          <w:color w:val="000000" w:themeColor="text1"/>
        </w:rPr>
      </w:pPr>
      <w:bookmarkStart w:id="57" w:name="_Ref535937750"/>
      <w:bookmarkStart w:id="58" w:name="_Toc17893432"/>
      <w:r w:rsidRPr="00FB26CB" w:rsidDel="00A2272F">
        <w:rPr>
          <w:color w:val="000000" w:themeColor="text1"/>
        </w:rPr>
        <w:t>Condition report</w:t>
      </w:r>
      <w:r w:rsidR="00D53082" w:rsidRPr="00FB26CB">
        <w:rPr>
          <w:color w:val="000000" w:themeColor="text1"/>
        </w:rPr>
        <w:t>s</w:t>
      </w:r>
      <w:bookmarkEnd w:id="57"/>
      <w:bookmarkEnd w:id="58"/>
    </w:p>
    <w:p w14:paraId="059B75FE" w14:textId="77777777" w:rsidR="003F0657" w:rsidRPr="00FB26CB" w:rsidRDefault="004C25C5" w:rsidP="005B2D2B">
      <w:pPr>
        <w:pStyle w:val="Level3"/>
        <w:numPr>
          <w:ilvl w:val="2"/>
          <w:numId w:val="47"/>
        </w:numPr>
        <w:rPr>
          <w:color w:val="000000" w:themeColor="text1"/>
        </w:rPr>
      </w:pPr>
      <w:bookmarkStart w:id="59" w:name="Art23of1"/>
      <w:bookmarkStart w:id="60" w:name="_Ref533770174"/>
      <w:bookmarkEnd w:id="59"/>
      <w:r w:rsidRPr="00FB26CB">
        <w:rPr>
          <w:color w:val="000000" w:themeColor="text1"/>
        </w:rPr>
        <w:t xml:space="preserve">Where </w:t>
      </w:r>
      <w:r w:rsidR="0097292C" w:rsidRPr="00FB26CB" w:rsidDel="00A2272F">
        <w:rPr>
          <w:color w:val="000000" w:themeColor="text1"/>
        </w:rPr>
        <w:t xml:space="preserve">a </w:t>
      </w:r>
      <w:hyperlink w:anchor="Lessee" w:history="1">
        <w:r w:rsidR="00C02900" w:rsidRPr="00FB26CB" w:rsidDel="00A2272F">
          <w:rPr>
            <w:rStyle w:val="Hyperlink"/>
            <w:color w:val="000000" w:themeColor="text1"/>
          </w:rPr>
          <w:t>Lessee</w:t>
        </w:r>
      </w:hyperlink>
      <w:r w:rsidR="00C02900" w:rsidRPr="00FB26CB" w:rsidDel="00A2272F">
        <w:rPr>
          <w:color w:val="000000" w:themeColor="text1"/>
        </w:rPr>
        <w:t xml:space="preserve"> </w:t>
      </w:r>
      <w:r w:rsidRPr="00FB26CB">
        <w:rPr>
          <w:color w:val="000000" w:themeColor="text1"/>
        </w:rPr>
        <w:t xml:space="preserve">is required to </w:t>
      </w:r>
      <w:r w:rsidR="0097292C" w:rsidRPr="00FB26CB" w:rsidDel="00A2272F">
        <w:rPr>
          <w:color w:val="000000" w:themeColor="text1"/>
        </w:rPr>
        <w:t xml:space="preserve">pay a </w:t>
      </w:r>
      <w:hyperlink w:anchor="SecurityDeposit" w:history="1">
        <w:r w:rsidR="004A5BD3" w:rsidRPr="00FB26CB" w:rsidDel="00A2272F">
          <w:rPr>
            <w:rStyle w:val="Hyperlink"/>
            <w:color w:val="000000" w:themeColor="text1"/>
          </w:rPr>
          <w:t>Security Deposit</w:t>
        </w:r>
      </w:hyperlink>
      <w:r w:rsidRPr="00FB26CB">
        <w:rPr>
          <w:color w:val="000000" w:themeColor="text1"/>
        </w:rPr>
        <w:t xml:space="preserve"> in respect of a </w:t>
      </w:r>
      <w:hyperlink w:anchor="ResidentialLease" w:history="1">
        <w:r w:rsidRPr="00FB26CB">
          <w:rPr>
            <w:rStyle w:val="Hyperlink"/>
            <w:color w:val="000000" w:themeColor="text1"/>
          </w:rPr>
          <w:t>Residential Lease</w:t>
        </w:r>
      </w:hyperlink>
      <w:r w:rsidR="0097292C" w:rsidRPr="00FB26CB" w:rsidDel="00A2272F">
        <w:rPr>
          <w:color w:val="000000" w:themeColor="text1"/>
        </w:rPr>
        <w:t xml:space="preserve">, </w:t>
      </w:r>
      <w:r w:rsidR="00896051" w:rsidRPr="00FB26CB" w:rsidDel="00A2272F">
        <w:rPr>
          <w:color w:val="000000" w:themeColor="text1"/>
        </w:rPr>
        <w:t xml:space="preserve">the </w:t>
      </w:r>
      <w:hyperlink w:anchor="Lessor" w:history="1">
        <w:r w:rsidR="004B77D8" w:rsidRPr="00FB26CB" w:rsidDel="00A2272F">
          <w:rPr>
            <w:rStyle w:val="Hyperlink"/>
            <w:color w:val="000000" w:themeColor="text1"/>
          </w:rPr>
          <w:t>L</w:t>
        </w:r>
        <w:r w:rsidR="00896051" w:rsidRPr="00FB26CB" w:rsidDel="00A2272F">
          <w:rPr>
            <w:rStyle w:val="Hyperlink"/>
            <w:color w:val="000000" w:themeColor="text1"/>
          </w:rPr>
          <w:t>essor</w:t>
        </w:r>
      </w:hyperlink>
      <w:r w:rsidR="00896051" w:rsidRPr="00FB26CB" w:rsidDel="00A2272F">
        <w:rPr>
          <w:color w:val="000000" w:themeColor="text1"/>
        </w:rPr>
        <w:t xml:space="preserve"> </w:t>
      </w:r>
      <w:r w:rsidR="009653BB" w:rsidRPr="00FB26CB">
        <w:rPr>
          <w:color w:val="000000" w:themeColor="text1"/>
        </w:rPr>
        <w:t>may</w:t>
      </w:r>
      <w:r w:rsidR="00896051" w:rsidRPr="00FB26CB" w:rsidDel="00A2272F">
        <w:rPr>
          <w:color w:val="000000" w:themeColor="text1"/>
        </w:rPr>
        <w:t xml:space="preserve">, before the </w:t>
      </w:r>
      <w:r w:rsidR="004B77D8" w:rsidRPr="00FB26CB" w:rsidDel="00A2272F">
        <w:rPr>
          <w:color w:val="000000" w:themeColor="text1"/>
        </w:rPr>
        <w:t>L</w:t>
      </w:r>
      <w:r w:rsidR="00896051" w:rsidRPr="00FB26CB" w:rsidDel="00A2272F">
        <w:rPr>
          <w:color w:val="000000" w:themeColor="text1"/>
        </w:rPr>
        <w:t xml:space="preserve">essee </w:t>
      </w:r>
      <w:r w:rsidR="000F6A72" w:rsidRPr="00FB26CB">
        <w:rPr>
          <w:color w:val="000000" w:themeColor="text1"/>
        </w:rPr>
        <w:t xml:space="preserve">first </w:t>
      </w:r>
      <w:r w:rsidR="00896051" w:rsidRPr="00FB26CB" w:rsidDel="00A2272F">
        <w:rPr>
          <w:color w:val="000000" w:themeColor="text1"/>
        </w:rPr>
        <w:t xml:space="preserve">enters into occupation of the </w:t>
      </w:r>
      <w:hyperlink w:anchor="LeasedPremises" w:history="1">
        <w:r w:rsidRPr="00FB26CB">
          <w:rPr>
            <w:rStyle w:val="Hyperlink"/>
            <w:color w:val="000000" w:themeColor="text1"/>
          </w:rPr>
          <w:t xml:space="preserve">Leased </w:t>
        </w:r>
        <w:r w:rsidR="004119B0" w:rsidRPr="00FB26CB" w:rsidDel="00A2272F">
          <w:rPr>
            <w:rStyle w:val="Hyperlink"/>
            <w:color w:val="000000" w:themeColor="text1"/>
          </w:rPr>
          <w:t>P</w:t>
        </w:r>
        <w:r w:rsidR="00896051" w:rsidRPr="00FB26CB" w:rsidDel="00A2272F">
          <w:rPr>
            <w:rStyle w:val="Hyperlink"/>
            <w:color w:val="000000" w:themeColor="text1"/>
          </w:rPr>
          <w:t>remises</w:t>
        </w:r>
      </w:hyperlink>
      <w:r w:rsidR="00896051" w:rsidRPr="00FB26CB" w:rsidDel="00A2272F">
        <w:rPr>
          <w:color w:val="000000" w:themeColor="text1"/>
        </w:rPr>
        <w:t xml:space="preserve">, </w:t>
      </w:r>
      <w:r w:rsidRPr="00FB26CB">
        <w:rPr>
          <w:color w:val="000000" w:themeColor="text1"/>
        </w:rPr>
        <w:t xml:space="preserve">provide </w:t>
      </w:r>
      <w:r w:rsidR="00896051" w:rsidRPr="00FB26CB" w:rsidDel="00A2272F">
        <w:rPr>
          <w:color w:val="000000" w:themeColor="text1"/>
        </w:rPr>
        <w:t xml:space="preserve">the </w:t>
      </w:r>
      <w:r w:rsidR="00C02900" w:rsidRPr="00FB26CB" w:rsidDel="00A2272F">
        <w:rPr>
          <w:color w:val="000000" w:themeColor="text1"/>
        </w:rPr>
        <w:t xml:space="preserve">Lessee </w:t>
      </w:r>
      <w:r w:rsidRPr="00FB26CB">
        <w:rPr>
          <w:color w:val="000000" w:themeColor="text1"/>
        </w:rPr>
        <w:t xml:space="preserve">with </w:t>
      </w:r>
      <w:r w:rsidR="00662468" w:rsidRPr="00FB26CB">
        <w:rPr>
          <w:color w:val="000000" w:themeColor="text1"/>
        </w:rPr>
        <w:t>two (</w:t>
      </w:r>
      <w:r w:rsidR="00896051" w:rsidRPr="00FB26CB" w:rsidDel="00A2272F">
        <w:rPr>
          <w:color w:val="000000" w:themeColor="text1"/>
        </w:rPr>
        <w:t>2</w:t>
      </w:r>
      <w:r w:rsidR="00662468" w:rsidRPr="00FB26CB">
        <w:rPr>
          <w:color w:val="000000" w:themeColor="text1"/>
        </w:rPr>
        <w:t>)</w:t>
      </w:r>
      <w:r w:rsidR="00896051" w:rsidRPr="00FB26CB" w:rsidDel="00A2272F">
        <w:rPr>
          <w:color w:val="000000" w:themeColor="text1"/>
        </w:rPr>
        <w:t xml:space="preserve"> copies of a condition report signed by or on behalf of the </w:t>
      </w:r>
      <w:r w:rsidR="004B77D8" w:rsidRPr="00FB26CB" w:rsidDel="00A2272F">
        <w:rPr>
          <w:color w:val="000000" w:themeColor="text1"/>
        </w:rPr>
        <w:t>L</w:t>
      </w:r>
      <w:r w:rsidR="00896051" w:rsidRPr="00FB26CB" w:rsidDel="00A2272F">
        <w:rPr>
          <w:color w:val="000000" w:themeColor="text1"/>
        </w:rPr>
        <w:t xml:space="preserve">essor specifying the state of repair and general condition of the </w:t>
      </w:r>
      <w:r w:rsidRPr="00FB26CB">
        <w:rPr>
          <w:color w:val="000000" w:themeColor="text1"/>
        </w:rPr>
        <w:t xml:space="preserve">Leased </w:t>
      </w:r>
      <w:r w:rsidR="004119B0" w:rsidRPr="00FB26CB" w:rsidDel="00A2272F">
        <w:rPr>
          <w:color w:val="000000" w:themeColor="text1"/>
        </w:rPr>
        <w:t>P</w:t>
      </w:r>
      <w:r w:rsidR="00896051" w:rsidRPr="00FB26CB" w:rsidDel="00A2272F">
        <w:rPr>
          <w:color w:val="000000" w:themeColor="text1"/>
        </w:rPr>
        <w:t xml:space="preserve">remises on the day specified in the </w:t>
      </w:r>
      <w:r w:rsidRPr="00FB26CB">
        <w:rPr>
          <w:color w:val="000000" w:themeColor="text1"/>
        </w:rPr>
        <w:t xml:space="preserve">condition </w:t>
      </w:r>
      <w:r w:rsidR="00896051" w:rsidRPr="00FB26CB" w:rsidDel="00A2272F">
        <w:rPr>
          <w:color w:val="000000" w:themeColor="text1"/>
        </w:rPr>
        <w:t>report.</w:t>
      </w:r>
      <w:bookmarkEnd w:id="60"/>
      <w:r w:rsidR="003F0657" w:rsidRPr="00FB26CB">
        <w:rPr>
          <w:color w:val="000000" w:themeColor="text1"/>
        </w:rPr>
        <w:t xml:space="preserve"> </w:t>
      </w:r>
    </w:p>
    <w:p w14:paraId="380A56F6" w14:textId="77777777" w:rsidR="003F0657" w:rsidRPr="00FB26CB" w:rsidRDefault="004C25C5" w:rsidP="005B2D2B">
      <w:pPr>
        <w:pStyle w:val="Level3"/>
        <w:numPr>
          <w:ilvl w:val="2"/>
          <w:numId w:val="47"/>
        </w:numPr>
        <w:rPr>
          <w:color w:val="000000" w:themeColor="text1"/>
        </w:rPr>
      </w:pPr>
      <w:bookmarkStart w:id="61" w:name="Art23of2"/>
      <w:bookmarkStart w:id="62" w:name="_Ref535937313"/>
      <w:bookmarkStart w:id="63" w:name="_Ref493930855"/>
      <w:bookmarkEnd w:id="61"/>
      <w:r w:rsidRPr="00FB26CB">
        <w:rPr>
          <w:color w:val="000000" w:themeColor="text1"/>
        </w:rPr>
        <w:t xml:space="preserve">A Lessee that has been provided with </w:t>
      </w:r>
      <w:r w:rsidR="009653BB" w:rsidRPr="00FB26CB">
        <w:rPr>
          <w:color w:val="000000" w:themeColor="text1"/>
        </w:rPr>
        <w:t xml:space="preserve">a condition report in accordance with </w:t>
      </w:r>
      <w:hyperlink w:anchor="Art23of1" w:history="1">
        <w:r w:rsidR="003065DC" w:rsidRPr="00FB26CB">
          <w:rPr>
            <w:rStyle w:val="Hyperlink"/>
            <w:color w:val="000000" w:themeColor="text1"/>
          </w:rPr>
          <w:t>Article 23(1)</w:t>
        </w:r>
      </w:hyperlink>
      <w:r w:rsidR="003065DC" w:rsidRPr="00FB26CB">
        <w:rPr>
          <w:color w:val="000000" w:themeColor="text1"/>
        </w:rPr>
        <w:t xml:space="preserve"> </w:t>
      </w:r>
      <w:r w:rsidRPr="00FB26CB">
        <w:rPr>
          <w:color w:val="000000" w:themeColor="text1"/>
        </w:rPr>
        <w:t xml:space="preserve">must, </w:t>
      </w:r>
      <w:r w:rsidR="009653BB" w:rsidRPr="00FB26CB">
        <w:rPr>
          <w:color w:val="000000" w:themeColor="text1"/>
        </w:rPr>
        <w:t>w</w:t>
      </w:r>
      <w:r w:rsidR="009653BB" w:rsidRPr="00FB26CB" w:rsidDel="00A2272F">
        <w:rPr>
          <w:color w:val="000000" w:themeColor="text1"/>
        </w:rPr>
        <w:t xml:space="preserve">ithin </w:t>
      </w:r>
      <w:r w:rsidR="008E3438" w:rsidRPr="00FB26CB">
        <w:rPr>
          <w:color w:val="000000" w:themeColor="text1"/>
        </w:rPr>
        <w:t>twenty</w:t>
      </w:r>
      <w:r w:rsidR="00A6200F" w:rsidRPr="00FB26CB" w:rsidDel="00A2272F">
        <w:rPr>
          <w:color w:val="000000" w:themeColor="text1"/>
        </w:rPr>
        <w:t xml:space="preserve"> (</w:t>
      </w:r>
      <w:r w:rsidR="008E3438" w:rsidRPr="00FB26CB">
        <w:rPr>
          <w:color w:val="000000" w:themeColor="text1"/>
        </w:rPr>
        <w:t>2</w:t>
      </w:r>
      <w:r w:rsidR="005934E5" w:rsidRPr="00FB26CB" w:rsidDel="00A2272F">
        <w:rPr>
          <w:color w:val="000000" w:themeColor="text1"/>
        </w:rPr>
        <w:t>0</w:t>
      </w:r>
      <w:r w:rsidR="00A6200F" w:rsidRPr="00FB26CB" w:rsidDel="00A2272F">
        <w:rPr>
          <w:color w:val="000000" w:themeColor="text1"/>
        </w:rPr>
        <w:t>)</w:t>
      </w:r>
      <w:r w:rsidR="00896051" w:rsidRPr="00FB26CB" w:rsidDel="00A2272F">
        <w:rPr>
          <w:color w:val="000000" w:themeColor="text1"/>
        </w:rPr>
        <w:t xml:space="preserve"> </w:t>
      </w:r>
      <w:r w:rsidR="00A6200F" w:rsidRPr="00FB26CB" w:rsidDel="00A2272F">
        <w:rPr>
          <w:color w:val="000000" w:themeColor="text1"/>
        </w:rPr>
        <w:t>days</w:t>
      </w:r>
      <w:r w:rsidR="00896051" w:rsidRPr="00FB26CB" w:rsidDel="00A2272F">
        <w:rPr>
          <w:color w:val="000000" w:themeColor="text1"/>
        </w:rPr>
        <w:t xml:space="preserve"> after </w:t>
      </w:r>
      <w:r w:rsidR="000F6A72" w:rsidRPr="00FB26CB">
        <w:rPr>
          <w:color w:val="000000" w:themeColor="text1"/>
        </w:rPr>
        <w:t xml:space="preserve">first </w:t>
      </w:r>
      <w:r w:rsidRPr="00FB26CB">
        <w:rPr>
          <w:color w:val="000000" w:themeColor="text1"/>
        </w:rPr>
        <w:t xml:space="preserve">taking </w:t>
      </w:r>
      <w:r w:rsidR="00896051" w:rsidRPr="00FB26CB" w:rsidDel="00A2272F">
        <w:rPr>
          <w:color w:val="000000" w:themeColor="text1"/>
        </w:rPr>
        <w:t xml:space="preserve">occupation of the </w:t>
      </w:r>
      <w:r w:rsidRPr="00FB26CB">
        <w:rPr>
          <w:color w:val="000000" w:themeColor="text1"/>
        </w:rPr>
        <w:t xml:space="preserve">Leased </w:t>
      </w:r>
      <w:r w:rsidR="004119B0" w:rsidRPr="00FB26CB" w:rsidDel="00A2272F">
        <w:rPr>
          <w:color w:val="000000" w:themeColor="text1"/>
        </w:rPr>
        <w:t>P</w:t>
      </w:r>
      <w:r w:rsidR="00896051" w:rsidRPr="00FB26CB" w:rsidDel="00A2272F">
        <w:rPr>
          <w:color w:val="000000" w:themeColor="text1"/>
        </w:rPr>
        <w:t xml:space="preserve">remises, return </w:t>
      </w:r>
      <w:r w:rsidRPr="00FB26CB">
        <w:rPr>
          <w:color w:val="000000" w:themeColor="text1"/>
        </w:rPr>
        <w:t xml:space="preserve">a signed </w:t>
      </w:r>
      <w:r w:rsidR="00896051" w:rsidRPr="00FB26CB" w:rsidDel="00A2272F">
        <w:rPr>
          <w:color w:val="000000" w:themeColor="text1"/>
        </w:rPr>
        <w:t xml:space="preserve">copy of the condition report to the </w:t>
      </w:r>
      <w:r w:rsidR="004B77D8" w:rsidRPr="00FB26CB" w:rsidDel="00A2272F">
        <w:rPr>
          <w:color w:val="000000" w:themeColor="text1"/>
        </w:rPr>
        <w:t>L</w:t>
      </w:r>
      <w:r w:rsidR="00896051" w:rsidRPr="00FB26CB" w:rsidDel="00A2272F">
        <w:rPr>
          <w:color w:val="000000" w:themeColor="text1"/>
        </w:rPr>
        <w:t xml:space="preserve">essor </w:t>
      </w:r>
      <w:r w:rsidR="007B57D0" w:rsidRPr="00FB26CB" w:rsidDel="00A2272F">
        <w:rPr>
          <w:color w:val="000000" w:themeColor="text1"/>
        </w:rPr>
        <w:t xml:space="preserve">with an endorsement to the effect that the </w:t>
      </w:r>
      <w:r w:rsidR="004B77D8" w:rsidRPr="00FB26CB" w:rsidDel="00A2272F">
        <w:rPr>
          <w:color w:val="000000" w:themeColor="text1"/>
        </w:rPr>
        <w:t>L</w:t>
      </w:r>
      <w:r w:rsidR="007B57D0" w:rsidRPr="00FB26CB" w:rsidDel="00A2272F">
        <w:rPr>
          <w:color w:val="000000" w:themeColor="text1"/>
        </w:rPr>
        <w:t>essee either</w:t>
      </w:r>
      <w:r w:rsidR="007C7157" w:rsidRPr="00FB26CB">
        <w:rPr>
          <w:color w:val="000000" w:themeColor="text1"/>
        </w:rPr>
        <w:t>:</w:t>
      </w:r>
      <w:bookmarkEnd w:id="62"/>
      <w:r w:rsidR="007B57D0" w:rsidRPr="00FB26CB" w:rsidDel="00A2272F">
        <w:rPr>
          <w:color w:val="000000" w:themeColor="text1"/>
        </w:rPr>
        <w:t xml:space="preserve"> </w:t>
      </w:r>
    </w:p>
    <w:p w14:paraId="7FB6DA5D" w14:textId="77777777" w:rsidR="0011172C" w:rsidRPr="00FB26CB" w:rsidRDefault="007B57D0" w:rsidP="0011172C">
      <w:pPr>
        <w:pStyle w:val="Level4"/>
        <w:numPr>
          <w:ilvl w:val="3"/>
          <w:numId w:val="47"/>
        </w:numPr>
        <w:rPr>
          <w:color w:val="000000" w:themeColor="text1"/>
        </w:rPr>
      </w:pPr>
      <w:r w:rsidRPr="00FB26CB" w:rsidDel="00A2272F">
        <w:rPr>
          <w:color w:val="000000" w:themeColor="text1"/>
          <w:szCs w:val="20"/>
        </w:rPr>
        <w:t>agrees with the condition report</w:t>
      </w:r>
      <w:r w:rsidR="007C7157" w:rsidRPr="00FB26CB">
        <w:rPr>
          <w:color w:val="000000" w:themeColor="text1"/>
          <w:szCs w:val="20"/>
        </w:rPr>
        <w:t>;</w:t>
      </w:r>
      <w:r w:rsidRPr="00FB26CB" w:rsidDel="00A2272F">
        <w:rPr>
          <w:color w:val="000000" w:themeColor="text1"/>
          <w:szCs w:val="20"/>
        </w:rPr>
        <w:t xml:space="preserve"> or</w:t>
      </w:r>
    </w:p>
    <w:p w14:paraId="24E42849" w14:textId="77777777" w:rsidR="0011172C" w:rsidRPr="00FB26CB" w:rsidRDefault="007C7157" w:rsidP="0011172C">
      <w:pPr>
        <w:pStyle w:val="Level4"/>
        <w:numPr>
          <w:ilvl w:val="3"/>
          <w:numId w:val="47"/>
        </w:numPr>
        <w:rPr>
          <w:color w:val="000000" w:themeColor="text1"/>
        </w:rPr>
      </w:pPr>
      <w:r w:rsidRPr="00FB26CB">
        <w:rPr>
          <w:color w:val="000000" w:themeColor="text1"/>
          <w:szCs w:val="20"/>
        </w:rPr>
        <w:t>disagrees with the condition report</w:t>
      </w:r>
      <w:r w:rsidR="007B57D0" w:rsidRPr="00FB26CB">
        <w:rPr>
          <w:color w:val="000000" w:themeColor="text1"/>
          <w:szCs w:val="20"/>
        </w:rPr>
        <w:t>, setting forth the details of such</w:t>
      </w:r>
      <w:r w:rsidR="008E3438" w:rsidRPr="00FB26CB">
        <w:rPr>
          <w:color w:val="000000" w:themeColor="text1"/>
          <w:szCs w:val="20"/>
        </w:rPr>
        <w:t xml:space="preserve"> </w:t>
      </w:r>
      <w:r w:rsidR="007B57D0" w:rsidRPr="00FB26CB">
        <w:rPr>
          <w:color w:val="000000" w:themeColor="text1"/>
          <w:szCs w:val="20"/>
        </w:rPr>
        <w:t>disagreement</w:t>
      </w:r>
      <w:r w:rsidR="0097292C" w:rsidRPr="00FB26CB" w:rsidDel="00A2272F">
        <w:rPr>
          <w:color w:val="000000" w:themeColor="text1"/>
          <w:szCs w:val="20"/>
        </w:rPr>
        <w:t>.</w:t>
      </w:r>
      <w:bookmarkEnd w:id="63"/>
    </w:p>
    <w:p w14:paraId="5FEA2DCB" w14:textId="77777777" w:rsidR="003F0657" w:rsidRPr="00FB26CB" w:rsidRDefault="00C20F24" w:rsidP="005B2D2B">
      <w:pPr>
        <w:pStyle w:val="Level3"/>
        <w:numPr>
          <w:ilvl w:val="2"/>
          <w:numId w:val="47"/>
        </w:numPr>
        <w:rPr>
          <w:color w:val="000000" w:themeColor="text1"/>
        </w:rPr>
      </w:pPr>
      <w:r w:rsidRPr="00FB26CB">
        <w:rPr>
          <w:color w:val="000000" w:themeColor="text1"/>
        </w:rPr>
        <w:t xml:space="preserve">Unless a </w:t>
      </w:r>
      <w:hyperlink w:anchor="Court" w:history="1">
        <w:r w:rsidRPr="00FB26CB">
          <w:rPr>
            <w:rStyle w:val="Hyperlink"/>
            <w:rFonts w:eastAsia="Times New Roman"/>
            <w:color w:val="000000" w:themeColor="text1"/>
          </w:rPr>
          <w:t>Court</w:t>
        </w:r>
      </w:hyperlink>
      <w:r w:rsidRPr="00FB26CB">
        <w:rPr>
          <w:color w:val="000000" w:themeColor="text1"/>
        </w:rPr>
        <w:t xml:space="preserve"> finds that a Lessee has a valid reason not to have complied, failure by a Lessee to return a condition report in accordance with </w:t>
      </w:r>
      <w:hyperlink w:anchor="Art23of2" w:history="1">
        <w:r w:rsidR="003065DC" w:rsidRPr="00FB26CB">
          <w:rPr>
            <w:rStyle w:val="Hyperlink"/>
            <w:rFonts w:eastAsia="Times New Roman"/>
            <w:color w:val="000000" w:themeColor="text1"/>
          </w:rPr>
          <w:t>Article 23(2)</w:t>
        </w:r>
      </w:hyperlink>
      <w:r w:rsidR="003065DC" w:rsidRPr="00FB26CB">
        <w:rPr>
          <w:color w:val="000000" w:themeColor="text1"/>
        </w:rPr>
        <w:t xml:space="preserve"> </w:t>
      </w:r>
      <w:r w:rsidRPr="00FB26CB">
        <w:rPr>
          <w:color w:val="000000" w:themeColor="text1"/>
        </w:rPr>
        <w:t xml:space="preserve">within the required time period will render </w:t>
      </w:r>
      <w:r w:rsidR="00BE2F6E" w:rsidRPr="00FB26CB">
        <w:rPr>
          <w:color w:val="000000" w:themeColor="text1"/>
        </w:rPr>
        <w:t>the</w:t>
      </w:r>
      <w:r w:rsidRPr="00FB26CB">
        <w:rPr>
          <w:color w:val="000000" w:themeColor="text1"/>
        </w:rPr>
        <w:t xml:space="preserve"> </w:t>
      </w:r>
      <w:r w:rsidRPr="00FB26CB">
        <w:rPr>
          <w:color w:val="000000" w:themeColor="text1"/>
        </w:rPr>
        <w:lastRenderedPageBreak/>
        <w:t xml:space="preserve">condition report provided by the Lessor as </w:t>
      </w:r>
      <w:r w:rsidR="00716C8D" w:rsidRPr="00FB26CB">
        <w:rPr>
          <w:color w:val="000000" w:themeColor="text1"/>
        </w:rPr>
        <w:t xml:space="preserve">evidence </w:t>
      </w:r>
      <w:r w:rsidRPr="00FB26CB">
        <w:rPr>
          <w:color w:val="000000" w:themeColor="text1"/>
        </w:rPr>
        <w:t>of the condition of Leased Premises</w:t>
      </w:r>
      <w:r w:rsidR="00A4254D" w:rsidRPr="00FB26CB">
        <w:rPr>
          <w:color w:val="000000" w:themeColor="text1"/>
        </w:rPr>
        <w:t>, without any further proof being required,</w:t>
      </w:r>
      <w:r w:rsidRPr="00FB26CB">
        <w:rPr>
          <w:color w:val="000000" w:themeColor="text1"/>
        </w:rPr>
        <w:t xml:space="preserve"> in any subsequent dispute between the Lessor and Lessee</w:t>
      </w:r>
      <w:r w:rsidR="00007696" w:rsidRPr="00FB26CB">
        <w:rPr>
          <w:color w:val="000000" w:themeColor="text1"/>
        </w:rPr>
        <w:t xml:space="preserve"> relating to the state of repair and condition of the Residential Premises</w:t>
      </w:r>
      <w:r w:rsidRPr="00FB26CB">
        <w:rPr>
          <w:color w:val="000000" w:themeColor="text1"/>
        </w:rPr>
        <w:t xml:space="preserve">. </w:t>
      </w:r>
    </w:p>
    <w:p w14:paraId="35EBA435" w14:textId="77777777" w:rsidR="003F0657" w:rsidRPr="00FB26CB" w:rsidRDefault="00BE2F6E" w:rsidP="005B2D2B">
      <w:pPr>
        <w:pStyle w:val="Level3"/>
        <w:numPr>
          <w:ilvl w:val="2"/>
          <w:numId w:val="47"/>
        </w:numPr>
        <w:rPr>
          <w:color w:val="000000" w:themeColor="text1"/>
        </w:rPr>
      </w:pPr>
      <w:bookmarkStart w:id="64" w:name="Art23of4"/>
      <w:bookmarkStart w:id="65" w:name="_Ref535937378"/>
      <w:bookmarkEnd w:id="64"/>
      <w:r w:rsidRPr="00FB26CB">
        <w:rPr>
          <w:color w:val="000000" w:themeColor="text1"/>
        </w:rPr>
        <w:t xml:space="preserve">Both </w:t>
      </w:r>
      <w:r w:rsidR="00E54F3C" w:rsidRPr="00FB26CB">
        <w:rPr>
          <w:color w:val="000000" w:themeColor="text1"/>
        </w:rPr>
        <w:t>the Lessor or the Lessee may refer a</w:t>
      </w:r>
      <w:r w:rsidR="0043078A" w:rsidRPr="00FB26CB" w:rsidDel="00A2272F">
        <w:rPr>
          <w:color w:val="000000" w:themeColor="text1"/>
        </w:rPr>
        <w:t xml:space="preserve"> disagreement </w:t>
      </w:r>
      <w:r w:rsidR="00E54F3C" w:rsidRPr="00FB26CB">
        <w:rPr>
          <w:color w:val="000000" w:themeColor="text1"/>
        </w:rPr>
        <w:t xml:space="preserve">in respect of a condition report to </w:t>
      </w:r>
      <w:r w:rsidR="001E2C86" w:rsidRPr="00FB26CB">
        <w:rPr>
          <w:color w:val="000000" w:themeColor="text1"/>
        </w:rPr>
        <w:t xml:space="preserve">be </w:t>
      </w:r>
      <w:r w:rsidRPr="00FB26CB">
        <w:rPr>
          <w:color w:val="000000" w:themeColor="text1"/>
        </w:rPr>
        <w:t xml:space="preserve">finally </w:t>
      </w:r>
      <w:r w:rsidR="001E2C86" w:rsidRPr="00FB26CB">
        <w:rPr>
          <w:color w:val="000000" w:themeColor="text1"/>
        </w:rPr>
        <w:t xml:space="preserve">resolved by </w:t>
      </w:r>
      <w:r w:rsidR="00E54F3C" w:rsidRPr="00FB26CB">
        <w:rPr>
          <w:color w:val="000000" w:themeColor="text1"/>
        </w:rPr>
        <w:t xml:space="preserve">an independent expert agreed to in a </w:t>
      </w:r>
      <w:hyperlink w:anchor="ResidentialLease" w:history="1">
        <w:r w:rsidR="001E2C86" w:rsidRPr="00FB26CB">
          <w:rPr>
            <w:rStyle w:val="Hyperlink"/>
            <w:color w:val="000000" w:themeColor="text1"/>
          </w:rPr>
          <w:t xml:space="preserve">Residential </w:t>
        </w:r>
        <w:r w:rsidR="00E54F3C" w:rsidRPr="00FB26CB">
          <w:rPr>
            <w:rStyle w:val="Hyperlink"/>
            <w:color w:val="000000" w:themeColor="text1"/>
          </w:rPr>
          <w:t>Lease</w:t>
        </w:r>
      </w:hyperlink>
      <w:r w:rsidR="001E2C86" w:rsidRPr="00FB26CB">
        <w:rPr>
          <w:color w:val="000000" w:themeColor="text1"/>
        </w:rPr>
        <w:t xml:space="preserve">, failing which the details of disagreement listed by a Lessee in respect of a condition report </w:t>
      </w:r>
      <w:r w:rsidR="0043078A" w:rsidRPr="00FB26CB">
        <w:rPr>
          <w:color w:val="000000" w:themeColor="text1"/>
        </w:rPr>
        <w:t xml:space="preserve">may be used </w:t>
      </w:r>
      <w:r w:rsidR="0043078A" w:rsidRPr="00FB26CB" w:rsidDel="00A2272F">
        <w:rPr>
          <w:color w:val="000000" w:themeColor="text1"/>
        </w:rPr>
        <w:t xml:space="preserve">as evidence as to the state of repair and condition of the Residential Premises in any </w:t>
      </w:r>
      <w:r w:rsidR="00A4254D" w:rsidRPr="00FB26CB">
        <w:rPr>
          <w:color w:val="000000" w:themeColor="text1"/>
        </w:rPr>
        <w:t xml:space="preserve">subsequent </w:t>
      </w:r>
      <w:r w:rsidR="0043078A" w:rsidRPr="00FB26CB" w:rsidDel="00A2272F">
        <w:rPr>
          <w:color w:val="000000" w:themeColor="text1"/>
        </w:rPr>
        <w:t xml:space="preserve">dispute </w:t>
      </w:r>
      <w:r w:rsidRPr="00FB26CB">
        <w:rPr>
          <w:color w:val="000000" w:themeColor="text1"/>
        </w:rPr>
        <w:t xml:space="preserve">before the Court </w:t>
      </w:r>
      <w:r w:rsidR="0043078A" w:rsidRPr="00FB26CB" w:rsidDel="00A2272F">
        <w:rPr>
          <w:color w:val="000000" w:themeColor="text1"/>
        </w:rPr>
        <w:t>between the Lessor and the Lessee.</w:t>
      </w:r>
      <w:bookmarkEnd w:id="65"/>
      <w:r w:rsidR="0043078A" w:rsidRPr="00FB26CB" w:rsidDel="00A2272F">
        <w:rPr>
          <w:color w:val="000000" w:themeColor="text1"/>
        </w:rPr>
        <w:t xml:space="preserve">  </w:t>
      </w:r>
    </w:p>
    <w:p w14:paraId="2C074877" w14:textId="77777777" w:rsidR="003F0657" w:rsidRPr="00FB26CB" w:rsidRDefault="00B4504C" w:rsidP="005B2D2B">
      <w:pPr>
        <w:pStyle w:val="Level3"/>
        <w:numPr>
          <w:ilvl w:val="2"/>
          <w:numId w:val="47"/>
        </w:numPr>
        <w:rPr>
          <w:color w:val="000000" w:themeColor="text1"/>
        </w:rPr>
      </w:pPr>
      <w:bookmarkStart w:id="66" w:name="Art23of5"/>
      <w:bookmarkStart w:id="67" w:name="_Ref535937354"/>
      <w:bookmarkEnd w:id="66"/>
      <w:r w:rsidRPr="00FB26CB">
        <w:rPr>
          <w:color w:val="000000" w:themeColor="text1"/>
        </w:rPr>
        <w:t>Where a Lessee remains in a</w:t>
      </w:r>
      <w:r w:rsidR="00054F0C" w:rsidRPr="00FB26CB">
        <w:rPr>
          <w:color w:val="000000" w:themeColor="text1"/>
        </w:rPr>
        <w:t xml:space="preserve"> Leased Premises due to </w:t>
      </w:r>
      <w:r w:rsidRPr="00FB26CB">
        <w:rPr>
          <w:color w:val="000000" w:themeColor="text1"/>
        </w:rPr>
        <w:t xml:space="preserve">a </w:t>
      </w:r>
      <w:r w:rsidR="00573324" w:rsidRPr="00FB26CB">
        <w:rPr>
          <w:color w:val="000000" w:themeColor="text1"/>
        </w:rPr>
        <w:t xml:space="preserve">new </w:t>
      </w:r>
      <w:r w:rsidRPr="00FB26CB">
        <w:rPr>
          <w:color w:val="000000" w:themeColor="text1"/>
        </w:rPr>
        <w:t xml:space="preserve">Residential Lease </w:t>
      </w:r>
      <w:r w:rsidR="00054F0C" w:rsidRPr="00FB26CB">
        <w:rPr>
          <w:color w:val="000000" w:themeColor="text1"/>
        </w:rPr>
        <w:t xml:space="preserve">being </w:t>
      </w:r>
      <w:r w:rsidR="00573324" w:rsidRPr="00FB26CB">
        <w:rPr>
          <w:color w:val="000000" w:themeColor="text1"/>
        </w:rPr>
        <w:t>entered into</w:t>
      </w:r>
      <w:r w:rsidR="00082403" w:rsidRPr="00FB26CB">
        <w:rPr>
          <w:color w:val="000000" w:themeColor="text1"/>
        </w:rPr>
        <w:t xml:space="preserve"> between the same parties</w:t>
      </w:r>
      <w:r w:rsidRPr="00FB26CB">
        <w:rPr>
          <w:color w:val="000000" w:themeColor="text1"/>
        </w:rPr>
        <w:t>,</w:t>
      </w:r>
      <w:r w:rsidR="00054F0C" w:rsidRPr="00FB26CB">
        <w:rPr>
          <w:color w:val="000000" w:themeColor="text1"/>
        </w:rPr>
        <w:t xml:space="preserve"> </w:t>
      </w:r>
      <w:r w:rsidR="00A4254D" w:rsidRPr="00FB26CB">
        <w:rPr>
          <w:color w:val="000000" w:themeColor="text1"/>
        </w:rPr>
        <w:t xml:space="preserve">the Lessee shall provide reasonable access to the Lessor, or his representative, to produce a new or supplementary condition report in respect of the Residential Premises, in which case the provisions of </w:t>
      </w:r>
      <w:hyperlink w:anchor="Art23of2" w:history="1">
        <w:r w:rsidR="003065DC" w:rsidRPr="00FB26CB">
          <w:rPr>
            <w:rStyle w:val="Hyperlink"/>
            <w:rFonts w:eastAsia="Times New Roman"/>
            <w:color w:val="000000" w:themeColor="text1"/>
          </w:rPr>
          <w:t>Article 23(2)</w:t>
        </w:r>
      </w:hyperlink>
      <w:r w:rsidR="00A4254D" w:rsidRPr="00FB26CB">
        <w:rPr>
          <w:color w:val="000000" w:themeColor="text1"/>
        </w:rPr>
        <w:t xml:space="preserve"> shall similarly apply to any such new or supplementary </w:t>
      </w:r>
      <w:r w:rsidR="00F75EBA" w:rsidRPr="00FB26CB">
        <w:rPr>
          <w:color w:val="000000" w:themeColor="text1"/>
        </w:rPr>
        <w:t xml:space="preserve">condition </w:t>
      </w:r>
      <w:r w:rsidR="00A4254D" w:rsidRPr="00FB26CB">
        <w:rPr>
          <w:color w:val="000000" w:themeColor="text1"/>
        </w:rPr>
        <w:t>report</w:t>
      </w:r>
      <w:r w:rsidR="006C4EF0" w:rsidRPr="00FB26CB">
        <w:rPr>
          <w:color w:val="000000" w:themeColor="text1"/>
        </w:rPr>
        <w:t xml:space="preserve">, provided that the </w:t>
      </w:r>
      <w:r w:rsidR="008C050B" w:rsidRPr="00FB26CB">
        <w:rPr>
          <w:color w:val="000000" w:themeColor="text1"/>
        </w:rPr>
        <w:t>twenty</w:t>
      </w:r>
      <w:r w:rsidR="006C4EF0" w:rsidRPr="00FB26CB" w:rsidDel="00A2272F">
        <w:rPr>
          <w:color w:val="000000" w:themeColor="text1"/>
        </w:rPr>
        <w:t xml:space="preserve"> (</w:t>
      </w:r>
      <w:r w:rsidR="008C050B" w:rsidRPr="00FB26CB">
        <w:rPr>
          <w:color w:val="000000" w:themeColor="text1"/>
        </w:rPr>
        <w:t>2</w:t>
      </w:r>
      <w:r w:rsidR="006C4EF0" w:rsidRPr="00FB26CB" w:rsidDel="00A2272F">
        <w:rPr>
          <w:color w:val="000000" w:themeColor="text1"/>
        </w:rPr>
        <w:t xml:space="preserve">0) days </w:t>
      </w:r>
      <w:r w:rsidR="006C4EF0" w:rsidRPr="00FB26CB">
        <w:rPr>
          <w:color w:val="000000" w:themeColor="text1"/>
        </w:rPr>
        <w:t xml:space="preserve">period to respond shall run from the date of </w:t>
      </w:r>
      <w:r w:rsidR="00573324" w:rsidRPr="00FB26CB">
        <w:rPr>
          <w:color w:val="000000" w:themeColor="text1"/>
        </w:rPr>
        <w:t xml:space="preserve">entering into a new </w:t>
      </w:r>
      <w:r w:rsidR="006C4EF0" w:rsidRPr="00FB26CB">
        <w:rPr>
          <w:color w:val="000000" w:themeColor="text1"/>
        </w:rPr>
        <w:t>Residential Lease</w:t>
      </w:r>
      <w:r w:rsidR="00A4254D" w:rsidRPr="00FB26CB">
        <w:rPr>
          <w:color w:val="000000" w:themeColor="text1"/>
        </w:rPr>
        <w:t>.</w:t>
      </w:r>
      <w:bookmarkEnd w:id="67"/>
      <w:r w:rsidR="003F0657" w:rsidRPr="00FB26CB">
        <w:rPr>
          <w:color w:val="000000" w:themeColor="text1"/>
        </w:rPr>
        <w:t xml:space="preserve"> </w:t>
      </w:r>
    </w:p>
    <w:p w14:paraId="2E73D473" w14:textId="77777777" w:rsidR="003F0657" w:rsidRPr="00FB26CB" w:rsidRDefault="006C4EF0" w:rsidP="005B2D2B">
      <w:pPr>
        <w:pStyle w:val="Level3"/>
        <w:numPr>
          <w:ilvl w:val="2"/>
          <w:numId w:val="47"/>
        </w:numPr>
        <w:rPr>
          <w:color w:val="000000" w:themeColor="text1"/>
        </w:rPr>
      </w:pPr>
      <w:bookmarkStart w:id="68" w:name="Art23of6"/>
      <w:bookmarkStart w:id="69" w:name="_Ref535937395"/>
      <w:bookmarkEnd w:id="68"/>
      <w:r w:rsidRPr="00FB26CB">
        <w:rPr>
          <w:color w:val="000000" w:themeColor="text1"/>
        </w:rPr>
        <w:t>If a Lessor fails</w:t>
      </w:r>
      <w:r w:rsidR="00A4254D" w:rsidRPr="00FB26CB">
        <w:rPr>
          <w:color w:val="000000" w:themeColor="text1"/>
        </w:rPr>
        <w:t xml:space="preserve"> to provide a new or updated condition report in respect of </w:t>
      </w:r>
      <w:r w:rsidR="00ED3FBD" w:rsidRPr="00FB26CB">
        <w:rPr>
          <w:color w:val="000000" w:themeColor="text1"/>
        </w:rPr>
        <w:t xml:space="preserve">a new </w:t>
      </w:r>
      <w:r w:rsidR="00A4254D" w:rsidRPr="00FB26CB">
        <w:rPr>
          <w:color w:val="000000" w:themeColor="text1"/>
        </w:rPr>
        <w:t>Residential Le</w:t>
      </w:r>
      <w:r w:rsidR="00E94A1E" w:rsidRPr="00FB26CB">
        <w:rPr>
          <w:color w:val="000000" w:themeColor="text1"/>
        </w:rPr>
        <w:t>ase pursuant to</w:t>
      </w:r>
      <w:r w:rsidR="003065DC" w:rsidRPr="00FB26CB">
        <w:rPr>
          <w:color w:val="000000" w:themeColor="text1"/>
        </w:rPr>
        <w:t xml:space="preserve"> </w:t>
      </w:r>
      <w:hyperlink w:anchor="Art23of5" w:history="1">
        <w:r w:rsidR="003065DC" w:rsidRPr="00FB26CB">
          <w:rPr>
            <w:rStyle w:val="Hyperlink"/>
            <w:color w:val="000000" w:themeColor="text1"/>
          </w:rPr>
          <w:t>Article 23(5)</w:t>
        </w:r>
      </w:hyperlink>
      <w:r w:rsidRPr="00FB26CB">
        <w:rPr>
          <w:color w:val="000000" w:themeColor="text1"/>
        </w:rPr>
        <w:t>,</w:t>
      </w:r>
      <w:r w:rsidR="00A4254D" w:rsidRPr="00FB26CB">
        <w:rPr>
          <w:color w:val="000000" w:themeColor="text1"/>
        </w:rPr>
        <w:t xml:space="preserve"> the original condition report</w:t>
      </w:r>
      <w:r w:rsidR="00F75EBA" w:rsidRPr="00FB26CB">
        <w:rPr>
          <w:color w:val="000000" w:themeColor="text1"/>
        </w:rPr>
        <w:t xml:space="preserve"> provided by the Lessor</w:t>
      </w:r>
      <w:r w:rsidR="00A4254D" w:rsidRPr="00FB26CB">
        <w:rPr>
          <w:color w:val="000000" w:themeColor="text1"/>
        </w:rPr>
        <w:t xml:space="preserve">, </w:t>
      </w:r>
      <w:r w:rsidR="00F75EBA" w:rsidRPr="00FB26CB">
        <w:rPr>
          <w:color w:val="000000" w:themeColor="text1"/>
        </w:rPr>
        <w:t xml:space="preserve">together with all the unresolved disagreements in respect thereof originally listed by the Lessee, </w:t>
      </w:r>
      <w:r w:rsidRPr="00FB26CB">
        <w:rPr>
          <w:color w:val="000000" w:themeColor="text1"/>
        </w:rPr>
        <w:t xml:space="preserve">will be deemed </w:t>
      </w:r>
      <w:r w:rsidR="00F75EBA" w:rsidRPr="00FB26CB">
        <w:rPr>
          <w:color w:val="000000" w:themeColor="text1"/>
        </w:rPr>
        <w:t xml:space="preserve">applicable in respect of the </w:t>
      </w:r>
      <w:r w:rsidR="00573324" w:rsidRPr="00FB26CB">
        <w:rPr>
          <w:color w:val="000000" w:themeColor="text1"/>
        </w:rPr>
        <w:t xml:space="preserve">new </w:t>
      </w:r>
      <w:r w:rsidR="00F75EBA" w:rsidRPr="00FB26CB">
        <w:rPr>
          <w:color w:val="000000" w:themeColor="text1"/>
        </w:rPr>
        <w:t>Residential Lease, unless the Lessee provides a new or updated notice of disagreement to the original condition report, setting forth the details of:</w:t>
      </w:r>
      <w:bookmarkEnd w:id="69"/>
      <w:r w:rsidR="00F75EBA" w:rsidRPr="00FB26CB">
        <w:rPr>
          <w:color w:val="000000" w:themeColor="text1"/>
        </w:rPr>
        <w:t xml:space="preserve"> </w:t>
      </w:r>
    </w:p>
    <w:p w14:paraId="2CAA03BD" w14:textId="77777777" w:rsidR="00BD7279" w:rsidRPr="00FB26CB" w:rsidRDefault="006C4EF0" w:rsidP="00BD7279">
      <w:pPr>
        <w:pStyle w:val="Level4"/>
        <w:numPr>
          <w:ilvl w:val="3"/>
          <w:numId w:val="47"/>
        </w:numPr>
        <w:rPr>
          <w:color w:val="000000" w:themeColor="text1"/>
        </w:rPr>
      </w:pPr>
      <w:r w:rsidRPr="00FB26CB">
        <w:rPr>
          <w:color w:val="000000" w:themeColor="text1"/>
          <w:szCs w:val="20"/>
        </w:rPr>
        <w:t xml:space="preserve">any </w:t>
      </w:r>
      <w:r w:rsidR="00F75EBA" w:rsidRPr="00FB26CB">
        <w:rPr>
          <w:color w:val="000000" w:themeColor="text1"/>
          <w:szCs w:val="20"/>
        </w:rPr>
        <w:t>disagreement</w:t>
      </w:r>
      <w:r w:rsidRPr="00FB26CB">
        <w:rPr>
          <w:color w:val="000000" w:themeColor="text1"/>
          <w:szCs w:val="20"/>
        </w:rPr>
        <w:t xml:space="preserve"> thereto</w:t>
      </w:r>
      <w:r w:rsidR="00F75EBA" w:rsidRPr="00FB26CB">
        <w:rPr>
          <w:color w:val="000000" w:themeColor="text1"/>
          <w:szCs w:val="20"/>
        </w:rPr>
        <w:t xml:space="preserve">; and </w:t>
      </w:r>
    </w:p>
    <w:p w14:paraId="115E39D6" w14:textId="77777777" w:rsidR="00BD7279" w:rsidRPr="00FB26CB" w:rsidRDefault="00F75EBA" w:rsidP="00BD7279">
      <w:pPr>
        <w:pStyle w:val="Level4"/>
        <w:numPr>
          <w:ilvl w:val="3"/>
          <w:numId w:val="47"/>
        </w:numPr>
        <w:rPr>
          <w:color w:val="000000" w:themeColor="text1"/>
        </w:rPr>
      </w:pPr>
      <w:r w:rsidRPr="00FB26CB">
        <w:rPr>
          <w:color w:val="000000" w:themeColor="text1"/>
          <w:szCs w:val="20"/>
        </w:rPr>
        <w:t xml:space="preserve">any </w:t>
      </w:r>
      <w:r w:rsidR="00DF02C8" w:rsidRPr="00FB26CB">
        <w:rPr>
          <w:color w:val="000000" w:themeColor="text1"/>
          <w:szCs w:val="20"/>
        </w:rPr>
        <w:t xml:space="preserve">additional </w:t>
      </w:r>
      <w:hyperlink w:anchor="FairWearandTear" w:history="1">
        <w:r w:rsidR="00DF02C8" w:rsidRPr="00FB26CB">
          <w:rPr>
            <w:rStyle w:val="Hyperlink"/>
            <w:color w:val="000000" w:themeColor="text1"/>
            <w:szCs w:val="20"/>
          </w:rPr>
          <w:t>F</w:t>
        </w:r>
        <w:r w:rsidRPr="00FB26CB">
          <w:rPr>
            <w:rStyle w:val="Hyperlink"/>
            <w:color w:val="000000" w:themeColor="text1"/>
            <w:szCs w:val="20"/>
          </w:rPr>
          <w:t xml:space="preserve">air </w:t>
        </w:r>
        <w:r w:rsidR="00DF02C8" w:rsidRPr="00FB26CB">
          <w:rPr>
            <w:rStyle w:val="Hyperlink"/>
            <w:color w:val="000000" w:themeColor="text1"/>
            <w:szCs w:val="20"/>
          </w:rPr>
          <w:t>W</w:t>
        </w:r>
        <w:r w:rsidRPr="00FB26CB">
          <w:rPr>
            <w:rStyle w:val="Hyperlink"/>
            <w:color w:val="000000" w:themeColor="text1"/>
            <w:szCs w:val="20"/>
          </w:rPr>
          <w:t xml:space="preserve">ear and </w:t>
        </w:r>
        <w:r w:rsidR="00DF02C8" w:rsidRPr="00FB26CB">
          <w:rPr>
            <w:rStyle w:val="Hyperlink"/>
            <w:color w:val="000000" w:themeColor="text1"/>
            <w:szCs w:val="20"/>
          </w:rPr>
          <w:t>T</w:t>
        </w:r>
        <w:r w:rsidRPr="00FB26CB">
          <w:rPr>
            <w:rStyle w:val="Hyperlink"/>
            <w:color w:val="000000" w:themeColor="text1"/>
            <w:szCs w:val="20"/>
          </w:rPr>
          <w:t>ear</w:t>
        </w:r>
      </w:hyperlink>
      <w:r w:rsidRPr="00FB26CB">
        <w:rPr>
          <w:color w:val="000000" w:themeColor="text1"/>
          <w:szCs w:val="20"/>
        </w:rPr>
        <w:t xml:space="preserve"> since the Lessee’s original occupation of the Leased Premises,</w:t>
      </w:r>
      <w:r w:rsidR="00BD7279" w:rsidRPr="00FB26CB">
        <w:rPr>
          <w:color w:val="000000" w:themeColor="text1"/>
        </w:rPr>
        <w:t xml:space="preserve"> </w:t>
      </w:r>
    </w:p>
    <w:p w14:paraId="66DD87DA" w14:textId="77777777" w:rsidR="00DA101B" w:rsidRPr="00FB26CB" w:rsidRDefault="00F75EBA" w:rsidP="00DA101B">
      <w:pPr>
        <w:pStyle w:val="Doctxt2"/>
        <w:ind w:left="1418"/>
        <w:rPr>
          <w:color w:val="000000" w:themeColor="text1"/>
        </w:rPr>
      </w:pPr>
      <w:r w:rsidRPr="00FB26CB">
        <w:rPr>
          <w:color w:val="000000" w:themeColor="text1"/>
          <w:szCs w:val="20"/>
        </w:rPr>
        <w:t xml:space="preserve">in which case the latter shall supplement any endorsements </w:t>
      </w:r>
      <w:r w:rsidR="006C4EF0" w:rsidRPr="00FB26CB">
        <w:rPr>
          <w:color w:val="000000" w:themeColor="text1"/>
          <w:szCs w:val="20"/>
        </w:rPr>
        <w:t xml:space="preserve">previously made by the Lessee, if any, </w:t>
      </w:r>
      <w:r w:rsidRPr="00FB26CB">
        <w:rPr>
          <w:color w:val="000000" w:themeColor="text1"/>
          <w:szCs w:val="20"/>
        </w:rPr>
        <w:t xml:space="preserve">to the original </w:t>
      </w:r>
      <w:r w:rsidR="006C4EF0" w:rsidRPr="00FB26CB">
        <w:rPr>
          <w:color w:val="000000" w:themeColor="text1"/>
          <w:szCs w:val="20"/>
        </w:rPr>
        <w:t>condition report provided by the Lessor.</w:t>
      </w:r>
    </w:p>
    <w:p w14:paraId="5BB1B07A" w14:textId="77777777" w:rsidR="003F0657" w:rsidRPr="00FB26CB" w:rsidRDefault="006C4EF0" w:rsidP="005B2D2B">
      <w:pPr>
        <w:pStyle w:val="Level3"/>
        <w:numPr>
          <w:ilvl w:val="2"/>
          <w:numId w:val="47"/>
        </w:numPr>
        <w:rPr>
          <w:color w:val="000000" w:themeColor="text1"/>
        </w:rPr>
      </w:pPr>
      <w:r w:rsidRPr="00FB26CB">
        <w:rPr>
          <w:color w:val="000000" w:themeColor="text1"/>
        </w:rPr>
        <w:t xml:space="preserve">The provisions of </w:t>
      </w:r>
      <w:hyperlink w:anchor="Art23of4" w:history="1">
        <w:r w:rsidR="00E34CEC" w:rsidRPr="00FB26CB">
          <w:rPr>
            <w:rStyle w:val="Hyperlink"/>
            <w:color w:val="000000" w:themeColor="text1"/>
          </w:rPr>
          <w:t>Article 23(4)</w:t>
        </w:r>
      </w:hyperlink>
      <w:r w:rsidRPr="00FB26CB">
        <w:rPr>
          <w:color w:val="000000" w:themeColor="text1"/>
        </w:rPr>
        <w:t xml:space="preserve"> shall also apply to any disagreement between t</w:t>
      </w:r>
      <w:r w:rsidR="00E94A1E" w:rsidRPr="00FB26CB">
        <w:rPr>
          <w:color w:val="000000" w:themeColor="text1"/>
        </w:rPr>
        <w:t>he parties under</w:t>
      </w:r>
      <w:r w:rsidR="003065DC" w:rsidRPr="00FB26CB">
        <w:rPr>
          <w:color w:val="000000" w:themeColor="text1"/>
        </w:rPr>
        <w:t xml:space="preserve"> </w:t>
      </w:r>
      <w:hyperlink w:anchor="Art23of6" w:history="1">
        <w:r w:rsidR="003065DC" w:rsidRPr="00FB26CB">
          <w:rPr>
            <w:rStyle w:val="Hyperlink"/>
            <w:color w:val="000000" w:themeColor="text1"/>
          </w:rPr>
          <w:t>Article 23(6)</w:t>
        </w:r>
        <w:r w:rsidRPr="00FB26CB">
          <w:rPr>
            <w:rStyle w:val="Hyperlink"/>
            <w:color w:val="000000" w:themeColor="text1"/>
          </w:rPr>
          <w:t>.</w:t>
        </w:r>
      </w:hyperlink>
    </w:p>
    <w:p w14:paraId="4ACC22F1" w14:textId="77777777" w:rsidR="003F0657" w:rsidRPr="00FB26CB" w:rsidRDefault="00E94A1E" w:rsidP="005B2D2B">
      <w:pPr>
        <w:pStyle w:val="Level3"/>
        <w:numPr>
          <w:ilvl w:val="2"/>
          <w:numId w:val="47"/>
        </w:numPr>
        <w:rPr>
          <w:color w:val="000000" w:themeColor="text1"/>
        </w:rPr>
      </w:pPr>
      <w:r w:rsidRPr="00FB26CB">
        <w:rPr>
          <w:color w:val="000000" w:themeColor="text1"/>
        </w:rPr>
        <w:t>In the event no condition report is ever provided by a Lessor the Court shall draw its own inferences from whatever evidence is presented at the time of a dispute.</w:t>
      </w:r>
      <w:r w:rsidR="003F0657" w:rsidRPr="00FB26CB">
        <w:rPr>
          <w:color w:val="000000" w:themeColor="text1"/>
        </w:rPr>
        <w:t xml:space="preserve"> </w:t>
      </w:r>
    </w:p>
    <w:p w14:paraId="1465639A" w14:textId="77777777" w:rsidR="00403331" w:rsidRPr="00FB26CB" w:rsidRDefault="003157AA" w:rsidP="00403331">
      <w:pPr>
        <w:pStyle w:val="Level1"/>
        <w:keepNext w:val="0"/>
        <w:numPr>
          <w:ilvl w:val="0"/>
          <w:numId w:val="46"/>
        </w:numPr>
        <w:ind w:right="0"/>
        <w:rPr>
          <w:color w:val="000000" w:themeColor="text1"/>
        </w:rPr>
      </w:pPr>
      <w:bookmarkStart w:id="70" w:name="Art24"/>
      <w:bookmarkStart w:id="71" w:name="_Ref533770195"/>
      <w:bookmarkStart w:id="72" w:name="_Ref535937252"/>
      <w:bookmarkStart w:id="73" w:name="_Ref535937410"/>
      <w:bookmarkStart w:id="74" w:name="_Ref535937464"/>
      <w:bookmarkStart w:id="75" w:name="_Ref535938370"/>
      <w:bookmarkStart w:id="76" w:name="_Ref2849969"/>
      <w:bookmarkStart w:id="77" w:name="_Ref2850903"/>
      <w:bookmarkStart w:id="78" w:name="_Toc17893433"/>
      <w:bookmarkEnd w:id="70"/>
      <w:r w:rsidRPr="00FB26CB">
        <w:rPr>
          <w:color w:val="000000" w:themeColor="text1"/>
        </w:rPr>
        <w:t xml:space="preserve">Security Deposit </w:t>
      </w:r>
      <w:bookmarkEnd w:id="71"/>
      <w:r w:rsidR="00533500" w:rsidRPr="00FB26CB">
        <w:rPr>
          <w:color w:val="000000" w:themeColor="text1"/>
        </w:rPr>
        <w:t>s</w:t>
      </w:r>
      <w:r w:rsidR="006134E1" w:rsidRPr="00FB26CB">
        <w:rPr>
          <w:color w:val="000000" w:themeColor="text1"/>
        </w:rPr>
        <w:t>cheme</w:t>
      </w:r>
      <w:bookmarkEnd w:id="72"/>
      <w:bookmarkEnd w:id="73"/>
      <w:bookmarkEnd w:id="74"/>
      <w:bookmarkEnd w:id="75"/>
      <w:bookmarkEnd w:id="76"/>
      <w:bookmarkEnd w:id="77"/>
      <w:bookmarkEnd w:id="78"/>
    </w:p>
    <w:p w14:paraId="10AABB94" w14:textId="77777777" w:rsidR="003F0657" w:rsidRPr="00FB26CB" w:rsidRDefault="006134E1" w:rsidP="005B2D2B">
      <w:pPr>
        <w:pStyle w:val="Level3"/>
        <w:numPr>
          <w:ilvl w:val="2"/>
          <w:numId w:val="47"/>
        </w:numPr>
        <w:rPr>
          <w:color w:val="000000" w:themeColor="text1"/>
        </w:rPr>
      </w:pPr>
      <w:bookmarkStart w:id="79" w:name="_Ref533770197"/>
      <w:r w:rsidRPr="00FB26CB">
        <w:rPr>
          <w:rStyle w:val="legds"/>
          <w:color w:val="000000" w:themeColor="text1"/>
        </w:rPr>
        <w:t>The provisions of thi</w:t>
      </w:r>
      <w:r w:rsidR="00E34CEC" w:rsidRPr="00FB26CB">
        <w:rPr>
          <w:rStyle w:val="legds"/>
          <w:color w:val="000000" w:themeColor="text1"/>
        </w:rPr>
        <w:t xml:space="preserve">s </w:t>
      </w:r>
      <w:hyperlink w:anchor="Art24" w:history="1">
        <w:r w:rsidR="00E34CEC" w:rsidRPr="00FB26CB">
          <w:rPr>
            <w:rStyle w:val="Hyperlink"/>
            <w:color w:val="000000" w:themeColor="text1"/>
          </w:rPr>
          <w:t>Article 24</w:t>
        </w:r>
      </w:hyperlink>
      <w:r w:rsidRPr="00FB26CB">
        <w:rPr>
          <w:rStyle w:val="legds"/>
          <w:color w:val="000000" w:themeColor="text1"/>
        </w:rPr>
        <w:t xml:space="preserve"> apply despite any agreement to the contrary in a </w:t>
      </w:r>
      <w:hyperlink w:anchor="ResidentialLease" w:history="1">
        <w:r w:rsidRPr="00FB26CB">
          <w:rPr>
            <w:rStyle w:val="Hyperlink"/>
            <w:color w:val="000000" w:themeColor="text1"/>
          </w:rPr>
          <w:t>Residential Lease</w:t>
        </w:r>
      </w:hyperlink>
      <w:r w:rsidRPr="00FB26CB">
        <w:rPr>
          <w:rStyle w:val="legds"/>
          <w:color w:val="000000" w:themeColor="text1"/>
        </w:rPr>
        <w:t xml:space="preserve"> and no person may require the payment of a </w:t>
      </w:r>
      <w:hyperlink w:anchor="SecurityDeposit" w:history="1">
        <w:r w:rsidRPr="00FB26CB">
          <w:rPr>
            <w:rStyle w:val="Hyperlink"/>
            <w:color w:val="000000" w:themeColor="text1"/>
          </w:rPr>
          <w:t>Security Deposit</w:t>
        </w:r>
      </w:hyperlink>
      <w:r w:rsidRPr="00FB26CB">
        <w:rPr>
          <w:rStyle w:val="legds"/>
          <w:color w:val="000000" w:themeColor="text1"/>
        </w:rPr>
        <w:t xml:space="preserve"> in connection with a Residential Lease which is not: </w:t>
      </w:r>
    </w:p>
    <w:p w14:paraId="00EACBD3" w14:textId="77777777" w:rsidR="00BD7279" w:rsidRPr="00FB26CB" w:rsidRDefault="006134E1" w:rsidP="00BD7279">
      <w:pPr>
        <w:pStyle w:val="Level4"/>
        <w:numPr>
          <w:ilvl w:val="3"/>
          <w:numId w:val="47"/>
        </w:numPr>
        <w:rPr>
          <w:color w:val="000000" w:themeColor="text1"/>
        </w:rPr>
      </w:pPr>
      <w:r w:rsidRPr="00FB26CB">
        <w:rPr>
          <w:rStyle w:val="legds"/>
          <w:color w:val="000000" w:themeColor="text1"/>
          <w:szCs w:val="20"/>
        </w:rPr>
        <w:t>subject to the requirements of this Article; or</w:t>
      </w:r>
    </w:p>
    <w:p w14:paraId="4A9A13D3" w14:textId="77777777" w:rsidR="00BD7279" w:rsidRPr="00FB26CB" w:rsidRDefault="006134E1" w:rsidP="00BD7279">
      <w:pPr>
        <w:pStyle w:val="Level4"/>
        <w:numPr>
          <w:ilvl w:val="3"/>
          <w:numId w:val="47"/>
        </w:numPr>
        <w:rPr>
          <w:color w:val="000000" w:themeColor="text1"/>
        </w:rPr>
      </w:pPr>
      <w:r w:rsidRPr="00FB26CB">
        <w:rPr>
          <w:rStyle w:val="legds"/>
          <w:color w:val="000000" w:themeColor="text1"/>
          <w:szCs w:val="20"/>
        </w:rPr>
        <w:t>consisting of property other than money.</w:t>
      </w:r>
      <w:r w:rsidR="00BD7279" w:rsidRPr="00FB26CB">
        <w:rPr>
          <w:color w:val="000000" w:themeColor="text1"/>
        </w:rPr>
        <w:t xml:space="preserve"> </w:t>
      </w:r>
    </w:p>
    <w:p w14:paraId="13F76C02" w14:textId="77777777" w:rsidR="003F0657" w:rsidRPr="00FB26CB" w:rsidRDefault="00AC1620" w:rsidP="005B2D2B">
      <w:pPr>
        <w:pStyle w:val="Level3"/>
        <w:numPr>
          <w:ilvl w:val="2"/>
          <w:numId w:val="47"/>
        </w:numPr>
        <w:rPr>
          <w:color w:val="000000" w:themeColor="text1"/>
        </w:rPr>
      </w:pPr>
      <w:bookmarkStart w:id="80" w:name="Art24of2"/>
      <w:bookmarkStart w:id="81" w:name="_Ref535937255"/>
      <w:bookmarkEnd w:id="80"/>
      <w:r w:rsidRPr="00FB26CB">
        <w:rPr>
          <w:color w:val="000000" w:themeColor="text1"/>
        </w:rPr>
        <w:t>The equivalent amount of a</w:t>
      </w:r>
      <w:r w:rsidR="00BE2F6E" w:rsidRPr="00FB26CB">
        <w:rPr>
          <w:color w:val="000000" w:themeColor="text1"/>
        </w:rPr>
        <w:t xml:space="preserve"> </w:t>
      </w:r>
      <w:r w:rsidR="003157AA" w:rsidRPr="00FB26CB">
        <w:rPr>
          <w:color w:val="000000" w:themeColor="text1"/>
        </w:rPr>
        <w:t>Security Deposit</w:t>
      </w:r>
      <w:r w:rsidR="007F246B" w:rsidRPr="00FB26CB">
        <w:rPr>
          <w:color w:val="000000" w:themeColor="text1"/>
        </w:rPr>
        <w:t xml:space="preserve">, and </w:t>
      </w:r>
      <w:r w:rsidR="006134E1" w:rsidRPr="00FB26CB">
        <w:rPr>
          <w:color w:val="000000" w:themeColor="text1"/>
        </w:rPr>
        <w:t xml:space="preserve">any increased </w:t>
      </w:r>
      <w:r w:rsidR="00643D92" w:rsidRPr="00FB26CB">
        <w:rPr>
          <w:color w:val="000000" w:themeColor="text1"/>
        </w:rPr>
        <w:t xml:space="preserve">Security Deposit </w:t>
      </w:r>
      <w:r w:rsidR="007F246B" w:rsidRPr="00FB26CB">
        <w:rPr>
          <w:rStyle w:val="legds"/>
          <w:color w:val="000000" w:themeColor="text1"/>
        </w:rPr>
        <w:t>under</w:t>
      </w:r>
      <w:r w:rsidR="007F246B" w:rsidRPr="00FB26CB">
        <w:rPr>
          <w:color w:val="000000" w:themeColor="text1"/>
        </w:rPr>
        <w:t xml:space="preserve"> </w:t>
      </w:r>
      <w:hyperlink w:anchor="Art22of4a" w:history="1">
        <w:r w:rsidR="003065DC" w:rsidRPr="00FB26CB">
          <w:rPr>
            <w:rStyle w:val="Hyperlink"/>
            <w:color w:val="000000" w:themeColor="text1"/>
          </w:rPr>
          <w:t>Article 22(4)(a)</w:t>
        </w:r>
      </w:hyperlink>
      <w:r w:rsidR="003065DC" w:rsidRPr="00FB26CB">
        <w:rPr>
          <w:color w:val="000000" w:themeColor="text1"/>
        </w:rPr>
        <w:t xml:space="preserve">, </w:t>
      </w:r>
      <w:r w:rsidR="006134E1" w:rsidRPr="00FB26CB">
        <w:rPr>
          <w:rStyle w:val="legds"/>
          <w:color w:val="000000" w:themeColor="text1"/>
        </w:rPr>
        <w:t xml:space="preserve">paid to a person in connection with a Residential Lease must, as from the time when it is received, be paid to the </w:t>
      </w:r>
      <w:hyperlink w:anchor="Registrar" w:history="1">
        <w:r w:rsidR="00B51B91" w:rsidRPr="00FB26CB">
          <w:rPr>
            <w:rStyle w:val="Hyperlink"/>
            <w:color w:val="000000" w:themeColor="text1"/>
          </w:rPr>
          <w:t>Registrar</w:t>
        </w:r>
      </w:hyperlink>
      <w:r w:rsidR="00B51B91" w:rsidRPr="00FB26CB">
        <w:rPr>
          <w:color w:val="000000" w:themeColor="text1"/>
        </w:rPr>
        <w:t xml:space="preserve"> </w:t>
      </w:r>
      <w:r w:rsidR="006134E1" w:rsidRPr="00FB26CB">
        <w:rPr>
          <w:rStyle w:val="legds"/>
          <w:color w:val="000000" w:themeColor="text1"/>
        </w:rPr>
        <w:t xml:space="preserve">within the period of thirty (30) days beginning with the date on which the deposit is received by or on behalf of the </w:t>
      </w:r>
      <w:hyperlink w:anchor="Lessor" w:history="1">
        <w:r w:rsidR="006134E1" w:rsidRPr="00FB26CB">
          <w:rPr>
            <w:rStyle w:val="Hyperlink"/>
            <w:color w:val="000000" w:themeColor="text1"/>
          </w:rPr>
          <w:t>Lessor</w:t>
        </w:r>
      </w:hyperlink>
      <w:r w:rsidR="006134E1" w:rsidRPr="00FB26CB">
        <w:rPr>
          <w:rStyle w:val="legds"/>
          <w:color w:val="000000" w:themeColor="text1"/>
        </w:rPr>
        <w:t xml:space="preserve">, </w:t>
      </w:r>
      <w:r w:rsidR="00B51B91" w:rsidRPr="00FB26CB">
        <w:rPr>
          <w:color w:val="000000" w:themeColor="text1"/>
        </w:rPr>
        <w:t>together with</w:t>
      </w:r>
      <w:r w:rsidR="00533500" w:rsidRPr="00FB26CB">
        <w:rPr>
          <w:color w:val="000000" w:themeColor="text1"/>
        </w:rPr>
        <w:t>:</w:t>
      </w:r>
      <w:bookmarkEnd w:id="81"/>
      <w:r w:rsidR="00B51B91" w:rsidRPr="00FB26CB">
        <w:rPr>
          <w:color w:val="000000" w:themeColor="text1"/>
        </w:rPr>
        <w:t xml:space="preserve"> </w:t>
      </w:r>
    </w:p>
    <w:p w14:paraId="15F74C51" w14:textId="77777777" w:rsidR="00BD7279" w:rsidRPr="00FB26CB" w:rsidRDefault="00B51B91" w:rsidP="00BD7279">
      <w:pPr>
        <w:pStyle w:val="Level4"/>
        <w:numPr>
          <w:ilvl w:val="3"/>
          <w:numId w:val="47"/>
        </w:numPr>
        <w:rPr>
          <w:color w:val="000000" w:themeColor="text1"/>
        </w:rPr>
      </w:pPr>
      <w:r w:rsidRPr="00FB26CB">
        <w:rPr>
          <w:color w:val="000000" w:themeColor="text1"/>
          <w:szCs w:val="20"/>
        </w:rPr>
        <w:t>the form</w:t>
      </w:r>
      <w:r w:rsidR="006134E1" w:rsidRPr="00FB26CB">
        <w:rPr>
          <w:color w:val="000000" w:themeColor="text1"/>
          <w:szCs w:val="20"/>
        </w:rPr>
        <w:t xml:space="preserve"> </w:t>
      </w:r>
      <w:r w:rsidR="00E94A1E" w:rsidRPr="00FB26CB">
        <w:rPr>
          <w:color w:val="000000" w:themeColor="text1"/>
          <w:szCs w:val="20"/>
        </w:rPr>
        <w:t>lodged with the Registrar in the format prescribed by the Registrar</w:t>
      </w:r>
      <w:r w:rsidR="00533500" w:rsidRPr="00FB26CB">
        <w:rPr>
          <w:color w:val="000000" w:themeColor="text1"/>
          <w:szCs w:val="20"/>
        </w:rPr>
        <w:t>; and</w:t>
      </w:r>
    </w:p>
    <w:p w14:paraId="4B376CC2" w14:textId="77777777" w:rsidR="00BD7279" w:rsidRPr="00FB26CB" w:rsidRDefault="00533500" w:rsidP="00BD7279">
      <w:pPr>
        <w:pStyle w:val="Level4"/>
        <w:numPr>
          <w:ilvl w:val="3"/>
          <w:numId w:val="47"/>
        </w:numPr>
        <w:rPr>
          <w:color w:val="000000" w:themeColor="text1"/>
        </w:rPr>
      </w:pPr>
      <w:r w:rsidRPr="00FB26CB">
        <w:rPr>
          <w:color w:val="000000" w:themeColor="text1"/>
          <w:szCs w:val="20"/>
        </w:rPr>
        <w:t xml:space="preserve">written </w:t>
      </w:r>
      <w:r w:rsidR="007F7F0E" w:rsidRPr="00FB26CB">
        <w:rPr>
          <w:color w:val="000000" w:themeColor="text1"/>
          <w:szCs w:val="20"/>
        </w:rPr>
        <w:t>confirmation</w:t>
      </w:r>
      <w:r w:rsidRPr="00FB26CB">
        <w:rPr>
          <w:color w:val="000000" w:themeColor="text1"/>
          <w:szCs w:val="20"/>
        </w:rPr>
        <w:t xml:space="preserve"> thereof to the </w:t>
      </w:r>
      <w:hyperlink w:anchor="Lessee" w:history="1">
        <w:r w:rsidRPr="00FB26CB">
          <w:rPr>
            <w:rStyle w:val="Hyperlink"/>
            <w:color w:val="000000" w:themeColor="text1"/>
            <w:szCs w:val="20"/>
          </w:rPr>
          <w:t>Lessee</w:t>
        </w:r>
      </w:hyperlink>
      <w:r w:rsidR="00B51B91" w:rsidRPr="00FB26CB">
        <w:rPr>
          <w:color w:val="000000" w:themeColor="text1"/>
          <w:szCs w:val="20"/>
        </w:rPr>
        <w:t>.</w:t>
      </w:r>
      <w:bookmarkEnd w:id="79"/>
      <w:r w:rsidR="00BD7279" w:rsidRPr="00FB26CB">
        <w:rPr>
          <w:color w:val="000000" w:themeColor="text1"/>
        </w:rPr>
        <w:t xml:space="preserve"> </w:t>
      </w:r>
    </w:p>
    <w:p w14:paraId="28542432" w14:textId="77777777" w:rsidR="003F0657" w:rsidRPr="00FB26CB" w:rsidRDefault="007F7F0E" w:rsidP="005B2D2B">
      <w:pPr>
        <w:pStyle w:val="Level3"/>
        <w:numPr>
          <w:ilvl w:val="2"/>
          <w:numId w:val="47"/>
        </w:numPr>
        <w:rPr>
          <w:color w:val="000000" w:themeColor="text1"/>
        </w:rPr>
      </w:pPr>
      <w:r w:rsidRPr="00FB26CB">
        <w:rPr>
          <w:color w:val="000000" w:themeColor="text1"/>
        </w:rPr>
        <w:t xml:space="preserve">The Registrar shall hold all Security Deposits paid to him pursuant to this Law in an </w:t>
      </w:r>
      <w:hyperlink w:anchor="EscrowAccount" w:history="1">
        <w:r w:rsidRPr="00FB26CB">
          <w:rPr>
            <w:rStyle w:val="Hyperlink"/>
            <w:color w:val="000000" w:themeColor="text1"/>
          </w:rPr>
          <w:t>Escrow Account</w:t>
        </w:r>
      </w:hyperlink>
      <w:r w:rsidRPr="00FB26CB">
        <w:rPr>
          <w:color w:val="000000" w:themeColor="text1"/>
        </w:rPr>
        <w:t>.</w:t>
      </w:r>
    </w:p>
    <w:p w14:paraId="3EFD6436" w14:textId="77777777" w:rsidR="003F0657" w:rsidRPr="00FB26CB" w:rsidRDefault="007F7F0E" w:rsidP="005B2D2B">
      <w:pPr>
        <w:pStyle w:val="Level3"/>
        <w:numPr>
          <w:ilvl w:val="2"/>
          <w:numId w:val="47"/>
        </w:numPr>
        <w:rPr>
          <w:color w:val="000000" w:themeColor="text1"/>
        </w:rPr>
      </w:pPr>
      <w:r w:rsidRPr="00FB26CB">
        <w:rPr>
          <w:color w:val="000000" w:themeColor="text1"/>
        </w:rPr>
        <w:lastRenderedPageBreak/>
        <w:t>The Registrar has full authority and responsibility for the opening and operation of</w:t>
      </w:r>
      <w:r w:rsidR="00120263" w:rsidRPr="00FB26CB">
        <w:rPr>
          <w:color w:val="000000" w:themeColor="text1"/>
        </w:rPr>
        <w:t>,</w:t>
      </w:r>
      <w:r w:rsidRPr="00FB26CB">
        <w:rPr>
          <w:color w:val="000000" w:themeColor="text1"/>
        </w:rPr>
        <w:t xml:space="preserve"> and dealings with</w:t>
      </w:r>
      <w:r w:rsidR="00120263" w:rsidRPr="00FB26CB">
        <w:rPr>
          <w:color w:val="000000" w:themeColor="text1"/>
        </w:rPr>
        <w:t>,</w:t>
      </w:r>
      <w:r w:rsidRPr="00FB26CB">
        <w:rPr>
          <w:color w:val="000000" w:themeColor="text1"/>
        </w:rPr>
        <w:t xml:space="preserve"> the Escrow Account, subject to the accountability, restrictions and audit requirements on the exercise and delegation of such authority as the </w:t>
      </w:r>
      <w:hyperlink w:anchor="BoardofDirectorsoftheDIFCA" w:history="1">
        <w:r w:rsidRPr="00FB26CB">
          <w:rPr>
            <w:rStyle w:val="Hyperlink"/>
            <w:color w:val="000000" w:themeColor="text1"/>
          </w:rPr>
          <w:t>Board of the DIFCA</w:t>
        </w:r>
      </w:hyperlink>
      <w:r w:rsidRPr="00FB26CB">
        <w:rPr>
          <w:color w:val="000000" w:themeColor="text1"/>
        </w:rPr>
        <w:t xml:space="preserve"> may impose by way of </w:t>
      </w:r>
      <w:hyperlink w:anchor="Sch1Reg2e" w:history="1">
        <w:r w:rsidRPr="00FB26CB">
          <w:rPr>
            <w:rStyle w:val="Hyperlink"/>
            <w:color w:val="000000" w:themeColor="text1"/>
          </w:rPr>
          <w:t>Regulations</w:t>
        </w:r>
      </w:hyperlink>
      <w:r w:rsidRPr="00FB26CB">
        <w:rPr>
          <w:color w:val="000000" w:themeColor="text1"/>
        </w:rPr>
        <w:t>.</w:t>
      </w:r>
    </w:p>
    <w:p w14:paraId="19FA417D" w14:textId="77777777" w:rsidR="003F0657" w:rsidRPr="00FB26CB" w:rsidRDefault="007F7F0E" w:rsidP="005B2D2B">
      <w:pPr>
        <w:pStyle w:val="Level3"/>
        <w:numPr>
          <w:ilvl w:val="2"/>
          <w:numId w:val="47"/>
        </w:numPr>
        <w:rPr>
          <w:color w:val="000000" w:themeColor="text1"/>
        </w:rPr>
      </w:pPr>
      <w:r w:rsidRPr="00FB26CB">
        <w:rPr>
          <w:color w:val="000000" w:themeColor="text1"/>
          <w:lang w:eastAsia="en-GB"/>
        </w:rPr>
        <w:t xml:space="preserve">The Escrow Account must not contain anything other than Security </w:t>
      </w:r>
      <w:r w:rsidRPr="00FB26CB">
        <w:rPr>
          <w:color w:val="000000" w:themeColor="text1"/>
        </w:rPr>
        <w:t>Deposits</w:t>
      </w:r>
      <w:r w:rsidRPr="00FB26CB">
        <w:rPr>
          <w:color w:val="000000" w:themeColor="text1"/>
          <w:lang w:eastAsia="en-GB"/>
        </w:rPr>
        <w:t xml:space="preserve"> paid into it pursuant to </w:t>
      </w:r>
      <w:hyperlink w:anchor="Art24of2" w:history="1">
        <w:r w:rsidR="003065DC" w:rsidRPr="00FB26CB">
          <w:rPr>
            <w:rStyle w:val="Hyperlink"/>
            <w:rFonts w:eastAsia="Times New Roman"/>
            <w:color w:val="000000" w:themeColor="text1"/>
            <w:lang w:eastAsia="en-GB"/>
          </w:rPr>
          <w:t>Article 24(2)</w:t>
        </w:r>
      </w:hyperlink>
      <w:r w:rsidR="003065DC" w:rsidRPr="00FB26CB">
        <w:rPr>
          <w:color w:val="000000" w:themeColor="text1"/>
          <w:lang w:eastAsia="en-GB"/>
        </w:rPr>
        <w:t xml:space="preserve"> </w:t>
      </w:r>
      <w:r w:rsidRPr="00FB26CB">
        <w:rPr>
          <w:color w:val="000000" w:themeColor="text1"/>
          <w:lang w:eastAsia="en-GB"/>
        </w:rPr>
        <w:t>and any interest accruing on such amounts.</w:t>
      </w:r>
    </w:p>
    <w:p w14:paraId="30AF1208" w14:textId="77777777" w:rsidR="003F0657" w:rsidRPr="00FB26CB" w:rsidRDefault="007F7F0E" w:rsidP="005B2D2B">
      <w:pPr>
        <w:pStyle w:val="Level3"/>
        <w:numPr>
          <w:ilvl w:val="2"/>
          <w:numId w:val="47"/>
        </w:numPr>
        <w:rPr>
          <w:color w:val="000000" w:themeColor="text1"/>
        </w:rPr>
      </w:pPr>
      <w:r w:rsidRPr="00FB26CB">
        <w:rPr>
          <w:color w:val="000000" w:themeColor="text1"/>
          <w:lang w:eastAsia="en-GB"/>
        </w:rPr>
        <w:t xml:space="preserve">The Registrar may retain any interest accruing on amounts held in the Escrow Account to fund the administration of the Security Deposit scheme under </w:t>
      </w:r>
      <w:r w:rsidRPr="00FB26CB">
        <w:rPr>
          <w:color w:val="000000" w:themeColor="text1"/>
        </w:rPr>
        <w:t>this</w:t>
      </w:r>
      <w:r w:rsidRPr="00FB26CB">
        <w:rPr>
          <w:color w:val="000000" w:themeColor="text1"/>
          <w:lang w:eastAsia="en-GB"/>
        </w:rPr>
        <w:t xml:space="preserve"> Law, provided that the proceeds of Security Deposits held in the Escrow Account shall in no way be utilised towards paying for the administration of the scheme.</w:t>
      </w:r>
      <w:r w:rsidR="000F6A72" w:rsidRPr="00FB26CB">
        <w:rPr>
          <w:color w:val="000000" w:themeColor="text1"/>
        </w:rPr>
        <w:t xml:space="preserve"> </w:t>
      </w:r>
    </w:p>
    <w:p w14:paraId="47538A88" w14:textId="77777777" w:rsidR="00403331" w:rsidRPr="00FB26CB" w:rsidRDefault="00DC5BAE" w:rsidP="00403331">
      <w:pPr>
        <w:pStyle w:val="Level1"/>
        <w:keepNext w:val="0"/>
        <w:numPr>
          <w:ilvl w:val="0"/>
          <w:numId w:val="46"/>
        </w:numPr>
        <w:ind w:right="0"/>
        <w:rPr>
          <w:color w:val="000000" w:themeColor="text1"/>
        </w:rPr>
      </w:pPr>
      <w:bookmarkStart w:id="82" w:name="_Ref535937591"/>
      <w:bookmarkStart w:id="83" w:name="_Toc17893434"/>
      <w:r w:rsidRPr="00FB26CB">
        <w:rPr>
          <w:color w:val="000000" w:themeColor="text1"/>
        </w:rPr>
        <w:t xml:space="preserve">Proceedings in respect of </w:t>
      </w:r>
      <w:r w:rsidR="00AC1620" w:rsidRPr="00FB26CB">
        <w:rPr>
          <w:color w:val="000000" w:themeColor="text1"/>
        </w:rPr>
        <w:t xml:space="preserve">non-payment of </w:t>
      </w:r>
      <w:r w:rsidRPr="00FB26CB">
        <w:rPr>
          <w:color w:val="000000" w:themeColor="text1"/>
        </w:rPr>
        <w:t>Security Deposits</w:t>
      </w:r>
      <w:bookmarkEnd w:id="82"/>
      <w:bookmarkEnd w:id="83"/>
    </w:p>
    <w:p w14:paraId="6AF66423" w14:textId="77777777" w:rsidR="003F0657" w:rsidRPr="00FB26CB" w:rsidRDefault="00533500" w:rsidP="005B2D2B">
      <w:pPr>
        <w:pStyle w:val="Level3"/>
        <w:numPr>
          <w:ilvl w:val="2"/>
          <w:numId w:val="47"/>
        </w:numPr>
        <w:rPr>
          <w:color w:val="000000" w:themeColor="text1"/>
        </w:rPr>
      </w:pPr>
      <w:r w:rsidRPr="00FB26CB">
        <w:rPr>
          <w:rStyle w:val="legds"/>
          <w:color w:val="000000" w:themeColor="text1"/>
        </w:rPr>
        <w:t xml:space="preserve">Where a </w:t>
      </w:r>
      <w:hyperlink w:anchor="SecurityDeposit" w:history="1">
        <w:r w:rsidRPr="00FB26CB">
          <w:rPr>
            <w:rStyle w:val="Hyperlink"/>
            <w:color w:val="000000" w:themeColor="text1"/>
          </w:rPr>
          <w:t>Security Deposit</w:t>
        </w:r>
      </w:hyperlink>
      <w:r w:rsidRPr="00FB26CB">
        <w:rPr>
          <w:rStyle w:val="legds"/>
          <w:color w:val="000000" w:themeColor="text1"/>
        </w:rPr>
        <w:t xml:space="preserve"> has been paid in connection with a </w:t>
      </w:r>
      <w:hyperlink w:anchor="ResidentialLease" w:history="1">
        <w:r w:rsidRPr="00FB26CB">
          <w:rPr>
            <w:rStyle w:val="Hyperlink"/>
            <w:color w:val="000000" w:themeColor="text1"/>
          </w:rPr>
          <w:t>Residential Lease</w:t>
        </w:r>
      </w:hyperlink>
      <w:r w:rsidRPr="00FB26CB">
        <w:rPr>
          <w:rStyle w:val="legds"/>
          <w:color w:val="000000" w:themeColor="text1"/>
        </w:rPr>
        <w:t xml:space="preserve">, the </w:t>
      </w:r>
      <w:hyperlink w:anchor="Lessee" w:history="1">
        <w:r w:rsidRPr="00FB26CB">
          <w:rPr>
            <w:rStyle w:val="Hyperlink"/>
            <w:color w:val="000000" w:themeColor="text1"/>
          </w:rPr>
          <w:t>Lessee</w:t>
        </w:r>
      </w:hyperlink>
      <w:r w:rsidR="00DC5BAE" w:rsidRPr="00FB26CB">
        <w:rPr>
          <w:rStyle w:val="legds"/>
          <w:color w:val="000000" w:themeColor="text1"/>
        </w:rPr>
        <w:t xml:space="preserve">, or a </w:t>
      </w:r>
      <w:hyperlink w:anchor="RelevantPerson" w:history="1">
        <w:r w:rsidR="00DC5BAE" w:rsidRPr="00FB26CB">
          <w:rPr>
            <w:rStyle w:val="Hyperlink"/>
            <w:color w:val="000000" w:themeColor="text1"/>
          </w:rPr>
          <w:t>Relevant Person</w:t>
        </w:r>
      </w:hyperlink>
      <w:r w:rsidR="00DC5BAE" w:rsidRPr="00FB26CB">
        <w:rPr>
          <w:rStyle w:val="legds"/>
          <w:color w:val="000000" w:themeColor="text1"/>
        </w:rPr>
        <w:t xml:space="preserve">, may enquire from the </w:t>
      </w:r>
      <w:hyperlink w:anchor="Registrar" w:history="1">
        <w:r w:rsidR="00DC5BAE" w:rsidRPr="00FB26CB">
          <w:rPr>
            <w:rStyle w:val="Hyperlink"/>
            <w:color w:val="000000" w:themeColor="text1"/>
          </w:rPr>
          <w:t>Registrar</w:t>
        </w:r>
      </w:hyperlink>
      <w:r w:rsidR="00DC5BAE" w:rsidRPr="00FB26CB">
        <w:rPr>
          <w:rStyle w:val="legds"/>
          <w:color w:val="000000" w:themeColor="text1"/>
        </w:rPr>
        <w:t xml:space="preserve">, during or after the expiry of a </w:t>
      </w:r>
      <w:hyperlink w:anchor="ResidentialLease" w:history="1">
        <w:r w:rsidR="00DC5BAE" w:rsidRPr="00FB26CB">
          <w:rPr>
            <w:rStyle w:val="Hyperlink"/>
            <w:color w:val="000000" w:themeColor="text1"/>
          </w:rPr>
          <w:t>Residential Lease</w:t>
        </w:r>
      </w:hyperlink>
      <w:r w:rsidR="00DC5BAE" w:rsidRPr="00FB26CB">
        <w:rPr>
          <w:rStyle w:val="legds"/>
          <w:color w:val="000000" w:themeColor="text1"/>
        </w:rPr>
        <w:t>, whet</w:t>
      </w:r>
      <w:r w:rsidR="00E94A1E" w:rsidRPr="00FB26CB">
        <w:rPr>
          <w:rStyle w:val="legds"/>
          <w:color w:val="000000" w:themeColor="text1"/>
        </w:rPr>
        <w:t xml:space="preserve">her the provisions of </w:t>
      </w:r>
      <w:hyperlink w:anchor="Art24of2" w:history="1">
        <w:r w:rsidR="003065DC" w:rsidRPr="00FB26CB">
          <w:rPr>
            <w:rStyle w:val="Hyperlink"/>
            <w:rFonts w:eastAsia="Times New Roman"/>
            <w:color w:val="000000" w:themeColor="text1"/>
            <w:lang w:eastAsia="en-GB"/>
          </w:rPr>
          <w:t>Article 24(2)</w:t>
        </w:r>
      </w:hyperlink>
      <w:r w:rsidR="00DC5BAE" w:rsidRPr="00FB26CB">
        <w:rPr>
          <w:rStyle w:val="legds"/>
          <w:color w:val="000000" w:themeColor="text1"/>
        </w:rPr>
        <w:t xml:space="preserve"> ha</w:t>
      </w:r>
      <w:r w:rsidR="00DA01FB" w:rsidRPr="00FB26CB">
        <w:rPr>
          <w:rStyle w:val="legds"/>
          <w:color w:val="000000" w:themeColor="text1"/>
        </w:rPr>
        <w:t>ve</w:t>
      </w:r>
      <w:r w:rsidR="00DC5BAE" w:rsidRPr="00FB26CB">
        <w:rPr>
          <w:rStyle w:val="legds"/>
          <w:color w:val="000000" w:themeColor="text1"/>
        </w:rPr>
        <w:t xml:space="preserve"> been adhered to </w:t>
      </w:r>
      <w:r w:rsidR="00DA01FB" w:rsidRPr="00FB26CB">
        <w:rPr>
          <w:rStyle w:val="legds"/>
          <w:color w:val="000000" w:themeColor="text1"/>
        </w:rPr>
        <w:t xml:space="preserve">in respect of a Residential Lease </w:t>
      </w:r>
      <w:r w:rsidR="00DC5BAE" w:rsidRPr="00FB26CB">
        <w:rPr>
          <w:rStyle w:val="legds"/>
          <w:color w:val="000000" w:themeColor="text1"/>
        </w:rPr>
        <w:t xml:space="preserve">and the details of the amount deposited with the </w:t>
      </w:r>
      <w:hyperlink w:anchor="Registrar" w:history="1">
        <w:r w:rsidR="00DC5BAE" w:rsidRPr="00FB26CB">
          <w:rPr>
            <w:rStyle w:val="Hyperlink"/>
            <w:color w:val="000000" w:themeColor="text1"/>
          </w:rPr>
          <w:t>Registrar</w:t>
        </w:r>
      </w:hyperlink>
      <w:r w:rsidR="00DC5BAE" w:rsidRPr="00FB26CB">
        <w:rPr>
          <w:rStyle w:val="legds"/>
          <w:color w:val="000000" w:themeColor="text1"/>
        </w:rPr>
        <w:t xml:space="preserve">. </w:t>
      </w:r>
    </w:p>
    <w:p w14:paraId="096C7FAA" w14:textId="77777777" w:rsidR="003F0657" w:rsidRPr="00FB26CB" w:rsidRDefault="00976639" w:rsidP="005B2D2B">
      <w:pPr>
        <w:pStyle w:val="Level3"/>
        <w:numPr>
          <w:ilvl w:val="2"/>
          <w:numId w:val="47"/>
        </w:numPr>
        <w:rPr>
          <w:color w:val="000000" w:themeColor="text1"/>
        </w:rPr>
      </w:pPr>
      <w:bookmarkStart w:id="84" w:name="Art25of2"/>
      <w:bookmarkStart w:id="85" w:name="_Ref15477580"/>
      <w:bookmarkEnd w:id="84"/>
      <w:r w:rsidRPr="00FB26CB">
        <w:rPr>
          <w:rStyle w:val="legds"/>
          <w:color w:val="000000" w:themeColor="text1"/>
        </w:rPr>
        <w:t xml:space="preserve">Where the Registrar has confirmed non-compliance by a </w:t>
      </w:r>
      <w:hyperlink w:anchor="Lessor" w:history="1">
        <w:r w:rsidRPr="00FB26CB">
          <w:rPr>
            <w:rStyle w:val="Hyperlink"/>
            <w:color w:val="000000" w:themeColor="text1"/>
          </w:rPr>
          <w:t>Lessor</w:t>
        </w:r>
      </w:hyperlink>
      <w:r w:rsidRPr="00FB26CB">
        <w:rPr>
          <w:rStyle w:val="legds"/>
          <w:color w:val="000000" w:themeColor="text1"/>
        </w:rPr>
        <w:t xml:space="preserve"> in respect of his obligations under </w:t>
      </w:r>
      <w:hyperlink w:anchor="Art24of2" w:history="1">
        <w:r w:rsidR="003065DC" w:rsidRPr="00FB26CB">
          <w:rPr>
            <w:rStyle w:val="Hyperlink"/>
            <w:rFonts w:eastAsia="Times New Roman"/>
            <w:color w:val="000000" w:themeColor="text1"/>
            <w:lang w:eastAsia="en-GB"/>
          </w:rPr>
          <w:t>Article 24(2)</w:t>
        </w:r>
      </w:hyperlink>
      <w:r w:rsidRPr="00FB26CB">
        <w:rPr>
          <w:rStyle w:val="legds"/>
          <w:color w:val="000000" w:themeColor="text1"/>
        </w:rPr>
        <w:t>, a</w:t>
      </w:r>
      <w:r w:rsidR="00DC5BAE" w:rsidRPr="00FB26CB">
        <w:rPr>
          <w:rStyle w:val="legds"/>
          <w:color w:val="000000" w:themeColor="text1"/>
        </w:rPr>
        <w:t xml:space="preserve"> Lessee, or a Relevant Person,</w:t>
      </w:r>
      <w:r w:rsidR="00533500" w:rsidRPr="00FB26CB">
        <w:rPr>
          <w:rStyle w:val="legds"/>
          <w:color w:val="000000" w:themeColor="text1"/>
        </w:rPr>
        <w:t xml:space="preserve"> may make an application to </w:t>
      </w:r>
      <w:r w:rsidR="00533500" w:rsidRPr="00FB26CB">
        <w:rPr>
          <w:rStyle w:val="legsubstitution"/>
          <w:color w:val="000000" w:themeColor="text1"/>
        </w:rPr>
        <w:t xml:space="preserve">the </w:t>
      </w:r>
      <w:hyperlink w:anchor="Court" w:history="1">
        <w:r w:rsidR="00533500" w:rsidRPr="00FB26CB">
          <w:rPr>
            <w:rStyle w:val="Hyperlink"/>
            <w:color w:val="000000" w:themeColor="text1"/>
          </w:rPr>
          <w:t>Court</w:t>
        </w:r>
      </w:hyperlink>
      <w:r w:rsidRPr="00FB26CB">
        <w:rPr>
          <w:rStyle w:val="legds"/>
          <w:color w:val="000000" w:themeColor="text1"/>
        </w:rPr>
        <w:t> on the basis</w:t>
      </w:r>
      <w:r w:rsidR="00533500" w:rsidRPr="00FB26CB">
        <w:rPr>
          <w:rStyle w:val="legds"/>
          <w:color w:val="000000" w:themeColor="text1"/>
        </w:rPr>
        <w:t xml:space="preserve"> that </w:t>
      </w:r>
      <w:r w:rsidR="00E94A1E" w:rsidRPr="00FB26CB">
        <w:rPr>
          <w:rStyle w:val="legsubstitution"/>
          <w:color w:val="000000" w:themeColor="text1"/>
        </w:rPr>
        <w:t>Article</w:t>
      </w:r>
      <w:r w:rsidR="00196D9D" w:rsidRPr="00FB26CB">
        <w:rPr>
          <w:rStyle w:val="legsubstitution"/>
          <w:color w:val="000000" w:themeColor="text1"/>
        </w:rPr>
        <w:t xml:space="preserve"> </w:t>
      </w:r>
      <w:r w:rsidR="000F3808" w:rsidRPr="00FB26CB">
        <w:rPr>
          <w:rStyle w:val="legsubstitution"/>
          <w:color w:val="000000" w:themeColor="text1"/>
        </w:rPr>
        <w:t>24(2)</w:t>
      </w:r>
      <w:r w:rsidR="00533500" w:rsidRPr="00FB26CB">
        <w:rPr>
          <w:rStyle w:val="legsubstitution"/>
          <w:color w:val="000000" w:themeColor="text1"/>
        </w:rPr>
        <w:t xml:space="preserve"> has not been complied with</w:t>
      </w:r>
      <w:r w:rsidR="00533500" w:rsidRPr="00FB26CB">
        <w:rPr>
          <w:rStyle w:val="legds"/>
          <w:color w:val="000000" w:themeColor="text1"/>
        </w:rPr>
        <w:t>.</w:t>
      </w:r>
      <w:r w:rsidR="00DC5BAE" w:rsidRPr="00FB26CB">
        <w:rPr>
          <w:rStyle w:val="legds"/>
          <w:color w:val="000000" w:themeColor="text1"/>
        </w:rPr>
        <w:t xml:space="preserve"> </w:t>
      </w:r>
      <w:hyperlink w:anchor="Art25of3" w:history="1">
        <w:r w:rsidR="0045735E" w:rsidRPr="00FB26CB">
          <w:rPr>
            <w:rStyle w:val="Hyperlink"/>
            <w:color w:val="000000" w:themeColor="text1"/>
          </w:rPr>
          <w:t>Article 25(3)</w:t>
        </w:r>
      </w:hyperlink>
      <w:r w:rsidR="0045735E" w:rsidRPr="00FB26CB">
        <w:rPr>
          <w:rStyle w:val="legds"/>
          <w:color w:val="000000" w:themeColor="text1"/>
        </w:rPr>
        <w:t xml:space="preserve"> </w:t>
      </w:r>
      <w:r w:rsidR="00533500" w:rsidRPr="00FB26CB">
        <w:rPr>
          <w:rStyle w:val="legaddition"/>
          <w:color w:val="000000" w:themeColor="text1"/>
        </w:rPr>
        <w:t xml:space="preserve">also applies in a case where the Residential Lease has </w:t>
      </w:r>
      <w:r w:rsidR="00DC5BAE" w:rsidRPr="00FB26CB">
        <w:rPr>
          <w:rStyle w:val="legaddition"/>
          <w:color w:val="000000" w:themeColor="text1"/>
        </w:rPr>
        <w:t>expired</w:t>
      </w:r>
      <w:r w:rsidR="00533500" w:rsidRPr="00FB26CB">
        <w:rPr>
          <w:rStyle w:val="legaddition"/>
          <w:color w:val="000000" w:themeColor="text1"/>
        </w:rPr>
        <w:t xml:space="preserve">, and in such case the reference to a Lessee is to a person who was </w:t>
      </w:r>
      <w:r w:rsidR="00DC5BAE" w:rsidRPr="00FB26CB">
        <w:rPr>
          <w:rStyle w:val="legaddition"/>
          <w:color w:val="000000" w:themeColor="text1"/>
        </w:rPr>
        <w:t xml:space="preserve">the </w:t>
      </w:r>
      <w:r w:rsidR="00533500" w:rsidRPr="00FB26CB">
        <w:rPr>
          <w:rStyle w:val="legaddition"/>
          <w:color w:val="000000" w:themeColor="text1"/>
        </w:rPr>
        <w:t>Lessee under the Residential Lease.</w:t>
      </w:r>
      <w:bookmarkEnd w:id="85"/>
      <w:r w:rsidR="003F0657" w:rsidRPr="00FB26CB">
        <w:rPr>
          <w:color w:val="000000" w:themeColor="text1"/>
        </w:rPr>
        <w:t xml:space="preserve"> </w:t>
      </w:r>
    </w:p>
    <w:p w14:paraId="226A546F" w14:textId="77777777" w:rsidR="003F0657" w:rsidRPr="00FB26CB" w:rsidRDefault="00533500" w:rsidP="005B2D2B">
      <w:pPr>
        <w:pStyle w:val="Level3"/>
        <w:numPr>
          <w:ilvl w:val="2"/>
          <w:numId w:val="47"/>
        </w:numPr>
        <w:rPr>
          <w:color w:val="000000" w:themeColor="text1"/>
        </w:rPr>
      </w:pPr>
      <w:bookmarkStart w:id="86" w:name="Art25of3"/>
      <w:bookmarkStart w:id="87" w:name="_Ref535937592"/>
      <w:bookmarkEnd w:id="86"/>
      <w:r w:rsidRPr="00FB26CB">
        <w:rPr>
          <w:rStyle w:val="legaddition"/>
          <w:color w:val="000000" w:themeColor="text1"/>
        </w:rPr>
        <w:t xml:space="preserve">If the </w:t>
      </w:r>
      <w:hyperlink w:anchor="Court" w:history="1">
        <w:r w:rsidRPr="00FB26CB">
          <w:rPr>
            <w:rStyle w:val="Hyperlink"/>
            <w:color w:val="000000" w:themeColor="text1"/>
          </w:rPr>
          <w:t>Court</w:t>
        </w:r>
      </w:hyperlink>
      <w:r w:rsidR="00DC5BAE" w:rsidRPr="00FB26CB">
        <w:rPr>
          <w:rStyle w:val="legaddition"/>
          <w:color w:val="000000" w:themeColor="text1"/>
        </w:rPr>
        <w:t xml:space="preserve"> </w:t>
      </w:r>
      <w:r w:rsidRPr="00FB26CB">
        <w:rPr>
          <w:rStyle w:val="legaddition"/>
          <w:color w:val="000000" w:themeColor="text1"/>
        </w:rPr>
        <w:t xml:space="preserve">is satisfied that </w:t>
      </w:r>
      <w:hyperlink w:anchor="Art24of2" w:history="1">
        <w:r w:rsidR="003065DC" w:rsidRPr="00FB26CB">
          <w:rPr>
            <w:rStyle w:val="Hyperlink"/>
            <w:rFonts w:eastAsia="Times New Roman"/>
            <w:color w:val="000000" w:themeColor="text1"/>
            <w:lang w:eastAsia="en-GB"/>
          </w:rPr>
          <w:t>Article 24(2)</w:t>
        </w:r>
      </w:hyperlink>
      <w:r w:rsidR="00DC5BAE" w:rsidRPr="00FB26CB">
        <w:rPr>
          <w:rStyle w:val="legaddition"/>
          <w:color w:val="000000" w:themeColor="text1"/>
        </w:rPr>
        <w:t xml:space="preserve"> </w:t>
      </w:r>
      <w:r w:rsidRPr="00FB26CB">
        <w:rPr>
          <w:rStyle w:val="legaddition"/>
          <w:color w:val="000000" w:themeColor="text1"/>
        </w:rPr>
        <w:t>has not been complied with</w:t>
      </w:r>
      <w:r w:rsidR="00DC5BAE" w:rsidRPr="00FB26CB">
        <w:rPr>
          <w:rStyle w:val="legaddition"/>
          <w:color w:val="000000" w:themeColor="text1"/>
        </w:rPr>
        <w:t>, t</w:t>
      </w:r>
      <w:r w:rsidR="00DC5BAE" w:rsidRPr="00FB26CB">
        <w:rPr>
          <w:rStyle w:val="legds"/>
          <w:color w:val="000000" w:themeColor="text1"/>
        </w:rPr>
        <w:t>he C</w:t>
      </w:r>
      <w:r w:rsidRPr="00FB26CB">
        <w:rPr>
          <w:rStyle w:val="legds"/>
          <w:color w:val="000000" w:themeColor="text1"/>
        </w:rPr>
        <w:t>ourt must</w:t>
      </w:r>
      <w:r w:rsidR="00AC1620" w:rsidRPr="00FB26CB">
        <w:rPr>
          <w:rStyle w:val="legds"/>
          <w:color w:val="000000" w:themeColor="text1"/>
        </w:rPr>
        <w:t xml:space="preserve"> order the Lessee to pay to the applicant a </w:t>
      </w:r>
      <w:hyperlink w:anchor="Penalty" w:history="1">
        <w:r w:rsidR="00AC1620" w:rsidRPr="00FB26CB">
          <w:rPr>
            <w:rStyle w:val="Hyperlink"/>
            <w:color w:val="000000" w:themeColor="text1"/>
          </w:rPr>
          <w:t>Penalty</w:t>
        </w:r>
      </w:hyperlink>
      <w:r w:rsidR="00AC1620" w:rsidRPr="00FB26CB">
        <w:rPr>
          <w:rStyle w:val="legds"/>
          <w:color w:val="000000" w:themeColor="text1"/>
        </w:rPr>
        <w:t xml:space="preserve"> within the period of fourteen (14) days beginning with the date of the making of the order</w:t>
      </w:r>
      <w:r w:rsidRPr="00FB26CB">
        <w:rPr>
          <w:rStyle w:val="legds"/>
          <w:color w:val="000000" w:themeColor="text1"/>
        </w:rPr>
        <w:t xml:space="preserve">, as it thinks fit, </w:t>
      </w:r>
      <w:r w:rsidR="00AC1620" w:rsidRPr="00FB26CB">
        <w:rPr>
          <w:rStyle w:val="legds"/>
          <w:color w:val="000000" w:themeColor="text1"/>
        </w:rPr>
        <w:t xml:space="preserve">and </w:t>
      </w:r>
      <w:r w:rsidRPr="00FB26CB">
        <w:rPr>
          <w:rStyle w:val="legds"/>
          <w:color w:val="000000" w:themeColor="text1"/>
        </w:rPr>
        <w:t>either</w:t>
      </w:r>
      <w:r w:rsidR="00DC5BAE" w:rsidRPr="00FB26CB">
        <w:rPr>
          <w:rStyle w:val="legds"/>
          <w:color w:val="000000" w:themeColor="text1"/>
        </w:rPr>
        <w:t>:</w:t>
      </w:r>
      <w:bookmarkEnd w:id="87"/>
      <w:r w:rsidR="003F0657" w:rsidRPr="00FB26CB">
        <w:rPr>
          <w:color w:val="000000" w:themeColor="text1"/>
        </w:rPr>
        <w:t xml:space="preserve"> </w:t>
      </w:r>
    </w:p>
    <w:p w14:paraId="6435D839" w14:textId="77777777" w:rsidR="00BD7279" w:rsidRPr="00FB26CB" w:rsidRDefault="00533500" w:rsidP="00BD7279">
      <w:pPr>
        <w:pStyle w:val="Level4"/>
        <w:numPr>
          <w:ilvl w:val="3"/>
          <w:numId w:val="47"/>
        </w:numPr>
        <w:rPr>
          <w:color w:val="000000" w:themeColor="text1"/>
        </w:rPr>
      </w:pPr>
      <w:r w:rsidRPr="00FB26CB">
        <w:rPr>
          <w:rStyle w:val="legds"/>
          <w:color w:val="000000" w:themeColor="text1"/>
          <w:szCs w:val="20"/>
        </w:rPr>
        <w:t xml:space="preserve">order the person who appears to the </w:t>
      </w:r>
      <w:r w:rsidR="00DC5BAE" w:rsidRPr="00FB26CB">
        <w:rPr>
          <w:rStyle w:val="legds"/>
          <w:color w:val="000000" w:themeColor="text1"/>
          <w:szCs w:val="20"/>
        </w:rPr>
        <w:t>C</w:t>
      </w:r>
      <w:r w:rsidRPr="00FB26CB">
        <w:rPr>
          <w:rStyle w:val="legds"/>
          <w:color w:val="000000" w:themeColor="text1"/>
          <w:szCs w:val="20"/>
        </w:rPr>
        <w:t xml:space="preserve">ourt to be holding the </w:t>
      </w:r>
      <w:r w:rsidR="00DC5BAE" w:rsidRPr="00FB26CB">
        <w:rPr>
          <w:rStyle w:val="legds"/>
          <w:color w:val="000000" w:themeColor="text1"/>
          <w:szCs w:val="20"/>
        </w:rPr>
        <w:t>Security D</w:t>
      </w:r>
      <w:r w:rsidRPr="00FB26CB">
        <w:rPr>
          <w:rStyle w:val="legds"/>
          <w:color w:val="000000" w:themeColor="text1"/>
          <w:szCs w:val="20"/>
        </w:rPr>
        <w:t>epos</w:t>
      </w:r>
      <w:r w:rsidR="00DC5BAE" w:rsidRPr="00FB26CB">
        <w:rPr>
          <w:rStyle w:val="legds"/>
          <w:color w:val="000000" w:themeColor="text1"/>
          <w:szCs w:val="20"/>
        </w:rPr>
        <w:t>it to repay it</w:t>
      </w:r>
      <w:r w:rsidR="00D53082" w:rsidRPr="00FB26CB">
        <w:rPr>
          <w:rStyle w:val="legds"/>
          <w:color w:val="000000" w:themeColor="text1"/>
          <w:szCs w:val="20"/>
        </w:rPr>
        <w:t xml:space="preserve">, or any part thereof (as may be determined by the Court under </w:t>
      </w:r>
      <w:hyperlink w:anchor="Art29" w:history="1">
        <w:r w:rsidR="0045735E" w:rsidRPr="00FB26CB">
          <w:rPr>
            <w:rStyle w:val="Hyperlink"/>
            <w:color w:val="000000" w:themeColor="text1"/>
            <w:szCs w:val="20"/>
          </w:rPr>
          <w:t>Article 29</w:t>
        </w:r>
      </w:hyperlink>
      <w:r w:rsidR="00D53082" w:rsidRPr="00FB26CB">
        <w:rPr>
          <w:rStyle w:val="legds"/>
          <w:color w:val="000000" w:themeColor="text1"/>
          <w:szCs w:val="20"/>
        </w:rPr>
        <w:t>)</w:t>
      </w:r>
      <w:r w:rsidR="00DC5BAE" w:rsidRPr="00FB26CB">
        <w:rPr>
          <w:rStyle w:val="legds"/>
          <w:color w:val="000000" w:themeColor="text1"/>
          <w:szCs w:val="20"/>
        </w:rPr>
        <w:t xml:space="preserve"> to the applicant;</w:t>
      </w:r>
      <w:r w:rsidRPr="00FB26CB">
        <w:rPr>
          <w:rStyle w:val="legds"/>
          <w:color w:val="000000" w:themeColor="text1"/>
          <w:szCs w:val="20"/>
        </w:rPr>
        <w:t xml:space="preserve"> or</w:t>
      </w:r>
    </w:p>
    <w:p w14:paraId="00B501DD" w14:textId="77777777" w:rsidR="00BD7279" w:rsidRPr="00FB26CB" w:rsidRDefault="00533500" w:rsidP="00BD7279">
      <w:pPr>
        <w:pStyle w:val="Level4"/>
        <w:numPr>
          <w:ilvl w:val="3"/>
          <w:numId w:val="47"/>
        </w:numPr>
        <w:rPr>
          <w:color w:val="000000" w:themeColor="text1"/>
        </w:rPr>
      </w:pPr>
      <w:r w:rsidRPr="00FB26CB">
        <w:rPr>
          <w:rStyle w:val="legds"/>
          <w:color w:val="000000" w:themeColor="text1"/>
          <w:szCs w:val="20"/>
        </w:rPr>
        <w:t xml:space="preserve">order that person to pay the </w:t>
      </w:r>
      <w:r w:rsidR="00DC5BAE" w:rsidRPr="00FB26CB">
        <w:rPr>
          <w:rStyle w:val="legds"/>
          <w:color w:val="000000" w:themeColor="text1"/>
          <w:szCs w:val="20"/>
        </w:rPr>
        <w:t xml:space="preserve">Security </w:t>
      </w:r>
      <w:r w:rsidR="00DA01FB" w:rsidRPr="00FB26CB">
        <w:rPr>
          <w:rStyle w:val="legds"/>
          <w:color w:val="000000" w:themeColor="text1"/>
          <w:szCs w:val="20"/>
        </w:rPr>
        <w:t>D</w:t>
      </w:r>
      <w:r w:rsidRPr="00FB26CB">
        <w:rPr>
          <w:rStyle w:val="legds"/>
          <w:color w:val="000000" w:themeColor="text1"/>
          <w:szCs w:val="20"/>
        </w:rPr>
        <w:t>eposit</w:t>
      </w:r>
      <w:r w:rsidR="00976639" w:rsidRPr="00FB26CB">
        <w:rPr>
          <w:rStyle w:val="legds"/>
          <w:color w:val="000000" w:themeColor="text1"/>
          <w:szCs w:val="20"/>
        </w:rPr>
        <w:t>, or any part not previously paid,</w:t>
      </w:r>
      <w:r w:rsidRPr="00FB26CB">
        <w:rPr>
          <w:rStyle w:val="legds"/>
          <w:color w:val="000000" w:themeColor="text1"/>
          <w:szCs w:val="20"/>
        </w:rPr>
        <w:t xml:space="preserve"> </w:t>
      </w:r>
      <w:r w:rsidR="00DA01FB" w:rsidRPr="00FB26CB">
        <w:rPr>
          <w:rStyle w:val="legds"/>
          <w:color w:val="000000" w:themeColor="text1"/>
          <w:szCs w:val="20"/>
        </w:rPr>
        <w:t xml:space="preserve">to the Registrar </w:t>
      </w:r>
      <w:r w:rsidR="00AC1620" w:rsidRPr="00FB26CB">
        <w:rPr>
          <w:rStyle w:val="legds"/>
          <w:color w:val="000000" w:themeColor="text1"/>
          <w:szCs w:val="20"/>
        </w:rPr>
        <w:t xml:space="preserve">in accordance with the requirements of </w:t>
      </w:r>
      <w:hyperlink w:anchor="Art24of2" w:history="1">
        <w:r w:rsidR="003065DC" w:rsidRPr="00FB26CB">
          <w:rPr>
            <w:rStyle w:val="Hyperlink"/>
            <w:rFonts w:eastAsia="Times New Roman"/>
            <w:color w:val="000000" w:themeColor="text1"/>
            <w:lang w:eastAsia="en-GB"/>
          </w:rPr>
          <w:t>Article 24(2)</w:t>
        </w:r>
      </w:hyperlink>
      <w:r w:rsidRPr="00FB26CB">
        <w:rPr>
          <w:rStyle w:val="legds"/>
          <w:color w:val="000000" w:themeColor="text1"/>
          <w:szCs w:val="20"/>
        </w:rPr>
        <w:t>,</w:t>
      </w:r>
    </w:p>
    <w:p w14:paraId="3B153821" w14:textId="77777777" w:rsidR="00850674" w:rsidRPr="00FB26CB" w:rsidRDefault="00533500" w:rsidP="00850674">
      <w:pPr>
        <w:pStyle w:val="Doctxt2"/>
        <w:ind w:left="1418"/>
        <w:rPr>
          <w:color w:val="000000" w:themeColor="text1"/>
        </w:rPr>
      </w:pPr>
      <w:r w:rsidRPr="00FB26CB">
        <w:rPr>
          <w:rStyle w:val="legds"/>
          <w:rFonts w:asciiTheme="majorBidi" w:hAnsiTheme="majorBidi"/>
          <w:color w:val="000000" w:themeColor="text1"/>
        </w:rPr>
        <w:t xml:space="preserve">within the period of </w:t>
      </w:r>
      <w:r w:rsidR="00DA01FB" w:rsidRPr="00FB26CB">
        <w:rPr>
          <w:rStyle w:val="legds"/>
          <w:rFonts w:asciiTheme="majorBidi" w:hAnsiTheme="majorBidi"/>
          <w:color w:val="000000" w:themeColor="text1"/>
        </w:rPr>
        <w:t>fourteen (</w:t>
      </w:r>
      <w:r w:rsidRPr="00FB26CB">
        <w:rPr>
          <w:rStyle w:val="legds"/>
          <w:rFonts w:asciiTheme="majorBidi" w:hAnsiTheme="majorBidi"/>
          <w:color w:val="000000" w:themeColor="text1"/>
        </w:rPr>
        <w:t>14</w:t>
      </w:r>
      <w:r w:rsidR="00DA01FB" w:rsidRPr="00FB26CB">
        <w:rPr>
          <w:rStyle w:val="legds"/>
          <w:rFonts w:asciiTheme="majorBidi" w:hAnsiTheme="majorBidi"/>
          <w:color w:val="000000" w:themeColor="text1"/>
        </w:rPr>
        <w:t>)</w:t>
      </w:r>
      <w:r w:rsidRPr="00FB26CB">
        <w:rPr>
          <w:rStyle w:val="legds"/>
          <w:rFonts w:asciiTheme="majorBidi" w:hAnsiTheme="majorBidi"/>
          <w:color w:val="000000" w:themeColor="text1"/>
        </w:rPr>
        <w:t xml:space="preserve"> days beginning with the date of the making of the order.</w:t>
      </w:r>
    </w:p>
    <w:p w14:paraId="38171059" w14:textId="77777777" w:rsidR="003F0657" w:rsidRPr="00FB26CB" w:rsidRDefault="003E2503" w:rsidP="003F0657">
      <w:pPr>
        <w:pStyle w:val="Level1"/>
        <w:keepNext w:val="0"/>
        <w:numPr>
          <w:ilvl w:val="0"/>
          <w:numId w:val="46"/>
        </w:numPr>
        <w:ind w:right="0"/>
        <w:rPr>
          <w:color w:val="000000" w:themeColor="text1"/>
        </w:rPr>
      </w:pPr>
      <w:bookmarkStart w:id="88" w:name="_Ref535937622"/>
      <w:bookmarkStart w:id="89" w:name="_Toc17893435"/>
      <w:r w:rsidRPr="00FB26CB">
        <w:rPr>
          <w:color w:val="000000" w:themeColor="text1"/>
        </w:rPr>
        <w:t xml:space="preserve">Obligations on </w:t>
      </w:r>
      <w:r w:rsidR="0082658A" w:rsidRPr="00FB26CB">
        <w:rPr>
          <w:color w:val="000000" w:themeColor="text1"/>
        </w:rPr>
        <w:t>e</w:t>
      </w:r>
      <w:r w:rsidRPr="00FB26CB">
        <w:rPr>
          <w:color w:val="000000" w:themeColor="text1"/>
        </w:rPr>
        <w:t xml:space="preserve">xpiry or </w:t>
      </w:r>
      <w:r w:rsidR="0082658A" w:rsidRPr="00FB26CB">
        <w:rPr>
          <w:color w:val="000000" w:themeColor="text1"/>
        </w:rPr>
        <w:t>t</w:t>
      </w:r>
      <w:r w:rsidRPr="00FB26CB">
        <w:rPr>
          <w:color w:val="000000" w:themeColor="text1"/>
        </w:rPr>
        <w:t>ermination of Residential Leases</w:t>
      </w:r>
      <w:bookmarkEnd w:id="88"/>
      <w:bookmarkEnd w:id="89"/>
    </w:p>
    <w:p w14:paraId="67DAFAC6" w14:textId="77777777" w:rsidR="003F0657" w:rsidRPr="00FB26CB" w:rsidRDefault="003E2503" w:rsidP="005B2D2B">
      <w:pPr>
        <w:pStyle w:val="Level3"/>
        <w:numPr>
          <w:ilvl w:val="2"/>
          <w:numId w:val="47"/>
        </w:numPr>
        <w:rPr>
          <w:color w:val="000000" w:themeColor="text1"/>
        </w:rPr>
      </w:pPr>
      <w:bookmarkStart w:id="90" w:name="Art26of1"/>
      <w:bookmarkStart w:id="91" w:name="_Ref535937624"/>
      <w:bookmarkEnd w:id="90"/>
      <w:r w:rsidRPr="00FB26CB">
        <w:rPr>
          <w:color w:val="000000" w:themeColor="text1"/>
        </w:rPr>
        <w:t xml:space="preserve">On expiry or </w:t>
      </w:r>
      <w:r w:rsidR="003F7287" w:rsidRPr="00FB26CB">
        <w:rPr>
          <w:color w:val="000000" w:themeColor="text1"/>
        </w:rPr>
        <w:t>earl</w:t>
      </w:r>
      <w:r w:rsidR="00E94A1E" w:rsidRPr="00FB26CB">
        <w:rPr>
          <w:color w:val="000000" w:themeColor="text1"/>
        </w:rPr>
        <w:t xml:space="preserve">ier </w:t>
      </w:r>
      <w:r w:rsidRPr="00FB26CB">
        <w:rPr>
          <w:color w:val="000000" w:themeColor="text1"/>
        </w:rPr>
        <w:t xml:space="preserve">termination of a </w:t>
      </w:r>
      <w:hyperlink w:anchor="ResidentialLease" w:history="1">
        <w:r w:rsidRPr="00FB26CB">
          <w:rPr>
            <w:rStyle w:val="Hyperlink"/>
            <w:color w:val="000000" w:themeColor="text1"/>
          </w:rPr>
          <w:t>Residential Lease</w:t>
        </w:r>
      </w:hyperlink>
      <w:r w:rsidRPr="00FB26CB">
        <w:rPr>
          <w:color w:val="000000" w:themeColor="text1"/>
        </w:rPr>
        <w:t xml:space="preserve">, </w:t>
      </w:r>
      <w:r w:rsidR="00B563FF" w:rsidRPr="00FB26CB">
        <w:rPr>
          <w:color w:val="000000" w:themeColor="text1"/>
        </w:rPr>
        <w:t xml:space="preserve">each of the </w:t>
      </w:r>
      <w:hyperlink w:anchor="Lessor" w:history="1">
        <w:r w:rsidR="00B563FF" w:rsidRPr="00FB26CB">
          <w:rPr>
            <w:rStyle w:val="Hyperlink"/>
            <w:color w:val="000000" w:themeColor="text1"/>
          </w:rPr>
          <w:t>Lessor</w:t>
        </w:r>
      </w:hyperlink>
      <w:r w:rsidR="00B563FF" w:rsidRPr="00FB26CB">
        <w:rPr>
          <w:color w:val="000000" w:themeColor="text1"/>
        </w:rPr>
        <w:t xml:space="preserve"> and the </w:t>
      </w:r>
      <w:hyperlink w:anchor="Lessee" w:history="1">
        <w:r w:rsidR="00B563FF" w:rsidRPr="00FB26CB">
          <w:rPr>
            <w:rStyle w:val="Hyperlink"/>
            <w:color w:val="000000" w:themeColor="text1"/>
          </w:rPr>
          <w:t>Lessee</w:t>
        </w:r>
      </w:hyperlink>
      <w:r w:rsidR="00B563FF" w:rsidRPr="00FB26CB">
        <w:rPr>
          <w:color w:val="000000" w:themeColor="text1"/>
        </w:rPr>
        <w:t xml:space="preserve"> shall sign a release form, in the form </w:t>
      </w:r>
      <w:r w:rsidR="00D53082" w:rsidRPr="00FB26CB">
        <w:rPr>
          <w:color w:val="000000" w:themeColor="text1"/>
        </w:rPr>
        <w:t>p</w:t>
      </w:r>
      <w:r w:rsidR="00C36AB8" w:rsidRPr="00FB26CB">
        <w:rPr>
          <w:color w:val="000000" w:themeColor="text1"/>
        </w:rPr>
        <w:t xml:space="preserve">rescribed </w:t>
      </w:r>
      <w:r w:rsidR="00E94A1E" w:rsidRPr="00FB26CB">
        <w:rPr>
          <w:color w:val="000000" w:themeColor="text1"/>
        </w:rPr>
        <w:t xml:space="preserve">by the </w:t>
      </w:r>
      <w:hyperlink w:anchor="Registrar" w:history="1">
        <w:r w:rsidR="00E94A1E" w:rsidRPr="00FB26CB">
          <w:rPr>
            <w:rStyle w:val="Hyperlink"/>
            <w:color w:val="000000" w:themeColor="text1"/>
          </w:rPr>
          <w:t>Registrar</w:t>
        </w:r>
      </w:hyperlink>
      <w:r w:rsidR="005E54E3" w:rsidRPr="00FB26CB">
        <w:rPr>
          <w:color w:val="000000" w:themeColor="text1"/>
        </w:rPr>
        <w:t>,</w:t>
      </w:r>
      <w:r w:rsidR="00B563FF" w:rsidRPr="00FB26CB">
        <w:rPr>
          <w:color w:val="000000" w:themeColor="text1"/>
        </w:rPr>
        <w:t xml:space="preserve"> confirming whether the Lessee is entitled to a refund of </w:t>
      </w:r>
      <w:r w:rsidR="00C5231D" w:rsidRPr="00FB26CB">
        <w:rPr>
          <w:color w:val="000000" w:themeColor="text1"/>
        </w:rPr>
        <w:t xml:space="preserve">all </w:t>
      </w:r>
      <w:r w:rsidR="00B563FF" w:rsidRPr="00FB26CB">
        <w:rPr>
          <w:color w:val="000000" w:themeColor="text1"/>
        </w:rPr>
        <w:t xml:space="preserve">or part of the </w:t>
      </w:r>
      <w:hyperlink w:anchor="SecurityDeposit" w:history="1">
        <w:r w:rsidR="00B563FF" w:rsidRPr="00FB26CB">
          <w:rPr>
            <w:rStyle w:val="Hyperlink"/>
            <w:color w:val="000000" w:themeColor="text1"/>
          </w:rPr>
          <w:t>Security Deposit</w:t>
        </w:r>
      </w:hyperlink>
      <w:r w:rsidR="002B7008" w:rsidRPr="00FB26CB">
        <w:rPr>
          <w:color w:val="000000" w:themeColor="text1"/>
        </w:rPr>
        <w:t xml:space="preserve"> and</w:t>
      </w:r>
      <w:r w:rsidR="00C5231D" w:rsidRPr="00FB26CB">
        <w:rPr>
          <w:color w:val="000000" w:themeColor="text1"/>
        </w:rPr>
        <w:t>,</w:t>
      </w:r>
      <w:r w:rsidR="002B7008" w:rsidRPr="00FB26CB">
        <w:rPr>
          <w:color w:val="000000" w:themeColor="text1"/>
        </w:rPr>
        <w:t xml:space="preserve"> if in part, the agreed portions to be retained by each of the Lessor and the Lessee</w:t>
      </w:r>
      <w:r w:rsidR="00B563FF" w:rsidRPr="00FB26CB">
        <w:rPr>
          <w:color w:val="000000" w:themeColor="text1"/>
        </w:rPr>
        <w:t>.</w:t>
      </w:r>
      <w:bookmarkEnd w:id="91"/>
      <w:r w:rsidR="00B563FF" w:rsidRPr="00FB26CB">
        <w:rPr>
          <w:color w:val="000000" w:themeColor="text1"/>
        </w:rPr>
        <w:t xml:space="preserve">  </w:t>
      </w:r>
    </w:p>
    <w:p w14:paraId="56D372F7" w14:textId="77777777" w:rsidR="003F0657" w:rsidRPr="00FB26CB" w:rsidRDefault="00B563FF" w:rsidP="005B2D2B">
      <w:pPr>
        <w:pStyle w:val="Level3"/>
        <w:numPr>
          <w:ilvl w:val="2"/>
          <w:numId w:val="47"/>
        </w:numPr>
        <w:rPr>
          <w:color w:val="000000" w:themeColor="text1"/>
        </w:rPr>
      </w:pPr>
      <w:r w:rsidRPr="00FB26CB">
        <w:rPr>
          <w:color w:val="000000" w:themeColor="text1"/>
        </w:rPr>
        <w:t>Failing agreement</w:t>
      </w:r>
      <w:r w:rsidR="00C5231D" w:rsidRPr="00FB26CB">
        <w:rPr>
          <w:color w:val="000000" w:themeColor="text1"/>
        </w:rPr>
        <w:t xml:space="preserve"> between the parties in</w:t>
      </w:r>
      <w:r w:rsidR="0045735E" w:rsidRPr="00FB26CB">
        <w:rPr>
          <w:color w:val="000000" w:themeColor="text1"/>
        </w:rPr>
        <w:t xml:space="preserve"> </w:t>
      </w:r>
      <w:hyperlink w:anchor="Art26of1" w:history="1">
        <w:r w:rsidR="0045735E" w:rsidRPr="00FB26CB">
          <w:rPr>
            <w:rStyle w:val="Hyperlink"/>
            <w:color w:val="000000" w:themeColor="text1"/>
          </w:rPr>
          <w:t>Article 26(1)</w:t>
        </w:r>
      </w:hyperlink>
      <w:r w:rsidR="00C5231D" w:rsidRPr="00FB26CB">
        <w:rPr>
          <w:color w:val="000000" w:themeColor="text1"/>
        </w:rPr>
        <w:t>,</w:t>
      </w:r>
      <w:r w:rsidRPr="00FB26CB">
        <w:rPr>
          <w:color w:val="000000" w:themeColor="text1"/>
        </w:rPr>
        <w:t xml:space="preserve"> either the Lessor or the Lessee may notify the Registrar, in the form </w:t>
      </w:r>
      <w:r w:rsidR="00C5231D" w:rsidRPr="00FB26CB">
        <w:rPr>
          <w:color w:val="000000" w:themeColor="text1"/>
        </w:rPr>
        <w:t>p</w:t>
      </w:r>
      <w:r w:rsidR="00C36AB8" w:rsidRPr="00FB26CB">
        <w:rPr>
          <w:color w:val="000000" w:themeColor="text1"/>
        </w:rPr>
        <w:t>rescribed</w:t>
      </w:r>
      <w:r w:rsidR="00E94A1E" w:rsidRPr="00FB26CB">
        <w:rPr>
          <w:color w:val="000000" w:themeColor="text1"/>
        </w:rPr>
        <w:t xml:space="preserve"> by the Registrar</w:t>
      </w:r>
      <w:r w:rsidRPr="00FB26CB">
        <w:rPr>
          <w:color w:val="000000" w:themeColor="text1"/>
        </w:rPr>
        <w:t xml:space="preserve">, of the existence of a dispute regarding the release of the Security Deposit which dispute will be resolved by the </w:t>
      </w:r>
      <w:hyperlink w:anchor="Court" w:history="1">
        <w:r w:rsidRPr="00FB26CB">
          <w:rPr>
            <w:rStyle w:val="Hyperlink"/>
            <w:color w:val="000000" w:themeColor="text1"/>
          </w:rPr>
          <w:t>Court</w:t>
        </w:r>
      </w:hyperlink>
      <w:r w:rsidR="003F7287" w:rsidRPr="00FB26CB">
        <w:rPr>
          <w:color w:val="000000" w:themeColor="text1"/>
        </w:rPr>
        <w:t>, or by subsequent agreement of the parties, whichever is the earlier</w:t>
      </w:r>
      <w:r w:rsidRPr="00FB26CB">
        <w:rPr>
          <w:color w:val="000000" w:themeColor="text1"/>
        </w:rPr>
        <w:t xml:space="preserve">.  </w:t>
      </w:r>
    </w:p>
    <w:p w14:paraId="08EE634C" w14:textId="77777777" w:rsidR="003F0657" w:rsidRPr="00FB26CB" w:rsidRDefault="005E54E3" w:rsidP="003F0657">
      <w:pPr>
        <w:pStyle w:val="Level1"/>
        <w:keepNext w:val="0"/>
        <w:numPr>
          <w:ilvl w:val="0"/>
          <w:numId w:val="46"/>
        </w:numPr>
        <w:ind w:right="0"/>
        <w:rPr>
          <w:color w:val="000000" w:themeColor="text1"/>
        </w:rPr>
      </w:pPr>
      <w:bookmarkStart w:id="92" w:name="_Ref514762704"/>
      <w:bookmarkStart w:id="93" w:name="_Toc17893436"/>
      <w:r w:rsidRPr="00FB26CB">
        <w:rPr>
          <w:color w:val="000000" w:themeColor="text1"/>
        </w:rPr>
        <w:t xml:space="preserve">Refunds </w:t>
      </w:r>
      <w:r w:rsidR="009979FA" w:rsidRPr="00FB26CB">
        <w:rPr>
          <w:color w:val="000000" w:themeColor="text1"/>
        </w:rPr>
        <w:t xml:space="preserve">of </w:t>
      </w:r>
      <w:r w:rsidR="003157AA" w:rsidRPr="00FB26CB">
        <w:rPr>
          <w:color w:val="000000" w:themeColor="text1"/>
        </w:rPr>
        <w:t>Security Deposits</w:t>
      </w:r>
      <w:bookmarkEnd w:id="92"/>
      <w:bookmarkEnd w:id="93"/>
    </w:p>
    <w:p w14:paraId="3C640DDC" w14:textId="77777777" w:rsidR="003F0657" w:rsidRPr="00FB26CB" w:rsidRDefault="00B24BA1" w:rsidP="005B2D2B">
      <w:pPr>
        <w:pStyle w:val="Level3"/>
        <w:numPr>
          <w:ilvl w:val="2"/>
          <w:numId w:val="47"/>
        </w:numPr>
        <w:rPr>
          <w:color w:val="000000" w:themeColor="text1"/>
        </w:rPr>
      </w:pPr>
      <w:r w:rsidRPr="00FB26CB">
        <w:rPr>
          <w:color w:val="000000" w:themeColor="text1"/>
        </w:rPr>
        <w:t xml:space="preserve">The </w:t>
      </w:r>
      <w:hyperlink w:anchor="Registrar" w:history="1">
        <w:r w:rsidRPr="00FB26CB">
          <w:rPr>
            <w:rStyle w:val="Hyperlink"/>
            <w:color w:val="000000" w:themeColor="text1"/>
          </w:rPr>
          <w:t>Registrar</w:t>
        </w:r>
      </w:hyperlink>
      <w:r w:rsidRPr="00FB26CB">
        <w:rPr>
          <w:color w:val="000000" w:themeColor="text1"/>
        </w:rPr>
        <w:t xml:space="preserve"> must not pay out an amount of </w:t>
      </w:r>
      <w:hyperlink w:anchor="SecurityDeposit" w:history="1">
        <w:r w:rsidR="003157AA" w:rsidRPr="00FB26CB">
          <w:rPr>
            <w:rStyle w:val="Hyperlink"/>
            <w:color w:val="000000" w:themeColor="text1"/>
          </w:rPr>
          <w:t>Security Deposit</w:t>
        </w:r>
      </w:hyperlink>
      <w:r w:rsidR="003157AA" w:rsidRPr="00FB26CB">
        <w:rPr>
          <w:color w:val="000000" w:themeColor="text1"/>
        </w:rPr>
        <w:t xml:space="preserve"> </w:t>
      </w:r>
      <w:r w:rsidRPr="00FB26CB">
        <w:rPr>
          <w:color w:val="000000" w:themeColor="text1"/>
        </w:rPr>
        <w:t>under this Part except:</w:t>
      </w:r>
    </w:p>
    <w:p w14:paraId="6574940D" w14:textId="77777777" w:rsidR="00BD7279" w:rsidRPr="00FB26CB" w:rsidRDefault="00B24BA1" w:rsidP="00BD7279">
      <w:pPr>
        <w:pStyle w:val="Level4"/>
        <w:numPr>
          <w:ilvl w:val="3"/>
          <w:numId w:val="47"/>
        </w:numPr>
        <w:rPr>
          <w:color w:val="000000" w:themeColor="text1"/>
        </w:rPr>
      </w:pPr>
      <w:r w:rsidRPr="00FB26CB">
        <w:rPr>
          <w:color w:val="000000" w:themeColor="text1"/>
          <w:szCs w:val="20"/>
        </w:rPr>
        <w:t xml:space="preserve">in accordance with an application for a refund made by the </w:t>
      </w:r>
      <w:hyperlink w:anchor="Lessor" w:history="1">
        <w:r w:rsidRPr="00FB26CB">
          <w:rPr>
            <w:rStyle w:val="Hyperlink"/>
            <w:color w:val="000000" w:themeColor="text1"/>
            <w:szCs w:val="20"/>
          </w:rPr>
          <w:t>Lessor</w:t>
        </w:r>
      </w:hyperlink>
      <w:r w:rsidRPr="00FB26CB">
        <w:rPr>
          <w:color w:val="000000" w:themeColor="text1"/>
          <w:szCs w:val="20"/>
        </w:rPr>
        <w:t xml:space="preserve"> and the </w:t>
      </w:r>
      <w:hyperlink w:anchor="Lessee" w:history="1">
        <w:r w:rsidRPr="00FB26CB">
          <w:rPr>
            <w:rStyle w:val="Hyperlink"/>
            <w:color w:val="000000" w:themeColor="text1"/>
            <w:szCs w:val="20"/>
          </w:rPr>
          <w:t>Lessee</w:t>
        </w:r>
      </w:hyperlink>
      <w:r w:rsidRPr="00FB26CB">
        <w:rPr>
          <w:color w:val="000000" w:themeColor="text1"/>
          <w:szCs w:val="20"/>
        </w:rPr>
        <w:t xml:space="preserve">; </w:t>
      </w:r>
      <w:r w:rsidR="00521BF9" w:rsidRPr="00FB26CB">
        <w:rPr>
          <w:color w:val="000000" w:themeColor="text1"/>
          <w:szCs w:val="20"/>
        </w:rPr>
        <w:t>or</w:t>
      </w:r>
    </w:p>
    <w:p w14:paraId="44609C7A" w14:textId="77777777" w:rsidR="00BD7279" w:rsidRPr="00FB26CB" w:rsidRDefault="00B24BA1" w:rsidP="00BD7279">
      <w:pPr>
        <w:pStyle w:val="Level4"/>
        <w:numPr>
          <w:ilvl w:val="3"/>
          <w:numId w:val="47"/>
        </w:numPr>
        <w:rPr>
          <w:color w:val="000000" w:themeColor="text1"/>
        </w:rPr>
      </w:pPr>
      <w:r w:rsidRPr="00FB26CB">
        <w:rPr>
          <w:color w:val="000000" w:themeColor="text1"/>
          <w:szCs w:val="20"/>
        </w:rPr>
        <w:t xml:space="preserve">in </w:t>
      </w:r>
      <w:r w:rsidRPr="00FB26CB">
        <w:rPr>
          <w:rStyle w:val="legds"/>
          <w:color w:val="000000" w:themeColor="text1"/>
          <w:szCs w:val="20"/>
        </w:rPr>
        <w:t>accordance</w:t>
      </w:r>
      <w:r w:rsidRPr="00FB26CB">
        <w:rPr>
          <w:color w:val="000000" w:themeColor="text1"/>
          <w:szCs w:val="20"/>
        </w:rPr>
        <w:t xml:space="preserve"> with an order of the </w:t>
      </w:r>
      <w:hyperlink w:anchor="Court" w:history="1">
        <w:r w:rsidR="00CF589F" w:rsidRPr="00FB26CB">
          <w:rPr>
            <w:rStyle w:val="Hyperlink"/>
            <w:color w:val="000000" w:themeColor="text1"/>
            <w:szCs w:val="20"/>
          </w:rPr>
          <w:t>Court</w:t>
        </w:r>
      </w:hyperlink>
      <w:r w:rsidRPr="00FB26CB">
        <w:rPr>
          <w:color w:val="000000" w:themeColor="text1"/>
          <w:szCs w:val="20"/>
        </w:rPr>
        <w:t>.</w:t>
      </w:r>
    </w:p>
    <w:p w14:paraId="495FC16C" w14:textId="77777777" w:rsidR="003F0657" w:rsidRPr="00FB26CB" w:rsidRDefault="00976639" w:rsidP="005B2D2B">
      <w:pPr>
        <w:pStyle w:val="Level3"/>
        <w:numPr>
          <w:ilvl w:val="2"/>
          <w:numId w:val="47"/>
        </w:numPr>
        <w:rPr>
          <w:color w:val="000000" w:themeColor="text1"/>
        </w:rPr>
      </w:pPr>
      <w:r w:rsidRPr="00FB26CB">
        <w:rPr>
          <w:color w:val="000000" w:themeColor="text1"/>
        </w:rPr>
        <w:t>A Lessee that is entitled to a reduction of a Securit</w:t>
      </w:r>
      <w:r w:rsidR="00E94A1E" w:rsidRPr="00FB26CB">
        <w:rPr>
          <w:color w:val="000000" w:themeColor="text1"/>
        </w:rPr>
        <w:t xml:space="preserve">y Deposit pursuant to </w:t>
      </w:r>
      <w:hyperlink w:anchor="Art22of4b" w:history="1">
        <w:r w:rsidR="0045735E" w:rsidRPr="00FB26CB">
          <w:rPr>
            <w:rStyle w:val="Hyperlink"/>
            <w:color w:val="000000" w:themeColor="text1"/>
          </w:rPr>
          <w:t>Article 22(4)(b)</w:t>
        </w:r>
      </w:hyperlink>
      <w:r w:rsidR="0045735E" w:rsidRPr="00FB26CB">
        <w:rPr>
          <w:color w:val="000000" w:themeColor="text1"/>
        </w:rPr>
        <w:t xml:space="preserve"> </w:t>
      </w:r>
      <w:r w:rsidRPr="00FB26CB">
        <w:rPr>
          <w:color w:val="000000" w:themeColor="text1"/>
        </w:rPr>
        <w:t xml:space="preserve">may request the repayment of the reduced portion of a Security Deposit from the Registrar </w:t>
      </w:r>
      <w:r w:rsidR="00C5231D" w:rsidRPr="00FB26CB">
        <w:rPr>
          <w:color w:val="000000" w:themeColor="text1"/>
        </w:rPr>
        <w:t xml:space="preserve">during the term of a </w:t>
      </w:r>
      <w:hyperlink w:anchor="ResidentialLease" w:history="1">
        <w:r w:rsidR="00C5231D" w:rsidRPr="00FB26CB">
          <w:rPr>
            <w:rStyle w:val="Hyperlink"/>
            <w:color w:val="000000" w:themeColor="text1"/>
          </w:rPr>
          <w:t xml:space="preserve">Residential </w:t>
        </w:r>
        <w:r w:rsidR="00C5231D" w:rsidRPr="00FB26CB">
          <w:rPr>
            <w:rStyle w:val="Hyperlink"/>
            <w:color w:val="000000" w:themeColor="text1"/>
          </w:rPr>
          <w:lastRenderedPageBreak/>
          <w:t>Lease</w:t>
        </w:r>
      </w:hyperlink>
      <w:r w:rsidR="00C5231D" w:rsidRPr="00FB26CB">
        <w:rPr>
          <w:color w:val="000000" w:themeColor="text1"/>
        </w:rPr>
        <w:t xml:space="preserve"> </w:t>
      </w:r>
      <w:r w:rsidRPr="00FB26CB">
        <w:rPr>
          <w:color w:val="000000" w:themeColor="text1"/>
        </w:rPr>
        <w:t>by lodging the appropriate form prescribed</w:t>
      </w:r>
      <w:r w:rsidR="00E94A1E" w:rsidRPr="00FB26CB">
        <w:rPr>
          <w:color w:val="000000" w:themeColor="text1"/>
        </w:rPr>
        <w:t xml:space="preserve"> by the Registrar</w:t>
      </w:r>
      <w:r w:rsidRPr="00FB26CB">
        <w:rPr>
          <w:color w:val="000000" w:themeColor="text1"/>
        </w:rPr>
        <w:t xml:space="preserve">, provided that in the event of a pending disagreement in respect of the condition of a </w:t>
      </w:r>
      <w:hyperlink w:anchor="LeasedPremises" w:history="1">
        <w:r w:rsidRPr="00FB26CB">
          <w:rPr>
            <w:rStyle w:val="Hyperlink"/>
            <w:color w:val="000000" w:themeColor="text1"/>
          </w:rPr>
          <w:t>Leased Premises</w:t>
        </w:r>
      </w:hyperlink>
      <w:r w:rsidRPr="00FB26CB">
        <w:rPr>
          <w:color w:val="000000" w:themeColor="text1"/>
        </w:rPr>
        <w:t>, as noted in respect of a co</w:t>
      </w:r>
      <w:r w:rsidR="00E94A1E" w:rsidRPr="00FB26CB">
        <w:rPr>
          <w:color w:val="000000" w:themeColor="text1"/>
        </w:rPr>
        <w:t xml:space="preserve">ndition report under </w:t>
      </w:r>
      <w:hyperlink w:anchor="Art23of2" w:history="1">
        <w:r w:rsidR="0045735E" w:rsidRPr="00FB26CB">
          <w:rPr>
            <w:rStyle w:val="Hyperlink"/>
            <w:color w:val="000000" w:themeColor="text1"/>
          </w:rPr>
          <w:t>Articles 23(2)</w:t>
        </w:r>
      </w:hyperlink>
      <w:r w:rsidR="0045735E" w:rsidRPr="00FB26CB">
        <w:rPr>
          <w:color w:val="000000" w:themeColor="text1"/>
        </w:rPr>
        <w:t xml:space="preserve"> </w:t>
      </w:r>
      <w:r w:rsidR="00E94A1E" w:rsidRPr="00FB26CB">
        <w:rPr>
          <w:color w:val="000000" w:themeColor="text1"/>
        </w:rPr>
        <w:t>or</w:t>
      </w:r>
      <w:r w:rsidR="0045735E" w:rsidRPr="00FB26CB">
        <w:rPr>
          <w:color w:val="000000" w:themeColor="text1"/>
        </w:rPr>
        <w:t xml:space="preserve"> </w:t>
      </w:r>
      <w:hyperlink w:anchor="Art23of6" w:history="1">
        <w:r w:rsidR="0045735E" w:rsidRPr="00FB26CB">
          <w:rPr>
            <w:rStyle w:val="Hyperlink"/>
            <w:color w:val="000000" w:themeColor="text1"/>
          </w:rPr>
          <w:t>23(6)</w:t>
        </w:r>
      </w:hyperlink>
      <w:r w:rsidRPr="00FB26CB">
        <w:rPr>
          <w:color w:val="000000" w:themeColor="text1"/>
        </w:rPr>
        <w:t xml:space="preserve">, the Registrar shall only pay the relevant amount to the Lessee if: </w:t>
      </w:r>
    </w:p>
    <w:p w14:paraId="798C228C" w14:textId="77777777" w:rsidR="00BD7279" w:rsidRPr="00FB26CB" w:rsidRDefault="00976639" w:rsidP="00BD7279">
      <w:pPr>
        <w:pStyle w:val="Level4"/>
        <w:numPr>
          <w:ilvl w:val="3"/>
          <w:numId w:val="47"/>
        </w:numPr>
        <w:rPr>
          <w:color w:val="000000" w:themeColor="text1"/>
        </w:rPr>
      </w:pPr>
      <w:r w:rsidRPr="00FB26CB">
        <w:rPr>
          <w:color w:val="000000" w:themeColor="text1"/>
          <w:szCs w:val="20"/>
        </w:rPr>
        <w:t>the Lessor and Lessee have agreed thereto</w:t>
      </w:r>
      <w:r w:rsidR="00C5231D" w:rsidRPr="00FB26CB">
        <w:rPr>
          <w:color w:val="000000" w:themeColor="text1"/>
          <w:szCs w:val="20"/>
        </w:rPr>
        <w:t>, inclusive of doing so by way of a finding by an independent expert appointed under</w:t>
      </w:r>
      <w:r w:rsidR="0045735E" w:rsidRPr="00FB26CB">
        <w:rPr>
          <w:color w:val="000000" w:themeColor="text1"/>
        </w:rPr>
        <w:t xml:space="preserve"> </w:t>
      </w:r>
      <w:hyperlink w:anchor="Art23of4" w:history="1">
        <w:r w:rsidR="0045735E" w:rsidRPr="00FB26CB">
          <w:rPr>
            <w:rStyle w:val="Hyperlink"/>
            <w:color w:val="000000" w:themeColor="text1"/>
            <w:szCs w:val="20"/>
          </w:rPr>
          <w:t>Article 23(4)</w:t>
        </w:r>
      </w:hyperlink>
      <w:r w:rsidRPr="00FB26CB">
        <w:rPr>
          <w:color w:val="000000" w:themeColor="text1"/>
          <w:szCs w:val="20"/>
        </w:rPr>
        <w:t>; or</w:t>
      </w:r>
    </w:p>
    <w:p w14:paraId="10165EA8" w14:textId="77777777" w:rsidR="00BD7279" w:rsidRPr="00FB26CB" w:rsidRDefault="00976639" w:rsidP="00BD7279">
      <w:pPr>
        <w:pStyle w:val="Level4"/>
        <w:numPr>
          <w:ilvl w:val="3"/>
          <w:numId w:val="47"/>
        </w:numPr>
        <w:rPr>
          <w:color w:val="000000" w:themeColor="text1"/>
        </w:rPr>
      </w:pPr>
      <w:r w:rsidRPr="00FB26CB">
        <w:rPr>
          <w:color w:val="000000" w:themeColor="text1"/>
          <w:szCs w:val="20"/>
        </w:rPr>
        <w:t>ordered to do so by the Court.</w:t>
      </w:r>
      <w:r w:rsidR="00BD7279" w:rsidRPr="00FB26CB">
        <w:rPr>
          <w:color w:val="000000" w:themeColor="text1"/>
        </w:rPr>
        <w:t xml:space="preserve"> </w:t>
      </w:r>
    </w:p>
    <w:p w14:paraId="453A0801" w14:textId="77777777" w:rsidR="003F0657" w:rsidRPr="00FB26CB" w:rsidRDefault="003F7287" w:rsidP="005B2D2B">
      <w:pPr>
        <w:pStyle w:val="Level3"/>
        <w:numPr>
          <w:ilvl w:val="2"/>
          <w:numId w:val="47"/>
        </w:numPr>
        <w:rPr>
          <w:color w:val="000000" w:themeColor="text1"/>
        </w:rPr>
      </w:pPr>
      <w:r w:rsidRPr="00FB26CB">
        <w:rPr>
          <w:color w:val="000000" w:themeColor="text1"/>
        </w:rPr>
        <w:t xml:space="preserve">Any unclaimed Security Deposit held in the </w:t>
      </w:r>
      <w:hyperlink w:anchor="EscrowAccount" w:history="1">
        <w:r w:rsidRPr="00FB26CB">
          <w:rPr>
            <w:rStyle w:val="Hyperlink"/>
            <w:color w:val="000000" w:themeColor="text1"/>
          </w:rPr>
          <w:t>Escrow Account</w:t>
        </w:r>
      </w:hyperlink>
      <w:r w:rsidRPr="00FB26CB">
        <w:rPr>
          <w:color w:val="000000" w:themeColor="text1"/>
        </w:rPr>
        <w:t xml:space="preserve"> for a period longer than six (6) years after the termination or expiry of a Residential Lease shall be forfeited to the </w:t>
      </w:r>
      <w:hyperlink w:anchor="DIFCA" w:history="1">
        <w:r w:rsidRPr="00FB26CB">
          <w:rPr>
            <w:rStyle w:val="Hyperlink"/>
            <w:color w:val="000000" w:themeColor="text1"/>
          </w:rPr>
          <w:t>DIFCA</w:t>
        </w:r>
      </w:hyperlink>
      <w:r w:rsidR="00662468" w:rsidRPr="00FB26CB">
        <w:rPr>
          <w:color w:val="000000" w:themeColor="text1"/>
        </w:rPr>
        <w:t>.</w:t>
      </w:r>
      <w:r w:rsidR="003F0657" w:rsidRPr="00FB26CB">
        <w:rPr>
          <w:color w:val="000000" w:themeColor="text1"/>
        </w:rPr>
        <w:t xml:space="preserve"> </w:t>
      </w:r>
    </w:p>
    <w:p w14:paraId="5E51F84F" w14:textId="77777777" w:rsidR="003F0657" w:rsidRPr="00FB26CB" w:rsidRDefault="005C6793" w:rsidP="003F0657">
      <w:pPr>
        <w:pStyle w:val="Level1"/>
        <w:keepNext w:val="0"/>
        <w:numPr>
          <w:ilvl w:val="0"/>
          <w:numId w:val="46"/>
        </w:numPr>
        <w:ind w:right="0"/>
        <w:rPr>
          <w:color w:val="000000" w:themeColor="text1"/>
        </w:rPr>
      </w:pPr>
      <w:bookmarkStart w:id="94" w:name="_Ref493930565"/>
      <w:bookmarkStart w:id="95" w:name="_Toc17893437"/>
      <w:r w:rsidRPr="00FB26CB">
        <w:rPr>
          <w:color w:val="000000" w:themeColor="text1"/>
        </w:rPr>
        <w:t xml:space="preserve">Application to </w:t>
      </w:r>
      <w:r w:rsidR="001119DD" w:rsidRPr="00FB26CB">
        <w:rPr>
          <w:color w:val="000000" w:themeColor="text1"/>
        </w:rPr>
        <w:t xml:space="preserve">Court </w:t>
      </w:r>
      <w:r w:rsidRPr="00FB26CB">
        <w:rPr>
          <w:color w:val="000000" w:themeColor="text1"/>
        </w:rPr>
        <w:t xml:space="preserve">by </w:t>
      </w:r>
      <w:r w:rsidR="00D23B39" w:rsidRPr="00FB26CB">
        <w:rPr>
          <w:color w:val="000000" w:themeColor="text1"/>
        </w:rPr>
        <w:t>Lessee</w:t>
      </w:r>
      <w:bookmarkEnd w:id="94"/>
      <w:bookmarkEnd w:id="95"/>
    </w:p>
    <w:p w14:paraId="09AFE8C3" w14:textId="77777777" w:rsidR="003F0657" w:rsidRPr="00FB26CB" w:rsidRDefault="007C5B79" w:rsidP="005B2D2B">
      <w:pPr>
        <w:pStyle w:val="Level3"/>
        <w:numPr>
          <w:ilvl w:val="2"/>
          <w:numId w:val="47"/>
        </w:numPr>
        <w:rPr>
          <w:color w:val="000000" w:themeColor="text1"/>
        </w:rPr>
      </w:pPr>
      <w:bookmarkStart w:id="96" w:name="Art28of1"/>
      <w:bookmarkStart w:id="97" w:name="_Ref535937737"/>
      <w:bookmarkEnd w:id="96"/>
      <w:r w:rsidRPr="00FB26CB">
        <w:rPr>
          <w:color w:val="000000" w:themeColor="text1"/>
        </w:rPr>
        <w:t xml:space="preserve">A </w:t>
      </w:r>
      <w:hyperlink w:anchor="Lessee" w:history="1">
        <w:r w:rsidRPr="00FB26CB">
          <w:rPr>
            <w:rStyle w:val="Hyperlink"/>
            <w:color w:val="000000" w:themeColor="text1"/>
          </w:rPr>
          <w:t>Lessee</w:t>
        </w:r>
      </w:hyperlink>
      <w:r w:rsidRPr="00FB26CB">
        <w:rPr>
          <w:color w:val="000000" w:themeColor="text1"/>
        </w:rPr>
        <w:t xml:space="preserve"> may apply to the </w:t>
      </w:r>
      <w:hyperlink w:anchor="Court" w:history="1">
        <w:r w:rsidR="00CF589F" w:rsidRPr="00FB26CB">
          <w:rPr>
            <w:rStyle w:val="Hyperlink"/>
            <w:color w:val="000000" w:themeColor="text1"/>
          </w:rPr>
          <w:t>Court</w:t>
        </w:r>
      </w:hyperlink>
      <w:r w:rsidR="00CF589F" w:rsidRPr="00FB26CB">
        <w:rPr>
          <w:color w:val="000000" w:themeColor="text1"/>
        </w:rPr>
        <w:t xml:space="preserve"> </w:t>
      </w:r>
      <w:r w:rsidRPr="00FB26CB">
        <w:rPr>
          <w:color w:val="000000" w:themeColor="text1"/>
        </w:rPr>
        <w:t xml:space="preserve">for an order directing the </w:t>
      </w:r>
      <w:hyperlink w:anchor="Registrar" w:history="1">
        <w:r w:rsidRPr="00FB26CB">
          <w:rPr>
            <w:rStyle w:val="Hyperlink"/>
            <w:color w:val="000000" w:themeColor="text1"/>
          </w:rPr>
          <w:t>Registrar</w:t>
        </w:r>
      </w:hyperlink>
      <w:r w:rsidRPr="00FB26CB">
        <w:rPr>
          <w:color w:val="000000" w:themeColor="text1"/>
        </w:rPr>
        <w:t xml:space="preserve"> to pay out an amount of </w:t>
      </w:r>
      <w:hyperlink w:anchor="SecurityDeposit" w:history="1">
        <w:r w:rsidR="003157AA" w:rsidRPr="00FB26CB">
          <w:rPr>
            <w:rStyle w:val="Hyperlink"/>
            <w:color w:val="000000" w:themeColor="text1"/>
          </w:rPr>
          <w:t>Security Deposit</w:t>
        </w:r>
      </w:hyperlink>
      <w:r w:rsidR="003157AA" w:rsidRPr="00FB26CB">
        <w:rPr>
          <w:color w:val="000000" w:themeColor="text1"/>
        </w:rPr>
        <w:t xml:space="preserve"> </w:t>
      </w:r>
      <w:r w:rsidRPr="00FB26CB">
        <w:rPr>
          <w:color w:val="000000" w:themeColor="text1"/>
        </w:rPr>
        <w:t xml:space="preserve">to the Lessee if the Lessee is unable to obtain the </w:t>
      </w:r>
      <w:hyperlink w:anchor="Lessor" w:history="1">
        <w:r w:rsidRPr="00FB26CB">
          <w:rPr>
            <w:rStyle w:val="Hyperlink"/>
            <w:color w:val="000000" w:themeColor="text1"/>
          </w:rPr>
          <w:t>Lessor’s</w:t>
        </w:r>
      </w:hyperlink>
      <w:r w:rsidRPr="00FB26CB">
        <w:rPr>
          <w:color w:val="000000" w:themeColor="text1"/>
        </w:rPr>
        <w:t xml:space="preserve"> agreement to make an application to the Registrar for a refund.</w:t>
      </w:r>
      <w:bookmarkEnd w:id="97"/>
      <w:r w:rsidRPr="00FB26CB">
        <w:rPr>
          <w:color w:val="000000" w:themeColor="text1"/>
        </w:rPr>
        <w:t xml:space="preserve">  </w:t>
      </w:r>
    </w:p>
    <w:p w14:paraId="3C813032" w14:textId="77777777" w:rsidR="003F0657" w:rsidRPr="00FB26CB" w:rsidRDefault="00913B8A" w:rsidP="005B2D2B">
      <w:pPr>
        <w:pStyle w:val="Level3"/>
        <w:numPr>
          <w:ilvl w:val="2"/>
          <w:numId w:val="47"/>
        </w:numPr>
        <w:rPr>
          <w:color w:val="000000" w:themeColor="text1"/>
        </w:rPr>
      </w:pPr>
      <w:r w:rsidRPr="00FB26CB">
        <w:rPr>
          <w:color w:val="000000" w:themeColor="text1"/>
        </w:rPr>
        <w:t xml:space="preserve">The </w:t>
      </w:r>
      <w:r w:rsidR="00CF589F" w:rsidRPr="00FB26CB">
        <w:rPr>
          <w:color w:val="000000" w:themeColor="text1"/>
        </w:rPr>
        <w:t xml:space="preserve">Court </w:t>
      </w:r>
      <w:r w:rsidRPr="00FB26CB">
        <w:rPr>
          <w:color w:val="000000" w:themeColor="text1"/>
        </w:rPr>
        <w:t xml:space="preserve">cannot make an order under </w:t>
      </w:r>
      <w:hyperlink w:anchor="Art28of1" w:history="1">
        <w:r w:rsidR="0045735E" w:rsidRPr="00FB26CB">
          <w:rPr>
            <w:rStyle w:val="Hyperlink"/>
            <w:color w:val="000000" w:themeColor="text1"/>
          </w:rPr>
          <w:t>Article 28(1)</w:t>
        </w:r>
      </w:hyperlink>
      <w:r w:rsidR="0045735E" w:rsidRPr="00FB26CB">
        <w:rPr>
          <w:color w:val="000000" w:themeColor="text1"/>
        </w:rPr>
        <w:t xml:space="preserve"> </w:t>
      </w:r>
      <w:r w:rsidR="00372599" w:rsidRPr="00FB26CB">
        <w:rPr>
          <w:color w:val="000000" w:themeColor="text1"/>
        </w:rPr>
        <w:t>prior to a</w:t>
      </w:r>
      <w:r w:rsidRPr="00FB26CB">
        <w:rPr>
          <w:color w:val="000000" w:themeColor="text1"/>
        </w:rPr>
        <w:t xml:space="preserve"> Lessee ha</w:t>
      </w:r>
      <w:r w:rsidR="00372599" w:rsidRPr="00FB26CB">
        <w:rPr>
          <w:color w:val="000000" w:themeColor="text1"/>
        </w:rPr>
        <w:t>ving</w:t>
      </w:r>
      <w:r w:rsidRPr="00FB26CB">
        <w:rPr>
          <w:color w:val="000000" w:themeColor="text1"/>
        </w:rPr>
        <w:t xml:space="preserve"> vacated the </w:t>
      </w:r>
      <w:hyperlink w:anchor="ResidentialPremises" w:history="1">
        <w:r w:rsidRPr="00FB26CB">
          <w:rPr>
            <w:rStyle w:val="Hyperlink"/>
            <w:color w:val="000000" w:themeColor="text1"/>
          </w:rPr>
          <w:t>Residential Premises</w:t>
        </w:r>
      </w:hyperlink>
      <w:r w:rsidRPr="00FB26CB">
        <w:rPr>
          <w:color w:val="000000" w:themeColor="text1"/>
        </w:rPr>
        <w:t>.</w:t>
      </w:r>
      <w:r w:rsidR="003F0657" w:rsidRPr="00FB26CB">
        <w:rPr>
          <w:color w:val="000000" w:themeColor="text1"/>
        </w:rPr>
        <w:t xml:space="preserve"> </w:t>
      </w:r>
    </w:p>
    <w:p w14:paraId="4322C036" w14:textId="77777777" w:rsidR="003F0657" w:rsidRPr="00FB26CB" w:rsidRDefault="007C5B79" w:rsidP="003F0657">
      <w:pPr>
        <w:pStyle w:val="Level1"/>
        <w:keepNext w:val="0"/>
        <w:numPr>
          <w:ilvl w:val="0"/>
          <w:numId w:val="46"/>
        </w:numPr>
        <w:ind w:right="0"/>
        <w:rPr>
          <w:color w:val="000000" w:themeColor="text1"/>
        </w:rPr>
      </w:pPr>
      <w:bookmarkStart w:id="98" w:name="Art29"/>
      <w:bookmarkStart w:id="99" w:name="_Ref535937605"/>
      <w:bookmarkStart w:id="100" w:name="_Toc17893438"/>
      <w:bookmarkEnd w:id="98"/>
      <w:r w:rsidRPr="00FB26CB">
        <w:rPr>
          <w:color w:val="000000" w:themeColor="text1"/>
        </w:rPr>
        <w:t xml:space="preserve">Application to </w:t>
      </w:r>
      <w:r w:rsidR="001119DD" w:rsidRPr="00FB26CB">
        <w:rPr>
          <w:color w:val="000000" w:themeColor="text1"/>
        </w:rPr>
        <w:t xml:space="preserve">Court </w:t>
      </w:r>
      <w:r w:rsidRPr="00FB26CB">
        <w:rPr>
          <w:color w:val="000000" w:themeColor="text1"/>
        </w:rPr>
        <w:t>by Lessor</w:t>
      </w:r>
      <w:bookmarkEnd w:id="99"/>
      <w:bookmarkEnd w:id="100"/>
    </w:p>
    <w:p w14:paraId="2734AD7D" w14:textId="77777777" w:rsidR="003F0657" w:rsidRPr="00FB26CB" w:rsidRDefault="007C5B79" w:rsidP="00801917">
      <w:pPr>
        <w:pStyle w:val="Level3"/>
        <w:rPr>
          <w:color w:val="000000" w:themeColor="text1"/>
        </w:rPr>
      </w:pPr>
      <w:r w:rsidRPr="00FB26CB">
        <w:rPr>
          <w:color w:val="000000" w:themeColor="text1"/>
        </w:rPr>
        <w:t xml:space="preserve">A </w:t>
      </w:r>
      <w:hyperlink w:anchor="Lessor" w:history="1">
        <w:r w:rsidRPr="00FB26CB">
          <w:rPr>
            <w:rStyle w:val="Hyperlink"/>
            <w:color w:val="000000" w:themeColor="text1"/>
          </w:rPr>
          <w:t>Lessor</w:t>
        </w:r>
      </w:hyperlink>
      <w:r w:rsidRPr="00FB26CB">
        <w:rPr>
          <w:color w:val="000000" w:themeColor="text1"/>
        </w:rPr>
        <w:t xml:space="preserve"> may</w:t>
      </w:r>
      <w:r w:rsidR="00372599" w:rsidRPr="00FB26CB">
        <w:rPr>
          <w:color w:val="000000" w:themeColor="text1"/>
        </w:rPr>
        <w:t>, subject to the provisions of</w:t>
      </w:r>
      <w:r w:rsidR="0045735E" w:rsidRPr="00FB26CB">
        <w:rPr>
          <w:color w:val="000000" w:themeColor="text1"/>
        </w:rPr>
        <w:t xml:space="preserve"> </w:t>
      </w:r>
      <w:hyperlink w:anchor="Art23of5" w:history="1">
        <w:r w:rsidR="0045735E" w:rsidRPr="00FB26CB">
          <w:rPr>
            <w:rStyle w:val="Hyperlink"/>
            <w:color w:val="000000" w:themeColor="text1"/>
          </w:rPr>
          <w:t>Article 23(5)</w:t>
        </w:r>
      </w:hyperlink>
      <w:r w:rsidR="00372599" w:rsidRPr="00FB26CB">
        <w:rPr>
          <w:color w:val="000000" w:themeColor="text1"/>
        </w:rPr>
        <w:t>,</w:t>
      </w:r>
      <w:r w:rsidRPr="00FB26CB">
        <w:rPr>
          <w:color w:val="000000" w:themeColor="text1"/>
        </w:rPr>
        <w:t xml:space="preserve"> apply to the </w:t>
      </w:r>
      <w:r w:rsidR="00CF589F" w:rsidRPr="00FB26CB">
        <w:rPr>
          <w:color w:val="000000" w:themeColor="text1"/>
        </w:rPr>
        <w:t xml:space="preserve">Court </w:t>
      </w:r>
      <w:r w:rsidRPr="00FB26CB">
        <w:rPr>
          <w:color w:val="000000" w:themeColor="text1"/>
        </w:rPr>
        <w:t xml:space="preserve">for an order directing the </w:t>
      </w:r>
      <w:hyperlink w:anchor="Registrar" w:history="1">
        <w:r w:rsidRPr="00FB26CB">
          <w:rPr>
            <w:rStyle w:val="Hyperlink"/>
            <w:color w:val="000000" w:themeColor="text1"/>
          </w:rPr>
          <w:t>Registrar</w:t>
        </w:r>
      </w:hyperlink>
      <w:r w:rsidRPr="00FB26CB">
        <w:rPr>
          <w:color w:val="000000" w:themeColor="text1"/>
        </w:rPr>
        <w:t xml:space="preserve"> to pay </w:t>
      </w:r>
      <w:r w:rsidR="00372599" w:rsidRPr="00FB26CB">
        <w:rPr>
          <w:color w:val="000000" w:themeColor="text1"/>
        </w:rPr>
        <w:t xml:space="preserve">all or part </w:t>
      </w:r>
      <w:r w:rsidRPr="00FB26CB">
        <w:rPr>
          <w:color w:val="000000" w:themeColor="text1"/>
        </w:rPr>
        <w:t xml:space="preserve">of </w:t>
      </w:r>
      <w:r w:rsidR="00372599" w:rsidRPr="00FB26CB">
        <w:rPr>
          <w:color w:val="000000" w:themeColor="text1"/>
        </w:rPr>
        <w:t xml:space="preserve">the </w:t>
      </w:r>
      <w:hyperlink w:anchor="SecurityDeposit" w:history="1">
        <w:r w:rsidR="003157AA" w:rsidRPr="00FB26CB">
          <w:rPr>
            <w:rStyle w:val="Hyperlink"/>
            <w:color w:val="000000" w:themeColor="text1"/>
          </w:rPr>
          <w:t>Security Deposit</w:t>
        </w:r>
      </w:hyperlink>
      <w:r w:rsidR="003157AA" w:rsidRPr="00FB26CB">
        <w:rPr>
          <w:color w:val="000000" w:themeColor="text1"/>
        </w:rPr>
        <w:t xml:space="preserve"> </w:t>
      </w:r>
      <w:r w:rsidRPr="00FB26CB">
        <w:rPr>
          <w:color w:val="000000" w:themeColor="text1"/>
        </w:rPr>
        <w:t>to the Lessor</w:t>
      </w:r>
      <w:r w:rsidR="00E65BBB" w:rsidRPr="00FB26CB">
        <w:rPr>
          <w:color w:val="000000" w:themeColor="text1"/>
        </w:rPr>
        <w:t>:</w:t>
      </w:r>
      <w:r w:rsidR="003F0657" w:rsidRPr="00FB26CB">
        <w:rPr>
          <w:color w:val="000000" w:themeColor="text1"/>
        </w:rPr>
        <w:t xml:space="preserve"> </w:t>
      </w:r>
    </w:p>
    <w:p w14:paraId="2AF04E08" w14:textId="77777777" w:rsidR="00BD7279" w:rsidRPr="00FB26CB" w:rsidRDefault="00097CE8" w:rsidP="00801917">
      <w:pPr>
        <w:pStyle w:val="Level4"/>
        <w:numPr>
          <w:ilvl w:val="3"/>
          <w:numId w:val="47"/>
        </w:numPr>
        <w:ind w:left="1440"/>
        <w:rPr>
          <w:color w:val="000000" w:themeColor="text1"/>
        </w:rPr>
      </w:pPr>
      <w:r w:rsidRPr="00FB26CB">
        <w:rPr>
          <w:color w:val="000000" w:themeColor="text1"/>
          <w:szCs w:val="20"/>
        </w:rPr>
        <w:t xml:space="preserve">if </w:t>
      </w:r>
      <w:r w:rsidR="00C95F5A" w:rsidRPr="00FB26CB">
        <w:rPr>
          <w:color w:val="000000" w:themeColor="text1"/>
          <w:szCs w:val="20"/>
        </w:rPr>
        <w:t xml:space="preserve">the Lessor is unable to obtain the </w:t>
      </w:r>
      <w:hyperlink w:anchor="Lessee" w:history="1">
        <w:r w:rsidR="00C95F5A" w:rsidRPr="00FB26CB">
          <w:rPr>
            <w:rStyle w:val="Hyperlink"/>
            <w:color w:val="000000" w:themeColor="text1"/>
            <w:szCs w:val="20"/>
          </w:rPr>
          <w:t>Lessee’s</w:t>
        </w:r>
      </w:hyperlink>
      <w:r w:rsidR="00C95F5A" w:rsidRPr="00FB26CB">
        <w:rPr>
          <w:color w:val="000000" w:themeColor="text1"/>
          <w:szCs w:val="20"/>
        </w:rPr>
        <w:t xml:space="preserve"> agreement to make an application to the Registrar for a refund</w:t>
      </w:r>
      <w:r w:rsidR="00913B8A" w:rsidRPr="00FB26CB">
        <w:rPr>
          <w:color w:val="000000" w:themeColor="text1"/>
          <w:szCs w:val="20"/>
        </w:rPr>
        <w:t xml:space="preserve">, and the application is made within </w:t>
      </w:r>
      <w:r w:rsidR="00C750EE" w:rsidRPr="00FB26CB">
        <w:rPr>
          <w:color w:val="000000" w:themeColor="text1"/>
          <w:szCs w:val="20"/>
        </w:rPr>
        <w:t>twenty</w:t>
      </w:r>
      <w:r w:rsidR="00A6200F" w:rsidRPr="00FB26CB">
        <w:rPr>
          <w:color w:val="000000" w:themeColor="text1"/>
          <w:szCs w:val="20"/>
        </w:rPr>
        <w:t xml:space="preserve"> (</w:t>
      </w:r>
      <w:r w:rsidR="00C750EE" w:rsidRPr="00FB26CB">
        <w:rPr>
          <w:color w:val="000000" w:themeColor="text1"/>
          <w:szCs w:val="20"/>
        </w:rPr>
        <w:t>20</w:t>
      </w:r>
      <w:r w:rsidR="00A6200F" w:rsidRPr="00FB26CB">
        <w:rPr>
          <w:color w:val="000000" w:themeColor="text1"/>
          <w:szCs w:val="20"/>
        </w:rPr>
        <w:t>)</w:t>
      </w:r>
      <w:r w:rsidR="00E81556" w:rsidRPr="00FB26CB">
        <w:rPr>
          <w:color w:val="000000" w:themeColor="text1"/>
          <w:szCs w:val="20"/>
        </w:rPr>
        <w:t xml:space="preserve"> </w:t>
      </w:r>
      <w:r w:rsidR="00A6200F" w:rsidRPr="00FB26CB">
        <w:rPr>
          <w:color w:val="000000" w:themeColor="text1"/>
          <w:szCs w:val="20"/>
        </w:rPr>
        <w:t>d</w:t>
      </w:r>
      <w:r w:rsidR="00E81556" w:rsidRPr="00FB26CB">
        <w:rPr>
          <w:color w:val="000000" w:themeColor="text1"/>
          <w:szCs w:val="20"/>
        </w:rPr>
        <w:t>ays</w:t>
      </w:r>
      <w:r w:rsidR="00913B8A" w:rsidRPr="00FB26CB">
        <w:rPr>
          <w:color w:val="000000" w:themeColor="text1"/>
          <w:szCs w:val="20"/>
        </w:rPr>
        <w:t xml:space="preserve"> after the Lessee </w:t>
      </w:r>
      <w:r w:rsidR="00EC2FAE" w:rsidRPr="00FB26CB">
        <w:rPr>
          <w:color w:val="000000" w:themeColor="text1"/>
          <w:szCs w:val="20"/>
        </w:rPr>
        <w:t xml:space="preserve">has </w:t>
      </w:r>
      <w:r w:rsidR="00913B8A" w:rsidRPr="00FB26CB">
        <w:rPr>
          <w:color w:val="000000" w:themeColor="text1"/>
          <w:szCs w:val="20"/>
        </w:rPr>
        <w:t>deliver</w:t>
      </w:r>
      <w:r w:rsidR="00EC2FAE" w:rsidRPr="00FB26CB">
        <w:rPr>
          <w:color w:val="000000" w:themeColor="text1"/>
          <w:szCs w:val="20"/>
        </w:rPr>
        <w:t>ed</w:t>
      </w:r>
      <w:r w:rsidR="00913B8A" w:rsidRPr="00FB26CB">
        <w:rPr>
          <w:color w:val="000000" w:themeColor="text1"/>
          <w:szCs w:val="20"/>
        </w:rPr>
        <w:t xml:space="preserve"> vacant possession of</w:t>
      </w:r>
      <w:r w:rsidR="00EC2FAE" w:rsidRPr="00FB26CB">
        <w:rPr>
          <w:color w:val="000000" w:themeColor="text1"/>
          <w:szCs w:val="20"/>
        </w:rPr>
        <w:t>,</w:t>
      </w:r>
      <w:r w:rsidR="00913B8A" w:rsidRPr="00FB26CB">
        <w:rPr>
          <w:color w:val="000000" w:themeColor="text1"/>
          <w:szCs w:val="20"/>
        </w:rPr>
        <w:t xml:space="preserve"> </w:t>
      </w:r>
      <w:r w:rsidR="00EC2FAE" w:rsidRPr="00FB26CB">
        <w:rPr>
          <w:color w:val="000000" w:themeColor="text1"/>
          <w:szCs w:val="20"/>
        </w:rPr>
        <w:t xml:space="preserve">or abandoned, </w:t>
      </w:r>
      <w:r w:rsidR="00913B8A" w:rsidRPr="00FB26CB">
        <w:rPr>
          <w:color w:val="000000" w:themeColor="text1"/>
          <w:szCs w:val="20"/>
        </w:rPr>
        <w:t xml:space="preserve">the </w:t>
      </w:r>
      <w:hyperlink w:anchor="ResidentialPremises" w:history="1">
        <w:r w:rsidR="00913B8A" w:rsidRPr="00FB26CB">
          <w:rPr>
            <w:rStyle w:val="Hyperlink"/>
            <w:color w:val="000000" w:themeColor="text1"/>
            <w:szCs w:val="20"/>
          </w:rPr>
          <w:t>Residential Premises</w:t>
        </w:r>
      </w:hyperlink>
      <w:r w:rsidR="00E65BBB" w:rsidRPr="00FB26CB">
        <w:rPr>
          <w:color w:val="000000" w:themeColor="text1"/>
          <w:szCs w:val="20"/>
        </w:rPr>
        <w:t>;</w:t>
      </w:r>
      <w:r w:rsidR="00BD7279" w:rsidRPr="00FB26CB">
        <w:rPr>
          <w:color w:val="000000" w:themeColor="text1"/>
        </w:rPr>
        <w:t xml:space="preserve"> </w:t>
      </w:r>
    </w:p>
    <w:p w14:paraId="5FEE5688" w14:textId="77777777" w:rsidR="00BD7279" w:rsidRPr="00FB26CB" w:rsidRDefault="00097CE8" w:rsidP="00801917">
      <w:pPr>
        <w:pStyle w:val="Level4"/>
        <w:numPr>
          <w:ilvl w:val="3"/>
          <w:numId w:val="47"/>
        </w:numPr>
        <w:ind w:left="1440"/>
        <w:rPr>
          <w:color w:val="000000" w:themeColor="text1"/>
        </w:rPr>
      </w:pPr>
      <w:r w:rsidRPr="00FB26CB">
        <w:rPr>
          <w:color w:val="000000" w:themeColor="text1"/>
          <w:szCs w:val="20"/>
        </w:rPr>
        <w:t xml:space="preserve">if </w:t>
      </w:r>
      <w:r w:rsidR="00E65BBB" w:rsidRPr="00FB26CB">
        <w:rPr>
          <w:color w:val="000000" w:themeColor="text1"/>
          <w:szCs w:val="20"/>
        </w:rPr>
        <w:t xml:space="preserve">an amount of </w:t>
      </w:r>
      <w:hyperlink w:anchor="Rent" w:history="1">
        <w:r w:rsidR="00E65BBB" w:rsidRPr="00FB26CB">
          <w:rPr>
            <w:rStyle w:val="Hyperlink"/>
            <w:color w:val="000000" w:themeColor="text1"/>
            <w:szCs w:val="20"/>
          </w:rPr>
          <w:t>Rent</w:t>
        </w:r>
      </w:hyperlink>
      <w:r w:rsidR="00E65BBB" w:rsidRPr="00FB26CB">
        <w:rPr>
          <w:color w:val="000000" w:themeColor="text1"/>
          <w:szCs w:val="20"/>
        </w:rPr>
        <w:t xml:space="preserve"> </w:t>
      </w:r>
      <w:r w:rsidR="000D204B" w:rsidRPr="00FB26CB">
        <w:rPr>
          <w:color w:val="000000" w:themeColor="text1"/>
          <w:szCs w:val="20"/>
        </w:rPr>
        <w:t xml:space="preserve">is </w:t>
      </w:r>
      <w:r w:rsidR="00E65BBB" w:rsidRPr="00FB26CB">
        <w:rPr>
          <w:color w:val="000000" w:themeColor="text1"/>
          <w:szCs w:val="20"/>
        </w:rPr>
        <w:t>due and is unpaid</w:t>
      </w:r>
      <w:r w:rsidR="00EC2FAE" w:rsidRPr="00FB26CB">
        <w:rPr>
          <w:color w:val="000000" w:themeColor="text1"/>
          <w:szCs w:val="20"/>
        </w:rPr>
        <w:t xml:space="preserve">, and the application is made within </w:t>
      </w:r>
      <w:r w:rsidR="00996385" w:rsidRPr="00FB26CB">
        <w:rPr>
          <w:color w:val="000000" w:themeColor="text1"/>
          <w:szCs w:val="20"/>
        </w:rPr>
        <w:t>twenty</w:t>
      </w:r>
      <w:r w:rsidR="00A6200F" w:rsidRPr="00FB26CB">
        <w:rPr>
          <w:color w:val="000000" w:themeColor="text1"/>
          <w:szCs w:val="20"/>
        </w:rPr>
        <w:t xml:space="preserve"> (</w:t>
      </w:r>
      <w:r w:rsidR="00996385" w:rsidRPr="00FB26CB">
        <w:rPr>
          <w:color w:val="000000" w:themeColor="text1"/>
          <w:szCs w:val="20"/>
        </w:rPr>
        <w:t>20</w:t>
      </w:r>
      <w:r w:rsidR="00A6200F" w:rsidRPr="00FB26CB">
        <w:rPr>
          <w:color w:val="000000" w:themeColor="text1"/>
          <w:szCs w:val="20"/>
        </w:rPr>
        <w:t>)</w:t>
      </w:r>
      <w:r w:rsidR="00E81556" w:rsidRPr="00FB26CB">
        <w:rPr>
          <w:color w:val="000000" w:themeColor="text1"/>
          <w:szCs w:val="20"/>
        </w:rPr>
        <w:t xml:space="preserve"> </w:t>
      </w:r>
      <w:r w:rsidR="00A6200F" w:rsidRPr="00FB26CB">
        <w:rPr>
          <w:color w:val="000000" w:themeColor="text1"/>
          <w:szCs w:val="20"/>
        </w:rPr>
        <w:t>d</w:t>
      </w:r>
      <w:r w:rsidR="00E81556" w:rsidRPr="00FB26CB">
        <w:rPr>
          <w:color w:val="000000" w:themeColor="text1"/>
          <w:szCs w:val="20"/>
        </w:rPr>
        <w:t>ays</w:t>
      </w:r>
      <w:r w:rsidR="00EC2FAE" w:rsidRPr="00FB26CB">
        <w:rPr>
          <w:color w:val="000000" w:themeColor="text1"/>
          <w:szCs w:val="20"/>
        </w:rPr>
        <w:t xml:space="preserve"> after the Lessee has delivered vacant possession of, or abandoned, the Residential Premises, and an amount of Rent has accrued due and is unpaid</w:t>
      </w:r>
      <w:r w:rsidR="00E65BBB" w:rsidRPr="00FB26CB">
        <w:rPr>
          <w:color w:val="000000" w:themeColor="text1"/>
          <w:szCs w:val="20"/>
        </w:rPr>
        <w:t>; or</w:t>
      </w:r>
    </w:p>
    <w:p w14:paraId="557A8023" w14:textId="77777777" w:rsidR="00BD7279" w:rsidRPr="00FB26CB" w:rsidRDefault="00097CE8" w:rsidP="00801917">
      <w:pPr>
        <w:pStyle w:val="Level4"/>
        <w:numPr>
          <w:ilvl w:val="3"/>
          <w:numId w:val="47"/>
        </w:numPr>
        <w:ind w:left="1440"/>
        <w:rPr>
          <w:color w:val="000000" w:themeColor="text1"/>
        </w:rPr>
      </w:pPr>
      <w:r w:rsidRPr="00FB26CB">
        <w:rPr>
          <w:color w:val="000000" w:themeColor="text1"/>
          <w:szCs w:val="20"/>
        </w:rPr>
        <w:t xml:space="preserve">if </w:t>
      </w:r>
      <w:r w:rsidR="00E65BBB" w:rsidRPr="00FB26CB">
        <w:rPr>
          <w:color w:val="000000" w:themeColor="text1"/>
          <w:szCs w:val="20"/>
        </w:rPr>
        <w:t xml:space="preserve">the Lessor believes that the Lessor is entitled to an amount of </w:t>
      </w:r>
      <w:r w:rsidR="003157AA" w:rsidRPr="00FB26CB">
        <w:rPr>
          <w:color w:val="000000" w:themeColor="text1"/>
          <w:szCs w:val="20"/>
        </w:rPr>
        <w:t xml:space="preserve">Security Deposit </w:t>
      </w:r>
      <w:r w:rsidR="00E65BBB" w:rsidRPr="00FB26CB">
        <w:rPr>
          <w:color w:val="000000" w:themeColor="text1"/>
          <w:szCs w:val="20"/>
        </w:rPr>
        <w:t xml:space="preserve">as compensation for loss or damage suffered by the Lessor on account of </w:t>
      </w:r>
      <w:r w:rsidR="004F6A7B" w:rsidRPr="00FB26CB">
        <w:rPr>
          <w:color w:val="000000" w:themeColor="text1"/>
          <w:szCs w:val="20"/>
        </w:rPr>
        <w:t xml:space="preserve">the Lessee’s default of its obligations </w:t>
      </w:r>
      <w:r w:rsidR="00DB28FD" w:rsidRPr="00FB26CB">
        <w:rPr>
          <w:color w:val="000000" w:themeColor="text1"/>
          <w:szCs w:val="20"/>
        </w:rPr>
        <w:t xml:space="preserve">under this Law or a default </w:t>
      </w:r>
      <w:r w:rsidR="004F6A7B" w:rsidRPr="00FB26CB">
        <w:rPr>
          <w:color w:val="000000" w:themeColor="text1"/>
          <w:szCs w:val="20"/>
        </w:rPr>
        <w:t xml:space="preserve">under a material term of the </w:t>
      </w:r>
      <w:hyperlink w:anchor="ResidentialLease" w:history="1">
        <w:r w:rsidR="004F6A7B" w:rsidRPr="00FB26CB">
          <w:rPr>
            <w:rStyle w:val="Hyperlink"/>
            <w:color w:val="000000" w:themeColor="text1"/>
            <w:szCs w:val="20"/>
          </w:rPr>
          <w:t>Residential Lease</w:t>
        </w:r>
      </w:hyperlink>
      <w:r w:rsidR="00DB28FD" w:rsidRPr="00FB26CB">
        <w:rPr>
          <w:color w:val="000000" w:themeColor="text1"/>
          <w:szCs w:val="20"/>
        </w:rPr>
        <w:t xml:space="preserve">, </w:t>
      </w:r>
      <w:r w:rsidR="00EC2FAE" w:rsidRPr="00FB26CB">
        <w:rPr>
          <w:color w:val="000000" w:themeColor="text1"/>
          <w:szCs w:val="20"/>
        </w:rPr>
        <w:t xml:space="preserve">provided that </w:t>
      </w:r>
      <w:r w:rsidR="00DB28FD" w:rsidRPr="00FB26CB">
        <w:rPr>
          <w:color w:val="000000" w:themeColor="text1"/>
          <w:szCs w:val="20"/>
        </w:rPr>
        <w:t xml:space="preserve">if the application relates to the state of repair and condition of the Residential Premises </w:t>
      </w:r>
      <w:r w:rsidR="00EC2FAE" w:rsidRPr="00FB26CB">
        <w:rPr>
          <w:color w:val="000000" w:themeColor="text1"/>
          <w:szCs w:val="20"/>
        </w:rPr>
        <w:t xml:space="preserve">the application to the </w:t>
      </w:r>
      <w:hyperlink w:anchor="Court" w:history="1">
        <w:r w:rsidR="00CF589F" w:rsidRPr="00FB26CB">
          <w:rPr>
            <w:rStyle w:val="Hyperlink"/>
            <w:color w:val="000000" w:themeColor="text1"/>
            <w:szCs w:val="20"/>
          </w:rPr>
          <w:t>Court</w:t>
        </w:r>
      </w:hyperlink>
      <w:r w:rsidR="00CF589F" w:rsidRPr="00FB26CB">
        <w:rPr>
          <w:color w:val="000000" w:themeColor="text1"/>
          <w:szCs w:val="20"/>
        </w:rPr>
        <w:t xml:space="preserve"> </w:t>
      </w:r>
      <w:r w:rsidR="00EC2FAE" w:rsidRPr="00FB26CB">
        <w:rPr>
          <w:color w:val="000000" w:themeColor="text1"/>
          <w:szCs w:val="20"/>
        </w:rPr>
        <w:t>must be accompanied by a copy of the condition report</w:t>
      </w:r>
      <w:r w:rsidR="00E94A1E" w:rsidRPr="00FB26CB">
        <w:rPr>
          <w:color w:val="000000" w:themeColor="text1"/>
          <w:szCs w:val="20"/>
        </w:rPr>
        <w:t xml:space="preserve"> (if any) </w:t>
      </w:r>
      <w:r w:rsidR="00EC2FAE" w:rsidRPr="00FB26CB">
        <w:rPr>
          <w:color w:val="000000" w:themeColor="text1"/>
          <w:szCs w:val="20"/>
        </w:rPr>
        <w:t xml:space="preserve">prepared in respect of the </w:t>
      </w:r>
      <w:r w:rsidR="00CF14B2" w:rsidRPr="00FB26CB">
        <w:rPr>
          <w:color w:val="000000" w:themeColor="text1"/>
          <w:szCs w:val="20"/>
        </w:rPr>
        <w:t>Residential Premises under this Part</w:t>
      </w:r>
      <w:r w:rsidR="00C95F5A" w:rsidRPr="00FB26CB">
        <w:rPr>
          <w:color w:val="000000" w:themeColor="text1"/>
          <w:szCs w:val="20"/>
        </w:rPr>
        <w:t>.</w:t>
      </w:r>
    </w:p>
    <w:p w14:paraId="5792ABA9" w14:textId="77777777" w:rsidR="003F0657" w:rsidRPr="00FB26CB" w:rsidRDefault="0097500D" w:rsidP="003F0657">
      <w:pPr>
        <w:pStyle w:val="Level1"/>
        <w:keepNext w:val="0"/>
        <w:numPr>
          <w:ilvl w:val="0"/>
          <w:numId w:val="46"/>
        </w:numPr>
        <w:ind w:right="0"/>
        <w:rPr>
          <w:color w:val="000000" w:themeColor="text1"/>
        </w:rPr>
      </w:pPr>
      <w:bookmarkStart w:id="101" w:name="_Toc17893439"/>
      <w:r w:rsidRPr="00FB26CB">
        <w:rPr>
          <w:color w:val="000000" w:themeColor="text1"/>
        </w:rPr>
        <w:t>Transfers</w:t>
      </w:r>
      <w:bookmarkEnd w:id="101"/>
    </w:p>
    <w:p w14:paraId="30D05048" w14:textId="77777777" w:rsidR="00655C9F" w:rsidRPr="00FB26CB" w:rsidRDefault="00CF14B2" w:rsidP="00655C9F">
      <w:pPr>
        <w:pStyle w:val="Doctxt1"/>
        <w:rPr>
          <w:color w:val="000000" w:themeColor="text1"/>
        </w:rPr>
      </w:pPr>
      <w:r w:rsidRPr="00FB26CB">
        <w:rPr>
          <w:color w:val="000000" w:themeColor="text1"/>
          <w:szCs w:val="20"/>
        </w:rPr>
        <w:t xml:space="preserve">If a </w:t>
      </w:r>
      <w:hyperlink w:anchor="Lessor" w:history="1">
        <w:r w:rsidRPr="00FB26CB">
          <w:rPr>
            <w:rStyle w:val="Hyperlink"/>
            <w:color w:val="000000" w:themeColor="text1"/>
            <w:szCs w:val="20"/>
          </w:rPr>
          <w:t>Lessor</w:t>
        </w:r>
      </w:hyperlink>
      <w:r w:rsidRPr="00FB26CB">
        <w:rPr>
          <w:color w:val="000000" w:themeColor="text1"/>
          <w:szCs w:val="20"/>
        </w:rPr>
        <w:t xml:space="preserve"> </w:t>
      </w:r>
      <w:hyperlink w:anchor="Transfer" w:history="1">
        <w:r w:rsidR="0097500D" w:rsidRPr="00FB26CB">
          <w:rPr>
            <w:rStyle w:val="Hyperlink"/>
            <w:color w:val="000000" w:themeColor="text1"/>
            <w:szCs w:val="20"/>
          </w:rPr>
          <w:t>Transfers</w:t>
        </w:r>
      </w:hyperlink>
      <w:r w:rsidR="0097500D" w:rsidRPr="00FB26CB">
        <w:rPr>
          <w:color w:val="000000" w:themeColor="text1"/>
          <w:szCs w:val="20"/>
        </w:rPr>
        <w:t xml:space="preserve"> to another person </w:t>
      </w:r>
      <w:r w:rsidR="009C7C62" w:rsidRPr="00FB26CB">
        <w:rPr>
          <w:color w:val="000000" w:themeColor="text1"/>
          <w:szCs w:val="20"/>
        </w:rPr>
        <w:t>a</w:t>
      </w:r>
      <w:r w:rsidR="0097500D" w:rsidRPr="00FB26CB">
        <w:rPr>
          <w:color w:val="000000" w:themeColor="text1"/>
          <w:szCs w:val="20"/>
        </w:rPr>
        <w:t xml:space="preserve"> </w:t>
      </w:r>
      <w:hyperlink w:anchor="RealPropertyInterest" w:history="1">
        <w:r w:rsidR="0097500D" w:rsidRPr="00FB26CB">
          <w:rPr>
            <w:rStyle w:val="Hyperlink"/>
            <w:color w:val="000000" w:themeColor="text1"/>
            <w:szCs w:val="20"/>
          </w:rPr>
          <w:t>Real Property Interest</w:t>
        </w:r>
      </w:hyperlink>
      <w:r w:rsidR="0097500D" w:rsidRPr="00FB26CB">
        <w:rPr>
          <w:color w:val="000000" w:themeColor="text1"/>
          <w:szCs w:val="20"/>
        </w:rPr>
        <w:t xml:space="preserve"> </w:t>
      </w:r>
      <w:r w:rsidR="009C7C62" w:rsidRPr="00FB26CB">
        <w:rPr>
          <w:color w:val="000000" w:themeColor="text1"/>
          <w:szCs w:val="20"/>
        </w:rPr>
        <w:t>which is the subject of</w:t>
      </w:r>
      <w:r w:rsidR="0097500D" w:rsidRPr="00FB26CB">
        <w:rPr>
          <w:color w:val="000000" w:themeColor="text1"/>
          <w:szCs w:val="20"/>
        </w:rPr>
        <w:t xml:space="preserve"> a </w:t>
      </w:r>
      <w:hyperlink w:anchor="ResidentialLease" w:history="1">
        <w:r w:rsidR="0097500D" w:rsidRPr="00FB26CB">
          <w:rPr>
            <w:rStyle w:val="Hyperlink"/>
            <w:color w:val="000000" w:themeColor="text1"/>
            <w:szCs w:val="20"/>
          </w:rPr>
          <w:t>Residential Lease</w:t>
        </w:r>
      </w:hyperlink>
      <w:r w:rsidRPr="00FB26CB">
        <w:rPr>
          <w:color w:val="000000" w:themeColor="text1"/>
          <w:szCs w:val="20"/>
        </w:rPr>
        <w:t xml:space="preserve">, the </w:t>
      </w:r>
      <w:r w:rsidR="009C7C62" w:rsidRPr="00FB26CB">
        <w:rPr>
          <w:color w:val="000000" w:themeColor="text1"/>
          <w:szCs w:val="20"/>
        </w:rPr>
        <w:t xml:space="preserve">person acquiring the Real Property Interest </w:t>
      </w:r>
      <w:r w:rsidR="003E5D05" w:rsidRPr="00FB26CB">
        <w:rPr>
          <w:color w:val="000000" w:themeColor="text1"/>
          <w:szCs w:val="20"/>
        </w:rPr>
        <w:t xml:space="preserve">will automatically assume the Lessor’s rights to the </w:t>
      </w:r>
      <w:hyperlink w:anchor="SecurityDeposit" w:history="1">
        <w:r w:rsidR="003E5D05" w:rsidRPr="00FB26CB">
          <w:rPr>
            <w:rStyle w:val="Hyperlink"/>
            <w:color w:val="000000" w:themeColor="text1"/>
            <w:szCs w:val="20"/>
          </w:rPr>
          <w:t>Security Deposit</w:t>
        </w:r>
      </w:hyperlink>
      <w:r w:rsidR="003E5D05" w:rsidRPr="00FB26CB">
        <w:rPr>
          <w:color w:val="000000" w:themeColor="text1"/>
          <w:szCs w:val="20"/>
        </w:rPr>
        <w:t xml:space="preserve"> upon the date </w:t>
      </w:r>
      <w:r w:rsidR="00D228DB" w:rsidRPr="00FB26CB">
        <w:rPr>
          <w:color w:val="000000" w:themeColor="text1"/>
          <w:szCs w:val="20"/>
        </w:rPr>
        <w:t xml:space="preserve">of </w:t>
      </w:r>
      <w:hyperlink w:anchor="Register" w:history="1">
        <w:r w:rsidR="00A501D1" w:rsidRPr="00FB26CB">
          <w:rPr>
            <w:rStyle w:val="Hyperlink"/>
            <w:color w:val="000000" w:themeColor="text1"/>
            <w:szCs w:val="20"/>
          </w:rPr>
          <w:t>R</w:t>
        </w:r>
        <w:r w:rsidR="00D228DB" w:rsidRPr="00FB26CB">
          <w:rPr>
            <w:rStyle w:val="Hyperlink"/>
            <w:color w:val="000000" w:themeColor="text1"/>
            <w:szCs w:val="20"/>
          </w:rPr>
          <w:t>egistration</w:t>
        </w:r>
      </w:hyperlink>
      <w:r w:rsidR="00D228DB" w:rsidRPr="00FB26CB">
        <w:rPr>
          <w:color w:val="000000" w:themeColor="text1"/>
          <w:szCs w:val="20"/>
        </w:rPr>
        <w:t xml:space="preserve"> of </w:t>
      </w:r>
      <w:r w:rsidR="003E5D05" w:rsidRPr="00FB26CB">
        <w:rPr>
          <w:color w:val="000000" w:themeColor="text1"/>
          <w:szCs w:val="20"/>
        </w:rPr>
        <w:t xml:space="preserve">the </w:t>
      </w:r>
      <w:r w:rsidR="00D228DB" w:rsidRPr="00FB26CB">
        <w:rPr>
          <w:color w:val="000000" w:themeColor="text1"/>
          <w:szCs w:val="20"/>
        </w:rPr>
        <w:t xml:space="preserve">relevant </w:t>
      </w:r>
      <w:hyperlink w:anchor="TransferInstrument" w:history="1">
        <w:r w:rsidR="009C7C62" w:rsidRPr="00FB26CB">
          <w:rPr>
            <w:rStyle w:val="Hyperlink"/>
            <w:color w:val="000000" w:themeColor="text1"/>
            <w:szCs w:val="20"/>
          </w:rPr>
          <w:t xml:space="preserve">Transfer </w:t>
        </w:r>
        <w:r w:rsidR="00D228DB" w:rsidRPr="00FB26CB">
          <w:rPr>
            <w:rStyle w:val="Hyperlink"/>
            <w:color w:val="000000" w:themeColor="text1"/>
            <w:szCs w:val="20"/>
          </w:rPr>
          <w:t>Instrument</w:t>
        </w:r>
      </w:hyperlink>
      <w:r w:rsidR="00D228DB" w:rsidRPr="00FB26CB">
        <w:rPr>
          <w:color w:val="000000" w:themeColor="text1"/>
          <w:szCs w:val="20"/>
        </w:rPr>
        <w:t xml:space="preserve"> in accordance with the </w:t>
      </w:r>
      <w:hyperlink r:id="rId20" w:history="1">
        <w:r w:rsidR="00D228DB" w:rsidRPr="00FB26CB">
          <w:rPr>
            <w:rStyle w:val="Hyperlink"/>
            <w:color w:val="000000" w:themeColor="text1"/>
            <w:szCs w:val="20"/>
          </w:rPr>
          <w:t>Real Property Law</w:t>
        </w:r>
      </w:hyperlink>
      <w:r w:rsidR="001B6C07" w:rsidRPr="00FB26CB">
        <w:rPr>
          <w:color w:val="000000" w:themeColor="text1"/>
          <w:szCs w:val="20"/>
        </w:rPr>
        <w:t>.</w:t>
      </w:r>
      <w:r w:rsidR="00655C9F" w:rsidRPr="00FB26CB">
        <w:rPr>
          <w:color w:val="000000" w:themeColor="text1"/>
        </w:rPr>
        <w:t xml:space="preserve"> </w:t>
      </w:r>
    </w:p>
    <w:p w14:paraId="42A4A47C" w14:textId="77777777" w:rsidR="003F0657" w:rsidRPr="00FB26CB" w:rsidRDefault="002954D6" w:rsidP="003F0657">
      <w:pPr>
        <w:pStyle w:val="Level1"/>
        <w:keepNext w:val="0"/>
        <w:numPr>
          <w:ilvl w:val="0"/>
          <w:numId w:val="46"/>
        </w:numPr>
        <w:ind w:right="0"/>
        <w:rPr>
          <w:color w:val="000000" w:themeColor="text1"/>
        </w:rPr>
      </w:pPr>
      <w:bookmarkStart w:id="102" w:name="Art31"/>
      <w:bookmarkStart w:id="103" w:name="_Ref493930588"/>
      <w:bookmarkStart w:id="104" w:name="_Toc17893440"/>
      <w:bookmarkEnd w:id="102"/>
      <w:r w:rsidRPr="00FB26CB">
        <w:rPr>
          <w:color w:val="000000" w:themeColor="text1"/>
        </w:rPr>
        <w:t>R</w:t>
      </w:r>
      <w:r w:rsidR="003A20CB" w:rsidRPr="00FB26CB">
        <w:rPr>
          <w:color w:val="000000" w:themeColor="text1"/>
        </w:rPr>
        <w:t>ent increase</w:t>
      </w:r>
      <w:r w:rsidRPr="00FB26CB">
        <w:rPr>
          <w:color w:val="000000" w:themeColor="text1"/>
        </w:rPr>
        <w:t>s</w:t>
      </w:r>
      <w:bookmarkEnd w:id="103"/>
      <w:bookmarkEnd w:id="104"/>
    </w:p>
    <w:p w14:paraId="41470A14" w14:textId="77777777" w:rsidR="003F0657" w:rsidRPr="00FB26CB" w:rsidRDefault="003A20CB" w:rsidP="005B2D2B">
      <w:pPr>
        <w:pStyle w:val="Level3"/>
        <w:numPr>
          <w:ilvl w:val="2"/>
          <w:numId w:val="47"/>
        </w:numPr>
        <w:rPr>
          <w:color w:val="000000" w:themeColor="text1"/>
        </w:rPr>
      </w:pPr>
      <w:r w:rsidRPr="00FB26CB">
        <w:rPr>
          <w:color w:val="000000" w:themeColor="text1"/>
        </w:rPr>
        <w:t xml:space="preserve">A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must give a </w:t>
      </w:r>
      <w:hyperlink w:anchor="Lessee" w:history="1">
        <w:r w:rsidR="00C02900" w:rsidRPr="00FB26CB">
          <w:rPr>
            <w:rStyle w:val="Hyperlink"/>
            <w:color w:val="000000" w:themeColor="text1"/>
          </w:rPr>
          <w:t>Lessee</w:t>
        </w:r>
      </w:hyperlink>
      <w:r w:rsidR="00C02900" w:rsidRPr="00FB26CB">
        <w:rPr>
          <w:color w:val="000000" w:themeColor="text1"/>
        </w:rPr>
        <w:t xml:space="preserve"> </w:t>
      </w:r>
      <w:r w:rsidRPr="00FB26CB">
        <w:rPr>
          <w:color w:val="000000" w:themeColor="text1"/>
        </w:rPr>
        <w:t xml:space="preserve">written notice </w:t>
      </w:r>
      <w:r w:rsidR="00813D72" w:rsidRPr="00FB26CB">
        <w:rPr>
          <w:color w:val="000000" w:themeColor="text1"/>
        </w:rPr>
        <w:t xml:space="preserve">of a proposed </w:t>
      </w:r>
      <w:hyperlink w:anchor="Rent" w:history="1">
        <w:r w:rsidR="00813D72" w:rsidRPr="00FB26CB">
          <w:rPr>
            <w:rStyle w:val="Hyperlink"/>
            <w:color w:val="000000" w:themeColor="text1"/>
          </w:rPr>
          <w:t>Rent</w:t>
        </w:r>
      </w:hyperlink>
      <w:r w:rsidR="00813D72" w:rsidRPr="00FB26CB">
        <w:rPr>
          <w:color w:val="000000" w:themeColor="text1"/>
        </w:rPr>
        <w:t xml:space="preserve"> increase at least ninety (90) days prior to</w:t>
      </w:r>
      <w:r w:rsidR="00CE4A8B" w:rsidRPr="00FB26CB">
        <w:rPr>
          <w:color w:val="000000" w:themeColor="text1"/>
        </w:rPr>
        <w:t xml:space="preserve"> the expiry of a </w:t>
      </w:r>
      <w:hyperlink w:anchor="ResidentialLease" w:history="1">
        <w:r w:rsidR="00CE4A8B" w:rsidRPr="00FB26CB">
          <w:rPr>
            <w:rStyle w:val="Hyperlink"/>
            <w:color w:val="000000" w:themeColor="text1"/>
          </w:rPr>
          <w:t>Residential Lease</w:t>
        </w:r>
      </w:hyperlink>
      <w:r w:rsidRPr="00FB26CB">
        <w:rPr>
          <w:color w:val="000000" w:themeColor="text1"/>
        </w:rPr>
        <w:t>.</w:t>
      </w:r>
      <w:r w:rsidR="003F0657" w:rsidRPr="00FB26CB">
        <w:rPr>
          <w:color w:val="000000" w:themeColor="text1"/>
        </w:rPr>
        <w:t xml:space="preserve"> </w:t>
      </w:r>
    </w:p>
    <w:p w14:paraId="5D5A83B8" w14:textId="77777777" w:rsidR="003F0657" w:rsidRPr="00FB26CB" w:rsidRDefault="00372599" w:rsidP="005B2D2B">
      <w:pPr>
        <w:pStyle w:val="Level3"/>
        <w:numPr>
          <w:ilvl w:val="2"/>
          <w:numId w:val="47"/>
        </w:numPr>
        <w:rPr>
          <w:color w:val="000000" w:themeColor="text1"/>
        </w:rPr>
      </w:pPr>
      <w:r w:rsidRPr="00FB26CB">
        <w:rPr>
          <w:color w:val="000000" w:themeColor="text1"/>
        </w:rPr>
        <w:t>Unless expressly provided otherwise in a Residential Lease, a</w:t>
      </w:r>
      <w:r w:rsidR="002954D6" w:rsidRPr="00FB26CB">
        <w:rPr>
          <w:color w:val="000000" w:themeColor="text1"/>
        </w:rPr>
        <w:t xml:space="preserve"> </w:t>
      </w:r>
      <w:r w:rsidR="004B77D8" w:rsidRPr="00FB26CB">
        <w:rPr>
          <w:color w:val="000000" w:themeColor="text1"/>
        </w:rPr>
        <w:t>L</w:t>
      </w:r>
      <w:r w:rsidR="002954D6" w:rsidRPr="00FB26CB">
        <w:rPr>
          <w:color w:val="000000" w:themeColor="text1"/>
        </w:rPr>
        <w:t xml:space="preserve">essor must not increase the </w:t>
      </w:r>
      <w:r w:rsidR="002754E2" w:rsidRPr="00FB26CB">
        <w:rPr>
          <w:color w:val="000000" w:themeColor="text1"/>
        </w:rPr>
        <w:t>R</w:t>
      </w:r>
      <w:r w:rsidR="002954D6" w:rsidRPr="00FB26CB">
        <w:rPr>
          <w:color w:val="000000" w:themeColor="text1"/>
        </w:rPr>
        <w:t xml:space="preserve">ent before </w:t>
      </w:r>
      <w:r w:rsidRPr="00FB26CB">
        <w:rPr>
          <w:color w:val="000000" w:themeColor="text1"/>
        </w:rPr>
        <w:t xml:space="preserve">its </w:t>
      </w:r>
      <w:r w:rsidR="002954D6" w:rsidRPr="00FB26CB">
        <w:rPr>
          <w:color w:val="000000" w:themeColor="text1"/>
        </w:rPr>
        <w:t>term ends.</w:t>
      </w:r>
      <w:r w:rsidR="003F0657" w:rsidRPr="00FB26CB">
        <w:rPr>
          <w:color w:val="000000" w:themeColor="text1"/>
        </w:rPr>
        <w:t xml:space="preserve"> </w:t>
      </w:r>
    </w:p>
    <w:p w14:paraId="747C1D9B" w14:textId="77777777" w:rsidR="003F0657" w:rsidRPr="00FB26CB" w:rsidRDefault="002954D6" w:rsidP="005B2D2B">
      <w:pPr>
        <w:pStyle w:val="Level3"/>
        <w:numPr>
          <w:ilvl w:val="2"/>
          <w:numId w:val="47"/>
        </w:numPr>
        <w:rPr>
          <w:color w:val="000000" w:themeColor="text1"/>
        </w:rPr>
      </w:pPr>
      <w:r w:rsidRPr="00FB26CB">
        <w:rPr>
          <w:color w:val="000000" w:themeColor="text1"/>
        </w:rPr>
        <w:t xml:space="preserve">A </w:t>
      </w:r>
      <w:r w:rsidR="008F70C1" w:rsidRPr="00FB26CB">
        <w:rPr>
          <w:color w:val="000000" w:themeColor="text1"/>
        </w:rPr>
        <w:t>R</w:t>
      </w:r>
      <w:r w:rsidRPr="00FB26CB">
        <w:rPr>
          <w:color w:val="000000" w:themeColor="text1"/>
        </w:rPr>
        <w:t>ent increase in contravention of this</w:t>
      </w:r>
      <w:r w:rsidR="0045735E" w:rsidRPr="00FB26CB">
        <w:rPr>
          <w:color w:val="000000" w:themeColor="text1"/>
        </w:rPr>
        <w:t xml:space="preserve"> </w:t>
      </w:r>
      <w:hyperlink w:anchor="Art31" w:history="1">
        <w:r w:rsidR="0045735E" w:rsidRPr="00FB26CB">
          <w:rPr>
            <w:rStyle w:val="Hyperlink"/>
            <w:color w:val="000000" w:themeColor="text1"/>
          </w:rPr>
          <w:t>Article 31</w:t>
        </w:r>
      </w:hyperlink>
      <w:r w:rsidR="00372599" w:rsidRPr="00FB26CB">
        <w:rPr>
          <w:color w:val="000000" w:themeColor="text1"/>
        </w:rPr>
        <w:t>,</w:t>
      </w:r>
      <w:r w:rsidR="009545B3" w:rsidRPr="00FB26CB">
        <w:rPr>
          <w:color w:val="000000" w:themeColor="text1"/>
        </w:rPr>
        <w:t xml:space="preserve"> </w:t>
      </w:r>
      <w:r w:rsidR="00CE4A8B" w:rsidRPr="00FB26CB">
        <w:rPr>
          <w:color w:val="000000" w:themeColor="text1"/>
        </w:rPr>
        <w:t xml:space="preserve">or </w:t>
      </w:r>
      <w:r w:rsidR="005446DB" w:rsidRPr="00FB26CB">
        <w:rPr>
          <w:color w:val="000000" w:themeColor="text1"/>
        </w:rPr>
        <w:t xml:space="preserve">in contravention of </w:t>
      </w:r>
      <w:r w:rsidR="00CE4A8B" w:rsidRPr="00FB26CB">
        <w:rPr>
          <w:color w:val="000000" w:themeColor="text1"/>
        </w:rPr>
        <w:t xml:space="preserve">any provision relating to increases in Rent </w:t>
      </w:r>
      <w:r w:rsidR="00E7314F" w:rsidRPr="00FB26CB">
        <w:rPr>
          <w:color w:val="000000" w:themeColor="text1"/>
        </w:rPr>
        <w:t>that may be specified under</w:t>
      </w:r>
      <w:r w:rsidR="00CE4A8B" w:rsidRPr="00FB26CB">
        <w:rPr>
          <w:color w:val="000000" w:themeColor="text1"/>
        </w:rPr>
        <w:t xml:space="preserve"> </w:t>
      </w:r>
      <w:r w:rsidR="00ED3FBD" w:rsidRPr="00FB26CB">
        <w:rPr>
          <w:color w:val="000000" w:themeColor="text1"/>
        </w:rPr>
        <w:t xml:space="preserve">the </w:t>
      </w:r>
      <w:hyperlink w:anchor="Sch1Reg2e" w:history="1">
        <w:r w:rsidR="00CE4A8B" w:rsidRPr="00FB26CB">
          <w:rPr>
            <w:rStyle w:val="Hyperlink"/>
            <w:color w:val="000000" w:themeColor="text1"/>
          </w:rPr>
          <w:t>Regulations</w:t>
        </w:r>
      </w:hyperlink>
      <w:r w:rsidR="00372599" w:rsidRPr="00FB26CB">
        <w:rPr>
          <w:color w:val="000000" w:themeColor="text1"/>
        </w:rPr>
        <w:t>,</w:t>
      </w:r>
      <w:r w:rsidR="00CE4A8B" w:rsidRPr="00FB26CB">
        <w:rPr>
          <w:color w:val="000000" w:themeColor="text1"/>
        </w:rPr>
        <w:t xml:space="preserve"> </w:t>
      </w:r>
      <w:r w:rsidRPr="00FB26CB">
        <w:rPr>
          <w:color w:val="000000" w:themeColor="text1"/>
        </w:rPr>
        <w:t>is invalid.</w:t>
      </w:r>
    </w:p>
    <w:p w14:paraId="5888B580" w14:textId="77777777" w:rsidR="003F0657" w:rsidRPr="00FB26CB" w:rsidRDefault="006F746A" w:rsidP="003F0657">
      <w:pPr>
        <w:pStyle w:val="Level1"/>
        <w:keepNext w:val="0"/>
        <w:numPr>
          <w:ilvl w:val="0"/>
          <w:numId w:val="46"/>
        </w:numPr>
        <w:ind w:right="0"/>
        <w:rPr>
          <w:color w:val="000000" w:themeColor="text1"/>
        </w:rPr>
      </w:pPr>
      <w:bookmarkStart w:id="105" w:name="_Toc17893441"/>
      <w:r w:rsidRPr="00FB26CB">
        <w:rPr>
          <w:color w:val="000000" w:themeColor="text1"/>
        </w:rPr>
        <w:t>Lessee’s liability for various utility charges</w:t>
      </w:r>
      <w:bookmarkEnd w:id="105"/>
    </w:p>
    <w:p w14:paraId="0FA7C273" w14:textId="77777777" w:rsidR="003F0657" w:rsidRPr="00FB26CB" w:rsidRDefault="00F67764" w:rsidP="005B2D2B">
      <w:pPr>
        <w:pStyle w:val="Level3"/>
        <w:numPr>
          <w:ilvl w:val="2"/>
          <w:numId w:val="47"/>
        </w:numPr>
        <w:rPr>
          <w:color w:val="000000" w:themeColor="text1"/>
        </w:rPr>
      </w:pPr>
      <w:r w:rsidRPr="00FB26CB">
        <w:rPr>
          <w:color w:val="000000" w:themeColor="text1"/>
        </w:rPr>
        <w:lastRenderedPageBreak/>
        <w:t xml:space="preserve">Except as otherwise agreed </w:t>
      </w:r>
      <w:r w:rsidR="00813D72" w:rsidRPr="00FB26CB">
        <w:rPr>
          <w:color w:val="000000" w:themeColor="text1"/>
        </w:rPr>
        <w:t xml:space="preserve">in </w:t>
      </w:r>
      <w:r w:rsidRPr="00FB26CB">
        <w:rPr>
          <w:color w:val="000000" w:themeColor="text1"/>
        </w:rPr>
        <w:t xml:space="preserve">a </w:t>
      </w:r>
      <w:hyperlink w:anchor="ResidentialLease" w:history="1">
        <w:r w:rsidR="00372599" w:rsidRPr="00FB26CB">
          <w:rPr>
            <w:rStyle w:val="Hyperlink"/>
            <w:color w:val="000000" w:themeColor="text1"/>
          </w:rPr>
          <w:t xml:space="preserve">Residential </w:t>
        </w:r>
        <w:r w:rsidRPr="00FB26CB">
          <w:rPr>
            <w:rStyle w:val="Hyperlink"/>
            <w:color w:val="000000" w:themeColor="text1"/>
          </w:rPr>
          <w:t>Lease</w:t>
        </w:r>
      </w:hyperlink>
      <w:r w:rsidRPr="00FB26CB">
        <w:rPr>
          <w:color w:val="000000" w:themeColor="text1"/>
        </w:rPr>
        <w:t xml:space="preserve">, a </w:t>
      </w:r>
      <w:hyperlink w:anchor="Lessee" w:history="1">
        <w:r w:rsidR="00C02900" w:rsidRPr="00FB26CB">
          <w:rPr>
            <w:rStyle w:val="Hyperlink"/>
            <w:color w:val="000000" w:themeColor="text1"/>
          </w:rPr>
          <w:t>Lessee</w:t>
        </w:r>
      </w:hyperlink>
      <w:r w:rsidR="00C02900" w:rsidRPr="00FB26CB">
        <w:rPr>
          <w:color w:val="000000" w:themeColor="text1"/>
        </w:rPr>
        <w:t xml:space="preserve"> </w:t>
      </w:r>
      <w:r w:rsidR="00F31DFC" w:rsidRPr="00FB26CB">
        <w:rPr>
          <w:color w:val="000000" w:themeColor="text1"/>
        </w:rPr>
        <w:t>is liable for a</w:t>
      </w:r>
      <w:r w:rsidR="00C7528E" w:rsidRPr="00FB26CB">
        <w:rPr>
          <w:color w:val="000000" w:themeColor="text1"/>
        </w:rPr>
        <w:t>ll charges in respect of the supply or use of utilities</w:t>
      </w:r>
      <w:r w:rsidR="00372599" w:rsidRPr="00FB26CB">
        <w:rPr>
          <w:color w:val="000000" w:themeColor="text1"/>
        </w:rPr>
        <w:t>,</w:t>
      </w:r>
      <w:r w:rsidR="00C7528E" w:rsidRPr="00FB26CB">
        <w:rPr>
          <w:color w:val="000000" w:themeColor="text1"/>
        </w:rPr>
        <w:t xml:space="preserve"> such as electricity, gas, water, </w:t>
      </w:r>
      <w:r w:rsidR="00372599" w:rsidRPr="00FB26CB">
        <w:rPr>
          <w:color w:val="000000" w:themeColor="text1"/>
        </w:rPr>
        <w:t>district cooling</w:t>
      </w:r>
      <w:r w:rsidR="00F31DFC" w:rsidRPr="00FB26CB">
        <w:rPr>
          <w:color w:val="000000" w:themeColor="text1"/>
        </w:rPr>
        <w:t xml:space="preserve"> and sewerage </w:t>
      </w:r>
      <w:r w:rsidR="00372599" w:rsidRPr="00FB26CB">
        <w:rPr>
          <w:color w:val="000000" w:themeColor="text1"/>
        </w:rPr>
        <w:t xml:space="preserve">or rubbish </w:t>
      </w:r>
      <w:r w:rsidR="00F31DFC" w:rsidRPr="00FB26CB">
        <w:rPr>
          <w:color w:val="000000" w:themeColor="text1"/>
        </w:rPr>
        <w:t>disposal</w:t>
      </w:r>
      <w:r w:rsidR="006E0EF5" w:rsidRPr="00FB26CB">
        <w:rPr>
          <w:color w:val="000000" w:themeColor="text1"/>
        </w:rPr>
        <w:t xml:space="preserve">.  </w:t>
      </w:r>
    </w:p>
    <w:p w14:paraId="31DB6C2D" w14:textId="77777777" w:rsidR="003F0657" w:rsidRPr="00FB26CB" w:rsidRDefault="00F31DFC" w:rsidP="005B2D2B">
      <w:pPr>
        <w:pStyle w:val="Level3"/>
        <w:numPr>
          <w:ilvl w:val="2"/>
          <w:numId w:val="47"/>
        </w:numPr>
        <w:rPr>
          <w:color w:val="000000" w:themeColor="text1"/>
        </w:rPr>
      </w:pPr>
      <w:r w:rsidRPr="00FB26CB">
        <w:rPr>
          <w:color w:val="000000" w:themeColor="text1"/>
        </w:rPr>
        <w:t xml:space="preserve">Where </w:t>
      </w:r>
      <w:hyperlink w:anchor="ResidentialPremises" w:history="1">
        <w:r w:rsidR="003D23C4" w:rsidRPr="00FB26CB">
          <w:rPr>
            <w:rStyle w:val="Hyperlink"/>
            <w:color w:val="000000" w:themeColor="text1"/>
          </w:rPr>
          <w:t xml:space="preserve">Residential </w:t>
        </w:r>
        <w:r w:rsidR="004119B0" w:rsidRPr="00FB26CB">
          <w:rPr>
            <w:rStyle w:val="Hyperlink"/>
            <w:color w:val="000000" w:themeColor="text1"/>
          </w:rPr>
          <w:t>P</w:t>
        </w:r>
        <w:r w:rsidRPr="00FB26CB">
          <w:rPr>
            <w:rStyle w:val="Hyperlink"/>
            <w:color w:val="000000" w:themeColor="text1"/>
          </w:rPr>
          <w:t>remises</w:t>
        </w:r>
      </w:hyperlink>
      <w:r w:rsidRPr="00FB26CB">
        <w:rPr>
          <w:color w:val="000000" w:themeColor="text1"/>
        </w:rPr>
        <w:t xml:space="preserve"> are not separately metered, </w:t>
      </w:r>
      <w:r w:rsidR="00FE24E1" w:rsidRPr="00FB26CB">
        <w:rPr>
          <w:color w:val="000000" w:themeColor="text1"/>
        </w:rPr>
        <w:t xml:space="preserve">a </w:t>
      </w:r>
      <w:hyperlink w:anchor="Lessee" w:history="1">
        <w:r w:rsidR="00C02900" w:rsidRPr="00FB26CB">
          <w:rPr>
            <w:rStyle w:val="Hyperlink"/>
            <w:color w:val="000000" w:themeColor="text1"/>
          </w:rPr>
          <w:t>Lessee</w:t>
        </w:r>
      </w:hyperlink>
      <w:r w:rsidR="00C02900" w:rsidRPr="00FB26CB">
        <w:rPr>
          <w:color w:val="000000" w:themeColor="text1"/>
        </w:rPr>
        <w:t xml:space="preserve"> </w:t>
      </w:r>
      <w:r w:rsidR="00FE24E1" w:rsidRPr="00FB26CB">
        <w:rPr>
          <w:color w:val="000000" w:themeColor="text1"/>
        </w:rPr>
        <w:t>is liable for a fair and equitable share of the utility charges based on the quantity of a substance or service that is supplied to, or used at, th</w:t>
      </w:r>
      <w:r w:rsidR="00813D72" w:rsidRPr="00FB26CB">
        <w:rPr>
          <w:color w:val="000000" w:themeColor="text1"/>
        </w:rPr>
        <w:t>e</w:t>
      </w:r>
      <w:r w:rsidR="00FE24E1" w:rsidRPr="00FB26CB">
        <w:rPr>
          <w:color w:val="000000" w:themeColor="text1"/>
        </w:rPr>
        <w:t xml:space="preserve"> </w:t>
      </w:r>
      <w:r w:rsidR="00C16AF8" w:rsidRPr="00FB26CB">
        <w:rPr>
          <w:color w:val="000000" w:themeColor="text1"/>
        </w:rPr>
        <w:t>R</w:t>
      </w:r>
      <w:r w:rsidR="00FE24E1" w:rsidRPr="00FB26CB">
        <w:rPr>
          <w:color w:val="000000" w:themeColor="text1"/>
        </w:rPr>
        <w:t xml:space="preserve">esidential </w:t>
      </w:r>
      <w:r w:rsidR="00C16AF8" w:rsidRPr="00FB26CB">
        <w:rPr>
          <w:color w:val="000000" w:themeColor="text1"/>
        </w:rPr>
        <w:t>P</w:t>
      </w:r>
      <w:r w:rsidR="00FE24E1" w:rsidRPr="00FB26CB">
        <w:rPr>
          <w:color w:val="000000" w:themeColor="text1"/>
        </w:rPr>
        <w:t>remises</w:t>
      </w:r>
      <w:r w:rsidR="007B0CC6" w:rsidRPr="00FB26CB">
        <w:rPr>
          <w:color w:val="000000" w:themeColor="text1"/>
        </w:rPr>
        <w:t xml:space="preserve">, which share cannot exceed the amount that the relevant utility service provider would have charged the </w:t>
      </w:r>
      <w:r w:rsidR="00C02900" w:rsidRPr="00FB26CB">
        <w:rPr>
          <w:color w:val="000000" w:themeColor="text1"/>
        </w:rPr>
        <w:t xml:space="preserve">Lessee </w:t>
      </w:r>
      <w:r w:rsidR="007B0CC6" w:rsidRPr="00FB26CB">
        <w:rPr>
          <w:color w:val="000000" w:themeColor="text1"/>
        </w:rPr>
        <w:t xml:space="preserve">if the </w:t>
      </w:r>
      <w:r w:rsidR="00C16AF8" w:rsidRPr="00FB26CB">
        <w:rPr>
          <w:color w:val="000000" w:themeColor="text1"/>
        </w:rPr>
        <w:t>R</w:t>
      </w:r>
      <w:r w:rsidR="007B0CC6" w:rsidRPr="00FB26CB">
        <w:rPr>
          <w:color w:val="000000" w:themeColor="text1"/>
        </w:rPr>
        <w:t xml:space="preserve">esidential </w:t>
      </w:r>
      <w:r w:rsidR="00C16AF8" w:rsidRPr="00FB26CB">
        <w:rPr>
          <w:color w:val="000000" w:themeColor="text1"/>
        </w:rPr>
        <w:t>P</w:t>
      </w:r>
      <w:r w:rsidR="007B0CC6" w:rsidRPr="00FB26CB">
        <w:rPr>
          <w:color w:val="000000" w:themeColor="text1"/>
        </w:rPr>
        <w:t>remises were separately metered</w:t>
      </w:r>
      <w:r w:rsidR="006F746A" w:rsidRPr="00FB26CB">
        <w:rPr>
          <w:color w:val="000000" w:themeColor="text1"/>
        </w:rPr>
        <w:t>.</w:t>
      </w:r>
      <w:r w:rsidR="003F0657" w:rsidRPr="00FB26CB">
        <w:rPr>
          <w:color w:val="000000" w:themeColor="text1"/>
        </w:rPr>
        <w:t xml:space="preserve"> </w:t>
      </w:r>
    </w:p>
    <w:p w14:paraId="49D1CF3E" w14:textId="77777777" w:rsidR="003F0657" w:rsidRPr="00FB26CB" w:rsidRDefault="006E0EF5" w:rsidP="003F0657">
      <w:pPr>
        <w:pStyle w:val="Level1"/>
        <w:keepNext w:val="0"/>
        <w:numPr>
          <w:ilvl w:val="0"/>
          <w:numId w:val="46"/>
        </w:numPr>
        <w:ind w:right="0"/>
        <w:rPr>
          <w:color w:val="000000" w:themeColor="text1"/>
        </w:rPr>
      </w:pPr>
      <w:bookmarkStart w:id="106" w:name="_Toc17893442"/>
      <w:r w:rsidRPr="00FB26CB">
        <w:rPr>
          <w:color w:val="000000" w:themeColor="text1"/>
        </w:rPr>
        <w:t>Lessor’s liability for various charges</w:t>
      </w:r>
      <w:bookmarkEnd w:id="106"/>
    </w:p>
    <w:p w14:paraId="11084FA6" w14:textId="77777777" w:rsidR="003F0657" w:rsidRPr="00FB26CB" w:rsidRDefault="006E0EF5" w:rsidP="00801917">
      <w:pPr>
        <w:pStyle w:val="Level3"/>
        <w:rPr>
          <w:color w:val="000000" w:themeColor="text1"/>
        </w:rPr>
      </w:pPr>
      <w:r w:rsidRPr="00FB26CB">
        <w:rPr>
          <w:color w:val="000000" w:themeColor="text1"/>
        </w:rPr>
        <w:t xml:space="preserve">A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is liable for</w:t>
      </w:r>
      <w:r w:rsidR="0030234D" w:rsidRPr="00FB26CB">
        <w:rPr>
          <w:color w:val="000000" w:themeColor="text1"/>
        </w:rPr>
        <w:t>:</w:t>
      </w:r>
      <w:r w:rsidR="003F0657" w:rsidRPr="00FB26CB">
        <w:rPr>
          <w:color w:val="000000" w:themeColor="text1"/>
        </w:rPr>
        <w:t xml:space="preserve"> </w:t>
      </w:r>
    </w:p>
    <w:p w14:paraId="06E449C8" w14:textId="77777777" w:rsidR="00BD7279" w:rsidRPr="00FB26CB" w:rsidRDefault="006E0EF5" w:rsidP="00801917">
      <w:pPr>
        <w:pStyle w:val="Level4"/>
        <w:numPr>
          <w:ilvl w:val="3"/>
          <w:numId w:val="47"/>
        </w:numPr>
        <w:ind w:left="1440"/>
        <w:rPr>
          <w:color w:val="000000" w:themeColor="text1"/>
        </w:rPr>
      </w:pPr>
      <w:r w:rsidRPr="00FB26CB">
        <w:rPr>
          <w:color w:val="000000" w:themeColor="text1"/>
          <w:szCs w:val="20"/>
        </w:rPr>
        <w:t xml:space="preserve">all installation costs </w:t>
      </w:r>
      <w:r w:rsidR="008373DA" w:rsidRPr="00FB26CB">
        <w:rPr>
          <w:color w:val="000000" w:themeColor="text1"/>
          <w:szCs w:val="20"/>
        </w:rPr>
        <w:t xml:space="preserve">in connection with </w:t>
      </w:r>
      <w:r w:rsidRPr="00FB26CB">
        <w:rPr>
          <w:color w:val="000000" w:themeColor="text1"/>
          <w:szCs w:val="20"/>
        </w:rPr>
        <w:t>a utility service</w:t>
      </w:r>
      <w:r w:rsidR="00F64434" w:rsidRPr="00FB26CB">
        <w:rPr>
          <w:color w:val="000000" w:themeColor="text1"/>
          <w:szCs w:val="20"/>
        </w:rPr>
        <w:t xml:space="preserve"> to the </w:t>
      </w:r>
      <w:hyperlink w:anchor="ResidentialPremises" w:history="1">
        <w:r w:rsidR="00F64434" w:rsidRPr="00FB26CB">
          <w:rPr>
            <w:rStyle w:val="Hyperlink"/>
            <w:color w:val="000000" w:themeColor="text1"/>
            <w:szCs w:val="20"/>
          </w:rPr>
          <w:t>Residential Premises</w:t>
        </w:r>
      </w:hyperlink>
      <w:r w:rsidR="0030234D" w:rsidRPr="00FB26CB">
        <w:rPr>
          <w:color w:val="000000" w:themeColor="text1"/>
          <w:szCs w:val="20"/>
        </w:rPr>
        <w:t>;</w:t>
      </w:r>
      <w:r w:rsidRPr="00FB26CB">
        <w:rPr>
          <w:color w:val="000000" w:themeColor="text1"/>
          <w:szCs w:val="20"/>
        </w:rPr>
        <w:t xml:space="preserve"> </w:t>
      </w:r>
    </w:p>
    <w:p w14:paraId="7EEF3327" w14:textId="77777777" w:rsidR="00BD7279" w:rsidRPr="00FB26CB" w:rsidRDefault="006E0EF5" w:rsidP="00801917">
      <w:pPr>
        <w:pStyle w:val="Level4"/>
        <w:numPr>
          <w:ilvl w:val="3"/>
          <w:numId w:val="47"/>
        </w:numPr>
        <w:ind w:left="1440"/>
        <w:rPr>
          <w:color w:val="000000" w:themeColor="text1"/>
        </w:rPr>
      </w:pPr>
      <w:r w:rsidRPr="00FB26CB">
        <w:rPr>
          <w:color w:val="000000" w:themeColor="text1"/>
          <w:szCs w:val="20"/>
        </w:rPr>
        <w:t xml:space="preserve">all charges in respect of the supply or use of utilities that relate to premises other than the </w:t>
      </w:r>
      <w:r w:rsidR="00C16AF8" w:rsidRPr="00FB26CB">
        <w:rPr>
          <w:color w:val="000000" w:themeColor="text1"/>
          <w:szCs w:val="20"/>
        </w:rPr>
        <w:t>Residential Premises</w:t>
      </w:r>
      <w:r w:rsidR="00C27940" w:rsidRPr="00FB26CB">
        <w:rPr>
          <w:color w:val="000000" w:themeColor="text1"/>
          <w:szCs w:val="20"/>
        </w:rPr>
        <w:t xml:space="preserve"> and common areas</w:t>
      </w:r>
      <w:r w:rsidR="007B0CC6" w:rsidRPr="00FB26CB">
        <w:rPr>
          <w:color w:val="000000" w:themeColor="text1"/>
          <w:szCs w:val="20"/>
        </w:rPr>
        <w:t xml:space="preserve">, such as unleased </w:t>
      </w:r>
      <w:proofErr w:type="gramStart"/>
      <w:r w:rsidR="007B0CC6" w:rsidRPr="00FB26CB">
        <w:rPr>
          <w:color w:val="000000" w:themeColor="text1"/>
          <w:szCs w:val="20"/>
        </w:rPr>
        <w:t>premises</w:t>
      </w:r>
      <w:r w:rsidR="0030234D" w:rsidRPr="00FB26CB">
        <w:rPr>
          <w:color w:val="000000" w:themeColor="text1"/>
          <w:szCs w:val="20"/>
        </w:rPr>
        <w:t>;</w:t>
      </w:r>
      <w:proofErr w:type="gramEnd"/>
      <w:r w:rsidR="00BD7279" w:rsidRPr="00FB26CB">
        <w:rPr>
          <w:color w:val="000000" w:themeColor="text1"/>
        </w:rPr>
        <w:t xml:space="preserve"> </w:t>
      </w:r>
    </w:p>
    <w:p w14:paraId="398A5388" w14:textId="77777777" w:rsidR="00BD7279" w:rsidRPr="00FB26CB" w:rsidRDefault="0030234D" w:rsidP="00801917">
      <w:pPr>
        <w:pStyle w:val="Level4"/>
        <w:numPr>
          <w:ilvl w:val="3"/>
          <w:numId w:val="47"/>
        </w:numPr>
        <w:ind w:left="1440"/>
        <w:rPr>
          <w:color w:val="000000" w:themeColor="text1"/>
        </w:rPr>
      </w:pPr>
      <w:r w:rsidRPr="00FB26CB">
        <w:rPr>
          <w:color w:val="000000" w:themeColor="text1"/>
          <w:szCs w:val="20"/>
        </w:rPr>
        <w:t xml:space="preserve">all utility charges that are not based on the quantity of a substance or service that is supplied to, or used at, </w:t>
      </w:r>
      <w:r w:rsidR="00C16AF8" w:rsidRPr="00FB26CB">
        <w:rPr>
          <w:color w:val="000000" w:themeColor="text1"/>
          <w:szCs w:val="20"/>
        </w:rPr>
        <w:t xml:space="preserve">the Residential Premises </w:t>
      </w:r>
      <w:r w:rsidRPr="00FB26CB">
        <w:rPr>
          <w:color w:val="000000" w:themeColor="text1"/>
          <w:szCs w:val="20"/>
        </w:rPr>
        <w:t>such as capacity charges;</w:t>
      </w:r>
      <w:r w:rsidR="007B0CC6" w:rsidRPr="00FB26CB">
        <w:rPr>
          <w:color w:val="000000" w:themeColor="text1"/>
          <w:szCs w:val="20"/>
        </w:rPr>
        <w:t xml:space="preserve"> and</w:t>
      </w:r>
    </w:p>
    <w:p w14:paraId="0AB365B2" w14:textId="77777777" w:rsidR="00BD7279" w:rsidRPr="00FB26CB" w:rsidRDefault="0030234D" w:rsidP="00801917">
      <w:pPr>
        <w:pStyle w:val="Level4"/>
        <w:numPr>
          <w:ilvl w:val="3"/>
          <w:numId w:val="47"/>
        </w:numPr>
        <w:ind w:left="1440"/>
        <w:rPr>
          <w:color w:val="000000" w:themeColor="text1"/>
        </w:rPr>
      </w:pPr>
      <w:r w:rsidRPr="00FB26CB">
        <w:rPr>
          <w:color w:val="000000" w:themeColor="text1"/>
          <w:szCs w:val="20"/>
        </w:rPr>
        <w:t>a</w:t>
      </w:r>
      <w:r w:rsidR="005446DB" w:rsidRPr="00FB26CB">
        <w:rPr>
          <w:color w:val="000000" w:themeColor="text1"/>
          <w:szCs w:val="20"/>
        </w:rPr>
        <w:t>ll</w:t>
      </w:r>
      <w:r w:rsidRPr="00FB26CB">
        <w:rPr>
          <w:color w:val="000000" w:themeColor="text1"/>
          <w:szCs w:val="20"/>
        </w:rPr>
        <w:t xml:space="preserve"> service charges</w:t>
      </w:r>
      <w:r w:rsidR="00813D72" w:rsidRPr="00FB26CB">
        <w:rPr>
          <w:color w:val="000000" w:themeColor="text1"/>
          <w:szCs w:val="20"/>
        </w:rPr>
        <w:t>,</w:t>
      </w:r>
      <w:r w:rsidRPr="00FB26CB">
        <w:rPr>
          <w:color w:val="000000" w:themeColor="text1"/>
          <w:szCs w:val="20"/>
        </w:rPr>
        <w:t xml:space="preserve"> </w:t>
      </w:r>
      <w:r w:rsidR="00975CD2" w:rsidRPr="00FB26CB">
        <w:rPr>
          <w:color w:val="000000" w:themeColor="text1"/>
          <w:szCs w:val="20"/>
        </w:rPr>
        <w:t xml:space="preserve">including service charges payable under the </w:t>
      </w:r>
      <w:hyperlink r:id="rId21" w:history="1">
        <w:r w:rsidR="00975CD2" w:rsidRPr="00FB26CB">
          <w:rPr>
            <w:rStyle w:val="Hyperlink"/>
            <w:color w:val="000000" w:themeColor="text1"/>
            <w:szCs w:val="20"/>
          </w:rPr>
          <w:t>Strata Title Law</w:t>
        </w:r>
      </w:hyperlink>
      <w:r w:rsidR="00DE10C1" w:rsidRPr="00FB26CB">
        <w:rPr>
          <w:color w:val="000000" w:themeColor="text1"/>
          <w:szCs w:val="20"/>
        </w:rPr>
        <w:t xml:space="preserve"> and </w:t>
      </w:r>
      <w:r w:rsidR="00C27940" w:rsidRPr="00FB26CB">
        <w:rPr>
          <w:color w:val="000000" w:themeColor="text1"/>
          <w:szCs w:val="20"/>
        </w:rPr>
        <w:t xml:space="preserve">the </w:t>
      </w:r>
      <w:hyperlink w:anchor="MasterCommunityServiceCharges" w:history="1">
        <w:r w:rsidR="00DE10C1" w:rsidRPr="00FB26CB">
          <w:rPr>
            <w:rStyle w:val="Hyperlink"/>
            <w:color w:val="000000" w:themeColor="text1"/>
            <w:szCs w:val="20"/>
          </w:rPr>
          <w:t xml:space="preserve">Master Community </w:t>
        </w:r>
        <w:r w:rsidR="00047201" w:rsidRPr="00FB26CB">
          <w:rPr>
            <w:rStyle w:val="Hyperlink"/>
            <w:color w:val="000000" w:themeColor="text1"/>
            <w:szCs w:val="20"/>
          </w:rPr>
          <w:t>Service Charges</w:t>
        </w:r>
      </w:hyperlink>
      <w:r w:rsidR="00813D72" w:rsidRPr="00FB26CB">
        <w:rPr>
          <w:color w:val="000000" w:themeColor="text1"/>
          <w:szCs w:val="20"/>
        </w:rPr>
        <w:t>,</w:t>
      </w:r>
      <w:r w:rsidR="00975CD2" w:rsidRPr="00FB26CB">
        <w:rPr>
          <w:color w:val="000000" w:themeColor="text1"/>
          <w:szCs w:val="20"/>
        </w:rPr>
        <w:t xml:space="preserve"> </w:t>
      </w:r>
      <w:r w:rsidRPr="00FB26CB">
        <w:rPr>
          <w:color w:val="000000" w:themeColor="text1"/>
          <w:szCs w:val="20"/>
        </w:rPr>
        <w:t xml:space="preserve">applicable to the </w:t>
      </w:r>
      <w:r w:rsidR="00C16AF8" w:rsidRPr="00FB26CB">
        <w:rPr>
          <w:color w:val="000000" w:themeColor="text1"/>
          <w:szCs w:val="20"/>
        </w:rPr>
        <w:t xml:space="preserve">Residential Premises </w:t>
      </w:r>
      <w:r w:rsidRPr="00FB26CB">
        <w:rPr>
          <w:color w:val="000000" w:themeColor="text1"/>
          <w:szCs w:val="20"/>
        </w:rPr>
        <w:t xml:space="preserve">payable by virtue of the </w:t>
      </w:r>
      <w:r w:rsidR="004B77D8" w:rsidRPr="00FB26CB">
        <w:rPr>
          <w:color w:val="000000" w:themeColor="text1"/>
          <w:szCs w:val="20"/>
        </w:rPr>
        <w:t>L</w:t>
      </w:r>
      <w:r w:rsidRPr="00FB26CB">
        <w:rPr>
          <w:color w:val="000000" w:themeColor="text1"/>
          <w:szCs w:val="20"/>
        </w:rPr>
        <w:t xml:space="preserve">essor’s ownership </w:t>
      </w:r>
      <w:r w:rsidR="008373DA" w:rsidRPr="00FB26CB">
        <w:rPr>
          <w:color w:val="000000" w:themeColor="text1"/>
          <w:szCs w:val="20"/>
        </w:rPr>
        <w:t>there</w:t>
      </w:r>
      <w:r w:rsidRPr="00FB26CB">
        <w:rPr>
          <w:color w:val="000000" w:themeColor="text1"/>
          <w:szCs w:val="20"/>
        </w:rPr>
        <w:t>of</w:t>
      </w:r>
      <w:r w:rsidR="006E0EF5" w:rsidRPr="00FB26CB">
        <w:rPr>
          <w:color w:val="000000" w:themeColor="text1"/>
          <w:szCs w:val="20"/>
        </w:rPr>
        <w:t xml:space="preserve">. </w:t>
      </w:r>
    </w:p>
    <w:p w14:paraId="1F51169D" w14:textId="77777777" w:rsidR="003F0657" w:rsidRPr="00FB26CB" w:rsidRDefault="007A39E3" w:rsidP="003F0657">
      <w:pPr>
        <w:pStyle w:val="Level1"/>
        <w:keepNext w:val="0"/>
        <w:numPr>
          <w:ilvl w:val="0"/>
          <w:numId w:val="46"/>
        </w:numPr>
        <w:ind w:right="0"/>
        <w:rPr>
          <w:color w:val="000000" w:themeColor="text1"/>
        </w:rPr>
      </w:pPr>
      <w:bookmarkStart w:id="107" w:name="Art34"/>
      <w:bookmarkStart w:id="108" w:name="_Ref493347520"/>
      <w:bookmarkStart w:id="109" w:name="_Toc17893443"/>
      <w:bookmarkEnd w:id="107"/>
      <w:r w:rsidRPr="00FB26CB">
        <w:rPr>
          <w:color w:val="000000" w:themeColor="text1"/>
        </w:rPr>
        <w:t>A</w:t>
      </w:r>
      <w:r w:rsidR="00F560F7" w:rsidRPr="00FB26CB">
        <w:rPr>
          <w:color w:val="000000" w:themeColor="text1"/>
        </w:rPr>
        <w:t>void</w:t>
      </w:r>
      <w:r w:rsidRPr="00FB26CB">
        <w:rPr>
          <w:color w:val="000000" w:themeColor="text1"/>
        </w:rPr>
        <w:t>ing</w:t>
      </w:r>
      <w:r w:rsidR="00F560F7" w:rsidRPr="00FB26CB">
        <w:rPr>
          <w:color w:val="000000" w:themeColor="text1"/>
        </w:rPr>
        <w:t xml:space="preserve"> damage </w:t>
      </w:r>
      <w:r w:rsidRPr="00FB26CB">
        <w:rPr>
          <w:color w:val="000000" w:themeColor="text1"/>
        </w:rPr>
        <w:t xml:space="preserve">and cleanliness of </w:t>
      </w:r>
      <w:r w:rsidR="00C16AF8" w:rsidRPr="00FB26CB">
        <w:rPr>
          <w:color w:val="000000" w:themeColor="text1"/>
        </w:rPr>
        <w:t>R</w:t>
      </w:r>
      <w:r w:rsidR="00171C93" w:rsidRPr="00FB26CB">
        <w:rPr>
          <w:color w:val="000000" w:themeColor="text1"/>
        </w:rPr>
        <w:t xml:space="preserve">esidential </w:t>
      </w:r>
      <w:r w:rsidR="00C16AF8" w:rsidRPr="00FB26CB">
        <w:rPr>
          <w:color w:val="000000" w:themeColor="text1"/>
        </w:rPr>
        <w:t>P</w:t>
      </w:r>
      <w:r w:rsidR="00F560F7" w:rsidRPr="00FB26CB">
        <w:rPr>
          <w:color w:val="000000" w:themeColor="text1"/>
        </w:rPr>
        <w:t>remises</w:t>
      </w:r>
      <w:bookmarkEnd w:id="108"/>
      <w:bookmarkEnd w:id="109"/>
    </w:p>
    <w:p w14:paraId="04DD3A50" w14:textId="77777777" w:rsidR="003F0657" w:rsidRPr="00FB26CB" w:rsidRDefault="00171C93" w:rsidP="005B2D2B">
      <w:pPr>
        <w:pStyle w:val="Level3"/>
        <w:numPr>
          <w:ilvl w:val="2"/>
          <w:numId w:val="47"/>
        </w:numPr>
        <w:rPr>
          <w:color w:val="000000" w:themeColor="text1"/>
        </w:rPr>
      </w:pPr>
      <w:bookmarkStart w:id="110" w:name="_Ref493347522"/>
      <w:r w:rsidRPr="00FB26CB">
        <w:rPr>
          <w:color w:val="000000" w:themeColor="text1"/>
        </w:rPr>
        <w:t xml:space="preserve">A </w:t>
      </w:r>
      <w:hyperlink w:anchor="Lessee" w:history="1">
        <w:r w:rsidR="00C02900" w:rsidRPr="00FB26CB">
          <w:rPr>
            <w:rStyle w:val="Hyperlink"/>
            <w:color w:val="000000" w:themeColor="text1"/>
          </w:rPr>
          <w:t>Lessee</w:t>
        </w:r>
      </w:hyperlink>
      <w:r w:rsidR="00C02900" w:rsidRPr="00FB26CB">
        <w:rPr>
          <w:color w:val="000000" w:themeColor="text1"/>
        </w:rPr>
        <w:t xml:space="preserve"> </w:t>
      </w:r>
      <w:r w:rsidRPr="00FB26CB">
        <w:rPr>
          <w:color w:val="000000" w:themeColor="text1"/>
        </w:rPr>
        <w:t xml:space="preserve">must ensure that </w:t>
      </w:r>
      <w:r w:rsidR="008373DA" w:rsidRPr="00FB26CB">
        <w:rPr>
          <w:color w:val="000000" w:themeColor="text1"/>
        </w:rPr>
        <w:t xml:space="preserve">reasonable </w:t>
      </w:r>
      <w:r w:rsidRPr="00FB26CB">
        <w:rPr>
          <w:color w:val="000000" w:themeColor="text1"/>
        </w:rPr>
        <w:t xml:space="preserve">care is taken to avoid damaging </w:t>
      </w:r>
      <w:hyperlink w:anchor="ResidentialPremises" w:history="1">
        <w:r w:rsidR="00C16AF8" w:rsidRPr="00FB26CB">
          <w:rPr>
            <w:rStyle w:val="Hyperlink"/>
            <w:color w:val="000000" w:themeColor="text1"/>
          </w:rPr>
          <w:t>Residential Premises</w:t>
        </w:r>
      </w:hyperlink>
      <w:r w:rsidR="007A39E3" w:rsidRPr="00FB26CB">
        <w:rPr>
          <w:color w:val="000000" w:themeColor="text1"/>
        </w:rPr>
        <w:t xml:space="preserve"> and any common areas connected </w:t>
      </w:r>
      <w:r w:rsidR="00D46BF1" w:rsidRPr="00FB26CB">
        <w:rPr>
          <w:color w:val="000000" w:themeColor="text1"/>
        </w:rPr>
        <w:t>thereto</w:t>
      </w:r>
      <w:r w:rsidR="007A39E3" w:rsidRPr="00FB26CB">
        <w:rPr>
          <w:color w:val="000000" w:themeColor="text1"/>
        </w:rPr>
        <w:t xml:space="preserve">, and to </w:t>
      </w:r>
      <w:proofErr w:type="gramStart"/>
      <w:r w:rsidR="007A39E3" w:rsidRPr="00FB26CB">
        <w:rPr>
          <w:color w:val="000000" w:themeColor="text1"/>
        </w:rPr>
        <w:t xml:space="preserve">keep </w:t>
      </w:r>
      <w:r w:rsidR="00D46BF1" w:rsidRPr="00FB26CB">
        <w:rPr>
          <w:color w:val="000000" w:themeColor="text1"/>
        </w:rPr>
        <w:t>them</w:t>
      </w:r>
      <w:r w:rsidR="007A39E3" w:rsidRPr="00FB26CB">
        <w:rPr>
          <w:color w:val="000000" w:themeColor="text1"/>
        </w:rPr>
        <w:t xml:space="preserve"> reasonably clean at all times</w:t>
      </w:r>
      <w:proofErr w:type="gramEnd"/>
      <w:r w:rsidRPr="00FB26CB">
        <w:rPr>
          <w:color w:val="000000" w:themeColor="text1"/>
        </w:rPr>
        <w:t>.</w:t>
      </w:r>
      <w:bookmarkEnd w:id="110"/>
      <w:r w:rsidRPr="00FB26CB">
        <w:rPr>
          <w:color w:val="000000" w:themeColor="text1"/>
        </w:rPr>
        <w:t xml:space="preserve">  </w:t>
      </w:r>
    </w:p>
    <w:p w14:paraId="3612C829" w14:textId="77777777" w:rsidR="003F0657" w:rsidRPr="00FB26CB" w:rsidRDefault="00171C93" w:rsidP="005B2D2B">
      <w:pPr>
        <w:pStyle w:val="Level3"/>
        <w:numPr>
          <w:ilvl w:val="2"/>
          <w:numId w:val="47"/>
        </w:numPr>
        <w:rPr>
          <w:color w:val="000000" w:themeColor="text1"/>
        </w:rPr>
      </w:pPr>
      <w:r w:rsidRPr="00FB26CB">
        <w:rPr>
          <w:color w:val="000000" w:themeColor="text1"/>
        </w:rPr>
        <w:t xml:space="preserve">A </w:t>
      </w:r>
      <w:r w:rsidR="00C02900" w:rsidRPr="00FB26CB">
        <w:rPr>
          <w:color w:val="000000" w:themeColor="text1"/>
        </w:rPr>
        <w:t xml:space="preserve">Lessee </w:t>
      </w:r>
      <w:r w:rsidRPr="00FB26CB">
        <w:rPr>
          <w:color w:val="000000" w:themeColor="text1"/>
        </w:rPr>
        <w:t xml:space="preserve">who becomes aware of damage to </w:t>
      </w:r>
      <w:r w:rsidR="00C16AF8" w:rsidRPr="00FB26CB">
        <w:rPr>
          <w:color w:val="000000" w:themeColor="text1"/>
        </w:rPr>
        <w:t xml:space="preserve">Residential Premises </w:t>
      </w:r>
      <w:r w:rsidRPr="00FB26CB">
        <w:rPr>
          <w:color w:val="000000" w:themeColor="text1"/>
        </w:rPr>
        <w:t xml:space="preserve">must as soon as practicable give notice to the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specifying the nature </w:t>
      </w:r>
      <w:r w:rsidR="008373DA" w:rsidRPr="00FB26CB">
        <w:rPr>
          <w:color w:val="000000" w:themeColor="text1"/>
        </w:rPr>
        <w:t xml:space="preserve">and extent </w:t>
      </w:r>
      <w:r w:rsidRPr="00FB26CB">
        <w:rPr>
          <w:color w:val="000000" w:themeColor="text1"/>
        </w:rPr>
        <w:t>of the damage.</w:t>
      </w:r>
      <w:r w:rsidR="003F0657" w:rsidRPr="00FB26CB">
        <w:rPr>
          <w:color w:val="000000" w:themeColor="text1"/>
        </w:rPr>
        <w:t xml:space="preserve"> </w:t>
      </w:r>
    </w:p>
    <w:p w14:paraId="0995901C" w14:textId="77777777" w:rsidR="003F0657" w:rsidRPr="00FB26CB" w:rsidRDefault="00D46BF1" w:rsidP="005B2D2B">
      <w:pPr>
        <w:pStyle w:val="Level3"/>
        <w:numPr>
          <w:ilvl w:val="2"/>
          <w:numId w:val="47"/>
        </w:numPr>
        <w:rPr>
          <w:color w:val="000000" w:themeColor="text1"/>
        </w:rPr>
      </w:pPr>
      <w:bookmarkStart w:id="111" w:name="Art34of3"/>
      <w:bookmarkStart w:id="112" w:name="_Ref535937804"/>
      <w:bookmarkEnd w:id="111"/>
      <w:r w:rsidRPr="00FB26CB">
        <w:rPr>
          <w:color w:val="000000" w:themeColor="text1"/>
        </w:rPr>
        <w:t xml:space="preserve">A Lessee shall not be </w:t>
      </w:r>
      <w:r w:rsidR="00DF02C8" w:rsidRPr="00FB26CB">
        <w:rPr>
          <w:color w:val="000000" w:themeColor="text1"/>
        </w:rPr>
        <w:t>liable</w:t>
      </w:r>
      <w:r w:rsidRPr="00FB26CB">
        <w:rPr>
          <w:color w:val="000000" w:themeColor="text1"/>
        </w:rPr>
        <w:t xml:space="preserve"> for any damages caused to a Residential Premises where:</w:t>
      </w:r>
      <w:bookmarkEnd w:id="112"/>
      <w:r w:rsidR="003F0657" w:rsidRPr="00FB26CB">
        <w:rPr>
          <w:color w:val="000000" w:themeColor="text1"/>
        </w:rPr>
        <w:t xml:space="preserve"> </w:t>
      </w:r>
    </w:p>
    <w:p w14:paraId="49C63306" w14:textId="77777777" w:rsidR="00BD7279" w:rsidRPr="00FB26CB" w:rsidRDefault="00D46BF1" w:rsidP="00BD7279">
      <w:pPr>
        <w:pStyle w:val="Level4"/>
        <w:numPr>
          <w:ilvl w:val="3"/>
          <w:numId w:val="47"/>
        </w:numPr>
        <w:rPr>
          <w:color w:val="000000" w:themeColor="text1"/>
        </w:rPr>
      </w:pPr>
      <w:r w:rsidRPr="00FB26CB">
        <w:rPr>
          <w:color w:val="000000" w:themeColor="text1"/>
          <w:szCs w:val="20"/>
        </w:rPr>
        <w:t>it</w:t>
      </w:r>
      <w:r w:rsidR="00DF02C8" w:rsidRPr="00FB26CB">
        <w:rPr>
          <w:color w:val="000000" w:themeColor="text1"/>
          <w:szCs w:val="20"/>
        </w:rPr>
        <w:t xml:space="preserve"> constitutes </w:t>
      </w:r>
      <w:hyperlink w:anchor="FairWearandTear" w:history="1">
        <w:r w:rsidR="00DF02C8" w:rsidRPr="00FB26CB">
          <w:rPr>
            <w:rStyle w:val="Hyperlink"/>
            <w:color w:val="000000" w:themeColor="text1"/>
            <w:szCs w:val="20"/>
          </w:rPr>
          <w:t>Fair Wear and T</w:t>
        </w:r>
        <w:r w:rsidRPr="00FB26CB">
          <w:rPr>
            <w:rStyle w:val="Hyperlink"/>
            <w:color w:val="000000" w:themeColor="text1"/>
            <w:szCs w:val="20"/>
          </w:rPr>
          <w:t>ear</w:t>
        </w:r>
      </w:hyperlink>
      <w:r w:rsidRPr="00FB26CB">
        <w:rPr>
          <w:color w:val="000000" w:themeColor="text1"/>
          <w:szCs w:val="20"/>
        </w:rPr>
        <w:t>;</w:t>
      </w:r>
      <w:r w:rsidR="00BD7279" w:rsidRPr="00FB26CB">
        <w:rPr>
          <w:color w:val="000000" w:themeColor="text1"/>
        </w:rPr>
        <w:t xml:space="preserve"> </w:t>
      </w:r>
    </w:p>
    <w:p w14:paraId="53A05781" w14:textId="77777777" w:rsidR="00BD7279" w:rsidRPr="00FB26CB" w:rsidRDefault="00D46BF1" w:rsidP="00BD7279">
      <w:pPr>
        <w:pStyle w:val="Level4"/>
        <w:numPr>
          <w:ilvl w:val="3"/>
          <w:numId w:val="47"/>
        </w:numPr>
        <w:rPr>
          <w:color w:val="000000" w:themeColor="text1"/>
        </w:rPr>
      </w:pPr>
      <w:r w:rsidRPr="00FB26CB">
        <w:rPr>
          <w:color w:val="000000" w:themeColor="text1"/>
          <w:szCs w:val="20"/>
        </w:rPr>
        <w:t xml:space="preserve">the Lessee took reasonable care to avoid </w:t>
      </w:r>
      <w:r w:rsidR="00DF02C8" w:rsidRPr="00FB26CB">
        <w:rPr>
          <w:color w:val="000000" w:themeColor="text1"/>
          <w:szCs w:val="20"/>
        </w:rPr>
        <w:t xml:space="preserve">such </w:t>
      </w:r>
      <w:r w:rsidRPr="00FB26CB">
        <w:rPr>
          <w:color w:val="000000" w:themeColor="text1"/>
          <w:szCs w:val="20"/>
        </w:rPr>
        <w:t>damages; or</w:t>
      </w:r>
    </w:p>
    <w:p w14:paraId="4949C009" w14:textId="77777777" w:rsidR="00BD7279" w:rsidRPr="00FB26CB" w:rsidRDefault="00D46BF1" w:rsidP="00BD7279">
      <w:pPr>
        <w:pStyle w:val="Level4"/>
        <w:numPr>
          <w:ilvl w:val="3"/>
          <w:numId w:val="47"/>
        </w:numPr>
        <w:rPr>
          <w:color w:val="000000" w:themeColor="text1"/>
        </w:rPr>
      </w:pPr>
      <w:r w:rsidRPr="00FB26CB">
        <w:rPr>
          <w:color w:val="000000" w:themeColor="text1"/>
          <w:szCs w:val="20"/>
        </w:rPr>
        <w:t>the damages were cause</w:t>
      </w:r>
      <w:r w:rsidR="00DF02C8" w:rsidRPr="00FB26CB">
        <w:rPr>
          <w:color w:val="000000" w:themeColor="text1"/>
          <w:szCs w:val="20"/>
        </w:rPr>
        <w:t>d</w:t>
      </w:r>
      <w:r w:rsidRPr="00FB26CB">
        <w:rPr>
          <w:color w:val="000000" w:themeColor="text1"/>
          <w:szCs w:val="20"/>
        </w:rPr>
        <w:t xml:space="preserve"> by a failure on the part of the Lessor</w:t>
      </w:r>
      <w:r w:rsidR="00DF02C8" w:rsidRPr="00FB26CB">
        <w:rPr>
          <w:color w:val="000000" w:themeColor="text1"/>
          <w:szCs w:val="20"/>
        </w:rPr>
        <w:t xml:space="preserve"> of its obligations under this Law or the </w:t>
      </w:r>
      <w:hyperlink w:anchor="Lease" w:history="1">
        <w:r w:rsidR="00DF02C8" w:rsidRPr="00FB26CB">
          <w:rPr>
            <w:rStyle w:val="Hyperlink"/>
            <w:color w:val="000000" w:themeColor="text1"/>
            <w:szCs w:val="20"/>
          </w:rPr>
          <w:t>Lease</w:t>
        </w:r>
      </w:hyperlink>
      <w:r w:rsidR="00DF02C8" w:rsidRPr="00FB26CB">
        <w:rPr>
          <w:color w:val="000000" w:themeColor="text1"/>
          <w:szCs w:val="20"/>
        </w:rPr>
        <w:t>.</w:t>
      </w:r>
    </w:p>
    <w:p w14:paraId="2D5900BF" w14:textId="77777777" w:rsidR="003F0657" w:rsidRPr="00FB26CB" w:rsidRDefault="007A39E3" w:rsidP="003F0657">
      <w:pPr>
        <w:pStyle w:val="Level1"/>
        <w:keepNext w:val="0"/>
        <w:numPr>
          <w:ilvl w:val="0"/>
          <w:numId w:val="46"/>
        </w:numPr>
        <w:ind w:right="0"/>
        <w:rPr>
          <w:color w:val="000000" w:themeColor="text1"/>
        </w:rPr>
      </w:pPr>
      <w:bookmarkStart w:id="113" w:name="_Ref493347743"/>
      <w:bookmarkStart w:id="114" w:name="_Ref535937837"/>
      <w:bookmarkStart w:id="115" w:name="_Ref535937869"/>
      <w:bookmarkStart w:id="116" w:name="_Ref535937911"/>
      <w:bookmarkStart w:id="117" w:name="_Ref535937928"/>
      <w:bookmarkStart w:id="118" w:name="_Ref535937946"/>
      <w:bookmarkStart w:id="119" w:name="_Ref535938014"/>
      <w:bookmarkStart w:id="120" w:name="_Toc17893444"/>
      <w:r w:rsidRPr="00FB26CB">
        <w:rPr>
          <w:color w:val="000000" w:themeColor="text1"/>
        </w:rPr>
        <w:t>R</w:t>
      </w:r>
      <w:r w:rsidR="007069A2" w:rsidRPr="00FB26CB">
        <w:rPr>
          <w:bCs/>
          <w:color w:val="000000" w:themeColor="text1"/>
        </w:rPr>
        <w:t>epair notice</w:t>
      </w:r>
      <w:bookmarkEnd w:id="113"/>
      <w:r w:rsidRPr="00FB26CB">
        <w:rPr>
          <w:bCs/>
          <w:color w:val="000000" w:themeColor="text1"/>
        </w:rPr>
        <w:t>s</w:t>
      </w:r>
      <w:bookmarkEnd w:id="114"/>
      <w:bookmarkEnd w:id="115"/>
      <w:bookmarkEnd w:id="116"/>
      <w:bookmarkEnd w:id="117"/>
      <w:bookmarkEnd w:id="118"/>
      <w:bookmarkEnd w:id="119"/>
      <w:bookmarkEnd w:id="120"/>
    </w:p>
    <w:p w14:paraId="4A7E734E" w14:textId="77777777" w:rsidR="003F0657" w:rsidRPr="00FB26CB" w:rsidRDefault="007069A2" w:rsidP="005B2D2B">
      <w:pPr>
        <w:pStyle w:val="Level3"/>
        <w:numPr>
          <w:ilvl w:val="2"/>
          <w:numId w:val="47"/>
        </w:numPr>
        <w:rPr>
          <w:color w:val="000000" w:themeColor="text1"/>
        </w:rPr>
      </w:pPr>
      <w:bookmarkStart w:id="121" w:name="Art35of1"/>
      <w:bookmarkStart w:id="122" w:name="_Ref535937913"/>
      <w:bookmarkEnd w:id="121"/>
      <w:r w:rsidRPr="00FB26CB">
        <w:rPr>
          <w:color w:val="000000" w:themeColor="text1"/>
        </w:rPr>
        <w:t xml:space="preserve">A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may give a repair notice to a </w:t>
      </w:r>
      <w:hyperlink w:anchor="Lessee" w:history="1">
        <w:r w:rsidR="00C02900" w:rsidRPr="00FB26CB">
          <w:rPr>
            <w:rStyle w:val="Hyperlink"/>
            <w:color w:val="000000" w:themeColor="text1"/>
          </w:rPr>
          <w:t>Lessee</w:t>
        </w:r>
      </w:hyperlink>
      <w:r w:rsidR="00C02900" w:rsidRPr="00FB26CB">
        <w:rPr>
          <w:color w:val="000000" w:themeColor="text1"/>
        </w:rPr>
        <w:t xml:space="preserve"> </w:t>
      </w:r>
      <w:r w:rsidRPr="00FB26CB">
        <w:rPr>
          <w:color w:val="000000" w:themeColor="text1"/>
        </w:rPr>
        <w:t xml:space="preserve">if damage is caused to </w:t>
      </w:r>
      <w:hyperlink w:anchor="ResidentialPremises" w:history="1">
        <w:r w:rsidR="00C16AF8" w:rsidRPr="00FB26CB">
          <w:rPr>
            <w:rStyle w:val="Hyperlink"/>
            <w:color w:val="000000" w:themeColor="text1"/>
          </w:rPr>
          <w:t>Residential Premises</w:t>
        </w:r>
      </w:hyperlink>
      <w:r w:rsidR="00C16AF8" w:rsidRPr="00FB26CB">
        <w:rPr>
          <w:color w:val="000000" w:themeColor="text1"/>
        </w:rPr>
        <w:t xml:space="preserve"> </w:t>
      </w:r>
      <w:r w:rsidR="008373DA" w:rsidRPr="00FB26CB">
        <w:rPr>
          <w:color w:val="000000" w:themeColor="text1"/>
        </w:rPr>
        <w:t xml:space="preserve">due to </w:t>
      </w:r>
      <w:r w:rsidRPr="00FB26CB">
        <w:rPr>
          <w:color w:val="000000" w:themeColor="text1"/>
        </w:rPr>
        <w:t xml:space="preserve">a </w:t>
      </w:r>
      <w:r w:rsidR="00C02900" w:rsidRPr="00FB26CB">
        <w:rPr>
          <w:color w:val="000000" w:themeColor="text1"/>
        </w:rPr>
        <w:t>Lessee</w:t>
      </w:r>
      <w:r w:rsidR="008373DA" w:rsidRPr="00FB26CB">
        <w:rPr>
          <w:color w:val="000000" w:themeColor="text1"/>
        </w:rPr>
        <w:t>’s failure</w:t>
      </w:r>
      <w:r w:rsidR="00C02900" w:rsidRPr="00FB26CB">
        <w:rPr>
          <w:color w:val="000000" w:themeColor="text1"/>
        </w:rPr>
        <w:t xml:space="preserve"> </w:t>
      </w:r>
      <w:r w:rsidRPr="00FB26CB">
        <w:rPr>
          <w:color w:val="000000" w:themeColor="text1"/>
        </w:rPr>
        <w:t xml:space="preserve">to comply with </w:t>
      </w:r>
      <w:r w:rsidR="008373DA" w:rsidRPr="00FB26CB">
        <w:rPr>
          <w:color w:val="000000" w:themeColor="text1"/>
        </w:rPr>
        <w:t xml:space="preserve">his </w:t>
      </w:r>
      <w:r w:rsidR="00D03667" w:rsidRPr="00FB26CB">
        <w:rPr>
          <w:color w:val="000000" w:themeColor="text1"/>
        </w:rPr>
        <w:t>obligation</w:t>
      </w:r>
      <w:r w:rsidR="008373DA" w:rsidRPr="00FB26CB">
        <w:rPr>
          <w:color w:val="000000" w:themeColor="text1"/>
        </w:rPr>
        <w:t>s</w:t>
      </w:r>
      <w:r w:rsidR="006D766D" w:rsidRPr="00FB26CB">
        <w:rPr>
          <w:color w:val="000000" w:themeColor="text1"/>
        </w:rPr>
        <w:t xml:space="preserve"> </w:t>
      </w:r>
      <w:r w:rsidR="008373DA" w:rsidRPr="00FB26CB">
        <w:rPr>
          <w:color w:val="000000" w:themeColor="text1"/>
        </w:rPr>
        <w:t>under</w:t>
      </w:r>
      <w:r w:rsidR="0045735E" w:rsidRPr="00FB26CB">
        <w:rPr>
          <w:color w:val="000000" w:themeColor="text1"/>
        </w:rPr>
        <w:t xml:space="preserve"> </w:t>
      </w:r>
      <w:hyperlink w:anchor="Art34" w:history="1">
        <w:r w:rsidR="0045735E" w:rsidRPr="00FB26CB">
          <w:rPr>
            <w:rStyle w:val="Hyperlink"/>
            <w:color w:val="000000" w:themeColor="text1"/>
          </w:rPr>
          <w:t>Article 34</w:t>
        </w:r>
      </w:hyperlink>
      <w:r w:rsidR="00DF02C8" w:rsidRPr="00FB26CB">
        <w:rPr>
          <w:color w:val="000000" w:themeColor="text1"/>
        </w:rPr>
        <w:t xml:space="preserve">, </w:t>
      </w:r>
      <w:r w:rsidR="00813D72" w:rsidRPr="00FB26CB">
        <w:rPr>
          <w:color w:val="000000" w:themeColor="text1"/>
        </w:rPr>
        <w:t xml:space="preserve">and </w:t>
      </w:r>
      <w:r w:rsidR="00DF02C8" w:rsidRPr="00FB26CB">
        <w:rPr>
          <w:color w:val="000000" w:themeColor="text1"/>
        </w:rPr>
        <w:t>none of the excepti</w:t>
      </w:r>
      <w:r w:rsidR="00E94A1E" w:rsidRPr="00FB26CB">
        <w:rPr>
          <w:color w:val="000000" w:themeColor="text1"/>
        </w:rPr>
        <w:t xml:space="preserve">ons from liability in </w:t>
      </w:r>
      <w:hyperlink w:anchor="Art34of3" w:history="1">
        <w:r w:rsidR="0045735E" w:rsidRPr="00FB26CB">
          <w:rPr>
            <w:rStyle w:val="Hyperlink"/>
            <w:color w:val="000000" w:themeColor="text1"/>
          </w:rPr>
          <w:t>Article 34(3)</w:t>
        </w:r>
      </w:hyperlink>
      <w:r w:rsidR="0045735E" w:rsidRPr="00FB26CB">
        <w:rPr>
          <w:color w:val="000000" w:themeColor="text1"/>
        </w:rPr>
        <w:t xml:space="preserve"> </w:t>
      </w:r>
      <w:r w:rsidR="00DF02C8" w:rsidRPr="00FB26CB">
        <w:rPr>
          <w:color w:val="000000" w:themeColor="text1"/>
        </w:rPr>
        <w:t>apply</w:t>
      </w:r>
      <w:r w:rsidRPr="00FB26CB">
        <w:rPr>
          <w:color w:val="000000" w:themeColor="text1"/>
        </w:rPr>
        <w:t>.</w:t>
      </w:r>
      <w:bookmarkEnd w:id="122"/>
    </w:p>
    <w:p w14:paraId="701A61F5" w14:textId="77777777" w:rsidR="003F0657" w:rsidRPr="00FB26CB" w:rsidRDefault="008373DA" w:rsidP="005B2D2B">
      <w:pPr>
        <w:pStyle w:val="Level3"/>
        <w:numPr>
          <w:ilvl w:val="2"/>
          <w:numId w:val="47"/>
        </w:numPr>
        <w:rPr>
          <w:color w:val="000000" w:themeColor="text1"/>
        </w:rPr>
      </w:pPr>
      <w:bookmarkStart w:id="123" w:name="Art35of2"/>
      <w:bookmarkStart w:id="124" w:name="_Ref535937947"/>
      <w:bookmarkEnd w:id="123"/>
      <w:r w:rsidRPr="00FB26CB">
        <w:rPr>
          <w:color w:val="000000" w:themeColor="text1"/>
        </w:rPr>
        <w:t>A</w:t>
      </w:r>
      <w:r w:rsidR="00347862" w:rsidRPr="00FB26CB">
        <w:rPr>
          <w:color w:val="000000" w:themeColor="text1"/>
        </w:rPr>
        <w:t xml:space="preserve"> repair notice must be in writing and must state:</w:t>
      </w:r>
      <w:bookmarkEnd w:id="124"/>
    </w:p>
    <w:p w14:paraId="3F2CE00D" w14:textId="77777777" w:rsidR="00BD7279" w:rsidRPr="00FB26CB" w:rsidRDefault="00347862" w:rsidP="00BD7279">
      <w:pPr>
        <w:pStyle w:val="Level4"/>
        <w:numPr>
          <w:ilvl w:val="3"/>
          <w:numId w:val="47"/>
        </w:numPr>
        <w:rPr>
          <w:color w:val="000000" w:themeColor="text1"/>
        </w:rPr>
      </w:pPr>
      <w:r w:rsidRPr="00FB26CB">
        <w:rPr>
          <w:color w:val="000000" w:themeColor="text1"/>
          <w:szCs w:val="20"/>
        </w:rPr>
        <w:t xml:space="preserve">the nature of the </w:t>
      </w:r>
      <w:proofErr w:type="gramStart"/>
      <w:r w:rsidRPr="00FB26CB">
        <w:rPr>
          <w:color w:val="000000" w:themeColor="text1"/>
          <w:szCs w:val="20"/>
        </w:rPr>
        <w:t>damage;</w:t>
      </w:r>
      <w:proofErr w:type="gramEnd"/>
      <w:r w:rsidR="00BD7279" w:rsidRPr="00FB26CB">
        <w:rPr>
          <w:color w:val="000000" w:themeColor="text1"/>
        </w:rPr>
        <w:t xml:space="preserve"> </w:t>
      </w:r>
    </w:p>
    <w:p w14:paraId="379C29DD" w14:textId="77777777" w:rsidR="00BD7279" w:rsidRPr="00FB26CB" w:rsidRDefault="00347862" w:rsidP="00BD7279">
      <w:pPr>
        <w:pStyle w:val="Level4"/>
        <w:numPr>
          <w:ilvl w:val="3"/>
          <w:numId w:val="47"/>
        </w:numPr>
        <w:rPr>
          <w:color w:val="000000" w:themeColor="text1"/>
        </w:rPr>
      </w:pPr>
      <w:r w:rsidRPr="00FB26CB">
        <w:rPr>
          <w:color w:val="000000" w:themeColor="text1"/>
          <w:szCs w:val="20"/>
        </w:rPr>
        <w:t xml:space="preserve">that the </w:t>
      </w:r>
      <w:r w:rsidR="004B77D8" w:rsidRPr="00FB26CB">
        <w:rPr>
          <w:color w:val="000000" w:themeColor="text1"/>
          <w:szCs w:val="20"/>
        </w:rPr>
        <w:t>L</w:t>
      </w:r>
      <w:r w:rsidRPr="00FB26CB">
        <w:rPr>
          <w:color w:val="000000" w:themeColor="text1"/>
          <w:szCs w:val="20"/>
        </w:rPr>
        <w:t xml:space="preserve">essor requires the </w:t>
      </w:r>
      <w:r w:rsidR="00C02900" w:rsidRPr="00FB26CB">
        <w:rPr>
          <w:color w:val="000000" w:themeColor="text1"/>
          <w:szCs w:val="20"/>
        </w:rPr>
        <w:t xml:space="preserve">Lessee </w:t>
      </w:r>
      <w:r w:rsidRPr="00FB26CB">
        <w:rPr>
          <w:color w:val="000000" w:themeColor="text1"/>
          <w:szCs w:val="20"/>
        </w:rPr>
        <w:t xml:space="preserve">to repair the damage </w:t>
      </w:r>
      <w:r w:rsidR="008373DA" w:rsidRPr="00FB26CB">
        <w:rPr>
          <w:color w:val="000000" w:themeColor="text1"/>
          <w:szCs w:val="20"/>
        </w:rPr>
        <w:t xml:space="preserve">in a workmanlike manner </w:t>
      </w:r>
      <w:r w:rsidRPr="00FB26CB">
        <w:rPr>
          <w:color w:val="000000" w:themeColor="text1"/>
          <w:szCs w:val="20"/>
        </w:rPr>
        <w:t xml:space="preserve">at the </w:t>
      </w:r>
      <w:r w:rsidR="00C02900" w:rsidRPr="00FB26CB">
        <w:rPr>
          <w:color w:val="000000" w:themeColor="text1"/>
          <w:szCs w:val="20"/>
        </w:rPr>
        <w:t>Lessee</w:t>
      </w:r>
      <w:r w:rsidRPr="00FB26CB">
        <w:rPr>
          <w:color w:val="000000" w:themeColor="text1"/>
          <w:szCs w:val="20"/>
        </w:rPr>
        <w:t xml:space="preserve">’s expense within </w:t>
      </w:r>
      <w:r w:rsidR="008373DA" w:rsidRPr="00FB26CB">
        <w:rPr>
          <w:color w:val="000000" w:themeColor="text1"/>
          <w:szCs w:val="20"/>
        </w:rPr>
        <w:t>twenty</w:t>
      </w:r>
      <w:r w:rsidR="00A6200F" w:rsidRPr="00FB26CB">
        <w:rPr>
          <w:color w:val="000000" w:themeColor="text1"/>
          <w:szCs w:val="20"/>
        </w:rPr>
        <w:t xml:space="preserve"> (</w:t>
      </w:r>
      <w:r w:rsidR="008373DA" w:rsidRPr="00FB26CB">
        <w:rPr>
          <w:color w:val="000000" w:themeColor="text1"/>
          <w:szCs w:val="20"/>
        </w:rPr>
        <w:t>2</w:t>
      </w:r>
      <w:r w:rsidR="00F44A87" w:rsidRPr="00FB26CB">
        <w:rPr>
          <w:color w:val="000000" w:themeColor="text1"/>
          <w:szCs w:val="20"/>
        </w:rPr>
        <w:t>0</w:t>
      </w:r>
      <w:r w:rsidR="00A6200F" w:rsidRPr="00FB26CB">
        <w:rPr>
          <w:color w:val="000000" w:themeColor="text1"/>
          <w:szCs w:val="20"/>
        </w:rPr>
        <w:t>)</w:t>
      </w:r>
      <w:r w:rsidR="00F44A87" w:rsidRPr="00FB26CB">
        <w:rPr>
          <w:color w:val="000000" w:themeColor="text1"/>
          <w:szCs w:val="20"/>
        </w:rPr>
        <w:t xml:space="preserve"> </w:t>
      </w:r>
      <w:r w:rsidR="00A6200F" w:rsidRPr="00FB26CB">
        <w:rPr>
          <w:color w:val="000000" w:themeColor="text1"/>
          <w:szCs w:val="20"/>
        </w:rPr>
        <w:t>d</w:t>
      </w:r>
      <w:r w:rsidR="00E81556" w:rsidRPr="00FB26CB">
        <w:rPr>
          <w:color w:val="000000" w:themeColor="text1"/>
          <w:szCs w:val="20"/>
        </w:rPr>
        <w:t>ays</w:t>
      </w:r>
      <w:r w:rsidR="00B9395D" w:rsidRPr="00FB26CB">
        <w:rPr>
          <w:color w:val="000000" w:themeColor="text1"/>
          <w:szCs w:val="20"/>
        </w:rPr>
        <w:t xml:space="preserve">, or such shorter period </w:t>
      </w:r>
      <w:r w:rsidR="00497D12" w:rsidRPr="00FB26CB">
        <w:rPr>
          <w:color w:val="000000" w:themeColor="text1"/>
          <w:szCs w:val="20"/>
        </w:rPr>
        <w:t xml:space="preserve">reasonably </w:t>
      </w:r>
      <w:r w:rsidR="00B9395D" w:rsidRPr="00FB26CB">
        <w:rPr>
          <w:color w:val="000000" w:themeColor="text1"/>
          <w:szCs w:val="20"/>
        </w:rPr>
        <w:t>required by the urgency of the situation,</w:t>
      </w:r>
      <w:r w:rsidRPr="00FB26CB">
        <w:rPr>
          <w:color w:val="000000" w:themeColor="text1"/>
          <w:szCs w:val="20"/>
        </w:rPr>
        <w:t xml:space="preserve"> after </w:t>
      </w:r>
      <w:r w:rsidR="008373DA" w:rsidRPr="00FB26CB">
        <w:rPr>
          <w:color w:val="000000" w:themeColor="text1"/>
          <w:szCs w:val="20"/>
        </w:rPr>
        <w:t xml:space="preserve">receipt </w:t>
      </w:r>
      <w:r w:rsidRPr="00FB26CB">
        <w:rPr>
          <w:color w:val="000000" w:themeColor="text1"/>
          <w:szCs w:val="20"/>
        </w:rPr>
        <w:t xml:space="preserve">of </w:t>
      </w:r>
      <w:r w:rsidR="008373DA" w:rsidRPr="00FB26CB">
        <w:rPr>
          <w:color w:val="000000" w:themeColor="text1"/>
          <w:szCs w:val="20"/>
        </w:rPr>
        <w:t xml:space="preserve">a repair </w:t>
      </w:r>
      <w:r w:rsidRPr="00FB26CB">
        <w:rPr>
          <w:color w:val="000000" w:themeColor="text1"/>
          <w:szCs w:val="20"/>
        </w:rPr>
        <w:t xml:space="preserve">notice </w:t>
      </w:r>
      <w:r w:rsidR="008373DA" w:rsidRPr="00FB26CB">
        <w:rPr>
          <w:color w:val="000000" w:themeColor="text1"/>
          <w:szCs w:val="20"/>
        </w:rPr>
        <w:t xml:space="preserve">from </w:t>
      </w:r>
      <w:r w:rsidRPr="00FB26CB">
        <w:rPr>
          <w:color w:val="000000" w:themeColor="text1"/>
          <w:szCs w:val="20"/>
        </w:rPr>
        <w:t xml:space="preserve">the </w:t>
      </w:r>
      <w:proofErr w:type="gramStart"/>
      <w:r w:rsidR="004B77D8" w:rsidRPr="00FB26CB">
        <w:rPr>
          <w:color w:val="000000" w:themeColor="text1"/>
          <w:szCs w:val="20"/>
        </w:rPr>
        <w:t>L</w:t>
      </w:r>
      <w:r w:rsidRPr="00FB26CB">
        <w:rPr>
          <w:color w:val="000000" w:themeColor="text1"/>
          <w:szCs w:val="20"/>
        </w:rPr>
        <w:t>essor;</w:t>
      </w:r>
      <w:proofErr w:type="gramEnd"/>
      <w:r w:rsidR="00DF02C8" w:rsidRPr="00FB26CB">
        <w:rPr>
          <w:color w:val="000000" w:themeColor="text1"/>
          <w:szCs w:val="20"/>
        </w:rPr>
        <w:t xml:space="preserve"> </w:t>
      </w:r>
    </w:p>
    <w:p w14:paraId="7CFEE6A3" w14:textId="77777777" w:rsidR="00BD7279" w:rsidRPr="00FB26CB" w:rsidRDefault="00DF02C8" w:rsidP="00BD7279">
      <w:pPr>
        <w:pStyle w:val="Level4"/>
        <w:numPr>
          <w:ilvl w:val="3"/>
          <w:numId w:val="47"/>
        </w:numPr>
        <w:rPr>
          <w:color w:val="000000" w:themeColor="text1"/>
        </w:rPr>
      </w:pPr>
      <w:r w:rsidRPr="00FB26CB">
        <w:rPr>
          <w:color w:val="000000" w:themeColor="text1"/>
          <w:szCs w:val="20"/>
        </w:rPr>
        <w:t>the consequences of non-compliance with th</w:t>
      </w:r>
      <w:r w:rsidR="00715D26" w:rsidRPr="00FB26CB">
        <w:rPr>
          <w:color w:val="000000" w:themeColor="text1"/>
          <w:szCs w:val="20"/>
        </w:rPr>
        <w:t>e repair notice under</w:t>
      </w:r>
      <w:r w:rsidR="00000C3D" w:rsidRPr="00FB26CB">
        <w:rPr>
          <w:color w:val="000000" w:themeColor="text1"/>
          <w:szCs w:val="20"/>
        </w:rPr>
        <w:t xml:space="preserve"> </w:t>
      </w:r>
      <w:hyperlink w:anchor="Art35of3" w:history="1">
        <w:r w:rsidR="00000C3D" w:rsidRPr="00FB26CB">
          <w:rPr>
            <w:rStyle w:val="Hyperlink"/>
            <w:color w:val="000000" w:themeColor="text1"/>
            <w:szCs w:val="20"/>
          </w:rPr>
          <w:t>Article 35(3)</w:t>
        </w:r>
      </w:hyperlink>
      <w:r w:rsidRPr="00FB26CB">
        <w:rPr>
          <w:color w:val="000000" w:themeColor="text1"/>
          <w:szCs w:val="20"/>
        </w:rPr>
        <w:t>; and</w:t>
      </w:r>
    </w:p>
    <w:p w14:paraId="59E2F5DF" w14:textId="77777777" w:rsidR="00BD7279" w:rsidRPr="00FB26CB" w:rsidRDefault="00DF02C8" w:rsidP="00BD7279">
      <w:pPr>
        <w:pStyle w:val="Level4"/>
        <w:numPr>
          <w:ilvl w:val="3"/>
          <w:numId w:val="47"/>
        </w:numPr>
        <w:rPr>
          <w:color w:val="000000" w:themeColor="text1"/>
        </w:rPr>
      </w:pPr>
      <w:r w:rsidRPr="00FB26CB">
        <w:rPr>
          <w:color w:val="000000" w:themeColor="text1"/>
          <w:szCs w:val="20"/>
        </w:rPr>
        <w:t xml:space="preserve">the remedies available </w:t>
      </w:r>
      <w:r w:rsidR="00715D26" w:rsidRPr="00FB26CB">
        <w:rPr>
          <w:color w:val="000000" w:themeColor="text1"/>
          <w:szCs w:val="20"/>
        </w:rPr>
        <w:t>to the Lessee under</w:t>
      </w:r>
      <w:r w:rsidR="00000C3D" w:rsidRPr="00FB26CB">
        <w:rPr>
          <w:color w:val="000000" w:themeColor="text1"/>
        </w:rPr>
        <w:t xml:space="preserve"> </w:t>
      </w:r>
      <w:hyperlink w:anchor="Art35of4" w:history="1">
        <w:r w:rsidR="00000C3D" w:rsidRPr="00FB26CB">
          <w:rPr>
            <w:rStyle w:val="Hyperlink"/>
            <w:color w:val="000000" w:themeColor="text1"/>
            <w:szCs w:val="20"/>
          </w:rPr>
          <w:t>Article 35(4)</w:t>
        </w:r>
      </w:hyperlink>
      <w:r w:rsidRPr="00FB26CB">
        <w:rPr>
          <w:color w:val="000000" w:themeColor="text1"/>
          <w:szCs w:val="20"/>
        </w:rPr>
        <w:t>.</w:t>
      </w:r>
    </w:p>
    <w:p w14:paraId="72FF532F" w14:textId="77777777" w:rsidR="003F0657" w:rsidRPr="00FB26CB" w:rsidRDefault="00B9395D" w:rsidP="005B2D2B">
      <w:pPr>
        <w:pStyle w:val="Level3"/>
        <w:numPr>
          <w:ilvl w:val="2"/>
          <w:numId w:val="47"/>
        </w:numPr>
        <w:rPr>
          <w:color w:val="000000" w:themeColor="text1"/>
        </w:rPr>
      </w:pPr>
      <w:bookmarkStart w:id="125" w:name="Art35of3"/>
      <w:bookmarkStart w:id="126" w:name="_Ref535937840"/>
      <w:bookmarkEnd w:id="125"/>
      <w:r w:rsidRPr="00FB26CB">
        <w:rPr>
          <w:color w:val="000000" w:themeColor="text1"/>
        </w:rPr>
        <w:lastRenderedPageBreak/>
        <w:t>Where a Lessee fails</w:t>
      </w:r>
      <w:r w:rsidR="00715D26" w:rsidRPr="00FB26CB">
        <w:rPr>
          <w:color w:val="000000" w:themeColor="text1"/>
        </w:rPr>
        <w:t xml:space="preserve"> to</w:t>
      </w:r>
      <w:r w:rsidRPr="00FB26CB">
        <w:rPr>
          <w:color w:val="000000" w:themeColor="text1"/>
        </w:rPr>
        <w:t xml:space="preserve"> repair in a workmanlike manner damage referred to in a repair notice</w:t>
      </w:r>
      <w:r w:rsidRPr="00FB26CB" w:rsidDel="008373DA">
        <w:rPr>
          <w:color w:val="000000" w:themeColor="text1"/>
        </w:rPr>
        <w:t xml:space="preserve"> </w:t>
      </w:r>
      <w:r w:rsidR="00715D26" w:rsidRPr="00FB26CB">
        <w:rPr>
          <w:color w:val="000000" w:themeColor="text1"/>
        </w:rPr>
        <w:t xml:space="preserve">provided under </w:t>
      </w:r>
      <w:hyperlink w:anchor="Art35of1" w:history="1">
        <w:r w:rsidR="00000C3D" w:rsidRPr="00FB26CB">
          <w:rPr>
            <w:rStyle w:val="Hyperlink"/>
            <w:color w:val="000000" w:themeColor="text1"/>
          </w:rPr>
          <w:t>Article 35(1)</w:t>
        </w:r>
      </w:hyperlink>
      <w:r w:rsidRPr="00FB26CB">
        <w:rPr>
          <w:color w:val="000000" w:themeColor="text1"/>
        </w:rPr>
        <w:t xml:space="preserve">, the </w:t>
      </w:r>
      <w:r w:rsidR="004B77D8" w:rsidRPr="00FB26CB">
        <w:rPr>
          <w:color w:val="000000" w:themeColor="text1"/>
        </w:rPr>
        <w:t>L</w:t>
      </w:r>
      <w:r w:rsidR="00347862" w:rsidRPr="00FB26CB">
        <w:rPr>
          <w:color w:val="000000" w:themeColor="text1"/>
        </w:rPr>
        <w:t>essor may</w:t>
      </w:r>
      <w:r w:rsidR="00715D26" w:rsidRPr="00FB26CB">
        <w:rPr>
          <w:color w:val="000000" w:themeColor="text1"/>
        </w:rPr>
        <w:t xml:space="preserve">, subject to </w:t>
      </w:r>
      <w:hyperlink w:anchor="Art35of4" w:history="1">
        <w:r w:rsidR="00000C3D" w:rsidRPr="00FB26CB">
          <w:rPr>
            <w:rStyle w:val="Hyperlink"/>
            <w:color w:val="000000" w:themeColor="text1"/>
          </w:rPr>
          <w:t>Article 35(4)</w:t>
        </w:r>
      </w:hyperlink>
      <w:r w:rsidR="007A39E3" w:rsidRPr="00FB26CB">
        <w:rPr>
          <w:color w:val="000000" w:themeColor="text1"/>
        </w:rPr>
        <w:t>,</w:t>
      </w:r>
      <w:r w:rsidR="00347862" w:rsidRPr="00FB26CB">
        <w:rPr>
          <w:color w:val="000000" w:themeColor="text1"/>
        </w:rPr>
        <w:t xml:space="preserve"> </w:t>
      </w:r>
      <w:r w:rsidR="0010526C" w:rsidRPr="00FB26CB">
        <w:rPr>
          <w:color w:val="000000" w:themeColor="text1"/>
        </w:rPr>
        <w:t xml:space="preserve">repair the damage </w:t>
      </w:r>
      <w:r w:rsidR="007A39E3" w:rsidRPr="00FB26CB">
        <w:rPr>
          <w:color w:val="000000" w:themeColor="text1"/>
        </w:rPr>
        <w:t xml:space="preserve">as soon as practicable during business hours </w:t>
      </w:r>
      <w:r w:rsidR="008373DA" w:rsidRPr="00FB26CB">
        <w:rPr>
          <w:color w:val="000000" w:themeColor="text1"/>
        </w:rPr>
        <w:t xml:space="preserve">and hold the Lessee responsible for any reasonable </w:t>
      </w:r>
      <w:r w:rsidR="007A39E3" w:rsidRPr="00FB26CB">
        <w:rPr>
          <w:color w:val="000000" w:themeColor="text1"/>
        </w:rPr>
        <w:t xml:space="preserve">costs of repairs </w:t>
      </w:r>
      <w:r w:rsidR="008373DA" w:rsidRPr="00FB26CB">
        <w:rPr>
          <w:color w:val="000000" w:themeColor="text1"/>
        </w:rPr>
        <w:t>so incurred.</w:t>
      </w:r>
      <w:bookmarkEnd w:id="126"/>
      <w:r w:rsidR="003F0657" w:rsidRPr="00FB26CB">
        <w:rPr>
          <w:color w:val="000000" w:themeColor="text1"/>
        </w:rPr>
        <w:t xml:space="preserve"> </w:t>
      </w:r>
    </w:p>
    <w:p w14:paraId="482736D9" w14:textId="77777777" w:rsidR="003F0657" w:rsidRPr="00FB26CB" w:rsidRDefault="008373DA" w:rsidP="005B2D2B">
      <w:pPr>
        <w:pStyle w:val="Level3"/>
        <w:numPr>
          <w:ilvl w:val="2"/>
          <w:numId w:val="47"/>
        </w:numPr>
        <w:rPr>
          <w:color w:val="000000" w:themeColor="text1"/>
        </w:rPr>
      </w:pPr>
      <w:bookmarkStart w:id="127" w:name="Art35of4"/>
      <w:bookmarkStart w:id="128" w:name="_Ref535937875"/>
      <w:bookmarkEnd w:id="127"/>
      <w:r w:rsidRPr="00FB26CB">
        <w:rPr>
          <w:color w:val="000000" w:themeColor="text1"/>
        </w:rPr>
        <w:t>A Lessee who disputes any part of a repair notice received from</w:t>
      </w:r>
      <w:r w:rsidR="00715D26" w:rsidRPr="00FB26CB">
        <w:rPr>
          <w:color w:val="000000" w:themeColor="text1"/>
        </w:rPr>
        <w:t xml:space="preserve"> a Lessor pursuant to</w:t>
      </w:r>
      <w:r w:rsidR="00000C3D" w:rsidRPr="00FB26CB">
        <w:rPr>
          <w:color w:val="000000" w:themeColor="text1"/>
        </w:rPr>
        <w:t xml:space="preserve"> </w:t>
      </w:r>
      <w:hyperlink w:anchor="Art35of2" w:history="1">
        <w:r w:rsidR="00000C3D" w:rsidRPr="00FB26CB">
          <w:rPr>
            <w:rStyle w:val="Hyperlink"/>
            <w:color w:val="000000" w:themeColor="text1"/>
          </w:rPr>
          <w:t>Article 35(2)</w:t>
        </w:r>
      </w:hyperlink>
      <w:r w:rsidR="007A39E3" w:rsidRPr="00FB26CB">
        <w:rPr>
          <w:color w:val="000000" w:themeColor="text1"/>
        </w:rPr>
        <w:t>, or the reasonability of the costs of repairs incurred by the Lessor in respect thereof,</w:t>
      </w:r>
      <w:r w:rsidRPr="00FB26CB">
        <w:rPr>
          <w:color w:val="000000" w:themeColor="text1"/>
        </w:rPr>
        <w:t xml:space="preserve"> shall institute a claim with the </w:t>
      </w:r>
      <w:hyperlink w:anchor="Court" w:history="1">
        <w:r w:rsidRPr="00FB26CB">
          <w:rPr>
            <w:rStyle w:val="Hyperlink"/>
            <w:color w:val="000000" w:themeColor="text1"/>
          </w:rPr>
          <w:t>Court</w:t>
        </w:r>
      </w:hyperlink>
      <w:r w:rsidRPr="00FB26CB">
        <w:rPr>
          <w:color w:val="000000" w:themeColor="text1"/>
        </w:rPr>
        <w:t xml:space="preserve"> </w:t>
      </w:r>
      <w:r w:rsidR="007A39E3" w:rsidRPr="00FB26CB">
        <w:rPr>
          <w:color w:val="000000" w:themeColor="text1"/>
        </w:rPr>
        <w:t xml:space="preserve">to resolve such dispute </w:t>
      </w:r>
      <w:r w:rsidRPr="00FB26CB">
        <w:rPr>
          <w:color w:val="000000" w:themeColor="text1"/>
        </w:rPr>
        <w:t xml:space="preserve">within a period of twenty (20) days </w:t>
      </w:r>
      <w:r w:rsidR="007A39E3" w:rsidRPr="00FB26CB">
        <w:rPr>
          <w:color w:val="000000" w:themeColor="text1"/>
        </w:rPr>
        <w:t>after receipt of:</w:t>
      </w:r>
      <w:bookmarkEnd w:id="128"/>
      <w:r w:rsidR="007A39E3" w:rsidRPr="00FB26CB">
        <w:rPr>
          <w:color w:val="000000" w:themeColor="text1"/>
        </w:rPr>
        <w:t xml:space="preserve"> </w:t>
      </w:r>
    </w:p>
    <w:p w14:paraId="236FF794" w14:textId="77777777" w:rsidR="00BD7279" w:rsidRPr="00FB26CB" w:rsidRDefault="007A39E3" w:rsidP="00BD7279">
      <w:pPr>
        <w:pStyle w:val="Level4"/>
        <w:numPr>
          <w:ilvl w:val="3"/>
          <w:numId w:val="47"/>
        </w:numPr>
        <w:rPr>
          <w:color w:val="000000" w:themeColor="text1"/>
        </w:rPr>
      </w:pPr>
      <w:r w:rsidRPr="00FB26CB">
        <w:rPr>
          <w:color w:val="000000" w:themeColor="text1"/>
          <w:szCs w:val="20"/>
        </w:rPr>
        <w:t xml:space="preserve">the repair notice </w:t>
      </w:r>
      <w:r w:rsidR="00715D26" w:rsidRPr="00FB26CB">
        <w:rPr>
          <w:color w:val="000000" w:themeColor="text1"/>
          <w:szCs w:val="20"/>
        </w:rPr>
        <w:t>from the Lessor under</w:t>
      </w:r>
      <w:r w:rsidR="00000C3D" w:rsidRPr="00FB26CB">
        <w:rPr>
          <w:color w:val="000000" w:themeColor="text1"/>
        </w:rPr>
        <w:t xml:space="preserve"> </w:t>
      </w:r>
      <w:hyperlink w:anchor="Art35of1" w:history="1">
        <w:r w:rsidR="008B5D02" w:rsidRPr="00FB26CB">
          <w:rPr>
            <w:rStyle w:val="Hyperlink"/>
            <w:color w:val="000000" w:themeColor="text1"/>
            <w:szCs w:val="20"/>
          </w:rPr>
          <w:t>Article 35(1</w:t>
        </w:r>
        <w:r w:rsidR="00000C3D" w:rsidRPr="00FB26CB">
          <w:rPr>
            <w:rStyle w:val="Hyperlink"/>
            <w:color w:val="000000" w:themeColor="text1"/>
            <w:szCs w:val="20"/>
          </w:rPr>
          <w:t>)</w:t>
        </w:r>
      </w:hyperlink>
      <w:r w:rsidRPr="00FB26CB">
        <w:rPr>
          <w:color w:val="000000" w:themeColor="text1"/>
          <w:szCs w:val="20"/>
        </w:rPr>
        <w:t>; or</w:t>
      </w:r>
    </w:p>
    <w:p w14:paraId="1979ACF4" w14:textId="77777777" w:rsidR="00BD7279" w:rsidRPr="00FB26CB" w:rsidRDefault="007A39E3" w:rsidP="00BD7279">
      <w:pPr>
        <w:pStyle w:val="Level4"/>
        <w:numPr>
          <w:ilvl w:val="3"/>
          <w:numId w:val="47"/>
        </w:numPr>
        <w:rPr>
          <w:color w:val="000000" w:themeColor="text1"/>
        </w:rPr>
      </w:pPr>
      <w:r w:rsidRPr="00FB26CB">
        <w:rPr>
          <w:color w:val="000000" w:themeColor="text1"/>
          <w:szCs w:val="20"/>
        </w:rPr>
        <w:t xml:space="preserve">an invoice indicating the </w:t>
      </w:r>
      <w:r w:rsidR="00DF02C8" w:rsidRPr="00FB26CB">
        <w:rPr>
          <w:color w:val="000000" w:themeColor="text1"/>
          <w:szCs w:val="20"/>
        </w:rPr>
        <w:t xml:space="preserve">costs of repairs </w:t>
      </w:r>
      <w:r w:rsidRPr="00FB26CB">
        <w:rPr>
          <w:color w:val="000000" w:themeColor="text1"/>
          <w:szCs w:val="20"/>
        </w:rPr>
        <w:t>incurred by the Lessor</w:t>
      </w:r>
      <w:r w:rsidR="00DF02C8" w:rsidRPr="00FB26CB">
        <w:rPr>
          <w:color w:val="000000" w:themeColor="text1"/>
          <w:szCs w:val="20"/>
        </w:rPr>
        <w:t>,</w:t>
      </w:r>
    </w:p>
    <w:p w14:paraId="6BECCB5A" w14:textId="77777777" w:rsidR="00A739EB" w:rsidRPr="00FB26CB" w:rsidRDefault="007A39E3" w:rsidP="00A739EB">
      <w:pPr>
        <w:pStyle w:val="Doctxt2"/>
        <w:ind w:left="1418"/>
        <w:rPr>
          <w:color w:val="000000" w:themeColor="text1"/>
        </w:rPr>
      </w:pPr>
      <w:r w:rsidRPr="00FB26CB">
        <w:rPr>
          <w:color w:val="000000" w:themeColor="text1"/>
          <w:szCs w:val="20"/>
        </w:rPr>
        <w:t xml:space="preserve">failing which </w:t>
      </w:r>
      <w:r w:rsidR="00B9395D" w:rsidRPr="00FB26CB">
        <w:rPr>
          <w:color w:val="000000" w:themeColor="text1"/>
          <w:szCs w:val="20"/>
        </w:rPr>
        <w:t>no further dispute in respect thereof shall be entertained by the Court</w:t>
      </w:r>
      <w:r w:rsidR="007069A2" w:rsidRPr="00FB26CB">
        <w:rPr>
          <w:color w:val="000000" w:themeColor="text1"/>
          <w:szCs w:val="20"/>
        </w:rPr>
        <w:t>.</w:t>
      </w:r>
    </w:p>
    <w:p w14:paraId="76423D2B" w14:textId="77777777" w:rsidR="003F0657" w:rsidRPr="00FB26CB" w:rsidRDefault="00AC0754" w:rsidP="003F0657">
      <w:pPr>
        <w:pStyle w:val="Level1"/>
        <w:keepNext w:val="0"/>
        <w:numPr>
          <w:ilvl w:val="0"/>
          <w:numId w:val="46"/>
        </w:numPr>
        <w:ind w:right="0"/>
        <w:rPr>
          <w:color w:val="000000" w:themeColor="text1"/>
        </w:rPr>
      </w:pPr>
      <w:bookmarkStart w:id="129" w:name="_Toc17893445"/>
      <w:r w:rsidRPr="00FB26CB">
        <w:rPr>
          <w:color w:val="000000" w:themeColor="text1"/>
        </w:rPr>
        <w:t>Lessee must not install fixtures without consent</w:t>
      </w:r>
      <w:bookmarkEnd w:id="129"/>
    </w:p>
    <w:p w14:paraId="66319607" w14:textId="77777777" w:rsidR="003F0657" w:rsidRPr="00FB26CB" w:rsidRDefault="00AC0754" w:rsidP="005B2D2B">
      <w:pPr>
        <w:pStyle w:val="Level3"/>
        <w:numPr>
          <w:ilvl w:val="2"/>
          <w:numId w:val="47"/>
        </w:numPr>
        <w:rPr>
          <w:color w:val="000000" w:themeColor="text1"/>
        </w:rPr>
      </w:pPr>
      <w:r w:rsidRPr="00FB26CB">
        <w:rPr>
          <w:color w:val="000000" w:themeColor="text1"/>
        </w:rPr>
        <w:t xml:space="preserve">A </w:t>
      </w:r>
      <w:hyperlink w:anchor="Lessee" w:history="1">
        <w:r w:rsidR="00010706" w:rsidRPr="00FB26CB">
          <w:rPr>
            <w:rStyle w:val="Hyperlink"/>
            <w:color w:val="000000" w:themeColor="text1"/>
          </w:rPr>
          <w:t>Lessee</w:t>
        </w:r>
      </w:hyperlink>
      <w:r w:rsidR="00010706" w:rsidRPr="00FB26CB">
        <w:rPr>
          <w:color w:val="000000" w:themeColor="text1"/>
        </w:rPr>
        <w:t xml:space="preserve"> </w:t>
      </w:r>
      <w:r w:rsidRPr="00FB26CB">
        <w:rPr>
          <w:color w:val="000000" w:themeColor="text1"/>
        </w:rPr>
        <w:t xml:space="preserve">must not, without the </w:t>
      </w:r>
      <w:hyperlink w:anchor="Lessor" w:history="1">
        <w:r w:rsidR="004B77D8" w:rsidRPr="00FB26CB">
          <w:rPr>
            <w:rStyle w:val="Hyperlink"/>
            <w:color w:val="000000" w:themeColor="text1"/>
          </w:rPr>
          <w:t>L</w:t>
        </w:r>
        <w:r w:rsidRPr="00FB26CB">
          <w:rPr>
            <w:rStyle w:val="Hyperlink"/>
            <w:color w:val="000000" w:themeColor="text1"/>
          </w:rPr>
          <w:t>essor’s</w:t>
        </w:r>
      </w:hyperlink>
      <w:r w:rsidRPr="00FB26CB">
        <w:rPr>
          <w:color w:val="000000" w:themeColor="text1"/>
        </w:rPr>
        <w:t xml:space="preserve"> consent</w:t>
      </w:r>
      <w:r w:rsidR="00DE52D0" w:rsidRPr="00FB26CB">
        <w:rPr>
          <w:color w:val="000000" w:themeColor="text1"/>
        </w:rPr>
        <w:t xml:space="preserve">, </w:t>
      </w:r>
      <w:r w:rsidRPr="00FB26CB">
        <w:rPr>
          <w:color w:val="000000" w:themeColor="text1"/>
        </w:rPr>
        <w:t xml:space="preserve">install any fixtures on </w:t>
      </w:r>
      <w:hyperlink w:anchor="ResidentialPremises" w:history="1">
        <w:r w:rsidR="00C16AF8" w:rsidRPr="00FB26CB">
          <w:rPr>
            <w:rStyle w:val="Hyperlink"/>
            <w:color w:val="000000" w:themeColor="text1"/>
          </w:rPr>
          <w:t>Residential Premises</w:t>
        </w:r>
      </w:hyperlink>
      <w:r w:rsidR="00DE52D0" w:rsidRPr="00FB26CB">
        <w:rPr>
          <w:color w:val="000000" w:themeColor="text1"/>
        </w:rPr>
        <w:t>,</w:t>
      </w:r>
      <w:r w:rsidRPr="00FB26CB">
        <w:rPr>
          <w:color w:val="000000" w:themeColor="text1"/>
        </w:rPr>
        <w:t xml:space="preserve"> or</w:t>
      </w:r>
      <w:r w:rsidR="00DE52D0" w:rsidRPr="00FB26CB">
        <w:rPr>
          <w:color w:val="000000" w:themeColor="text1"/>
        </w:rPr>
        <w:t xml:space="preserve"> </w:t>
      </w:r>
      <w:r w:rsidRPr="00FB26CB">
        <w:rPr>
          <w:color w:val="000000" w:themeColor="text1"/>
        </w:rPr>
        <w:t xml:space="preserve">make any alteration, renovation or addition to </w:t>
      </w:r>
      <w:r w:rsidR="00C16AF8" w:rsidRPr="00FB26CB">
        <w:rPr>
          <w:color w:val="000000" w:themeColor="text1"/>
        </w:rPr>
        <w:t>Residential Premises</w:t>
      </w:r>
      <w:r w:rsidRPr="00FB26CB">
        <w:rPr>
          <w:color w:val="000000" w:themeColor="text1"/>
        </w:rPr>
        <w:t xml:space="preserve">.  </w:t>
      </w:r>
    </w:p>
    <w:p w14:paraId="17556AAE" w14:textId="77777777" w:rsidR="003F0657" w:rsidRPr="00FB26CB" w:rsidRDefault="002F3C79" w:rsidP="005B2D2B">
      <w:pPr>
        <w:pStyle w:val="Level3"/>
        <w:numPr>
          <w:ilvl w:val="2"/>
          <w:numId w:val="47"/>
        </w:numPr>
        <w:rPr>
          <w:color w:val="000000" w:themeColor="text1"/>
        </w:rPr>
      </w:pPr>
      <w:r w:rsidRPr="00FB26CB">
        <w:rPr>
          <w:color w:val="000000" w:themeColor="text1"/>
        </w:rPr>
        <w:t xml:space="preserve">Except </w:t>
      </w:r>
      <w:r w:rsidR="000774AA" w:rsidRPr="00FB26CB">
        <w:rPr>
          <w:color w:val="000000" w:themeColor="text1"/>
        </w:rPr>
        <w:t>where</w:t>
      </w:r>
      <w:r w:rsidR="00997B41" w:rsidRPr="00FB26CB">
        <w:rPr>
          <w:color w:val="000000" w:themeColor="text1"/>
        </w:rPr>
        <w:t xml:space="preserve"> </w:t>
      </w:r>
      <w:r w:rsidR="000774AA" w:rsidRPr="00FB26CB">
        <w:rPr>
          <w:color w:val="000000" w:themeColor="text1"/>
        </w:rPr>
        <w:t>a</w:t>
      </w:r>
      <w:r w:rsidRPr="00FB26CB">
        <w:rPr>
          <w:color w:val="000000" w:themeColor="text1"/>
        </w:rPr>
        <w:t xml:space="preserve"> </w:t>
      </w:r>
      <w:hyperlink w:anchor="ResidentialLease" w:history="1">
        <w:r w:rsidR="004119B0" w:rsidRPr="00FB26CB">
          <w:rPr>
            <w:rStyle w:val="Hyperlink"/>
            <w:color w:val="000000" w:themeColor="text1"/>
          </w:rPr>
          <w:t>R</w:t>
        </w:r>
        <w:r w:rsidRPr="00FB26CB">
          <w:rPr>
            <w:rStyle w:val="Hyperlink"/>
            <w:color w:val="000000" w:themeColor="text1"/>
          </w:rPr>
          <w:t xml:space="preserve">esidential </w:t>
        </w:r>
        <w:r w:rsidR="004119B0" w:rsidRPr="00FB26CB">
          <w:rPr>
            <w:rStyle w:val="Hyperlink"/>
            <w:color w:val="000000" w:themeColor="text1"/>
          </w:rPr>
          <w:t>L</w:t>
        </w:r>
        <w:r w:rsidRPr="00FB26CB">
          <w:rPr>
            <w:rStyle w:val="Hyperlink"/>
            <w:color w:val="000000" w:themeColor="text1"/>
          </w:rPr>
          <w:t>ease</w:t>
        </w:r>
      </w:hyperlink>
      <w:r w:rsidRPr="00FB26CB">
        <w:rPr>
          <w:color w:val="000000" w:themeColor="text1"/>
        </w:rPr>
        <w:t xml:space="preserve"> otherwise provides</w:t>
      </w:r>
      <w:r w:rsidR="00B9395D" w:rsidRPr="00FB26CB">
        <w:rPr>
          <w:color w:val="000000" w:themeColor="text1"/>
        </w:rPr>
        <w:t>,</w:t>
      </w:r>
      <w:r w:rsidRPr="00FB26CB">
        <w:rPr>
          <w:color w:val="000000" w:themeColor="text1"/>
        </w:rPr>
        <w:t xml:space="preserve"> or the </w:t>
      </w:r>
      <w:r w:rsidR="004B77D8" w:rsidRPr="00FB26CB">
        <w:rPr>
          <w:color w:val="000000" w:themeColor="text1"/>
        </w:rPr>
        <w:t>L</w:t>
      </w:r>
      <w:r w:rsidRPr="00FB26CB">
        <w:rPr>
          <w:color w:val="000000" w:themeColor="text1"/>
        </w:rPr>
        <w:t xml:space="preserve">essor and the </w:t>
      </w:r>
      <w:r w:rsidR="00010706" w:rsidRPr="00FB26CB">
        <w:rPr>
          <w:color w:val="000000" w:themeColor="text1"/>
        </w:rPr>
        <w:t xml:space="preserve">Lessee </w:t>
      </w:r>
      <w:r w:rsidRPr="00FB26CB">
        <w:rPr>
          <w:color w:val="000000" w:themeColor="text1"/>
        </w:rPr>
        <w:t>otherwise agree, b</w:t>
      </w:r>
      <w:r w:rsidR="00AC0754" w:rsidRPr="00FB26CB">
        <w:rPr>
          <w:color w:val="000000" w:themeColor="text1"/>
        </w:rPr>
        <w:t xml:space="preserve">efore a </w:t>
      </w:r>
      <w:r w:rsidR="004119B0" w:rsidRPr="00FB26CB">
        <w:rPr>
          <w:color w:val="000000" w:themeColor="text1"/>
        </w:rPr>
        <w:t>R</w:t>
      </w:r>
      <w:r w:rsidR="00AC0754" w:rsidRPr="00FB26CB">
        <w:rPr>
          <w:color w:val="000000" w:themeColor="text1"/>
        </w:rPr>
        <w:t xml:space="preserve">esidential </w:t>
      </w:r>
      <w:r w:rsidR="004119B0" w:rsidRPr="00FB26CB">
        <w:rPr>
          <w:color w:val="000000" w:themeColor="text1"/>
        </w:rPr>
        <w:t>L</w:t>
      </w:r>
      <w:r w:rsidR="00AC0754" w:rsidRPr="00FB26CB">
        <w:rPr>
          <w:color w:val="000000" w:themeColor="text1"/>
        </w:rPr>
        <w:t xml:space="preserve">ease terminates, a </w:t>
      </w:r>
      <w:r w:rsidR="00010706" w:rsidRPr="00FB26CB">
        <w:rPr>
          <w:color w:val="000000" w:themeColor="text1"/>
        </w:rPr>
        <w:t xml:space="preserve">Lessee </w:t>
      </w:r>
      <w:r w:rsidR="00AC0754" w:rsidRPr="00FB26CB">
        <w:rPr>
          <w:color w:val="000000" w:themeColor="text1"/>
        </w:rPr>
        <w:t xml:space="preserve">who has installed fixtures or renovated, </w:t>
      </w:r>
      <w:proofErr w:type="gramStart"/>
      <w:r w:rsidR="00AC0754" w:rsidRPr="00FB26CB">
        <w:rPr>
          <w:color w:val="000000" w:themeColor="text1"/>
        </w:rPr>
        <w:t>altered</w:t>
      </w:r>
      <w:proofErr w:type="gramEnd"/>
      <w:r w:rsidR="00AC0754" w:rsidRPr="00FB26CB">
        <w:rPr>
          <w:color w:val="000000" w:themeColor="text1"/>
        </w:rPr>
        <w:t xml:space="preserve"> or added to the </w:t>
      </w:r>
      <w:r w:rsidR="00C16AF8" w:rsidRPr="00FB26CB">
        <w:rPr>
          <w:color w:val="000000" w:themeColor="text1"/>
        </w:rPr>
        <w:t>Residential Premises</w:t>
      </w:r>
      <w:r w:rsidR="00813D72" w:rsidRPr="00FB26CB">
        <w:rPr>
          <w:color w:val="000000" w:themeColor="text1"/>
        </w:rPr>
        <w:t>,</w:t>
      </w:r>
      <w:r w:rsidR="00C16AF8" w:rsidRPr="00FB26CB">
        <w:rPr>
          <w:color w:val="000000" w:themeColor="text1"/>
        </w:rPr>
        <w:t xml:space="preserve"> </w:t>
      </w:r>
      <w:r w:rsidR="00AC0754" w:rsidRPr="00FB26CB">
        <w:rPr>
          <w:color w:val="000000" w:themeColor="text1"/>
        </w:rPr>
        <w:t xml:space="preserve">whether or not with the </w:t>
      </w:r>
      <w:r w:rsidR="004B77D8" w:rsidRPr="00FB26CB">
        <w:rPr>
          <w:color w:val="000000" w:themeColor="text1"/>
        </w:rPr>
        <w:t>L</w:t>
      </w:r>
      <w:r w:rsidR="00AC0754" w:rsidRPr="00FB26CB">
        <w:rPr>
          <w:color w:val="000000" w:themeColor="text1"/>
        </w:rPr>
        <w:t>essor’s consent</w:t>
      </w:r>
      <w:r w:rsidR="00813D72" w:rsidRPr="00FB26CB">
        <w:rPr>
          <w:color w:val="000000" w:themeColor="text1"/>
        </w:rPr>
        <w:t>,</w:t>
      </w:r>
      <w:r w:rsidR="00AC0754" w:rsidRPr="00FB26CB">
        <w:rPr>
          <w:color w:val="000000" w:themeColor="text1"/>
        </w:rPr>
        <w:t xml:space="preserve"> must:</w:t>
      </w:r>
      <w:r w:rsidR="003F0657" w:rsidRPr="00FB26CB">
        <w:rPr>
          <w:color w:val="000000" w:themeColor="text1"/>
        </w:rPr>
        <w:t xml:space="preserve"> </w:t>
      </w:r>
    </w:p>
    <w:p w14:paraId="42EA4A69" w14:textId="77777777" w:rsidR="00BD7279" w:rsidRPr="00FB26CB" w:rsidRDefault="00AC0754" w:rsidP="00BD7279">
      <w:pPr>
        <w:pStyle w:val="Level4"/>
        <w:numPr>
          <w:ilvl w:val="3"/>
          <w:numId w:val="47"/>
        </w:numPr>
        <w:rPr>
          <w:color w:val="000000" w:themeColor="text1"/>
        </w:rPr>
      </w:pPr>
      <w:r w:rsidRPr="00FB26CB">
        <w:rPr>
          <w:color w:val="000000" w:themeColor="text1"/>
          <w:szCs w:val="20"/>
        </w:rPr>
        <w:t xml:space="preserve">restore the </w:t>
      </w:r>
      <w:r w:rsidR="00C16AF8" w:rsidRPr="00FB26CB">
        <w:rPr>
          <w:color w:val="000000" w:themeColor="text1"/>
          <w:szCs w:val="20"/>
        </w:rPr>
        <w:t xml:space="preserve">Residential Premises </w:t>
      </w:r>
      <w:r w:rsidRPr="00FB26CB">
        <w:rPr>
          <w:color w:val="000000" w:themeColor="text1"/>
          <w:szCs w:val="20"/>
        </w:rPr>
        <w:t xml:space="preserve">to the condition they were in immediately before the installation, </w:t>
      </w:r>
      <w:proofErr w:type="gramStart"/>
      <w:r w:rsidRPr="00FB26CB">
        <w:rPr>
          <w:color w:val="000000" w:themeColor="text1"/>
          <w:szCs w:val="20"/>
        </w:rPr>
        <w:t>renovation</w:t>
      </w:r>
      <w:proofErr w:type="gramEnd"/>
      <w:r w:rsidRPr="00FB26CB">
        <w:rPr>
          <w:color w:val="000000" w:themeColor="text1"/>
          <w:szCs w:val="20"/>
        </w:rPr>
        <w:t xml:space="preserve"> or addition, </w:t>
      </w:r>
      <w:hyperlink w:anchor="FairWearandTear" w:history="1">
        <w:r w:rsidR="00DF02C8" w:rsidRPr="00FB26CB">
          <w:rPr>
            <w:rStyle w:val="Hyperlink"/>
            <w:color w:val="000000" w:themeColor="text1"/>
            <w:szCs w:val="20"/>
          </w:rPr>
          <w:t>F</w:t>
        </w:r>
        <w:r w:rsidRPr="00FB26CB">
          <w:rPr>
            <w:rStyle w:val="Hyperlink"/>
            <w:color w:val="000000" w:themeColor="text1"/>
            <w:szCs w:val="20"/>
          </w:rPr>
          <w:t xml:space="preserve">air </w:t>
        </w:r>
        <w:r w:rsidR="00DF02C8" w:rsidRPr="00FB26CB">
          <w:rPr>
            <w:rStyle w:val="Hyperlink"/>
            <w:color w:val="000000" w:themeColor="text1"/>
            <w:szCs w:val="20"/>
          </w:rPr>
          <w:t>W</w:t>
        </w:r>
        <w:r w:rsidRPr="00FB26CB">
          <w:rPr>
            <w:rStyle w:val="Hyperlink"/>
            <w:color w:val="000000" w:themeColor="text1"/>
            <w:szCs w:val="20"/>
          </w:rPr>
          <w:t xml:space="preserve">ear and </w:t>
        </w:r>
        <w:r w:rsidR="00DF02C8" w:rsidRPr="00FB26CB">
          <w:rPr>
            <w:rStyle w:val="Hyperlink"/>
            <w:color w:val="000000" w:themeColor="text1"/>
            <w:szCs w:val="20"/>
          </w:rPr>
          <w:t>T</w:t>
        </w:r>
        <w:r w:rsidRPr="00FB26CB">
          <w:rPr>
            <w:rStyle w:val="Hyperlink"/>
            <w:color w:val="000000" w:themeColor="text1"/>
            <w:szCs w:val="20"/>
          </w:rPr>
          <w:t>ear</w:t>
        </w:r>
      </w:hyperlink>
      <w:r w:rsidRPr="00FB26CB">
        <w:rPr>
          <w:color w:val="000000" w:themeColor="text1"/>
          <w:szCs w:val="20"/>
        </w:rPr>
        <w:t xml:space="preserve"> excepted; or</w:t>
      </w:r>
    </w:p>
    <w:p w14:paraId="313576A3" w14:textId="77777777" w:rsidR="00BD7279" w:rsidRPr="00FB26CB" w:rsidRDefault="00AC0754" w:rsidP="00BD7279">
      <w:pPr>
        <w:pStyle w:val="Level4"/>
        <w:numPr>
          <w:ilvl w:val="3"/>
          <w:numId w:val="47"/>
        </w:numPr>
        <w:rPr>
          <w:color w:val="000000" w:themeColor="text1"/>
        </w:rPr>
      </w:pPr>
      <w:r w:rsidRPr="00FB26CB">
        <w:rPr>
          <w:color w:val="000000" w:themeColor="text1"/>
          <w:szCs w:val="20"/>
        </w:rPr>
        <w:t xml:space="preserve">pay the </w:t>
      </w:r>
      <w:r w:rsidR="004B77D8" w:rsidRPr="00FB26CB">
        <w:rPr>
          <w:color w:val="000000" w:themeColor="text1"/>
          <w:szCs w:val="20"/>
        </w:rPr>
        <w:t>L</w:t>
      </w:r>
      <w:r w:rsidRPr="00FB26CB">
        <w:rPr>
          <w:color w:val="000000" w:themeColor="text1"/>
          <w:szCs w:val="20"/>
        </w:rPr>
        <w:t xml:space="preserve">essor an amount equal to the reasonable cost of restoring the </w:t>
      </w:r>
      <w:r w:rsidR="00C16AF8" w:rsidRPr="00FB26CB">
        <w:rPr>
          <w:color w:val="000000" w:themeColor="text1"/>
          <w:szCs w:val="20"/>
        </w:rPr>
        <w:t xml:space="preserve">Residential Premises </w:t>
      </w:r>
      <w:r w:rsidRPr="00FB26CB">
        <w:rPr>
          <w:color w:val="000000" w:themeColor="text1"/>
          <w:szCs w:val="20"/>
        </w:rPr>
        <w:t xml:space="preserve">to </w:t>
      </w:r>
      <w:r w:rsidR="00B9395D" w:rsidRPr="00FB26CB">
        <w:rPr>
          <w:color w:val="000000" w:themeColor="text1"/>
          <w:szCs w:val="20"/>
        </w:rPr>
        <w:t xml:space="preserve">such </w:t>
      </w:r>
      <w:r w:rsidRPr="00FB26CB">
        <w:rPr>
          <w:color w:val="000000" w:themeColor="text1"/>
          <w:szCs w:val="20"/>
        </w:rPr>
        <w:t>condition.</w:t>
      </w:r>
      <w:r w:rsidR="00BD7279" w:rsidRPr="00FB26CB">
        <w:rPr>
          <w:color w:val="000000" w:themeColor="text1"/>
        </w:rPr>
        <w:t xml:space="preserve"> </w:t>
      </w:r>
    </w:p>
    <w:p w14:paraId="6B15128B" w14:textId="77777777" w:rsidR="003F0657" w:rsidRPr="00FB26CB" w:rsidRDefault="002F3C79" w:rsidP="003F0657">
      <w:pPr>
        <w:pStyle w:val="Level1"/>
        <w:keepNext w:val="0"/>
        <w:numPr>
          <w:ilvl w:val="0"/>
          <w:numId w:val="46"/>
        </w:numPr>
        <w:ind w:right="0"/>
        <w:rPr>
          <w:color w:val="000000" w:themeColor="text1"/>
        </w:rPr>
      </w:pPr>
      <w:bookmarkStart w:id="130" w:name="_Toc17893446"/>
      <w:r w:rsidRPr="00FB26CB">
        <w:rPr>
          <w:color w:val="000000" w:themeColor="text1"/>
        </w:rPr>
        <w:t xml:space="preserve">Lessor’s </w:t>
      </w:r>
      <w:r w:rsidR="00E4097D" w:rsidRPr="00FB26CB">
        <w:rPr>
          <w:color w:val="000000" w:themeColor="text1"/>
        </w:rPr>
        <w:t>obligation</w:t>
      </w:r>
      <w:r w:rsidRPr="00FB26CB">
        <w:rPr>
          <w:color w:val="000000" w:themeColor="text1"/>
        </w:rPr>
        <w:t xml:space="preserve"> in relation to provision of </w:t>
      </w:r>
      <w:r w:rsidR="00C16AF8" w:rsidRPr="00FB26CB">
        <w:rPr>
          <w:color w:val="000000" w:themeColor="text1"/>
        </w:rPr>
        <w:t>R</w:t>
      </w:r>
      <w:r w:rsidRPr="00FB26CB">
        <w:rPr>
          <w:color w:val="000000" w:themeColor="text1"/>
        </w:rPr>
        <w:t xml:space="preserve">esidential </w:t>
      </w:r>
      <w:r w:rsidR="00C16AF8" w:rsidRPr="00FB26CB">
        <w:rPr>
          <w:color w:val="000000" w:themeColor="text1"/>
        </w:rPr>
        <w:t>P</w:t>
      </w:r>
      <w:r w:rsidRPr="00FB26CB">
        <w:rPr>
          <w:color w:val="000000" w:themeColor="text1"/>
        </w:rPr>
        <w:t>remises</w:t>
      </w:r>
      <w:bookmarkEnd w:id="130"/>
    </w:p>
    <w:p w14:paraId="22755BB4" w14:textId="77777777" w:rsidR="003F0657" w:rsidRPr="00FB26CB" w:rsidRDefault="002F3C79" w:rsidP="005B2D2B">
      <w:pPr>
        <w:pStyle w:val="Level3"/>
        <w:numPr>
          <w:ilvl w:val="2"/>
          <w:numId w:val="47"/>
        </w:numPr>
        <w:rPr>
          <w:color w:val="000000" w:themeColor="text1"/>
        </w:rPr>
      </w:pPr>
      <w:bookmarkStart w:id="131" w:name="Article37of1"/>
      <w:bookmarkStart w:id="132" w:name="_Ref493930899"/>
      <w:bookmarkEnd w:id="131"/>
      <w:r w:rsidRPr="00FB26CB">
        <w:rPr>
          <w:color w:val="000000" w:themeColor="text1"/>
        </w:rPr>
        <w:t xml:space="preserve">A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must ensure that on the </w:t>
      </w:r>
      <w:r w:rsidR="00B9395D" w:rsidRPr="00FB26CB">
        <w:rPr>
          <w:color w:val="000000" w:themeColor="text1"/>
        </w:rPr>
        <w:t xml:space="preserve">agreed occupation </w:t>
      </w:r>
      <w:r w:rsidRPr="00FB26CB">
        <w:rPr>
          <w:color w:val="000000" w:themeColor="text1"/>
        </w:rPr>
        <w:t>da</w:t>
      </w:r>
      <w:r w:rsidR="00B9395D" w:rsidRPr="00FB26CB">
        <w:rPr>
          <w:color w:val="000000" w:themeColor="text1"/>
        </w:rPr>
        <w:t>te</w:t>
      </w:r>
      <w:r w:rsidRPr="00FB26CB">
        <w:rPr>
          <w:color w:val="000000" w:themeColor="text1"/>
        </w:rPr>
        <w:t xml:space="preserve"> the </w:t>
      </w:r>
      <w:hyperlink w:anchor="ResidentialPremises" w:history="1">
        <w:r w:rsidR="00C16AF8" w:rsidRPr="00FB26CB">
          <w:rPr>
            <w:rStyle w:val="Hyperlink"/>
            <w:color w:val="000000" w:themeColor="text1"/>
          </w:rPr>
          <w:t>Residential Premises</w:t>
        </w:r>
      </w:hyperlink>
      <w:r w:rsidR="00C16AF8" w:rsidRPr="00FB26CB">
        <w:rPr>
          <w:color w:val="000000" w:themeColor="text1"/>
        </w:rPr>
        <w:t xml:space="preserve"> </w:t>
      </w:r>
      <w:r w:rsidRPr="00FB26CB">
        <w:rPr>
          <w:color w:val="000000" w:themeColor="text1"/>
        </w:rPr>
        <w:t>are vacant and in a reasonably clean condition.</w:t>
      </w:r>
      <w:bookmarkEnd w:id="132"/>
      <w:r w:rsidRPr="00FB26CB">
        <w:rPr>
          <w:color w:val="000000" w:themeColor="text1"/>
        </w:rPr>
        <w:t xml:space="preserve">  </w:t>
      </w:r>
    </w:p>
    <w:p w14:paraId="0B4BCFF3" w14:textId="77777777" w:rsidR="003F0657" w:rsidRPr="00FB26CB" w:rsidRDefault="002F3C79" w:rsidP="005B2D2B">
      <w:pPr>
        <w:pStyle w:val="Level3"/>
        <w:numPr>
          <w:ilvl w:val="2"/>
          <w:numId w:val="47"/>
        </w:numPr>
        <w:rPr>
          <w:color w:val="000000" w:themeColor="text1"/>
        </w:rPr>
      </w:pPr>
      <w:r w:rsidRPr="00FB26CB">
        <w:rPr>
          <w:color w:val="000000" w:themeColor="text1"/>
        </w:rPr>
        <w:t xml:space="preserve">A </w:t>
      </w:r>
      <w:hyperlink w:anchor="Lessee" w:history="1">
        <w:r w:rsidR="00010706" w:rsidRPr="00FB26CB">
          <w:rPr>
            <w:rStyle w:val="Hyperlink"/>
            <w:color w:val="000000" w:themeColor="text1"/>
          </w:rPr>
          <w:t>Lessee</w:t>
        </w:r>
      </w:hyperlink>
      <w:r w:rsidR="00010706" w:rsidRPr="00FB26CB">
        <w:rPr>
          <w:color w:val="000000" w:themeColor="text1"/>
        </w:rPr>
        <w:t xml:space="preserve"> </w:t>
      </w:r>
      <w:r w:rsidRPr="00FB26CB">
        <w:rPr>
          <w:color w:val="000000" w:themeColor="text1"/>
        </w:rPr>
        <w:t xml:space="preserve">is not required to </w:t>
      </w:r>
      <w:r w:rsidR="00B9395D" w:rsidRPr="00FB26CB">
        <w:rPr>
          <w:color w:val="000000" w:themeColor="text1"/>
        </w:rPr>
        <w:t xml:space="preserve">take </w:t>
      </w:r>
      <w:r w:rsidRPr="00FB26CB">
        <w:rPr>
          <w:color w:val="000000" w:themeColor="text1"/>
        </w:rPr>
        <w:t xml:space="preserve">occupation of </w:t>
      </w:r>
      <w:r w:rsidR="006D766D" w:rsidRPr="00FB26CB">
        <w:rPr>
          <w:color w:val="000000" w:themeColor="text1"/>
        </w:rPr>
        <w:t xml:space="preserve">Residential Premises </w:t>
      </w:r>
      <w:r w:rsidRPr="00FB26CB">
        <w:rPr>
          <w:color w:val="000000" w:themeColor="text1"/>
        </w:rPr>
        <w:t>which do not comply with</w:t>
      </w:r>
      <w:r w:rsidR="00470473" w:rsidRPr="00FB26CB">
        <w:rPr>
          <w:color w:val="000000" w:themeColor="text1"/>
        </w:rPr>
        <w:t xml:space="preserve"> </w:t>
      </w:r>
      <w:hyperlink w:anchor="Article37of1" w:history="1">
        <w:r w:rsidR="00470473" w:rsidRPr="00FB26CB">
          <w:rPr>
            <w:rStyle w:val="Hyperlink"/>
            <w:color w:val="000000" w:themeColor="text1"/>
          </w:rPr>
          <w:t>Article 37(1)</w:t>
        </w:r>
      </w:hyperlink>
      <w:r w:rsidRPr="00FB26CB">
        <w:rPr>
          <w:color w:val="000000" w:themeColor="text1"/>
        </w:rPr>
        <w:t>.</w:t>
      </w:r>
    </w:p>
    <w:p w14:paraId="767562A8" w14:textId="77777777" w:rsidR="003F0657" w:rsidRPr="00FB26CB" w:rsidRDefault="005B6CB5" w:rsidP="003F0657">
      <w:pPr>
        <w:pStyle w:val="Level1"/>
        <w:keepNext w:val="0"/>
        <w:numPr>
          <w:ilvl w:val="0"/>
          <w:numId w:val="46"/>
        </w:numPr>
        <w:ind w:right="0"/>
        <w:rPr>
          <w:color w:val="000000" w:themeColor="text1"/>
        </w:rPr>
      </w:pPr>
      <w:bookmarkStart w:id="133" w:name="_Toc17893447"/>
      <w:r w:rsidRPr="00FB26CB">
        <w:rPr>
          <w:color w:val="000000" w:themeColor="text1"/>
        </w:rPr>
        <w:t xml:space="preserve">Lessor’s </w:t>
      </w:r>
      <w:r w:rsidR="00E4097D" w:rsidRPr="00FB26CB">
        <w:rPr>
          <w:color w:val="000000" w:themeColor="text1"/>
        </w:rPr>
        <w:t>obligation</w:t>
      </w:r>
      <w:r w:rsidRPr="00FB26CB">
        <w:rPr>
          <w:color w:val="000000" w:themeColor="text1"/>
        </w:rPr>
        <w:t xml:space="preserve"> to maintain </w:t>
      </w:r>
      <w:r w:rsidR="00C16AF8" w:rsidRPr="00FB26CB">
        <w:rPr>
          <w:color w:val="000000" w:themeColor="text1"/>
        </w:rPr>
        <w:t>R</w:t>
      </w:r>
      <w:r w:rsidRPr="00FB26CB">
        <w:rPr>
          <w:color w:val="000000" w:themeColor="text1"/>
        </w:rPr>
        <w:t xml:space="preserve">esidential </w:t>
      </w:r>
      <w:r w:rsidR="00C16AF8" w:rsidRPr="00FB26CB">
        <w:rPr>
          <w:color w:val="000000" w:themeColor="text1"/>
        </w:rPr>
        <w:t>P</w:t>
      </w:r>
      <w:r w:rsidRPr="00FB26CB">
        <w:rPr>
          <w:color w:val="000000" w:themeColor="text1"/>
        </w:rPr>
        <w:t>remises</w:t>
      </w:r>
      <w:bookmarkEnd w:id="133"/>
    </w:p>
    <w:p w14:paraId="1056CEE1" w14:textId="77777777" w:rsidR="003F0657" w:rsidRPr="00FB26CB" w:rsidRDefault="005B6CB5" w:rsidP="005B2D2B">
      <w:pPr>
        <w:pStyle w:val="Level3"/>
        <w:numPr>
          <w:ilvl w:val="2"/>
          <w:numId w:val="47"/>
        </w:numPr>
        <w:rPr>
          <w:color w:val="000000" w:themeColor="text1"/>
        </w:rPr>
      </w:pPr>
      <w:r w:rsidRPr="00FB26CB">
        <w:rPr>
          <w:color w:val="000000" w:themeColor="text1"/>
        </w:rPr>
        <w:t xml:space="preserve">A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must ensure that </w:t>
      </w:r>
      <w:hyperlink w:anchor="ResidentialPremises" w:history="1">
        <w:r w:rsidR="00C16AF8" w:rsidRPr="00FB26CB">
          <w:rPr>
            <w:rStyle w:val="Hyperlink"/>
            <w:color w:val="000000" w:themeColor="text1"/>
          </w:rPr>
          <w:t>Residential Premises</w:t>
        </w:r>
      </w:hyperlink>
      <w:r w:rsidR="00C16AF8" w:rsidRPr="00FB26CB">
        <w:rPr>
          <w:color w:val="000000" w:themeColor="text1"/>
        </w:rPr>
        <w:t xml:space="preserve"> </w:t>
      </w:r>
      <w:r w:rsidRPr="00FB26CB">
        <w:rPr>
          <w:color w:val="000000" w:themeColor="text1"/>
        </w:rPr>
        <w:t>are maintained in good repair</w:t>
      </w:r>
      <w:r w:rsidR="00260673" w:rsidRPr="00FB26CB">
        <w:rPr>
          <w:color w:val="000000" w:themeColor="text1"/>
        </w:rPr>
        <w:t xml:space="preserve">.  </w:t>
      </w:r>
    </w:p>
    <w:p w14:paraId="6D4B4D5A" w14:textId="77777777" w:rsidR="003F0657" w:rsidRPr="00FB26CB" w:rsidRDefault="00260673" w:rsidP="005B2D2B">
      <w:pPr>
        <w:pStyle w:val="Level3"/>
        <w:numPr>
          <w:ilvl w:val="2"/>
          <w:numId w:val="47"/>
        </w:numPr>
        <w:rPr>
          <w:color w:val="000000" w:themeColor="text1"/>
        </w:rPr>
      </w:pPr>
      <w:r w:rsidRPr="00FB26CB">
        <w:rPr>
          <w:color w:val="000000" w:themeColor="text1"/>
        </w:rPr>
        <w:t xml:space="preserve">A </w:t>
      </w:r>
      <w:r w:rsidR="004B77D8" w:rsidRPr="00FB26CB">
        <w:rPr>
          <w:color w:val="000000" w:themeColor="text1"/>
        </w:rPr>
        <w:t>L</w:t>
      </w:r>
      <w:r w:rsidRPr="00FB26CB">
        <w:rPr>
          <w:color w:val="000000" w:themeColor="text1"/>
        </w:rPr>
        <w:t xml:space="preserve">essor is not in breach of the </w:t>
      </w:r>
      <w:r w:rsidR="00E4097D" w:rsidRPr="00FB26CB">
        <w:rPr>
          <w:color w:val="000000" w:themeColor="text1"/>
        </w:rPr>
        <w:t>obligation</w:t>
      </w:r>
      <w:r w:rsidRPr="00FB26CB">
        <w:rPr>
          <w:color w:val="000000" w:themeColor="text1"/>
        </w:rPr>
        <w:t xml:space="preserve"> to maintain </w:t>
      </w:r>
      <w:r w:rsidR="00C16AF8" w:rsidRPr="00FB26CB">
        <w:rPr>
          <w:color w:val="000000" w:themeColor="text1"/>
        </w:rPr>
        <w:t xml:space="preserve">Residential Premises </w:t>
      </w:r>
      <w:r w:rsidRPr="00FB26CB">
        <w:rPr>
          <w:color w:val="000000" w:themeColor="text1"/>
        </w:rPr>
        <w:t>in good repair if:</w:t>
      </w:r>
      <w:r w:rsidR="003F0657" w:rsidRPr="00FB26CB">
        <w:rPr>
          <w:color w:val="000000" w:themeColor="text1"/>
        </w:rPr>
        <w:t xml:space="preserve"> </w:t>
      </w:r>
    </w:p>
    <w:p w14:paraId="7CE357B3" w14:textId="77777777" w:rsidR="00BD7279" w:rsidRPr="00FB26CB" w:rsidRDefault="00260673" w:rsidP="00BD7279">
      <w:pPr>
        <w:pStyle w:val="Level4"/>
        <w:numPr>
          <w:ilvl w:val="3"/>
          <w:numId w:val="47"/>
        </w:numPr>
        <w:rPr>
          <w:color w:val="000000" w:themeColor="text1"/>
        </w:rPr>
      </w:pPr>
      <w:r w:rsidRPr="00FB26CB">
        <w:rPr>
          <w:color w:val="000000" w:themeColor="text1"/>
          <w:szCs w:val="20"/>
        </w:rPr>
        <w:t xml:space="preserve">damage to the </w:t>
      </w:r>
      <w:r w:rsidR="00C16AF8" w:rsidRPr="00FB26CB">
        <w:rPr>
          <w:color w:val="000000" w:themeColor="text1"/>
          <w:szCs w:val="20"/>
        </w:rPr>
        <w:t xml:space="preserve">Residential Premises </w:t>
      </w:r>
      <w:r w:rsidRPr="00FB26CB">
        <w:rPr>
          <w:color w:val="000000" w:themeColor="text1"/>
          <w:szCs w:val="20"/>
        </w:rPr>
        <w:t xml:space="preserve">is caused by the </w:t>
      </w:r>
      <w:hyperlink w:anchor="Lessee" w:history="1">
        <w:r w:rsidR="00010706" w:rsidRPr="00FB26CB">
          <w:rPr>
            <w:rStyle w:val="Hyperlink"/>
            <w:color w:val="000000" w:themeColor="text1"/>
            <w:szCs w:val="20"/>
          </w:rPr>
          <w:t>Lessee</w:t>
        </w:r>
        <w:r w:rsidRPr="00FB26CB">
          <w:rPr>
            <w:rStyle w:val="Hyperlink"/>
            <w:color w:val="000000" w:themeColor="text1"/>
            <w:szCs w:val="20"/>
          </w:rPr>
          <w:t>’s</w:t>
        </w:r>
      </w:hyperlink>
      <w:r w:rsidRPr="00FB26CB">
        <w:rPr>
          <w:color w:val="000000" w:themeColor="text1"/>
          <w:szCs w:val="20"/>
        </w:rPr>
        <w:t xml:space="preserve"> failure to ensure that </w:t>
      </w:r>
      <w:r w:rsidR="00497D12" w:rsidRPr="00FB26CB">
        <w:rPr>
          <w:color w:val="000000" w:themeColor="text1"/>
          <w:szCs w:val="20"/>
        </w:rPr>
        <w:t xml:space="preserve">reasonable </w:t>
      </w:r>
      <w:r w:rsidRPr="00FB26CB">
        <w:rPr>
          <w:color w:val="000000" w:themeColor="text1"/>
          <w:szCs w:val="20"/>
        </w:rPr>
        <w:t xml:space="preserve">care was taken to avoid damaging the </w:t>
      </w:r>
      <w:r w:rsidR="00C16AF8" w:rsidRPr="00FB26CB">
        <w:rPr>
          <w:color w:val="000000" w:themeColor="text1"/>
          <w:szCs w:val="20"/>
        </w:rPr>
        <w:t>Residential Premises</w:t>
      </w:r>
      <w:r w:rsidRPr="00FB26CB">
        <w:rPr>
          <w:color w:val="000000" w:themeColor="text1"/>
          <w:szCs w:val="20"/>
        </w:rPr>
        <w:t>;</w:t>
      </w:r>
      <w:r w:rsidR="008C176D" w:rsidRPr="00FB26CB">
        <w:rPr>
          <w:color w:val="000000" w:themeColor="text1"/>
          <w:szCs w:val="20"/>
        </w:rPr>
        <w:t xml:space="preserve"> and</w:t>
      </w:r>
    </w:p>
    <w:p w14:paraId="38A85E58" w14:textId="77777777" w:rsidR="00BD7279" w:rsidRPr="00FB26CB" w:rsidRDefault="00E23CB8" w:rsidP="00BD7279">
      <w:pPr>
        <w:pStyle w:val="Level4"/>
        <w:numPr>
          <w:ilvl w:val="3"/>
          <w:numId w:val="47"/>
        </w:numPr>
        <w:rPr>
          <w:color w:val="000000" w:themeColor="text1"/>
        </w:rPr>
      </w:pPr>
      <w:r w:rsidRPr="00FB26CB">
        <w:rPr>
          <w:color w:val="000000" w:themeColor="text1"/>
          <w:szCs w:val="20"/>
        </w:rPr>
        <w:t xml:space="preserve">the </w:t>
      </w:r>
      <w:r w:rsidR="004B77D8" w:rsidRPr="00FB26CB">
        <w:rPr>
          <w:color w:val="000000" w:themeColor="text1"/>
          <w:szCs w:val="20"/>
        </w:rPr>
        <w:t>L</w:t>
      </w:r>
      <w:r w:rsidRPr="00FB26CB">
        <w:rPr>
          <w:color w:val="000000" w:themeColor="text1"/>
          <w:szCs w:val="20"/>
        </w:rPr>
        <w:t xml:space="preserve">essor has given the </w:t>
      </w:r>
      <w:r w:rsidR="00010706" w:rsidRPr="00FB26CB">
        <w:rPr>
          <w:color w:val="000000" w:themeColor="text1"/>
          <w:szCs w:val="20"/>
        </w:rPr>
        <w:t xml:space="preserve">Lessee </w:t>
      </w:r>
      <w:r w:rsidRPr="00FB26CB">
        <w:rPr>
          <w:color w:val="000000" w:themeColor="text1"/>
          <w:szCs w:val="20"/>
        </w:rPr>
        <w:t xml:space="preserve">a notice under </w:t>
      </w:r>
      <w:hyperlink w:anchor="Art35of1" w:history="1">
        <w:r w:rsidR="00000C3D" w:rsidRPr="00FB26CB">
          <w:rPr>
            <w:rStyle w:val="Hyperlink"/>
            <w:color w:val="000000" w:themeColor="text1"/>
            <w:szCs w:val="20"/>
          </w:rPr>
          <w:t>Article 35(1)</w:t>
        </w:r>
      </w:hyperlink>
      <w:r w:rsidR="00000C3D" w:rsidRPr="00FB26CB">
        <w:rPr>
          <w:color w:val="000000" w:themeColor="text1"/>
          <w:szCs w:val="20"/>
        </w:rPr>
        <w:t xml:space="preserve"> </w:t>
      </w:r>
      <w:r w:rsidRPr="00FB26CB">
        <w:rPr>
          <w:color w:val="000000" w:themeColor="text1"/>
          <w:szCs w:val="20"/>
        </w:rPr>
        <w:t xml:space="preserve">requiring the </w:t>
      </w:r>
      <w:r w:rsidR="00010706" w:rsidRPr="00FB26CB">
        <w:rPr>
          <w:color w:val="000000" w:themeColor="text1"/>
          <w:szCs w:val="20"/>
        </w:rPr>
        <w:t xml:space="preserve">Lessee </w:t>
      </w:r>
      <w:r w:rsidRPr="00FB26CB">
        <w:rPr>
          <w:color w:val="000000" w:themeColor="text1"/>
          <w:szCs w:val="20"/>
        </w:rPr>
        <w:t>to repair the damage</w:t>
      </w:r>
      <w:r w:rsidR="005B6CB5" w:rsidRPr="00FB26CB">
        <w:rPr>
          <w:color w:val="000000" w:themeColor="text1"/>
          <w:szCs w:val="20"/>
        </w:rPr>
        <w:t>.</w:t>
      </w:r>
    </w:p>
    <w:p w14:paraId="2E383A99" w14:textId="77777777" w:rsidR="003F0657" w:rsidRPr="00FB26CB" w:rsidRDefault="00E23CB8" w:rsidP="003F0657">
      <w:pPr>
        <w:pStyle w:val="Level1"/>
        <w:keepNext w:val="0"/>
        <w:numPr>
          <w:ilvl w:val="0"/>
          <w:numId w:val="46"/>
        </w:numPr>
        <w:ind w:right="0"/>
        <w:rPr>
          <w:color w:val="000000" w:themeColor="text1"/>
        </w:rPr>
      </w:pPr>
      <w:bookmarkStart w:id="134" w:name="Art39"/>
      <w:bookmarkStart w:id="135" w:name="_Ref493930645"/>
      <w:bookmarkStart w:id="136" w:name="_Toc17893448"/>
      <w:bookmarkEnd w:id="134"/>
      <w:r w:rsidRPr="00FB26CB">
        <w:rPr>
          <w:color w:val="000000" w:themeColor="text1"/>
        </w:rPr>
        <w:t xml:space="preserve">Urgent </w:t>
      </w:r>
      <w:r w:rsidR="008F70C1" w:rsidRPr="00FB26CB">
        <w:rPr>
          <w:color w:val="000000" w:themeColor="text1"/>
        </w:rPr>
        <w:t>R</w:t>
      </w:r>
      <w:r w:rsidRPr="00FB26CB">
        <w:rPr>
          <w:color w:val="000000" w:themeColor="text1"/>
        </w:rPr>
        <w:t>epairs</w:t>
      </w:r>
      <w:bookmarkEnd w:id="135"/>
      <w:bookmarkEnd w:id="136"/>
    </w:p>
    <w:p w14:paraId="3E2CD740" w14:textId="77777777" w:rsidR="003F0657" w:rsidRPr="00FB26CB" w:rsidRDefault="00BD2C8D" w:rsidP="005B2D2B">
      <w:pPr>
        <w:pStyle w:val="Level3"/>
        <w:numPr>
          <w:ilvl w:val="2"/>
          <w:numId w:val="47"/>
        </w:numPr>
        <w:rPr>
          <w:color w:val="000000" w:themeColor="text1"/>
        </w:rPr>
      </w:pPr>
      <w:bookmarkStart w:id="137" w:name="Art39of1"/>
      <w:bookmarkStart w:id="138" w:name="_Ref493930937"/>
      <w:bookmarkEnd w:id="137"/>
      <w:r w:rsidRPr="00FB26CB">
        <w:rPr>
          <w:color w:val="000000" w:themeColor="text1"/>
        </w:rPr>
        <w:t xml:space="preserve">A </w:t>
      </w:r>
      <w:hyperlink w:anchor="Lessee" w:history="1">
        <w:r w:rsidR="00010706" w:rsidRPr="00FB26CB">
          <w:rPr>
            <w:rStyle w:val="Hyperlink"/>
            <w:color w:val="000000" w:themeColor="text1"/>
          </w:rPr>
          <w:t>Lessee</w:t>
        </w:r>
      </w:hyperlink>
      <w:r w:rsidR="00010706" w:rsidRPr="00FB26CB">
        <w:rPr>
          <w:color w:val="000000" w:themeColor="text1"/>
        </w:rPr>
        <w:t xml:space="preserve"> </w:t>
      </w:r>
      <w:r w:rsidRPr="00FB26CB">
        <w:rPr>
          <w:color w:val="000000" w:themeColor="text1"/>
        </w:rPr>
        <w:t xml:space="preserve">may arrange for </w:t>
      </w:r>
      <w:hyperlink w:anchor="UrgentRepairs" w:history="1">
        <w:r w:rsidR="008F70C1" w:rsidRPr="00FB26CB">
          <w:rPr>
            <w:rStyle w:val="Hyperlink"/>
            <w:color w:val="000000" w:themeColor="text1"/>
          </w:rPr>
          <w:t>U</w:t>
        </w:r>
        <w:r w:rsidRPr="00FB26CB">
          <w:rPr>
            <w:rStyle w:val="Hyperlink"/>
            <w:color w:val="000000" w:themeColor="text1"/>
          </w:rPr>
          <w:t xml:space="preserve">rgent </w:t>
        </w:r>
        <w:r w:rsidR="008F70C1" w:rsidRPr="00FB26CB">
          <w:rPr>
            <w:rStyle w:val="Hyperlink"/>
            <w:color w:val="000000" w:themeColor="text1"/>
          </w:rPr>
          <w:t>R</w:t>
        </w:r>
        <w:r w:rsidRPr="00FB26CB">
          <w:rPr>
            <w:rStyle w:val="Hyperlink"/>
            <w:color w:val="000000" w:themeColor="text1"/>
          </w:rPr>
          <w:t>epairs</w:t>
        </w:r>
      </w:hyperlink>
      <w:r w:rsidRPr="00FB26CB">
        <w:rPr>
          <w:color w:val="000000" w:themeColor="text1"/>
        </w:rPr>
        <w:t xml:space="preserve"> to be carried out to </w:t>
      </w:r>
      <w:hyperlink w:anchor="ResidentialPremises" w:history="1">
        <w:r w:rsidR="00C16AF8" w:rsidRPr="00FB26CB">
          <w:rPr>
            <w:rStyle w:val="Hyperlink"/>
            <w:color w:val="000000" w:themeColor="text1"/>
          </w:rPr>
          <w:t>Residential Premises</w:t>
        </w:r>
      </w:hyperlink>
      <w:r w:rsidR="00C16AF8" w:rsidRPr="00FB26CB">
        <w:rPr>
          <w:color w:val="000000" w:themeColor="text1"/>
        </w:rPr>
        <w:t xml:space="preserve"> </w:t>
      </w:r>
      <w:r w:rsidRPr="00FB26CB">
        <w:rPr>
          <w:color w:val="000000" w:themeColor="text1"/>
        </w:rPr>
        <w:t>if:</w:t>
      </w:r>
      <w:bookmarkEnd w:id="138"/>
      <w:r w:rsidR="003F0657" w:rsidRPr="00FB26CB">
        <w:rPr>
          <w:color w:val="000000" w:themeColor="text1"/>
        </w:rPr>
        <w:t xml:space="preserve"> </w:t>
      </w:r>
    </w:p>
    <w:p w14:paraId="594A79A8" w14:textId="77777777" w:rsidR="00BD7279" w:rsidRPr="00FB26CB" w:rsidRDefault="00BD2C8D" w:rsidP="00BD7279">
      <w:pPr>
        <w:pStyle w:val="Level4"/>
        <w:numPr>
          <w:ilvl w:val="3"/>
          <w:numId w:val="47"/>
        </w:numPr>
        <w:rPr>
          <w:color w:val="000000" w:themeColor="text1"/>
        </w:rPr>
      </w:pPr>
      <w:r w:rsidRPr="00FB26CB">
        <w:rPr>
          <w:color w:val="000000" w:themeColor="text1"/>
          <w:szCs w:val="20"/>
        </w:rPr>
        <w:t xml:space="preserve">the </w:t>
      </w:r>
      <w:r w:rsidR="00010706" w:rsidRPr="00FB26CB">
        <w:rPr>
          <w:color w:val="000000" w:themeColor="text1"/>
          <w:szCs w:val="20"/>
        </w:rPr>
        <w:t xml:space="preserve">Lessee </w:t>
      </w:r>
      <w:r w:rsidRPr="00FB26CB">
        <w:rPr>
          <w:color w:val="000000" w:themeColor="text1"/>
          <w:szCs w:val="20"/>
        </w:rPr>
        <w:t xml:space="preserve">has taken all reasonable steps to arrange for the </w:t>
      </w:r>
      <w:hyperlink w:anchor="Lessor" w:history="1">
        <w:r w:rsidR="004B77D8" w:rsidRPr="00FB26CB">
          <w:rPr>
            <w:rStyle w:val="Hyperlink"/>
            <w:color w:val="000000" w:themeColor="text1"/>
            <w:szCs w:val="20"/>
          </w:rPr>
          <w:t>L</w:t>
        </w:r>
        <w:r w:rsidR="00FD1CBB" w:rsidRPr="00FB26CB">
          <w:rPr>
            <w:rStyle w:val="Hyperlink"/>
            <w:color w:val="000000" w:themeColor="text1"/>
            <w:szCs w:val="20"/>
          </w:rPr>
          <w:t>essor</w:t>
        </w:r>
      </w:hyperlink>
      <w:r w:rsidRPr="00FB26CB">
        <w:rPr>
          <w:color w:val="000000" w:themeColor="text1"/>
          <w:szCs w:val="20"/>
        </w:rPr>
        <w:t xml:space="preserve"> to carry out the repairs; and</w:t>
      </w:r>
    </w:p>
    <w:p w14:paraId="1929FFD8" w14:textId="77777777" w:rsidR="00BD7279" w:rsidRPr="00FB26CB" w:rsidRDefault="00BD2C8D" w:rsidP="00BD7279">
      <w:pPr>
        <w:pStyle w:val="Level4"/>
        <w:numPr>
          <w:ilvl w:val="3"/>
          <w:numId w:val="47"/>
        </w:numPr>
        <w:rPr>
          <w:color w:val="000000" w:themeColor="text1"/>
        </w:rPr>
      </w:pPr>
      <w:r w:rsidRPr="00FB26CB">
        <w:rPr>
          <w:color w:val="000000" w:themeColor="text1"/>
          <w:szCs w:val="20"/>
        </w:rPr>
        <w:t xml:space="preserve">the </w:t>
      </w:r>
      <w:r w:rsidR="00010706" w:rsidRPr="00FB26CB">
        <w:rPr>
          <w:color w:val="000000" w:themeColor="text1"/>
          <w:szCs w:val="20"/>
        </w:rPr>
        <w:t xml:space="preserve">Lessee </w:t>
      </w:r>
      <w:r w:rsidRPr="00FB26CB">
        <w:rPr>
          <w:color w:val="000000" w:themeColor="text1"/>
          <w:szCs w:val="20"/>
        </w:rPr>
        <w:t xml:space="preserve">is unable to get the </w:t>
      </w:r>
      <w:r w:rsidR="004B77D8" w:rsidRPr="00FB26CB">
        <w:rPr>
          <w:color w:val="000000" w:themeColor="text1"/>
          <w:szCs w:val="20"/>
        </w:rPr>
        <w:t>L</w:t>
      </w:r>
      <w:r w:rsidRPr="00FB26CB">
        <w:rPr>
          <w:color w:val="000000" w:themeColor="text1"/>
          <w:szCs w:val="20"/>
        </w:rPr>
        <w:t>essor to carry out the repairs</w:t>
      </w:r>
      <w:r w:rsidR="00497D12" w:rsidRPr="00FB26CB">
        <w:rPr>
          <w:color w:val="000000" w:themeColor="text1"/>
          <w:szCs w:val="20"/>
        </w:rPr>
        <w:t xml:space="preserve"> within a reasonable time frame given the urgency of the situation</w:t>
      </w:r>
      <w:r w:rsidR="00E23CB8" w:rsidRPr="00FB26CB">
        <w:rPr>
          <w:color w:val="000000" w:themeColor="text1"/>
          <w:szCs w:val="20"/>
        </w:rPr>
        <w:t>.</w:t>
      </w:r>
    </w:p>
    <w:p w14:paraId="7B48C4D3" w14:textId="77777777" w:rsidR="003F0657" w:rsidRPr="00FB26CB" w:rsidRDefault="00BD2C8D" w:rsidP="005B2D2B">
      <w:pPr>
        <w:pStyle w:val="Level3"/>
        <w:numPr>
          <w:ilvl w:val="2"/>
          <w:numId w:val="47"/>
        </w:numPr>
        <w:rPr>
          <w:color w:val="000000" w:themeColor="text1"/>
        </w:rPr>
      </w:pPr>
      <w:r w:rsidRPr="00FB26CB">
        <w:rPr>
          <w:color w:val="000000" w:themeColor="text1"/>
        </w:rPr>
        <w:t xml:space="preserve">If the </w:t>
      </w:r>
      <w:r w:rsidR="00010706" w:rsidRPr="00FB26CB">
        <w:rPr>
          <w:color w:val="000000" w:themeColor="text1"/>
        </w:rPr>
        <w:t xml:space="preserve">Lessee </w:t>
      </w:r>
      <w:r w:rsidR="00171149" w:rsidRPr="00FB26CB">
        <w:rPr>
          <w:color w:val="000000" w:themeColor="text1"/>
        </w:rPr>
        <w:t>carries out repairs under</w:t>
      </w:r>
      <w:r w:rsidR="00000C3D" w:rsidRPr="00FB26CB">
        <w:rPr>
          <w:color w:val="000000" w:themeColor="text1"/>
        </w:rPr>
        <w:t xml:space="preserve"> </w:t>
      </w:r>
      <w:hyperlink w:anchor="Art39of1" w:history="1">
        <w:r w:rsidR="00000C3D" w:rsidRPr="00FB26CB">
          <w:rPr>
            <w:rStyle w:val="Hyperlink"/>
            <w:color w:val="000000" w:themeColor="text1"/>
          </w:rPr>
          <w:t>Article 39(1)</w:t>
        </w:r>
      </w:hyperlink>
      <w:r w:rsidR="00171149" w:rsidRPr="00FB26CB">
        <w:rPr>
          <w:color w:val="000000" w:themeColor="text1"/>
        </w:rPr>
        <w:t>:</w:t>
      </w:r>
    </w:p>
    <w:p w14:paraId="31B3DE2C" w14:textId="77777777" w:rsidR="00BD7279" w:rsidRPr="00FB26CB" w:rsidRDefault="00171149" w:rsidP="00BD7279">
      <w:pPr>
        <w:pStyle w:val="Level4"/>
        <w:numPr>
          <w:ilvl w:val="3"/>
          <w:numId w:val="47"/>
        </w:numPr>
        <w:rPr>
          <w:color w:val="000000" w:themeColor="text1"/>
        </w:rPr>
      </w:pPr>
      <w:r w:rsidRPr="00FB26CB">
        <w:rPr>
          <w:color w:val="000000" w:themeColor="text1"/>
          <w:szCs w:val="20"/>
        </w:rPr>
        <w:lastRenderedPageBreak/>
        <w:t xml:space="preserve">the </w:t>
      </w:r>
      <w:r w:rsidR="00010706" w:rsidRPr="00FB26CB">
        <w:rPr>
          <w:color w:val="000000" w:themeColor="text1"/>
          <w:szCs w:val="20"/>
        </w:rPr>
        <w:t xml:space="preserve">Lessee </w:t>
      </w:r>
      <w:r w:rsidRPr="00FB26CB">
        <w:rPr>
          <w:color w:val="000000" w:themeColor="text1"/>
          <w:szCs w:val="20"/>
        </w:rPr>
        <w:t xml:space="preserve">must give the </w:t>
      </w:r>
      <w:r w:rsidR="004B77D8" w:rsidRPr="00FB26CB">
        <w:rPr>
          <w:color w:val="000000" w:themeColor="text1"/>
          <w:szCs w:val="20"/>
        </w:rPr>
        <w:t>L</w:t>
      </w:r>
      <w:r w:rsidRPr="00FB26CB">
        <w:rPr>
          <w:color w:val="000000" w:themeColor="text1"/>
          <w:szCs w:val="20"/>
        </w:rPr>
        <w:t>essor written notice of the repairs carried out and the cost</w:t>
      </w:r>
      <w:r w:rsidR="00497D12" w:rsidRPr="00FB26CB">
        <w:rPr>
          <w:color w:val="000000" w:themeColor="text1"/>
          <w:szCs w:val="20"/>
        </w:rPr>
        <w:t>s of repairs incurred</w:t>
      </w:r>
      <w:r w:rsidR="00C06AAB" w:rsidRPr="00FB26CB">
        <w:rPr>
          <w:color w:val="000000" w:themeColor="text1"/>
          <w:szCs w:val="20"/>
        </w:rPr>
        <w:t xml:space="preserve"> within ten (10) days of completion of the repairs</w:t>
      </w:r>
      <w:r w:rsidRPr="00FB26CB">
        <w:rPr>
          <w:color w:val="000000" w:themeColor="text1"/>
          <w:szCs w:val="20"/>
        </w:rPr>
        <w:t>; and</w:t>
      </w:r>
    </w:p>
    <w:p w14:paraId="5C5EF9DA" w14:textId="77777777" w:rsidR="00BD7279" w:rsidRPr="00FB26CB" w:rsidRDefault="00171149" w:rsidP="00BD7279">
      <w:pPr>
        <w:pStyle w:val="Level4"/>
        <w:numPr>
          <w:ilvl w:val="3"/>
          <w:numId w:val="47"/>
        </w:numPr>
        <w:rPr>
          <w:color w:val="000000" w:themeColor="text1"/>
        </w:rPr>
      </w:pPr>
      <w:r w:rsidRPr="00FB26CB">
        <w:rPr>
          <w:color w:val="000000" w:themeColor="text1"/>
          <w:szCs w:val="20"/>
        </w:rPr>
        <w:t xml:space="preserve">the </w:t>
      </w:r>
      <w:r w:rsidR="004B77D8" w:rsidRPr="00FB26CB">
        <w:rPr>
          <w:color w:val="000000" w:themeColor="text1"/>
          <w:szCs w:val="20"/>
        </w:rPr>
        <w:t>L</w:t>
      </w:r>
      <w:r w:rsidRPr="00FB26CB">
        <w:rPr>
          <w:color w:val="000000" w:themeColor="text1"/>
          <w:szCs w:val="20"/>
        </w:rPr>
        <w:t xml:space="preserve">essor </w:t>
      </w:r>
      <w:r w:rsidR="00497D12" w:rsidRPr="00FB26CB">
        <w:rPr>
          <w:color w:val="000000" w:themeColor="text1"/>
          <w:szCs w:val="20"/>
        </w:rPr>
        <w:t xml:space="preserve">shall be </w:t>
      </w:r>
      <w:r w:rsidRPr="00FB26CB">
        <w:rPr>
          <w:color w:val="000000" w:themeColor="text1"/>
          <w:szCs w:val="20"/>
        </w:rPr>
        <w:t xml:space="preserve">liable to reimburse the </w:t>
      </w:r>
      <w:r w:rsidR="00010706" w:rsidRPr="00FB26CB">
        <w:rPr>
          <w:color w:val="000000" w:themeColor="text1"/>
          <w:szCs w:val="20"/>
        </w:rPr>
        <w:t xml:space="preserve">Lessee </w:t>
      </w:r>
      <w:r w:rsidRPr="00FB26CB">
        <w:rPr>
          <w:color w:val="000000" w:themeColor="text1"/>
          <w:szCs w:val="20"/>
        </w:rPr>
        <w:t xml:space="preserve">for the reasonable cost of </w:t>
      </w:r>
      <w:r w:rsidR="00497D12" w:rsidRPr="00FB26CB">
        <w:rPr>
          <w:color w:val="000000" w:themeColor="text1"/>
          <w:szCs w:val="20"/>
        </w:rPr>
        <w:t>such</w:t>
      </w:r>
      <w:r w:rsidRPr="00FB26CB">
        <w:rPr>
          <w:color w:val="000000" w:themeColor="text1"/>
          <w:szCs w:val="20"/>
        </w:rPr>
        <w:t xml:space="preserve"> repairs.</w:t>
      </w:r>
      <w:r w:rsidR="00BD7279" w:rsidRPr="00FB26CB">
        <w:rPr>
          <w:color w:val="000000" w:themeColor="text1"/>
        </w:rPr>
        <w:t xml:space="preserve"> </w:t>
      </w:r>
    </w:p>
    <w:p w14:paraId="42A3FF0E" w14:textId="77777777" w:rsidR="00320495" w:rsidRPr="00FB26CB" w:rsidRDefault="00171149" w:rsidP="005B2D2B">
      <w:pPr>
        <w:pStyle w:val="Level3"/>
        <w:numPr>
          <w:ilvl w:val="2"/>
          <w:numId w:val="47"/>
        </w:numPr>
        <w:rPr>
          <w:color w:val="000000" w:themeColor="text1"/>
        </w:rPr>
      </w:pPr>
      <w:r w:rsidRPr="00FB26CB">
        <w:rPr>
          <w:color w:val="000000" w:themeColor="text1"/>
        </w:rPr>
        <w:t xml:space="preserve">This </w:t>
      </w:r>
      <w:hyperlink w:anchor="Art39" w:history="1">
        <w:r w:rsidR="00000C3D" w:rsidRPr="00FB26CB">
          <w:rPr>
            <w:rStyle w:val="Hyperlink"/>
            <w:color w:val="000000" w:themeColor="text1"/>
          </w:rPr>
          <w:t>Article 39</w:t>
        </w:r>
      </w:hyperlink>
      <w:r w:rsidR="00000C3D" w:rsidRPr="00FB26CB">
        <w:rPr>
          <w:color w:val="000000" w:themeColor="text1"/>
        </w:rPr>
        <w:t xml:space="preserve"> </w:t>
      </w:r>
      <w:r w:rsidRPr="00FB26CB">
        <w:rPr>
          <w:color w:val="000000" w:themeColor="text1"/>
        </w:rPr>
        <w:t xml:space="preserve">does not apply to fixtures, furniture or equipment </w:t>
      </w:r>
      <w:r w:rsidR="00497D12" w:rsidRPr="00FB26CB">
        <w:rPr>
          <w:color w:val="000000" w:themeColor="text1"/>
        </w:rPr>
        <w:t xml:space="preserve">brought onto the Residential Premises </w:t>
      </w:r>
      <w:r w:rsidRPr="00FB26CB">
        <w:rPr>
          <w:color w:val="000000" w:themeColor="text1"/>
        </w:rPr>
        <w:t xml:space="preserve">by the </w:t>
      </w:r>
      <w:r w:rsidR="00010706" w:rsidRPr="00FB26CB">
        <w:rPr>
          <w:color w:val="000000" w:themeColor="text1"/>
        </w:rPr>
        <w:t>Lessee</w:t>
      </w:r>
      <w:r w:rsidRPr="00FB26CB">
        <w:rPr>
          <w:color w:val="000000" w:themeColor="text1"/>
        </w:rPr>
        <w:t>.</w:t>
      </w:r>
    </w:p>
    <w:p w14:paraId="287C9447" w14:textId="77777777" w:rsidR="003F0657" w:rsidRPr="00FB26CB" w:rsidRDefault="000F5842" w:rsidP="003F0657">
      <w:pPr>
        <w:pStyle w:val="Level1"/>
        <w:keepNext w:val="0"/>
        <w:numPr>
          <w:ilvl w:val="0"/>
          <w:numId w:val="46"/>
        </w:numPr>
        <w:ind w:right="0"/>
        <w:rPr>
          <w:color w:val="000000" w:themeColor="text1"/>
        </w:rPr>
      </w:pPr>
      <w:bookmarkStart w:id="139" w:name="_Toc17893449"/>
      <w:r w:rsidRPr="00FB26CB">
        <w:rPr>
          <w:color w:val="000000" w:themeColor="text1"/>
        </w:rPr>
        <w:t xml:space="preserve">Application to </w:t>
      </w:r>
      <w:r w:rsidR="00CF589F" w:rsidRPr="00FB26CB">
        <w:rPr>
          <w:color w:val="000000" w:themeColor="text1"/>
        </w:rPr>
        <w:t xml:space="preserve">Court </w:t>
      </w:r>
      <w:r w:rsidRPr="00FB26CB">
        <w:rPr>
          <w:color w:val="000000" w:themeColor="text1"/>
        </w:rPr>
        <w:t xml:space="preserve">for </w:t>
      </w:r>
      <w:r w:rsidR="008F70C1" w:rsidRPr="00FB26CB">
        <w:rPr>
          <w:color w:val="000000" w:themeColor="text1"/>
        </w:rPr>
        <w:t>U</w:t>
      </w:r>
      <w:r w:rsidRPr="00FB26CB">
        <w:rPr>
          <w:color w:val="000000" w:themeColor="text1"/>
        </w:rPr>
        <w:t xml:space="preserve">rgent </w:t>
      </w:r>
      <w:r w:rsidR="008F70C1" w:rsidRPr="00FB26CB">
        <w:rPr>
          <w:color w:val="000000" w:themeColor="text1"/>
        </w:rPr>
        <w:t>R</w:t>
      </w:r>
      <w:r w:rsidRPr="00FB26CB">
        <w:rPr>
          <w:color w:val="000000" w:themeColor="text1"/>
        </w:rPr>
        <w:t>epairs</w:t>
      </w:r>
      <w:bookmarkEnd w:id="139"/>
    </w:p>
    <w:p w14:paraId="4E51399D" w14:textId="77777777" w:rsidR="003F0657" w:rsidRPr="00FB26CB" w:rsidRDefault="000F5842" w:rsidP="005B2D2B">
      <w:pPr>
        <w:pStyle w:val="Level3"/>
        <w:rPr>
          <w:color w:val="000000" w:themeColor="text1"/>
        </w:rPr>
      </w:pPr>
      <w:bookmarkStart w:id="140" w:name="_Ref493930962"/>
      <w:r w:rsidRPr="00FB26CB">
        <w:rPr>
          <w:color w:val="000000" w:themeColor="text1"/>
        </w:rPr>
        <w:t xml:space="preserve">A </w:t>
      </w:r>
      <w:hyperlink w:anchor="Lessee" w:history="1">
        <w:r w:rsidR="00010706" w:rsidRPr="00FB26CB">
          <w:rPr>
            <w:rStyle w:val="Hyperlink"/>
            <w:color w:val="000000" w:themeColor="text1"/>
          </w:rPr>
          <w:t>Lessee</w:t>
        </w:r>
      </w:hyperlink>
      <w:r w:rsidR="00010706" w:rsidRPr="00FB26CB">
        <w:rPr>
          <w:color w:val="000000" w:themeColor="text1"/>
        </w:rPr>
        <w:t xml:space="preserve"> </w:t>
      </w:r>
      <w:r w:rsidRPr="00FB26CB">
        <w:rPr>
          <w:color w:val="000000" w:themeColor="text1"/>
        </w:rPr>
        <w:t xml:space="preserve">may apply to the </w:t>
      </w:r>
      <w:hyperlink w:anchor="Court" w:history="1">
        <w:r w:rsidR="00CF589F" w:rsidRPr="00FB26CB">
          <w:rPr>
            <w:rStyle w:val="Hyperlink"/>
            <w:color w:val="000000" w:themeColor="text1"/>
          </w:rPr>
          <w:t>Court</w:t>
        </w:r>
      </w:hyperlink>
      <w:r w:rsidR="00CF589F" w:rsidRPr="00FB26CB">
        <w:rPr>
          <w:color w:val="000000" w:themeColor="text1"/>
        </w:rPr>
        <w:t xml:space="preserve"> </w:t>
      </w:r>
      <w:r w:rsidRPr="00FB26CB">
        <w:rPr>
          <w:color w:val="000000" w:themeColor="text1"/>
        </w:rPr>
        <w:t xml:space="preserve">for an order requiring the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to carry out specified </w:t>
      </w:r>
      <w:hyperlink w:anchor="UrgentRepairs" w:history="1">
        <w:r w:rsidR="008F70C1" w:rsidRPr="00FB26CB">
          <w:rPr>
            <w:rStyle w:val="Hyperlink"/>
            <w:color w:val="000000" w:themeColor="text1"/>
          </w:rPr>
          <w:t>U</w:t>
        </w:r>
        <w:r w:rsidRPr="00FB26CB">
          <w:rPr>
            <w:rStyle w:val="Hyperlink"/>
            <w:color w:val="000000" w:themeColor="text1"/>
          </w:rPr>
          <w:t xml:space="preserve">rgent </w:t>
        </w:r>
        <w:r w:rsidR="008F70C1" w:rsidRPr="00FB26CB">
          <w:rPr>
            <w:rStyle w:val="Hyperlink"/>
            <w:color w:val="000000" w:themeColor="text1"/>
          </w:rPr>
          <w:t>R</w:t>
        </w:r>
        <w:r w:rsidRPr="00FB26CB">
          <w:rPr>
            <w:rStyle w:val="Hyperlink"/>
            <w:color w:val="000000" w:themeColor="text1"/>
          </w:rPr>
          <w:t>epairs</w:t>
        </w:r>
      </w:hyperlink>
      <w:r w:rsidRPr="00FB26CB">
        <w:rPr>
          <w:color w:val="000000" w:themeColor="text1"/>
        </w:rPr>
        <w:t xml:space="preserve"> if:</w:t>
      </w:r>
      <w:bookmarkEnd w:id="140"/>
      <w:r w:rsidR="003F0657" w:rsidRPr="00FB26CB">
        <w:rPr>
          <w:color w:val="000000" w:themeColor="text1"/>
        </w:rPr>
        <w:t xml:space="preserve"> </w:t>
      </w:r>
    </w:p>
    <w:p w14:paraId="1D1C235D" w14:textId="77777777" w:rsidR="00BD7279" w:rsidRPr="00FB26CB" w:rsidRDefault="000F5842" w:rsidP="005B2D2B">
      <w:pPr>
        <w:pStyle w:val="Level4"/>
        <w:numPr>
          <w:ilvl w:val="3"/>
          <w:numId w:val="47"/>
        </w:numPr>
        <w:ind w:left="1440"/>
        <w:rPr>
          <w:color w:val="000000" w:themeColor="text1"/>
        </w:rPr>
      </w:pPr>
      <w:r w:rsidRPr="00FB26CB">
        <w:rPr>
          <w:color w:val="000000" w:themeColor="text1"/>
          <w:szCs w:val="20"/>
        </w:rPr>
        <w:t xml:space="preserve">the </w:t>
      </w:r>
      <w:r w:rsidR="00010706" w:rsidRPr="00FB26CB">
        <w:rPr>
          <w:color w:val="000000" w:themeColor="text1"/>
          <w:szCs w:val="20"/>
        </w:rPr>
        <w:t xml:space="preserve">Lessee </w:t>
      </w:r>
      <w:r w:rsidRPr="00FB26CB">
        <w:rPr>
          <w:color w:val="000000" w:themeColor="text1"/>
          <w:szCs w:val="20"/>
        </w:rPr>
        <w:t xml:space="preserve">cannot meet the cost of the </w:t>
      </w:r>
      <w:r w:rsidR="008F70C1" w:rsidRPr="00FB26CB">
        <w:rPr>
          <w:color w:val="000000" w:themeColor="text1"/>
          <w:szCs w:val="20"/>
        </w:rPr>
        <w:t>Urgent R</w:t>
      </w:r>
      <w:r w:rsidRPr="00FB26CB">
        <w:rPr>
          <w:color w:val="000000" w:themeColor="text1"/>
          <w:szCs w:val="20"/>
        </w:rPr>
        <w:t>epairs;</w:t>
      </w:r>
      <w:r w:rsidR="00497D12" w:rsidRPr="00FB26CB">
        <w:rPr>
          <w:color w:val="000000" w:themeColor="text1"/>
          <w:szCs w:val="20"/>
        </w:rPr>
        <w:t xml:space="preserve"> or</w:t>
      </w:r>
    </w:p>
    <w:p w14:paraId="5B856CC4" w14:textId="77777777" w:rsidR="00BD7279" w:rsidRPr="00FB26CB" w:rsidRDefault="000F5842" w:rsidP="005B2D2B">
      <w:pPr>
        <w:pStyle w:val="Level4"/>
        <w:numPr>
          <w:ilvl w:val="3"/>
          <w:numId w:val="47"/>
        </w:numPr>
        <w:ind w:left="1440"/>
        <w:rPr>
          <w:color w:val="000000" w:themeColor="text1"/>
        </w:rPr>
      </w:pPr>
      <w:r w:rsidRPr="00FB26CB">
        <w:rPr>
          <w:color w:val="000000" w:themeColor="text1"/>
          <w:szCs w:val="20"/>
        </w:rPr>
        <w:t xml:space="preserve">the </w:t>
      </w:r>
      <w:r w:rsidR="004B77D8" w:rsidRPr="00FB26CB">
        <w:rPr>
          <w:color w:val="000000" w:themeColor="text1"/>
          <w:szCs w:val="20"/>
        </w:rPr>
        <w:t>L</w:t>
      </w:r>
      <w:r w:rsidRPr="00FB26CB">
        <w:rPr>
          <w:color w:val="000000" w:themeColor="text1"/>
          <w:szCs w:val="20"/>
        </w:rPr>
        <w:t>essor</w:t>
      </w:r>
      <w:r w:rsidR="00497D12" w:rsidRPr="00FB26CB">
        <w:rPr>
          <w:color w:val="000000" w:themeColor="text1"/>
          <w:szCs w:val="20"/>
        </w:rPr>
        <w:t xml:space="preserve"> has indicated</w:t>
      </w:r>
      <w:r w:rsidRPr="00FB26CB">
        <w:rPr>
          <w:color w:val="000000" w:themeColor="text1"/>
          <w:szCs w:val="20"/>
        </w:rPr>
        <w:t xml:space="preserve"> </w:t>
      </w:r>
      <w:r w:rsidR="00497D12" w:rsidRPr="00FB26CB">
        <w:rPr>
          <w:color w:val="000000" w:themeColor="text1"/>
          <w:szCs w:val="20"/>
        </w:rPr>
        <w:t xml:space="preserve">a </w:t>
      </w:r>
      <w:r w:rsidRPr="00FB26CB">
        <w:rPr>
          <w:color w:val="000000" w:themeColor="text1"/>
          <w:szCs w:val="20"/>
        </w:rPr>
        <w:t>refus</w:t>
      </w:r>
      <w:r w:rsidR="00497D12" w:rsidRPr="00FB26CB">
        <w:rPr>
          <w:color w:val="000000" w:themeColor="text1"/>
          <w:szCs w:val="20"/>
        </w:rPr>
        <w:t>al</w:t>
      </w:r>
      <w:r w:rsidRPr="00FB26CB">
        <w:rPr>
          <w:color w:val="000000" w:themeColor="text1"/>
          <w:szCs w:val="20"/>
        </w:rPr>
        <w:t xml:space="preserve"> to </w:t>
      </w:r>
      <w:proofErr w:type="gramStart"/>
      <w:r w:rsidR="00497D12" w:rsidRPr="00FB26CB">
        <w:rPr>
          <w:color w:val="000000" w:themeColor="text1"/>
          <w:szCs w:val="20"/>
        </w:rPr>
        <w:t>effect</w:t>
      </w:r>
      <w:proofErr w:type="gramEnd"/>
      <w:r w:rsidR="00497D12" w:rsidRPr="00FB26CB">
        <w:rPr>
          <w:color w:val="000000" w:themeColor="text1"/>
          <w:szCs w:val="20"/>
        </w:rPr>
        <w:t xml:space="preserve"> the Urgent Repairs, or a refusal to </w:t>
      </w:r>
      <w:r w:rsidRPr="00FB26CB">
        <w:rPr>
          <w:color w:val="000000" w:themeColor="text1"/>
          <w:szCs w:val="20"/>
        </w:rPr>
        <w:t xml:space="preserve">pay </w:t>
      </w:r>
      <w:r w:rsidR="00497D12" w:rsidRPr="00FB26CB">
        <w:rPr>
          <w:color w:val="000000" w:themeColor="text1"/>
          <w:szCs w:val="20"/>
        </w:rPr>
        <w:t xml:space="preserve">for </w:t>
      </w:r>
      <w:r w:rsidRPr="00FB26CB">
        <w:rPr>
          <w:color w:val="000000" w:themeColor="text1"/>
          <w:szCs w:val="20"/>
        </w:rPr>
        <w:t xml:space="preserve">the cost of the </w:t>
      </w:r>
      <w:r w:rsidR="008F70C1" w:rsidRPr="00FB26CB">
        <w:rPr>
          <w:color w:val="000000" w:themeColor="text1"/>
          <w:szCs w:val="20"/>
        </w:rPr>
        <w:t>U</w:t>
      </w:r>
      <w:r w:rsidRPr="00FB26CB">
        <w:rPr>
          <w:color w:val="000000" w:themeColor="text1"/>
          <w:szCs w:val="20"/>
        </w:rPr>
        <w:t xml:space="preserve">rgent </w:t>
      </w:r>
      <w:r w:rsidR="008F70C1" w:rsidRPr="00FB26CB">
        <w:rPr>
          <w:color w:val="000000" w:themeColor="text1"/>
          <w:szCs w:val="20"/>
        </w:rPr>
        <w:t>R</w:t>
      </w:r>
      <w:r w:rsidRPr="00FB26CB">
        <w:rPr>
          <w:color w:val="000000" w:themeColor="text1"/>
          <w:szCs w:val="20"/>
        </w:rPr>
        <w:t>epairs</w:t>
      </w:r>
      <w:r w:rsidR="00497D12" w:rsidRPr="00FB26CB">
        <w:rPr>
          <w:color w:val="000000" w:themeColor="text1"/>
          <w:szCs w:val="20"/>
        </w:rPr>
        <w:t>, or any part thereof</w:t>
      </w:r>
      <w:r w:rsidRPr="00FB26CB">
        <w:rPr>
          <w:color w:val="000000" w:themeColor="text1"/>
          <w:szCs w:val="20"/>
        </w:rPr>
        <w:t>.</w:t>
      </w:r>
      <w:r w:rsidR="00BD7279" w:rsidRPr="00FB26CB">
        <w:rPr>
          <w:color w:val="000000" w:themeColor="text1"/>
        </w:rPr>
        <w:t xml:space="preserve"> </w:t>
      </w:r>
    </w:p>
    <w:p w14:paraId="28AA8E12" w14:textId="77777777" w:rsidR="003F0657" w:rsidRPr="00FB26CB" w:rsidRDefault="00DC4C1E" w:rsidP="003F0657">
      <w:pPr>
        <w:pStyle w:val="Level1"/>
        <w:keepNext w:val="0"/>
        <w:numPr>
          <w:ilvl w:val="0"/>
          <w:numId w:val="46"/>
        </w:numPr>
        <w:ind w:right="0"/>
        <w:rPr>
          <w:color w:val="000000" w:themeColor="text1"/>
        </w:rPr>
      </w:pPr>
      <w:bookmarkStart w:id="141" w:name="_Toc17893450"/>
      <w:r w:rsidRPr="00FB26CB">
        <w:rPr>
          <w:color w:val="000000" w:themeColor="text1"/>
        </w:rPr>
        <w:t xml:space="preserve">Application to </w:t>
      </w:r>
      <w:r w:rsidR="00CF589F" w:rsidRPr="00FB26CB">
        <w:rPr>
          <w:color w:val="000000" w:themeColor="text1"/>
        </w:rPr>
        <w:t xml:space="preserve">Court </w:t>
      </w:r>
      <w:r w:rsidRPr="00FB26CB">
        <w:rPr>
          <w:color w:val="000000" w:themeColor="text1"/>
        </w:rPr>
        <w:t>for non-</w:t>
      </w:r>
      <w:r w:rsidR="008F70C1" w:rsidRPr="00FB26CB">
        <w:rPr>
          <w:color w:val="000000" w:themeColor="text1"/>
        </w:rPr>
        <w:t>U</w:t>
      </w:r>
      <w:r w:rsidRPr="00FB26CB">
        <w:rPr>
          <w:color w:val="000000" w:themeColor="text1"/>
        </w:rPr>
        <w:t xml:space="preserve">rgent </w:t>
      </w:r>
      <w:r w:rsidR="008F70C1" w:rsidRPr="00FB26CB">
        <w:rPr>
          <w:color w:val="000000" w:themeColor="text1"/>
        </w:rPr>
        <w:t>R</w:t>
      </w:r>
      <w:r w:rsidRPr="00FB26CB">
        <w:rPr>
          <w:color w:val="000000" w:themeColor="text1"/>
        </w:rPr>
        <w:t>epairs</w:t>
      </w:r>
      <w:bookmarkEnd w:id="141"/>
    </w:p>
    <w:p w14:paraId="32190D79" w14:textId="77777777" w:rsidR="003F0657" w:rsidRPr="00FB26CB" w:rsidRDefault="00DC4C1E" w:rsidP="005B2D2B">
      <w:pPr>
        <w:pStyle w:val="Level3"/>
        <w:rPr>
          <w:color w:val="000000" w:themeColor="text1"/>
        </w:rPr>
      </w:pPr>
      <w:bookmarkStart w:id="142" w:name="_Ref493930980"/>
      <w:r w:rsidRPr="00FB26CB">
        <w:rPr>
          <w:color w:val="000000" w:themeColor="text1"/>
        </w:rPr>
        <w:t xml:space="preserve">A </w:t>
      </w:r>
      <w:hyperlink w:anchor="Lessee" w:history="1">
        <w:r w:rsidR="00010706" w:rsidRPr="00FB26CB">
          <w:rPr>
            <w:rStyle w:val="Hyperlink"/>
            <w:color w:val="000000" w:themeColor="text1"/>
          </w:rPr>
          <w:t>Lessee</w:t>
        </w:r>
      </w:hyperlink>
      <w:r w:rsidR="00010706" w:rsidRPr="00FB26CB">
        <w:rPr>
          <w:color w:val="000000" w:themeColor="text1"/>
        </w:rPr>
        <w:t xml:space="preserve"> </w:t>
      </w:r>
      <w:r w:rsidRPr="00FB26CB">
        <w:rPr>
          <w:color w:val="000000" w:themeColor="text1"/>
        </w:rPr>
        <w:t xml:space="preserve">may apply to the </w:t>
      </w:r>
      <w:hyperlink w:anchor="Court" w:history="1">
        <w:r w:rsidR="00CF589F" w:rsidRPr="00FB26CB">
          <w:rPr>
            <w:rStyle w:val="Hyperlink"/>
            <w:color w:val="000000" w:themeColor="text1"/>
          </w:rPr>
          <w:t>Court</w:t>
        </w:r>
      </w:hyperlink>
      <w:r w:rsidR="00CF589F" w:rsidRPr="00FB26CB">
        <w:rPr>
          <w:color w:val="000000" w:themeColor="text1"/>
        </w:rPr>
        <w:t xml:space="preserve"> </w:t>
      </w:r>
      <w:r w:rsidRPr="00FB26CB">
        <w:rPr>
          <w:color w:val="000000" w:themeColor="text1"/>
        </w:rPr>
        <w:t xml:space="preserve">for an order requiring the </w:t>
      </w:r>
      <w:hyperlink w:anchor="Lessor" w:history="1">
        <w:r w:rsidR="004B77D8" w:rsidRPr="00FB26CB">
          <w:rPr>
            <w:rStyle w:val="Hyperlink"/>
            <w:color w:val="000000" w:themeColor="text1"/>
          </w:rPr>
          <w:t>L</w:t>
        </w:r>
        <w:r w:rsidRPr="00FB26CB">
          <w:rPr>
            <w:rStyle w:val="Hyperlink"/>
            <w:color w:val="000000" w:themeColor="text1"/>
          </w:rPr>
          <w:t>essor</w:t>
        </w:r>
      </w:hyperlink>
      <w:r w:rsidRPr="00FB26CB">
        <w:rPr>
          <w:color w:val="000000" w:themeColor="text1"/>
        </w:rPr>
        <w:t xml:space="preserve"> to carry out specified repairs</w:t>
      </w:r>
      <w:r w:rsidR="00813D72" w:rsidRPr="00FB26CB">
        <w:rPr>
          <w:color w:val="000000" w:themeColor="text1"/>
        </w:rPr>
        <w:t xml:space="preserve">, other than </w:t>
      </w:r>
      <w:hyperlink w:anchor="UrgentRepairs" w:history="1">
        <w:r w:rsidR="00813D72" w:rsidRPr="00FB26CB">
          <w:rPr>
            <w:rStyle w:val="Hyperlink"/>
            <w:color w:val="000000" w:themeColor="text1"/>
          </w:rPr>
          <w:t>Urgent Repairs</w:t>
        </w:r>
      </w:hyperlink>
      <w:r w:rsidR="00813D72" w:rsidRPr="00FB26CB">
        <w:rPr>
          <w:color w:val="000000" w:themeColor="text1"/>
        </w:rPr>
        <w:t>,</w:t>
      </w:r>
      <w:r w:rsidRPr="00FB26CB">
        <w:rPr>
          <w:color w:val="000000" w:themeColor="text1"/>
        </w:rPr>
        <w:t xml:space="preserve"> if:</w:t>
      </w:r>
      <w:bookmarkEnd w:id="142"/>
      <w:r w:rsidR="003F0657" w:rsidRPr="00FB26CB">
        <w:rPr>
          <w:color w:val="000000" w:themeColor="text1"/>
        </w:rPr>
        <w:t xml:space="preserve"> </w:t>
      </w:r>
    </w:p>
    <w:p w14:paraId="0626B8FF" w14:textId="77777777" w:rsidR="00BD7279" w:rsidRPr="00FB26CB" w:rsidRDefault="00DC4C1E" w:rsidP="005B2D2B">
      <w:pPr>
        <w:pStyle w:val="Level4"/>
        <w:numPr>
          <w:ilvl w:val="3"/>
          <w:numId w:val="47"/>
        </w:numPr>
        <w:ind w:left="1440"/>
        <w:rPr>
          <w:color w:val="000000" w:themeColor="text1"/>
        </w:rPr>
      </w:pPr>
      <w:r w:rsidRPr="00FB26CB">
        <w:rPr>
          <w:color w:val="000000" w:themeColor="text1"/>
          <w:szCs w:val="20"/>
        </w:rPr>
        <w:t xml:space="preserve">the </w:t>
      </w:r>
      <w:r w:rsidR="00010706" w:rsidRPr="00FB26CB">
        <w:rPr>
          <w:color w:val="000000" w:themeColor="text1"/>
          <w:szCs w:val="20"/>
        </w:rPr>
        <w:t xml:space="preserve">Lessee </w:t>
      </w:r>
      <w:r w:rsidRPr="00FB26CB">
        <w:rPr>
          <w:color w:val="000000" w:themeColor="text1"/>
          <w:szCs w:val="20"/>
        </w:rPr>
        <w:t xml:space="preserve">has given the </w:t>
      </w:r>
      <w:r w:rsidR="004B77D8" w:rsidRPr="00FB26CB">
        <w:rPr>
          <w:color w:val="000000" w:themeColor="text1"/>
          <w:szCs w:val="20"/>
        </w:rPr>
        <w:t>L</w:t>
      </w:r>
      <w:r w:rsidRPr="00FB26CB">
        <w:rPr>
          <w:color w:val="000000" w:themeColor="text1"/>
          <w:szCs w:val="20"/>
        </w:rPr>
        <w:t xml:space="preserve">essor written notice advising the </w:t>
      </w:r>
      <w:r w:rsidR="004B77D8" w:rsidRPr="00FB26CB">
        <w:rPr>
          <w:color w:val="000000" w:themeColor="text1"/>
          <w:szCs w:val="20"/>
        </w:rPr>
        <w:t>L</w:t>
      </w:r>
      <w:r w:rsidRPr="00FB26CB">
        <w:rPr>
          <w:color w:val="000000" w:themeColor="text1"/>
          <w:szCs w:val="20"/>
        </w:rPr>
        <w:t xml:space="preserve">essor that </w:t>
      </w:r>
      <w:r w:rsidR="00813D72" w:rsidRPr="00FB26CB">
        <w:rPr>
          <w:color w:val="000000" w:themeColor="text1"/>
          <w:szCs w:val="20"/>
        </w:rPr>
        <w:t xml:space="preserve">such </w:t>
      </w:r>
      <w:r w:rsidRPr="00FB26CB">
        <w:rPr>
          <w:color w:val="000000" w:themeColor="text1"/>
          <w:szCs w:val="20"/>
        </w:rPr>
        <w:t xml:space="preserve">repairs are required to the </w:t>
      </w:r>
      <w:hyperlink w:anchor="ResidentialPremises" w:history="1">
        <w:r w:rsidR="00C16AF8" w:rsidRPr="00FB26CB">
          <w:rPr>
            <w:rStyle w:val="Hyperlink"/>
            <w:color w:val="000000" w:themeColor="text1"/>
            <w:szCs w:val="20"/>
          </w:rPr>
          <w:t>Residential Premises</w:t>
        </w:r>
      </w:hyperlink>
      <w:r w:rsidRPr="00FB26CB">
        <w:rPr>
          <w:color w:val="000000" w:themeColor="text1"/>
          <w:szCs w:val="20"/>
        </w:rPr>
        <w:t>; and</w:t>
      </w:r>
    </w:p>
    <w:p w14:paraId="1693C08B" w14:textId="77777777" w:rsidR="00BD7279" w:rsidRPr="00FB26CB" w:rsidRDefault="00DC4C1E" w:rsidP="005B2D2B">
      <w:pPr>
        <w:pStyle w:val="Level4"/>
        <w:numPr>
          <w:ilvl w:val="3"/>
          <w:numId w:val="47"/>
        </w:numPr>
        <w:ind w:left="1440"/>
        <w:rPr>
          <w:color w:val="000000" w:themeColor="text1"/>
        </w:rPr>
      </w:pPr>
      <w:r w:rsidRPr="00FB26CB">
        <w:rPr>
          <w:color w:val="000000" w:themeColor="text1"/>
          <w:szCs w:val="20"/>
        </w:rPr>
        <w:t xml:space="preserve">the </w:t>
      </w:r>
      <w:r w:rsidR="004B77D8" w:rsidRPr="00FB26CB">
        <w:rPr>
          <w:color w:val="000000" w:themeColor="text1"/>
          <w:szCs w:val="20"/>
        </w:rPr>
        <w:t>L</w:t>
      </w:r>
      <w:r w:rsidRPr="00FB26CB">
        <w:rPr>
          <w:color w:val="000000" w:themeColor="text1"/>
          <w:szCs w:val="20"/>
        </w:rPr>
        <w:t xml:space="preserve">essor has not carried out the repairs within </w:t>
      </w:r>
      <w:r w:rsidR="00813D72" w:rsidRPr="00FB26CB">
        <w:rPr>
          <w:color w:val="000000" w:themeColor="text1"/>
          <w:szCs w:val="20"/>
        </w:rPr>
        <w:t xml:space="preserve">sixty </w:t>
      </w:r>
      <w:r w:rsidR="00A6200F" w:rsidRPr="00FB26CB">
        <w:rPr>
          <w:color w:val="000000" w:themeColor="text1"/>
          <w:szCs w:val="20"/>
        </w:rPr>
        <w:t>(</w:t>
      </w:r>
      <w:r w:rsidR="00813D72" w:rsidRPr="00FB26CB">
        <w:rPr>
          <w:color w:val="000000" w:themeColor="text1"/>
          <w:szCs w:val="20"/>
        </w:rPr>
        <w:t>6</w:t>
      </w:r>
      <w:r w:rsidR="00C06AAB" w:rsidRPr="00FB26CB">
        <w:rPr>
          <w:color w:val="000000" w:themeColor="text1"/>
          <w:szCs w:val="20"/>
        </w:rPr>
        <w:t>0</w:t>
      </w:r>
      <w:r w:rsidR="00A6200F" w:rsidRPr="00FB26CB">
        <w:rPr>
          <w:color w:val="000000" w:themeColor="text1"/>
          <w:szCs w:val="20"/>
        </w:rPr>
        <w:t>)</w:t>
      </w:r>
      <w:r w:rsidR="00F44A87" w:rsidRPr="00FB26CB">
        <w:rPr>
          <w:color w:val="000000" w:themeColor="text1"/>
          <w:szCs w:val="20"/>
        </w:rPr>
        <w:t xml:space="preserve"> </w:t>
      </w:r>
      <w:r w:rsidR="00A6200F" w:rsidRPr="00FB26CB">
        <w:rPr>
          <w:color w:val="000000" w:themeColor="text1"/>
          <w:szCs w:val="20"/>
        </w:rPr>
        <w:t>d</w:t>
      </w:r>
      <w:r w:rsidR="00E81556" w:rsidRPr="00FB26CB">
        <w:rPr>
          <w:color w:val="000000" w:themeColor="text1"/>
          <w:szCs w:val="20"/>
        </w:rPr>
        <w:t>ays</w:t>
      </w:r>
      <w:r w:rsidRPr="00FB26CB">
        <w:rPr>
          <w:color w:val="000000" w:themeColor="text1"/>
          <w:szCs w:val="20"/>
        </w:rPr>
        <w:t xml:space="preserve"> after being given the notice.</w:t>
      </w:r>
      <w:r w:rsidR="00BD7279" w:rsidRPr="00FB26CB">
        <w:rPr>
          <w:color w:val="000000" w:themeColor="text1"/>
        </w:rPr>
        <w:t xml:space="preserve"> </w:t>
      </w:r>
    </w:p>
    <w:p w14:paraId="3D4E46EC" w14:textId="77777777" w:rsidR="003F0657" w:rsidRPr="00FB26CB" w:rsidRDefault="00144399" w:rsidP="003F0657">
      <w:pPr>
        <w:pStyle w:val="Level1"/>
        <w:keepNext w:val="0"/>
        <w:numPr>
          <w:ilvl w:val="0"/>
          <w:numId w:val="46"/>
        </w:numPr>
        <w:ind w:right="0"/>
        <w:rPr>
          <w:color w:val="000000" w:themeColor="text1"/>
        </w:rPr>
      </w:pPr>
      <w:bookmarkStart w:id="143" w:name="_Toc17893451"/>
      <w:r w:rsidRPr="00FB26CB">
        <w:rPr>
          <w:color w:val="000000" w:themeColor="text1"/>
        </w:rPr>
        <w:t>Entry of Residential Premises</w:t>
      </w:r>
      <w:bookmarkEnd w:id="143"/>
    </w:p>
    <w:p w14:paraId="7F03AEF0" w14:textId="77777777" w:rsidR="003F0657" w:rsidRPr="00FB26CB" w:rsidRDefault="00207533" w:rsidP="005B2D2B">
      <w:pPr>
        <w:pStyle w:val="Level3"/>
        <w:rPr>
          <w:color w:val="000000" w:themeColor="text1"/>
        </w:rPr>
      </w:pPr>
      <w:r w:rsidRPr="00FB26CB">
        <w:rPr>
          <w:color w:val="000000" w:themeColor="text1"/>
        </w:rPr>
        <w:t xml:space="preserve">In addition to its rights under Article 55 of the </w:t>
      </w:r>
      <w:hyperlink r:id="rId22" w:history="1">
        <w:r w:rsidRPr="00FB26CB">
          <w:rPr>
            <w:rStyle w:val="Hyperlink"/>
            <w:color w:val="000000" w:themeColor="text1"/>
          </w:rPr>
          <w:t>Real Property Law</w:t>
        </w:r>
      </w:hyperlink>
      <w:r w:rsidRPr="00FB26CB">
        <w:rPr>
          <w:color w:val="000000" w:themeColor="text1"/>
        </w:rPr>
        <w:t>, a</w:t>
      </w:r>
      <w:r w:rsidR="00144399" w:rsidRPr="00FB26CB">
        <w:rPr>
          <w:color w:val="000000" w:themeColor="text1"/>
        </w:rPr>
        <w:t xml:space="preserve"> Lessor has a right to enter </w:t>
      </w:r>
      <w:hyperlink w:anchor="ResidentialPremises" w:history="1">
        <w:r w:rsidR="00144399" w:rsidRPr="00FB26CB">
          <w:rPr>
            <w:rStyle w:val="Hyperlink"/>
            <w:color w:val="000000" w:themeColor="text1"/>
          </w:rPr>
          <w:t>Residential Premises</w:t>
        </w:r>
      </w:hyperlink>
      <w:r w:rsidR="00144399" w:rsidRPr="00FB26CB">
        <w:rPr>
          <w:color w:val="000000" w:themeColor="text1"/>
        </w:rPr>
        <w:t>, together with any persons who are necessary to achieve the purpose of entry:</w:t>
      </w:r>
      <w:r w:rsidR="003F0657" w:rsidRPr="00FB26CB">
        <w:rPr>
          <w:color w:val="000000" w:themeColor="text1"/>
        </w:rPr>
        <w:t xml:space="preserve"> </w:t>
      </w:r>
    </w:p>
    <w:p w14:paraId="4B5B19E8" w14:textId="77777777" w:rsidR="00BD7279" w:rsidRPr="00FB26CB" w:rsidRDefault="00144399" w:rsidP="005B2D2B">
      <w:pPr>
        <w:pStyle w:val="Level4"/>
        <w:numPr>
          <w:ilvl w:val="3"/>
          <w:numId w:val="47"/>
        </w:numPr>
        <w:ind w:left="1440"/>
        <w:rPr>
          <w:color w:val="000000" w:themeColor="text1"/>
        </w:rPr>
      </w:pPr>
      <w:r w:rsidRPr="00FB26CB">
        <w:rPr>
          <w:color w:val="000000" w:themeColor="text1"/>
          <w:szCs w:val="20"/>
        </w:rPr>
        <w:t xml:space="preserve">at any time agreed with the </w:t>
      </w:r>
      <w:hyperlink w:anchor="Lessee" w:history="1">
        <w:r w:rsidRPr="00FB26CB">
          <w:rPr>
            <w:rStyle w:val="Hyperlink"/>
            <w:color w:val="000000" w:themeColor="text1"/>
            <w:szCs w:val="20"/>
          </w:rPr>
          <w:t>Lessee</w:t>
        </w:r>
      </w:hyperlink>
      <w:r w:rsidRPr="00FB26CB">
        <w:rPr>
          <w:color w:val="000000" w:themeColor="text1"/>
          <w:szCs w:val="20"/>
        </w:rPr>
        <w:t xml:space="preserve">; </w:t>
      </w:r>
    </w:p>
    <w:p w14:paraId="00FDC8B4" w14:textId="77777777" w:rsidR="00BD7279" w:rsidRPr="00FB26CB" w:rsidRDefault="00144399" w:rsidP="005B2D2B">
      <w:pPr>
        <w:pStyle w:val="Level4"/>
        <w:numPr>
          <w:ilvl w:val="3"/>
          <w:numId w:val="47"/>
        </w:numPr>
        <w:ind w:left="1440"/>
        <w:rPr>
          <w:color w:val="000000" w:themeColor="text1"/>
        </w:rPr>
      </w:pPr>
      <w:bookmarkStart w:id="144" w:name="Art42ofb"/>
      <w:bookmarkStart w:id="145" w:name="_Ref15477778"/>
      <w:bookmarkEnd w:id="144"/>
      <w:r w:rsidRPr="00FB26CB">
        <w:rPr>
          <w:color w:val="000000" w:themeColor="text1"/>
          <w:szCs w:val="20"/>
        </w:rPr>
        <w:t>for a purpose set out in</w:t>
      </w:r>
      <w:r w:rsidR="00000C3D" w:rsidRPr="00FB26CB">
        <w:rPr>
          <w:color w:val="000000" w:themeColor="text1"/>
          <w:szCs w:val="20"/>
        </w:rPr>
        <w:t xml:space="preserve"> </w:t>
      </w:r>
      <w:hyperlink w:anchor="Art43" w:history="1">
        <w:r w:rsidR="00000C3D" w:rsidRPr="00FB26CB">
          <w:rPr>
            <w:rStyle w:val="Hyperlink"/>
            <w:color w:val="000000" w:themeColor="text1"/>
            <w:szCs w:val="20"/>
          </w:rPr>
          <w:t>Article 43</w:t>
        </w:r>
      </w:hyperlink>
      <w:r w:rsidRPr="00FB26CB">
        <w:rPr>
          <w:color w:val="000000" w:themeColor="text1"/>
          <w:szCs w:val="20"/>
        </w:rPr>
        <w:t xml:space="preserve">, at </w:t>
      </w:r>
      <w:r w:rsidR="00147784" w:rsidRPr="00FB26CB">
        <w:rPr>
          <w:color w:val="000000" w:themeColor="text1"/>
          <w:szCs w:val="20"/>
        </w:rPr>
        <w:t>a reasonable time of the day, and on giving the Lessee at least two (2) days’ prior notice</w:t>
      </w:r>
      <w:r w:rsidRPr="00FB26CB">
        <w:rPr>
          <w:color w:val="000000" w:themeColor="text1"/>
          <w:szCs w:val="20"/>
        </w:rPr>
        <w:t xml:space="preserve"> in accordance with</w:t>
      </w:r>
      <w:r w:rsidR="00000C3D" w:rsidRPr="00FB26CB">
        <w:rPr>
          <w:color w:val="000000" w:themeColor="text1"/>
          <w:szCs w:val="20"/>
        </w:rPr>
        <w:t xml:space="preserve"> </w:t>
      </w:r>
      <w:hyperlink w:anchor="Art45" w:history="1">
        <w:r w:rsidR="00000C3D" w:rsidRPr="00FB26CB">
          <w:rPr>
            <w:rStyle w:val="Hyperlink"/>
            <w:color w:val="000000" w:themeColor="text1"/>
            <w:szCs w:val="20"/>
          </w:rPr>
          <w:t>Article 45</w:t>
        </w:r>
      </w:hyperlink>
      <w:r w:rsidRPr="00FB26CB">
        <w:rPr>
          <w:color w:val="000000" w:themeColor="text1"/>
          <w:szCs w:val="20"/>
        </w:rPr>
        <w:t>; or</w:t>
      </w:r>
      <w:bookmarkEnd w:id="145"/>
    </w:p>
    <w:p w14:paraId="230958B1" w14:textId="77777777" w:rsidR="00BD7279" w:rsidRPr="00FB26CB" w:rsidRDefault="00144399" w:rsidP="005B2D2B">
      <w:pPr>
        <w:pStyle w:val="Level4"/>
        <w:numPr>
          <w:ilvl w:val="3"/>
          <w:numId w:val="47"/>
        </w:numPr>
        <w:ind w:left="1440"/>
        <w:rPr>
          <w:color w:val="000000" w:themeColor="text1"/>
        </w:rPr>
      </w:pPr>
      <w:r w:rsidRPr="00FB26CB">
        <w:rPr>
          <w:color w:val="000000" w:themeColor="text1"/>
          <w:szCs w:val="20"/>
        </w:rPr>
        <w:t xml:space="preserve">at any time in the case of an emergency and the Lessee is not contactable.  </w:t>
      </w:r>
    </w:p>
    <w:p w14:paraId="389C33BA" w14:textId="77777777" w:rsidR="003F0657" w:rsidRPr="00FB26CB" w:rsidRDefault="00144399" w:rsidP="003F0657">
      <w:pPr>
        <w:pStyle w:val="Level1"/>
        <w:keepNext w:val="0"/>
        <w:numPr>
          <w:ilvl w:val="0"/>
          <w:numId w:val="46"/>
        </w:numPr>
        <w:ind w:right="0"/>
        <w:rPr>
          <w:color w:val="000000" w:themeColor="text1"/>
        </w:rPr>
      </w:pPr>
      <w:bookmarkStart w:id="146" w:name="Art43"/>
      <w:bookmarkStart w:id="147" w:name="_Ref535938081"/>
      <w:bookmarkStart w:id="148" w:name="_Ref2851224"/>
      <w:bookmarkStart w:id="149" w:name="_Ref493349212"/>
      <w:bookmarkStart w:id="150" w:name="_Toc17893452"/>
      <w:bookmarkEnd w:id="146"/>
      <w:r w:rsidRPr="00FB26CB">
        <w:rPr>
          <w:color w:val="000000" w:themeColor="text1"/>
        </w:rPr>
        <w:t>Conditions of Entry</w:t>
      </w:r>
      <w:bookmarkEnd w:id="147"/>
      <w:bookmarkEnd w:id="148"/>
      <w:bookmarkEnd w:id="149"/>
      <w:bookmarkEnd w:id="150"/>
    </w:p>
    <w:p w14:paraId="5B79391A" w14:textId="77777777" w:rsidR="000C3FAB" w:rsidRPr="00FB26CB" w:rsidRDefault="00144399" w:rsidP="005B2D2B">
      <w:pPr>
        <w:pStyle w:val="Level3"/>
        <w:rPr>
          <w:color w:val="000000" w:themeColor="text1"/>
        </w:rPr>
      </w:pPr>
      <w:bookmarkStart w:id="151" w:name="_Ref535938083"/>
      <w:r w:rsidRPr="00FB26CB">
        <w:rPr>
          <w:color w:val="000000" w:themeColor="text1"/>
        </w:rPr>
        <w:t xml:space="preserve">A right of entry in respect of </w:t>
      </w:r>
      <w:hyperlink w:anchor="ResidentialPremises" w:history="1">
        <w:r w:rsidRPr="00FB26CB">
          <w:rPr>
            <w:rStyle w:val="Hyperlink"/>
            <w:color w:val="000000" w:themeColor="text1"/>
          </w:rPr>
          <w:t>Residential Premises</w:t>
        </w:r>
      </w:hyperlink>
      <w:r w:rsidRPr="00FB26CB">
        <w:rPr>
          <w:color w:val="000000" w:themeColor="text1"/>
        </w:rPr>
        <w:t xml:space="preserve"> may be exercised by a </w:t>
      </w:r>
      <w:hyperlink w:anchor="Lessor" w:history="1">
        <w:r w:rsidRPr="00FB26CB">
          <w:rPr>
            <w:rStyle w:val="Hyperlink"/>
            <w:color w:val="000000" w:themeColor="text1"/>
          </w:rPr>
          <w:t>Lessor</w:t>
        </w:r>
      </w:hyperlink>
      <w:r w:rsidRPr="00FB26CB">
        <w:rPr>
          <w:color w:val="000000" w:themeColor="text1"/>
        </w:rPr>
        <w:t xml:space="preserve"> if all necessary consents or approvals are obtained from the applicable </w:t>
      </w:r>
      <w:hyperlink w:anchor="RelevantAuthority" w:history="1">
        <w:r w:rsidRPr="00FB26CB">
          <w:rPr>
            <w:rStyle w:val="Hyperlink"/>
            <w:color w:val="000000" w:themeColor="text1"/>
          </w:rPr>
          <w:t>Relevant Authorities</w:t>
        </w:r>
      </w:hyperlink>
      <w:r w:rsidRPr="00FB26CB">
        <w:rPr>
          <w:color w:val="000000" w:themeColor="text1"/>
        </w:rPr>
        <w:t xml:space="preserve"> and:</w:t>
      </w:r>
      <w:bookmarkStart w:id="152" w:name="_Hlk533064678"/>
      <w:bookmarkEnd w:id="151"/>
    </w:p>
    <w:bookmarkEnd w:id="152"/>
    <w:p w14:paraId="54908A63" w14:textId="77777777" w:rsidR="000C3FAB" w:rsidRPr="00FB26CB" w:rsidRDefault="00144399" w:rsidP="000C3FAB">
      <w:pPr>
        <w:pStyle w:val="Level4"/>
        <w:numPr>
          <w:ilvl w:val="3"/>
          <w:numId w:val="48"/>
        </w:numPr>
        <w:tabs>
          <w:tab w:val="clear" w:pos="2847"/>
          <w:tab w:val="num" w:pos="3567"/>
        </w:tabs>
        <w:ind w:left="1440"/>
        <w:rPr>
          <w:color w:val="000000" w:themeColor="text1"/>
        </w:rPr>
      </w:pPr>
      <w:r w:rsidRPr="00FB26CB">
        <w:rPr>
          <w:color w:val="000000" w:themeColor="text1"/>
          <w:szCs w:val="20"/>
        </w:rPr>
        <w:t xml:space="preserve">entry is required to show the Residential Premises to a prospective </w:t>
      </w:r>
      <w:hyperlink w:anchor="Lessee" w:history="1">
        <w:r w:rsidR="00A3628D" w:rsidRPr="00FB26CB">
          <w:rPr>
            <w:rStyle w:val="Hyperlink"/>
            <w:color w:val="000000" w:themeColor="text1"/>
            <w:szCs w:val="20"/>
          </w:rPr>
          <w:t>L</w:t>
        </w:r>
        <w:r w:rsidRPr="00FB26CB">
          <w:rPr>
            <w:rStyle w:val="Hyperlink"/>
            <w:color w:val="000000" w:themeColor="text1"/>
            <w:szCs w:val="20"/>
          </w:rPr>
          <w:t>essee</w:t>
        </w:r>
      </w:hyperlink>
      <w:r w:rsidRPr="00FB26CB">
        <w:rPr>
          <w:color w:val="000000" w:themeColor="text1"/>
          <w:szCs w:val="20"/>
        </w:rPr>
        <w:t xml:space="preserve"> during the last thirty (30) days of the term of a </w:t>
      </w:r>
      <w:hyperlink w:anchor="ResidentialLease" w:history="1">
        <w:r w:rsidRPr="00FB26CB">
          <w:rPr>
            <w:rStyle w:val="Hyperlink"/>
            <w:color w:val="000000" w:themeColor="text1"/>
            <w:szCs w:val="20"/>
          </w:rPr>
          <w:t>Residential Lease</w:t>
        </w:r>
      </w:hyperlink>
      <w:r w:rsidRPr="00FB26CB">
        <w:rPr>
          <w:color w:val="000000" w:themeColor="text1"/>
          <w:szCs w:val="20"/>
        </w:rPr>
        <w:t xml:space="preserve">, and the Lessor and the Lessee have not agreed to </w:t>
      </w:r>
      <w:r w:rsidR="00573324" w:rsidRPr="00FB26CB">
        <w:rPr>
          <w:color w:val="000000" w:themeColor="text1"/>
          <w:szCs w:val="20"/>
        </w:rPr>
        <w:t xml:space="preserve">enter into a new </w:t>
      </w:r>
      <w:r w:rsidRPr="00FB26CB">
        <w:rPr>
          <w:color w:val="000000" w:themeColor="text1"/>
          <w:szCs w:val="20"/>
        </w:rPr>
        <w:t xml:space="preserve">Residential </w:t>
      </w:r>
      <w:proofErr w:type="gramStart"/>
      <w:r w:rsidRPr="00FB26CB">
        <w:rPr>
          <w:color w:val="000000" w:themeColor="text1"/>
          <w:szCs w:val="20"/>
        </w:rPr>
        <w:t>Lease;</w:t>
      </w:r>
      <w:bookmarkStart w:id="153" w:name="_Hlk533064687"/>
      <w:proofErr w:type="gramEnd"/>
    </w:p>
    <w:bookmarkEnd w:id="153"/>
    <w:p w14:paraId="4819E00A" w14:textId="77777777" w:rsidR="000C3FAB" w:rsidRPr="00FB26CB" w:rsidRDefault="00144399" w:rsidP="000C3FAB">
      <w:pPr>
        <w:pStyle w:val="Level4"/>
        <w:numPr>
          <w:ilvl w:val="3"/>
          <w:numId w:val="48"/>
        </w:numPr>
        <w:tabs>
          <w:tab w:val="clear" w:pos="2847"/>
          <w:tab w:val="num" w:pos="3567"/>
        </w:tabs>
        <w:ind w:left="1440"/>
        <w:rPr>
          <w:color w:val="000000" w:themeColor="text1"/>
        </w:rPr>
      </w:pPr>
      <w:r w:rsidRPr="00FB26CB">
        <w:rPr>
          <w:color w:val="000000" w:themeColor="text1"/>
          <w:szCs w:val="20"/>
        </w:rPr>
        <w:t xml:space="preserve">the Residential Premises are to be sold and entry is required to show the Residential Premises to a prospective </w:t>
      </w:r>
      <w:proofErr w:type="gramStart"/>
      <w:r w:rsidRPr="00FB26CB">
        <w:rPr>
          <w:color w:val="000000" w:themeColor="text1"/>
          <w:szCs w:val="20"/>
        </w:rPr>
        <w:t>purchaser;</w:t>
      </w:r>
      <w:proofErr w:type="gramEnd"/>
    </w:p>
    <w:p w14:paraId="23B4C4F0" w14:textId="77777777" w:rsidR="000C3FAB" w:rsidRPr="00FB26CB" w:rsidRDefault="00144399" w:rsidP="000C3FAB">
      <w:pPr>
        <w:pStyle w:val="Level4"/>
        <w:numPr>
          <w:ilvl w:val="3"/>
          <w:numId w:val="48"/>
        </w:numPr>
        <w:tabs>
          <w:tab w:val="clear" w:pos="2847"/>
          <w:tab w:val="num" w:pos="3567"/>
        </w:tabs>
        <w:ind w:left="1440"/>
        <w:rPr>
          <w:color w:val="000000" w:themeColor="text1"/>
        </w:rPr>
      </w:pPr>
      <w:r w:rsidRPr="00FB26CB">
        <w:rPr>
          <w:color w:val="000000" w:themeColor="text1"/>
          <w:szCs w:val="20"/>
        </w:rPr>
        <w:t xml:space="preserve">entry is required to enable the Lessor to carry out an obligation under this </w:t>
      </w:r>
      <w:hyperlink w:anchor="Sch1Reg2d" w:history="1">
        <w:r w:rsidRPr="00FB26CB">
          <w:rPr>
            <w:rStyle w:val="Hyperlink"/>
            <w:color w:val="000000" w:themeColor="text1"/>
            <w:szCs w:val="20"/>
          </w:rPr>
          <w:t>Law</w:t>
        </w:r>
      </w:hyperlink>
      <w:r w:rsidRPr="00FB26CB">
        <w:rPr>
          <w:color w:val="000000" w:themeColor="text1"/>
          <w:szCs w:val="20"/>
        </w:rPr>
        <w:t xml:space="preserve">, the Residential Lease or any other </w:t>
      </w:r>
      <w:proofErr w:type="gramStart"/>
      <w:r w:rsidRPr="00FB26CB">
        <w:rPr>
          <w:color w:val="000000" w:themeColor="text1"/>
          <w:szCs w:val="20"/>
        </w:rPr>
        <w:t>law;</w:t>
      </w:r>
      <w:proofErr w:type="gramEnd"/>
    </w:p>
    <w:p w14:paraId="68F3F4D7" w14:textId="77777777" w:rsidR="000C3FAB" w:rsidRPr="00FB26CB" w:rsidRDefault="00144399" w:rsidP="000C3FAB">
      <w:pPr>
        <w:pStyle w:val="Level4"/>
        <w:numPr>
          <w:ilvl w:val="3"/>
          <w:numId w:val="48"/>
        </w:numPr>
        <w:tabs>
          <w:tab w:val="clear" w:pos="2847"/>
          <w:tab w:val="num" w:pos="3567"/>
        </w:tabs>
        <w:ind w:left="1440"/>
        <w:rPr>
          <w:color w:val="000000" w:themeColor="text1"/>
        </w:rPr>
      </w:pPr>
      <w:r w:rsidRPr="00FB26CB">
        <w:rPr>
          <w:color w:val="000000" w:themeColor="text1"/>
          <w:szCs w:val="20"/>
        </w:rPr>
        <w:t>the Lessor has reasonable grounds to believe that the Lessee has failed to comply with the Lessee’s obligations under this Law or the Residential Lease; or</w:t>
      </w:r>
    </w:p>
    <w:p w14:paraId="7204CB25" w14:textId="77777777" w:rsidR="000C3FAB" w:rsidRPr="00FB26CB" w:rsidRDefault="00144399" w:rsidP="000C3FAB">
      <w:pPr>
        <w:pStyle w:val="Level4"/>
        <w:numPr>
          <w:ilvl w:val="3"/>
          <w:numId w:val="48"/>
        </w:numPr>
        <w:tabs>
          <w:tab w:val="clear" w:pos="2847"/>
          <w:tab w:val="num" w:pos="3567"/>
        </w:tabs>
        <w:ind w:left="1440"/>
        <w:rPr>
          <w:color w:val="000000" w:themeColor="text1"/>
        </w:rPr>
      </w:pPr>
      <w:r w:rsidRPr="00FB26CB">
        <w:rPr>
          <w:color w:val="000000" w:themeColor="text1"/>
          <w:szCs w:val="20"/>
        </w:rPr>
        <w:t xml:space="preserve">entry is required to enable inspection of the Residential Premises </w:t>
      </w:r>
      <w:r w:rsidR="00147784" w:rsidRPr="00FB26CB">
        <w:rPr>
          <w:color w:val="000000" w:themeColor="text1"/>
          <w:szCs w:val="20"/>
        </w:rPr>
        <w:t>(but only twice in each year of the term)</w:t>
      </w:r>
      <w:r w:rsidRPr="00FB26CB">
        <w:rPr>
          <w:color w:val="000000" w:themeColor="text1"/>
          <w:szCs w:val="20"/>
        </w:rPr>
        <w:t>.</w:t>
      </w:r>
    </w:p>
    <w:p w14:paraId="3CF251FD" w14:textId="77777777" w:rsidR="003F0657" w:rsidRPr="00FB26CB" w:rsidRDefault="00144399" w:rsidP="003F0657">
      <w:pPr>
        <w:pStyle w:val="Level1"/>
        <w:keepNext w:val="0"/>
        <w:numPr>
          <w:ilvl w:val="0"/>
          <w:numId w:val="46"/>
        </w:numPr>
        <w:ind w:right="0"/>
        <w:rPr>
          <w:color w:val="000000" w:themeColor="text1"/>
        </w:rPr>
      </w:pPr>
      <w:bookmarkStart w:id="154" w:name="_Toc17893453"/>
      <w:r w:rsidRPr="00FB26CB">
        <w:rPr>
          <w:color w:val="000000" w:themeColor="text1"/>
        </w:rPr>
        <w:lastRenderedPageBreak/>
        <w:t>Manner of entry</w:t>
      </w:r>
      <w:bookmarkEnd w:id="154"/>
    </w:p>
    <w:p w14:paraId="37402104" w14:textId="77777777" w:rsidR="00655C9F" w:rsidRPr="00FB26CB" w:rsidRDefault="00144399" w:rsidP="00655C9F">
      <w:pPr>
        <w:pStyle w:val="Doctxt1"/>
        <w:rPr>
          <w:color w:val="000000" w:themeColor="text1"/>
        </w:rPr>
      </w:pPr>
      <w:r w:rsidRPr="00FB26CB">
        <w:rPr>
          <w:color w:val="000000" w:themeColor="text1"/>
          <w:szCs w:val="20"/>
        </w:rPr>
        <w:t xml:space="preserve">A person exercising a right of entry under this Part must do so in a reasonable manner, and must not stay or permit others to stay on the </w:t>
      </w:r>
      <w:hyperlink w:anchor="ResidentialPremises" w:history="1">
        <w:r w:rsidRPr="00FB26CB">
          <w:rPr>
            <w:rStyle w:val="Hyperlink"/>
            <w:color w:val="000000" w:themeColor="text1"/>
            <w:szCs w:val="20"/>
          </w:rPr>
          <w:t>Residential Premises</w:t>
        </w:r>
      </w:hyperlink>
      <w:r w:rsidRPr="00FB26CB">
        <w:rPr>
          <w:color w:val="000000" w:themeColor="text1"/>
          <w:szCs w:val="20"/>
        </w:rPr>
        <w:t xml:space="preserve"> longer than is necessary to achieve the purpose of entry without the </w:t>
      </w:r>
      <w:hyperlink w:anchor="Lessee" w:history="1">
        <w:r w:rsidRPr="00FB26CB">
          <w:rPr>
            <w:rStyle w:val="Hyperlink"/>
            <w:color w:val="000000" w:themeColor="text1"/>
            <w:szCs w:val="20"/>
          </w:rPr>
          <w:t>Lessee’s</w:t>
        </w:r>
      </w:hyperlink>
      <w:r w:rsidRPr="00FB26CB">
        <w:rPr>
          <w:color w:val="000000" w:themeColor="text1"/>
          <w:szCs w:val="20"/>
        </w:rPr>
        <w:t xml:space="preserve"> consent.</w:t>
      </w:r>
      <w:r w:rsidR="00655C9F" w:rsidRPr="00FB26CB">
        <w:rPr>
          <w:color w:val="000000" w:themeColor="text1"/>
        </w:rPr>
        <w:t xml:space="preserve"> </w:t>
      </w:r>
    </w:p>
    <w:p w14:paraId="323F6295" w14:textId="77777777" w:rsidR="003F0657" w:rsidRPr="00FB26CB" w:rsidRDefault="00144399" w:rsidP="003F0657">
      <w:pPr>
        <w:pStyle w:val="Level1"/>
        <w:keepNext w:val="0"/>
        <w:numPr>
          <w:ilvl w:val="0"/>
          <w:numId w:val="46"/>
        </w:numPr>
        <w:ind w:right="0"/>
        <w:rPr>
          <w:color w:val="000000" w:themeColor="text1"/>
        </w:rPr>
      </w:pPr>
      <w:bookmarkStart w:id="155" w:name="Art45"/>
      <w:bookmarkStart w:id="156" w:name="_Ref493348907"/>
      <w:bookmarkStart w:id="157" w:name="_Toc17893454"/>
      <w:bookmarkEnd w:id="155"/>
      <w:r w:rsidRPr="00FB26CB">
        <w:rPr>
          <w:color w:val="000000" w:themeColor="text1"/>
        </w:rPr>
        <w:t>Notice of entry</w:t>
      </w:r>
      <w:bookmarkEnd w:id="156"/>
      <w:bookmarkEnd w:id="157"/>
    </w:p>
    <w:p w14:paraId="44B5B696" w14:textId="77777777" w:rsidR="000C3FAB" w:rsidRPr="00FB26CB" w:rsidRDefault="00224AF8" w:rsidP="005B2D2B">
      <w:pPr>
        <w:pStyle w:val="Level3"/>
        <w:rPr>
          <w:color w:val="000000" w:themeColor="text1"/>
        </w:rPr>
      </w:pPr>
      <w:r w:rsidRPr="00FB26CB">
        <w:rPr>
          <w:color w:val="000000" w:themeColor="text1"/>
        </w:rPr>
        <w:t xml:space="preserve">For the purposes </w:t>
      </w:r>
      <w:r w:rsidR="00937167" w:rsidRPr="00FB26CB">
        <w:rPr>
          <w:color w:val="000000" w:themeColor="text1"/>
        </w:rPr>
        <w:t xml:space="preserve">of </w:t>
      </w:r>
      <w:hyperlink w:anchor="Art42ofb" w:history="1">
        <w:r w:rsidR="00F05161" w:rsidRPr="00FB26CB">
          <w:rPr>
            <w:rStyle w:val="Hyperlink"/>
            <w:color w:val="000000" w:themeColor="text1"/>
          </w:rPr>
          <w:t>Article 42(</w:t>
        </w:r>
        <w:r w:rsidR="00937167" w:rsidRPr="00FB26CB">
          <w:rPr>
            <w:rStyle w:val="Hyperlink"/>
            <w:color w:val="000000" w:themeColor="text1"/>
          </w:rPr>
          <w:t>b)</w:t>
        </w:r>
      </w:hyperlink>
      <w:r w:rsidR="002F1F41" w:rsidRPr="00FB26CB">
        <w:rPr>
          <w:color w:val="000000" w:themeColor="text1"/>
        </w:rPr>
        <w:t xml:space="preserve">, </w:t>
      </w:r>
      <w:r w:rsidRPr="00FB26CB">
        <w:rPr>
          <w:color w:val="000000" w:themeColor="text1"/>
        </w:rPr>
        <w:t xml:space="preserve">the </w:t>
      </w:r>
      <w:hyperlink w:anchor="Lessor" w:history="1">
        <w:r w:rsidRPr="00FB26CB">
          <w:rPr>
            <w:rStyle w:val="Hyperlink"/>
            <w:color w:val="000000" w:themeColor="text1"/>
          </w:rPr>
          <w:t>Lessor</w:t>
        </w:r>
      </w:hyperlink>
      <w:r w:rsidRPr="00FB26CB">
        <w:rPr>
          <w:color w:val="000000" w:themeColor="text1"/>
        </w:rPr>
        <w:t xml:space="preserve"> must serve a notice of entry on the </w:t>
      </w:r>
      <w:hyperlink w:anchor="Lessee" w:history="1">
        <w:r w:rsidRPr="00FB26CB">
          <w:rPr>
            <w:rStyle w:val="Hyperlink"/>
            <w:color w:val="000000" w:themeColor="text1"/>
          </w:rPr>
          <w:t>Lessee</w:t>
        </w:r>
      </w:hyperlink>
      <w:r w:rsidRPr="00FB26CB">
        <w:rPr>
          <w:color w:val="000000" w:themeColor="text1"/>
        </w:rPr>
        <w:t xml:space="preserve"> and such</w:t>
      </w:r>
      <w:r w:rsidR="00144399" w:rsidRPr="00FB26CB">
        <w:rPr>
          <w:color w:val="000000" w:themeColor="text1"/>
        </w:rPr>
        <w:t xml:space="preserve"> notice of entry must be in writing and:</w:t>
      </w:r>
    </w:p>
    <w:p w14:paraId="0A2A64C6" w14:textId="77777777" w:rsidR="000C3FAB" w:rsidRPr="00FB26CB" w:rsidRDefault="00144399" w:rsidP="000C3FAB">
      <w:pPr>
        <w:pStyle w:val="Level4"/>
        <w:numPr>
          <w:ilvl w:val="3"/>
          <w:numId w:val="48"/>
        </w:numPr>
        <w:tabs>
          <w:tab w:val="clear" w:pos="2847"/>
          <w:tab w:val="num" w:pos="3567"/>
        </w:tabs>
        <w:ind w:left="1440"/>
        <w:rPr>
          <w:color w:val="000000" w:themeColor="text1"/>
        </w:rPr>
      </w:pPr>
      <w:r w:rsidRPr="00FB26CB">
        <w:rPr>
          <w:color w:val="000000" w:themeColor="text1"/>
          <w:szCs w:val="20"/>
        </w:rPr>
        <w:t>state why the Lessor wishes to enter; and</w:t>
      </w:r>
    </w:p>
    <w:p w14:paraId="1768AFF6" w14:textId="77777777" w:rsidR="000C3FAB" w:rsidRPr="00FB26CB" w:rsidRDefault="00144399" w:rsidP="000C3FAB">
      <w:pPr>
        <w:pStyle w:val="Level4"/>
        <w:numPr>
          <w:ilvl w:val="3"/>
          <w:numId w:val="48"/>
        </w:numPr>
        <w:tabs>
          <w:tab w:val="clear" w:pos="2847"/>
          <w:tab w:val="num" w:pos="3567"/>
        </w:tabs>
        <w:ind w:left="1440"/>
        <w:rPr>
          <w:color w:val="000000" w:themeColor="text1"/>
        </w:rPr>
      </w:pPr>
      <w:bookmarkStart w:id="158" w:name="Art45b"/>
      <w:bookmarkEnd w:id="158"/>
      <w:r w:rsidRPr="00FB26CB">
        <w:rPr>
          <w:color w:val="000000" w:themeColor="text1"/>
          <w:szCs w:val="20"/>
        </w:rPr>
        <w:t xml:space="preserve">be sent by courier or email at an address stated in the </w:t>
      </w:r>
      <w:hyperlink w:anchor="ResidentialLease" w:history="1">
        <w:r w:rsidRPr="00FB26CB">
          <w:rPr>
            <w:rStyle w:val="Hyperlink"/>
            <w:color w:val="000000" w:themeColor="text1"/>
            <w:szCs w:val="20"/>
          </w:rPr>
          <w:t>Residential Lease</w:t>
        </w:r>
      </w:hyperlink>
      <w:r w:rsidRPr="00FB26CB">
        <w:rPr>
          <w:color w:val="000000" w:themeColor="text1"/>
          <w:szCs w:val="20"/>
        </w:rPr>
        <w:t xml:space="preserve"> for this purpose, or by delivering it personally to the Lessee between the hours of eight (8) am and six (6) pm.</w:t>
      </w:r>
    </w:p>
    <w:p w14:paraId="26333467" w14:textId="77777777" w:rsidR="003F0657" w:rsidRPr="00FB26CB" w:rsidRDefault="00144399" w:rsidP="003F0657">
      <w:pPr>
        <w:pStyle w:val="Level1"/>
        <w:keepNext w:val="0"/>
        <w:numPr>
          <w:ilvl w:val="0"/>
          <w:numId w:val="46"/>
        </w:numPr>
        <w:ind w:right="0"/>
        <w:rPr>
          <w:color w:val="000000" w:themeColor="text1"/>
        </w:rPr>
      </w:pPr>
      <w:bookmarkStart w:id="159" w:name="_Toc17893455"/>
      <w:r w:rsidRPr="00FB26CB">
        <w:rPr>
          <w:color w:val="000000" w:themeColor="text1"/>
        </w:rPr>
        <w:t>Lessee’s obligation to permit entry</w:t>
      </w:r>
      <w:bookmarkEnd w:id="159"/>
    </w:p>
    <w:p w14:paraId="156E2A90" w14:textId="77777777" w:rsidR="00655C9F" w:rsidRPr="00FB26CB" w:rsidRDefault="00144399" w:rsidP="00655C9F">
      <w:pPr>
        <w:pStyle w:val="Doctxt1"/>
        <w:rPr>
          <w:color w:val="000000" w:themeColor="text1"/>
        </w:rPr>
      </w:pPr>
      <w:r w:rsidRPr="00FB26CB">
        <w:rPr>
          <w:color w:val="000000" w:themeColor="text1"/>
          <w:szCs w:val="20"/>
        </w:rPr>
        <w:t xml:space="preserve">A </w:t>
      </w:r>
      <w:hyperlink w:anchor="Lessee" w:history="1">
        <w:r w:rsidRPr="00FB26CB">
          <w:rPr>
            <w:rStyle w:val="Hyperlink"/>
            <w:color w:val="000000" w:themeColor="text1"/>
            <w:szCs w:val="20"/>
          </w:rPr>
          <w:t>Lessee</w:t>
        </w:r>
      </w:hyperlink>
      <w:r w:rsidRPr="00FB26CB">
        <w:rPr>
          <w:color w:val="000000" w:themeColor="text1"/>
          <w:szCs w:val="20"/>
        </w:rPr>
        <w:t xml:space="preserve"> has an obligation to permit a person exercising a right of entry in accordance with this Part to enter the </w:t>
      </w:r>
      <w:hyperlink w:anchor="ResidentialPremises" w:history="1">
        <w:r w:rsidRPr="00FB26CB">
          <w:rPr>
            <w:rStyle w:val="Hyperlink"/>
            <w:color w:val="000000" w:themeColor="text1"/>
            <w:szCs w:val="20"/>
          </w:rPr>
          <w:t>Residential Premises</w:t>
        </w:r>
      </w:hyperlink>
      <w:r w:rsidRPr="00FB26CB">
        <w:rPr>
          <w:color w:val="000000" w:themeColor="text1"/>
          <w:szCs w:val="20"/>
        </w:rPr>
        <w:t xml:space="preserve">.  </w:t>
      </w:r>
    </w:p>
    <w:p w14:paraId="3E63934E" w14:textId="77777777" w:rsidR="003F0657" w:rsidRPr="00FB26CB" w:rsidRDefault="00144399" w:rsidP="003F0657">
      <w:pPr>
        <w:pStyle w:val="Level1"/>
        <w:keepNext w:val="0"/>
        <w:numPr>
          <w:ilvl w:val="0"/>
          <w:numId w:val="46"/>
        </w:numPr>
        <w:ind w:right="0"/>
        <w:rPr>
          <w:color w:val="000000" w:themeColor="text1"/>
        </w:rPr>
      </w:pPr>
      <w:bookmarkStart w:id="160" w:name="_Toc17893456"/>
      <w:r w:rsidRPr="00FB26CB">
        <w:rPr>
          <w:color w:val="000000" w:themeColor="text1"/>
        </w:rPr>
        <w:t>Damage caused during entry</w:t>
      </w:r>
      <w:bookmarkEnd w:id="160"/>
    </w:p>
    <w:p w14:paraId="0D16EBA2" w14:textId="77777777" w:rsidR="00655C9F" w:rsidRPr="00FB26CB" w:rsidRDefault="00144399" w:rsidP="00655C9F">
      <w:pPr>
        <w:pStyle w:val="Doctxt1"/>
        <w:rPr>
          <w:color w:val="000000" w:themeColor="text1"/>
        </w:rPr>
      </w:pPr>
      <w:r w:rsidRPr="00FB26CB">
        <w:rPr>
          <w:color w:val="000000" w:themeColor="text1"/>
          <w:szCs w:val="20"/>
        </w:rPr>
        <w:t xml:space="preserve">A </w:t>
      </w:r>
      <w:hyperlink w:anchor="Lessee" w:history="1">
        <w:r w:rsidRPr="00FB26CB">
          <w:rPr>
            <w:rStyle w:val="Hyperlink"/>
            <w:color w:val="000000" w:themeColor="text1"/>
            <w:szCs w:val="20"/>
          </w:rPr>
          <w:t>Lessee</w:t>
        </w:r>
      </w:hyperlink>
      <w:r w:rsidRPr="00FB26CB">
        <w:rPr>
          <w:color w:val="000000" w:themeColor="text1"/>
          <w:szCs w:val="20"/>
        </w:rPr>
        <w:t xml:space="preserve"> may apply to the </w:t>
      </w:r>
      <w:hyperlink w:anchor="Court" w:history="1">
        <w:r w:rsidRPr="00FB26CB">
          <w:rPr>
            <w:rStyle w:val="Hyperlink"/>
            <w:color w:val="000000" w:themeColor="text1"/>
            <w:szCs w:val="20"/>
          </w:rPr>
          <w:t>Court</w:t>
        </w:r>
      </w:hyperlink>
      <w:r w:rsidRPr="00FB26CB">
        <w:rPr>
          <w:color w:val="000000" w:themeColor="text1"/>
          <w:szCs w:val="20"/>
        </w:rPr>
        <w:t xml:space="preserve"> for compensation if the </w:t>
      </w:r>
      <w:hyperlink w:anchor="Lessor" w:history="1">
        <w:r w:rsidRPr="00FB26CB">
          <w:rPr>
            <w:rStyle w:val="Hyperlink"/>
            <w:color w:val="000000" w:themeColor="text1"/>
            <w:szCs w:val="20"/>
          </w:rPr>
          <w:t>Lessor</w:t>
        </w:r>
      </w:hyperlink>
      <w:r w:rsidRPr="00FB26CB">
        <w:rPr>
          <w:color w:val="000000" w:themeColor="text1"/>
          <w:szCs w:val="20"/>
        </w:rPr>
        <w:t xml:space="preserve">, or a person accompanying the Lessor, causes damage to the Lessee’s goods </w:t>
      </w:r>
      <w:r w:rsidR="00163A60" w:rsidRPr="00FB26CB">
        <w:rPr>
          <w:color w:val="000000" w:themeColor="text1"/>
          <w:szCs w:val="20"/>
        </w:rPr>
        <w:t>i</w:t>
      </w:r>
      <w:r w:rsidRPr="00FB26CB">
        <w:rPr>
          <w:color w:val="000000" w:themeColor="text1"/>
          <w:szCs w:val="20"/>
        </w:rPr>
        <w:t xml:space="preserve">n the </w:t>
      </w:r>
      <w:hyperlink w:anchor="ResidentialPremises" w:history="1">
        <w:r w:rsidRPr="00FB26CB">
          <w:rPr>
            <w:rStyle w:val="Hyperlink"/>
            <w:color w:val="000000" w:themeColor="text1"/>
            <w:szCs w:val="20"/>
          </w:rPr>
          <w:t>Residential Premises</w:t>
        </w:r>
      </w:hyperlink>
      <w:r w:rsidRPr="00FB26CB">
        <w:rPr>
          <w:color w:val="000000" w:themeColor="text1"/>
          <w:szCs w:val="20"/>
        </w:rPr>
        <w:t xml:space="preserve"> when exercising a right of entry under</w:t>
      </w:r>
      <w:r w:rsidR="00000C3D" w:rsidRPr="00FB26CB">
        <w:rPr>
          <w:color w:val="000000" w:themeColor="text1"/>
        </w:rPr>
        <w:t xml:space="preserve"> </w:t>
      </w:r>
      <w:hyperlink w:anchor="Art43" w:history="1">
        <w:r w:rsidR="00000C3D" w:rsidRPr="00FB26CB">
          <w:rPr>
            <w:rStyle w:val="Hyperlink"/>
            <w:color w:val="000000" w:themeColor="text1"/>
            <w:szCs w:val="20"/>
          </w:rPr>
          <w:t>Article 43</w:t>
        </w:r>
      </w:hyperlink>
      <w:r w:rsidRPr="00FB26CB">
        <w:rPr>
          <w:color w:val="000000" w:themeColor="text1"/>
          <w:szCs w:val="20"/>
        </w:rPr>
        <w:t>.</w:t>
      </w:r>
    </w:p>
    <w:p w14:paraId="435A6697" w14:textId="77777777" w:rsidR="00631142" w:rsidRPr="00FB26CB" w:rsidRDefault="00631142">
      <w:pPr>
        <w:rPr>
          <w:rFonts w:ascii="Times New Roman" w:eastAsia="Times New Roman" w:hAnsi="Times New Roman" w:cs="Times New Roman"/>
          <w:b/>
          <w:bCs/>
          <w:color w:val="000000" w:themeColor="text1"/>
          <w:sz w:val="20"/>
          <w:szCs w:val="20"/>
        </w:rPr>
      </w:pPr>
      <w:r w:rsidRPr="00FB26CB">
        <w:rPr>
          <w:rFonts w:cs="Times New Roman"/>
          <w:color w:val="000000" w:themeColor="text1"/>
          <w:sz w:val="20"/>
          <w:szCs w:val="20"/>
        </w:rPr>
        <w:br w:type="page"/>
      </w:r>
    </w:p>
    <w:p w14:paraId="7E1E864B" w14:textId="77777777" w:rsidR="0010413F" w:rsidRPr="00FB26CB" w:rsidRDefault="00335439" w:rsidP="00F93A6F">
      <w:pPr>
        <w:pStyle w:val="Head1"/>
        <w:numPr>
          <w:ilvl w:val="0"/>
          <w:numId w:val="0"/>
        </w:numPr>
        <w:spacing w:before="0"/>
        <w:rPr>
          <w:rFonts w:ascii="Times New Roman" w:hAnsi="Times New Roman"/>
          <w:color w:val="000000" w:themeColor="text1"/>
        </w:rPr>
      </w:pPr>
      <w:bookmarkStart w:id="161" w:name="_Toc17893457"/>
      <w:r w:rsidRPr="00FB26CB">
        <w:rPr>
          <w:rFonts w:ascii="Times New Roman" w:hAnsi="Times New Roman"/>
          <w:color w:val="000000" w:themeColor="text1"/>
          <w:szCs w:val="20"/>
        </w:rPr>
        <w:lastRenderedPageBreak/>
        <w:t>PART 4</w:t>
      </w:r>
      <w:r w:rsidR="00C02CBE" w:rsidRPr="00FB26CB">
        <w:rPr>
          <w:rFonts w:ascii="Times New Roman" w:hAnsi="Times New Roman"/>
          <w:color w:val="000000" w:themeColor="text1"/>
          <w:szCs w:val="20"/>
        </w:rPr>
        <w:t xml:space="preserve">: </w:t>
      </w:r>
      <w:r w:rsidRPr="00FB26CB">
        <w:rPr>
          <w:rFonts w:ascii="Times New Roman" w:hAnsi="Times New Roman"/>
          <w:color w:val="000000" w:themeColor="text1"/>
          <w:szCs w:val="20"/>
        </w:rPr>
        <w:t>SPECIFIC PROVISIONS FOR RETAIL LEASES</w:t>
      </w:r>
      <w:bookmarkEnd w:id="161"/>
    </w:p>
    <w:p w14:paraId="7412EA79" w14:textId="77777777" w:rsidR="003F0657" w:rsidRPr="00FB26CB" w:rsidRDefault="00335439" w:rsidP="003F0657">
      <w:pPr>
        <w:pStyle w:val="Level1"/>
        <w:keepNext w:val="0"/>
        <w:numPr>
          <w:ilvl w:val="0"/>
          <w:numId w:val="46"/>
        </w:numPr>
        <w:ind w:right="0"/>
        <w:rPr>
          <w:color w:val="000000" w:themeColor="text1"/>
        </w:rPr>
      </w:pPr>
      <w:bookmarkStart w:id="162" w:name="_Toc17893458"/>
      <w:r w:rsidRPr="00FB26CB">
        <w:rPr>
          <w:color w:val="000000" w:themeColor="text1"/>
        </w:rPr>
        <w:t xml:space="preserve">Application of </w:t>
      </w:r>
      <w:r w:rsidR="000E1452" w:rsidRPr="00FB26CB">
        <w:rPr>
          <w:color w:val="000000" w:themeColor="text1"/>
        </w:rPr>
        <w:t xml:space="preserve">this </w:t>
      </w:r>
      <w:r w:rsidRPr="00FB26CB">
        <w:rPr>
          <w:color w:val="000000" w:themeColor="text1"/>
        </w:rPr>
        <w:t>Part</w:t>
      </w:r>
      <w:r w:rsidR="00715D26" w:rsidRPr="00FB26CB">
        <w:rPr>
          <w:color w:val="000000" w:themeColor="text1"/>
        </w:rPr>
        <w:t xml:space="preserve"> 4</w:t>
      </w:r>
      <w:bookmarkEnd w:id="162"/>
    </w:p>
    <w:p w14:paraId="14BA0E49" w14:textId="77777777" w:rsidR="00655C9F" w:rsidRPr="00FB26CB" w:rsidRDefault="00335439" w:rsidP="00655C9F">
      <w:pPr>
        <w:pStyle w:val="Doctxt1"/>
        <w:rPr>
          <w:color w:val="000000" w:themeColor="text1"/>
        </w:rPr>
      </w:pPr>
      <w:r w:rsidRPr="00FB26CB">
        <w:rPr>
          <w:color w:val="000000" w:themeColor="text1"/>
          <w:szCs w:val="20"/>
        </w:rPr>
        <w:t xml:space="preserve">The provisions in this Part </w:t>
      </w:r>
      <w:r w:rsidR="008373DA" w:rsidRPr="00FB26CB">
        <w:rPr>
          <w:color w:val="000000" w:themeColor="text1"/>
          <w:szCs w:val="20"/>
        </w:rPr>
        <w:t xml:space="preserve">4 </w:t>
      </w:r>
      <w:r w:rsidRPr="00FB26CB">
        <w:rPr>
          <w:color w:val="000000" w:themeColor="text1"/>
          <w:szCs w:val="20"/>
        </w:rPr>
        <w:t xml:space="preserve">shall apply to </w:t>
      </w:r>
      <w:hyperlink w:anchor="RetailLease" w:history="1">
        <w:r w:rsidRPr="00FB26CB">
          <w:rPr>
            <w:rStyle w:val="Hyperlink"/>
            <w:color w:val="000000" w:themeColor="text1"/>
            <w:szCs w:val="20"/>
          </w:rPr>
          <w:t>Retail Leases</w:t>
        </w:r>
      </w:hyperlink>
      <w:r w:rsidRPr="00FB26CB">
        <w:rPr>
          <w:color w:val="000000" w:themeColor="text1"/>
          <w:szCs w:val="20"/>
        </w:rPr>
        <w:t xml:space="preserve"> only.</w:t>
      </w:r>
    </w:p>
    <w:p w14:paraId="40C2B068" w14:textId="77777777" w:rsidR="003F0657" w:rsidRPr="00FB26CB" w:rsidRDefault="007B081A" w:rsidP="003F0657">
      <w:pPr>
        <w:pStyle w:val="Level1"/>
        <w:keepNext w:val="0"/>
        <w:numPr>
          <w:ilvl w:val="0"/>
          <w:numId w:val="46"/>
        </w:numPr>
        <w:ind w:right="0"/>
        <w:rPr>
          <w:color w:val="000000" w:themeColor="text1"/>
        </w:rPr>
      </w:pPr>
      <w:bookmarkStart w:id="163" w:name="_Ref533770219"/>
      <w:bookmarkStart w:id="164" w:name="_Toc17893459"/>
      <w:r w:rsidRPr="00FB26CB">
        <w:rPr>
          <w:color w:val="000000" w:themeColor="text1"/>
        </w:rPr>
        <w:t>Key-</w:t>
      </w:r>
      <w:r w:rsidR="00114ED5" w:rsidRPr="00FB26CB">
        <w:rPr>
          <w:color w:val="000000" w:themeColor="text1"/>
        </w:rPr>
        <w:t>m</w:t>
      </w:r>
      <w:r w:rsidRPr="00FB26CB">
        <w:rPr>
          <w:color w:val="000000" w:themeColor="text1"/>
        </w:rPr>
        <w:t xml:space="preserve">oney and </w:t>
      </w:r>
      <w:r w:rsidR="00114ED5" w:rsidRPr="00FB26CB">
        <w:rPr>
          <w:color w:val="000000" w:themeColor="text1"/>
        </w:rPr>
        <w:t>g</w:t>
      </w:r>
      <w:r w:rsidRPr="00FB26CB">
        <w:rPr>
          <w:color w:val="000000" w:themeColor="text1"/>
        </w:rPr>
        <w:t xml:space="preserve">oodwill </w:t>
      </w:r>
      <w:r w:rsidR="00114ED5" w:rsidRPr="00FB26CB">
        <w:rPr>
          <w:color w:val="000000" w:themeColor="text1"/>
        </w:rPr>
        <w:t>p</w:t>
      </w:r>
      <w:r w:rsidRPr="00FB26CB">
        <w:rPr>
          <w:color w:val="000000" w:themeColor="text1"/>
        </w:rPr>
        <w:t xml:space="preserve">ayments </w:t>
      </w:r>
      <w:r w:rsidR="00114ED5" w:rsidRPr="00FB26CB">
        <w:rPr>
          <w:color w:val="000000" w:themeColor="text1"/>
        </w:rPr>
        <w:t>p</w:t>
      </w:r>
      <w:r w:rsidRPr="00FB26CB">
        <w:rPr>
          <w:color w:val="000000" w:themeColor="text1"/>
        </w:rPr>
        <w:t>rohibited</w:t>
      </w:r>
      <w:bookmarkEnd w:id="163"/>
      <w:bookmarkEnd w:id="164"/>
    </w:p>
    <w:p w14:paraId="07F64DDE" w14:textId="77777777" w:rsidR="003F0657" w:rsidRPr="00FB26CB" w:rsidRDefault="007B081A" w:rsidP="005B2D2B">
      <w:pPr>
        <w:pStyle w:val="Level3"/>
        <w:numPr>
          <w:ilvl w:val="2"/>
          <w:numId w:val="47"/>
        </w:numPr>
        <w:rPr>
          <w:color w:val="000000" w:themeColor="text1"/>
        </w:rPr>
      </w:pPr>
      <w:bookmarkStart w:id="165" w:name="Art49of1"/>
      <w:bookmarkStart w:id="166" w:name="_Ref533770221"/>
      <w:bookmarkStart w:id="167" w:name="_Ref535938188"/>
      <w:bookmarkEnd w:id="165"/>
      <w:r w:rsidRPr="00FB26CB">
        <w:rPr>
          <w:color w:val="000000" w:themeColor="text1"/>
        </w:rPr>
        <w:t xml:space="preserve">A </w:t>
      </w:r>
      <w:hyperlink w:anchor="Lessor" w:history="1">
        <w:r w:rsidRPr="00FB26CB">
          <w:rPr>
            <w:rStyle w:val="Hyperlink"/>
            <w:color w:val="000000" w:themeColor="text1"/>
          </w:rPr>
          <w:t>Lessor</w:t>
        </w:r>
      </w:hyperlink>
      <w:r w:rsidRPr="00FB26CB">
        <w:rPr>
          <w:color w:val="000000" w:themeColor="text1"/>
        </w:rPr>
        <w:t xml:space="preserve"> must not seek or accept the payment of key-money, or any consideration for the goodwill of any business carried on at the </w:t>
      </w:r>
      <w:hyperlink w:anchor="RetailPremises" w:history="1">
        <w:r w:rsidR="0075620F" w:rsidRPr="00FB26CB">
          <w:rPr>
            <w:rStyle w:val="Hyperlink"/>
            <w:color w:val="000000" w:themeColor="text1"/>
          </w:rPr>
          <w:t>R</w:t>
        </w:r>
        <w:r w:rsidRPr="00FB26CB">
          <w:rPr>
            <w:rStyle w:val="Hyperlink"/>
            <w:color w:val="000000" w:themeColor="text1"/>
          </w:rPr>
          <w:t xml:space="preserve">etail </w:t>
        </w:r>
        <w:r w:rsidR="0075620F" w:rsidRPr="00FB26CB">
          <w:rPr>
            <w:rStyle w:val="Hyperlink"/>
            <w:color w:val="000000" w:themeColor="text1"/>
          </w:rPr>
          <w:t>P</w:t>
        </w:r>
        <w:r w:rsidRPr="00FB26CB">
          <w:rPr>
            <w:rStyle w:val="Hyperlink"/>
            <w:color w:val="000000" w:themeColor="text1"/>
          </w:rPr>
          <w:t>remises</w:t>
        </w:r>
      </w:hyperlink>
      <w:r w:rsidR="00C37B04" w:rsidRPr="00FB26CB">
        <w:rPr>
          <w:color w:val="000000" w:themeColor="text1"/>
        </w:rPr>
        <w:t xml:space="preserve">, and </w:t>
      </w:r>
      <w:bookmarkStart w:id="168" w:name="_Ref533770238"/>
      <w:bookmarkEnd w:id="166"/>
      <w:r w:rsidR="00C37B04" w:rsidRPr="00FB26CB">
        <w:rPr>
          <w:color w:val="000000" w:themeColor="text1"/>
        </w:rPr>
        <w:t>any</w:t>
      </w:r>
      <w:r w:rsidR="0075620F" w:rsidRPr="00FB26CB">
        <w:rPr>
          <w:color w:val="000000" w:themeColor="text1"/>
        </w:rPr>
        <w:t xml:space="preserve"> provision </w:t>
      </w:r>
      <w:r w:rsidR="00C37B04" w:rsidRPr="00FB26CB">
        <w:rPr>
          <w:color w:val="000000" w:themeColor="text1"/>
        </w:rPr>
        <w:t xml:space="preserve">in </w:t>
      </w:r>
      <w:r w:rsidR="0075620F" w:rsidRPr="00FB26CB">
        <w:rPr>
          <w:color w:val="000000" w:themeColor="text1"/>
        </w:rPr>
        <w:t xml:space="preserve">a </w:t>
      </w:r>
      <w:hyperlink w:anchor="RetailLease" w:history="1">
        <w:r w:rsidR="0075620F" w:rsidRPr="00FB26CB">
          <w:rPr>
            <w:rStyle w:val="Hyperlink"/>
            <w:color w:val="000000" w:themeColor="text1"/>
          </w:rPr>
          <w:t>Retail Lease</w:t>
        </w:r>
      </w:hyperlink>
      <w:r w:rsidR="0075620F" w:rsidRPr="00FB26CB">
        <w:rPr>
          <w:color w:val="000000" w:themeColor="text1"/>
        </w:rPr>
        <w:t xml:space="preserve"> to </w:t>
      </w:r>
      <w:r w:rsidR="00C37B04" w:rsidRPr="00FB26CB">
        <w:rPr>
          <w:color w:val="000000" w:themeColor="text1"/>
        </w:rPr>
        <w:t>that effect shall be void</w:t>
      </w:r>
      <w:r w:rsidR="0075620F" w:rsidRPr="00FB26CB">
        <w:rPr>
          <w:color w:val="000000" w:themeColor="text1"/>
        </w:rPr>
        <w:t>.</w:t>
      </w:r>
      <w:bookmarkEnd w:id="167"/>
      <w:bookmarkEnd w:id="168"/>
      <w:r w:rsidR="0075620F" w:rsidRPr="00FB26CB">
        <w:rPr>
          <w:color w:val="000000" w:themeColor="text1"/>
        </w:rPr>
        <w:t xml:space="preserve">  </w:t>
      </w:r>
    </w:p>
    <w:p w14:paraId="0F15E716" w14:textId="77777777" w:rsidR="003F0657" w:rsidRPr="00FB26CB" w:rsidRDefault="0068508B" w:rsidP="005B2D2B">
      <w:pPr>
        <w:pStyle w:val="Level3"/>
        <w:numPr>
          <w:ilvl w:val="2"/>
          <w:numId w:val="47"/>
        </w:numPr>
        <w:rPr>
          <w:color w:val="000000" w:themeColor="text1"/>
        </w:rPr>
      </w:pPr>
      <w:hyperlink w:anchor="Art49of1" w:history="1">
        <w:r w:rsidR="00000C3D" w:rsidRPr="00FB26CB">
          <w:rPr>
            <w:rStyle w:val="Hyperlink"/>
            <w:color w:val="000000" w:themeColor="text1"/>
          </w:rPr>
          <w:t>Article 49(1)</w:t>
        </w:r>
      </w:hyperlink>
      <w:r w:rsidR="004854F5" w:rsidRPr="00FB26CB">
        <w:rPr>
          <w:rStyle w:val="Hyperlink"/>
          <w:color w:val="000000" w:themeColor="text1"/>
        </w:rPr>
        <w:t xml:space="preserve"> </w:t>
      </w:r>
      <w:r w:rsidR="0075620F" w:rsidRPr="00FB26CB">
        <w:rPr>
          <w:color w:val="000000" w:themeColor="text1"/>
        </w:rPr>
        <w:t>do</w:t>
      </w:r>
      <w:r w:rsidR="00C37B04" w:rsidRPr="00FB26CB">
        <w:rPr>
          <w:color w:val="000000" w:themeColor="text1"/>
        </w:rPr>
        <w:t>es</w:t>
      </w:r>
      <w:r w:rsidR="0075620F" w:rsidRPr="00FB26CB">
        <w:rPr>
          <w:color w:val="000000" w:themeColor="text1"/>
        </w:rPr>
        <w:t xml:space="preserve"> not prevent a Lessor</w:t>
      </w:r>
      <w:r w:rsidR="00C37B04" w:rsidRPr="00FB26CB">
        <w:rPr>
          <w:color w:val="000000" w:themeColor="text1"/>
        </w:rPr>
        <w:t xml:space="preserve"> </w:t>
      </w:r>
      <w:r w:rsidR="00102E1B" w:rsidRPr="00FB26CB">
        <w:rPr>
          <w:color w:val="000000" w:themeColor="text1"/>
        </w:rPr>
        <w:t>from</w:t>
      </w:r>
      <w:r w:rsidR="0075620F" w:rsidRPr="00FB26CB">
        <w:rPr>
          <w:color w:val="000000" w:themeColor="text1"/>
        </w:rPr>
        <w:t>:</w:t>
      </w:r>
      <w:r w:rsidR="003F0657" w:rsidRPr="00FB26CB">
        <w:rPr>
          <w:color w:val="000000" w:themeColor="text1"/>
        </w:rPr>
        <w:t xml:space="preserve"> </w:t>
      </w:r>
    </w:p>
    <w:p w14:paraId="564EFBA0" w14:textId="77777777" w:rsidR="00BD7279" w:rsidRPr="00FB26CB" w:rsidRDefault="0075620F" w:rsidP="00BD7279">
      <w:pPr>
        <w:pStyle w:val="Level4"/>
        <w:numPr>
          <w:ilvl w:val="3"/>
          <w:numId w:val="47"/>
        </w:numPr>
        <w:rPr>
          <w:color w:val="000000" w:themeColor="text1"/>
        </w:rPr>
      </w:pPr>
      <w:r w:rsidRPr="00FB26CB">
        <w:rPr>
          <w:color w:val="000000" w:themeColor="text1"/>
          <w:szCs w:val="20"/>
        </w:rPr>
        <w:t>recover</w:t>
      </w:r>
      <w:r w:rsidR="00102E1B" w:rsidRPr="00FB26CB">
        <w:rPr>
          <w:color w:val="000000" w:themeColor="text1"/>
          <w:szCs w:val="20"/>
        </w:rPr>
        <w:t>ing</w:t>
      </w:r>
      <w:r w:rsidRPr="00FB26CB">
        <w:rPr>
          <w:color w:val="000000" w:themeColor="text1"/>
          <w:szCs w:val="20"/>
        </w:rPr>
        <w:t xml:space="preserve"> from the </w:t>
      </w:r>
      <w:hyperlink w:anchor="Lessee" w:history="1">
        <w:r w:rsidR="000A343B" w:rsidRPr="00FB26CB">
          <w:rPr>
            <w:rStyle w:val="Hyperlink"/>
            <w:color w:val="000000" w:themeColor="text1"/>
            <w:szCs w:val="20"/>
          </w:rPr>
          <w:t>Lessee</w:t>
        </w:r>
      </w:hyperlink>
      <w:r w:rsidRPr="00FB26CB">
        <w:rPr>
          <w:color w:val="000000" w:themeColor="text1"/>
          <w:szCs w:val="20"/>
        </w:rPr>
        <w:t xml:space="preserve"> costs which the </w:t>
      </w:r>
      <w:hyperlink r:id="rId23" w:anchor="landlord" w:history="1">
        <w:r w:rsidR="000A343B" w:rsidRPr="00FB26CB">
          <w:rPr>
            <w:color w:val="000000" w:themeColor="text1"/>
            <w:szCs w:val="20"/>
          </w:rPr>
          <w:t>Lessor</w:t>
        </w:r>
      </w:hyperlink>
      <w:r w:rsidRPr="00FB26CB">
        <w:rPr>
          <w:color w:val="000000" w:themeColor="text1"/>
          <w:szCs w:val="20"/>
        </w:rPr>
        <w:t xml:space="preserve"> reasonably incurred in investigating a proposed assignee of the </w:t>
      </w:r>
      <w:hyperlink r:id="rId24" w:anchor="lease" w:history="1">
        <w:r w:rsidR="000A343B" w:rsidRPr="00FB26CB">
          <w:rPr>
            <w:color w:val="000000" w:themeColor="text1"/>
            <w:szCs w:val="20"/>
          </w:rPr>
          <w:t>Retail L</w:t>
        </w:r>
        <w:r w:rsidRPr="00FB26CB">
          <w:rPr>
            <w:color w:val="000000" w:themeColor="text1"/>
            <w:szCs w:val="20"/>
          </w:rPr>
          <w:t>ease</w:t>
        </w:r>
      </w:hyperlink>
      <w:r w:rsidRPr="00FB26CB">
        <w:rPr>
          <w:color w:val="000000" w:themeColor="text1"/>
          <w:szCs w:val="20"/>
        </w:rPr>
        <w:t xml:space="preserve"> or sub</w:t>
      </w:r>
      <w:r w:rsidRPr="00FB26CB">
        <w:rPr>
          <w:color w:val="000000" w:themeColor="text1"/>
          <w:szCs w:val="20"/>
        </w:rPr>
        <w:noBreakHyphen/>
      </w:r>
      <w:r w:rsidR="000A343B" w:rsidRPr="00FB26CB">
        <w:rPr>
          <w:color w:val="000000" w:themeColor="text1"/>
          <w:szCs w:val="20"/>
        </w:rPr>
        <w:t>lessee</w:t>
      </w:r>
      <w:r w:rsidRPr="00FB26CB">
        <w:rPr>
          <w:color w:val="000000" w:themeColor="text1"/>
          <w:szCs w:val="20"/>
        </w:rPr>
        <w:t xml:space="preserve"> of the </w:t>
      </w:r>
      <w:r w:rsidR="000A343B" w:rsidRPr="00FB26CB">
        <w:rPr>
          <w:color w:val="000000" w:themeColor="text1"/>
          <w:szCs w:val="20"/>
        </w:rPr>
        <w:t>Retail P</w:t>
      </w:r>
      <w:r w:rsidRPr="00FB26CB">
        <w:rPr>
          <w:color w:val="000000" w:themeColor="text1"/>
          <w:szCs w:val="20"/>
        </w:rPr>
        <w:t>remises</w:t>
      </w:r>
      <w:r w:rsidR="00EA1534" w:rsidRPr="00FB26CB">
        <w:rPr>
          <w:color w:val="000000" w:themeColor="text1"/>
          <w:szCs w:val="20"/>
        </w:rPr>
        <w:t xml:space="preserve"> or </w:t>
      </w:r>
      <w:r w:rsidRPr="00FB26CB">
        <w:rPr>
          <w:color w:val="000000" w:themeColor="text1"/>
          <w:szCs w:val="20"/>
        </w:rPr>
        <w:t>in connection with</w:t>
      </w:r>
      <w:r w:rsidR="000A343B" w:rsidRPr="00FB26CB">
        <w:rPr>
          <w:color w:val="000000" w:themeColor="text1"/>
          <w:szCs w:val="20"/>
        </w:rPr>
        <w:t xml:space="preserve"> a</w:t>
      </w:r>
      <w:r w:rsidRPr="00FB26CB">
        <w:rPr>
          <w:color w:val="000000" w:themeColor="text1"/>
          <w:szCs w:val="20"/>
        </w:rPr>
        <w:t xml:space="preserve">n assignment of the </w:t>
      </w:r>
      <w:r w:rsidR="000A343B" w:rsidRPr="00FB26CB">
        <w:rPr>
          <w:color w:val="000000" w:themeColor="text1"/>
          <w:szCs w:val="20"/>
        </w:rPr>
        <w:t>Retail L</w:t>
      </w:r>
      <w:hyperlink r:id="rId25" w:anchor="lease" w:history="1">
        <w:r w:rsidR="000A343B" w:rsidRPr="00FB26CB">
          <w:rPr>
            <w:color w:val="000000" w:themeColor="text1"/>
            <w:szCs w:val="20"/>
          </w:rPr>
          <w:t>ease</w:t>
        </w:r>
      </w:hyperlink>
      <w:r w:rsidRPr="00FB26CB">
        <w:rPr>
          <w:color w:val="000000" w:themeColor="text1"/>
          <w:szCs w:val="20"/>
        </w:rPr>
        <w:t xml:space="preserve"> or a sub</w:t>
      </w:r>
      <w:r w:rsidRPr="00FB26CB">
        <w:rPr>
          <w:color w:val="000000" w:themeColor="text1"/>
          <w:szCs w:val="20"/>
        </w:rPr>
        <w:noBreakHyphen/>
        <w:t>lease</w:t>
      </w:r>
      <w:r w:rsidR="000A343B" w:rsidRPr="00FB26CB">
        <w:rPr>
          <w:color w:val="000000" w:themeColor="text1"/>
          <w:szCs w:val="20"/>
        </w:rPr>
        <w:t>,</w:t>
      </w:r>
      <w:r w:rsidRPr="00FB26CB">
        <w:rPr>
          <w:color w:val="000000" w:themeColor="text1"/>
          <w:szCs w:val="20"/>
        </w:rPr>
        <w:t xml:space="preserve"> and obtaining any necessary consents to the assignment or sub-</w:t>
      </w:r>
      <w:r w:rsidR="000A343B" w:rsidRPr="00FB26CB">
        <w:rPr>
          <w:color w:val="000000" w:themeColor="text1"/>
          <w:szCs w:val="20"/>
        </w:rPr>
        <w:t>l</w:t>
      </w:r>
      <w:r w:rsidRPr="00FB26CB">
        <w:rPr>
          <w:color w:val="000000" w:themeColor="text1"/>
          <w:szCs w:val="20"/>
        </w:rPr>
        <w:t xml:space="preserve">ease; </w:t>
      </w:r>
    </w:p>
    <w:p w14:paraId="2F1811A7" w14:textId="77777777" w:rsidR="00BD7279" w:rsidRPr="00FB26CB" w:rsidRDefault="0075620F" w:rsidP="00BD7279">
      <w:pPr>
        <w:pStyle w:val="Level4"/>
        <w:numPr>
          <w:ilvl w:val="3"/>
          <w:numId w:val="47"/>
        </w:numPr>
        <w:rPr>
          <w:color w:val="000000" w:themeColor="text1"/>
        </w:rPr>
      </w:pPr>
      <w:r w:rsidRPr="00FB26CB">
        <w:rPr>
          <w:color w:val="000000" w:themeColor="text1"/>
          <w:szCs w:val="20"/>
        </w:rPr>
        <w:t xml:space="preserve">claiming goodwill from the </w:t>
      </w:r>
      <w:hyperlink r:id="rId26" w:anchor="tenant" w:history="1">
        <w:r w:rsidR="000A343B" w:rsidRPr="00FB26CB">
          <w:rPr>
            <w:color w:val="000000" w:themeColor="text1"/>
            <w:szCs w:val="20"/>
          </w:rPr>
          <w:t>Lessee</w:t>
        </w:r>
      </w:hyperlink>
      <w:r w:rsidRPr="00FB26CB">
        <w:rPr>
          <w:color w:val="000000" w:themeColor="text1"/>
          <w:szCs w:val="20"/>
        </w:rPr>
        <w:t xml:space="preserve"> in relation to the sale of a business that the </w:t>
      </w:r>
      <w:hyperlink r:id="rId27" w:anchor="landlord" w:history="1">
        <w:r w:rsidR="000A343B" w:rsidRPr="00FB26CB">
          <w:rPr>
            <w:color w:val="000000" w:themeColor="text1"/>
            <w:szCs w:val="20"/>
          </w:rPr>
          <w:t>Lessor</w:t>
        </w:r>
      </w:hyperlink>
      <w:r w:rsidRPr="00FB26CB">
        <w:rPr>
          <w:color w:val="000000" w:themeColor="text1"/>
          <w:szCs w:val="20"/>
        </w:rPr>
        <w:t xml:space="preserve"> operated from the </w:t>
      </w:r>
      <w:r w:rsidR="000A343B" w:rsidRPr="00FB26CB">
        <w:rPr>
          <w:color w:val="000000" w:themeColor="text1"/>
          <w:szCs w:val="20"/>
        </w:rPr>
        <w:t>R</w:t>
      </w:r>
      <w:r w:rsidRPr="00FB26CB">
        <w:rPr>
          <w:color w:val="000000" w:themeColor="text1"/>
          <w:szCs w:val="20"/>
        </w:rPr>
        <w:t xml:space="preserve">etail </w:t>
      </w:r>
      <w:r w:rsidR="000A343B" w:rsidRPr="00FB26CB">
        <w:rPr>
          <w:color w:val="000000" w:themeColor="text1"/>
          <w:szCs w:val="20"/>
        </w:rPr>
        <w:t>P</w:t>
      </w:r>
      <w:r w:rsidRPr="00FB26CB">
        <w:rPr>
          <w:color w:val="000000" w:themeColor="text1"/>
          <w:szCs w:val="20"/>
        </w:rPr>
        <w:t xml:space="preserve">remises immediately before its sale, if the </w:t>
      </w:r>
      <w:r w:rsidR="000A343B" w:rsidRPr="00FB26CB">
        <w:rPr>
          <w:color w:val="000000" w:themeColor="text1"/>
          <w:szCs w:val="20"/>
        </w:rPr>
        <w:t>Retail L</w:t>
      </w:r>
      <w:hyperlink r:id="rId28" w:anchor="lease" w:history="1">
        <w:r w:rsidR="000A343B" w:rsidRPr="00FB26CB">
          <w:rPr>
            <w:color w:val="000000" w:themeColor="text1"/>
            <w:szCs w:val="20"/>
          </w:rPr>
          <w:t>ease</w:t>
        </w:r>
      </w:hyperlink>
      <w:r w:rsidRPr="00FB26CB">
        <w:rPr>
          <w:color w:val="000000" w:themeColor="text1"/>
          <w:szCs w:val="20"/>
        </w:rPr>
        <w:t xml:space="preserve"> was granted to the </w:t>
      </w:r>
      <w:hyperlink r:id="rId29" w:anchor="tenant" w:history="1">
        <w:r w:rsidR="000A343B" w:rsidRPr="00FB26CB">
          <w:rPr>
            <w:color w:val="000000" w:themeColor="text1"/>
            <w:szCs w:val="20"/>
          </w:rPr>
          <w:t>Lessee</w:t>
        </w:r>
      </w:hyperlink>
      <w:r w:rsidRPr="00FB26CB">
        <w:rPr>
          <w:color w:val="000000" w:themeColor="text1"/>
          <w:szCs w:val="20"/>
        </w:rPr>
        <w:t xml:space="preserve"> in the course of the sale of the business</w:t>
      </w:r>
      <w:r w:rsidR="00AC31BA" w:rsidRPr="00FB26CB">
        <w:rPr>
          <w:color w:val="000000" w:themeColor="text1"/>
          <w:szCs w:val="20"/>
        </w:rPr>
        <w:t xml:space="preserve"> and the payment of goodwill is expressly agreed between the Lessor and the Lessee in the documentation effecting the sale of the business</w:t>
      </w:r>
      <w:r w:rsidRPr="00FB26CB">
        <w:rPr>
          <w:color w:val="000000" w:themeColor="text1"/>
          <w:szCs w:val="20"/>
        </w:rPr>
        <w:t xml:space="preserve">; </w:t>
      </w:r>
    </w:p>
    <w:p w14:paraId="4969F60E" w14:textId="77777777" w:rsidR="00BD7279" w:rsidRPr="00FB26CB" w:rsidRDefault="0075620F" w:rsidP="00BD7279">
      <w:pPr>
        <w:pStyle w:val="Level4"/>
        <w:numPr>
          <w:ilvl w:val="3"/>
          <w:numId w:val="47"/>
        </w:numPr>
        <w:rPr>
          <w:color w:val="000000" w:themeColor="text1"/>
        </w:rPr>
      </w:pPr>
      <w:r w:rsidRPr="00FB26CB">
        <w:rPr>
          <w:color w:val="000000" w:themeColor="text1"/>
          <w:szCs w:val="20"/>
        </w:rPr>
        <w:t xml:space="preserve">receiving payment of </w:t>
      </w:r>
      <w:hyperlink w:anchor="Rent" w:history="1">
        <w:r w:rsidR="00AE7C32" w:rsidRPr="00FB26CB">
          <w:rPr>
            <w:rStyle w:val="Hyperlink"/>
            <w:color w:val="000000" w:themeColor="text1"/>
            <w:szCs w:val="20"/>
          </w:rPr>
          <w:t>Rent</w:t>
        </w:r>
      </w:hyperlink>
      <w:r w:rsidR="00AE7C32" w:rsidRPr="00FB26CB">
        <w:rPr>
          <w:color w:val="000000" w:themeColor="text1"/>
          <w:szCs w:val="20"/>
        </w:rPr>
        <w:t xml:space="preserve"> </w:t>
      </w:r>
      <w:r w:rsidRPr="00FB26CB">
        <w:rPr>
          <w:color w:val="000000" w:themeColor="text1"/>
          <w:szCs w:val="20"/>
        </w:rPr>
        <w:t xml:space="preserve">in </w:t>
      </w:r>
      <w:proofErr w:type="gramStart"/>
      <w:r w:rsidRPr="00FB26CB">
        <w:rPr>
          <w:color w:val="000000" w:themeColor="text1"/>
          <w:szCs w:val="20"/>
        </w:rPr>
        <w:t>advance;</w:t>
      </w:r>
      <w:proofErr w:type="gramEnd"/>
      <w:r w:rsidRPr="00FB26CB">
        <w:rPr>
          <w:color w:val="000000" w:themeColor="text1"/>
          <w:szCs w:val="20"/>
        </w:rPr>
        <w:t xml:space="preserve"> </w:t>
      </w:r>
    </w:p>
    <w:p w14:paraId="01114E62" w14:textId="77777777" w:rsidR="00BD7279" w:rsidRPr="00FB26CB" w:rsidRDefault="0075620F" w:rsidP="00BD7279">
      <w:pPr>
        <w:pStyle w:val="Level4"/>
        <w:numPr>
          <w:ilvl w:val="3"/>
          <w:numId w:val="47"/>
        </w:numPr>
        <w:rPr>
          <w:color w:val="000000" w:themeColor="text1"/>
        </w:rPr>
      </w:pPr>
      <w:r w:rsidRPr="00FB26CB">
        <w:rPr>
          <w:color w:val="000000" w:themeColor="text1"/>
          <w:szCs w:val="20"/>
        </w:rPr>
        <w:t xml:space="preserve">securing the performance of the </w:t>
      </w:r>
      <w:r w:rsidR="000A343B" w:rsidRPr="00FB26CB">
        <w:rPr>
          <w:color w:val="000000" w:themeColor="text1"/>
          <w:szCs w:val="20"/>
        </w:rPr>
        <w:t>Lessee’s</w:t>
      </w:r>
      <w:r w:rsidRPr="00FB26CB">
        <w:rPr>
          <w:color w:val="000000" w:themeColor="text1"/>
          <w:szCs w:val="20"/>
        </w:rPr>
        <w:t xml:space="preserve"> obligations under the </w:t>
      </w:r>
      <w:r w:rsidR="000A343B" w:rsidRPr="00FB26CB">
        <w:rPr>
          <w:color w:val="000000" w:themeColor="text1"/>
          <w:szCs w:val="20"/>
        </w:rPr>
        <w:t>Retail L</w:t>
      </w:r>
      <w:hyperlink r:id="rId30" w:anchor="lease" w:history="1">
        <w:r w:rsidR="000A343B" w:rsidRPr="00FB26CB">
          <w:rPr>
            <w:color w:val="000000" w:themeColor="text1"/>
            <w:szCs w:val="20"/>
          </w:rPr>
          <w:t>ease</w:t>
        </w:r>
      </w:hyperlink>
      <w:r w:rsidRPr="00FB26CB">
        <w:rPr>
          <w:color w:val="000000" w:themeColor="text1"/>
          <w:szCs w:val="20"/>
        </w:rPr>
        <w:t xml:space="preserve"> by requiring a </w:t>
      </w:r>
      <w:hyperlink w:anchor="SecurityDeposit" w:history="1">
        <w:r w:rsidR="000A343B" w:rsidRPr="00FB26CB">
          <w:rPr>
            <w:rStyle w:val="Hyperlink"/>
            <w:color w:val="000000" w:themeColor="text1"/>
            <w:szCs w:val="20"/>
          </w:rPr>
          <w:t>S</w:t>
        </w:r>
        <w:r w:rsidRPr="00FB26CB">
          <w:rPr>
            <w:rStyle w:val="Hyperlink"/>
            <w:color w:val="000000" w:themeColor="text1"/>
            <w:szCs w:val="20"/>
          </w:rPr>
          <w:t xml:space="preserve">ecurity </w:t>
        </w:r>
        <w:r w:rsidR="000A343B" w:rsidRPr="00FB26CB">
          <w:rPr>
            <w:rStyle w:val="Hyperlink"/>
            <w:color w:val="000000" w:themeColor="text1"/>
            <w:szCs w:val="20"/>
          </w:rPr>
          <w:t>D</w:t>
        </w:r>
        <w:r w:rsidRPr="00FB26CB">
          <w:rPr>
            <w:rStyle w:val="Hyperlink"/>
            <w:color w:val="000000" w:themeColor="text1"/>
            <w:szCs w:val="20"/>
          </w:rPr>
          <w:t>eposit</w:t>
        </w:r>
      </w:hyperlink>
      <w:r w:rsidRPr="00FB26CB">
        <w:rPr>
          <w:color w:val="000000" w:themeColor="text1"/>
          <w:szCs w:val="20"/>
        </w:rPr>
        <w:t xml:space="preserve"> or guarantee to be provided from the </w:t>
      </w:r>
      <w:hyperlink r:id="rId31" w:anchor="tenant" w:history="1">
        <w:r w:rsidR="000A343B" w:rsidRPr="00FB26CB">
          <w:rPr>
            <w:color w:val="000000" w:themeColor="text1"/>
            <w:szCs w:val="20"/>
          </w:rPr>
          <w:t>Lessee</w:t>
        </w:r>
      </w:hyperlink>
      <w:r w:rsidRPr="00FB26CB">
        <w:rPr>
          <w:color w:val="000000" w:themeColor="text1"/>
          <w:szCs w:val="20"/>
        </w:rPr>
        <w:t xml:space="preserve"> or any other person;  </w:t>
      </w:r>
    </w:p>
    <w:p w14:paraId="0FF8AA2B" w14:textId="77777777" w:rsidR="00BD7279" w:rsidRPr="00FB26CB" w:rsidRDefault="0075620F" w:rsidP="00BD7279">
      <w:pPr>
        <w:pStyle w:val="Level4"/>
        <w:numPr>
          <w:ilvl w:val="3"/>
          <w:numId w:val="47"/>
        </w:numPr>
        <w:rPr>
          <w:color w:val="000000" w:themeColor="text1"/>
        </w:rPr>
      </w:pPr>
      <w:r w:rsidRPr="00FB26CB">
        <w:rPr>
          <w:color w:val="000000" w:themeColor="text1"/>
          <w:szCs w:val="20"/>
        </w:rPr>
        <w:t xml:space="preserve">seeking and accepting payment for plant, equipment, fixtures or fittings that are sold by the </w:t>
      </w:r>
      <w:hyperlink r:id="rId32" w:anchor="landlord" w:history="1">
        <w:r w:rsidR="007327AE" w:rsidRPr="00FB26CB">
          <w:rPr>
            <w:color w:val="000000" w:themeColor="text1"/>
            <w:szCs w:val="20"/>
          </w:rPr>
          <w:t>Lessor</w:t>
        </w:r>
      </w:hyperlink>
      <w:r w:rsidRPr="00FB26CB">
        <w:rPr>
          <w:color w:val="000000" w:themeColor="text1"/>
          <w:szCs w:val="20"/>
        </w:rPr>
        <w:t xml:space="preserve"> to the </w:t>
      </w:r>
      <w:hyperlink r:id="rId33" w:anchor="tenant" w:history="1">
        <w:r w:rsidR="007327AE" w:rsidRPr="00FB26CB">
          <w:rPr>
            <w:color w:val="000000" w:themeColor="text1"/>
            <w:szCs w:val="20"/>
          </w:rPr>
          <w:t>Lessee</w:t>
        </w:r>
      </w:hyperlink>
      <w:r w:rsidRPr="00FB26CB">
        <w:rPr>
          <w:color w:val="000000" w:themeColor="text1"/>
          <w:szCs w:val="20"/>
        </w:rPr>
        <w:t xml:space="preserve"> in connection with the </w:t>
      </w:r>
      <w:r w:rsidR="007327AE" w:rsidRPr="00FB26CB">
        <w:rPr>
          <w:color w:val="000000" w:themeColor="text1"/>
          <w:szCs w:val="20"/>
        </w:rPr>
        <w:t xml:space="preserve">Retail Lease </w:t>
      </w:r>
      <w:r w:rsidRPr="00FB26CB">
        <w:rPr>
          <w:color w:val="000000" w:themeColor="text1"/>
          <w:szCs w:val="20"/>
        </w:rPr>
        <w:t xml:space="preserve">being granted; </w:t>
      </w:r>
    </w:p>
    <w:p w14:paraId="51A4FFAC" w14:textId="77777777" w:rsidR="00BD7279" w:rsidRPr="00FB26CB" w:rsidRDefault="0075620F" w:rsidP="00BD7279">
      <w:pPr>
        <w:pStyle w:val="Level4"/>
        <w:numPr>
          <w:ilvl w:val="3"/>
          <w:numId w:val="47"/>
        </w:numPr>
        <w:rPr>
          <w:color w:val="000000" w:themeColor="text1"/>
        </w:rPr>
      </w:pPr>
      <w:r w:rsidRPr="00FB26CB">
        <w:rPr>
          <w:color w:val="000000" w:themeColor="text1"/>
          <w:szCs w:val="20"/>
        </w:rPr>
        <w:t xml:space="preserve">seeking and accepting payment for the grant of a franchise in connection with the </w:t>
      </w:r>
      <w:hyperlink r:id="rId34" w:anchor="lease" w:history="1">
        <w:r w:rsidR="007327AE" w:rsidRPr="00FB26CB">
          <w:rPr>
            <w:color w:val="000000" w:themeColor="text1"/>
            <w:szCs w:val="20"/>
          </w:rPr>
          <w:t>Retail</w:t>
        </w:r>
      </w:hyperlink>
      <w:r w:rsidR="007327AE" w:rsidRPr="00FB26CB">
        <w:rPr>
          <w:color w:val="000000" w:themeColor="text1"/>
          <w:szCs w:val="20"/>
        </w:rPr>
        <w:t xml:space="preserve"> Lease</w:t>
      </w:r>
      <w:r w:rsidRPr="00FB26CB">
        <w:rPr>
          <w:color w:val="000000" w:themeColor="text1"/>
          <w:szCs w:val="20"/>
        </w:rPr>
        <w:t xml:space="preserve"> being granted</w:t>
      </w:r>
      <w:r w:rsidR="00AC31BA" w:rsidRPr="00FB26CB">
        <w:rPr>
          <w:color w:val="000000" w:themeColor="text1"/>
          <w:szCs w:val="20"/>
        </w:rPr>
        <w:t>; or</w:t>
      </w:r>
    </w:p>
    <w:p w14:paraId="41F15CD6" w14:textId="77777777" w:rsidR="00BD7279" w:rsidRPr="00FB26CB" w:rsidRDefault="00AC31BA" w:rsidP="00BD7279">
      <w:pPr>
        <w:pStyle w:val="Level4"/>
        <w:numPr>
          <w:ilvl w:val="3"/>
          <w:numId w:val="47"/>
        </w:numPr>
        <w:rPr>
          <w:color w:val="000000" w:themeColor="text1"/>
        </w:rPr>
      </w:pPr>
      <w:r w:rsidRPr="00FB26CB">
        <w:rPr>
          <w:color w:val="000000" w:themeColor="text1"/>
          <w:szCs w:val="20"/>
        </w:rPr>
        <w:t xml:space="preserve">including performance clauses into the </w:t>
      </w:r>
      <w:r w:rsidR="0055667B" w:rsidRPr="00FB26CB">
        <w:rPr>
          <w:color w:val="000000" w:themeColor="text1"/>
          <w:szCs w:val="20"/>
        </w:rPr>
        <w:t>R</w:t>
      </w:r>
      <w:r w:rsidRPr="00FB26CB">
        <w:rPr>
          <w:color w:val="000000" w:themeColor="text1"/>
          <w:szCs w:val="20"/>
        </w:rPr>
        <w:t>ent collection mechanisms in the Retail Lease</w:t>
      </w:r>
      <w:r w:rsidR="0075620F" w:rsidRPr="00FB26CB">
        <w:rPr>
          <w:color w:val="000000" w:themeColor="text1"/>
          <w:szCs w:val="20"/>
        </w:rPr>
        <w:t xml:space="preserve">. </w:t>
      </w:r>
    </w:p>
    <w:p w14:paraId="63835CC0" w14:textId="77777777" w:rsidR="006C6EB1" w:rsidRPr="00FB26CB" w:rsidRDefault="006C6EB1" w:rsidP="00B841FC">
      <w:pPr>
        <w:rPr>
          <w:rFonts w:ascii="Times New Roman" w:eastAsia="Times New Roman" w:hAnsi="Times New Roman" w:cs="Times New Roman"/>
          <w:b/>
          <w:bCs/>
          <w:color w:val="000000" w:themeColor="text1"/>
          <w:sz w:val="20"/>
          <w:szCs w:val="20"/>
        </w:rPr>
      </w:pPr>
      <w:r w:rsidRPr="00FB26CB">
        <w:rPr>
          <w:rFonts w:cs="Times New Roman"/>
          <w:color w:val="000000" w:themeColor="text1"/>
          <w:sz w:val="20"/>
          <w:szCs w:val="20"/>
        </w:rPr>
        <w:br w:type="page"/>
      </w:r>
    </w:p>
    <w:p w14:paraId="418A17E1" w14:textId="77777777" w:rsidR="0010413F" w:rsidRPr="00FB26CB" w:rsidRDefault="00005516" w:rsidP="00F93A6F">
      <w:pPr>
        <w:pStyle w:val="Head1"/>
        <w:numPr>
          <w:ilvl w:val="0"/>
          <w:numId w:val="0"/>
        </w:numPr>
        <w:spacing w:before="0"/>
        <w:rPr>
          <w:rFonts w:ascii="Times New Roman" w:hAnsi="Times New Roman"/>
          <w:color w:val="000000" w:themeColor="text1"/>
        </w:rPr>
      </w:pPr>
      <w:bookmarkStart w:id="169" w:name="_Toc17893460"/>
      <w:r w:rsidRPr="00FB26CB">
        <w:rPr>
          <w:rFonts w:ascii="Times New Roman" w:hAnsi="Times New Roman"/>
          <w:color w:val="000000" w:themeColor="text1"/>
          <w:szCs w:val="20"/>
        </w:rPr>
        <w:lastRenderedPageBreak/>
        <w:t xml:space="preserve">PART </w:t>
      </w:r>
      <w:r w:rsidR="00C63BB9" w:rsidRPr="00FB26CB">
        <w:rPr>
          <w:rFonts w:ascii="Times New Roman" w:hAnsi="Times New Roman"/>
          <w:color w:val="000000" w:themeColor="text1"/>
          <w:szCs w:val="20"/>
        </w:rPr>
        <w:t>5</w:t>
      </w:r>
      <w:r w:rsidR="00C02CBE" w:rsidRPr="00FB26CB">
        <w:rPr>
          <w:rFonts w:ascii="Times New Roman" w:hAnsi="Times New Roman"/>
          <w:color w:val="000000" w:themeColor="text1"/>
          <w:szCs w:val="20"/>
        </w:rPr>
        <w:t xml:space="preserve">: </w:t>
      </w:r>
      <w:r w:rsidR="00C97774" w:rsidRPr="00FB26CB">
        <w:rPr>
          <w:rFonts w:ascii="Times New Roman" w:hAnsi="Times New Roman"/>
          <w:color w:val="000000" w:themeColor="text1"/>
          <w:spacing w:val="-7"/>
          <w:szCs w:val="20"/>
        </w:rPr>
        <w:t xml:space="preserve">TERMINATION </w:t>
      </w:r>
      <w:r w:rsidR="005F1F23" w:rsidRPr="00FB26CB">
        <w:rPr>
          <w:rFonts w:ascii="Times New Roman" w:hAnsi="Times New Roman"/>
          <w:color w:val="000000" w:themeColor="text1"/>
          <w:spacing w:val="-7"/>
          <w:szCs w:val="20"/>
        </w:rPr>
        <w:t xml:space="preserve">OF </w:t>
      </w:r>
      <w:r w:rsidRPr="00FB26CB">
        <w:rPr>
          <w:rFonts w:ascii="Times New Roman" w:hAnsi="Times New Roman"/>
          <w:color w:val="000000" w:themeColor="text1"/>
          <w:spacing w:val="-7"/>
          <w:szCs w:val="20"/>
        </w:rPr>
        <w:t>LEASES</w:t>
      </w:r>
      <w:bookmarkEnd w:id="169"/>
    </w:p>
    <w:p w14:paraId="69C2DC51" w14:textId="77777777" w:rsidR="003F0657" w:rsidRPr="00FB26CB" w:rsidRDefault="00102E1B" w:rsidP="003F0657">
      <w:pPr>
        <w:pStyle w:val="Level1"/>
        <w:keepNext w:val="0"/>
        <w:numPr>
          <w:ilvl w:val="0"/>
          <w:numId w:val="46"/>
        </w:numPr>
        <w:ind w:right="0"/>
        <w:rPr>
          <w:color w:val="000000" w:themeColor="text1"/>
        </w:rPr>
      </w:pPr>
      <w:bookmarkStart w:id="170" w:name="_Toc17893461"/>
      <w:bookmarkStart w:id="171" w:name="_Toc503873610"/>
      <w:bookmarkStart w:id="172" w:name="_Toc503874111"/>
      <w:bookmarkStart w:id="173" w:name="_Toc506136397"/>
      <w:bookmarkStart w:id="174" w:name="_Ref514765733"/>
      <w:r w:rsidRPr="00FB26CB">
        <w:rPr>
          <w:color w:val="000000" w:themeColor="text1"/>
        </w:rPr>
        <w:t>Application of</w:t>
      </w:r>
      <w:r w:rsidR="0051684A" w:rsidRPr="00FB26CB">
        <w:rPr>
          <w:color w:val="000000" w:themeColor="text1"/>
        </w:rPr>
        <w:t xml:space="preserve"> </w:t>
      </w:r>
      <w:r w:rsidR="000E1452" w:rsidRPr="00FB26CB">
        <w:rPr>
          <w:color w:val="000000" w:themeColor="text1"/>
        </w:rPr>
        <w:t xml:space="preserve">this </w:t>
      </w:r>
      <w:r w:rsidR="0051684A" w:rsidRPr="00FB26CB">
        <w:rPr>
          <w:color w:val="000000" w:themeColor="text1"/>
        </w:rPr>
        <w:t>Part</w:t>
      </w:r>
      <w:r w:rsidR="00114ED5" w:rsidRPr="00FB26CB">
        <w:rPr>
          <w:color w:val="000000" w:themeColor="text1"/>
        </w:rPr>
        <w:t xml:space="preserve"> 5</w:t>
      </w:r>
      <w:bookmarkEnd w:id="170"/>
    </w:p>
    <w:p w14:paraId="738AF780" w14:textId="77777777" w:rsidR="00655C9F" w:rsidRPr="00FB26CB" w:rsidRDefault="0051684A" w:rsidP="00655C9F">
      <w:pPr>
        <w:pStyle w:val="Doctxt1"/>
        <w:rPr>
          <w:color w:val="000000" w:themeColor="text1"/>
        </w:rPr>
      </w:pPr>
      <w:r w:rsidRPr="00FB26CB">
        <w:rPr>
          <w:color w:val="000000" w:themeColor="text1"/>
          <w:szCs w:val="20"/>
        </w:rPr>
        <w:t xml:space="preserve">This Part </w:t>
      </w:r>
      <w:r w:rsidR="006C21ED" w:rsidRPr="00FB26CB">
        <w:rPr>
          <w:color w:val="000000" w:themeColor="text1"/>
          <w:szCs w:val="20"/>
        </w:rPr>
        <w:t xml:space="preserve">5 </w:t>
      </w:r>
      <w:r w:rsidRPr="00FB26CB">
        <w:rPr>
          <w:color w:val="000000" w:themeColor="text1"/>
          <w:szCs w:val="20"/>
        </w:rPr>
        <w:t>shall apply to a</w:t>
      </w:r>
      <w:r w:rsidR="0098464A" w:rsidRPr="00FB26CB">
        <w:rPr>
          <w:color w:val="000000" w:themeColor="text1"/>
          <w:szCs w:val="20"/>
        </w:rPr>
        <w:t>ll</w:t>
      </w:r>
      <w:r w:rsidRPr="00FB26CB">
        <w:rPr>
          <w:color w:val="000000" w:themeColor="text1"/>
          <w:szCs w:val="20"/>
        </w:rPr>
        <w:t xml:space="preserve"> </w:t>
      </w:r>
      <w:hyperlink w:anchor="Lease" w:history="1">
        <w:r w:rsidRPr="00FB26CB">
          <w:rPr>
            <w:rStyle w:val="Hyperlink"/>
            <w:color w:val="000000" w:themeColor="text1"/>
            <w:szCs w:val="20"/>
          </w:rPr>
          <w:t>Lease</w:t>
        </w:r>
        <w:r w:rsidR="0098464A" w:rsidRPr="00FB26CB">
          <w:rPr>
            <w:rStyle w:val="Hyperlink"/>
            <w:color w:val="000000" w:themeColor="text1"/>
            <w:szCs w:val="20"/>
          </w:rPr>
          <w:t>s</w:t>
        </w:r>
      </w:hyperlink>
      <w:r w:rsidR="0098464A" w:rsidRPr="00FB26CB">
        <w:rPr>
          <w:color w:val="000000" w:themeColor="text1"/>
          <w:szCs w:val="20"/>
        </w:rPr>
        <w:t xml:space="preserve"> in the </w:t>
      </w:r>
      <w:hyperlink w:anchor="DIFC" w:history="1">
        <w:r w:rsidR="0098464A" w:rsidRPr="00FB26CB">
          <w:rPr>
            <w:rStyle w:val="Hyperlink"/>
            <w:color w:val="000000" w:themeColor="text1"/>
            <w:szCs w:val="20"/>
          </w:rPr>
          <w:t>DIFC</w:t>
        </w:r>
      </w:hyperlink>
      <w:r w:rsidR="0098464A" w:rsidRPr="00FB26CB">
        <w:rPr>
          <w:color w:val="000000" w:themeColor="text1"/>
          <w:szCs w:val="20"/>
        </w:rPr>
        <w:t>, irrespective</w:t>
      </w:r>
      <w:r w:rsidRPr="00FB26CB">
        <w:rPr>
          <w:color w:val="000000" w:themeColor="text1"/>
          <w:szCs w:val="20"/>
        </w:rPr>
        <w:t xml:space="preserve"> </w:t>
      </w:r>
      <w:r w:rsidR="0098464A" w:rsidRPr="00FB26CB">
        <w:rPr>
          <w:color w:val="000000" w:themeColor="text1"/>
          <w:szCs w:val="20"/>
        </w:rPr>
        <w:t xml:space="preserve">of whether they were </w:t>
      </w:r>
      <w:r w:rsidRPr="00FB26CB">
        <w:rPr>
          <w:color w:val="000000" w:themeColor="text1"/>
          <w:szCs w:val="20"/>
        </w:rPr>
        <w:t xml:space="preserve">entered into prior to </w:t>
      </w:r>
      <w:r w:rsidR="0098464A" w:rsidRPr="00FB26CB">
        <w:rPr>
          <w:color w:val="000000" w:themeColor="text1"/>
          <w:szCs w:val="20"/>
        </w:rPr>
        <w:t xml:space="preserve">or after </w:t>
      </w:r>
      <w:r w:rsidRPr="00FB26CB">
        <w:rPr>
          <w:color w:val="000000" w:themeColor="text1"/>
          <w:szCs w:val="20"/>
        </w:rPr>
        <w:t xml:space="preserve">the date of commencement of this </w:t>
      </w:r>
      <w:hyperlink w:anchor="Sch1Reg2d" w:history="1">
        <w:r w:rsidRPr="00FB26CB">
          <w:rPr>
            <w:rStyle w:val="Hyperlink"/>
            <w:color w:val="000000" w:themeColor="text1"/>
            <w:szCs w:val="20"/>
          </w:rPr>
          <w:t>Law</w:t>
        </w:r>
      </w:hyperlink>
      <w:r w:rsidRPr="00FB26CB">
        <w:rPr>
          <w:color w:val="000000" w:themeColor="text1"/>
          <w:szCs w:val="20"/>
        </w:rPr>
        <w:t>.</w:t>
      </w:r>
    </w:p>
    <w:p w14:paraId="3545CECE" w14:textId="77777777" w:rsidR="003F0657" w:rsidRPr="00FB26CB" w:rsidRDefault="00EC649A" w:rsidP="003F0657">
      <w:pPr>
        <w:pStyle w:val="Level1"/>
        <w:keepNext w:val="0"/>
        <w:numPr>
          <w:ilvl w:val="0"/>
          <w:numId w:val="46"/>
        </w:numPr>
        <w:ind w:right="0"/>
        <w:rPr>
          <w:color w:val="000000" w:themeColor="text1"/>
        </w:rPr>
      </w:pPr>
      <w:bookmarkStart w:id="175" w:name="_bookmark60"/>
      <w:bookmarkStart w:id="176" w:name="_bookmark61"/>
      <w:bookmarkStart w:id="177" w:name="_bookmark62"/>
      <w:bookmarkStart w:id="178" w:name="_bookmark63"/>
      <w:bookmarkStart w:id="179" w:name="_bookmark64"/>
      <w:bookmarkStart w:id="180" w:name="_bookmark65"/>
      <w:bookmarkStart w:id="181" w:name="_bookmark66"/>
      <w:bookmarkStart w:id="182" w:name="_bookmark67"/>
      <w:bookmarkStart w:id="183" w:name="_bookmark68"/>
      <w:bookmarkStart w:id="184" w:name="_bookmark69"/>
      <w:bookmarkStart w:id="185" w:name="_bookmark70"/>
      <w:bookmarkStart w:id="186" w:name="_bookmark187"/>
      <w:bookmarkStart w:id="187" w:name="_Toc17893462"/>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B26CB">
        <w:rPr>
          <w:color w:val="000000" w:themeColor="text1"/>
        </w:rPr>
        <w:t>Termination of Lease</w:t>
      </w:r>
      <w:bookmarkEnd w:id="187"/>
    </w:p>
    <w:p w14:paraId="521B7E7D" w14:textId="77777777" w:rsidR="00655C9F" w:rsidRPr="00FB26CB" w:rsidRDefault="00EC649A" w:rsidP="00655C9F">
      <w:pPr>
        <w:pStyle w:val="Doctxt1"/>
        <w:rPr>
          <w:color w:val="000000" w:themeColor="text1"/>
        </w:rPr>
      </w:pPr>
      <w:r w:rsidRPr="00FB26CB">
        <w:rPr>
          <w:color w:val="000000" w:themeColor="text1"/>
          <w:szCs w:val="20"/>
        </w:rPr>
        <w:t xml:space="preserve">Despite any </w:t>
      </w:r>
      <w:r w:rsidR="005D7BA4" w:rsidRPr="00FB26CB">
        <w:rPr>
          <w:color w:val="000000" w:themeColor="text1"/>
          <w:szCs w:val="20"/>
        </w:rPr>
        <w:t>l</w:t>
      </w:r>
      <w:r w:rsidRPr="00FB26CB">
        <w:rPr>
          <w:color w:val="000000" w:themeColor="text1"/>
          <w:szCs w:val="20"/>
        </w:rPr>
        <w:t>aw to the contrary, a Lease does not terminate and must not be terminated</w:t>
      </w:r>
      <w:r w:rsidR="0098464A" w:rsidRPr="00FB26CB">
        <w:rPr>
          <w:color w:val="000000" w:themeColor="text1"/>
          <w:szCs w:val="20"/>
        </w:rPr>
        <w:t>,</w:t>
      </w:r>
      <w:r w:rsidRPr="00FB26CB">
        <w:rPr>
          <w:color w:val="000000" w:themeColor="text1"/>
          <w:szCs w:val="20"/>
        </w:rPr>
        <w:t xml:space="preserve"> except in accordance with this Part.  </w:t>
      </w:r>
    </w:p>
    <w:p w14:paraId="03D07075" w14:textId="77777777" w:rsidR="003F0657" w:rsidRPr="00FB26CB" w:rsidRDefault="00EC649A" w:rsidP="003F0657">
      <w:pPr>
        <w:pStyle w:val="Level1"/>
        <w:keepNext w:val="0"/>
        <w:numPr>
          <w:ilvl w:val="0"/>
          <w:numId w:val="46"/>
        </w:numPr>
        <w:ind w:right="0"/>
        <w:rPr>
          <w:color w:val="000000" w:themeColor="text1"/>
        </w:rPr>
      </w:pPr>
      <w:bookmarkStart w:id="188" w:name="_Toc17893463"/>
      <w:r w:rsidRPr="00FB26CB">
        <w:rPr>
          <w:color w:val="000000" w:themeColor="text1"/>
        </w:rPr>
        <w:t>Termination by agreement</w:t>
      </w:r>
      <w:bookmarkEnd w:id="188"/>
    </w:p>
    <w:p w14:paraId="6E76F352" w14:textId="77777777" w:rsidR="00655C9F" w:rsidRPr="00FB26CB" w:rsidRDefault="00EC649A" w:rsidP="00655C9F">
      <w:pPr>
        <w:pStyle w:val="Doctxt1"/>
        <w:rPr>
          <w:color w:val="000000" w:themeColor="text1"/>
        </w:rPr>
      </w:pPr>
      <w:r w:rsidRPr="00FB26CB">
        <w:rPr>
          <w:color w:val="000000" w:themeColor="text1"/>
          <w:szCs w:val="20"/>
        </w:rPr>
        <w:t xml:space="preserve">A </w:t>
      </w:r>
      <w:hyperlink w:anchor="Lease" w:history="1">
        <w:r w:rsidRPr="00FB26CB">
          <w:rPr>
            <w:rStyle w:val="Hyperlink"/>
            <w:color w:val="000000" w:themeColor="text1"/>
            <w:szCs w:val="20"/>
          </w:rPr>
          <w:t>Lease</w:t>
        </w:r>
      </w:hyperlink>
      <w:r w:rsidRPr="00FB26CB">
        <w:rPr>
          <w:color w:val="000000" w:themeColor="text1"/>
          <w:szCs w:val="20"/>
        </w:rPr>
        <w:t xml:space="preserve"> may be terminated </w:t>
      </w:r>
      <w:r w:rsidR="00102E1B" w:rsidRPr="00FB26CB">
        <w:rPr>
          <w:color w:val="000000" w:themeColor="text1"/>
          <w:szCs w:val="20"/>
        </w:rPr>
        <w:t>before the expiry of its term</w:t>
      </w:r>
      <w:r w:rsidR="001505A1" w:rsidRPr="00FB26CB">
        <w:rPr>
          <w:color w:val="000000" w:themeColor="text1"/>
          <w:szCs w:val="20"/>
        </w:rPr>
        <w:t xml:space="preserve"> </w:t>
      </w:r>
      <w:r w:rsidRPr="00FB26CB">
        <w:rPr>
          <w:color w:val="000000" w:themeColor="text1"/>
          <w:szCs w:val="20"/>
        </w:rPr>
        <w:t xml:space="preserve">by </w:t>
      </w:r>
      <w:r w:rsidR="00E46ABF" w:rsidRPr="00FB26CB">
        <w:rPr>
          <w:color w:val="000000" w:themeColor="text1"/>
          <w:szCs w:val="20"/>
        </w:rPr>
        <w:t xml:space="preserve">written </w:t>
      </w:r>
      <w:r w:rsidRPr="00FB26CB">
        <w:rPr>
          <w:color w:val="000000" w:themeColor="text1"/>
          <w:szCs w:val="20"/>
        </w:rPr>
        <w:t xml:space="preserve">agreement of the </w:t>
      </w:r>
      <w:hyperlink w:anchor="Lessor" w:history="1">
        <w:r w:rsidRPr="00FB26CB">
          <w:rPr>
            <w:rStyle w:val="Hyperlink"/>
            <w:color w:val="000000" w:themeColor="text1"/>
            <w:szCs w:val="20"/>
          </w:rPr>
          <w:t>Lessor</w:t>
        </w:r>
      </w:hyperlink>
      <w:r w:rsidRPr="00FB26CB">
        <w:rPr>
          <w:color w:val="000000" w:themeColor="text1"/>
          <w:szCs w:val="20"/>
        </w:rPr>
        <w:t xml:space="preserve"> and the </w:t>
      </w:r>
      <w:hyperlink w:anchor="Lessee" w:history="1">
        <w:r w:rsidRPr="00FB26CB">
          <w:rPr>
            <w:rStyle w:val="Hyperlink"/>
            <w:color w:val="000000" w:themeColor="text1"/>
            <w:szCs w:val="20"/>
          </w:rPr>
          <w:t>Lessee</w:t>
        </w:r>
      </w:hyperlink>
      <w:r w:rsidR="000724E7" w:rsidRPr="00FB26CB">
        <w:rPr>
          <w:color w:val="000000" w:themeColor="text1"/>
          <w:szCs w:val="20"/>
        </w:rPr>
        <w:t>.</w:t>
      </w:r>
      <w:r w:rsidR="00655C9F" w:rsidRPr="00FB26CB">
        <w:rPr>
          <w:color w:val="000000" w:themeColor="text1"/>
        </w:rPr>
        <w:t xml:space="preserve"> </w:t>
      </w:r>
    </w:p>
    <w:p w14:paraId="6461812E" w14:textId="77777777" w:rsidR="003F0657" w:rsidRPr="00FB26CB" w:rsidRDefault="00EC649A" w:rsidP="003F0657">
      <w:pPr>
        <w:pStyle w:val="Level1"/>
        <w:keepNext w:val="0"/>
        <w:numPr>
          <w:ilvl w:val="0"/>
          <w:numId w:val="46"/>
        </w:numPr>
        <w:ind w:right="0"/>
        <w:rPr>
          <w:color w:val="000000" w:themeColor="text1"/>
        </w:rPr>
      </w:pPr>
      <w:bookmarkStart w:id="189" w:name="_Ref493689237"/>
      <w:bookmarkStart w:id="190" w:name="_Toc17893464"/>
      <w:r w:rsidRPr="00FB26CB">
        <w:rPr>
          <w:color w:val="000000" w:themeColor="text1"/>
        </w:rPr>
        <w:t xml:space="preserve">Termination </w:t>
      </w:r>
      <w:r w:rsidR="00366039" w:rsidRPr="00FB26CB">
        <w:rPr>
          <w:color w:val="000000" w:themeColor="text1"/>
        </w:rPr>
        <w:t>without a Court order</w:t>
      </w:r>
      <w:bookmarkEnd w:id="189"/>
      <w:bookmarkEnd w:id="190"/>
    </w:p>
    <w:p w14:paraId="0BA5AD3D" w14:textId="77777777" w:rsidR="003F0657" w:rsidRPr="00FB26CB" w:rsidRDefault="00EC649A" w:rsidP="005B2D2B">
      <w:pPr>
        <w:pStyle w:val="Level3"/>
        <w:rPr>
          <w:color w:val="000000" w:themeColor="text1"/>
        </w:rPr>
      </w:pPr>
      <w:r w:rsidRPr="00FB26CB">
        <w:rPr>
          <w:color w:val="000000" w:themeColor="text1"/>
        </w:rPr>
        <w:t xml:space="preserve">A </w:t>
      </w:r>
      <w:hyperlink w:anchor="Lease" w:history="1">
        <w:r w:rsidRPr="00FB26CB">
          <w:rPr>
            <w:rStyle w:val="Hyperlink"/>
            <w:color w:val="000000" w:themeColor="text1"/>
          </w:rPr>
          <w:t>Lease</w:t>
        </w:r>
      </w:hyperlink>
      <w:r w:rsidRPr="00FB26CB">
        <w:rPr>
          <w:color w:val="000000" w:themeColor="text1"/>
        </w:rPr>
        <w:t xml:space="preserve"> terminates</w:t>
      </w:r>
      <w:r w:rsidR="00F90691" w:rsidRPr="00FB26CB">
        <w:rPr>
          <w:color w:val="000000" w:themeColor="text1"/>
        </w:rPr>
        <w:t xml:space="preserve">, </w:t>
      </w:r>
      <w:r w:rsidR="0033311F" w:rsidRPr="00FB26CB">
        <w:rPr>
          <w:color w:val="000000" w:themeColor="text1"/>
        </w:rPr>
        <w:t xml:space="preserve">without prejudice to the parties’ rights, </w:t>
      </w:r>
      <w:proofErr w:type="gramStart"/>
      <w:r w:rsidR="0033311F" w:rsidRPr="00FB26CB">
        <w:rPr>
          <w:color w:val="000000" w:themeColor="text1"/>
        </w:rPr>
        <w:t>obligations</w:t>
      </w:r>
      <w:proofErr w:type="gramEnd"/>
      <w:r w:rsidR="0033311F" w:rsidRPr="00FB26CB">
        <w:rPr>
          <w:color w:val="000000" w:themeColor="text1"/>
        </w:rPr>
        <w:t xml:space="preserve"> and remedies under the Lease</w:t>
      </w:r>
      <w:r w:rsidR="00366039" w:rsidRPr="00FB26CB">
        <w:rPr>
          <w:color w:val="000000" w:themeColor="text1"/>
        </w:rPr>
        <w:t xml:space="preserve"> immediately prior to such termination</w:t>
      </w:r>
      <w:r w:rsidR="0033311F" w:rsidRPr="00FB26CB">
        <w:rPr>
          <w:color w:val="000000" w:themeColor="text1"/>
        </w:rPr>
        <w:t xml:space="preserve">, </w:t>
      </w:r>
      <w:r w:rsidR="00F90691" w:rsidRPr="00FB26CB">
        <w:rPr>
          <w:color w:val="000000" w:themeColor="text1"/>
        </w:rPr>
        <w:t xml:space="preserve">without the need </w:t>
      </w:r>
      <w:r w:rsidR="00102E1B" w:rsidRPr="00FB26CB">
        <w:rPr>
          <w:color w:val="000000" w:themeColor="text1"/>
        </w:rPr>
        <w:t xml:space="preserve">for </w:t>
      </w:r>
      <w:r w:rsidR="00366039" w:rsidRPr="00FB26CB">
        <w:rPr>
          <w:color w:val="000000" w:themeColor="text1"/>
        </w:rPr>
        <w:t xml:space="preserve">an agreement between the parties, </w:t>
      </w:r>
      <w:r w:rsidR="00F90691" w:rsidRPr="00FB26CB">
        <w:rPr>
          <w:color w:val="000000" w:themeColor="text1"/>
        </w:rPr>
        <w:t xml:space="preserve">or an order of the </w:t>
      </w:r>
      <w:hyperlink w:anchor="Court" w:history="1">
        <w:r w:rsidR="00F90691" w:rsidRPr="00FB26CB">
          <w:rPr>
            <w:rStyle w:val="Hyperlink"/>
            <w:color w:val="000000" w:themeColor="text1"/>
          </w:rPr>
          <w:t>Court</w:t>
        </w:r>
      </w:hyperlink>
      <w:r w:rsidR="00092188" w:rsidRPr="00FB26CB">
        <w:rPr>
          <w:color w:val="000000" w:themeColor="text1"/>
        </w:rPr>
        <w:t xml:space="preserve">, in any </w:t>
      </w:r>
      <w:r w:rsidR="001505A1" w:rsidRPr="00FB26CB">
        <w:rPr>
          <w:color w:val="000000" w:themeColor="text1"/>
        </w:rPr>
        <w:t xml:space="preserve">one </w:t>
      </w:r>
      <w:r w:rsidR="00092188" w:rsidRPr="00FB26CB">
        <w:rPr>
          <w:color w:val="000000" w:themeColor="text1"/>
        </w:rPr>
        <w:t>or more of the following circumstances</w:t>
      </w:r>
      <w:r w:rsidR="00E019CF" w:rsidRPr="00FB26CB">
        <w:rPr>
          <w:color w:val="000000" w:themeColor="text1"/>
        </w:rPr>
        <w:t>:</w:t>
      </w:r>
      <w:r w:rsidR="003F0657" w:rsidRPr="00FB26CB">
        <w:rPr>
          <w:color w:val="000000" w:themeColor="text1"/>
        </w:rPr>
        <w:t xml:space="preserve"> </w:t>
      </w:r>
    </w:p>
    <w:p w14:paraId="6DF3A35F" w14:textId="77777777" w:rsidR="00BD7279" w:rsidRPr="00FB26CB" w:rsidRDefault="00E95464" w:rsidP="005B2D2B">
      <w:pPr>
        <w:pStyle w:val="Level4"/>
        <w:numPr>
          <w:ilvl w:val="3"/>
          <w:numId w:val="47"/>
        </w:numPr>
        <w:ind w:left="1440"/>
        <w:rPr>
          <w:color w:val="000000" w:themeColor="text1"/>
        </w:rPr>
      </w:pPr>
      <w:r w:rsidRPr="00FB26CB">
        <w:rPr>
          <w:color w:val="000000" w:themeColor="text1"/>
          <w:szCs w:val="20"/>
        </w:rPr>
        <w:t xml:space="preserve">in </w:t>
      </w:r>
      <w:r w:rsidR="001C53FA" w:rsidRPr="00FB26CB">
        <w:rPr>
          <w:color w:val="000000" w:themeColor="text1"/>
          <w:szCs w:val="20"/>
        </w:rPr>
        <w:t xml:space="preserve">accordance with Article 55(4) of the </w:t>
      </w:r>
      <w:hyperlink r:id="rId35" w:history="1">
        <w:r w:rsidR="001C53FA" w:rsidRPr="00FB26CB">
          <w:rPr>
            <w:rStyle w:val="Hyperlink"/>
            <w:color w:val="000000" w:themeColor="text1"/>
            <w:szCs w:val="20"/>
          </w:rPr>
          <w:t>Real Property Law</w:t>
        </w:r>
      </w:hyperlink>
      <w:r w:rsidR="004F62C7" w:rsidRPr="00FB26CB">
        <w:rPr>
          <w:color w:val="000000" w:themeColor="text1"/>
          <w:szCs w:val="20"/>
        </w:rPr>
        <w:t>;</w:t>
      </w:r>
      <w:r w:rsidRPr="00FB26CB">
        <w:rPr>
          <w:color w:val="000000" w:themeColor="text1"/>
          <w:szCs w:val="20"/>
        </w:rPr>
        <w:t xml:space="preserve"> </w:t>
      </w:r>
    </w:p>
    <w:p w14:paraId="36CF65C7" w14:textId="77777777" w:rsidR="00BD7279" w:rsidRPr="00FB26CB" w:rsidRDefault="00333299" w:rsidP="005B2D2B">
      <w:pPr>
        <w:pStyle w:val="Level4"/>
        <w:numPr>
          <w:ilvl w:val="3"/>
          <w:numId w:val="47"/>
        </w:numPr>
        <w:ind w:left="1440"/>
        <w:rPr>
          <w:color w:val="000000" w:themeColor="text1"/>
        </w:rPr>
      </w:pPr>
      <w:r w:rsidRPr="00FB26CB">
        <w:rPr>
          <w:color w:val="000000" w:themeColor="text1"/>
          <w:szCs w:val="20"/>
        </w:rPr>
        <w:t xml:space="preserve">the </w:t>
      </w:r>
      <w:hyperlink w:anchor="RealPropertyRight" w:history="1">
        <w:r w:rsidR="00737C4A" w:rsidRPr="00FB26CB">
          <w:rPr>
            <w:rStyle w:val="Hyperlink"/>
            <w:color w:val="000000" w:themeColor="text1"/>
            <w:szCs w:val="20"/>
          </w:rPr>
          <w:t xml:space="preserve">Real Property </w:t>
        </w:r>
        <w:r w:rsidR="00DA0A65" w:rsidRPr="00FB26CB">
          <w:rPr>
            <w:rStyle w:val="Hyperlink"/>
            <w:color w:val="000000" w:themeColor="text1"/>
            <w:szCs w:val="20"/>
          </w:rPr>
          <w:t>Rights</w:t>
        </w:r>
      </w:hyperlink>
      <w:r w:rsidR="00DA0A65" w:rsidRPr="00FB26CB">
        <w:rPr>
          <w:color w:val="000000" w:themeColor="text1"/>
          <w:szCs w:val="20"/>
        </w:rPr>
        <w:t xml:space="preserve"> </w:t>
      </w:r>
      <w:r w:rsidRPr="00FB26CB">
        <w:rPr>
          <w:color w:val="000000" w:themeColor="text1"/>
          <w:szCs w:val="20"/>
        </w:rPr>
        <w:t xml:space="preserve">of the </w:t>
      </w:r>
      <w:hyperlink w:anchor="Lessor" w:history="1">
        <w:r w:rsidRPr="00FB26CB">
          <w:rPr>
            <w:rStyle w:val="Hyperlink"/>
            <w:color w:val="000000" w:themeColor="text1"/>
            <w:szCs w:val="20"/>
          </w:rPr>
          <w:t>Lessor</w:t>
        </w:r>
      </w:hyperlink>
      <w:r w:rsidRPr="00FB26CB">
        <w:rPr>
          <w:color w:val="000000" w:themeColor="text1"/>
          <w:szCs w:val="20"/>
        </w:rPr>
        <w:t xml:space="preserve"> and the </w:t>
      </w:r>
      <w:hyperlink w:anchor="Lessee" w:history="1">
        <w:r w:rsidRPr="00FB26CB">
          <w:rPr>
            <w:rStyle w:val="Hyperlink"/>
            <w:color w:val="000000" w:themeColor="text1"/>
            <w:szCs w:val="20"/>
          </w:rPr>
          <w:t>Lessee</w:t>
        </w:r>
      </w:hyperlink>
      <w:r w:rsidRPr="00FB26CB">
        <w:rPr>
          <w:color w:val="000000" w:themeColor="text1"/>
          <w:szCs w:val="20"/>
        </w:rPr>
        <w:t xml:space="preserve"> </w:t>
      </w:r>
      <w:r w:rsidR="0033311F" w:rsidRPr="00FB26CB">
        <w:rPr>
          <w:color w:val="000000" w:themeColor="text1"/>
          <w:szCs w:val="20"/>
        </w:rPr>
        <w:t xml:space="preserve">having </w:t>
      </w:r>
      <w:r w:rsidRPr="00FB26CB">
        <w:rPr>
          <w:color w:val="000000" w:themeColor="text1"/>
          <w:szCs w:val="20"/>
        </w:rPr>
        <w:t xml:space="preserve">become vested in one </w:t>
      </w:r>
      <w:proofErr w:type="gramStart"/>
      <w:r w:rsidRPr="00FB26CB">
        <w:rPr>
          <w:color w:val="000000" w:themeColor="text1"/>
          <w:szCs w:val="20"/>
        </w:rPr>
        <w:t>person;</w:t>
      </w:r>
      <w:proofErr w:type="gramEnd"/>
      <w:r w:rsidR="00D51E06" w:rsidRPr="00FB26CB">
        <w:rPr>
          <w:color w:val="000000" w:themeColor="text1"/>
          <w:szCs w:val="20"/>
        </w:rPr>
        <w:t xml:space="preserve"> </w:t>
      </w:r>
    </w:p>
    <w:p w14:paraId="4D805D48" w14:textId="77777777" w:rsidR="00BD7279" w:rsidRPr="00FB26CB" w:rsidRDefault="000B4798" w:rsidP="005B2D2B">
      <w:pPr>
        <w:pStyle w:val="Level4"/>
        <w:numPr>
          <w:ilvl w:val="3"/>
          <w:numId w:val="47"/>
        </w:numPr>
        <w:ind w:left="1440"/>
        <w:rPr>
          <w:color w:val="000000" w:themeColor="text1"/>
        </w:rPr>
      </w:pPr>
      <w:r w:rsidRPr="00FB26CB">
        <w:rPr>
          <w:color w:val="000000" w:themeColor="text1"/>
          <w:szCs w:val="20"/>
        </w:rPr>
        <w:t>a</w:t>
      </w:r>
      <w:r w:rsidR="0095029E" w:rsidRPr="00FB26CB">
        <w:rPr>
          <w:color w:val="000000" w:themeColor="text1"/>
          <w:szCs w:val="20"/>
        </w:rPr>
        <w:t xml:space="preserve"> </w:t>
      </w:r>
      <w:r w:rsidRPr="00FB26CB">
        <w:rPr>
          <w:color w:val="000000" w:themeColor="text1"/>
          <w:szCs w:val="20"/>
        </w:rPr>
        <w:t>party</w:t>
      </w:r>
      <w:r w:rsidR="0095029E" w:rsidRPr="00FB26CB">
        <w:rPr>
          <w:color w:val="000000" w:themeColor="text1"/>
          <w:szCs w:val="20"/>
        </w:rPr>
        <w:t xml:space="preserve"> </w:t>
      </w:r>
      <w:r w:rsidR="0033311F" w:rsidRPr="00FB26CB">
        <w:rPr>
          <w:color w:val="000000" w:themeColor="text1"/>
          <w:szCs w:val="20"/>
        </w:rPr>
        <w:t>having</w:t>
      </w:r>
      <w:r w:rsidR="0095029E" w:rsidRPr="00FB26CB">
        <w:rPr>
          <w:color w:val="000000" w:themeColor="text1"/>
          <w:szCs w:val="20"/>
        </w:rPr>
        <w:t xml:space="preserve"> </w:t>
      </w:r>
      <w:r w:rsidRPr="00FB26CB">
        <w:rPr>
          <w:color w:val="000000" w:themeColor="text1"/>
          <w:szCs w:val="20"/>
        </w:rPr>
        <w:t>exercise</w:t>
      </w:r>
      <w:r w:rsidR="0033311F" w:rsidRPr="00FB26CB">
        <w:rPr>
          <w:color w:val="000000" w:themeColor="text1"/>
          <w:szCs w:val="20"/>
        </w:rPr>
        <w:t>d</w:t>
      </w:r>
      <w:r w:rsidR="0095029E" w:rsidRPr="00FB26CB">
        <w:rPr>
          <w:color w:val="000000" w:themeColor="text1"/>
          <w:szCs w:val="20"/>
        </w:rPr>
        <w:t xml:space="preserve"> </w:t>
      </w:r>
      <w:r w:rsidR="00366039" w:rsidRPr="00FB26CB">
        <w:rPr>
          <w:color w:val="000000" w:themeColor="text1"/>
          <w:szCs w:val="20"/>
        </w:rPr>
        <w:t>his</w:t>
      </w:r>
      <w:r w:rsidR="0095029E" w:rsidRPr="00FB26CB">
        <w:rPr>
          <w:color w:val="000000" w:themeColor="text1"/>
          <w:szCs w:val="20"/>
        </w:rPr>
        <w:t xml:space="preserve"> </w:t>
      </w:r>
      <w:r w:rsidRPr="00FB26CB">
        <w:rPr>
          <w:color w:val="000000" w:themeColor="text1"/>
          <w:szCs w:val="20"/>
        </w:rPr>
        <w:t>rights</w:t>
      </w:r>
      <w:r w:rsidR="0095029E" w:rsidRPr="00FB26CB">
        <w:rPr>
          <w:color w:val="000000" w:themeColor="text1"/>
          <w:szCs w:val="20"/>
        </w:rPr>
        <w:t xml:space="preserve"> </w:t>
      </w:r>
      <w:r w:rsidRPr="00FB26CB">
        <w:rPr>
          <w:color w:val="000000" w:themeColor="text1"/>
          <w:szCs w:val="20"/>
        </w:rPr>
        <w:t>to</w:t>
      </w:r>
      <w:r w:rsidR="0095029E" w:rsidRPr="00FB26CB">
        <w:rPr>
          <w:color w:val="000000" w:themeColor="text1"/>
          <w:szCs w:val="20"/>
        </w:rPr>
        <w:t xml:space="preserve"> </w:t>
      </w:r>
      <w:r w:rsidRPr="00FB26CB">
        <w:rPr>
          <w:color w:val="000000" w:themeColor="text1"/>
          <w:szCs w:val="20"/>
        </w:rPr>
        <w:t>terminate</w:t>
      </w:r>
      <w:r w:rsidR="0095029E" w:rsidRPr="00FB26CB">
        <w:rPr>
          <w:color w:val="000000" w:themeColor="text1"/>
          <w:szCs w:val="20"/>
        </w:rPr>
        <w:t xml:space="preserve"> </w:t>
      </w:r>
      <w:r w:rsidRPr="00FB26CB">
        <w:rPr>
          <w:color w:val="000000" w:themeColor="text1"/>
          <w:szCs w:val="20"/>
        </w:rPr>
        <w:t>the</w:t>
      </w:r>
      <w:r w:rsidR="0095029E" w:rsidRPr="00FB26CB">
        <w:rPr>
          <w:color w:val="000000" w:themeColor="text1"/>
          <w:szCs w:val="20"/>
        </w:rPr>
        <w:t xml:space="preserve"> </w:t>
      </w:r>
      <w:r w:rsidRPr="00FB26CB">
        <w:rPr>
          <w:color w:val="000000" w:themeColor="text1"/>
          <w:szCs w:val="20"/>
        </w:rPr>
        <w:t>Lease</w:t>
      </w:r>
      <w:r w:rsidR="0095029E" w:rsidRPr="00FB26CB">
        <w:rPr>
          <w:color w:val="000000" w:themeColor="text1"/>
          <w:szCs w:val="20"/>
        </w:rPr>
        <w:t xml:space="preserve"> </w:t>
      </w:r>
      <w:r w:rsidRPr="00FB26CB">
        <w:rPr>
          <w:color w:val="000000" w:themeColor="text1"/>
          <w:szCs w:val="20"/>
        </w:rPr>
        <w:t>in</w:t>
      </w:r>
      <w:r w:rsidR="0095029E" w:rsidRPr="00FB26CB">
        <w:rPr>
          <w:color w:val="000000" w:themeColor="text1"/>
          <w:szCs w:val="20"/>
        </w:rPr>
        <w:t xml:space="preserve"> </w:t>
      </w:r>
      <w:r w:rsidRPr="00FB26CB">
        <w:rPr>
          <w:color w:val="000000" w:themeColor="text1"/>
          <w:szCs w:val="20"/>
        </w:rPr>
        <w:t>accordance</w:t>
      </w:r>
      <w:r w:rsidR="0095029E" w:rsidRPr="00FB26CB">
        <w:rPr>
          <w:color w:val="000000" w:themeColor="text1"/>
          <w:szCs w:val="20"/>
        </w:rPr>
        <w:t xml:space="preserve"> </w:t>
      </w:r>
      <w:r w:rsidRPr="00FB26CB">
        <w:rPr>
          <w:color w:val="000000" w:themeColor="text1"/>
          <w:szCs w:val="20"/>
        </w:rPr>
        <w:t>with</w:t>
      </w:r>
      <w:r w:rsidR="0095029E" w:rsidRPr="00FB26CB">
        <w:rPr>
          <w:color w:val="000000" w:themeColor="text1"/>
          <w:szCs w:val="20"/>
        </w:rPr>
        <w:t xml:space="preserve"> </w:t>
      </w:r>
      <w:r w:rsidRPr="00FB26CB">
        <w:rPr>
          <w:color w:val="000000" w:themeColor="text1"/>
          <w:szCs w:val="20"/>
        </w:rPr>
        <w:t>the</w:t>
      </w:r>
      <w:r w:rsidR="0095029E" w:rsidRPr="00FB26CB">
        <w:rPr>
          <w:color w:val="000000" w:themeColor="text1"/>
          <w:szCs w:val="20"/>
        </w:rPr>
        <w:t xml:space="preserve"> </w:t>
      </w:r>
      <w:r w:rsidRPr="00FB26CB">
        <w:rPr>
          <w:color w:val="000000" w:themeColor="text1"/>
          <w:szCs w:val="20"/>
        </w:rPr>
        <w:t>terms</w:t>
      </w:r>
      <w:r w:rsidR="0095029E" w:rsidRPr="00FB26CB">
        <w:rPr>
          <w:color w:val="000000" w:themeColor="text1"/>
          <w:szCs w:val="20"/>
        </w:rPr>
        <w:t xml:space="preserve"> </w:t>
      </w:r>
      <w:r w:rsidRPr="00FB26CB">
        <w:rPr>
          <w:color w:val="000000" w:themeColor="text1"/>
          <w:szCs w:val="20"/>
        </w:rPr>
        <w:t>set</w:t>
      </w:r>
      <w:r w:rsidR="0095029E" w:rsidRPr="00FB26CB">
        <w:rPr>
          <w:color w:val="000000" w:themeColor="text1"/>
          <w:szCs w:val="20"/>
        </w:rPr>
        <w:t xml:space="preserve"> </w:t>
      </w:r>
      <w:r w:rsidRPr="00FB26CB">
        <w:rPr>
          <w:color w:val="000000" w:themeColor="text1"/>
          <w:szCs w:val="20"/>
        </w:rPr>
        <w:t>out</w:t>
      </w:r>
      <w:r w:rsidR="0095029E" w:rsidRPr="00FB26CB">
        <w:rPr>
          <w:color w:val="000000" w:themeColor="text1"/>
          <w:szCs w:val="20"/>
        </w:rPr>
        <w:t xml:space="preserve"> </w:t>
      </w:r>
      <w:r w:rsidRPr="00FB26CB">
        <w:rPr>
          <w:color w:val="000000" w:themeColor="text1"/>
          <w:szCs w:val="20"/>
        </w:rPr>
        <w:t>in</w:t>
      </w:r>
      <w:r w:rsidR="0095029E" w:rsidRPr="00FB26CB">
        <w:rPr>
          <w:color w:val="000000" w:themeColor="text1"/>
          <w:szCs w:val="20"/>
        </w:rPr>
        <w:t xml:space="preserve"> </w:t>
      </w:r>
      <w:r w:rsidRPr="00FB26CB">
        <w:rPr>
          <w:color w:val="000000" w:themeColor="text1"/>
          <w:szCs w:val="20"/>
        </w:rPr>
        <w:t>the</w:t>
      </w:r>
      <w:r w:rsidR="0095029E" w:rsidRPr="00FB26CB">
        <w:rPr>
          <w:color w:val="000000" w:themeColor="text1"/>
          <w:szCs w:val="20"/>
        </w:rPr>
        <w:t xml:space="preserve"> </w:t>
      </w:r>
      <w:proofErr w:type="gramStart"/>
      <w:r w:rsidRPr="00FB26CB">
        <w:rPr>
          <w:color w:val="000000" w:themeColor="text1"/>
          <w:szCs w:val="20"/>
        </w:rPr>
        <w:t>Lease</w:t>
      </w:r>
      <w:r w:rsidR="0033311F" w:rsidRPr="00FB26CB">
        <w:rPr>
          <w:color w:val="000000" w:themeColor="text1"/>
          <w:szCs w:val="20"/>
        </w:rPr>
        <w:t>;</w:t>
      </w:r>
      <w:proofErr w:type="gramEnd"/>
    </w:p>
    <w:p w14:paraId="508772C4" w14:textId="77777777" w:rsidR="00BD7279" w:rsidRPr="00FB26CB" w:rsidRDefault="004F62C7" w:rsidP="005B2D2B">
      <w:pPr>
        <w:pStyle w:val="Level4"/>
        <w:numPr>
          <w:ilvl w:val="3"/>
          <w:numId w:val="47"/>
        </w:numPr>
        <w:ind w:left="1440"/>
        <w:rPr>
          <w:color w:val="000000" w:themeColor="text1"/>
        </w:rPr>
      </w:pPr>
      <w:r w:rsidRPr="00FB26CB">
        <w:rPr>
          <w:color w:val="000000" w:themeColor="text1"/>
          <w:szCs w:val="20"/>
        </w:rPr>
        <w:t xml:space="preserve">in the case of </w:t>
      </w:r>
      <w:hyperlink w:anchor="ResidentialLease" w:history="1">
        <w:r w:rsidRPr="00FB26CB">
          <w:rPr>
            <w:rStyle w:val="Hyperlink"/>
            <w:color w:val="000000" w:themeColor="text1"/>
            <w:szCs w:val="20"/>
          </w:rPr>
          <w:t>Residential Leases</w:t>
        </w:r>
      </w:hyperlink>
      <w:r w:rsidRPr="00FB26CB">
        <w:rPr>
          <w:color w:val="000000" w:themeColor="text1"/>
          <w:szCs w:val="20"/>
        </w:rPr>
        <w:t xml:space="preserve"> only, </w:t>
      </w:r>
      <w:r w:rsidR="0033311F" w:rsidRPr="00FB26CB">
        <w:rPr>
          <w:color w:val="000000" w:themeColor="text1"/>
          <w:szCs w:val="20"/>
        </w:rPr>
        <w:t xml:space="preserve">the Lessee having died, or all of the shareholders in a corporate entity that is the Lessee have </w:t>
      </w:r>
      <w:proofErr w:type="gramStart"/>
      <w:r w:rsidR="0033311F" w:rsidRPr="00FB26CB">
        <w:rPr>
          <w:color w:val="000000" w:themeColor="text1"/>
          <w:szCs w:val="20"/>
        </w:rPr>
        <w:t>died;</w:t>
      </w:r>
      <w:proofErr w:type="gramEnd"/>
      <w:r w:rsidR="00366039" w:rsidRPr="00FB26CB">
        <w:rPr>
          <w:color w:val="000000" w:themeColor="text1"/>
          <w:szCs w:val="20"/>
        </w:rPr>
        <w:t xml:space="preserve"> </w:t>
      </w:r>
    </w:p>
    <w:p w14:paraId="774A9A59" w14:textId="77777777" w:rsidR="00BD7279" w:rsidRPr="00FB26CB" w:rsidRDefault="00A20C36" w:rsidP="005B2D2B">
      <w:pPr>
        <w:pStyle w:val="Level4"/>
        <w:numPr>
          <w:ilvl w:val="3"/>
          <w:numId w:val="47"/>
        </w:numPr>
        <w:ind w:left="1440"/>
        <w:rPr>
          <w:color w:val="000000" w:themeColor="text1"/>
        </w:rPr>
      </w:pPr>
      <w:r w:rsidRPr="00FB26CB">
        <w:rPr>
          <w:color w:val="000000" w:themeColor="text1"/>
        </w:rPr>
        <w:t xml:space="preserve">the Lessee having abandoned the </w:t>
      </w:r>
      <w:hyperlink w:anchor="LeasedPremises" w:history="1">
        <w:r w:rsidRPr="00FB26CB">
          <w:rPr>
            <w:rStyle w:val="Hyperlink"/>
            <w:color w:val="000000" w:themeColor="text1"/>
          </w:rPr>
          <w:t>Leased Premises</w:t>
        </w:r>
      </w:hyperlink>
      <w:r w:rsidRPr="00FB26CB">
        <w:rPr>
          <w:color w:val="000000" w:themeColor="text1"/>
        </w:rPr>
        <w:t xml:space="preserve"> for a period exceeding one (1) month</w:t>
      </w:r>
      <w:r w:rsidR="00116571" w:rsidRPr="00FB26CB">
        <w:rPr>
          <w:color w:val="000000" w:themeColor="text1"/>
        </w:rPr>
        <w:t xml:space="preserve"> except in the case of a Residential Lease</w:t>
      </w:r>
      <w:r w:rsidRPr="00FB26CB">
        <w:rPr>
          <w:color w:val="000000" w:themeColor="text1"/>
        </w:rPr>
        <w:t>;</w:t>
      </w:r>
      <w:r w:rsidRPr="00FB26CB">
        <w:rPr>
          <w:color w:val="000000" w:themeColor="text1"/>
          <w:szCs w:val="20"/>
        </w:rPr>
        <w:t xml:space="preserve"> </w:t>
      </w:r>
      <w:r w:rsidR="00366039" w:rsidRPr="00FB26CB">
        <w:rPr>
          <w:color w:val="000000" w:themeColor="text1"/>
          <w:szCs w:val="20"/>
        </w:rPr>
        <w:t>or</w:t>
      </w:r>
    </w:p>
    <w:p w14:paraId="04103DAC" w14:textId="77777777" w:rsidR="00BD7279" w:rsidRPr="00FB26CB" w:rsidRDefault="0033311F" w:rsidP="005B2D2B">
      <w:pPr>
        <w:pStyle w:val="Level4"/>
        <w:numPr>
          <w:ilvl w:val="3"/>
          <w:numId w:val="47"/>
        </w:numPr>
        <w:ind w:left="1440"/>
        <w:rPr>
          <w:color w:val="000000" w:themeColor="text1"/>
        </w:rPr>
      </w:pPr>
      <w:r w:rsidRPr="00FB26CB">
        <w:rPr>
          <w:color w:val="000000" w:themeColor="text1"/>
          <w:szCs w:val="20"/>
        </w:rPr>
        <w:t xml:space="preserve">the Leased Premises </w:t>
      </w:r>
      <w:r w:rsidR="00366039" w:rsidRPr="00FB26CB">
        <w:rPr>
          <w:color w:val="000000" w:themeColor="text1"/>
          <w:szCs w:val="20"/>
        </w:rPr>
        <w:t>have</w:t>
      </w:r>
      <w:r w:rsidRPr="00FB26CB">
        <w:rPr>
          <w:color w:val="000000" w:themeColor="text1"/>
          <w:szCs w:val="20"/>
        </w:rPr>
        <w:t xml:space="preserve"> been destroyed</w:t>
      </w:r>
      <w:r w:rsidR="00EC649A" w:rsidRPr="00FB26CB">
        <w:rPr>
          <w:color w:val="000000" w:themeColor="text1"/>
          <w:szCs w:val="20"/>
        </w:rPr>
        <w:t>.</w:t>
      </w:r>
      <w:r w:rsidR="00BD7279" w:rsidRPr="00FB26CB">
        <w:rPr>
          <w:color w:val="000000" w:themeColor="text1"/>
        </w:rPr>
        <w:t xml:space="preserve"> </w:t>
      </w:r>
    </w:p>
    <w:p w14:paraId="7E1AB457" w14:textId="77777777" w:rsidR="003F0657" w:rsidRPr="00FB26CB" w:rsidRDefault="00366039" w:rsidP="003F0657">
      <w:pPr>
        <w:pStyle w:val="Level1"/>
        <w:keepNext w:val="0"/>
        <w:numPr>
          <w:ilvl w:val="0"/>
          <w:numId w:val="46"/>
        </w:numPr>
        <w:ind w:right="0"/>
        <w:rPr>
          <w:color w:val="000000" w:themeColor="text1"/>
        </w:rPr>
      </w:pPr>
      <w:bookmarkStart w:id="191" w:name="Art54"/>
      <w:bookmarkStart w:id="192" w:name="_Ref508457365"/>
      <w:bookmarkStart w:id="193" w:name="_Toc17893465"/>
      <w:bookmarkEnd w:id="191"/>
      <w:r w:rsidRPr="00FB26CB">
        <w:rPr>
          <w:color w:val="000000" w:themeColor="text1"/>
        </w:rPr>
        <w:t>Termination by Court order</w:t>
      </w:r>
      <w:bookmarkEnd w:id="192"/>
      <w:bookmarkEnd w:id="193"/>
    </w:p>
    <w:p w14:paraId="61856B09" w14:textId="77777777" w:rsidR="003F0657" w:rsidRPr="00FB26CB" w:rsidRDefault="00005990" w:rsidP="005B2D2B">
      <w:pPr>
        <w:pStyle w:val="Level3"/>
        <w:numPr>
          <w:ilvl w:val="2"/>
          <w:numId w:val="47"/>
        </w:numPr>
        <w:rPr>
          <w:color w:val="000000" w:themeColor="text1"/>
        </w:rPr>
      </w:pPr>
      <w:r w:rsidRPr="00FB26CB">
        <w:rPr>
          <w:color w:val="000000" w:themeColor="text1"/>
        </w:rPr>
        <w:t xml:space="preserve">The </w:t>
      </w:r>
      <w:hyperlink w:anchor="Lessor" w:history="1">
        <w:r w:rsidRPr="00FB26CB">
          <w:rPr>
            <w:rStyle w:val="Hyperlink"/>
            <w:color w:val="000000" w:themeColor="text1"/>
          </w:rPr>
          <w:t>Lessor’s</w:t>
        </w:r>
      </w:hyperlink>
      <w:r w:rsidRPr="00FB26CB">
        <w:rPr>
          <w:color w:val="000000" w:themeColor="text1"/>
        </w:rPr>
        <w:t xml:space="preserve"> implied power under Article 55(4) of the </w:t>
      </w:r>
      <w:hyperlink r:id="rId36" w:history="1">
        <w:r w:rsidRPr="00FB26CB">
          <w:rPr>
            <w:rStyle w:val="Hyperlink"/>
            <w:color w:val="000000" w:themeColor="text1"/>
          </w:rPr>
          <w:t>Real Property Law</w:t>
        </w:r>
      </w:hyperlink>
      <w:r w:rsidRPr="00FB26CB">
        <w:rPr>
          <w:color w:val="000000" w:themeColor="text1"/>
        </w:rPr>
        <w:t xml:space="preserve"> shall not apply </w:t>
      </w:r>
      <w:r w:rsidR="00656D16" w:rsidRPr="00FB26CB">
        <w:rPr>
          <w:color w:val="000000" w:themeColor="text1"/>
        </w:rPr>
        <w:t xml:space="preserve">in the event </w:t>
      </w:r>
      <w:r w:rsidR="0098464A" w:rsidRPr="00FB26CB">
        <w:rPr>
          <w:color w:val="000000" w:themeColor="text1"/>
        </w:rPr>
        <w:t xml:space="preserve">of </w:t>
      </w:r>
      <w:r w:rsidR="00656D16" w:rsidRPr="00FB26CB">
        <w:rPr>
          <w:color w:val="000000" w:themeColor="text1"/>
        </w:rPr>
        <w:t xml:space="preserve">any </w:t>
      </w:r>
      <w:r w:rsidR="00092188" w:rsidRPr="00FB26CB">
        <w:rPr>
          <w:color w:val="000000" w:themeColor="text1"/>
        </w:rPr>
        <w:t xml:space="preserve">one or more </w:t>
      </w:r>
      <w:r w:rsidR="00656D16" w:rsidRPr="00FB26CB">
        <w:rPr>
          <w:color w:val="000000" w:themeColor="text1"/>
        </w:rPr>
        <w:t xml:space="preserve">of the following </w:t>
      </w:r>
      <w:r w:rsidR="001126E3" w:rsidRPr="00FB26CB">
        <w:rPr>
          <w:color w:val="000000" w:themeColor="text1"/>
        </w:rPr>
        <w:t xml:space="preserve">events </w:t>
      </w:r>
      <w:r w:rsidR="0098464A" w:rsidRPr="00FB26CB">
        <w:rPr>
          <w:color w:val="000000" w:themeColor="text1"/>
        </w:rPr>
        <w:t>occurring</w:t>
      </w:r>
      <w:r w:rsidRPr="00FB26CB">
        <w:rPr>
          <w:color w:val="000000" w:themeColor="text1"/>
        </w:rPr>
        <w:t xml:space="preserve"> under or in respect of a </w:t>
      </w:r>
      <w:hyperlink w:anchor="ResidentialLease" w:history="1">
        <w:r w:rsidRPr="00FB26CB">
          <w:rPr>
            <w:rStyle w:val="Hyperlink"/>
            <w:color w:val="000000" w:themeColor="text1"/>
          </w:rPr>
          <w:t>Residential Lease</w:t>
        </w:r>
      </w:hyperlink>
      <w:r w:rsidRPr="00FB26CB">
        <w:rPr>
          <w:color w:val="000000" w:themeColor="text1"/>
        </w:rPr>
        <w:t xml:space="preserve">, and in such events a Lessor shall require an order of the </w:t>
      </w:r>
      <w:hyperlink w:anchor="Court" w:history="1">
        <w:r w:rsidRPr="00FB26CB">
          <w:rPr>
            <w:rStyle w:val="Hyperlink"/>
            <w:color w:val="000000" w:themeColor="text1"/>
          </w:rPr>
          <w:t>Court</w:t>
        </w:r>
      </w:hyperlink>
      <w:r w:rsidRPr="00FB26CB">
        <w:rPr>
          <w:color w:val="000000" w:themeColor="text1"/>
        </w:rPr>
        <w:t xml:space="preserve"> to give effect to a termination of the </w:t>
      </w:r>
      <w:hyperlink w:anchor="Lease" w:history="1">
        <w:r w:rsidRPr="00FB26CB">
          <w:rPr>
            <w:rStyle w:val="Hyperlink"/>
            <w:color w:val="000000" w:themeColor="text1"/>
          </w:rPr>
          <w:t>Lease</w:t>
        </w:r>
      </w:hyperlink>
      <w:r w:rsidR="00656D16" w:rsidRPr="00FB26CB">
        <w:rPr>
          <w:color w:val="000000" w:themeColor="text1"/>
        </w:rPr>
        <w:t>:</w:t>
      </w:r>
      <w:r w:rsidR="003F0657" w:rsidRPr="00FB26CB">
        <w:rPr>
          <w:color w:val="000000" w:themeColor="text1"/>
        </w:rPr>
        <w:t xml:space="preserve"> </w:t>
      </w:r>
    </w:p>
    <w:p w14:paraId="566814CE" w14:textId="77777777" w:rsidR="0089739F" w:rsidRPr="00FB26CB" w:rsidRDefault="00656D16" w:rsidP="0089739F">
      <w:pPr>
        <w:pStyle w:val="Level4"/>
        <w:numPr>
          <w:ilvl w:val="3"/>
          <w:numId w:val="47"/>
        </w:numPr>
        <w:rPr>
          <w:color w:val="000000" w:themeColor="text1"/>
        </w:rPr>
      </w:pPr>
      <w:r w:rsidRPr="00FB26CB">
        <w:rPr>
          <w:color w:val="000000" w:themeColor="text1"/>
          <w:szCs w:val="20"/>
        </w:rPr>
        <w:t xml:space="preserve">the Lessee </w:t>
      </w:r>
      <w:r w:rsidR="001505A1" w:rsidRPr="00FB26CB">
        <w:rPr>
          <w:color w:val="000000" w:themeColor="text1"/>
          <w:szCs w:val="20"/>
        </w:rPr>
        <w:t xml:space="preserve">having </w:t>
      </w:r>
      <w:r w:rsidRPr="00FB26CB">
        <w:rPr>
          <w:color w:val="000000" w:themeColor="text1"/>
          <w:szCs w:val="20"/>
        </w:rPr>
        <w:t>fail</w:t>
      </w:r>
      <w:r w:rsidR="001505A1" w:rsidRPr="00FB26CB">
        <w:rPr>
          <w:color w:val="000000" w:themeColor="text1"/>
          <w:szCs w:val="20"/>
        </w:rPr>
        <w:t>ed</w:t>
      </w:r>
      <w:r w:rsidRPr="00FB26CB">
        <w:rPr>
          <w:color w:val="000000" w:themeColor="text1"/>
          <w:szCs w:val="20"/>
        </w:rPr>
        <w:t xml:space="preserve"> to pay </w:t>
      </w:r>
      <w:hyperlink w:anchor="Rent" w:history="1">
        <w:r w:rsidRPr="00FB26CB">
          <w:rPr>
            <w:rStyle w:val="Hyperlink"/>
            <w:color w:val="000000" w:themeColor="text1"/>
            <w:szCs w:val="20"/>
          </w:rPr>
          <w:t>Rent</w:t>
        </w:r>
      </w:hyperlink>
      <w:r w:rsidRPr="00FB26CB">
        <w:rPr>
          <w:color w:val="000000" w:themeColor="text1"/>
          <w:szCs w:val="20"/>
        </w:rPr>
        <w:t xml:space="preserve"> </w:t>
      </w:r>
      <w:r w:rsidR="001505A1" w:rsidRPr="00FB26CB">
        <w:rPr>
          <w:color w:val="000000" w:themeColor="text1"/>
          <w:szCs w:val="20"/>
        </w:rPr>
        <w:t>on an agreed payment date and:</w:t>
      </w:r>
      <w:r w:rsidR="00BD7279" w:rsidRPr="00FB26CB">
        <w:rPr>
          <w:color w:val="000000" w:themeColor="text1"/>
        </w:rPr>
        <w:t xml:space="preserve"> </w:t>
      </w:r>
    </w:p>
    <w:p w14:paraId="71F3092F" w14:textId="77777777" w:rsidR="0089739F" w:rsidRPr="00FB26CB" w:rsidRDefault="001505A1" w:rsidP="0089739F">
      <w:pPr>
        <w:pStyle w:val="Level5"/>
        <w:numPr>
          <w:ilvl w:val="4"/>
          <w:numId w:val="47"/>
        </w:numPr>
        <w:rPr>
          <w:color w:val="000000" w:themeColor="text1"/>
        </w:rPr>
      </w:pPr>
      <w:r w:rsidRPr="00FB26CB">
        <w:rPr>
          <w:color w:val="000000" w:themeColor="text1"/>
        </w:rPr>
        <w:t xml:space="preserve">where the </w:t>
      </w:r>
      <w:r w:rsidR="004F62C7" w:rsidRPr="00FB26CB">
        <w:rPr>
          <w:color w:val="000000" w:themeColor="text1"/>
        </w:rPr>
        <w:t xml:space="preserve">Residential </w:t>
      </w:r>
      <w:r w:rsidRPr="00FB26CB">
        <w:rPr>
          <w:color w:val="000000" w:themeColor="text1"/>
        </w:rPr>
        <w:t>Lease provides for a remedy period, such remedy period having expired;</w:t>
      </w:r>
      <w:r w:rsidR="00656D16" w:rsidRPr="00FB26CB">
        <w:rPr>
          <w:color w:val="000000" w:themeColor="text1"/>
        </w:rPr>
        <w:t xml:space="preserve"> or </w:t>
      </w:r>
    </w:p>
    <w:p w14:paraId="13B454ED" w14:textId="77777777" w:rsidR="0089739F" w:rsidRPr="00FB26CB" w:rsidRDefault="00656D16" w:rsidP="0089739F">
      <w:pPr>
        <w:pStyle w:val="Level5"/>
        <w:numPr>
          <w:ilvl w:val="4"/>
          <w:numId w:val="47"/>
        </w:numPr>
        <w:rPr>
          <w:color w:val="000000" w:themeColor="text1"/>
        </w:rPr>
      </w:pPr>
      <w:r w:rsidRPr="00FB26CB">
        <w:rPr>
          <w:color w:val="000000" w:themeColor="text1"/>
        </w:rPr>
        <w:t xml:space="preserve">where the </w:t>
      </w:r>
      <w:r w:rsidR="004F62C7" w:rsidRPr="00FB26CB">
        <w:rPr>
          <w:color w:val="000000" w:themeColor="text1"/>
        </w:rPr>
        <w:t xml:space="preserve">Residential </w:t>
      </w:r>
      <w:r w:rsidRPr="00FB26CB">
        <w:rPr>
          <w:color w:val="000000" w:themeColor="text1"/>
        </w:rPr>
        <w:t xml:space="preserve">Lease does not provide for a remedy period, </w:t>
      </w:r>
      <w:r w:rsidR="001505A1" w:rsidRPr="00FB26CB">
        <w:rPr>
          <w:color w:val="000000" w:themeColor="text1"/>
        </w:rPr>
        <w:t xml:space="preserve">a period of </w:t>
      </w:r>
      <w:r w:rsidR="001770AD" w:rsidRPr="00FB26CB">
        <w:rPr>
          <w:color w:val="000000" w:themeColor="text1"/>
        </w:rPr>
        <w:t xml:space="preserve">thirty </w:t>
      </w:r>
      <w:r w:rsidRPr="00FB26CB">
        <w:rPr>
          <w:color w:val="000000" w:themeColor="text1"/>
        </w:rPr>
        <w:t>(</w:t>
      </w:r>
      <w:r w:rsidR="001770AD" w:rsidRPr="00FB26CB">
        <w:rPr>
          <w:color w:val="000000" w:themeColor="text1"/>
        </w:rPr>
        <w:t>30</w:t>
      </w:r>
      <w:r w:rsidRPr="00FB26CB">
        <w:rPr>
          <w:color w:val="000000" w:themeColor="text1"/>
        </w:rPr>
        <w:t>) days</w:t>
      </w:r>
      <w:r w:rsidR="001505A1" w:rsidRPr="00FB26CB">
        <w:rPr>
          <w:color w:val="000000" w:themeColor="text1"/>
        </w:rPr>
        <w:t xml:space="preserve"> having expired</w:t>
      </w:r>
      <w:r w:rsidR="001126E3" w:rsidRPr="00FB26CB">
        <w:rPr>
          <w:color w:val="000000" w:themeColor="text1"/>
        </w:rPr>
        <w:t>,</w:t>
      </w:r>
      <w:r w:rsidR="0089739F" w:rsidRPr="00FB26CB">
        <w:rPr>
          <w:color w:val="000000" w:themeColor="text1"/>
        </w:rPr>
        <w:t xml:space="preserve"> </w:t>
      </w:r>
    </w:p>
    <w:p w14:paraId="082ABD86" w14:textId="77777777" w:rsidR="0089739F" w:rsidRPr="00FB26CB" w:rsidRDefault="001126E3" w:rsidP="0089739F">
      <w:pPr>
        <w:pStyle w:val="Doctxt2"/>
        <w:rPr>
          <w:color w:val="000000" w:themeColor="text1"/>
        </w:rPr>
      </w:pPr>
      <w:r w:rsidRPr="00FB26CB">
        <w:rPr>
          <w:color w:val="000000" w:themeColor="text1"/>
          <w:szCs w:val="20"/>
        </w:rPr>
        <w:t xml:space="preserve">without the </w:t>
      </w:r>
      <w:hyperlink w:anchor="Lessee" w:history="1">
        <w:r w:rsidRPr="00FB26CB">
          <w:rPr>
            <w:rStyle w:val="Hyperlink"/>
            <w:color w:val="000000" w:themeColor="text1"/>
            <w:szCs w:val="20"/>
          </w:rPr>
          <w:t>Lessee</w:t>
        </w:r>
      </w:hyperlink>
      <w:r w:rsidRPr="00FB26CB">
        <w:rPr>
          <w:color w:val="000000" w:themeColor="text1"/>
          <w:szCs w:val="20"/>
        </w:rPr>
        <w:t xml:space="preserve"> having remedied </w:t>
      </w:r>
      <w:r w:rsidR="0033311F" w:rsidRPr="00FB26CB">
        <w:rPr>
          <w:color w:val="000000" w:themeColor="text1"/>
          <w:szCs w:val="20"/>
        </w:rPr>
        <w:t>such failure</w:t>
      </w:r>
      <w:r w:rsidRPr="00FB26CB">
        <w:rPr>
          <w:color w:val="000000" w:themeColor="text1"/>
          <w:szCs w:val="20"/>
        </w:rPr>
        <w:t>.</w:t>
      </w:r>
      <w:r w:rsidR="0089739F" w:rsidRPr="00FB26CB">
        <w:rPr>
          <w:color w:val="000000" w:themeColor="text1"/>
        </w:rPr>
        <w:t xml:space="preserve"> </w:t>
      </w:r>
    </w:p>
    <w:p w14:paraId="6AB584B6" w14:textId="77777777" w:rsidR="00BD7279" w:rsidRPr="00FB26CB" w:rsidRDefault="00656D16" w:rsidP="00BD7279">
      <w:pPr>
        <w:pStyle w:val="Level4"/>
        <w:numPr>
          <w:ilvl w:val="3"/>
          <w:numId w:val="47"/>
        </w:numPr>
        <w:rPr>
          <w:color w:val="000000" w:themeColor="text1"/>
        </w:rPr>
      </w:pPr>
      <w:r w:rsidRPr="00FB26CB">
        <w:rPr>
          <w:color w:val="000000" w:themeColor="text1"/>
          <w:szCs w:val="20"/>
        </w:rPr>
        <w:t xml:space="preserve">the Lessee </w:t>
      </w:r>
      <w:r w:rsidR="001505A1" w:rsidRPr="00FB26CB">
        <w:rPr>
          <w:color w:val="000000" w:themeColor="text1"/>
          <w:szCs w:val="20"/>
        </w:rPr>
        <w:t xml:space="preserve">having </w:t>
      </w:r>
      <w:r w:rsidRPr="00FB26CB">
        <w:rPr>
          <w:color w:val="000000" w:themeColor="text1"/>
          <w:szCs w:val="20"/>
        </w:rPr>
        <w:t>fail</w:t>
      </w:r>
      <w:r w:rsidR="001505A1" w:rsidRPr="00FB26CB">
        <w:rPr>
          <w:color w:val="000000" w:themeColor="text1"/>
          <w:szCs w:val="20"/>
        </w:rPr>
        <w:t>ed</w:t>
      </w:r>
      <w:r w:rsidRPr="00FB26CB">
        <w:rPr>
          <w:color w:val="000000" w:themeColor="text1"/>
          <w:szCs w:val="20"/>
        </w:rPr>
        <w:t xml:space="preserve"> to comply with any other material obligations under the </w:t>
      </w:r>
      <w:r w:rsidR="00005990" w:rsidRPr="00FB26CB">
        <w:rPr>
          <w:color w:val="000000" w:themeColor="text1"/>
          <w:szCs w:val="20"/>
        </w:rPr>
        <w:t xml:space="preserve">Residential </w:t>
      </w:r>
      <w:r w:rsidRPr="00FB26CB">
        <w:rPr>
          <w:color w:val="000000" w:themeColor="text1"/>
          <w:szCs w:val="20"/>
        </w:rPr>
        <w:t>Lease</w:t>
      </w:r>
      <w:r w:rsidR="001126E3" w:rsidRPr="00FB26CB">
        <w:rPr>
          <w:color w:val="000000" w:themeColor="text1"/>
          <w:szCs w:val="20"/>
        </w:rPr>
        <w:t>,</w:t>
      </w:r>
      <w:r w:rsidRPr="00FB26CB">
        <w:rPr>
          <w:color w:val="000000" w:themeColor="text1"/>
          <w:szCs w:val="20"/>
        </w:rPr>
        <w:t xml:space="preserve"> and </w:t>
      </w:r>
      <w:r w:rsidR="001505A1" w:rsidRPr="00FB26CB">
        <w:rPr>
          <w:color w:val="000000" w:themeColor="text1"/>
          <w:szCs w:val="20"/>
        </w:rPr>
        <w:t xml:space="preserve">also having </w:t>
      </w:r>
      <w:r w:rsidRPr="00FB26CB">
        <w:rPr>
          <w:color w:val="000000" w:themeColor="text1"/>
          <w:szCs w:val="20"/>
        </w:rPr>
        <w:t>fail</w:t>
      </w:r>
      <w:r w:rsidR="001505A1" w:rsidRPr="00FB26CB">
        <w:rPr>
          <w:color w:val="000000" w:themeColor="text1"/>
          <w:szCs w:val="20"/>
        </w:rPr>
        <w:t>ed</w:t>
      </w:r>
      <w:r w:rsidRPr="00FB26CB">
        <w:rPr>
          <w:color w:val="000000" w:themeColor="text1"/>
          <w:szCs w:val="20"/>
        </w:rPr>
        <w:t xml:space="preserve"> to remedy such failure within </w:t>
      </w:r>
      <w:r w:rsidR="001770AD" w:rsidRPr="00FB26CB">
        <w:rPr>
          <w:color w:val="000000" w:themeColor="text1"/>
          <w:szCs w:val="20"/>
        </w:rPr>
        <w:t xml:space="preserve">thirty </w:t>
      </w:r>
      <w:r w:rsidRPr="00FB26CB">
        <w:rPr>
          <w:color w:val="000000" w:themeColor="text1"/>
          <w:szCs w:val="20"/>
        </w:rPr>
        <w:t>(</w:t>
      </w:r>
      <w:r w:rsidR="001770AD" w:rsidRPr="00FB26CB">
        <w:rPr>
          <w:color w:val="000000" w:themeColor="text1"/>
          <w:szCs w:val="20"/>
        </w:rPr>
        <w:t>30</w:t>
      </w:r>
      <w:r w:rsidRPr="00FB26CB">
        <w:rPr>
          <w:color w:val="000000" w:themeColor="text1"/>
          <w:szCs w:val="20"/>
        </w:rPr>
        <w:t xml:space="preserve">) days of written notice from the Lessor of such </w:t>
      </w:r>
      <w:proofErr w:type="gramStart"/>
      <w:r w:rsidRPr="00FB26CB">
        <w:rPr>
          <w:color w:val="000000" w:themeColor="text1"/>
          <w:szCs w:val="20"/>
        </w:rPr>
        <w:t>failure;</w:t>
      </w:r>
      <w:proofErr w:type="gramEnd"/>
      <w:r w:rsidR="00BD7279" w:rsidRPr="00FB26CB">
        <w:rPr>
          <w:color w:val="000000" w:themeColor="text1"/>
        </w:rPr>
        <w:t xml:space="preserve"> </w:t>
      </w:r>
    </w:p>
    <w:p w14:paraId="50B11B73" w14:textId="77777777" w:rsidR="00BD7279" w:rsidRPr="00FB26CB" w:rsidRDefault="00005990" w:rsidP="00BD7279">
      <w:pPr>
        <w:pStyle w:val="Level4"/>
        <w:numPr>
          <w:ilvl w:val="3"/>
          <w:numId w:val="47"/>
        </w:numPr>
        <w:rPr>
          <w:color w:val="000000" w:themeColor="text1"/>
        </w:rPr>
      </w:pPr>
      <w:r w:rsidRPr="00FB26CB">
        <w:rPr>
          <w:color w:val="000000" w:themeColor="text1"/>
          <w:szCs w:val="20"/>
        </w:rPr>
        <w:t xml:space="preserve"> </w:t>
      </w:r>
      <w:r w:rsidR="00366039" w:rsidRPr="00FB26CB">
        <w:rPr>
          <w:color w:val="000000" w:themeColor="text1"/>
        </w:rPr>
        <w:t xml:space="preserve">the Lessee having abandoned the </w:t>
      </w:r>
      <w:hyperlink w:anchor="ResidentialPremises" w:history="1">
        <w:r w:rsidR="00A20C36" w:rsidRPr="00FB26CB">
          <w:rPr>
            <w:rStyle w:val="Hyperlink"/>
            <w:color w:val="000000" w:themeColor="text1"/>
          </w:rPr>
          <w:t xml:space="preserve">Residential </w:t>
        </w:r>
        <w:r w:rsidR="00366039" w:rsidRPr="00FB26CB">
          <w:rPr>
            <w:rStyle w:val="Hyperlink"/>
            <w:color w:val="000000" w:themeColor="text1"/>
          </w:rPr>
          <w:t>Premises</w:t>
        </w:r>
      </w:hyperlink>
      <w:r w:rsidR="00366039" w:rsidRPr="00FB26CB">
        <w:rPr>
          <w:color w:val="000000" w:themeColor="text1"/>
        </w:rPr>
        <w:t xml:space="preserve"> for a period exceeding three (3) </w:t>
      </w:r>
      <w:proofErr w:type="gramStart"/>
      <w:r w:rsidR="00366039" w:rsidRPr="00FB26CB">
        <w:rPr>
          <w:color w:val="000000" w:themeColor="text1"/>
        </w:rPr>
        <w:t>months;</w:t>
      </w:r>
      <w:proofErr w:type="gramEnd"/>
      <w:r w:rsidR="00BD7279" w:rsidRPr="00FB26CB">
        <w:rPr>
          <w:color w:val="000000" w:themeColor="text1"/>
        </w:rPr>
        <w:t xml:space="preserve"> </w:t>
      </w:r>
    </w:p>
    <w:p w14:paraId="3576E2BE" w14:textId="77777777" w:rsidR="00BD7279" w:rsidRPr="00FB26CB" w:rsidRDefault="00656D16" w:rsidP="00BD7279">
      <w:pPr>
        <w:pStyle w:val="Level4"/>
        <w:numPr>
          <w:ilvl w:val="3"/>
          <w:numId w:val="47"/>
        </w:numPr>
        <w:rPr>
          <w:color w:val="000000" w:themeColor="text1"/>
        </w:rPr>
      </w:pPr>
      <w:r w:rsidRPr="00FB26CB">
        <w:rPr>
          <w:color w:val="000000" w:themeColor="text1"/>
          <w:szCs w:val="20"/>
        </w:rPr>
        <w:lastRenderedPageBreak/>
        <w:t>the Lessee us</w:t>
      </w:r>
      <w:r w:rsidR="001126E3" w:rsidRPr="00FB26CB">
        <w:rPr>
          <w:color w:val="000000" w:themeColor="text1"/>
          <w:szCs w:val="20"/>
        </w:rPr>
        <w:t>ing</w:t>
      </w:r>
      <w:r w:rsidRPr="00FB26CB">
        <w:rPr>
          <w:color w:val="000000" w:themeColor="text1"/>
          <w:szCs w:val="20"/>
        </w:rPr>
        <w:t xml:space="preserve"> </w:t>
      </w:r>
      <w:r w:rsidR="00366039" w:rsidRPr="00FB26CB">
        <w:rPr>
          <w:color w:val="000000" w:themeColor="text1"/>
          <w:szCs w:val="20"/>
        </w:rPr>
        <w:t xml:space="preserve">the </w:t>
      </w:r>
      <w:r w:rsidR="006C6EB1" w:rsidRPr="00FB26CB">
        <w:rPr>
          <w:color w:val="000000" w:themeColor="text1"/>
        </w:rPr>
        <w:t>Residential</w:t>
      </w:r>
      <w:r w:rsidR="002F3472" w:rsidRPr="00FB26CB">
        <w:rPr>
          <w:color w:val="000000" w:themeColor="text1"/>
          <w:szCs w:val="20"/>
        </w:rPr>
        <w:t xml:space="preserve"> </w:t>
      </w:r>
      <w:r w:rsidRPr="00FB26CB">
        <w:rPr>
          <w:color w:val="000000" w:themeColor="text1"/>
          <w:szCs w:val="20"/>
        </w:rPr>
        <w:t xml:space="preserve">Premises for </w:t>
      </w:r>
      <w:r w:rsidR="0033311F" w:rsidRPr="00FB26CB">
        <w:rPr>
          <w:color w:val="000000" w:themeColor="text1"/>
          <w:szCs w:val="20"/>
        </w:rPr>
        <w:t xml:space="preserve">an </w:t>
      </w:r>
      <w:r w:rsidR="001126E3" w:rsidRPr="00FB26CB">
        <w:rPr>
          <w:color w:val="000000" w:themeColor="text1"/>
          <w:szCs w:val="20"/>
        </w:rPr>
        <w:t xml:space="preserve">illegal </w:t>
      </w:r>
      <w:r w:rsidRPr="00FB26CB">
        <w:rPr>
          <w:color w:val="000000" w:themeColor="text1"/>
          <w:szCs w:val="20"/>
        </w:rPr>
        <w:t>purpose;</w:t>
      </w:r>
      <w:r w:rsidR="00366039" w:rsidRPr="00FB26CB">
        <w:rPr>
          <w:color w:val="000000" w:themeColor="text1"/>
          <w:szCs w:val="20"/>
        </w:rPr>
        <w:t xml:space="preserve"> or</w:t>
      </w:r>
    </w:p>
    <w:p w14:paraId="2CE5764E" w14:textId="77777777" w:rsidR="00BD7279" w:rsidRPr="00FB26CB" w:rsidRDefault="00656D16" w:rsidP="00BD7279">
      <w:pPr>
        <w:pStyle w:val="Level4"/>
        <w:numPr>
          <w:ilvl w:val="3"/>
          <w:numId w:val="47"/>
        </w:numPr>
        <w:rPr>
          <w:color w:val="000000" w:themeColor="text1"/>
        </w:rPr>
      </w:pPr>
      <w:r w:rsidRPr="00FB26CB">
        <w:rPr>
          <w:color w:val="000000" w:themeColor="text1"/>
          <w:szCs w:val="20"/>
        </w:rPr>
        <w:t xml:space="preserve">if </w:t>
      </w:r>
      <w:r w:rsidR="00CF45BD" w:rsidRPr="00FB26CB">
        <w:rPr>
          <w:color w:val="000000" w:themeColor="text1"/>
          <w:szCs w:val="20"/>
        </w:rPr>
        <w:t xml:space="preserve">the Lessee </w:t>
      </w:r>
      <w:r w:rsidR="00366039" w:rsidRPr="00FB26CB">
        <w:rPr>
          <w:color w:val="000000" w:themeColor="text1"/>
          <w:szCs w:val="20"/>
        </w:rPr>
        <w:t>having been declared i</w:t>
      </w:r>
      <w:r w:rsidRPr="00FB26CB">
        <w:rPr>
          <w:color w:val="000000" w:themeColor="text1"/>
          <w:szCs w:val="20"/>
        </w:rPr>
        <w:t>nsolven</w:t>
      </w:r>
      <w:r w:rsidR="00366039" w:rsidRPr="00FB26CB">
        <w:rPr>
          <w:color w:val="000000" w:themeColor="text1"/>
          <w:szCs w:val="20"/>
        </w:rPr>
        <w:t>t.</w:t>
      </w:r>
      <w:r w:rsidR="00BD7279" w:rsidRPr="00FB26CB">
        <w:rPr>
          <w:color w:val="000000" w:themeColor="text1"/>
        </w:rPr>
        <w:t xml:space="preserve"> </w:t>
      </w:r>
    </w:p>
    <w:p w14:paraId="79F85BA9" w14:textId="77777777" w:rsidR="003F0657" w:rsidRPr="00FB26CB" w:rsidRDefault="00366039" w:rsidP="005B2D2B">
      <w:pPr>
        <w:pStyle w:val="Level3"/>
        <w:numPr>
          <w:ilvl w:val="2"/>
          <w:numId w:val="47"/>
        </w:numPr>
        <w:rPr>
          <w:color w:val="000000" w:themeColor="text1"/>
        </w:rPr>
      </w:pPr>
      <w:r w:rsidRPr="00FB26CB">
        <w:rPr>
          <w:color w:val="000000" w:themeColor="text1"/>
        </w:rPr>
        <w:t xml:space="preserve">A Lessee may apply for a </w:t>
      </w:r>
      <w:r w:rsidR="00801B60" w:rsidRPr="00FB26CB">
        <w:rPr>
          <w:color w:val="000000" w:themeColor="text1"/>
        </w:rPr>
        <w:t xml:space="preserve">Residential </w:t>
      </w:r>
      <w:r w:rsidRPr="00FB26CB">
        <w:rPr>
          <w:color w:val="000000" w:themeColor="text1"/>
        </w:rPr>
        <w:t xml:space="preserve">Lease </w:t>
      </w:r>
      <w:r w:rsidR="00801B60" w:rsidRPr="00FB26CB">
        <w:rPr>
          <w:color w:val="000000" w:themeColor="text1"/>
        </w:rPr>
        <w:t xml:space="preserve">only </w:t>
      </w:r>
      <w:r w:rsidRPr="00FB26CB">
        <w:rPr>
          <w:color w:val="000000" w:themeColor="text1"/>
        </w:rPr>
        <w:t>to be terminated by an order of the Court, in the event of any one or more of the following events occurring:</w:t>
      </w:r>
      <w:r w:rsidR="003F0657" w:rsidRPr="00FB26CB">
        <w:rPr>
          <w:color w:val="000000" w:themeColor="text1"/>
        </w:rPr>
        <w:t xml:space="preserve"> </w:t>
      </w:r>
    </w:p>
    <w:p w14:paraId="47E14D9E" w14:textId="77777777" w:rsidR="00BD7279" w:rsidRPr="00FB26CB" w:rsidRDefault="00366039" w:rsidP="00BD7279">
      <w:pPr>
        <w:pStyle w:val="Level4"/>
        <w:numPr>
          <w:ilvl w:val="3"/>
          <w:numId w:val="47"/>
        </w:numPr>
        <w:rPr>
          <w:color w:val="000000" w:themeColor="text1"/>
        </w:rPr>
      </w:pPr>
      <w:r w:rsidRPr="00FB26CB">
        <w:rPr>
          <w:color w:val="000000" w:themeColor="text1"/>
          <w:szCs w:val="20"/>
        </w:rPr>
        <w:t xml:space="preserve">the Lessor having failed to comply with any material obligations under the Lease, </w:t>
      </w:r>
      <w:proofErr w:type="gramStart"/>
      <w:r w:rsidRPr="00FB26CB">
        <w:rPr>
          <w:color w:val="000000" w:themeColor="text1"/>
          <w:szCs w:val="20"/>
        </w:rPr>
        <w:t>and also</w:t>
      </w:r>
      <w:proofErr w:type="gramEnd"/>
      <w:r w:rsidRPr="00FB26CB">
        <w:rPr>
          <w:color w:val="000000" w:themeColor="text1"/>
          <w:szCs w:val="20"/>
        </w:rPr>
        <w:t xml:space="preserve"> having failed to remedy such failure within thirty (30) days of written notice from the Lessee of such failure; or</w:t>
      </w:r>
    </w:p>
    <w:p w14:paraId="296B7D8B" w14:textId="77777777" w:rsidR="00BD7279" w:rsidRPr="00FB26CB" w:rsidRDefault="00366039" w:rsidP="00BD7279">
      <w:pPr>
        <w:pStyle w:val="Level4"/>
        <w:numPr>
          <w:ilvl w:val="3"/>
          <w:numId w:val="47"/>
        </w:numPr>
        <w:rPr>
          <w:color w:val="000000" w:themeColor="text1"/>
        </w:rPr>
      </w:pPr>
      <w:r w:rsidRPr="00FB26CB">
        <w:rPr>
          <w:color w:val="000000" w:themeColor="text1"/>
          <w:szCs w:val="20"/>
        </w:rPr>
        <w:t xml:space="preserve">the </w:t>
      </w:r>
      <w:hyperlink w:anchor="LeasedPremises" w:history="1">
        <w:r w:rsidRPr="00FB26CB">
          <w:rPr>
            <w:rStyle w:val="Hyperlink"/>
            <w:color w:val="000000" w:themeColor="text1"/>
            <w:szCs w:val="20"/>
          </w:rPr>
          <w:t>Leased Premises</w:t>
        </w:r>
      </w:hyperlink>
      <w:r w:rsidRPr="00FB26CB">
        <w:rPr>
          <w:color w:val="000000" w:themeColor="text1"/>
          <w:szCs w:val="20"/>
        </w:rPr>
        <w:t xml:space="preserve"> are unfit for purpose </w:t>
      </w:r>
      <w:r w:rsidR="00656D16" w:rsidRPr="00FB26CB">
        <w:rPr>
          <w:color w:val="000000" w:themeColor="text1"/>
          <w:szCs w:val="20"/>
        </w:rPr>
        <w:t xml:space="preserve">or </w:t>
      </w:r>
      <w:r w:rsidRPr="00FB26CB">
        <w:rPr>
          <w:color w:val="000000" w:themeColor="text1"/>
          <w:szCs w:val="20"/>
        </w:rPr>
        <w:t>are unsafe for occupation.</w:t>
      </w:r>
      <w:r w:rsidR="001770AD" w:rsidRPr="00FB26CB">
        <w:rPr>
          <w:color w:val="000000" w:themeColor="text1"/>
          <w:szCs w:val="20"/>
        </w:rPr>
        <w:t xml:space="preserve"> </w:t>
      </w:r>
    </w:p>
    <w:p w14:paraId="1BBBFA7E" w14:textId="77777777" w:rsidR="003F0657" w:rsidRPr="00FB26CB" w:rsidRDefault="002C08C5" w:rsidP="003F0657">
      <w:pPr>
        <w:pStyle w:val="Level1"/>
        <w:keepNext w:val="0"/>
        <w:numPr>
          <w:ilvl w:val="0"/>
          <w:numId w:val="46"/>
        </w:numPr>
        <w:ind w:right="0"/>
        <w:rPr>
          <w:color w:val="000000" w:themeColor="text1"/>
        </w:rPr>
      </w:pPr>
      <w:bookmarkStart w:id="194" w:name="_Toc17893466"/>
      <w:bookmarkStart w:id="195" w:name="_Ref508457683"/>
      <w:r w:rsidRPr="00FB26CB">
        <w:rPr>
          <w:color w:val="000000" w:themeColor="text1"/>
        </w:rPr>
        <w:t>Termination in other circumstances</w:t>
      </w:r>
      <w:bookmarkEnd w:id="194"/>
    </w:p>
    <w:p w14:paraId="158561B5" w14:textId="77777777" w:rsidR="00655C9F" w:rsidRPr="00FB26CB" w:rsidRDefault="002C08C5" w:rsidP="00655C9F">
      <w:pPr>
        <w:pStyle w:val="Doctxt1"/>
        <w:rPr>
          <w:color w:val="000000" w:themeColor="text1"/>
        </w:rPr>
      </w:pPr>
      <w:r w:rsidRPr="00FB26CB">
        <w:rPr>
          <w:color w:val="000000" w:themeColor="text1"/>
          <w:szCs w:val="20"/>
        </w:rPr>
        <w:t xml:space="preserve">An application to the </w:t>
      </w:r>
      <w:hyperlink w:anchor="Court" w:history="1">
        <w:r w:rsidRPr="00FB26CB">
          <w:rPr>
            <w:rStyle w:val="Hyperlink"/>
            <w:color w:val="000000" w:themeColor="text1"/>
            <w:szCs w:val="20"/>
          </w:rPr>
          <w:t>Court</w:t>
        </w:r>
      </w:hyperlink>
      <w:r w:rsidRPr="00FB26CB">
        <w:rPr>
          <w:color w:val="000000" w:themeColor="text1"/>
          <w:szCs w:val="20"/>
        </w:rPr>
        <w:t xml:space="preserve"> </w:t>
      </w:r>
      <w:r w:rsidR="00102E1B" w:rsidRPr="00FB26CB">
        <w:rPr>
          <w:color w:val="000000" w:themeColor="text1"/>
          <w:szCs w:val="20"/>
        </w:rPr>
        <w:t xml:space="preserve">under </w:t>
      </w:r>
      <w:hyperlink w:anchor="Art54" w:history="1">
        <w:r w:rsidR="00000C3D" w:rsidRPr="00FB26CB">
          <w:rPr>
            <w:rStyle w:val="Hyperlink"/>
            <w:color w:val="000000" w:themeColor="text1"/>
            <w:szCs w:val="20"/>
          </w:rPr>
          <w:t>Article 54</w:t>
        </w:r>
      </w:hyperlink>
      <w:r w:rsidR="00000C3D" w:rsidRPr="00FB26CB">
        <w:rPr>
          <w:color w:val="000000" w:themeColor="text1"/>
          <w:szCs w:val="20"/>
        </w:rPr>
        <w:t xml:space="preserve"> </w:t>
      </w:r>
      <w:r w:rsidRPr="00FB26CB">
        <w:rPr>
          <w:color w:val="000000" w:themeColor="text1"/>
          <w:szCs w:val="20"/>
        </w:rPr>
        <w:t xml:space="preserve">by either </w:t>
      </w:r>
      <w:r w:rsidR="0098464A" w:rsidRPr="00FB26CB">
        <w:rPr>
          <w:color w:val="000000" w:themeColor="text1"/>
          <w:szCs w:val="20"/>
        </w:rPr>
        <w:t>a</w:t>
      </w:r>
      <w:r w:rsidRPr="00FB26CB">
        <w:rPr>
          <w:color w:val="000000" w:themeColor="text1"/>
          <w:szCs w:val="20"/>
        </w:rPr>
        <w:t xml:space="preserve"> </w:t>
      </w:r>
      <w:hyperlink w:anchor="Lessor" w:history="1">
        <w:r w:rsidRPr="00FB26CB">
          <w:rPr>
            <w:rStyle w:val="Hyperlink"/>
            <w:color w:val="000000" w:themeColor="text1"/>
            <w:szCs w:val="20"/>
          </w:rPr>
          <w:t>Lessor</w:t>
        </w:r>
      </w:hyperlink>
      <w:r w:rsidRPr="00FB26CB">
        <w:rPr>
          <w:color w:val="000000" w:themeColor="text1"/>
          <w:szCs w:val="20"/>
        </w:rPr>
        <w:t xml:space="preserve"> or </w:t>
      </w:r>
      <w:r w:rsidR="0098464A" w:rsidRPr="00FB26CB">
        <w:rPr>
          <w:color w:val="000000" w:themeColor="text1"/>
          <w:szCs w:val="20"/>
        </w:rPr>
        <w:t>a</w:t>
      </w:r>
      <w:r w:rsidRPr="00FB26CB">
        <w:rPr>
          <w:color w:val="000000" w:themeColor="text1"/>
          <w:szCs w:val="20"/>
        </w:rPr>
        <w:t xml:space="preserve"> </w:t>
      </w:r>
      <w:hyperlink w:anchor="Lessee" w:history="1">
        <w:r w:rsidRPr="00FB26CB">
          <w:rPr>
            <w:rStyle w:val="Hyperlink"/>
            <w:color w:val="000000" w:themeColor="text1"/>
            <w:szCs w:val="20"/>
          </w:rPr>
          <w:t>Lessee</w:t>
        </w:r>
      </w:hyperlink>
      <w:r w:rsidRPr="00FB26CB">
        <w:rPr>
          <w:color w:val="000000" w:themeColor="text1"/>
          <w:szCs w:val="20"/>
        </w:rPr>
        <w:t xml:space="preserve"> shall not relieve either party </w:t>
      </w:r>
      <w:r w:rsidR="0098464A" w:rsidRPr="00FB26CB">
        <w:rPr>
          <w:color w:val="000000" w:themeColor="text1"/>
          <w:szCs w:val="20"/>
        </w:rPr>
        <w:t xml:space="preserve">of their </w:t>
      </w:r>
      <w:r w:rsidRPr="00FB26CB">
        <w:rPr>
          <w:color w:val="000000" w:themeColor="text1"/>
          <w:szCs w:val="20"/>
        </w:rPr>
        <w:t xml:space="preserve">rights and obligations under </w:t>
      </w:r>
      <w:r w:rsidR="0098464A" w:rsidRPr="00FB26CB">
        <w:rPr>
          <w:color w:val="000000" w:themeColor="text1"/>
          <w:szCs w:val="20"/>
        </w:rPr>
        <w:t>a</w:t>
      </w:r>
      <w:r w:rsidRPr="00FB26CB">
        <w:rPr>
          <w:color w:val="000000" w:themeColor="text1"/>
          <w:szCs w:val="20"/>
        </w:rPr>
        <w:t xml:space="preserve"> Lease until an order of the Court is made.</w:t>
      </w:r>
      <w:r w:rsidR="00655C9F" w:rsidRPr="00FB26CB">
        <w:rPr>
          <w:color w:val="000000" w:themeColor="text1"/>
        </w:rPr>
        <w:t xml:space="preserve"> </w:t>
      </w:r>
    </w:p>
    <w:p w14:paraId="39021D7E" w14:textId="77777777" w:rsidR="003F0657" w:rsidRPr="00FB26CB" w:rsidRDefault="00366039" w:rsidP="003F0657">
      <w:pPr>
        <w:pStyle w:val="Level1"/>
        <w:keepNext w:val="0"/>
        <w:numPr>
          <w:ilvl w:val="0"/>
          <w:numId w:val="46"/>
        </w:numPr>
        <w:ind w:right="0"/>
        <w:rPr>
          <w:color w:val="000000" w:themeColor="text1"/>
        </w:rPr>
      </w:pPr>
      <w:bookmarkStart w:id="196" w:name="_Toc17893467"/>
      <w:bookmarkEnd w:id="195"/>
      <w:r w:rsidRPr="00FB26CB">
        <w:rPr>
          <w:color w:val="000000" w:themeColor="text1"/>
        </w:rPr>
        <w:t>Registration of t</w:t>
      </w:r>
      <w:r w:rsidR="0098464A" w:rsidRPr="00FB26CB">
        <w:rPr>
          <w:color w:val="000000" w:themeColor="text1"/>
        </w:rPr>
        <w:t>ermination</w:t>
      </w:r>
      <w:bookmarkEnd w:id="196"/>
    </w:p>
    <w:p w14:paraId="21324238" w14:textId="77777777" w:rsidR="003F0657" w:rsidRPr="00FB26CB" w:rsidRDefault="0098464A" w:rsidP="005B2D2B">
      <w:pPr>
        <w:pStyle w:val="Level3"/>
        <w:numPr>
          <w:ilvl w:val="2"/>
          <w:numId w:val="47"/>
        </w:numPr>
        <w:rPr>
          <w:color w:val="000000" w:themeColor="text1"/>
        </w:rPr>
      </w:pPr>
      <w:r w:rsidRPr="00FB26CB">
        <w:rPr>
          <w:rFonts w:eastAsia="Times New Roman"/>
          <w:color w:val="000000" w:themeColor="text1"/>
        </w:rPr>
        <w:t xml:space="preserve">The </w:t>
      </w:r>
      <w:hyperlink w:anchor="Registrar" w:history="1">
        <w:r w:rsidRPr="00FB26CB">
          <w:rPr>
            <w:rStyle w:val="Hyperlink"/>
            <w:rFonts w:eastAsia="Times New Roman"/>
            <w:color w:val="000000" w:themeColor="text1"/>
          </w:rPr>
          <w:t>Registrar</w:t>
        </w:r>
      </w:hyperlink>
      <w:r w:rsidRPr="00FB26CB">
        <w:rPr>
          <w:rFonts w:eastAsia="Times New Roman"/>
          <w:color w:val="000000" w:themeColor="text1"/>
        </w:rPr>
        <w:t xml:space="preserve"> </w:t>
      </w:r>
      <w:r w:rsidR="00366039" w:rsidRPr="00FB26CB">
        <w:rPr>
          <w:rFonts w:eastAsia="Times New Roman"/>
          <w:color w:val="000000" w:themeColor="text1"/>
        </w:rPr>
        <w:t xml:space="preserve">shall, upon application by either party to the </w:t>
      </w:r>
      <w:hyperlink w:anchor="Lease" w:history="1">
        <w:r w:rsidR="00366039" w:rsidRPr="00FB26CB">
          <w:rPr>
            <w:rStyle w:val="Hyperlink"/>
            <w:rFonts w:eastAsia="Times New Roman"/>
            <w:color w:val="000000" w:themeColor="text1"/>
          </w:rPr>
          <w:t>Lease</w:t>
        </w:r>
      </w:hyperlink>
      <w:r w:rsidR="00366039" w:rsidRPr="00FB26CB">
        <w:rPr>
          <w:rFonts w:eastAsia="Times New Roman"/>
          <w:color w:val="000000" w:themeColor="text1"/>
        </w:rPr>
        <w:t xml:space="preserve"> in the form </w:t>
      </w:r>
      <w:r w:rsidR="00366039" w:rsidRPr="00FB26CB">
        <w:rPr>
          <w:color w:val="000000" w:themeColor="text1"/>
        </w:rPr>
        <w:t>prescribed</w:t>
      </w:r>
      <w:r w:rsidR="00366039" w:rsidRPr="00FB26CB">
        <w:rPr>
          <w:rFonts w:eastAsia="Times New Roman"/>
          <w:color w:val="000000" w:themeColor="text1"/>
        </w:rPr>
        <w:t xml:space="preserve"> in the </w:t>
      </w:r>
      <w:hyperlink w:anchor="Sch1Reg2e" w:history="1">
        <w:r w:rsidR="00366039" w:rsidRPr="00FB26CB">
          <w:rPr>
            <w:rStyle w:val="Hyperlink"/>
            <w:rFonts w:eastAsia="Times New Roman"/>
            <w:color w:val="000000" w:themeColor="text1"/>
          </w:rPr>
          <w:t>Regulations</w:t>
        </w:r>
      </w:hyperlink>
      <w:r w:rsidR="00366039" w:rsidRPr="00FB26CB">
        <w:rPr>
          <w:rFonts w:eastAsia="Times New Roman"/>
          <w:color w:val="000000" w:themeColor="text1"/>
        </w:rPr>
        <w:t xml:space="preserve">, </w:t>
      </w:r>
      <w:hyperlink w:anchor="Register" w:history="1">
        <w:r w:rsidRPr="00FB26CB">
          <w:rPr>
            <w:rStyle w:val="Hyperlink"/>
            <w:rFonts w:eastAsia="Times New Roman"/>
            <w:color w:val="000000" w:themeColor="text1"/>
          </w:rPr>
          <w:t>Register</w:t>
        </w:r>
      </w:hyperlink>
      <w:r w:rsidRPr="00FB26CB">
        <w:rPr>
          <w:rFonts w:eastAsia="Times New Roman"/>
          <w:color w:val="000000" w:themeColor="text1"/>
        </w:rPr>
        <w:t xml:space="preserve"> in the </w:t>
      </w:r>
      <w:hyperlink w:anchor="Folio" w:history="1">
        <w:r w:rsidRPr="00FB26CB">
          <w:rPr>
            <w:rStyle w:val="Hyperlink"/>
            <w:rFonts w:eastAsia="Times New Roman"/>
            <w:color w:val="000000" w:themeColor="text1"/>
          </w:rPr>
          <w:t>Folio</w:t>
        </w:r>
      </w:hyperlink>
      <w:r w:rsidRPr="00FB26CB">
        <w:rPr>
          <w:rFonts w:eastAsia="Times New Roman"/>
          <w:color w:val="000000" w:themeColor="text1"/>
        </w:rPr>
        <w:t xml:space="preserve"> that </w:t>
      </w:r>
      <w:r w:rsidR="00366039" w:rsidRPr="00FB26CB">
        <w:rPr>
          <w:rFonts w:eastAsia="Times New Roman"/>
          <w:color w:val="000000" w:themeColor="text1"/>
        </w:rPr>
        <w:t xml:space="preserve">a Lease </w:t>
      </w:r>
      <w:r w:rsidRPr="00FB26CB">
        <w:rPr>
          <w:rFonts w:eastAsia="Times New Roman"/>
          <w:color w:val="000000" w:themeColor="text1"/>
        </w:rPr>
        <w:t xml:space="preserve">has </w:t>
      </w:r>
      <w:r w:rsidR="00366039" w:rsidRPr="00FB26CB">
        <w:rPr>
          <w:rFonts w:eastAsia="Times New Roman"/>
          <w:color w:val="000000" w:themeColor="text1"/>
        </w:rPr>
        <w:t xml:space="preserve">been </w:t>
      </w:r>
      <w:r w:rsidRPr="00FB26CB">
        <w:rPr>
          <w:rFonts w:eastAsia="Times New Roman"/>
          <w:color w:val="000000" w:themeColor="text1"/>
        </w:rPr>
        <w:t>terminated.</w:t>
      </w:r>
      <w:r w:rsidR="003F0657" w:rsidRPr="00FB26CB">
        <w:rPr>
          <w:color w:val="000000" w:themeColor="text1"/>
        </w:rPr>
        <w:t xml:space="preserve"> </w:t>
      </w:r>
    </w:p>
    <w:p w14:paraId="202310D9" w14:textId="77777777" w:rsidR="003F0657" w:rsidRPr="00FB26CB" w:rsidRDefault="0098464A" w:rsidP="005B2D2B">
      <w:pPr>
        <w:pStyle w:val="Level3"/>
        <w:numPr>
          <w:ilvl w:val="2"/>
          <w:numId w:val="47"/>
        </w:numPr>
        <w:rPr>
          <w:color w:val="000000" w:themeColor="text1"/>
        </w:rPr>
      </w:pPr>
      <w:r w:rsidRPr="00FB26CB">
        <w:rPr>
          <w:color w:val="000000" w:themeColor="text1"/>
        </w:rPr>
        <w:t xml:space="preserve">Before </w:t>
      </w:r>
      <w:hyperlink w:anchor="Register" w:history="1">
        <w:r w:rsidRPr="00FB26CB">
          <w:rPr>
            <w:rStyle w:val="Hyperlink"/>
            <w:color w:val="000000" w:themeColor="text1"/>
          </w:rPr>
          <w:t>Registering</w:t>
        </w:r>
      </w:hyperlink>
      <w:r w:rsidRPr="00FB26CB">
        <w:rPr>
          <w:color w:val="000000" w:themeColor="text1"/>
        </w:rPr>
        <w:t xml:space="preserve"> </w:t>
      </w:r>
      <w:r w:rsidR="00366039" w:rsidRPr="00FB26CB">
        <w:rPr>
          <w:color w:val="000000" w:themeColor="text1"/>
        </w:rPr>
        <w:t>a</w:t>
      </w:r>
      <w:r w:rsidRPr="00FB26CB">
        <w:rPr>
          <w:color w:val="000000" w:themeColor="text1"/>
        </w:rPr>
        <w:t xml:space="preserve"> termination</w:t>
      </w:r>
      <w:r w:rsidR="00366039" w:rsidRPr="00FB26CB">
        <w:rPr>
          <w:color w:val="000000" w:themeColor="text1"/>
        </w:rPr>
        <w:t xml:space="preserve"> of a Lease</w:t>
      </w:r>
      <w:r w:rsidRPr="00FB26CB">
        <w:rPr>
          <w:color w:val="000000" w:themeColor="text1"/>
        </w:rPr>
        <w:t xml:space="preserve">, the </w:t>
      </w:r>
      <w:hyperlink w:anchor="Registrar" w:history="1">
        <w:r w:rsidRPr="00FB26CB">
          <w:rPr>
            <w:rStyle w:val="Hyperlink"/>
            <w:color w:val="000000" w:themeColor="text1"/>
          </w:rPr>
          <w:t>Registrar</w:t>
        </w:r>
      </w:hyperlink>
      <w:r w:rsidRPr="00FB26CB">
        <w:rPr>
          <w:color w:val="000000" w:themeColor="text1"/>
        </w:rPr>
        <w:t xml:space="preserve"> may require</w:t>
      </w:r>
      <w:r w:rsidRPr="00FB26CB">
        <w:rPr>
          <w:color w:val="000000" w:themeColor="text1"/>
          <w:spacing w:val="8"/>
        </w:rPr>
        <w:t xml:space="preserve"> </w:t>
      </w:r>
      <w:r w:rsidRPr="00FB26CB">
        <w:rPr>
          <w:color w:val="000000" w:themeColor="text1"/>
        </w:rPr>
        <w:t xml:space="preserve">supporting evidence </w:t>
      </w:r>
      <w:r w:rsidR="00366039" w:rsidRPr="00FB26CB">
        <w:rPr>
          <w:color w:val="000000" w:themeColor="text1"/>
        </w:rPr>
        <w:t xml:space="preserve">from the applicant </w:t>
      </w:r>
      <w:r w:rsidRPr="00FB26CB">
        <w:rPr>
          <w:color w:val="000000" w:themeColor="text1"/>
        </w:rPr>
        <w:t>to establish that the termination was</w:t>
      </w:r>
      <w:r w:rsidRPr="00FB26CB">
        <w:rPr>
          <w:color w:val="000000" w:themeColor="text1"/>
          <w:spacing w:val="-10"/>
        </w:rPr>
        <w:t xml:space="preserve"> </w:t>
      </w:r>
      <w:r w:rsidR="00366039" w:rsidRPr="00FB26CB">
        <w:rPr>
          <w:color w:val="000000" w:themeColor="text1"/>
          <w:spacing w:val="-10"/>
        </w:rPr>
        <w:t>in accordance with the provisions of this Part</w:t>
      </w:r>
      <w:r w:rsidRPr="00FB26CB">
        <w:rPr>
          <w:color w:val="000000" w:themeColor="text1"/>
        </w:rPr>
        <w:t>.</w:t>
      </w:r>
      <w:r w:rsidR="003F0657" w:rsidRPr="00FB26CB">
        <w:rPr>
          <w:color w:val="000000" w:themeColor="text1"/>
        </w:rPr>
        <w:t xml:space="preserve"> </w:t>
      </w:r>
    </w:p>
    <w:p w14:paraId="7C4A18A4" w14:textId="77777777" w:rsidR="003F0657" w:rsidRPr="00FB26CB" w:rsidRDefault="0098464A" w:rsidP="005B2D2B">
      <w:pPr>
        <w:pStyle w:val="Level3"/>
        <w:numPr>
          <w:ilvl w:val="2"/>
          <w:numId w:val="47"/>
        </w:numPr>
        <w:rPr>
          <w:color w:val="000000" w:themeColor="text1"/>
        </w:rPr>
      </w:pPr>
      <w:r w:rsidRPr="00FB26CB">
        <w:rPr>
          <w:color w:val="000000" w:themeColor="text1"/>
        </w:rPr>
        <w:t xml:space="preserve">The </w:t>
      </w:r>
      <w:hyperlink w:anchor="Register" w:history="1">
        <w:r w:rsidRPr="00FB26CB">
          <w:rPr>
            <w:rStyle w:val="Hyperlink"/>
            <w:color w:val="000000" w:themeColor="text1"/>
          </w:rPr>
          <w:t>Registration</w:t>
        </w:r>
      </w:hyperlink>
      <w:r w:rsidR="00366039" w:rsidRPr="00FB26CB">
        <w:rPr>
          <w:color w:val="000000" w:themeColor="text1"/>
        </w:rPr>
        <w:t xml:space="preserve"> of a</w:t>
      </w:r>
      <w:r w:rsidRPr="00FB26CB">
        <w:rPr>
          <w:color w:val="000000" w:themeColor="text1"/>
        </w:rPr>
        <w:t xml:space="preserve"> termination </w:t>
      </w:r>
      <w:r w:rsidR="00366039" w:rsidRPr="00FB26CB">
        <w:rPr>
          <w:color w:val="000000" w:themeColor="text1"/>
        </w:rPr>
        <w:t xml:space="preserve">of a Lease by the Registrar under this Article is without prejudice to any rights, </w:t>
      </w:r>
      <w:proofErr w:type="gramStart"/>
      <w:r w:rsidR="00366039" w:rsidRPr="00FB26CB">
        <w:rPr>
          <w:color w:val="000000" w:themeColor="text1"/>
        </w:rPr>
        <w:t>remedies</w:t>
      </w:r>
      <w:proofErr w:type="gramEnd"/>
      <w:r w:rsidR="00366039" w:rsidRPr="00FB26CB">
        <w:rPr>
          <w:color w:val="000000" w:themeColor="text1"/>
        </w:rPr>
        <w:t xml:space="preserve"> or obligations of the parties immediately prior to the termination of the Lease</w:t>
      </w:r>
      <w:r w:rsidRPr="00FB26CB">
        <w:rPr>
          <w:color w:val="000000" w:themeColor="text1"/>
        </w:rPr>
        <w:t>.</w:t>
      </w:r>
      <w:r w:rsidR="003F0657" w:rsidRPr="00FB26CB">
        <w:rPr>
          <w:color w:val="000000" w:themeColor="text1"/>
        </w:rPr>
        <w:t xml:space="preserve"> </w:t>
      </w:r>
    </w:p>
    <w:p w14:paraId="41A0342E" w14:textId="77777777" w:rsidR="003F0657" w:rsidRPr="00FB26CB" w:rsidRDefault="0098464A" w:rsidP="005B2D2B">
      <w:pPr>
        <w:pStyle w:val="Level3"/>
        <w:numPr>
          <w:ilvl w:val="2"/>
          <w:numId w:val="47"/>
        </w:numPr>
        <w:rPr>
          <w:color w:val="000000" w:themeColor="text1"/>
        </w:rPr>
      </w:pPr>
      <w:r w:rsidRPr="00FB26CB">
        <w:rPr>
          <w:color w:val="000000" w:themeColor="text1"/>
        </w:rPr>
        <w:t>After</w:t>
      </w:r>
      <w:r w:rsidRPr="00FB26CB">
        <w:rPr>
          <w:color w:val="000000" w:themeColor="text1"/>
          <w:spacing w:val="22"/>
        </w:rPr>
        <w:t xml:space="preserve"> </w:t>
      </w:r>
      <w:r w:rsidRPr="00FB26CB">
        <w:rPr>
          <w:color w:val="000000" w:themeColor="text1"/>
        </w:rPr>
        <w:t>the</w:t>
      </w:r>
      <w:r w:rsidRPr="00FB26CB">
        <w:rPr>
          <w:color w:val="000000" w:themeColor="text1"/>
          <w:spacing w:val="22"/>
        </w:rPr>
        <w:t xml:space="preserve"> </w:t>
      </w:r>
      <w:r w:rsidRPr="00FB26CB">
        <w:rPr>
          <w:color w:val="000000" w:themeColor="text1"/>
        </w:rPr>
        <w:t>termination</w:t>
      </w:r>
      <w:r w:rsidRPr="00FB26CB">
        <w:rPr>
          <w:color w:val="000000" w:themeColor="text1"/>
          <w:spacing w:val="22"/>
        </w:rPr>
        <w:t xml:space="preserve"> </w:t>
      </w:r>
      <w:r w:rsidRPr="00FB26CB">
        <w:rPr>
          <w:color w:val="000000" w:themeColor="text1"/>
        </w:rPr>
        <w:t>of</w:t>
      </w:r>
      <w:r w:rsidRPr="00FB26CB">
        <w:rPr>
          <w:color w:val="000000" w:themeColor="text1"/>
          <w:spacing w:val="22"/>
        </w:rPr>
        <w:t xml:space="preserve"> </w:t>
      </w:r>
      <w:r w:rsidRPr="00FB26CB">
        <w:rPr>
          <w:color w:val="000000" w:themeColor="text1"/>
        </w:rPr>
        <w:t>a</w:t>
      </w:r>
      <w:r w:rsidRPr="00FB26CB">
        <w:rPr>
          <w:color w:val="000000" w:themeColor="text1"/>
          <w:spacing w:val="19"/>
        </w:rPr>
        <w:t xml:space="preserve"> </w:t>
      </w:r>
      <w:hyperlink w:anchor="Register" w:history="1">
        <w:r w:rsidRPr="00FB26CB">
          <w:rPr>
            <w:rStyle w:val="Hyperlink"/>
            <w:color w:val="000000" w:themeColor="text1"/>
          </w:rPr>
          <w:t>Registered</w:t>
        </w:r>
      </w:hyperlink>
      <w:r w:rsidRPr="00FB26CB">
        <w:rPr>
          <w:color w:val="000000" w:themeColor="text1"/>
        </w:rPr>
        <w:t xml:space="preserve"> Lease</w:t>
      </w:r>
      <w:r w:rsidRPr="00FB26CB">
        <w:rPr>
          <w:color w:val="000000" w:themeColor="text1"/>
          <w:spacing w:val="19"/>
        </w:rPr>
        <w:t xml:space="preserve"> </w:t>
      </w:r>
      <w:r w:rsidRPr="00FB26CB">
        <w:rPr>
          <w:color w:val="000000" w:themeColor="text1"/>
        </w:rPr>
        <w:t>containing</w:t>
      </w:r>
      <w:r w:rsidRPr="00FB26CB">
        <w:rPr>
          <w:color w:val="000000" w:themeColor="text1"/>
          <w:spacing w:val="19"/>
        </w:rPr>
        <w:t xml:space="preserve"> </w:t>
      </w:r>
      <w:r w:rsidRPr="00FB26CB">
        <w:rPr>
          <w:color w:val="000000" w:themeColor="text1"/>
        </w:rPr>
        <w:t>an</w:t>
      </w:r>
      <w:r w:rsidRPr="00FB26CB">
        <w:rPr>
          <w:color w:val="000000" w:themeColor="text1"/>
          <w:spacing w:val="22"/>
        </w:rPr>
        <w:t xml:space="preserve"> </w:t>
      </w:r>
      <w:r w:rsidRPr="00FB26CB">
        <w:rPr>
          <w:color w:val="000000" w:themeColor="text1"/>
        </w:rPr>
        <w:t>option</w:t>
      </w:r>
      <w:r w:rsidRPr="00FB26CB">
        <w:rPr>
          <w:color w:val="000000" w:themeColor="text1"/>
          <w:spacing w:val="19"/>
        </w:rPr>
        <w:t xml:space="preserve"> </w:t>
      </w:r>
      <w:r w:rsidRPr="00FB26CB">
        <w:rPr>
          <w:color w:val="000000" w:themeColor="text1"/>
        </w:rPr>
        <w:t>to</w:t>
      </w:r>
      <w:r w:rsidRPr="00FB26CB">
        <w:rPr>
          <w:color w:val="000000" w:themeColor="text1"/>
          <w:spacing w:val="22"/>
        </w:rPr>
        <w:t xml:space="preserve"> </w:t>
      </w:r>
      <w:r w:rsidRPr="00FB26CB">
        <w:rPr>
          <w:color w:val="000000" w:themeColor="text1"/>
        </w:rPr>
        <w:t>renew</w:t>
      </w:r>
      <w:r w:rsidRPr="00FB26CB">
        <w:rPr>
          <w:color w:val="000000" w:themeColor="text1"/>
          <w:spacing w:val="20"/>
        </w:rPr>
        <w:t xml:space="preserve"> </w:t>
      </w:r>
      <w:r w:rsidRPr="00FB26CB">
        <w:rPr>
          <w:color w:val="000000" w:themeColor="text1"/>
        </w:rPr>
        <w:t>or purchase:</w:t>
      </w:r>
      <w:r w:rsidR="003F0657" w:rsidRPr="00FB26CB">
        <w:rPr>
          <w:color w:val="000000" w:themeColor="text1"/>
        </w:rPr>
        <w:t xml:space="preserve"> </w:t>
      </w:r>
    </w:p>
    <w:p w14:paraId="39FE9211" w14:textId="77777777" w:rsidR="00BD7279" w:rsidRPr="00FB26CB" w:rsidRDefault="0098464A" w:rsidP="00BD7279">
      <w:pPr>
        <w:pStyle w:val="Level4"/>
        <w:numPr>
          <w:ilvl w:val="3"/>
          <w:numId w:val="47"/>
        </w:numPr>
        <w:rPr>
          <w:color w:val="000000" w:themeColor="text1"/>
        </w:rPr>
      </w:pPr>
      <w:r w:rsidRPr="00FB26CB">
        <w:rPr>
          <w:color w:val="000000" w:themeColor="text1"/>
          <w:szCs w:val="20"/>
        </w:rPr>
        <w:t>the Registrar need not enquire whether the option has been</w:t>
      </w:r>
      <w:r w:rsidR="006813C1" w:rsidRPr="00FB26CB">
        <w:rPr>
          <w:color w:val="000000" w:themeColor="text1"/>
          <w:spacing w:val="44"/>
          <w:szCs w:val="20"/>
        </w:rPr>
        <w:t xml:space="preserve"> </w:t>
      </w:r>
      <w:r w:rsidRPr="00FB26CB">
        <w:rPr>
          <w:color w:val="000000" w:themeColor="text1"/>
          <w:szCs w:val="20"/>
        </w:rPr>
        <w:t>exercised; and</w:t>
      </w:r>
    </w:p>
    <w:p w14:paraId="76366958" w14:textId="77777777" w:rsidR="00BD7279" w:rsidRPr="00FB26CB" w:rsidRDefault="0098464A" w:rsidP="00BD7279">
      <w:pPr>
        <w:pStyle w:val="Level4"/>
        <w:numPr>
          <w:ilvl w:val="3"/>
          <w:numId w:val="47"/>
        </w:numPr>
        <w:rPr>
          <w:color w:val="000000" w:themeColor="text1"/>
        </w:rPr>
      </w:pPr>
      <w:r w:rsidRPr="00FB26CB">
        <w:rPr>
          <w:color w:val="000000" w:themeColor="text1"/>
          <w:szCs w:val="20"/>
        </w:rPr>
        <w:t xml:space="preserve">a person dealing with the </w:t>
      </w:r>
      <w:hyperlink w:anchor="Lessor" w:history="1">
        <w:r w:rsidRPr="00FB26CB">
          <w:rPr>
            <w:rStyle w:val="Hyperlink"/>
            <w:color w:val="000000" w:themeColor="text1"/>
            <w:szCs w:val="20"/>
          </w:rPr>
          <w:t>Lessor</w:t>
        </w:r>
      </w:hyperlink>
      <w:r w:rsidRPr="00FB26CB">
        <w:rPr>
          <w:color w:val="000000" w:themeColor="text1"/>
          <w:szCs w:val="20"/>
        </w:rPr>
        <w:t xml:space="preserve"> need not enquire whether</w:t>
      </w:r>
      <w:r w:rsidRPr="00FB26CB">
        <w:rPr>
          <w:color w:val="000000" w:themeColor="text1"/>
          <w:spacing w:val="17"/>
          <w:szCs w:val="20"/>
        </w:rPr>
        <w:t xml:space="preserve"> </w:t>
      </w:r>
      <w:r w:rsidRPr="00FB26CB">
        <w:rPr>
          <w:color w:val="000000" w:themeColor="text1"/>
          <w:szCs w:val="20"/>
        </w:rPr>
        <w:t xml:space="preserve">any </w:t>
      </w:r>
      <w:hyperlink w:anchor="RealPropertyInterest" w:history="1">
        <w:r w:rsidRPr="00FB26CB">
          <w:rPr>
            <w:rStyle w:val="Hyperlink"/>
            <w:color w:val="000000" w:themeColor="text1"/>
            <w:szCs w:val="20"/>
          </w:rPr>
          <w:t>Real Property Interest</w:t>
        </w:r>
      </w:hyperlink>
      <w:r w:rsidRPr="00FB26CB">
        <w:rPr>
          <w:color w:val="000000" w:themeColor="text1"/>
          <w:szCs w:val="20"/>
        </w:rPr>
        <w:t xml:space="preserve"> that is not </w:t>
      </w:r>
      <w:hyperlink w:anchor="Register" w:history="1">
        <w:r w:rsidRPr="00FB26CB">
          <w:rPr>
            <w:rStyle w:val="Hyperlink"/>
            <w:color w:val="000000" w:themeColor="text1"/>
            <w:szCs w:val="20"/>
          </w:rPr>
          <w:t>Registered</w:t>
        </w:r>
      </w:hyperlink>
      <w:r w:rsidRPr="00FB26CB">
        <w:rPr>
          <w:color w:val="000000" w:themeColor="text1"/>
          <w:szCs w:val="20"/>
        </w:rPr>
        <w:t xml:space="preserve"> has been created in exercise of the</w:t>
      </w:r>
      <w:r w:rsidRPr="00FB26CB">
        <w:rPr>
          <w:color w:val="000000" w:themeColor="text1"/>
          <w:spacing w:val="-10"/>
          <w:szCs w:val="20"/>
        </w:rPr>
        <w:t xml:space="preserve"> </w:t>
      </w:r>
      <w:r w:rsidRPr="00FB26CB">
        <w:rPr>
          <w:color w:val="000000" w:themeColor="text1"/>
          <w:szCs w:val="20"/>
        </w:rPr>
        <w:t>option.</w:t>
      </w:r>
      <w:r w:rsidR="00BD7279" w:rsidRPr="00FB26CB">
        <w:rPr>
          <w:color w:val="000000" w:themeColor="text1"/>
        </w:rPr>
        <w:t xml:space="preserve"> </w:t>
      </w:r>
    </w:p>
    <w:p w14:paraId="207446A3" w14:textId="77777777" w:rsidR="003F0657" w:rsidRPr="00FB26CB" w:rsidRDefault="0098464A" w:rsidP="003F0657">
      <w:pPr>
        <w:pStyle w:val="Level1"/>
        <w:keepNext w:val="0"/>
        <w:numPr>
          <w:ilvl w:val="0"/>
          <w:numId w:val="46"/>
        </w:numPr>
        <w:ind w:right="0"/>
        <w:rPr>
          <w:color w:val="000000" w:themeColor="text1"/>
        </w:rPr>
      </w:pPr>
      <w:bookmarkStart w:id="197" w:name="_Toc17893468"/>
      <w:r w:rsidRPr="00FB26CB">
        <w:rPr>
          <w:color w:val="000000" w:themeColor="text1"/>
        </w:rPr>
        <w:t>Surrendering a</w:t>
      </w:r>
      <w:r w:rsidRPr="00FB26CB">
        <w:rPr>
          <w:color w:val="000000" w:themeColor="text1"/>
          <w:spacing w:val="-3"/>
        </w:rPr>
        <w:t xml:space="preserve"> </w:t>
      </w:r>
      <w:r w:rsidRPr="00FB26CB">
        <w:rPr>
          <w:color w:val="000000" w:themeColor="text1"/>
        </w:rPr>
        <w:t>Lease</w:t>
      </w:r>
      <w:bookmarkEnd w:id="197"/>
    </w:p>
    <w:p w14:paraId="27C6A3D2" w14:textId="77777777" w:rsidR="003F0657" w:rsidRPr="00FB26CB" w:rsidRDefault="0098464A" w:rsidP="005B2D2B">
      <w:pPr>
        <w:pStyle w:val="Level3"/>
        <w:numPr>
          <w:ilvl w:val="2"/>
          <w:numId w:val="47"/>
        </w:numPr>
        <w:rPr>
          <w:color w:val="000000" w:themeColor="text1"/>
        </w:rPr>
      </w:pPr>
      <w:r w:rsidRPr="00FB26CB">
        <w:rPr>
          <w:color w:val="000000" w:themeColor="text1"/>
        </w:rPr>
        <w:t xml:space="preserve">A </w:t>
      </w:r>
      <w:hyperlink w:anchor="Register" w:history="1">
        <w:r w:rsidRPr="00FB26CB">
          <w:rPr>
            <w:rStyle w:val="Hyperlink"/>
            <w:rFonts w:eastAsia="Times New Roman"/>
            <w:color w:val="000000" w:themeColor="text1"/>
          </w:rPr>
          <w:t>Registered</w:t>
        </w:r>
      </w:hyperlink>
      <w:r w:rsidRPr="00FB26CB">
        <w:rPr>
          <w:color w:val="000000" w:themeColor="text1"/>
        </w:rPr>
        <w:t xml:space="preserve"> </w:t>
      </w:r>
      <w:hyperlink w:anchor="Lease" w:history="1">
        <w:r w:rsidRPr="00FB26CB">
          <w:rPr>
            <w:rStyle w:val="Hyperlink"/>
            <w:color w:val="000000" w:themeColor="text1"/>
          </w:rPr>
          <w:t>Lease</w:t>
        </w:r>
      </w:hyperlink>
      <w:r w:rsidRPr="00FB26CB">
        <w:rPr>
          <w:color w:val="000000" w:themeColor="text1"/>
        </w:rPr>
        <w:t xml:space="preserve"> may be wholly or partly surrendered by </w:t>
      </w:r>
      <w:hyperlink w:anchor="Register" w:history="1">
        <w:r w:rsidRPr="00FB26CB">
          <w:rPr>
            <w:rStyle w:val="Hyperlink"/>
            <w:color w:val="000000" w:themeColor="text1"/>
          </w:rPr>
          <w:t>Registering</w:t>
        </w:r>
      </w:hyperlink>
      <w:r w:rsidRPr="00FB26CB">
        <w:rPr>
          <w:color w:val="000000" w:themeColor="text1"/>
          <w:spacing w:val="36"/>
        </w:rPr>
        <w:t xml:space="preserve"> </w:t>
      </w:r>
      <w:r w:rsidRPr="00FB26CB">
        <w:rPr>
          <w:color w:val="000000" w:themeColor="text1"/>
        </w:rPr>
        <w:t xml:space="preserve">the appropriate </w:t>
      </w:r>
      <w:hyperlink w:anchor="Instrument" w:history="1">
        <w:r w:rsidRPr="00FB26CB">
          <w:rPr>
            <w:rStyle w:val="Hyperlink"/>
            <w:color w:val="000000" w:themeColor="text1"/>
          </w:rPr>
          <w:t>Instrument</w:t>
        </w:r>
      </w:hyperlink>
      <w:r w:rsidRPr="00FB26CB">
        <w:rPr>
          <w:color w:val="000000" w:themeColor="text1"/>
        </w:rPr>
        <w:t xml:space="preserve"> in respect of such surrender in the form </w:t>
      </w:r>
      <w:r w:rsidR="00366039" w:rsidRPr="00FB26CB">
        <w:rPr>
          <w:color w:val="000000" w:themeColor="text1"/>
        </w:rPr>
        <w:t>p</w:t>
      </w:r>
      <w:r w:rsidRPr="00FB26CB">
        <w:rPr>
          <w:color w:val="000000" w:themeColor="text1"/>
        </w:rPr>
        <w:t xml:space="preserve">rescribed </w:t>
      </w:r>
      <w:r w:rsidR="00102E1B" w:rsidRPr="00FB26CB">
        <w:rPr>
          <w:color w:val="000000" w:themeColor="text1"/>
        </w:rPr>
        <w:t xml:space="preserve">by the </w:t>
      </w:r>
      <w:hyperlink w:anchor="Registrar" w:history="1">
        <w:r w:rsidR="00102E1B" w:rsidRPr="00FB26CB">
          <w:rPr>
            <w:rStyle w:val="Hyperlink"/>
            <w:color w:val="000000" w:themeColor="text1"/>
          </w:rPr>
          <w:t>Registrar</w:t>
        </w:r>
      </w:hyperlink>
      <w:r w:rsidR="00102E1B" w:rsidRPr="00FB26CB">
        <w:rPr>
          <w:color w:val="000000" w:themeColor="text1"/>
        </w:rPr>
        <w:t xml:space="preserve">. </w:t>
      </w:r>
    </w:p>
    <w:p w14:paraId="0A878982" w14:textId="77777777" w:rsidR="003F0657" w:rsidRPr="00FB26CB" w:rsidRDefault="00366039" w:rsidP="005B2D2B">
      <w:pPr>
        <w:pStyle w:val="Level3"/>
        <w:numPr>
          <w:ilvl w:val="2"/>
          <w:numId w:val="47"/>
        </w:numPr>
        <w:rPr>
          <w:color w:val="000000" w:themeColor="text1"/>
        </w:rPr>
      </w:pPr>
      <w:r w:rsidRPr="00FB26CB">
        <w:rPr>
          <w:color w:val="000000" w:themeColor="text1"/>
        </w:rPr>
        <w:t>T</w:t>
      </w:r>
      <w:r w:rsidR="0098464A" w:rsidRPr="00FB26CB">
        <w:rPr>
          <w:color w:val="000000" w:themeColor="text1"/>
        </w:rPr>
        <w:t>he Registrar shall not Register an Instrument of surrender unless every</w:t>
      </w:r>
      <w:r w:rsidR="0098464A" w:rsidRPr="00FB26CB">
        <w:rPr>
          <w:color w:val="000000" w:themeColor="text1"/>
          <w:spacing w:val="8"/>
        </w:rPr>
        <w:t xml:space="preserve"> </w:t>
      </w:r>
      <w:hyperlink w:anchor="Register" w:history="1">
        <w:r w:rsidR="0098464A" w:rsidRPr="00FB26CB">
          <w:rPr>
            <w:rStyle w:val="Hyperlink"/>
            <w:color w:val="000000" w:themeColor="text1"/>
          </w:rPr>
          <w:t>Registered</w:t>
        </w:r>
      </w:hyperlink>
      <w:r w:rsidR="0098464A" w:rsidRPr="00FB26CB">
        <w:rPr>
          <w:color w:val="000000" w:themeColor="text1"/>
        </w:rPr>
        <w:t xml:space="preserve"> </w:t>
      </w:r>
      <w:hyperlink w:anchor="Mortgagee" w:history="1">
        <w:r w:rsidR="0098464A" w:rsidRPr="00FB26CB">
          <w:rPr>
            <w:rStyle w:val="Hyperlink"/>
            <w:color w:val="000000" w:themeColor="text1"/>
          </w:rPr>
          <w:t>Mortgagee</w:t>
        </w:r>
      </w:hyperlink>
      <w:r w:rsidR="0098464A" w:rsidRPr="00FB26CB">
        <w:rPr>
          <w:color w:val="000000" w:themeColor="text1"/>
        </w:rPr>
        <w:t xml:space="preserve"> of the Lease and </w:t>
      </w:r>
      <w:hyperlink w:anchor="Register" w:history="1">
        <w:r w:rsidR="0098464A" w:rsidRPr="00FB26CB">
          <w:rPr>
            <w:rStyle w:val="Hyperlink"/>
            <w:color w:val="000000" w:themeColor="text1"/>
          </w:rPr>
          <w:t>Registered</w:t>
        </w:r>
      </w:hyperlink>
      <w:r w:rsidR="0098464A" w:rsidRPr="00FB26CB">
        <w:rPr>
          <w:color w:val="000000" w:themeColor="text1"/>
        </w:rPr>
        <w:t xml:space="preserve"> sub-lessee</w:t>
      </w:r>
      <w:r w:rsidR="0098464A" w:rsidRPr="00FB26CB">
        <w:rPr>
          <w:color w:val="000000" w:themeColor="text1"/>
          <w:spacing w:val="-9"/>
        </w:rPr>
        <w:t xml:space="preserve"> </w:t>
      </w:r>
      <w:r w:rsidR="0098464A" w:rsidRPr="00FB26CB">
        <w:rPr>
          <w:color w:val="000000" w:themeColor="text1"/>
        </w:rPr>
        <w:t>consents.</w:t>
      </w:r>
      <w:r w:rsidR="003F0657" w:rsidRPr="00FB26CB">
        <w:rPr>
          <w:color w:val="000000" w:themeColor="text1"/>
        </w:rPr>
        <w:t xml:space="preserve"> </w:t>
      </w:r>
    </w:p>
    <w:p w14:paraId="0CB2E804" w14:textId="77777777" w:rsidR="003F0657" w:rsidRPr="00FB26CB" w:rsidRDefault="0098464A" w:rsidP="005B2D2B">
      <w:pPr>
        <w:pStyle w:val="Level3"/>
        <w:numPr>
          <w:ilvl w:val="2"/>
          <w:numId w:val="47"/>
        </w:numPr>
        <w:rPr>
          <w:color w:val="000000" w:themeColor="text1"/>
        </w:rPr>
      </w:pPr>
      <w:r w:rsidRPr="00FB26CB">
        <w:rPr>
          <w:color w:val="000000" w:themeColor="text1"/>
        </w:rPr>
        <w:t xml:space="preserve">On </w:t>
      </w:r>
      <w:hyperlink w:anchor="Register" w:history="1">
        <w:r w:rsidRPr="00FB26CB">
          <w:rPr>
            <w:rStyle w:val="Hyperlink"/>
            <w:rFonts w:eastAsia="Times New Roman"/>
            <w:color w:val="000000" w:themeColor="text1"/>
          </w:rPr>
          <w:t>Registration</w:t>
        </w:r>
      </w:hyperlink>
      <w:r w:rsidRPr="00FB26CB">
        <w:rPr>
          <w:color w:val="000000" w:themeColor="text1"/>
        </w:rPr>
        <w:t xml:space="preserve"> of the</w:t>
      </w:r>
      <w:r w:rsidRPr="00FB26CB">
        <w:rPr>
          <w:color w:val="000000" w:themeColor="text1"/>
          <w:spacing w:val="-5"/>
        </w:rPr>
        <w:t xml:space="preserve"> Instrument of </w:t>
      </w:r>
      <w:r w:rsidRPr="00FB26CB">
        <w:rPr>
          <w:color w:val="000000" w:themeColor="text1"/>
        </w:rPr>
        <w:t>surrender:</w:t>
      </w:r>
      <w:r w:rsidR="003F0657" w:rsidRPr="00FB26CB">
        <w:rPr>
          <w:color w:val="000000" w:themeColor="text1"/>
        </w:rPr>
        <w:t xml:space="preserve"> </w:t>
      </w:r>
    </w:p>
    <w:p w14:paraId="467BA63D" w14:textId="77777777" w:rsidR="00BD7279" w:rsidRPr="00FB26CB" w:rsidRDefault="0098464A" w:rsidP="00BD7279">
      <w:pPr>
        <w:pStyle w:val="Level4"/>
        <w:numPr>
          <w:ilvl w:val="3"/>
          <w:numId w:val="47"/>
        </w:numPr>
        <w:rPr>
          <w:color w:val="000000" w:themeColor="text1"/>
        </w:rPr>
      </w:pPr>
      <w:r w:rsidRPr="00FB26CB">
        <w:rPr>
          <w:rFonts w:eastAsia="Times New Roman"/>
          <w:color w:val="000000" w:themeColor="text1"/>
          <w:szCs w:val="20"/>
        </w:rPr>
        <w:t xml:space="preserve">the </w:t>
      </w:r>
      <w:hyperlink w:anchor="Lessee" w:history="1">
        <w:r w:rsidRPr="00FB26CB">
          <w:rPr>
            <w:rStyle w:val="Hyperlink"/>
            <w:color w:val="000000" w:themeColor="text1"/>
            <w:szCs w:val="20"/>
          </w:rPr>
          <w:t>Lessee</w:t>
        </w:r>
        <w:r w:rsidRPr="00FB26CB">
          <w:rPr>
            <w:rStyle w:val="Hyperlink"/>
            <w:rFonts w:eastAsia="Times New Roman"/>
            <w:color w:val="000000" w:themeColor="text1"/>
            <w:szCs w:val="20"/>
          </w:rPr>
          <w:t>’s</w:t>
        </w:r>
      </w:hyperlink>
      <w:r w:rsidRPr="00FB26CB">
        <w:rPr>
          <w:rFonts w:eastAsia="Times New Roman"/>
          <w:color w:val="000000" w:themeColor="text1"/>
          <w:szCs w:val="20"/>
        </w:rPr>
        <w:t xml:space="preserve"> </w:t>
      </w:r>
      <w:hyperlink w:anchor="RealPropertyRight" w:history="1">
        <w:r w:rsidRPr="00FB26CB">
          <w:rPr>
            <w:rStyle w:val="Hyperlink"/>
            <w:rFonts w:eastAsia="Times New Roman"/>
            <w:color w:val="000000" w:themeColor="text1"/>
            <w:szCs w:val="20"/>
          </w:rPr>
          <w:t>Real Property Right</w:t>
        </w:r>
      </w:hyperlink>
      <w:r w:rsidRPr="00FB26CB">
        <w:rPr>
          <w:rFonts w:eastAsia="Times New Roman"/>
          <w:color w:val="000000" w:themeColor="text1"/>
          <w:szCs w:val="20"/>
        </w:rPr>
        <w:t xml:space="preserve"> vests in the </w:t>
      </w:r>
      <w:hyperlink w:anchor="Lessor" w:history="1">
        <w:r w:rsidRPr="00FB26CB">
          <w:rPr>
            <w:rStyle w:val="Hyperlink"/>
            <w:rFonts w:eastAsia="Times New Roman"/>
            <w:color w:val="000000" w:themeColor="text1"/>
            <w:szCs w:val="20"/>
          </w:rPr>
          <w:t>Lessor</w:t>
        </w:r>
      </w:hyperlink>
      <w:r w:rsidRPr="00FB26CB">
        <w:rPr>
          <w:rFonts w:eastAsia="Times New Roman"/>
          <w:color w:val="000000" w:themeColor="text1"/>
          <w:szCs w:val="20"/>
        </w:rPr>
        <w:t>;</w:t>
      </w:r>
      <w:r w:rsidRPr="00FB26CB">
        <w:rPr>
          <w:rFonts w:eastAsia="Times New Roman"/>
          <w:color w:val="000000" w:themeColor="text1"/>
          <w:spacing w:val="-10"/>
          <w:szCs w:val="20"/>
        </w:rPr>
        <w:t xml:space="preserve"> </w:t>
      </w:r>
      <w:r w:rsidRPr="00FB26CB">
        <w:rPr>
          <w:rFonts w:eastAsia="Times New Roman"/>
          <w:color w:val="000000" w:themeColor="text1"/>
          <w:szCs w:val="20"/>
        </w:rPr>
        <w:t>and</w:t>
      </w:r>
    </w:p>
    <w:p w14:paraId="10A54243" w14:textId="77777777" w:rsidR="00BD7279" w:rsidRPr="00FB26CB" w:rsidRDefault="0098464A" w:rsidP="00BD7279">
      <w:pPr>
        <w:pStyle w:val="Level4"/>
        <w:numPr>
          <w:ilvl w:val="3"/>
          <w:numId w:val="47"/>
        </w:numPr>
        <w:rPr>
          <w:color w:val="000000" w:themeColor="text1"/>
        </w:rPr>
      </w:pPr>
      <w:r w:rsidRPr="00FB26CB">
        <w:rPr>
          <w:color w:val="000000" w:themeColor="text1"/>
          <w:szCs w:val="20"/>
        </w:rPr>
        <w:t>any sub-lease is to be taken to be a direct lease from the</w:t>
      </w:r>
      <w:r w:rsidRPr="00FB26CB">
        <w:rPr>
          <w:color w:val="000000" w:themeColor="text1"/>
          <w:spacing w:val="-15"/>
          <w:szCs w:val="20"/>
        </w:rPr>
        <w:t xml:space="preserve"> </w:t>
      </w:r>
      <w:r w:rsidRPr="00FB26CB">
        <w:rPr>
          <w:color w:val="000000" w:themeColor="text1"/>
          <w:szCs w:val="20"/>
        </w:rPr>
        <w:t>Lessor.</w:t>
      </w:r>
      <w:r w:rsidR="00BD7279" w:rsidRPr="00FB26CB">
        <w:rPr>
          <w:color w:val="000000" w:themeColor="text1"/>
        </w:rPr>
        <w:t xml:space="preserve"> </w:t>
      </w:r>
    </w:p>
    <w:p w14:paraId="2EEBBE7C" w14:textId="77777777" w:rsidR="003F0657" w:rsidRPr="00FB26CB" w:rsidRDefault="00EB6A22" w:rsidP="003F0657">
      <w:pPr>
        <w:pStyle w:val="Level1"/>
        <w:keepNext w:val="0"/>
        <w:numPr>
          <w:ilvl w:val="0"/>
          <w:numId w:val="46"/>
        </w:numPr>
        <w:ind w:right="0"/>
        <w:rPr>
          <w:color w:val="000000" w:themeColor="text1"/>
        </w:rPr>
      </w:pPr>
      <w:bookmarkStart w:id="198" w:name="_Toc17893469"/>
      <w:r w:rsidRPr="00FB26CB">
        <w:rPr>
          <w:color w:val="000000" w:themeColor="text1"/>
        </w:rPr>
        <w:t>Statutory lien</w:t>
      </w:r>
      <w:r w:rsidR="005168CA" w:rsidRPr="00FB26CB">
        <w:rPr>
          <w:color w:val="000000" w:themeColor="text1"/>
        </w:rPr>
        <w:t xml:space="preserve"> over Lessee’s assets left at the </w:t>
      </w:r>
      <w:r w:rsidR="006F2622" w:rsidRPr="00FB26CB">
        <w:rPr>
          <w:color w:val="000000" w:themeColor="text1"/>
        </w:rPr>
        <w:t xml:space="preserve">Leased </w:t>
      </w:r>
      <w:r w:rsidR="005168CA" w:rsidRPr="00FB26CB">
        <w:rPr>
          <w:color w:val="000000" w:themeColor="text1"/>
        </w:rPr>
        <w:t>Premises</w:t>
      </w:r>
      <w:bookmarkEnd w:id="198"/>
    </w:p>
    <w:p w14:paraId="24F77317" w14:textId="77777777" w:rsidR="00655C9F" w:rsidRPr="00FB26CB" w:rsidRDefault="001B5013" w:rsidP="00655C9F">
      <w:pPr>
        <w:pStyle w:val="Doctxt1"/>
        <w:rPr>
          <w:color w:val="000000" w:themeColor="text1"/>
        </w:rPr>
      </w:pPr>
      <w:r w:rsidRPr="00FB26CB">
        <w:rPr>
          <w:color w:val="000000" w:themeColor="text1"/>
          <w:szCs w:val="20"/>
        </w:rPr>
        <w:t xml:space="preserve">A </w:t>
      </w:r>
      <w:hyperlink w:anchor="Lessor" w:history="1">
        <w:r w:rsidRPr="00FB26CB">
          <w:rPr>
            <w:rStyle w:val="Hyperlink"/>
            <w:color w:val="000000" w:themeColor="text1"/>
            <w:szCs w:val="20"/>
          </w:rPr>
          <w:t>Lessor</w:t>
        </w:r>
      </w:hyperlink>
      <w:r w:rsidRPr="00FB26CB">
        <w:rPr>
          <w:color w:val="000000" w:themeColor="text1"/>
          <w:szCs w:val="20"/>
        </w:rPr>
        <w:t xml:space="preserve"> shall have a statutory lien over </w:t>
      </w:r>
      <w:r w:rsidR="005168CA" w:rsidRPr="00FB26CB">
        <w:rPr>
          <w:color w:val="000000" w:themeColor="text1"/>
          <w:szCs w:val="20"/>
        </w:rPr>
        <w:t xml:space="preserve">assets of the </w:t>
      </w:r>
      <w:hyperlink w:anchor="Lessee" w:history="1">
        <w:r w:rsidR="005168CA" w:rsidRPr="00FB26CB">
          <w:rPr>
            <w:rStyle w:val="Hyperlink"/>
            <w:color w:val="000000" w:themeColor="text1"/>
            <w:szCs w:val="20"/>
          </w:rPr>
          <w:t>Lessee</w:t>
        </w:r>
      </w:hyperlink>
      <w:r w:rsidRPr="00FB26CB">
        <w:rPr>
          <w:color w:val="000000" w:themeColor="text1"/>
          <w:szCs w:val="20"/>
        </w:rPr>
        <w:t xml:space="preserve"> left behind at </w:t>
      </w:r>
      <w:r w:rsidR="00771813" w:rsidRPr="00FB26CB">
        <w:rPr>
          <w:color w:val="000000" w:themeColor="text1"/>
          <w:szCs w:val="20"/>
        </w:rPr>
        <w:t xml:space="preserve">the </w:t>
      </w:r>
      <w:hyperlink w:anchor="LeasedPremises" w:history="1">
        <w:r w:rsidR="006F2622" w:rsidRPr="00FB26CB">
          <w:rPr>
            <w:rStyle w:val="Hyperlink"/>
            <w:color w:val="000000" w:themeColor="text1"/>
            <w:szCs w:val="20"/>
          </w:rPr>
          <w:t xml:space="preserve">Leased </w:t>
        </w:r>
        <w:r w:rsidRPr="00FB26CB">
          <w:rPr>
            <w:rStyle w:val="Hyperlink"/>
            <w:color w:val="000000" w:themeColor="text1"/>
            <w:szCs w:val="20"/>
          </w:rPr>
          <w:t>Premises</w:t>
        </w:r>
      </w:hyperlink>
      <w:r w:rsidRPr="00FB26CB">
        <w:rPr>
          <w:color w:val="000000" w:themeColor="text1"/>
          <w:szCs w:val="20"/>
        </w:rPr>
        <w:t xml:space="preserve"> at the expiry or termination of a </w:t>
      </w:r>
      <w:hyperlink w:anchor="Lease" w:history="1">
        <w:r w:rsidRPr="00FB26CB">
          <w:rPr>
            <w:rStyle w:val="Hyperlink"/>
            <w:color w:val="000000" w:themeColor="text1"/>
            <w:szCs w:val="20"/>
          </w:rPr>
          <w:t>Lease</w:t>
        </w:r>
      </w:hyperlink>
      <w:r w:rsidR="00092188" w:rsidRPr="00FB26CB">
        <w:rPr>
          <w:color w:val="000000" w:themeColor="text1"/>
          <w:szCs w:val="20"/>
        </w:rPr>
        <w:t xml:space="preserve">, which </w:t>
      </w:r>
      <w:r w:rsidR="00366039" w:rsidRPr="00FB26CB">
        <w:rPr>
          <w:color w:val="000000" w:themeColor="text1"/>
          <w:szCs w:val="20"/>
        </w:rPr>
        <w:t xml:space="preserve">lien </w:t>
      </w:r>
      <w:r w:rsidR="00092188" w:rsidRPr="00FB26CB">
        <w:rPr>
          <w:color w:val="000000" w:themeColor="text1"/>
          <w:szCs w:val="20"/>
        </w:rPr>
        <w:t xml:space="preserve">shall provide </w:t>
      </w:r>
      <w:r w:rsidR="00366039" w:rsidRPr="00FB26CB">
        <w:rPr>
          <w:color w:val="000000" w:themeColor="text1"/>
          <w:szCs w:val="20"/>
        </w:rPr>
        <w:t>a</w:t>
      </w:r>
      <w:r w:rsidR="00092188" w:rsidRPr="00FB26CB">
        <w:rPr>
          <w:color w:val="000000" w:themeColor="text1"/>
          <w:szCs w:val="20"/>
        </w:rPr>
        <w:t xml:space="preserve"> Lessor with a preferential claim over the proceeds </w:t>
      </w:r>
      <w:r w:rsidR="00366039" w:rsidRPr="00FB26CB">
        <w:rPr>
          <w:color w:val="000000" w:themeColor="text1"/>
          <w:szCs w:val="20"/>
        </w:rPr>
        <w:t xml:space="preserve">for payment of </w:t>
      </w:r>
      <w:hyperlink w:anchor="Rent" w:history="1">
        <w:r w:rsidR="00366039" w:rsidRPr="00FB26CB">
          <w:rPr>
            <w:rStyle w:val="Hyperlink"/>
            <w:color w:val="000000" w:themeColor="text1"/>
            <w:szCs w:val="20"/>
          </w:rPr>
          <w:t>Rent</w:t>
        </w:r>
      </w:hyperlink>
      <w:r w:rsidR="00366039" w:rsidRPr="00FB26CB">
        <w:rPr>
          <w:color w:val="000000" w:themeColor="text1"/>
          <w:szCs w:val="20"/>
        </w:rPr>
        <w:t xml:space="preserve"> arrears </w:t>
      </w:r>
      <w:r w:rsidR="00092188" w:rsidRPr="00FB26CB">
        <w:rPr>
          <w:color w:val="000000" w:themeColor="text1"/>
          <w:szCs w:val="20"/>
        </w:rPr>
        <w:t>of any sale the</w:t>
      </w:r>
      <w:r w:rsidR="00F63610" w:rsidRPr="00FB26CB">
        <w:rPr>
          <w:color w:val="000000" w:themeColor="text1"/>
          <w:szCs w:val="20"/>
        </w:rPr>
        <w:t xml:space="preserve">reof pursuant to </w:t>
      </w:r>
      <w:hyperlink w:anchor="Art59" w:history="1">
        <w:r w:rsidR="00F63610" w:rsidRPr="00FB26CB">
          <w:rPr>
            <w:rStyle w:val="Hyperlink"/>
            <w:color w:val="000000" w:themeColor="text1"/>
            <w:szCs w:val="20"/>
          </w:rPr>
          <w:t>Article</w:t>
        </w:r>
        <w:r w:rsidR="00CA2829" w:rsidRPr="00FB26CB">
          <w:rPr>
            <w:rStyle w:val="Hyperlink"/>
            <w:color w:val="000000" w:themeColor="text1"/>
            <w:szCs w:val="20"/>
          </w:rPr>
          <w:t>s</w:t>
        </w:r>
        <w:r w:rsidR="00EF135D" w:rsidRPr="00FB26CB">
          <w:rPr>
            <w:rStyle w:val="Hyperlink"/>
            <w:color w:val="000000" w:themeColor="text1"/>
            <w:szCs w:val="20"/>
          </w:rPr>
          <w:t xml:space="preserve"> 59</w:t>
        </w:r>
      </w:hyperlink>
      <w:r w:rsidR="00EF135D" w:rsidRPr="00FB26CB">
        <w:rPr>
          <w:color w:val="000000" w:themeColor="text1"/>
          <w:szCs w:val="20"/>
        </w:rPr>
        <w:t xml:space="preserve"> and </w:t>
      </w:r>
      <w:hyperlink w:anchor="Art60" w:history="1">
        <w:r w:rsidR="00EF135D" w:rsidRPr="00FB26CB">
          <w:rPr>
            <w:rStyle w:val="Hyperlink"/>
            <w:color w:val="000000" w:themeColor="text1"/>
            <w:szCs w:val="20"/>
          </w:rPr>
          <w:t>60</w:t>
        </w:r>
      </w:hyperlink>
      <w:r w:rsidR="00235658" w:rsidRPr="00FB26CB">
        <w:rPr>
          <w:color w:val="000000" w:themeColor="text1"/>
          <w:szCs w:val="20"/>
        </w:rPr>
        <w:t>.</w:t>
      </w:r>
    </w:p>
    <w:p w14:paraId="4406FD3E" w14:textId="77777777" w:rsidR="003F0657" w:rsidRPr="00FB26CB" w:rsidRDefault="00CA2829" w:rsidP="003F0657">
      <w:pPr>
        <w:pStyle w:val="Level1"/>
        <w:keepNext w:val="0"/>
        <w:numPr>
          <w:ilvl w:val="0"/>
          <w:numId w:val="46"/>
        </w:numPr>
        <w:ind w:right="0"/>
        <w:rPr>
          <w:color w:val="000000" w:themeColor="text1"/>
        </w:rPr>
      </w:pPr>
      <w:bookmarkStart w:id="199" w:name="Art59"/>
      <w:bookmarkStart w:id="200" w:name="_Ref15477911"/>
      <w:bookmarkStart w:id="201" w:name="_Toc17893470"/>
      <w:bookmarkStart w:id="202" w:name="_Ref535938227"/>
      <w:bookmarkEnd w:id="199"/>
      <w:r w:rsidRPr="00FB26CB">
        <w:rPr>
          <w:color w:val="000000" w:themeColor="text1"/>
        </w:rPr>
        <w:t>Exercise of Statutory Lien</w:t>
      </w:r>
      <w:bookmarkEnd w:id="200"/>
      <w:bookmarkEnd w:id="201"/>
    </w:p>
    <w:p w14:paraId="5B2DFCBA" w14:textId="77777777" w:rsidR="00655C9F" w:rsidRPr="00FB26CB" w:rsidRDefault="00CA2829" w:rsidP="00655C9F">
      <w:pPr>
        <w:pStyle w:val="Doctxt1"/>
        <w:rPr>
          <w:color w:val="000000" w:themeColor="text1"/>
        </w:rPr>
      </w:pPr>
      <w:r w:rsidRPr="00FB26CB">
        <w:rPr>
          <w:color w:val="000000" w:themeColor="text1"/>
          <w:szCs w:val="20"/>
        </w:rPr>
        <w:t xml:space="preserve">Unless the </w:t>
      </w:r>
      <w:hyperlink w:anchor="Lessee" w:history="1">
        <w:r w:rsidRPr="00FB26CB">
          <w:rPr>
            <w:rStyle w:val="Hyperlink"/>
            <w:color w:val="000000" w:themeColor="text1"/>
            <w:szCs w:val="20"/>
          </w:rPr>
          <w:t>Lessee</w:t>
        </w:r>
      </w:hyperlink>
      <w:r w:rsidRPr="00FB26CB">
        <w:rPr>
          <w:color w:val="000000" w:themeColor="text1"/>
          <w:szCs w:val="20"/>
        </w:rPr>
        <w:t xml:space="preserve"> has been declared insolvent, </w:t>
      </w:r>
      <w:r w:rsidR="00771813" w:rsidRPr="00FB26CB">
        <w:rPr>
          <w:color w:val="000000" w:themeColor="text1"/>
          <w:szCs w:val="20"/>
        </w:rPr>
        <w:t>where assets of the Lessee have been left behind a</w:t>
      </w:r>
      <w:r w:rsidR="00FD2B00" w:rsidRPr="00FB26CB">
        <w:rPr>
          <w:color w:val="000000" w:themeColor="text1"/>
          <w:szCs w:val="20"/>
        </w:rPr>
        <w:t xml:space="preserve">t the </w:t>
      </w:r>
      <w:hyperlink w:anchor="LeasedPremises" w:history="1">
        <w:r w:rsidR="00FD2B00" w:rsidRPr="00FB26CB">
          <w:rPr>
            <w:rStyle w:val="Hyperlink"/>
            <w:color w:val="000000" w:themeColor="text1"/>
            <w:szCs w:val="20"/>
          </w:rPr>
          <w:t>Leased Premises</w:t>
        </w:r>
      </w:hyperlink>
      <w:r w:rsidR="00FD2B00" w:rsidRPr="00FB26CB">
        <w:rPr>
          <w:color w:val="000000" w:themeColor="text1"/>
          <w:szCs w:val="20"/>
        </w:rPr>
        <w:t xml:space="preserve"> at the exp</w:t>
      </w:r>
      <w:r w:rsidR="00771813" w:rsidRPr="00FB26CB">
        <w:rPr>
          <w:color w:val="000000" w:themeColor="text1"/>
          <w:szCs w:val="20"/>
        </w:rPr>
        <w:t>i</w:t>
      </w:r>
      <w:r w:rsidR="00FD2B00" w:rsidRPr="00FB26CB">
        <w:rPr>
          <w:color w:val="000000" w:themeColor="text1"/>
          <w:szCs w:val="20"/>
        </w:rPr>
        <w:t>r</w:t>
      </w:r>
      <w:r w:rsidR="00771813" w:rsidRPr="00FB26CB">
        <w:rPr>
          <w:color w:val="000000" w:themeColor="text1"/>
          <w:szCs w:val="20"/>
        </w:rPr>
        <w:t xml:space="preserve">y or termination of a </w:t>
      </w:r>
      <w:hyperlink w:anchor="Lease" w:history="1">
        <w:r w:rsidR="00771813" w:rsidRPr="00FB26CB">
          <w:rPr>
            <w:rStyle w:val="Hyperlink"/>
            <w:color w:val="000000" w:themeColor="text1"/>
            <w:szCs w:val="20"/>
          </w:rPr>
          <w:t>Lease</w:t>
        </w:r>
      </w:hyperlink>
      <w:r w:rsidR="00976BB3" w:rsidRPr="00FB26CB">
        <w:rPr>
          <w:color w:val="000000" w:themeColor="text1"/>
          <w:szCs w:val="20"/>
        </w:rPr>
        <w:t xml:space="preserve">, </w:t>
      </w:r>
      <w:r w:rsidRPr="00FB26CB">
        <w:rPr>
          <w:color w:val="000000" w:themeColor="text1"/>
          <w:szCs w:val="20"/>
        </w:rPr>
        <w:t xml:space="preserve">a </w:t>
      </w:r>
      <w:hyperlink w:anchor="Lessor" w:history="1">
        <w:r w:rsidRPr="00FB26CB">
          <w:rPr>
            <w:rStyle w:val="Hyperlink"/>
            <w:color w:val="000000" w:themeColor="text1"/>
            <w:szCs w:val="20"/>
          </w:rPr>
          <w:t>Lessor</w:t>
        </w:r>
      </w:hyperlink>
      <w:r w:rsidRPr="00FB26CB">
        <w:rPr>
          <w:color w:val="000000" w:themeColor="text1"/>
          <w:szCs w:val="20"/>
        </w:rPr>
        <w:t xml:space="preserve"> </w:t>
      </w:r>
      <w:r w:rsidR="00771813" w:rsidRPr="00FB26CB">
        <w:rPr>
          <w:color w:val="000000" w:themeColor="text1"/>
          <w:szCs w:val="20"/>
        </w:rPr>
        <w:t xml:space="preserve">may </w:t>
      </w:r>
      <w:r w:rsidR="00F8655D" w:rsidRPr="00FB26CB">
        <w:rPr>
          <w:color w:val="000000" w:themeColor="text1"/>
          <w:szCs w:val="20"/>
        </w:rPr>
        <w:t xml:space="preserve">take possession </w:t>
      </w:r>
      <w:r w:rsidR="00976BB3" w:rsidRPr="00FB26CB">
        <w:rPr>
          <w:color w:val="000000" w:themeColor="text1"/>
          <w:szCs w:val="20"/>
        </w:rPr>
        <w:t>of the</w:t>
      </w:r>
      <w:r w:rsidRPr="00FB26CB">
        <w:rPr>
          <w:color w:val="000000" w:themeColor="text1"/>
          <w:szCs w:val="20"/>
        </w:rPr>
        <w:t xml:space="preserve"> assets of the Lessee </w:t>
      </w:r>
      <w:r w:rsidRPr="00FB26CB">
        <w:rPr>
          <w:color w:val="000000" w:themeColor="text1"/>
          <w:szCs w:val="20"/>
        </w:rPr>
        <w:lastRenderedPageBreak/>
        <w:t xml:space="preserve">from the Leased Premises </w:t>
      </w:r>
      <w:r w:rsidR="00976BB3" w:rsidRPr="00FB26CB">
        <w:rPr>
          <w:color w:val="000000" w:themeColor="text1"/>
          <w:szCs w:val="20"/>
        </w:rPr>
        <w:t xml:space="preserve">and sell such assets </w:t>
      </w:r>
      <w:r w:rsidRPr="00FB26CB">
        <w:rPr>
          <w:color w:val="000000" w:themeColor="text1"/>
          <w:szCs w:val="20"/>
        </w:rPr>
        <w:t>by a public bidding process, or on the open market, and account to the Lessee for the proceeds of sale of such assets</w:t>
      </w:r>
      <w:r w:rsidR="004D7A26" w:rsidRPr="00FB26CB">
        <w:rPr>
          <w:color w:val="000000" w:themeColor="text1"/>
          <w:szCs w:val="20"/>
        </w:rPr>
        <w:t>. A</w:t>
      </w:r>
      <w:r w:rsidR="00976BB3" w:rsidRPr="00FB26CB">
        <w:rPr>
          <w:color w:val="000000" w:themeColor="text1"/>
          <w:szCs w:val="20"/>
        </w:rPr>
        <w:t xml:space="preserve">ny costs owed to the Lessor pursuant to the </w:t>
      </w:r>
      <w:hyperlink w:anchor="Lease" w:history="1">
        <w:r w:rsidR="00976BB3" w:rsidRPr="00FB26CB">
          <w:rPr>
            <w:rStyle w:val="Hyperlink"/>
            <w:color w:val="000000" w:themeColor="text1"/>
            <w:szCs w:val="20"/>
          </w:rPr>
          <w:t>Lease</w:t>
        </w:r>
      </w:hyperlink>
      <w:r w:rsidR="00B31925" w:rsidRPr="00FB26CB">
        <w:rPr>
          <w:color w:val="000000" w:themeColor="text1"/>
          <w:szCs w:val="20"/>
        </w:rPr>
        <w:t>, including the reasonable costs incurred by the Lessor in selling the assets,</w:t>
      </w:r>
      <w:r w:rsidR="00B31925" w:rsidRPr="00FB26CB" w:rsidDel="00976BB3">
        <w:rPr>
          <w:color w:val="000000" w:themeColor="text1"/>
          <w:szCs w:val="20"/>
        </w:rPr>
        <w:t xml:space="preserve"> </w:t>
      </w:r>
      <w:r w:rsidR="00B31925" w:rsidRPr="00FB26CB">
        <w:rPr>
          <w:color w:val="000000" w:themeColor="text1"/>
          <w:szCs w:val="20"/>
        </w:rPr>
        <w:t xml:space="preserve">shall be </w:t>
      </w:r>
      <w:r w:rsidRPr="00FB26CB">
        <w:rPr>
          <w:color w:val="000000" w:themeColor="text1"/>
          <w:szCs w:val="20"/>
        </w:rPr>
        <w:t>set off against the proceeds of such sale</w:t>
      </w:r>
      <w:r w:rsidR="004D7A26" w:rsidRPr="00FB26CB">
        <w:rPr>
          <w:color w:val="000000" w:themeColor="text1"/>
          <w:szCs w:val="20"/>
        </w:rPr>
        <w:t xml:space="preserve"> prior to the Lessor accounting to the Lessee </w:t>
      </w:r>
      <w:r w:rsidR="00B3738E" w:rsidRPr="00FB26CB">
        <w:rPr>
          <w:color w:val="000000" w:themeColor="text1"/>
          <w:szCs w:val="20"/>
        </w:rPr>
        <w:t>for the</w:t>
      </w:r>
      <w:r w:rsidR="004D7A26" w:rsidRPr="00FB26CB">
        <w:rPr>
          <w:color w:val="000000" w:themeColor="text1"/>
          <w:szCs w:val="20"/>
        </w:rPr>
        <w:t xml:space="preserve"> proceeds of such sale</w:t>
      </w:r>
      <w:r w:rsidRPr="00FB26CB">
        <w:rPr>
          <w:color w:val="000000" w:themeColor="text1"/>
          <w:szCs w:val="20"/>
        </w:rPr>
        <w:t xml:space="preserve">.  </w:t>
      </w:r>
    </w:p>
    <w:p w14:paraId="0E45572C" w14:textId="77777777" w:rsidR="003F0657" w:rsidRPr="00FB26CB" w:rsidRDefault="00235658" w:rsidP="003F0657">
      <w:pPr>
        <w:pStyle w:val="Level1"/>
        <w:keepNext w:val="0"/>
        <w:numPr>
          <w:ilvl w:val="0"/>
          <w:numId w:val="46"/>
        </w:numPr>
        <w:ind w:right="0"/>
        <w:rPr>
          <w:color w:val="000000" w:themeColor="text1"/>
        </w:rPr>
      </w:pPr>
      <w:bookmarkStart w:id="203" w:name="Art60"/>
      <w:bookmarkStart w:id="204" w:name="_Ref536011027"/>
      <w:bookmarkStart w:id="205" w:name="_Toc17893471"/>
      <w:bookmarkEnd w:id="203"/>
      <w:r w:rsidRPr="00FB26CB">
        <w:rPr>
          <w:color w:val="000000" w:themeColor="text1"/>
        </w:rPr>
        <w:t xml:space="preserve">Sale of </w:t>
      </w:r>
      <w:r w:rsidR="005168CA" w:rsidRPr="00FB26CB">
        <w:rPr>
          <w:color w:val="000000" w:themeColor="text1"/>
        </w:rPr>
        <w:t>Lessee’s assets left at the Leased Premises</w:t>
      </w:r>
      <w:bookmarkEnd w:id="202"/>
      <w:bookmarkEnd w:id="204"/>
      <w:bookmarkEnd w:id="205"/>
    </w:p>
    <w:p w14:paraId="152DE02B" w14:textId="77777777" w:rsidR="00655C9F" w:rsidRPr="00FB26CB" w:rsidRDefault="00CA2829" w:rsidP="00655C9F">
      <w:pPr>
        <w:pStyle w:val="Doctxt1"/>
        <w:rPr>
          <w:color w:val="000000" w:themeColor="text1"/>
        </w:rPr>
      </w:pPr>
      <w:r w:rsidRPr="00FB26CB">
        <w:rPr>
          <w:color w:val="000000" w:themeColor="text1"/>
          <w:szCs w:val="20"/>
        </w:rPr>
        <w:t xml:space="preserve">If the </w:t>
      </w:r>
      <w:hyperlink w:anchor="Lessee" w:history="1">
        <w:r w:rsidRPr="00FB26CB">
          <w:rPr>
            <w:rStyle w:val="Hyperlink"/>
            <w:color w:val="000000" w:themeColor="text1"/>
            <w:szCs w:val="20"/>
          </w:rPr>
          <w:t>Lessee</w:t>
        </w:r>
      </w:hyperlink>
      <w:r w:rsidRPr="00FB26CB">
        <w:rPr>
          <w:color w:val="000000" w:themeColor="text1"/>
          <w:szCs w:val="20"/>
        </w:rPr>
        <w:t xml:space="preserve"> has been declared insolvent, a </w:t>
      </w:r>
      <w:hyperlink w:anchor="Lessor" w:history="1">
        <w:r w:rsidR="005168CA" w:rsidRPr="00FB26CB">
          <w:rPr>
            <w:rStyle w:val="Hyperlink"/>
            <w:color w:val="000000" w:themeColor="text1"/>
            <w:szCs w:val="20"/>
          </w:rPr>
          <w:t>Lessor</w:t>
        </w:r>
      </w:hyperlink>
      <w:r w:rsidR="005168CA" w:rsidRPr="00FB26CB">
        <w:rPr>
          <w:color w:val="000000" w:themeColor="text1"/>
          <w:szCs w:val="20"/>
        </w:rPr>
        <w:t xml:space="preserve"> may apply to the </w:t>
      </w:r>
      <w:hyperlink w:anchor="Court" w:history="1">
        <w:r w:rsidR="005168CA" w:rsidRPr="00FB26CB">
          <w:rPr>
            <w:rStyle w:val="Hyperlink"/>
            <w:color w:val="000000" w:themeColor="text1"/>
            <w:szCs w:val="20"/>
          </w:rPr>
          <w:t>Court</w:t>
        </w:r>
      </w:hyperlink>
      <w:r w:rsidR="005168CA" w:rsidRPr="00FB26CB">
        <w:rPr>
          <w:color w:val="000000" w:themeColor="text1"/>
          <w:szCs w:val="20"/>
        </w:rPr>
        <w:t xml:space="preserve"> for an order permitting the Lessor to sell assets of the Lessee from </w:t>
      </w:r>
      <w:r w:rsidRPr="00FB26CB">
        <w:rPr>
          <w:color w:val="000000" w:themeColor="text1"/>
          <w:szCs w:val="20"/>
        </w:rPr>
        <w:t xml:space="preserve">the </w:t>
      </w:r>
      <w:hyperlink w:anchor="LeasedPremises" w:history="1">
        <w:r w:rsidR="005168CA" w:rsidRPr="00FB26CB">
          <w:rPr>
            <w:rStyle w:val="Hyperlink"/>
            <w:color w:val="000000" w:themeColor="text1"/>
            <w:szCs w:val="20"/>
          </w:rPr>
          <w:t>Leased Premises</w:t>
        </w:r>
      </w:hyperlink>
      <w:r w:rsidR="005168CA" w:rsidRPr="00FB26CB">
        <w:rPr>
          <w:color w:val="000000" w:themeColor="text1"/>
          <w:szCs w:val="20"/>
        </w:rPr>
        <w:t xml:space="preserve"> </w:t>
      </w:r>
      <w:r w:rsidR="00366039" w:rsidRPr="00FB26CB">
        <w:rPr>
          <w:color w:val="000000" w:themeColor="text1"/>
          <w:szCs w:val="20"/>
        </w:rPr>
        <w:t xml:space="preserve">by a public bidding process, or </w:t>
      </w:r>
      <w:r w:rsidR="005168CA" w:rsidRPr="00FB26CB">
        <w:rPr>
          <w:color w:val="000000" w:themeColor="text1"/>
          <w:szCs w:val="20"/>
        </w:rPr>
        <w:t>on the open market</w:t>
      </w:r>
      <w:r w:rsidR="00366039" w:rsidRPr="00FB26CB">
        <w:rPr>
          <w:color w:val="000000" w:themeColor="text1"/>
          <w:szCs w:val="20"/>
        </w:rPr>
        <w:t>,</w:t>
      </w:r>
      <w:r w:rsidR="005168CA" w:rsidRPr="00FB26CB">
        <w:rPr>
          <w:color w:val="000000" w:themeColor="text1"/>
          <w:szCs w:val="20"/>
        </w:rPr>
        <w:t xml:space="preserve"> and account to the </w:t>
      </w:r>
      <w:hyperlink w:anchor="Liquidator" w:history="1">
        <w:r w:rsidR="005168CA" w:rsidRPr="00FB26CB">
          <w:rPr>
            <w:rStyle w:val="Hyperlink"/>
            <w:color w:val="000000" w:themeColor="text1"/>
            <w:szCs w:val="20"/>
          </w:rPr>
          <w:t>Liquidator</w:t>
        </w:r>
      </w:hyperlink>
      <w:r w:rsidR="00092188" w:rsidRPr="00FB26CB">
        <w:rPr>
          <w:color w:val="000000" w:themeColor="text1"/>
          <w:szCs w:val="20"/>
        </w:rPr>
        <w:t xml:space="preserve"> of the Lessee</w:t>
      </w:r>
      <w:r w:rsidR="005168CA" w:rsidRPr="00FB26CB">
        <w:rPr>
          <w:color w:val="000000" w:themeColor="text1"/>
          <w:szCs w:val="20"/>
        </w:rPr>
        <w:t xml:space="preserve">, for the proceeds of sale of </w:t>
      </w:r>
      <w:r w:rsidR="00092188" w:rsidRPr="00FB26CB">
        <w:rPr>
          <w:color w:val="000000" w:themeColor="text1"/>
          <w:szCs w:val="20"/>
        </w:rPr>
        <w:t xml:space="preserve">such assets, also indicating </w:t>
      </w:r>
      <w:r w:rsidR="005168CA" w:rsidRPr="00FB26CB">
        <w:rPr>
          <w:color w:val="000000" w:themeColor="text1"/>
          <w:szCs w:val="20"/>
        </w:rPr>
        <w:t xml:space="preserve">the reasonable costs of the Lessor incurred in selling the </w:t>
      </w:r>
      <w:r w:rsidR="00092188" w:rsidRPr="00FB26CB">
        <w:rPr>
          <w:color w:val="000000" w:themeColor="text1"/>
          <w:szCs w:val="20"/>
        </w:rPr>
        <w:t>assets</w:t>
      </w:r>
      <w:r w:rsidR="00366039" w:rsidRPr="00FB26CB">
        <w:rPr>
          <w:color w:val="000000" w:themeColor="text1"/>
          <w:szCs w:val="20"/>
        </w:rPr>
        <w:t>,</w:t>
      </w:r>
      <w:r w:rsidR="00092188" w:rsidRPr="00FB26CB">
        <w:rPr>
          <w:color w:val="000000" w:themeColor="text1"/>
          <w:szCs w:val="20"/>
        </w:rPr>
        <w:t xml:space="preserve"> </w:t>
      </w:r>
      <w:r w:rsidR="005168CA" w:rsidRPr="00FB26CB">
        <w:rPr>
          <w:color w:val="000000" w:themeColor="text1"/>
          <w:szCs w:val="20"/>
        </w:rPr>
        <w:t xml:space="preserve">and any </w:t>
      </w:r>
      <w:hyperlink w:anchor="Rent" w:history="1">
        <w:r w:rsidR="005168CA" w:rsidRPr="00FB26CB">
          <w:rPr>
            <w:rStyle w:val="Hyperlink"/>
            <w:color w:val="000000" w:themeColor="text1"/>
            <w:szCs w:val="20"/>
          </w:rPr>
          <w:t>Rent</w:t>
        </w:r>
      </w:hyperlink>
      <w:r w:rsidR="005168CA" w:rsidRPr="00FB26CB">
        <w:rPr>
          <w:color w:val="000000" w:themeColor="text1"/>
          <w:szCs w:val="20"/>
        </w:rPr>
        <w:t xml:space="preserve"> arrears </w:t>
      </w:r>
      <w:r w:rsidR="00092188" w:rsidRPr="00FB26CB">
        <w:rPr>
          <w:color w:val="000000" w:themeColor="text1"/>
          <w:szCs w:val="20"/>
        </w:rPr>
        <w:t xml:space="preserve">set off against the proceeds of </w:t>
      </w:r>
      <w:r w:rsidR="00366039" w:rsidRPr="00FB26CB">
        <w:rPr>
          <w:color w:val="000000" w:themeColor="text1"/>
          <w:szCs w:val="20"/>
        </w:rPr>
        <w:t xml:space="preserve">such </w:t>
      </w:r>
      <w:r w:rsidR="00092188" w:rsidRPr="00FB26CB">
        <w:rPr>
          <w:color w:val="000000" w:themeColor="text1"/>
          <w:szCs w:val="20"/>
        </w:rPr>
        <w:t>sale</w:t>
      </w:r>
      <w:r w:rsidR="005168CA" w:rsidRPr="00FB26CB">
        <w:rPr>
          <w:color w:val="000000" w:themeColor="text1"/>
          <w:szCs w:val="20"/>
        </w:rPr>
        <w:t>.</w:t>
      </w:r>
    </w:p>
    <w:p w14:paraId="1BFD9968" w14:textId="77777777" w:rsidR="006C21ED" w:rsidRPr="00FB26CB" w:rsidRDefault="006C21ED">
      <w:pPr>
        <w:rPr>
          <w:rFonts w:ascii="Times New Roman" w:eastAsia="Times New Roman" w:hAnsi="Times New Roman" w:cs="Times New Roman"/>
          <w:b/>
          <w:bCs/>
          <w:color w:val="000000" w:themeColor="text1"/>
          <w:sz w:val="20"/>
          <w:szCs w:val="20"/>
        </w:rPr>
      </w:pPr>
      <w:r w:rsidRPr="00FB26CB">
        <w:rPr>
          <w:rFonts w:ascii="Times New Roman" w:hAnsi="Times New Roman" w:cs="Times New Roman"/>
          <w:color w:val="000000" w:themeColor="text1"/>
          <w:sz w:val="20"/>
          <w:szCs w:val="20"/>
        </w:rPr>
        <w:br w:type="page"/>
      </w:r>
    </w:p>
    <w:p w14:paraId="6AF2DEB4" w14:textId="77777777" w:rsidR="0010413F" w:rsidRPr="00FB26CB" w:rsidRDefault="00145AC2" w:rsidP="00F93A6F">
      <w:pPr>
        <w:pStyle w:val="Head1"/>
        <w:numPr>
          <w:ilvl w:val="0"/>
          <w:numId w:val="0"/>
        </w:numPr>
        <w:spacing w:before="0"/>
        <w:rPr>
          <w:rFonts w:ascii="Times New Roman" w:hAnsi="Times New Roman"/>
          <w:color w:val="000000" w:themeColor="text1"/>
        </w:rPr>
      </w:pPr>
      <w:bookmarkStart w:id="206" w:name="_Toc17893472"/>
      <w:r w:rsidRPr="00FB26CB">
        <w:rPr>
          <w:rFonts w:ascii="Times New Roman" w:hAnsi="Times New Roman"/>
          <w:color w:val="000000" w:themeColor="text1"/>
          <w:szCs w:val="20"/>
        </w:rPr>
        <w:lastRenderedPageBreak/>
        <w:t xml:space="preserve">PART </w:t>
      </w:r>
      <w:r w:rsidR="00C97774" w:rsidRPr="00FB26CB">
        <w:rPr>
          <w:rFonts w:ascii="Times New Roman" w:hAnsi="Times New Roman"/>
          <w:color w:val="000000" w:themeColor="text1"/>
          <w:szCs w:val="20"/>
        </w:rPr>
        <w:t>6</w:t>
      </w:r>
      <w:r w:rsidR="00C02CBE" w:rsidRPr="00FB26CB">
        <w:rPr>
          <w:rFonts w:ascii="Times New Roman" w:hAnsi="Times New Roman"/>
          <w:color w:val="000000" w:themeColor="text1"/>
          <w:szCs w:val="20"/>
        </w:rPr>
        <w:t xml:space="preserve">: </w:t>
      </w:r>
      <w:r w:rsidR="00B1784B" w:rsidRPr="00FB26CB">
        <w:rPr>
          <w:rFonts w:ascii="Times New Roman" w:hAnsi="Times New Roman"/>
          <w:color w:val="000000" w:themeColor="text1"/>
          <w:szCs w:val="20"/>
        </w:rPr>
        <w:t>MISCELLANEOUS</w:t>
      </w:r>
      <w:bookmarkEnd w:id="206"/>
    </w:p>
    <w:p w14:paraId="02569AE0" w14:textId="77777777" w:rsidR="003F0657" w:rsidRPr="00FB26CB" w:rsidRDefault="002C08C5" w:rsidP="003F0657">
      <w:pPr>
        <w:pStyle w:val="Level1"/>
        <w:keepNext w:val="0"/>
        <w:numPr>
          <w:ilvl w:val="0"/>
          <w:numId w:val="46"/>
        </w:numPr>
        <w:ind w:right="0"/>
        <w:rPr>
          <w:color w:val="000000" w:themeColor="text1"/>
        </w:rPr>
      </w:pPr>
      <w:bookmarkStart w:id="207" w:name="_bookmark188"/>
      <w:bookmarkStart w:id="208" w:name="_bookmark189"/>
      <w:bookmarkStart w:id="209" w:name="_Ref533673268"/>
      <w:bookmarkStart w:id="210" w:name="_Toc17893473"/>
      <w:bookmarkEnd w:id="207"/>
      <w:bookmarkEnd w:id="208"/>
      <w:r w:rsidRPr="00FB26CB">
        <w:rPr>
          <w:bCs/>
          <w:color w:val="000000" w:themeColor="text1"/>
        </w:rPr>
        <w:t>Words and expressions in Instruments under Law</w:t>
      </w:r>
      <w:bookmarkEnd w:id="209"/>
      <w:bookmarkEnd w:id="210"/>
    </w:p>
    <w:p w14:paraId="4F80440A" w14:textId="77777777" w:rsidR="003F0657" w:rsidRPr="00FB26CB" w:rsidRDefault="002C08C5" w:rsidP="005B2D2B">
      <w:pPr>
        <w:pStyle w:val="Level3"/>
        <w:numPr>
          <w:ilvl w:val="2"/>
          <w:numId w:val="47"/>
        </w:numPr>
        <w:rPr>
          <w:color w:val="000000" w:themeColor="text1"/>
        </w:rPr>
      </w:pPr>
      <w:bookmarkStart w:id="211" w:name="Art61of1"/>
      <w:bookmarkStart w:id="212" w:name="_Ref533673270"/>
      <w:bookmarkEnd w:id="211"/>
      <w:r w:rsidRPr="00FB26CB">
        <w:rPr>
          <w:color w:val="000000" w:themeColor="text1"/>
        </w:rPr>
        <w:t xml:space="preserve">Words and expressions used in </w:t>
      </w:r>
      <w:hyperlink w:anchor="Instrument" w:history="1">
        <w:r w:rsidRPr="00FB26CB">
          <w:rPr>
            <w:rStyle w:val="Hyperlink"/>
            <w:color w:val="000000" w:themeColor="text1"/>
          </w:rPr>
          <w:t>Instruments</w:t>
        </w:r>
      </w:hyperlink>
      <w:r w:rsidRPr="00FB26CB">
        <w:rPr>
          <w:color w:val="000000" w:themeColor="text1"/>
        </w:rPr>
        <w:t xml:space="preserve"> </w:t>
      </w:r>
      <w:hyperlink w:anchor="Register" w:history="1">
        <w:r w:rsidRPr="00FB26CB">
          <w:rPr>
            <w:rStyle w:val="Hyperlink"/>
            <w:color w:val="000000" w:themeColor="text1"/>
          </w:rPr>
          <w:t>Registered</w:t>
        </w:r>
      </w:hyperlink>
      <w:r w:rsidRPr="00FB26CB">
        <w:rPr>
          <w:color w:val="000000" w:themeColor="text1"/>
        </w:rPr>
        <w:t xml:space="preserve"> under this Law have the same meanings as they have in this Law.</w:t>
      </w:r>
      <w:bookmarkEnd w:id="212"/>
      <w:r w:rsidR="003F0657" w:rsidRPr="00FB26CB">
        <w:rPr>
          <w:color w:val="000000" w:themeColor="text1"/>
        </w:rPr>
        <w:t xml:space="preserve"> </w:t>
      </w:r>
    </w:p>
    <w:p w14:paraId="06BF041D" w14:textId="77777777" w:rsidR="003F0657" w:rsidRPr="00FB26CB" w:rsidRDefault="00945369" w:rsidP="005B2D2B">
      <w:pPr>
        <w:pStyle w:val="Level3"/>
        <w:numPr>
          <w:ilvl w:val="2"/>
          <w:numId w:val="47"/>
        </w:numPr>
        <w:rPr>
          <w:color w:val="000000" w:themeColor="text1"/>
        </w:rPr>
      </w:pPr>
      <w:r w:rsidRPr="00FB26CB">
        <w:rPr>
          <w:color w:val="000000" w:themeColor="text1"/>
        </w:rPr>
        <w:t xml:space="preserve">The application of </w:t>
      </w:r>
      <w:hyperlink w:anchor="Art61of1" w:history="1">
        <w:r w:rsidR="00EF135D" w:rsidRPr="00FB26CB">
          <w:rPr>
            <w:rStyle w:val="Hyperlink"/>
            <w:color w:val="000000" w:themeColor="text1"/>
          </w:rPr>
          <w:t>Article 61(1)</w:t>
        </w:r>
      </w:hyperlink>
      <w:r w:rsidR="00EF135D" w:rsidRPr="00FB26CB">
        <w:rPr>
          <w:color w:val="000000" w:themeColor="text1"/>
        </w:rPr>
        <w:t xml:space="preserve"> </w:t>
      </w:r>
      <w:r w:rsidRPr="00FB26CB">
        <w:rPr>
          <w:color w:val="000000" w:themeColor="text1"/>
        </w:rPr>
        <w:t>to an Instrument may be displaced, wholly or partly, by a contrary intention appearing in the Instrument</w:t>
      </w:r>
      <w:r w:rsidR="002C08C5" w:rsidRPr="00FB26CB">
        <w:rPr>
          <w:color w:val="000000" w:themeColor="text1"/>
        </w:rPr>
        <w:t>.</w:t>
      </w:r>
      <w:r w:rsidR="003F0657" w:rsidRPr="00FB26CB">
        <w:rPr>
          <w:color w:val="000000" w:themeColor="text1"/>
        </w:rPr>
        <w:t xml:space="preserve"> </w:t>
      </w:r>
    </w:p>
    <w:p w14:paraId="690D73CC" w14:textId="77777777" w:rsidR="003F0657" w:rsidRPr="00FB26CB" w:rsidRDefault="00005516" w:rsidP="003F0657">
      <w:pPr>
        <w:pStyle w:val="Level1"/>
        <w:keepNext w:val="0"/>
        <w:numPr>
          <w:ilvl w:val="0"/>
          <w:numId w:val="46"/>
        </w:numPr>
        <w:ind w:right="0"/>
        <w:rPr>
          <w:color w:val="000000" w:themeColor="text1"/>
        </w:rPr>
      </w:pPr>
      <w:bookmarkStart w:id="213" w:name="_Toc17893474"/>
      <w:r w:rsidRPr="00FB26CB">
        <w:rPr>
          <w:color w:val="000000" w:themeColor="text1"/>
        </w:rPr>
        <w:t xml:space="preserve">Reference to </w:t>
      </w:r>
      <w:r w:rsidR="004A1781" w:rsidRPr="00FB26CB">
        <w:rPr>
          <w:color w:val="000000" w:themeColor="text1"/>
        </w:rPr>
        <w:t>I</w:t>
      </w:r>
      <w:r w:rsidRPr="00FB26CB">
        <w:rPr>
          <w:color w:val="000000" w:themeColor="text1"/>
        </w:rPr>
        <w:t xml:space="preserve">nstrument is reference to </w:t>
      </w:r>
      <w:r w:rsidR="004A1781" w:rsidRPr="00FB26CB">
        <w:rPr>
          <w:color w:val="000000" w:themeColor="text1"/>
        </w:rPr>
        <w:t>I</w:t>
      </w:r>
      <w:r w:rsidRPr="00FB26CB">
        <w:rPr>
          <w:color w:val="000000" w:themeColor="text1"/>
        </w:rPr>
        <w:t xml:space="preserve">nstrument completed in </w:t>
      </w:r>
      <w:r w:rsidR="000B2928" w:rsidRPr="00FB26CB">
        <w:rPr>
          <w:color w:val="000000" w:themeColor="text1"/>
        </w:rPr>
        <w:t>Approved</w:t>
      </w:r>
      <w:r w:rsidR="000B2928" w:rsidRPr="00FB26CB">
        <w:rPr>
          <w:color w:val="000000" w:themeColor="text1"/>
          <w:spacing w:val="-16"/>
        </w:rPr>
        <w:t xml:space="preserve"> </w:t>
      </w:r>
      <w:r w:rsidR="000B2928" w:rsidRPr="00FB26CB">
        <w:rPr>
          <w:color w:val="000000" w:themeColor="text1"/>
        </w:rPr>
        <w:t>Form</w:t>
      </w:r>
      <w:bookmarkEnd w:id="213"/>
    </w:p>
    <w:p w14:paraId="442039D8" w14:textId="77777777" w:rsidR="00655C9F" w:rsidRPr="00FB26CB" w:rsidRDefault="00005516" w:rsidP="00655C9F">
      <w:pPr>
        <w:pStyle w:val="Doctxt1"/>
        <w:rPr>
          <w:color w:val="000000" w:themeColor="text1"/>
        </w:rPr>
      </w:pPr>
      <w:r w:rsidRPr="00FB26CB">
        <w:rPr>
          <w:color w:val="000000" w:themeColor="text1"/>
          <w:szCs w:val="20"/>
        </w:rPr>
        <w:t>In</w:t>
      </w:r>
      <w:r w:rsidRPr="00FB26CB">
        <w:rPr>
          <w:color w:val="000000" w:themeColor="text1"/>
          <w:spacing w:val="46"/>
          <w:szCs w:val="20"/>
        </w:rPr>
        <w:t xml:space="preserve"> </w:t>
      </w:r>
      <w:r w:rsidRPr="00FB26CB">
        <w:rPr>
          <w:color w:val="000000" w:themeColor="text1"/>
          <w:szCs w:val="20"/>
        </w:rPr>
        <w:t>this</w:t>
      </w:r>
      <w:r w:rsidRPr="00FB26CB">
        <w:rPr>
          <w:color w:val="000000" w:themeColor="text1"/>
          <w:spacing w:val="45"/>
          <w:szCs w:val="20"/>
        </w:rPr>
        <w:t xml:space="preserve"> </w:t>
      </w:r>
      <w:hyperlink w:anchor="Sch1Reg2d" w:history="1">
        <w:r w:rsidRPr="00FB26CB">
          <w:rPr>
            <w:rStyle w:val="Hyperlink"/>
            <w:color w:val="000000" w:themeColor="text1"/>
            <w:szCs w:val="20"/>
          </w:rPr>
          <w:t>Law</w:t>
        </w:r>
      </w:hyperlink>
      <w:r w:rsidRPr="00FB26CB">
        <w:rPr>
          <w:color w:val="000000" w:themeColor="text1"/>
          <w:szCs w:val="20"/>
        </w:rPr>
        <w:t>,</w:t>
      </w:r>
      <w:r w:rsidRPr="00FB26CB">
        <w:rPr>
          <w:color w:val="000000" w:themeColor="text1"/>
          <w:spacing w:val="44"/>
          <w:szCs w:val="20"/>
        </w:rPr>
        <w:t xml:space="preserve"> </w:t>
      </w:r>
      <w:r w:rsidRPr="00FB26CB">
        <w:rPr>
          <w:color w:val="000000" w:themeColor="text1"/>
          <w:szCs w:val="20"/>
        </w:rPr>
        <w:t>a</w:t>
      </w:r>
      <w:r w:rsidRPr="00FB26CB">
        <w:rPr>
          <w:color w:val="000000" w:themeColor="text1"/>
          <w:spacing w:val="44"/>
          <w:szCs w:val="20"/>
        </w:rPr>
        <w:t xml:space="preserve"> </w:t>
      </w:r>
      <w:r w:rsidRPr="00FB26CB">
        <w:rPr>
          <w:color w:val="000000" w:themeColor="text1"/>
          <w:szCs w:val="20"/>
        </w:rPr>
        <w:t>reference</w:t>
      </w:r>
      <w:r w:rsidRPr="00FB26CB">
        <w:rPr>
          <w:color w:val="000000" w:themeColor="text1"/>
          <w:spacing w:val="45"/>
          <w:szCs w:val="20"/>
        </w:rPr>
        <w:t xml:space="preserve"> </w:t>
      </w:r>
      <w:r w:rsidRPr="00FB26CB">
        <w:rPr>
          <w:color w:val="000000" w:themeColor="text1"/>
          <w:szCs w:val="20"/>
        </w:rPr>
        <w:t>to</w:t>
      </w:r>
      <w:r w:rsidRPr="00FB26CB">
        <w:rPr>
          <w:color w:val="000000" w:themeColor="text1"/>
          <w:spacing w:val="44"/>
          <w:szCs w:val="20"/>
        </w:rPr>
        <w:t xml:space="preserve"> </w:t>
      </w:r>
      <w:r w:rsidRPr="00FB26CB">
        <w:rPr>
          <w:color w:val="000000" w:themeColor="text1"/>
          <w:szCs w:val="20"/>
        </w:rPr>
        <w:t>a</w:t>
      </w:r>
      <w:r w:rsidRPr="00FB26CB">
        <w:rPr>
          <w:color w:val="000000" w:themeColor="text1"/>
          <w:spacing w:val="44"/>
          <w:szCs w:val="20"/>
        </w:rPr>
        <w:t xml:space="preserve"> </w:t>
      </w:r>
      <w:r w:rsidRPr="00FB26CB">
        <w:rPr>
          <w:color w:val="000000" w:themeColor="text1"/>
          <w:szCs w:val="20"/>
        </w:rPr>
        <w:t>particular</w:t>
      </w:r>
      <w:r w:rsidRPr="00FB26CB">
        <w:rPr>
          <w:color w:val="000000" w:themeColor="text1"/>
          <w:spacing w:val="45"/>
          <w:szCs w:val="20"/>
        </w:rPr>
        <w:t xml:space="preserve"> </w:t>
      </w:r>
      <w:r w:rsidRPr="00FB26CB">
        <w:rPr>
          <w:color w:val="000000" w:themeColor="text1"/>
          <w:szCs w:val="20"/>
        </w:rPr>
        <w:t>type</w:t>
      </w:r>
      <w:r w:rsidRPr="00FB26CB">
        <w:rPr>
          <w:color w:val="000000" w:themeColor="text1"/>
          <w:spacing w:val="44"/>
          <w:szCs w:val="20"/>
        </w:rPr>
        <w:t xml:space="preserve"> </w:t>
      </w:r>
      <w:r w:rsidRPr="00FB26CB">
        <w:rPr>
          <w:color w:val="000000" w:themeColor="text1"/>
          <w:szCs w:val="20"/>
        </w:rPr>
        <w:t>of</w:t>
      </w:r>
      <w:r w:rsidRPr="00FB26CB">
        <w:rPr>
          <w:color w:val="000000" w:themeColor="text1"/>
          <w:spacing w:val="45"/>
          <w:szCs w:val="20"/>
        </w:rPr>
        <w:t xml:space="preserve"> </w:t>
      </w:r>
      <w:hyperlink w:anchor="Instrument" w:history="1">
        <w:r w:rsidR="004A1781" w:rsidRPr="00FB26CB">
          <w:rPr>
            <w:rStyle w:val="Hyperlink"/>
            <w:color w:val="000000" w:themeColor="text1"/>
            <w:szCs w:val="20"/>
          </w:rPr>
          <w:t>I</w:t>
        </w:r>
        <w:r w:rsidRPr="00FB26CB">
          <w:rPr>
            <w:rStyle w:val="Hyperlink"/>
            <w:color w:val="000000" w:themeColor="text1"/>
            <w:szCs w:val="20"/>
          </w:rPr>
          <w:t>nstrument</w:t>
        </w:r>
      </w:hyperlink>
      <w:r w:rsidRPr="00FB26CB">
        <w:rPr>
          <w:color w:val="000000" w:themeColor="text1"/>
          <w:spacing w:val="50"/>
          <w:szCs w:val="20"/>
        </w:rPr>
        <w:t xml:space="preserve"> </w:t>
      </w:r>
      <w:r w:rsidRPr="00FB26CB">
        <w:rPr>
          <w:color w:val="000000" w:themeColor="text1"/>
          <w:szCs w:val="20"/>
        </w:rPr>
        <w:t>for</w:t>
      </w:r>
      <w:r w:rsidRPr="00FB26CB">
        <w:rPr>
          <w:color w:val="000000" w:themeColor="text1"/>
          <w:spacing w:val="45"/>
          <w:szCs w:val="20"/>
        </w:rPr>
        <w:t xml:space="preserve"> </w:t>
      </w:r>
      <w:r w:rsidRPr="00FB26CB">
        <w:rPr>
          <w:color w:val="000000" w:themeColor="text1"/>
          <w:szCs w:val="20"/>
        </w:rPr>
        <w:t>which</w:t>
      </w:r>
      <w:r w:rsidRPr="00FB26CB">
        <w:rPr>
          <w:color w:val="000000" w:themeColor="text1"/>
          <w:spacing w:val="44"/>
          <w:szCs w:val="20"/>
        </w:rPr>
        <w:t xml:space="preserve"> </w:t>
      </w:r>
      <w:r w:rsidRPr="00FB26CB">
        <w:rPr>
          <w:color w:val="000000" w:themeColor="text1"/>
          <w:szCs w:val="20"/>
        </w:rPr>
        <w:t>there</w:t>
      </w:r>
      <w:r w:rsidRPr="00FB26CB">
        <w:rPr>
          <w:color w:val="000000" w:themeColor="text1"/>
          <w:spacing w:val="42"/>
          <w:szCs w:val="20"/>
        </w:rPr>
        <w:t xml:space="preserve"> </w:t>
      </w:r>
      <w:r w:rsidRPr="00FB26CB">
        <w:rPr>
          <w:color w:val="000000" w:themeColor="text1"/>
          <w:szCs w:val="20"/>
        </w:rPr>
        <w:t>is</w:t>
      </w:r>
      <w:r w:rsidRPr="00FB26CB">
        <w:rPr>
          <w:color w:val="000000" w:themeColor="text1"/>
          <w:spacing w:val="42"/>
          <w:szCs w:val="20"/>
        </w:rPr>
        <w:t xml:space="preserve"> </w:t>
      </w:r>
      <w:r w:rsidRPr="00FB26CB">
        <w:rPr>
          <w:color w:val="000000" w:themeColor="text1"/>
          <w:szCs w:val="20"/>
        </w:rPr>
        <w:t xml:space="preserve">an </w:t>
      </w:r>
      <w:hyperlink w:anchor="ApprovedForm" w:history="1">
        <w:r w:rsidR="000B2928" w:rsidRPr="00FB26CB">
          <w:rPr>
            <w:rStyle w:val="Hyperlink"/>
            <w:color w:val="000000" w:themeColor="text1"/>
            <w:szCs w:val="20"/>
          </w:rPr>
          <w:t>Approved Form</w:t>
        </w:r>
      </w:hyperlink>
      <w:r w:rsidR="000B2928" w:rsidRPr="00FB26CB">
        <w:rPr>
          <w:color w:val="000000" w:themeColor="text1"/>
          <w:szCs w:val="20"/>
        </w:rPr>
        <w:t xml:space="preserve"> </w:t>
      </w:r>
      <w:r w:rsidRPr="00FB26CB">
        <w:rPr>
          <w:color w:val="000000" w:themeColor="text1"/>
          <w:szCs w:val="20"/>
        </w:rPr>
        <w:t xml:space="preserve">is a reference to the </w:t>
      </w:r>
      <w:r w:rsidR="004A1781" w:rsidRPr="00FB26CB">
        <w:rPr>
          <w:color w:val="000000" w:themeColor="text1"/>
          <w:szCs w:val="20"/>
        </w:rPr>
        <w:t>I</w:t>
      </w:r>
      <w:r w:rsidRPr="00FB26CB">
        <w:rPr>
          <w:color w:val="000000" w:themeColor="text1"/>
          <w:szCs w:val="20"/>
        </w:rPr>
        <w:t xml:space="preserve">nstrument completed in the </w:t>
      </w:r>
      <w:r w:rsidR="000B2928" w:rsidRPr="00FB26CB">
        <w:rPr>
          <w:color w:val="000000" w:themeColor="text1"/>
          <w:szCs w:val="20"/>
        </w:rPr>
        <w:t>Approved</w:t>
      </w:r>
      <w:r w:rsidR="00655C9F" w:rsidRPr="00FB26CB">
        <w:rPr>
          <w:color w:val="000000" w:themeColor="text1"/>
          <w:spacing w:val="-25"/>
          <w:szCs w:val="20"/>
        </w:rPr>
        <w:t xml:space="preserve"> </w:t>
      </w:r>
      <w:r w:rsidR="000B2928" w:rsidRPr="00FB26CB">
        <w:rPr>
          <w:color w:val="000000" w:themeColor="text1"/>
          <w:szCs w:val="20"/>
        </w:rPr>
        <w:t>Form</w:t>
      </w:r>
      <w:r w:rsidRPr="00FB26CB">
        <w:rPr>
          <w:color w:val="000000" w:themeColor="text1"/>
          <w:szCs w:val="20"/>
        </w:rPr>
        <w:t>.</w:t>
      </w:r>
      <w:r w:rsidR="00655C9F" w:rsidRPr="00FB26CB">
        <w:rPr>
          <w:color w:val="000000" w:themeColor="text1"/>
        </w:rPr>
        <w:t xml:space="preserve"> </w:t>
      </w:r>
    </w:p>
    <w:p w14:paraId="2357DA0E" w14:textId="77777777" w:rsidR="003F0657" w:rsidRPr="00FB26CB" w:rsidRDefault="00005516" w:rsidP="003F0657">
      <w:pPr>
        <w:pStyle w:val="Level1"/>
        <w:keepNext w:val="0"/>
        <w:numPr>
          <w:ilvl w:val="0"/>
          <w:numId w:val="46"/>
        </w:numPr>
        <w:ind w:right="0"/>
        <w:rPr>
          <w:color w:val="000000" w:themeColor="text1"/>
        </w:rPr>
      </w:pPr>
      <w:bookmarkStart w:id="214" w:name="_bookmark190"/>
      <w:bookmarkStart w:id="215" w:name="Art63"/>
      <w:bookmarkStart w:id="216" w:name="_Ref493249181"/>
      <w:bookmarkStart w:id="217" w:name="_Toc17893475"/>
      <w:bookmarkEnd w:id="214"/>
      <w:bookmarkEnd w:id="215"/>
      <w:r w:rsidRPr="00FB26CB">
        <w:rPr>
          <w:color w:val="000000" w:themeColor="text1"/>
        </w:rPr>
        <w:t>Service of</w:t>
      </w:r>
      <w:r w:rsidRPr="00FB26CB">
        <w:rPr>
          <w:color w:val="000000" w:themeColor="text1"/>
          <w:spacing w:val="-1"/>
        </w:rPr>
        <w:t xml:space="preserve"> </w:t>
      </w:r>
      <w:r w:rsidRPr="00FB26CB">
        <w:rPr>
          <w:color w:val="000000" w:themeColor="text1"/>
        </w:rPr>
        <w:t>notices</w:t>
      </w:r>
      <w:bookmarkEnd w:id="216"/>
      <w:bookmarkEnd w:id="217"/>
    </w:p>
    <w:p w14:paraId="7C55029B" w14:textId="77777777" w:rsidR="003F0657" w:rsidRPr="00FB26CB" w:rsidRDefault="00005516" w:rsidP="005B2D2B">
      <w:pPr>
        <w:pStyle w:val="Level3"/>
        <w:numPr>
          <w:ilvl w:val="2"/>
          <w:numId w:val="47"/>
        </w:numPr>
        <w:rPr>
          <w:color w:val="000000" w:themeColor="text1"/>
        </w:rPr>
      </w:pPr>
      <w:r w:rsidRPr="00FB26CB">
        <w:rPr>
          <w:color w:val="000000" w:themeColor="text1"/>
        </w:rPr>
        <w:t xml:space="preserve">A notice or </w:t>
      </w:r>
      <w:hyperlink w:anchor="Document" w:history="1">
        <w:r w:rsidR="006E2F11" w:rsidRPr="00FB26CB">
          <w:rPr>
            <w:rStyle w:val="Hyperlink"/>
            <w:color w:val="000000" w:themeColor="text1"/>
          </w:rPr>
          <w:t>D</w:t>
        </w:r>
        <w:r w:rsidRPr="00FB26CB">
          <w:rPr>
            <w:rStyle w:val="Hyperlink"/>
            <w:color w:val="000000" w:themeColor="text1"/>
          </w:rPr>
          <w:t>ocument</w:t>
        </w:r>
      </w:hyperlink>
      <w:r w:rsidRPr="00FB26CB">
        <w:rPr>
          <w:color w:val="000000" w:themeColor="text1"/>
        </w:rPr>
        <w:t xml:space="preserve"> may be served on, or given to, a person by delivering</w:t>
      </w:r>
      <w:r w:rsidRPr="00FB26CB">
        <w:rPr>
          <w:color w:val="000000" w:themeColor="text1"/>
          <w:spacing w:val="25"/>
        </w:rPr>
        <w:t xml:space="preserve"> </w:t>
      </w:r>
      <w:r w:rsidRPr="00FB26CB">
        <w:rPr>
          <w:color w:val="000000" w:themeColor="text1"/>
        </w:rPr>
        <w:t>it to:</w:t>
      </w:r>
      <w:r w:rsidR="003F0657" w:rsidRPr="00FB26CB">
        <w:rPr>
          <w:color w:val="000000" w:themeColor="text1"/>
        </w:rPr>
        <w:t xml:space="preserve"> </w:t>
      </w:r>
    </w:p>
    <w:p w14:paraId="6451E500"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the person</w:t>
      </w:r>
      <w:r w:rsidR="007C43D3" w:rsidRPr="00FB26CB">
        <w:rPr>
          <w:color w:val="000000" w:themeColor="text1"/>
          <w:szCs w:val="20"/>
        </w:rPr>
        <w:t>’</w:t>
      </w:r>
      <w:r w:rsidRPr="00FB26CB">
        <w:rPr>
          <w:color w:val="000000" w:themeColor="text1"/>
          <w:szCs w:val="20"/>
        </w:rPr>
        <w:t>s address for</w:t>
      </w:r>
      <w:r w:rsidRPr="00FB26CB">
        <w:rPr>
          <w:color w:val="000000" w:themeColor="text1"/>
          <w:spacing w:val="-1"/>
          <w:szCs w:val="20"/>
        </w:rPr>
        <w:t xml:space="preserve"> </w:t>
      </w:r>
      <w:r w:rsidRPr="00FB26CB">
        <w:rPr>
          <w:color w:val="000000" w:themeColor="text1"/>
          <w:szCs w:val="20"/>
        </w:rPr>
        <w:t>service</w:t>
      </w:r>
      <w:r w:rsidR="00366039" w:rsidRPr="00FB26CB">
        <w:rPr>
          <w:color w:val="000000" w:themeColor="text1"/>
          <w:szCs w:val="20"/>
        </w:rPr>
        <w:t xml:space="preserve"> stated in the Lease, which may include an email </w:t>
      </w:r>
      <w:proofErr w:type="gramStart"/>
      <w:r w:rsidR="00366039" w:rsidRPr="00FB26CB">
        <w:rPr>
          <w:color w:val="000000" w:themeColor="text1"/>
          <w:szCs w:val="20"/>
        </w:rPr>
        <w:t>address</w:t>
      </w:r>
      <w:r w:rsidRPr="00FB26CB">
        <w:rPr>
          <w:color w:val="000000" w:themeColor="text1"/>
          <w:szCs w:val="20"/>
        </w:rPr>
        <w:t>;</w:t>
      </w:r>
      <w:proofErr w:type="gramEnd"/>
      <w:r w:rsidR="00BD7279" w:rsidRPr="00FB26CB">
        <w:rPr>
          <w:color w:val="000000" w:themeColor="text1"/>
        </w:rPr>
        <w:t xml:space="preserve"> </w:t>
      </w:r>
    </w:p>
    <w:p w14:paraId="34CB1208"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in the case of an individual, the person</w:t>
      </w:r>
      <w:r w:rsidR="007C43D3" w:rsidRPr="00FB26CB">
        <w:rPr>
          <w:color w:val="000000" w:themeColor="text1"/>
          <w:szCs w:val="20"/>
        </w:rPr>
        <w:t>’</w:t>
      </w:r>
      <w:r w:rsidRPr="00FB26CB">
        <w:rPr>
          <w:color w:val="000000" w:themeColor="text1"/>
          <w:szCs w:val="20"/>
        </w:rPr>
        <w:t>s place of residence;</w:t>
      </w:r>
      <w:r w:rsidRPr="00FB26CB">
        <w:rPr>
          <w:color w:val="000000" w:themeColor="text1"/>
          <w:spacing w:val="-13"/>
          <w:szCs w:val="20"/>
        </w:rPr>
        <w:t xml:space="preserve"> </w:t>
      </w:r>
      <w:r w:rsidRPr="00FB26CB">
        <w:rPr>
          <w:color w:val="000000" w:themeColor="text1"/>
          <w:szCs w:val="20"/>
        </w:rPr>
        <w:t>or</w:t>
      </w:r>
    </w:p>
    <w:p w14:paraId="6D7F9F5C"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in</w:t>
      </w:r>
      <w:r w:rsidRPr="00FB26CB">
        <w:rPr>
          <w:color w:val="000000" w:themeColor="text1"/>
          <w:spacing w:val="44"/>
          <w:szCs w:val="20"/>
        </w:rPr>
        <w:t xml:space="preserve"> </w:t>
      </w:r>
      <w:r w:rsidRPr="00FB26CB">
        <w:rPr>
          <w:color w:val="000000" w:themeColor="text1"/>
          <w:szCs w:val="20"/>
        </w:rPr>
        <w:t>the</w:t>
      </w:r>
      <w:r w:rsidRPr="00FB26CB">
        <w:rPr>
          <w:color w:val="000000" w:themeColor="text1"/>
          <w:spacing w:val="45"/>
          <w:szCs w:val="20"/>
        </w:rPr>
        <w:t xml:space="preserve"> </w:t>
      </w:r>
      <w:r w:rsidRPr="00FB26CB">
        <w:rPr>
          <w:color w:val="000000" w:themeColor="text1"/>
          <w:szCs w:val="20"/>
        </w:rPr>
        <w:t>case</w:t>
      </w:r>
      <w:r w:rsidRPr="00FB26CB">
        <w:rPr>
          <w:color w:val="000000" w:themeColor="text1"/>
          <w:spacing w:val="47"/>
          <w:szCs w:val="20"/>
        </w:rPr>
        <w:t xml:space="preserve"> </w:t>
      </w:r>
      <w:r w:rsidRPr="00FB26CB">
        <w:rPr>
          <w:color w:val="000000" w:themeColor="text1"/>
          <w:szCs w:val="20"/>
        </w:rPr>
        <w:t>of</w:t>
      </w:r>
      <w:r w:rsidRPr="00FB26CB">
        <w:rPr>
          <w:color w:val="000000" w:themeColor="text1"/>
          <w:spacing w:val="48"/>
          <w:szCs w:val="20"/>
        </w:rPr>
        <w:t xml:space="preserve"> </w:t>
      </w:r>
      <w:r w:rsidRPr="00FB26CB">
        <w:rPr>
          <w:color w:val="000000" w:themeColor="text1"/>
          <w:szCs w:val="20"/>
        </w:rPr>
        <w:t>a</w:t>
      </w:r>
      <w:r w:rsidRPr="00FB26CB">
        <w:rPr>
          <w:color w:val="000000" w:themeColor="text1"/>
          <w:spacing w:val="45"/>
          <w:szCs w:val="20"/>
        </w:rPr>
        <w:t xml:space="preserve"> </w:t>
      </w:r>
      <w:r w:rsidRPr="00FB26CB">
        <w:rPr>
          <w:color w:val="000000" w:themeColor="text1"/>
          <w:szCs w:val="20"/>
        </w:rPr>
        <w:t>corporation,</w:t>
      </w:r>
      <w:r w:rsidRPr="00FB26CB">
        <w:rPr>
          <w:color w:val="000000" w:themeColor="text1"/>
          <w:spacing w:val="47"/>
          <w:szCs w:val="20"/>
        </w:rPr>
        <w:t xml:space="preserve"> </w:t>
      </w:r>
      <w:r w:rsidRPr="00FB26CB">
        <w:rPr>
          <w:color w:val="000000" w:themeColor="text1"/>
          <w:szCs w:val="20"/>
        </w:rPr>
        <w:t>the</w:t>
      </w:r>
      <w:r w:rsidRPr="00FB26CB">
        <w:rPr>
          <w:color w:val="000000" w:themeColor="text1"/>
          <w:spacing w:val="47"/>
          <w:szCs w:val="20"/>
        </w:rPr>
        <w:t xml:space="preserve"> </w:t>
      </w:r>
      <w:r w:rsidRPr="00FB26CB">
        <w:rPr>
          <w:color w:val="000000" w:themeColor="text1"/>
          <w:szCs w:val="20"/>
        </w:rPr>
        <w:t>corporation</w:t>
      </w:r>
      <w:r w:rsidR="007C43D3" w:rsidRPr="00FB26CB">
        <w:rPr>
          <w:color w:val="000000" w:themeColor="text1"/>
          <w:szCs w:val="20"/>
        </w:rPr>
        <w:t>’</w:t>
      </w:r>
      <w:r w:rsidRPr="00FB26CB">
        <w:rPr>
          <w:color w:val="000000" w:themeColor="text1"/>
          <w:szCs w:val="20"/>
        </w:rPr>
        <w:t>s</w:t>
      </w:r>
      <w:r w:rsidRPr="00FB26CB">
        <w:rPr>
          <w:color w:val="000000" w:themeColor="text1"/>
          <w:spacing w:val="48"/>
          <w:szCs w:val="20"/>
        </w:rPr>
        <w:t xml:space="preserve"> </w:t>
      </w:r>
      <w:r w:rsidRPr="00FB26CB">
        <w:rPr>
          <w:color w:val="000000" w:themeColor="text1"/>
          <w:szCs w:val="20"/>
        </w:rPr>
        <w:t>registered</w:t>
      </w:r>
      <w:r w:rsidRPr="00FB26CB">
        <w:rPr>
          <w:color w:val="000000" w:themeColor="text1"/>
          <w:spacing w:val="47"/>
          <w:szCs w:val="20"/>
        </w:rPr>
        <w:t xml:space="preserve"> </w:t>
      </w:r>
      <w:r w:rsidRPr="00FB26CB">
        <w:rPr>
          <w:color w:val="000000" w:themeColor="text1"/>
          <w:szCs w:val="20"/>
        </w:rPr>
        <w:t>office</w:t>
      </w:r>
      <w:r w:rsidRPr="00FB26CB">
        <w:rPr>
          <w:color w:val="000000" w:themeColor="text1"/>
          <w:spacing w:val="45"/>
          <w:szCs w:val="20"/>
        </w:rPr>
        <w:t xml:space="preserve"> </w:t>
      </w:r>
      <w:r w:rsidRPr="00FB26CB">
        <w:rPr>
          <w:color w:val="000000" w:themeColor="text1"/>
          <w:szCs w:val="20"/>
        </w:rPr>
        <w:t>or principal place of business.</w:t>
      </w:r>
      <w:r w:rsidR="00BD7279" w:rsidRPr="00FB26CB">
        <w:rPr>
          <w:color w:val="000000" w:themeColor="text1"/>
        </w:rPr>
        <w:t xml:space="preserve"> </w:t>
      </w:r>
    </w:p>
    <w:p w14:paraId="5411802F" w14:textId="77777777" w:rsidR="003F0657" w:rsidRPr="00FB26CB" w:rsidRDefault="00005516" w:rsidP="005B2D2B">
      <w:pPr>
        <w:pStyle w:val="Level3"/>
        <w:numPr>
          <w:ilvl w:val="2"/>
          <w:numId w:val="47"/>
        </w:numPr>
        <w:rPr>
          <w:color w:val="000000" w:themeColor="text1"/>
        </w:rPr>
      </w:pPr>
      <w:r w:rsidRPr="00FB26CB">
        <w:rPr>
          <w:color w:val="000000" w:themeColor="text1"/>
        </w:rPr>
        <w:t>A person</w:t>
      </w:r>
      <w:r w:rsidR="007C43D3" w:rsidRPr="00FB26CB">
        <w:rPr>
          <w:color w:val="000000" w:themeColor="text1"/>
        </w:rPr>
        <w:t>’</w:t>
      </w:r>
      <w:r w:rsidRPr="00FB26CB">
        <w:rPr>
          <w:color w:val="000000" w:themeColor="text1"/>
        </w:rPr>
        <w:t xml:space="preserve">s address shown in any </w:t>
      </w:r>
      <w:hyperlink w:anchor="Instrument" w:history="1">
        <w:r w:rsidR="004A1781" w:rsidRPr="00FB26CB">
          <w:rPr>
            <w:rStyle w:val="Hyperlink"/>
            <w:color w:val="000000" w:themeColor="text1"/>
          </w:rPr>
          <w:t>I</w:t>
        </w:r>
        <w:r w:rsidRPr="00FB26CB">
          <w:rPr>
            <w:rStyle w:val="Hyperlink"/>
            <w:color w:val="000000" w:themeColor="text1"/>
          </w:rPr>
          <w:t>nstrument</w:t>
        </w:r>
      </w:hyperlink>
      <w:r w:rsidRPr="00FB26CB">
        <w:rPr>
          <w:color w:val="000000" w:themeColor="text1"/>
        </w:rPr>
        <w:t xml:space="preserve"> by which the person became</w:t>
      </w:r>
      <w:r w:rsidRPr="00FB26CB">
        <w:rPr>
          <w:color w:val="000000" w:themeColor="text1"/>
          <w:spacing w:val="55"/>
        </w:rPr>
        <w:t xml:space="preserve"> </w:t>
      </w:r>
      <w:r w:rsidRPr="00FB26CB">
        <w:rPr>
          <w:color w:val="000000" w:themeColor="text1"/>
        </w:rPr>
        <w:t xml:space="preserve">the </w:t>
      </w:r>
      <w:hyperlink w:anchor="RegisteredOwner" w:history="1">
        <w:r w:rsidR="00741EBA" w:rsidRPr="00FB26CB">
          <w:rPr>
            <w:rStyle w:val="Hyperlink"/>
            <w:color w:val="000000" w:themeColor="text1"/>
          </w:rPr>
          <w:t>R</w:t>
        </w:r>
        <w:r w:rsidRPr="00FB26CB">
          <w:rPr>
            <w:rStyle w:val="Hyperlink"/>
            <w:color w:val="000000" w:themeColor="text1"/>
          </w:rPr>
          <w:t xml:space="preserve">egistered </w:t>
        </w:r>
        <w:r w:rsidR="00065434" w:rsidRPr="00FB26CB">
          <w:rPr>
            <w:rStyle w:val="Hyperlink"/>
            <w:color w:val="000000" w:themeColor="text1"/>
          </w:rPr>
          <w:t>O</w:t>
        </w:r>
        <w:r w:rsidRPr="00FB26CB">
          <w:rPr>
            <w:rStyle w:val="Hyperlink"/>
            <w:color w:val="000000" w:themeColor="text1"/>
          </w:rPr>
          <w:t>wner</w:t>
        </w:r>
      </w:hyperlink>
      <w:r w:rsidRPr="00FB26CB">
        <w:rPr>
          <w:color w:val="000000" w:themeColor="text1"/>
        </w:rPr>
        <w:t xml:space="preserve">, or the address for service stated in any </w:t>
      </w:r>
      <w:r w:rsidR="00945369" w:rsidRPr="00FB26CB">
        <w:rPr>
          <w:color w:val="000000" w:themeColor="text1"/>
        </w:rPr>
        <w:t xml:space="preserve">Instrument </w:t>
      </w:r>
      <w:hyperlink w:anchor="Register" w:history="1">
        <w:r w:rsidR="00945369" w:rsidRPr="00FB26CB">
          <w:rPr>
            <w:rStyle w:val="Hyperlink"/>
            <w:color w:val="000000" w:themeColor="text1"/>
          </w:rPr>
          <w:t>Registering</w:t>
        </w:r>
      </w:hyperlink>
      <w:r w:rsidR="00945369" w:rsidRPr="00FB26CB">
        <w:rPr>
          <w:color w:val="000000" w:themeColor="text1"/>
        </w:rPr>
        <w:t xml:space="preserve"> a </w:t>
      </w:r>
      <w:hyperlink w:anchor="Caveat" w:history="1">
        <w:r w:rsidR="00945369" w:rsidRPr="00FB26CB">
          <w:rPr>
            <w:rStyle w:val="Hyperlink"/>
            <w:color w:val="000000" w:themeColor="text1"/>
          </w:rPr>
          <w:t>Caveat</w:t>
        </w:r>
      </w:hyperlink>
      <w:r w:rsidRPr="00FB26CB">
        <w:rPr>
          <w:color w:val="000000" w:themeColor="text1"/>
        </w:rPr>
        <w:t>, may be treated as the person</w:t>
      </w:r>
      <w:r w:rsidR="007C43D3" w:rsidRPr="00FB26CB">
        <w:rPr>
          <w:color w:val="000000" w:themeColor="text1"/>
        </w:rPr>
        <w:t>’</w:t>
      </w:r>
      <w:r w:rsidRPr="00FB26CB">
        <w:rPr>
          <w:color w:val="000000" w:themeColor="text1"/>
        </w:rPr>
        <w:t>s address for</w:t>
      </w:r>
      <w:r w:rsidRPr="00FB26CB">
        <w:rPr>
          <w:color w:val="000000" w:themeColor="text1"/>
          <w:spacing w:val="-9"/>
        </w:rPr>
        <w:t xml:space="preserve"> </w:t>
      </w:r>
      <w:r w:rsidRPr="00FB26CB">
        <w:rPr>
          <w:color w:val="000000" w:themeColor="text1"/>
        </w:rPr>
        <w:t>service.</w:t>
      </w:r>
      <w:r w:rsidR="003F0657" w:rsidRPr="00FB26CB">
        <w:rPr>
          <w:color w:val="000000" w:themeColor="text1"/>
        </w:rPr>
        <w:t xml:space="preserve"> </w:t>
      </w:r>
    </w:p>
    <w:p w14:paraId="3E6F7D57" w14:textId="77777777" w:rsidR="003F0657" w:rsidRPr="00FB26CB" w:rsidRDefault="00005516" w:rsidP="005B2D2B">
      <w:pPr>
        <w:pStyle w:val="Level3"/>
        <w:numPr>
          <w:ilvl w:val="2"/>
          <w:numId w:val="47"/>
        </w:numPr>
        <w:rPr>
          <w:color w:val="000000" w:themeColor="text1"/>
        </w:rPr>
      </w:pPr>
      <w:r w:rsidRPr="00FB26CB">
        <w:rPr>
          <w:color w:val="000000" w:themeColor="text1"/>
        </w:rPr>
        <w:t>This</w:t>
      </w:r>
      <w:r w:rsidRPr="00FB26CB">
        <w:rPr>
          <w:color w:val="000000" w:themeColor="text1"/>
          <w:spacing w:val="16"/>
        </w:rPr>
        <w:t xml:space="preserve"> </w:t>
      </w:r>
      <w:hyperlink w:anchor="Art63" w:history="1">
        <w:r w:rsidR="00EF135D" w:rsidRPr="00FB26CB">
          <w:rPr>
            <w:rStyle w:val="Hyperlink"/>
            <w:color w:val="000000" w:themeColor="text1"/>
          </w:rPr>
          <w:t>Article 63</w:t>
        </w:r>
      </w:hyperlink>
      <w:r w:rsidR="00EF135D" w:rsidRPr="00FB26CB">
        <w:rPr>
          <w:color w:val="000000" w:themeColor="text1"/>
          <w:spacing w:val="16"/>
        </w:rPr>
        <w:t xml:space="preserve"> </w:t>
      </w:r>
      <w:r w:rsidRPr="00FB26CB">
        <w:rPr>
          <w:color w:val="000000" w:themeColor="text1"/>
        </w:rPr>
        <w:t>does</w:t>
      </w:r>
      <w:r w:rsidRPr="00FB26CB">
        <w:rPr>
          <w:color w:val="000000" w:themeColor="text1"/>
          <w:spacing w:val="16"/>
        </w:rPr>
        <w:t xml:space="preserve"> </w:t>
      </w:r>
      <w:r w:rsidRPr="00FB26CB">
        <w:rPr>
          <w:color w:val="000000" w:themeColor="text1"/>
        </w:rPr>
        <w:t>not</w:t>
      </w:r>
      <w:r w:rsidRPr="00FB26CB">
        <w:rPr>
          <w:color w:val="000000" w:themeColor="text1"/>
          <w:spacing w:val="16"/>
        </w:rPr>
        <w:t xml:space="preserve"> </w:t>
      </w:r>
      <w:r w:rsidRPr="00FB26CB">
        <w:rPr>
          <w:color w:val="000000" w:themeColor="text1"/>
        </w:rPr>
        <w:t>limit</w:t>
      </w:r>
      <w:r w:rsidRPr="00FB26CB">
        <w:rPr>
          <w:color w:val="000000" w:themeColor="text1"/>
          <w:spacing w:val="16"/>
        </w:rPr>
        <w:t xml:space="preserve"> </w:t>
      </w:r>
      <w:r w:rsidRPr="00FB26CB">
        <w:rPr>
          <w:color w:val="000000" w:themeColor="text1"/>
        </w:rPr>
        <w:t>the</w:t>
      </w:r>
      <w:r w:rsidRPr="00FB26CB">
        <w:rPr>
          <w:color w:val="000000" w:themeColor="text1"/>
          <w:spacing w:val="16"/>
        </w:rPr>
        <w:t xml:space="preserve"> </w:t>
      </w:r>
      <w:r w:rsidRPr="00FB26CB">
        <w:rPr>
          <w:color w:val="000000" w:themeColor="text1"/>
        </w:rPr>
        <w:t>way</w:t>
      </w:r>
      <w:r w:rsidRPr="00FB26CB">
        <w:rPr>
          <w:color w:val="000000" w:themeColor="text1"/>
          <w:spacing w:val="13"/>
        </w:rPr>
        <w:t xml:space="preserve"> </w:t>
      </w:r>
      <w:r w:rsidRPr="00FB26CB">
        <w:rPr>
          <w:color w:val="000000" w:themeColor="text1"/>
        </w:rPr>
        <w:t>in</w:t>
      </w:r>
      <w:r w:rsidRPr="00FB26CB">
        <w:rPr>
          <w:color w:val="000000" w:themeColor="text1"/>
          <w:spacing w:val="15"/>
        </w:rPr>
        <w:t xml:space="preserve"> </w:t>
      </w:r>
      <w:r w:rsidRPr="00FB26CB">
        <w:rPr>
          <w:color w:val="000000" w:themeColor="text1"/>
        </w:rPr>
        <w:t>which</w:t>
      </w:r>
      <w:r w:rsidRPr="00FB26CB">
        <w:rPr>
          <w:color w:val="000000" w:themeColor="text1"/>
          <w:spacing w:val="16"/>
        </w:rPr>
        <w:t xml:space="preserve"> </w:t>
      </w:r>
      <w:r w:rsidRPr="00FB26CB">
        <w:rPr>
          <w:color w:val="000000" w:themeColor="text1"/>
        </w:rPr>
        <w:t>notices</w:t>
      </w:r>
      <w:r w:rsidRPr="00FB26CB">
        <w:rPr>
          <w:color w:val="000000" w:themeColor="text1"/>
          <w:spacing w:val="14"/>
        </w:rPr>
        <w:t xml:space="preserve"> </w:t>
      </w:r>
      <w:r w:rsidRPr="00FB26CB">
        <w:rPr>
          <w:color w:val="000000" w:themeColor="text1"/>
        </w:rPr>
        <w:t>may</w:t>
      </w:r>
      <w:r w:rsidRPr="00FB26CB">
        <w:rPr>
          <w:color w:val="000000" w:themeColor="text1"/>
          <w:spacing w:val="13"/>
        </w:rPr>
        <w:t xml:space="preserve"> </w:t>
      </w:r>
      <w:r w:rsidRPr="00FB26CB">
        <w:rPr>
          <w:color w:val="000000" w:themeColor="text1"/>
        </w:rPr>
        <w:t>be</w:t>
      </w:r>
      <w:r w:rsidRPr="00FB26CB">
        <w:rPr>
          <w:color w:val="000000" w:themeColor="text1"/>
          <w:spacing w:val="16"/>
        </w:rPr>
        <w:t xml:space="preserve"> </w:t>
      </w:r>
      <w:r w:rsidRPr="00FB26CB">
        <w:rPr>
          <w:color w:val="000000" w:themeColor="text1"/>
        </w:rPr>
        <w:t>served</w:t>
      </w:r>
      <w:r w:rsidRPr="00FB26CB">
        <w:rPr>
          <w:color w:val="000000" w:themeColor="text1"/>
          <w:spacing w:val="16"/>
        </w:rPr>
        <w:t xml:space="preserve"> </w:t>
      </w:r>
      <w:r w:rsidRPr="00FB26CB">
        <w:rPr>
          <w:color w:val="000000" w:themeColor="text1"/>
        </w:rPr>
        <w:t>in</w:t>
      </w:r>
      <w:r w:rsidRPr="00FB26CB">
        <w:rPr>
          <w:color w:val="000000" w:themeColor="text1"/>
          <w:spacing w:val="15"/>
        </w:rPr>
        <w:t xml:space="preserve"> </w:t>
      </w:r>
      <w:hyperlink w:anchor="Court" w:history="1">
        <w:r w:rsidR="00945369" w:rsidRPr="00FB26CB">
          <w:rPr>
            <w:rStyle w:val="Hyperlink"/>
            <w:color w:val="000000" w:themeColor="text1"/>
          </w:rPr>
          <w:t>Court</w:t>
        </w:r>
      </w:hyperlink>
      <w:r w:rsidR="00945369" w:rsidRPr="00FB26CB">
        <w:rPr>
          <w:color w:val="000000" w:themeColor="text1"/>
        </w:rPr>
        <w:t xml:space="preserve"> </w:t>
      </w:r>
      <w:r w:rsidRPr="00FB26CB">
        <w:rPr>
          <w:color w:val="000000" w:themeColor="text1"/>
        </w:rPr>
        <w:t>proceedings.</w:t>
      </w:r>
      <w:r w:rsidR="003F0657" w:rsidRPr="00FB26CB">
        <w:rPr>
          <w:color w:val="000000" w:themeColor="text1"/>
        </w:rPr>
        <w:t xml:space="preserve"> </w:t>
      </w:r>
    </w:p>
    <w:p w14:paraId="56284C85" w14:textId="77777777" w:rsidR="003F0657" w:rsidRPr="00FB26CB" w:rsidRDefault="00005516" w:rsidP="003F0657">
      <w:pPr>
        <w:pStyle w:val="Level1"/>
        <w:keepNext w:val="0"/>
        <w:numPr>
          <w:ilvl w:val="0"/>
          <w:numId w:val="46"/>
        </w:numPr>
        <w:ind w:right="0"/>
        <w:rPr>
          <w:color w:val="000000" w:themeColor="text1"/>
        </w:rPr>
      </w:pPr>
      <w:bookmarkStart w:id="218" w:name="_bookmark191"/>
      <w:bookmarkStart w:id="219" w:name="Art64"/>
      <w:bookmarkStart w:id="220" w:name="_Ref493930771"/>
      <w:bookmarkStart w:id="221" w:name="_Toc17893476"/>
      <w:bookmarkEnd w:id="218"/>
      <w:bookmarkEnd w:id="219"/>
      <w:r w:rsidRPr="00FB26CB">
        <w:rPr>
          <w:color w:val="000000" w:themeColor="text1"/>
        </w:rPr>
        <w:t>Deemed receipt in certain</w:t>
      </w:r>
      <w:r w:rsidRPr="00FB26CB">
        <w:rPr>
          <w:color w:val="000000" w:themeColor="text1"/>
          <w:spacing w:val="-10"/>
        </w:rPr>
        <w:t xml:space="preserve"> </w:t>
      </w:r>
      <w:r w:rsidRPr="00FB26CB">
        <w:rPr>
          <w:color w:val="000000" w:themeColor="text1"/>
        </w:rPr>
        <w:t>cases</w:t>
      </w:r>
      <w:bookmarkEnd w:id="220"/>
      <w:bookmarkEnd w:id="221"/>
    </w:p>
    <w:p w14:paraId="630C62F4" w14:textId="77777777" w:rsidR="003F0657" w:rsidRPr="00FB26CB" w:rsidRDefault="00005516" w:rsidP="005B2D2B">
      <w:pPr>
        <w:pStyle w:val="Level3"/>
        <w:numPr>
          <w:ilvl w:val="2"/>
          <w:numId w:val="47"/>
        </w:numPr>
        <w:rPr>
          <w:color w:val="000000" w:themeColor="text1"/>
        </w:rPr>
      </w:pPr>
      <w:r w:rsidRPr="00FB26CB">
        <w:rPr>
          <w:color w:val="000000" w:themeColor="text1"/>
        </w:rPr>
        <w:t>Where</w:t>
      </w:r>
      <w:r w:rsidRPr="00FB26CB">
        <w:rPr>
          <w:color w:val="000000" w:themeColor="text1"/>
          <w:spacing w:val="30"/>
        </w:rPr>
        <w:t xml:space="preserve"> </w:t>
      </w:r>
      <w:r w:rsidRPr="00FB26CB">
        <w:rPr>
          <w:color w:val="000000" w:themeColor="text1"/>
        </w:rPr>
        <w:t>a</w:t>
      </w:r>
      <w:r w:rsidRPr="00FB26CB">
        <w:rPr>
          <w:color w:val="000000" w:themeColor="text1"/>
          <w:spacing w:val="30"/>
        </w:rPr>
        <w:t xml:space="preserve"> </w:t>
      </w:r>
      <w:r w:rsidRPr="00FB26CB">
        <w:rPr>
          <w:color w:val="000000" w:themeColor="text1"/>
        </w:rPr>
        <w:t>notice</w:t>
      </w:r>
      <w:r w:rsidRPr="00FB26CB">
        <w:rPr>
          <w:color w:val="000000" w:themeColor="text1"/>
          <w:spacing w:val="30"/>
        </w:rPr>
        <w:t xml:space="preserve"> </w:t>
      </w:r>
      <w:r w:rsidRPr="00FB26CB">
        <w:rPr>
          <w:color w:val="000000" w:themeColor="text1"/>
        </w:rPr>
        <w:t>or</w:t>
      </w:r>
      <w:r w:rsidRPr="00FB26CB">
        <w:rPr>
          <w:color w:val="000000" w:themeColor="text1"/>
          <w:spacing w:val="30"/>
        </w:rPr>
        <w:t xml:space="preserve"> </w:t>
      </w:r>
      <w:hyperlink w:anchor="Document" w:history="1">
        <w:r w:rsidR="006E2F11" w:rsidRPr="00FB26CB">
          <w:rPr>
            <w:rStyle w:val="Hyperlink"/>
            <w:color w:val="000000" w:themeColor="text1"/>
          </w:rPr>
          <w:t>D</w:t>
        </w:r>
        <w:r w:rsidRPr="00FB26CB">
          <w:rPr>
            <w:rStyle w:val="Hyperlink"/>
            <w:color w:val="000000" w:themeColor="text1"/>
          </w:rPr>
          <w:t>ocument</w:t>
        </w:r>
      </w:hyperlink>
      <w:r w:rsidRPr="00FB26CB">
        <w:rPr>
          <w:color w:val="000000" w:themeColor="text1"/>
          <w:spacing w:val="31"/>
        </w:rPr>
        <w:t xml:space="preserve"> </w:t>
      </w:r>
      <w:r w:rsidRPr="00FB26CB">
        <w:rPr>
          <w:color w:val="000000" w:themeColor="text1"/>
        </w:rPr>
        <w:t>is</w:t>
      </w:r>
      <w:r w:rsidRPr="00FB26CB">
        <w:rPr>
          <w:color w:val="000000" w:themeColor="text1"/>
          <w:spacing w:val="30"/>
        </w:rPr>
        <w:t xml:space="preserve"> </w:t>
      </w:r>
      <w:r w:rsidRPr="00FB26CB">
        <w:rPr>
          <w:color w:val="000000" w:themeColor="text1"/>
        </w:rPr>
        <w:t>served</w:t>
      </w:r>
      <w:r w:rsidRPr="00FB26CB">
        <w:rPr>
          <w:color w:val="000000" w:themeColor="text1"/>
          <w:spacing w:val="30"/>
        </w:rPr>
        <w:t xml:space="preserve"> </w:t>
      </w:r>
      <w:r w:rsidRPr="00FB26CB">
        <w:rPr>
          <w:color w:val="000000" w:themeColor="text1"/>
        </w:rPr>
        <w:t>or</w:t>
      </w:r>
      <w:r w:rsidRPr="00FB26CB">
        <w:rPr>
          <w:color w:val="000000" w:themeColor="text1"/>
          <w:spacing w:val="30"/>
        </w:rPr>
        <w:t xml:space="preserve"> </w:t>
      </w:r>
      <w:r w:rsidRPr="00FB26CB">
        <w:rPr>
          <w:color w:val="000000" w:themeColor="text1"/>
        </w:rPr>
        <w:t>given</w:t>
      </w:r>
      <w:r w:rsidRPr="00FB26CB">
        <w:rPr>
          <w:color w:val="000000" w:themeColor="text1"/>
          <w:spacing w:val="30"/>
        </w:rPr>
        <w:t xml:space="preserve"> </w:t>
      </w:r>
      <w:r w:rsidRPr="00FB26CB">
        <w:rPr>
          <w:color w:val="000000" w:themeColor="text1"/>
        </w:rPr>
        <w:t>in</w:t>
      </w:r>
      <w:r w:rsidRPr="00FB26CB">
        <w:rPr>
          <w:color w:val="000000" w:themeColor="text1"/>
          <w:spacing w:val="30"/>
        </w:rPr>
        <w:t xml:space="preserve"> </w:t>
      </w:r>
      <w:r w:rsidRPr="00FB26CB">
        <w:rPr>
          <w:color w:val="000000" w:themeColor="text1"/>
        </w:rPr>
        <w:t>accordance</w:t>
      </w:r>
      <w:r w:rsidRPr="00FB26CB">
        <w:rPr>
          <w:color w:val="000000" w:themeColor="text1"/>
          <w:spacing w:val="30"/>
        </w:rPr>
        <w:t xml:space="preserve"> </w:t>
      </w:r>
      <w:r w:rsidRPr="00FB26CB">
        <w:rPr>
          <w:color w:val="000000" w:themeColor="text1"/>
        </w:rPr>
        <w:t>with</w:t>
      </w:r>
      <w:r w:rsidRPr="00FB26CB">
        <w:rPr>
          <w:color w:val="000000" w:themeColor="text1"/>
          <w:spacing w:val="30"/>
        </w:rPr>
        <w:t xml:space="preserve"> </w:t>
      </w:r>
      <w:hyperlink w:anchor="Art63" w:history="1">
        <w:r w:rsidR="00EF135D" w:rsidRPr="00FB26CB">
          <w:rPr>
            <w:rStyle w:val="Hyperlink"/>
            <w:color w:val="000000" w:themeColor="text1"/>
          </w:rPr>
          <w:t>Article 63</w:t>
        </w:r>
      </w:hyperlink>
      <w:r w:rsidRPr="00FB26CB">
        <w:rPr>
          <w:color w:val="000000" w:themeColor="text1"/>
        </w:rPr>
        <w:t xml:space="preserve">, on a day that is not a business day, or after </w:t>
      </w:r>
      <w:r w:rsidR="00945369" w:rsidRPr="00FB26CB">
        <w:rPr>
          <w:color w:val="000000" w:themeColor="text1"/>
        </w:rPr>
        <w:t>five (</w:t>
      </w:r>
      <w:r w:rsidRPr="00FB26CB">
        <w:rPr>
          <w:color w:val="000000" w:themeColor="text1"/>
        </w:rPr>
        <w:t>5</w:t>
      </w:r>
      <w:r w:rsidR="00945369" w:rsidRPr="00FB26CB">
        <w:rPr>
          <w:color w:val="000000" w:themeColor="text1"/>
        </w:rPr>
        <w:t xml:space="preserve">) </w:t>
      </w:r>
      <w:r w:rsidRPr="00FB26CB">
        <w:rPr>
          <w:color w:val="000000" w:themeColor="text1"/>
        </w:rPr>
        <w:t>pm on any day, then it is to be treated as being served or given on the next business</w:t>
      </w:r>
      <w:r w:rsidRPr="00FB26CB">
        <w:rPr>
          <w:color w:val="000000" w:themeColor="text1"/>
          <w:spacing w:val="-10"/>
        </w:rPr>
        <w:t xml:space="preserve"> </w:t>
      </w:r>
      <w:r w:rsidRPr="00FB26CB">
        <w:rPr>
          <w:color w:val="000000" w:themeColor="text1"/>
        </w:rPr>
        <w:t>day.</w:t>
      </w:r>
      <w:r w:rsidR="003F0657" w:rsidRPr="00FB26CB">
        <w:rPr>
          <w:color w:val="000000" w:themeColor="text1"/>
        </w:rPr>
        <w:t xml:space="preserve"> </w:t>
      </w:r>
    </w:p>
    <w:p w14:paraId="6D3D2645" w14:textId="77777777" w:rsidR="003F0657" w:rsidRPr="00FB26CB" w:rsidRDefault="00005516" w:rsidP="005B2D2B">
      <w:pPr>
        <w:pStyle w:val="Level3"/>
        <w:numPr>
          <w:ilvl w:val="2"/>
          <w:numId w:val="47"/>
        </w:numPr>
        <w:rPr>
          <w:color w:val="000000" w:themeColor="text1"/>
        </w:rPr>
      </w:pPr>
      <w:r w:rsidRPr="00FB26CB">
        <w:rPr>
          <w:color w:val="000000" w:themeColor="text1"/>
        </w:rPr>
        <w:t xml:space="preserve">This </w:t>
      </w:r>
      <w:hyperlink w:anchor="Art64" w:history="1">
        <w:r w:rsidR="00EF135D" w:rsidRPr="00FB26CB">
          <w:rPr>
            <w:rStyle w:val="Hyperlink"/>
            <w:color w:val="000000" w:themeColor="text1"/>
          </w:rPr>
          <w:t>Article 64</w:t>
        </w:r>
      </w:hyperlink>
      <w:r w:rsidR="00EF135D" w:rsidRPr="00FB26CB">
        <w:rPr>
          <w:color w:val="000000" w:themeColor="text1"/>
        </w:rPr>
        <w:t xml:space="preserve"> </w:t>
      </w:r>
      <w:r w:rsidRPr="00FB26CB">
        <w:rPr>
          <w:color w:val="000000" w:themeColor="text1"/>
        </w:rPr>
        <w:t xml:space="preserve">does not apply to notices to be served in </w:t>
      </w:r>
      <w:hyperlink w:anchor="Court" w:history="1">
        <w:r w:rsidR="00945369" w:rsidRPr="00FB26CB">
          <w:rPr>
            <w:rStyle w:val="Hyperlink"/>
            <w:color w:val="000000" w:themeColor="text1"/>
          </w:rPr>
          <w:t>Court</w:t>
        </w:r>
      </w:hyperlink>
      <w:r w:rsidR="00945369" w:rsidRPr="00FB26CB">
        <w:rPr>
          <w:color w:val="000000" w:themeColor="text1"/>
          <w:spacing w:val="-10"/>
        </w:rPr>
        <w:t xml:space="preserve"> </w:t>
      </w:r>
      <w:r w:rsidRPr="00FB26CB">
        <w:rPr>
          <w:color w:val="000000" w:themeColor="text1"/>
        </w:rPr>
        <w:t>proceedings.</w:t>
      </w:r>
      <w:r w:rsidR="003F0657" w:rsidRPr="00FB26CB">
        <w:rPr>
          <w:color w:val="000000" w:themeColor="text1"/>
        </w:rPr>
        <w:t xml:space="preserve"> </w:t>
      </w:r>
    </w:p>
    <w:p w14:paraId="5DF21A07" w14:textId="77777777" w:rsidR="003F0657" w:rsidRPr="00FB26CB" w:rsidRDefault="00005516" w:rsidP="003F0657">
      <w:pPr>
        <w:pStyle w:val="Level1"/>
        <w:keepNext w:val="0"/>
        <w:numPr>
          <w:ilvl w:val="0"/>
          <w:numId w:val="46"/>
        </w:numPr>
        <w:ind w:right="0"/>
        <w:rPr>
          <w:color w:val="000000" w:themeColor="text1"/>
        </w:rPr>
      </w:pPr>
      <w:bookmarkStart w:id="222" w:name="_bookmark192"/>
      <w:bookmarkStart w:id="223" w:name="Art65"/>
      <w:bookmarkStart w:id="224" w:name="_Ref533675060"/>
      <w:bookmarkStart w:id="225" w:name="_Toc17893477"/>
      <w:bookmarkEnd w:id="222"/>
      <w:bookmarkEnd w:id="223"/>
      <w:r w:rsidRPr="00FB26CB">
        <w:rPr>
          <w:color w:val="000000" w:themeColor="text1"/>
        </w:rPr>
        <w:t>Registrar</w:t>
      </w:r>
      <w:r w:rsidR="007C43D3" w:rsidRPr="00FB26CB">
        <w:rPr>
          <w:color w:val="000000" w:themeColor="text1"/>
        </w:rPr>
        <w:t>’</w:t>
      </w:r>
      <w:r w:rsidRPr="00FB26CB">
        <w:rPr>
          <w:color w:val="000000" w:themeColor="text1"/>
        </w:rPr>
        <w:t xml:space="preserve">s </w:t>
      </w:r>
      <w:r w:rsidR="00495370" w:rsidRPr="00FB26CB">
        <w:rPr>
          <w:color w:val="000000" w:themeColor="text1"/>
        </w:rPr>
        <w:t>D</w:t>
      </w:r>
      <w:r w:rsidRPr="00FB26CB">
        <w:rPr>
          <w:color w:val="000000" w:themeColor="text1"/>
        </w:rPr>
        <w:t>irectives</w:t>
      </w:r>
      <w:bookmarkEnd w:id="224"/>
      <w:bookmarkEnd w:id="225"/>
    </w:p>
    <w:p w14:paraId="2BDD6D37" w14:textId="77777777" w:rsidR="003F0657" w:rsidRPr="00FB26CB" w:rsidRDefault="00005516" w:rsidP="005B2D2B">
      <w:pPr>
        <w:pStyle w:val="Level3"/>
        <w:numPr>
          <w:ilvl w:val="2"/>
          <w:numId w:val="47"/>
        </w:numPr>
        <w:rPr>
          <w:color w:val="000000" w:themeColor="text1"/>
        </w:rPr>
      </w:pPr>
      <w:bookmarkStart w:id="226" w:name="Art65of1"/>
      <w:bookmarkStart w:id="227" w:name="_Ref493931083"/>
      <w:bookmarkEnd w:id="226"/>
      <w:r w:rsidRPr="00FB26CB">
        <w:rPr>
          <w:color w:val="000000" w:themeColor="text1"/>
        </w:rPr>
        <w:t xml:space="preserve">The </w:t>
      </w:r>
      <w:hyperlink w:anchor="Registrar" w:history="1">
        <w:r w:rsidRPr="00FB26CB">
          <w:rPr>
            <w:rStyle w:val="Hyperlink"/>
            <w:color w:val="000000" w:themeColor="text1"/>
          </w:rPr>
          <w:t>Registrar</w:t>
        </w:r>
      </w:hyperlink>
      <w:r w:rsidRPr="00FB26CB">
        <w:rPr>
          <w:color w:val="000000" w:themeColor="text1"/>
        </w:rPr>
        <w:t xml:space="preserve"> may issue </w:t>
      </w:r>
      <w:hyperlink w:anchor="Directive" w:history="1">
        <w:r w:rsidR="005413CA" w:rsidRPr="00FB26CB">
          <w:rPr>
            <w:rStyle w:val="Hyperlink"/>
            <w:color w:val="000000" w:themeColor="text1"/>
          </w:rPr>
          <w:t>D</w:t>
        </w:r>
        <w:r w:rsidRPr="00FB26CB">
          <w:rPr>
            <w:rStyle w:val="Hyperlink"/>
            <w:color w:val="000000" w:themeColor="text1"/>
          </w:rPr>
          <w:t>irectives</w:t>
        </w:r>
      </w:hyperlink>
      <w:r w:rsidRPr="00FB26CB">
        <w:rPr>
          <w:color w:val="000000" w:themeColor="text1"/>
        </w:rPr>
        <w:t xml:space="preserve">, not inconsistent with this </w:t>
      </w:r>
      <w:hyperlink w:anchor="Sch1Reg2d" w:history="1">
        <w:r w:rsidRPr="00FB26CB">
          <w:rPr>
            <w:rStyle w:val="Hyperlink"/>
            <w:color w:val="000000" w:themeColor="text1"/>
          </w:rPr>
          <w:t>Law</w:t>
        </w:r>
      </w:hyperlink>
      <w:r w:rsidRPr="00FB26CB">
        <w:rPr>
          <w:color w:val="000000" w:themeColor="text1"/>
        </w:rPr>
        <w:t>, relating</w:t>
      </w:r>
      <w:r w:rsidRPr="00FB26CB">
        <w:rPr>
          <w:color w:val="000000" w:themeColor="text1"/>
          <w:spacing w:val="32"/>
        </w:rPr>
        <w:t xml:space="preserve"> </w:t>
      </w:r>
      <w:r w:rsidRPr="00FB26CB">
        <w:rPr>
          <w:color w:val="000000" w:themeColor="text1"/>
        </w:rPr>
        <w:t>to the requirements to be followed in relation to this</w:t>
      </w:r>
      <w:r w:rsidRPr="00FB26CB">
        <w:rPr>
          <w:color w:val="000000" w:themeColor="text1"/>
          <w:spacing w:val="-15"/>
        </w:rPr>
        <w:t xml:space="preserve"> </w:t>
      </w:r>
      <w:r w:rsidRPr="00FB26CB">
        <w:rPr>
          <w:color w:val="000000" w:themeColor="text1"/>
        </w:rPr>
        <w:t>Law.</w:t>
      </w:r>
      <w:bookmarkEnd w:id="227"/>
    </w:p>
    <w:p w14:paraId="68B39552" w14:textId="77777777" w:rsidR="003F0657" w:rsidRPr="00FB26CB" w:rsidRDefault="00005516" w:rsidP="005B2D2B">
      <w:pPr>
        <w:pStyle w:val="Level3"/>
        <w:numPr>
          <w:ilvl w:val="2"/>
          <w:numId w:val="47"/>
        </w:numPr>
        <w:rPr>
          <w:color w:val="000000" w:themeColor="text1"/>
        </w:rPr>
      </w:pPr>
      <w:r w:rsidRPr="00FB26CB">
        <w:rPr>
          <w:color w:val="000000" w:themeColor="text1"/>
        </w:rPr>
        <w:t xml:space="preserve">In issuing the </w:t>
      </w:r>
      <w:r w:rsidR="0095029E" w:rsidRPr="00FB26CB">
        <w:rPr>
          <w:color w:val="000000" w:themeColor="text1"/>
        </w:rPr>
        <w:t>D</w:t>
      </w:r>
      <w:r w:rsidRPr="00FB26CB">
        <w:rPr>
          <w:color w:val="000000" w:themeColor="text1"/>
        </w:rPr>
        <w:t>irectives, the Registrar shall have regard</w:t>
      </w:r>
      <w:r w:rsidRPr="00FB26CB">
        <w:rPr>
          <w:color w:val="000000" w:themeColor="text1"/>
          <w:spacing w:val="-8"/>
        </w:rPr>
        <w:t xml:space="preserve"> </w:t>
      </w:r>
      <w:r w:rsidRPr="00FB26CB">
        <w:rPr>
          <w:color w:val="000000" w:themeColor="text1"/>
        </w:rPr>
        <w:t>to:</w:t>
      </w:r>
      <w:r w:rsidR="003F0657" w:rsidRPr="00FB26CB">
        <w:rPr>
          <w:color w:val="000000" w:themeColor="text1"/>
        </w:rPr>
        <w:t xml:space="preserve"> </w:t>
      </w:r>
    </w:p>
    <w:p w14:paraId="4C74496C"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the purpose of this Law;</w:t>
      </w:r>
      <w:r w:rsidRPr="00FB26CB">
        <w:rPr>
          <w:color w:val="000000" w:themeColor="text1"/>
          <w:spacing w:val="-1"/>
          <w:szCs w:val="20"/>
        </w:rPr>
        <w:t xml:space="preserve"> </w:t>
      </w:r>
      <w:r w:rsidRPr="00FB26CB">
        <w:rPr>
          <w:color w:val="000000" w:themeColor="text1"/>
          <w:szCs w:val="20"/>
        </w:rPr>
        <w:t>and</w:t>
      </w:r>
    </w:p>
    <w:p w14:paraId="24319DE3"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the</w:t>
      </w:r>
      <w:r w:rsidRPr="00FB26CB">
        <w:rPr>
          <w:color w:val="000000" w:themeColor="text1"/>
        </w:rPr>
        <w:t xml:space="preserve"> </w:t>
      </w:r>
      <w:r w:rsidRPr="00FB26CB">
        <w:rPr>
          <w:color w:val="000000" w:themeColor="text1"/>
          <w:szCs w:val="20"/>
        </w:rPr>
        <w:t>principle</w:t>
      </w:r>
      <w:r w:rsidRPr="00FB26CB">
        <w:rPr>
          <w:color w:val="000000" w:themeColor="text1"/>
        </w:rPr>
        <w:t xml:space="preserve"> </w:t>
      </w:r>
      <w:r w:rsidRPr="00FB26CB">
        <w:rPr>
          <w:color w:val="000000" w:themeColor="text1"/>
          <w:szCs w:val="20"/>
        </w:rPr>
        <w:t>that</w:t>
      </w:r>
      <w:r w:rsidRPr="00FB26CB">
        <w:rPr>
          <w:color w:val="000000" w:themeColor="text1"/>
        </w:rPr>
        <w:t xml:space="preserve"> </w:t>
      </w:r>
      <w:r w:rsidRPr="00FB26CB">
        <w:rPr>
          <w:color w:val="000000" w:themeColor="text1"/>
          <w:szCs w:val="20"/>
        </w:rPr>
        <w:t>a</w:t>
      </w:r>
      <w:r w:rsidRPr="00FB26CB">
        <w:rPr>
          <w:color w:val="000000" w:themeColor="text1"/>
        </w:rPr>
        <w:t xml:space="preserve"> </w:t>
      </w:r>
      <w:hyperlink w:anchor="Register" w:history="1">
        <w:r w:rsidR="00CD5B79" w:rsidRPr="00FB26CB">
          <w:rPr>
            <w:rStyle w:val="Hyperlink"/>
            <w:color w:val="000000" w:themeColor="text1"/>
            <w:szCs w:val="20"/>
          </w:rPr>
          <w:t>Registered</w:t>
        </w:r>
      </w:hyperlink>
      <w:r w:rsidRPr="00FB26CB">
        <w:rPr>
          <w:color w:val="000000" w:themeColor="text1"/>
        </w:rPr>
        <w:t xml:space="preserve"> </w:t>
      </w:r>
      <w:hyperlink w:anchor="RealPropertyInterest" w:history="1">
        <w:r w:rsidR="00EB259B" w:rsidRPr="00FB26CB">
          <w:rPr>
            <w:rStyle w:val="Hyperlink"/>
            <w:color w:val="000000" w:themeColor="text1"/>
          </w:rPr>
          <w:t xml:space="preserve">Real Property </w:t>
        </w:r>
        <w:r w:rsidR="004A1781" w:rsidRPr="00FB26CB">
          <w:rPr>
            <w:rStyle w:val="Hyperlink"/>
            <w:color w:val="000000" w:themeColor="text1"/>
            <w:szCs w:val="20"/>
          </w:rPr>
          <w:t>I</w:t>
        </w:r>
        <w:r w:rsidRPr="00FB26CB">
          <w:rPr>
            <w:rStyle w:val="Hyperlink"/>
            <w:color w:val="000000" w:themeColor="text1"/>
            <w:szCs w:val="20"/>
          </w:rPr>
          <w:t>nterest</w:t>
        </w:r>
      </w:hyperlink>
      <w:r w:rsidRPr="00FB26CB">
        <w:rPr>
          <w:color w:val="000000" w:themeColor="text1"/>
        </w:rPr>
        <w:t xml:space="preserve"> </w:t>
      </w:r>
      <w:r w:rsidR="00EB259B" w:rsidRPr="00FB26CB">
        <w:rPr>
          <w:color w:val="000000" w:themeColor="text1"/>
        </w:rPr>
        <w:t xml:space="preserve">or </w:t>
      </w:r>
      <w:hyperlink w:anchor="RealPropertyRight" w:history="1">
        <w:r w:rsidR="00EB259B" w:rsidRPr="00FB26CB">
          <w:rPr>
            <w:rStyle w:val="Hyperlink"/>
            <w:color w:val="000000" w:themeColor="text1"/>
          </w:rPr>
          <w:t>Real Property Right</w:t>
        </w:r>
      </w:hyperlink>
      <w:r w:rsidR="00EB259B" w:rsidRPr="00FB26CB">
        <w:rPr>
          <w:color w:val="000000" w:themeColor="text1"/>
        </w:rPr>
        <w:t xml:space="preserve"> </w:t>
      </w:r>
      <w:r w:rsidRPr="00FB26CB">
        <w:rPr>
          <w:color w:val="000000" w:themeColor="text1"/>
          <w:szCs w:val="20"/>
        </w:rPr>
        <w:t>is</w:t>
      </w:r>
      <w:r w:rsidRPr="00FB26CB">
        <w:rPr>
          <w:color w:val="000000" w:themeColor="text1"/>
        </w:rPr>
        <w:t xml:space="preserve"> </w:t>
      </w:r>
      <w:r w:rsidRPr="00FB26CB">
        <w:rPr>
          <w:color w:val="000000" w:themeColor="text1"/>
          <w:szCs w:val="20"/>
        </w:rPr>
        <w:t>not</w:t>
      </w:r>
      <w:r w:rsidRPr="00FB26CB">
        <w:rPr>
          <w:color w:val="000000" w:themeColor="text1"/>
        </w:rPr>
        <w:t xml:space="preserve"> </w:t>
      </w:r>
      <w:r w:rsidRPr="00FB26CB">
        <w:rPr>
          <w:color w:val="000000" w:themeColor="text1"/>
          <w:szCs w:val="20"/>
        </w:rPr>
        <w:t>to</w:t>
      </w:r>
      <w:r w:rsidRPr="00FB26CB">
        <w:rPr>
          <w:color w:val="000000" w:themeColor="text1"/>
        </w:rPr>
        <w:t xml:space="preserve"> </w:t>
      </w:r>
      <w:r w:rsidRPr="00FB26CB">
        <w:rPr>
          <w:color w:val="000000" w:themeColor="text1"/>
          <w:szCs w:val="20"/>
        </w:rPr>
        <w:t>be</w:t>
      </w:r>
      <w:r w:rsidRPr="00FB26CB">
        <w:rPr>
          <w:color w:val="000000" w:themeColor="text1"/>
        </w:rPr>
        <w:t xml:space="preserve"> </w:t>
      </w:r>
      <w:r w:rsidRPr="00FB26CB">
        <w:rPr>
          <w:color w:val="000000" w:themeColor="text1"/>
          <w:szCs w:val="20"/>
        </w:rPr>
        <w:t>adversely</w:t>
      </w:r>
      <w:r w:rsidRPr="00FB26CB">
        <w:rPr>
          <w:color w:val="000000" w:themeColor="text1"/>
        </w:rPr>
        <w:t xml:space="preserve"> </w:t>
      </w:r>
      <w:r w:rsidRPr="00FB26CB">
        <w:rPr>
          <w:color w:val="000000" w:themeColor="text1"/>
          <w:szCs w:val="20"/>
        </w:rPr>
        <w:t xml:space="preserve">affected except with the </w:t>
      </w:r>
      <w:hyperlink w:anchor="RegisteredOwner" w:history="1">
        <w:r w:rsidR="00741EBA" w:rsidRPr="00FB26CB">
          <w:rPr>
            <w:rStyle w:val="Hyperlink"/>
            <w:color w:val="000000" w:themeColor="text1"/>
            <w:szCs w:val="20"/>
          </w:rPr>
          <w:t>R</w:t>
        </w:r>
        <w:r w:rsidRPr="00FB26CB">
          <w:rPr>
            <w:rStyle w:val="Hyperlink"/>
            <w:color w:val="000000" w:themeColor="text1"/>
            <w:szCs w:val="20"/>
          </w:rPr>
          <w:t xml:space="preserve">egistered </w:t>
        </w:r>
        <w:r w:rsidR="00065434" w:rsidRPr="00FB26CB">
          <w:rPr>
            <w:rStyle w:val="Hyperlink"/>
            <w:color w:val="000000" w:themeColor="text1"/>
            <w:szCs w:val="20"/>
          </w:rPr>
          <w:t>O</w:t>
        </w:r>
        <w:r w:rsidRPr="00FB26CB">
          <w:rPr>
            <w:rStyle w:val="Hyperlink"/>
            <w:color w:val="000000" w:themeColor="text1"/>
            <w:szCs w:val="20"/>
          </w:rPr>
          <w:t>wner</w:t>
        </w:r>
        <w:r w:rsidR="007C43D3" w:rsidRPr="00FB26CB">
          <w:rPr>
            <w:rStyle w:val="Hyperlink"/>
            <w:color w:val="000000" w:themeColor="text1"/>
            <w:szCs w:val="20"/>
          </w:rPr>
          <w:t>’</w:t>
        </w:r>
        <w:r w:rsidRPr="00FB26CB">
          <w:rPr>
            <w:rStyle w:val="Hyperlink"/>
            <w:color w:val="000000" w:themeColor="text1"/>
            <w:szCs w:val="20"/>
          </w:rPr>
          <w:t>s</w:t>
        </w:r>
      </w:hyperlink>
      <w:r w:rsidRPr="00FB26CB">
        <w:rPr>
          <w:color w:val="000000" w:themeColor="text1"/>
        </w:rPr>
        <w:t xml:space="preserve"> </w:t>
      </w:r>
      <w:r w:rsidR="00EB259B" w:rsidRPr="00FB26CB">
        <w:rPr>
          <w:color w:val="000000" w:themeColor="text1"/>
        </w:rPr>
        <w:t xml:space="preserve">or </w:t>
      </w:r>
      <w:hyperlink w:anchor="Beneficiary" w:history="1">
        <w:r w:rsidR="00EB259B" w:rsidRPr="00FB26CB">
          <w:rPr>
            <w:rStyle w:val="Hyperlink"/>
            <w:color w:val="000000" w:themeColor="text1"/>
          </w:rPr>
          <w:t>Beneficiary’s</w:t>
        </w:r>
      </w:hyperlink>
      <w:r w:rsidR="00EB259B" w:rsidRPr="00FB26CB">
        <w:rPr>
          <w:color w:val="000000" w:themeColor="text1"/>
        </w:rPr>
        <w:t xml:space="preserve"> </w:t>
      </w:r>
      <w:r w:rsidRPr="00FB26CB">
        <w:rPr>
          <w:color w:val="000000" w:themeColor="text1"/>
          <w:szCs w:val="20"/>
        </w:rPr>
        <w:t>consent.</w:t>
      </w:r>
      <w:r w:rsidR="00BD7279" w:rsidRPr="00FB26CB">
        <w:rPr>
          <w:color w:val="000000" w:themeColor="text1"/>
        </w:rPr>
        <w:t xml:space="preserve"> </w:t>
      </w:r>
    </w:p>
    <w:p w14:paraId="1E82C54A" w14:textId="77777777" w:rsidR="003F0657" w:rsidRPr="00FB26CB" w:rsidRDefault="00005516" w:rsidP="005B2D2B">
      <w:pPr>
        <w:pStyle w:val="Level3"/>
        <w:numPr>
          <w:ilvl w:val="2"/>
          <w:numId w:val="47"/>
        </w:numPr>
        <w:rPr>
          <w:color w:val="000000" w:themeColor="text1"/>
        </w:rPr>
      </w:pPr>
      <w:r w:rsidRPr="00FB26CB">
        <w:rPr>
          <w:color w:val="000000" w:themeColor="text1"/>
        </w:rPr>
        <w:t xml:space="preserve">Without limiting </w:t>
      </w:r>
      <w:hyperlink w:anchor="Art65of1" w:history="1">
        <w:r w:rsidR="00EF135D" w:rsidRPr="00FB26CB">
          <w:rPr>
            <w:rStyle w:val="Hyperlink"/>
            <w:color w:val="000000" w:themeColor="text1"/>
          </w:rPr>
          <w:t>Article 65(1)</w:t>
        </w:r>
      </w:hyperlink>
      <w:r w:rsidR="00EF135D" w:rsidRPr="00FB26CB">
        <w:rPr>
          <w:color w:val="000000" w:themeColor="text1"/>
        </w:rPr>
        <w:t xml:space="preserve">, </w:t>
      </w:r>
      <w:r w:rsidRPr="00FB26CB">
        <w:rPr>
          <w:color w:val="000000" w:themeColor="text1"/>
        </w:rPr>
        <w:t>the Registrar</w:t>
      </w:r>
      <w:r w:rsidR="007C43D3" w:rsidRPr="00FB26CB">
        <w:rPr>
          <w:color w:val="000000" w:themeColor="text1"/>
        </w:rPr>
        <w:t>’</w:t>
      </w:r>
      <w:r w:rsidRPr="00FB26CB">
        <w:rPr>
          <w:color w:val="000000" w:themeColor="text1"/>
        </w:rPr>
        <w:t xml:space="preserve">s </w:t>
      </w:r>
      <w:r w:rsidR="006A6BB9" w:rsidRPr="00FB26CB">
        <w:rPr>
          <w:color w:val="000000" w:themeColor="text1"/>
        </w:rPr>
        <w:t>D</w:t>
      </w:r>
      <w:r w:rsidRPr="00FB26CB">
        <w:rPr>
          <w:color w:val="000000" w:themeColor="text1"/>
        </w:rPr>
        <w:t>irectives may provide</w:t>
      </w:r>
      <w:r w:rsidRPr="00FB26CB">
        <w:rPr>
          <w:color w:val="000000" w:themeColor="text1"/>
          <w:spacing w:val="-11"/>
        </w:rPr>
        <w:t xml:space="preserve"> </w:t>
      </w:r>
      <w:r w:rsidRPr="00FB26CB">
        <w:rPr>
          <w:color w:val="000000" w:themeColor="text1"/>
        </w:rPr>
        <w:t>for:</w:t>
      </w:r>
      <w:r w:rsidR="003F0657" w:rsidRPr="00FB26CB">
        <w:rPr>
          <w:color w:val="000000" w:themeColor="text1"/>
        </w:rPr>
        <w:t xml:space="preserve"> </w:t>
      </w:r>
    </w:p>
    <w:p w14:paraId="19D767B9"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the form and content of and the requirements for</w:t>
      </w:r>
      <w:r w:rsidRPr="00FB26CB">
        <w:rPr>
          <w:color w:val="000000" w:themeColor="text1"/>
          <w:spacing w:val="42"/>
          <w:szCs w:val="20"/>
        </w:rPr>
        <w:t xml:space="preserve"> </w:t>
      </w:r>
      <w:hyperlink w:anchor="Instrument" w:history="1">
        <w:r w:rsidR="004A1781" w:rsidRPr="00FB26CB">
          <w:rPr>
            <w:rStyle w:val="Hyperlink"/>
            <w:color w:val="000000" w:themeColor="text1"/>
            <w:szCs w:val="20"/>
          </w:rPr>
          <w:t>I</w:t>
        </w:r>
        <w:r w:rsidRPr="00FB26CB">
          <w:rPr>
            <w:rStyle w:val="Hyperlink"/>
            <w:color w:val="000000" w:themeColor="text1"/>
            <w:szCs w:val="20"/>
          </w:rPr>
          <w:t>nstruments</w:t>
        </w:r>
      </w:hyperlink>
      <w:r w:rsidRPr="00FB26CB">
        <w:rPr>
          <w:color w:val="000000" w:themeColor="text1"/>
          <w:szCs w:val="20"/>
        </w:rPr>
        <w:t xml:space="preserve">, </w:t>
      </w:r>
      <w:hyperlink w:anchor="Document" w:history="1">
        <w:r w:rsidR="006E2F11" w:rsidRPr="00FB26CB">
          <w:rPr>
            <w:rStyle w:val="Hyperlink"/>
            <w:color w:val="000000" w:themeColor="text1"/>
            <w:szCs w:val="20"/>
          </w:rPr>
          <w:t>D</w:t>
        </w:r>
        <w:r w:rsidRPr="00FB26CB">
          <w:rPr>
            <w:rStyle w:val="Hyperlink"/>
            <w:color w:val="000000" w:themeColor="text1"/>
            <w:szCs w:val="20"/>
          </w:rPr>
          <w:t>ocuments</w:t>
        </w:r>
      </w:hyperlink>
      <w:r w:rsidRPr="00FB26CB">
        <w:rPr>
          <w:color w:val="000000" w:themeColor="text1"/>
          <w:szCs w:val="20"/>
        </w:rPr>
        <w:t xml:space="preserve"> and</w:t>
      </w:r>
      <w:r w:rsidRPr="00FB26CB">
        <w:rPr>
          <w:color w:val="000000" w:themeColor="text1"/>
          <w:spacing w:val="-1"/>
          <w:szCs w:val="20"/>
        </w:rPr>
        <w:t xml:space="preserve"> </w:t>
      </w:r>
      <w:proofErr w:type="gramStart"/>
      <w:r w:rsidRPr="00FB26CB">
        <w:rPr>
          <w:color w:val="000000" w:themeColor="text1"/>
          <w:szCs w:val="20"/>
        </w:rPr>
        <w:t>plans;</w:t>
      </w:r>
      <w:proofErr w:type="gramEnd"/>
      <w:r w:rsidR="00BD7279" w:rsidRPr="00FB26CB">
        <w:rPr>
          <w:color w:val="000000" w:themeColor="text1"/>
        </w:rPr>
        <w:t xml:space="preserve"> </w:t>
      </w:r>
    </w:p>
    <w:p w14:paraId="77B2F4C0"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 xml:space="preserve">the number of copies of </w:t>
      </w:r>
      <w:r w:rsidR="004A1781" w:rsidRPr="00FB26CB">
        <w:rPr>
          <w:color w:val="000000" w:themeColor="text1"/>
          <w:szCs w:val="20"/>
        </w:rPr>
        <w:t>I</w:t>
      </w:r>
      <w:r w:rsidRPr="00FB26CB">
        <w:rPr>
          <w:color w:val="000000" w:themeColor="text1"/>
          <w:szCs w:val="20"/>
        </w:rPr>
        <w:t xml:space="preserve">nstruments, </w:t>
      </w:r>
      <w:r w:rsidR="006E2F11" w:rsidRPr="00FB26CB">
        <w:rPr>
          <w:color w:val="000000" w:themeColor="text1"/>
          <w:szCs w:val="20"/>
        </w:rPr>
        <w:t>D</w:t>
      </w:r>
      <w:r w:rsidRPr="00FB26CB">
        <w:rPr>
          <w:color w:val="000000" w:themeColor="text1"/>
          <w:szCs w:val="20"/>
        </w:rPr>
        <w:t>ocuments and plans to</w:t>
      </w:r>
      <w:r w:rsidRPr="00FB26CB">
        <w:rPr>
          <w:color w:val="000000" w:themeColor="text1"/>
          <w:spacing w:val="5"/>
          <w:szCs w:val="20"/>
        </w:rPr>
        <w:t xml:space="preserve"> </w:t>
      </w:r>
      <w:r w:rsidRPr="00FB26CB">
        <w:rPr>
          <w:color w:val="000000" w:themeColor="text1"/>
          <w:szCs w:val="20"/>
        </w:rPr>
        <w:t xml:space="preserve">be </w:t>
      </w:r>
      <w:proofErr w:type="gramStart"/>
      <w:r w:rsidRPr="00FB26CB">
        <w:rPr>
          <w:color w:val="000000" w:themeColor="text1"/>
          <w:szCs w:val="20"/>
        </w:rPr>
        <w:t>lodged;</w:t>
      </w:r>
      <w:proofErr w:type="gramEnd"/>
      <w:r w:rsidR="00BD7279" w:rsidRPr="00FB26CB">
        <w:rPr>
          <w:color w:val="000000" w:themeColor="text1"/>
        </w:rPr>
        <w:t xml:space="preserve"> </w:t>
      </w:r>
    </w:p>
    <w:p w14:paraId="27647412"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the need for lodging consents, certificates and other</w:t>
      </w:r>
      <w:r w:rsidRPr="00FB26CB">
        <w:rPr>
          <w:color w:val="000000" w:themeColor="text1"/>
          <w:spacing w:val="-12"/>
          <w:szCs w:val="20"/>
        </w:rPr>
        <w:t xml:space="preserve"> </w:t>
      </w:r>
      <w:proofErr w:type="gramStart"/>
      <w:r w:rsidR="006E2F11" w:rsidRPr="00FB26CB">
        <w:rPr>
          <w:color w:val="000000" w:themeColor="text1"/>
          <w:szCs w:val="20"/>
        </w:rPr>
        <w:t>D</w:t>
      </w:r>
      <w:r w:rsidRPr="00FB26CB">
        <w:rPr>
          <w:color w:val="000000" w:themeColor="text1"/>
          <w:szCs w:val="20"/>
        </w:rPr>
        <w:t>ocuments;</w:t>
      </w:r>
      <w:proofErr w:type="gramEnd"/>
      <w:r w:rsidR="00BD7279" w:rsidRPr="00FB26CB">
        <w:rPr>
          <w:color w:val="000000" w:themeColor="text1"/>
        </w:rPr>
        <w:t xml:space="preserve"> </w:t>
      </w:r>
    </w:p>
    <w:p w14:paraId="53C59601"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lastRenderedPageBreak/>
        <w:t xml:space="preserve">the execution of </w:t>
      </w:r>
      <w:r w:rsidR="004A1781" w:rsidRPr="00FB26CB">
        <w:rPr>
          <w:color w:val="000000" w:themeColor="text1"/>
          <w:szCs w:val="20"/>
        </w:rPr>
        <w:t>I</w:t>
      </w:r>
      <w:r w:rsidRPr="00FB26CB">
        <w:rPr>
          <w:color w:val="000000" w:themeColor="text1"/>
          <w:szCs w:val="20"/>
        </w:rPr>
        <w:t>nstruments (including in electronic</w:t>
      </w:r>
      <w:r w:rsidRPr="00FB26CB">
        <w:rPr>
          <w:color w:val="000000" w:themeColor="text1"/>
          <w:spacing w:val="-12"/>
          <w:szCs w:val="20"/>
        </w:rPr>
        <w:t xml:space="preserve"> </w:t>
      </w:r>
      <w:r w:rsidRPr="00FB26CB">
        <w:rPr>
          <w:color w:val="000000" w:themeColor="text1"/>
          <w:szCs w:val="20"/>
        </w:rPr>
        <w:t>form</w:t>
      </w:r>
      <w:proofErr w:type="gramStart"/>
      <w:r w:rsidRPr="00FB26CB">
        <w:rPr>
          <w:color w:val="000000" w:themeColor="text1"/>
          <w:szCs w:val="20"/>
        </w:rPr>
        <w:t>);</w:t>
      </w:r>
      <w:proofErr w:type="gramEnd"/>
      <w:r w:rsidR="00BD7279" w:rsidRPr="00FB26CB">
        <w:rPr>
          <w:color w:val="000000" w:themeColor="text1"/>
        </w:rPr>
        <w:t xml:space="preserve"> </w:t>
      </w:r>
    </w:p>
    <w:p w14:paraId="5E18786E"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 xml:space="preserve">the practice of carrying forward </w:t>
      </w:r>
      <w:hyperlink w:anchor="Register" w:history="1">
        <w:r w:rsidR="00CD5B79" w:rsidRPr="00FB26CB">
          <w:rPr>
            <w:rStyle w:val="Hyperlink"/>
            <w:color w:val="000000" w:themeColor="text1"/>
            <w:szCs w:val="20"/>
          </w:rPr>
          <w:t>Registered</w:t>
        </w:r>
      </w:hyperlink>
      <w:r w:rsidR="00065434" w:rsidRPr="00FB26CB">
        <w:rPr>
          <w:color w:val="000000" w:themeColor="text1"/>
        </w:rPr>
        <w:t xml:space="preserve"> </w:t>
      </w:r>
      <w:hyperlink w:anchor="RealPropertyInterest" w:history="1">
        <w:r w:rsidR="00EB259B" w:rsidRPr="00FB26CB">
          <w:rPr>
            <w:rStyle w:val="Hyperlink"/>
            <w:color w:val="000000" w:themeColor="text1"/>
          </w:rPr>
          <w:t xml:space="preserve">Real Property </w:t>
        </w:r>
        <w:r w:rsidR="004A1781" w:rsidRPr="00FB26CB">
          <w:rPr>
            <w:rStyle w:val="Hyperlink"/>
            <w:color w:val="000000" w:themeColor="text1"/>
            <w:szCs w:val="20"/>
          </w:rPr>
          <w:t>I</w:t>
        </w:r>
        <w:r w:rsidRPr="00FB26CB">
          <w:rPr>
            <w:rStyle w:val="Hyperlink"/>
            <w:color w:val="000000" w:themeColor="text1"/>
            <w:szCs w:val="20"/>
          </w:rPr>
          <w:t>nterests</w:t>
        </w:r>
      </w:hyperlink>
      <w:r w:rsidRPr="00FB26CB">
        <w:rPr>
          <w:color w:val="000000" w:themeColor="text1"/>
          <w:szCs w:val="20"/>
        </w:rPr>
        <w:t xml:space="preserve"> onto new </w:t>
      </w:r>
      <w:hyperlink w:anchor="Folio" w:history="1">
        <w:r w:rsidR="00DC72BB" w:rsidRPr="00FB26CB">
          <w:rPr>
            <w:rStyle w:val="Hyperlink"/>
            <w:color w:val="000000" w:themeColor="text1"/>
            <w:szCs w:val="20"/>
          </w:rPr>
          <w:t>F</w:t>
        </w:r>
        <w:r w:rsidRPr="00FB26CB">
          <w:rPr>
            <w:rStyle w:val="Hyperlink"/>
            <w:color w:val="000000" w:themeColor="text1"/>
            <w:szCs w:val="20"/>
          </w:rPr>
          <w:t>olios</w:t>
        </w:r>
      </w:hyperlink>
      <w:r w:rsidRPr="00FB26CB">
        <w:rPr>
          <w:color w:val="000000" w:themeColor="text1"/>
          <w:szCs w:val="20"/>
        </w:rPr>
        <w:t>;</w:t>
      </w:r>
      <w:r w:rsidR="00BD7279" w:rsidRPr="00FB26CB">
        <w:rPr>
          <w:color w:val="000000" w:themeColor="text1"/>
        </w:rPr>
        <w:t xml:space="preserve"> </w:t>
      </w:r>
    </w:p>
    <w:p w14:paraId="6BD10C85"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 xml:space="preserve">the time and method of paying </w:t>
      </w:r>
      <w:hyperlink w:anchor="PrescribedFee" w:history="1">
        <w:r w:rsidR="00B140B2" w:rsidRPr="00FB26CB">
          <w:rPr>
            <w:rStyle w:val="Hyperlink"/>
            <w:color w:val="000000" w:themeColor="text1"/>
            <w:szCs w:val="20"/>
          </w:rPr>
          <w:t xml:space="preserve">Prescribed </w:t>
        </w:r>
        <w:r w:rsidR="006E2F11" w:rsidRPr="00FB26CB">
          <w:rPr>
            <w:rStyle w:val="Hyperlink"/>
            <w:color w:val="000000" w:themeColor="text1"/>
            <w:szCs w:val="20"/>
          </w:rPr>
          <w:t>F</w:t>
        </w:r>
        <w:r w:rsidRPr="00FB26CB">
          <w:rPr>
            <w:rStyle w:val="Hyperlink"/>
            <w:color w:val="000000" w:themeColor="text1"/>
            <w:szCs w:val="20"/>
          </w:rPr>
          <w:t>ees</w:t>
        </w:r>
      </w:hyperlink>
      <w:r w:rsidRPr="00FB26CB">
        <w:rPr>
          <w:color w:val="000000" w:themeColor="text1"/>
          <w:szCs w:val="20"/>
        </w:rPr>
        <w:t xml:space="preserve"> and charges;</w:t>
      </w:r>
      <w:r w:rsidRPr="00FB26CB">
        <w:rPr>
          <w:color w:val="000000" w:themeColor="text1"/>
          <w:spacing w:val="-7"/>
          <w:szCs w:val="20"/>
        </w:rPr>
        <w:t xml:space="preserve"> </w:t>
      </w:r>
      <w:r w:rsidRPr="00FB26CB">
        <w:rPr>
          <w:color w:val="000000" w:themeColor="text1"/>
          <w:szCs w:val="20"/>
        </w:rPr>
        <w:t>and</w:t>
      </w:r>
    </w:p>
    <w:p w14:paraId="4DDA2E1F" w14:textId="77777777" w:rsidR="00BD7279" w:rsidRPr="00FB26CB" w:rsidRDefault="00005516" w:rsidP="00BD7279">
      <w:pPr>
        <w:pStyle w:val="Level4"/>
        <w:numPr>
          <w:ilvl w:val="3"/>
          <w:numId w:val="47"/>
        </w:numPr>
        <w:rPr>
          <w:color w:val="000000" w:themeColor="text1"/>
        </w:rPr>
      </w:pPr>
      <w:r w:rsidRPr="00FB26CB">
        <w:rPr>
          <w:color w:val="000000" w:themeColor="text1"/>
          <w:szCs w:val="20"/>
        </w:rPr>
        <w:t>the circumstances in which, and the methods by which, the</w:t>
      </w:r>
      <w:r w:rsidRPr="00FB26CB">
        <w:rPr>
          <w:color w:val="000000" w:themeColor="text1"/>
          <w:spacing w:val="8"/>
          <w:szCs w:val="20"/>
        </w:rPr>
        <w:t xml:space="preserve"> </w:t>
      </w:r>
      <w:r w:rsidRPr="00FB26CB">
        <w:rPr>
          <w:color w:val="000000" w:themeColor="text1"/>
          <w:szCs w:val="20"/>
        </w:rPr>
        <w:t>Registrar publishes, or requires others to publish, notifications of actions</w:t>
      </w:r>
      <w:r w:rsidRPr="00FB26CB">
        <w:rPr>
          <w:color w:val="000000" w:themeColor="text1"/>
          <w:spacing w:val="22"/>
          <w:szCs w:val="20"/>
        </w:rPr>
        <w:t xml:space="preserve"> </w:t>
      </w:r>
      <w:r w:rsidRPr="00FB26CB">
        <w:rPr>
          <w:color w:val="000000" w:themeColor="text1"/>
          <w:szCs w:val="20"/>
        </w:rPr>
        <w:t>the Registrar intends to</w:t>
      </w:r>
      <w:r w:rsidRPr="00FB26CB">
        <w:rPr>
          <w:color w:val="000000" w:themeColor="text1"/>
          <w:spacing w:val="-7"/>
          <w:szCs w:val="20"/>
        </w:rPr>
        <w:t xml:space="preserve"> </w:t>
      </w:r>
      <w:r w:rsidRPr="00FB26CB">
        <w:rPr>
          <w:color w:val="000000" w:themeColor="text1"/>
          <w:szCs w:val="20"/>
        </w:rPr>
        <w:t>take.</w:t>
      </w:r>
      <w:r w:rsidR="00BD7279" w:rsidRPr="00FB26CB">
        <w:rPr>
          <w:color w:val="000000" w:themeColor="text1"/>
        </w:rPr>
        <w:t xml:space="preserve"> </w:t>
      </w:r>
    </w:p>
    <w:p w14:paraId="46283301" w14:textId="77777777" w:rsidR="003F0657" w:rsidRPr="00FB26CB" w:rsidRDefault="00005516" w:rsidP="005B2D2B">
      <w:pPr>
        <w:pStyle w:val="Level3"/>
        <w:numPr>
          <w:ilvl w:val="2"/>
          <w:numId w:val="47"/>
        </w:numPr>
        <w:rPr>
          <w:color w:val="000000" w:themeColor="text1"/>
        </w:rPr>
      </w:pPr>
      <w:r w:rsidRPr="00FB26CB">
        <w:rPr>
          <w:color w:val="000000" w:themeColor="text1"/>
        </w:rPr>
        <w:t>The Registrar</w:t>
      </w:r>
      <w:r w:rsidR="007C43D3" w:rsidRPr="00FB26CB">
        <w:rPr>
          <w:color w:val="000000" w:themeColor="text1"/>
        </w:rPr>
        <w:t>’</w:t>
      </w:r>
      <w:r w:rsidRPr="00FB26CB">
        <w:rPr>
          <w:color w:val="000000" w:themeColor="text1"/>
        </w:rPr>
        <w:t xml:space="preserve">s </w:t>
      </w:r>
      <w:r w:rsidR="006A6BB9" w:rsidRPr="00FB26CB">
        <w:rPr>
          <w:color w:val="000000" w:themeColor="text1"/>
        </w:rPr>
        <w:t>D</w:t>
      </w:r>
      <w:r w:rsidRPr="00FB26CB">
        <w:rPr>
          <w:color w:val="000000" w:themeColor="text1"/>
        </w:rPr>
        <w:t>irectives shall be complied with unless the</w:t>
      </w:r>
      <w:r w:rsidRPr="00FB26CB">
        <w:rPr>
          <w:color w:val="000000" w:themeColor="text1"/>
          <w:spacing w:val="2"/>
        </w:rPr>
        <w:t xml:space="preserve"> </w:t>
      </w:r>
      <w:r w:rsidRPr="00FB26CB">
        <w:rPr>
          <w:color w:val="000000" w:themeColor="text1"/>
        </w:rPr>
        <w:t>Registrar dispenses with</w:t>
      </w:r>
      <w:r w:rsidRPr="00FB26CB">
        <w:rPr>
          <w:color w:val="000000" w:themeColor="text1"/>
          <w:spacing w:val="-1"/>
        </w:rPr>
        <w:t xml:space="preserve"> </w:t>
      </w:r>
      <w:r w:rsidRPr="00FB26CB">
        <w:rPr>
          <w:color w:val="000000" w:themeColor="text1"/>
        </w:rPr>
        <w:t>compliance.</w:t>
      </w:r>
      <w:r w:rsidR="003F0657" w:rsidRPr="00FB26CB">
        <w:rPr>
          <w:color w:val="000000" w:themeColor="text1"/>
        </w:rPr>
        <w:t xml:space="preserve"> </w:t>
      </w:r>
    </w:p>
    <w:p w14:paraId="0F397BBE" w14:textId="77777777" w:rsidR="003F0657" w:rsidRPr="00FB26CB" w:rsidRDefault="002C08C5" w:rsidP="003F0657">
      <w:pPr>
        <w:pStyle w:val="Level1"/>
        <w:keepNext w:val="0"/>
        <w:numPr>
          <w:ilvl w:val="0"/>
          <w:numId w:val="46"/>
        </w:numPr>
        <w:ind w:right="0"/>
        <w:rPr>
          <w:color w:val="000000" w:themeColor="text1"/>
        </w:rPr>
      </w:pPr>
      <w:bookmarkStart w:id="228" w:name="_bookmark193"/>
      <w:bookmarkStart w:id="229" w:name="_Toc17893478"/>
      <w:bookmarkEnd w:id="228"/>
      <w:r w:rsidRPr="00FB26CB">
        <w:rPr>
          <w:color w:val="000000" w:themeColor="text1"/>
        </w:rPr>
        <w:t>Contraventions of</w:t>
      </w:r>
      <w:r w:rsidR="00005516" w:rsidRPr="00FB26CB">
        <w:rPr>
          <w:color w:val="000000" w:themeColor="text1"/>
        </w:rPr>
        <w:t xml:space="preserve"> this</w:t>
      </w:r>
      <w:r w:rsidR="00005516" w:rsidRPr="00FB26CB">
        <w:rPr>
          <w:color w:val="000000" w:themeColor="text1"/>
          <w:spacing w:val="-1"/>
        </w:rPr>
        <w:t xml:space="preserve"> </w:t>
      </w:r>
      <w:r w:rsidR="00005516" w:rsidRPr="00FB26CB">
        <w:rPr>
          <w:color w:val="000000" w:themeColor="text1"/>
        </w:rPr>
        <w:t>Law</w:t>
      </w:r>
      <w:bookmarkEnd w:id="229"/>
    </w:p>
    <w:p w14:paraId="2B4CDB5A" w14:textId="77777777" w:rsidR="00655C9F" w:rsidRPr="00FB26CB" w:rsidRDefault="00005516" w:rsidP="00655C9F">
      <w:pPr>
        <w:pStyle w:val="Doctxt1"/>
        <w:rPr>
          <w:color w:val="000000" w:themeColor="text1"/>
        </w:rPr>
      </w:pPr>
      <w:r w:rsidRPr="00FB26CB">
        <w:rPr>
          <w:color w:val="000000" w:themeColor="text1"/>
          <w:szCs w:val="20"/>
        </w:rPr>
        <w:t xml:space="preserve">A person who commits a </w:t>
      </w:r>
      <w:r w:rsidR="00B140B2" w:rsidRPr="00FB26CB">
        <w:rPr>
          <w:color w:val="000000" w:themeColor="text1"/>
          <w:szCs w:val="20"/>
        </w:rPr>
        <w:t xml:space="preserve">contravention of </w:t>
      </w:r>
      <w:r w:rsidRPr="00FB26CB">
        <w:rPr>
          <w:color w:val="000000" w:themeColor="text1"/>
          <w:szCs w:val="20"/>
        </w:rPr>
        <w:t xml:space="preserve">this </w:t>
      </w:r>
      <w:hyperlink w:anchor="Sch1Reg2d" w:history="1">
        <w:r w:rsidRPr="00FB26CB">
          <w:rPr>
            <w:rStyle w:val="Hyperlink"/>
            <w:color w:val="000000" w:themeColor="text1"/>
            <w:szCs w:val="20"/>
          </w:rPr>
          <w:t>Law</w:t>
        </w:r>
      </w:hyperlink>
      <w:r w:rsidRPr="00FB26CB">
        <w:rPr>
          <w:color w:val="000000" w:themeColor="text1"/>
          <w:szCs w:val="20"/>
        </w:rPr>
        <w:t xml:space="preserve"> is liable to any penalty</w:t>
      </w:r>
      <w:r w:rsidRPr="00FB26CB">
        <w:rPr>
          <w:color w:val="000000" w:themeColor="text1"/>
          <w:spacing w:val="27"/>
          <w:szCs w:val="20"/>
        </w:rPr>
        <w:t xml:space="preserve"> </w:t>
      </w:r>
      <w:r w:rsidRPr="00FB26CB">
        <w:rPr>
          <w:color w:val="000000" w:themeColor="text1"/>
          <w:szCs w:val="20"/>
        </w:rPr>
        <w:t xml:space="preserve">specified under </w:t>
      </w:r>
      <w:hyperlink w:anchor="Sch1Reg2e" w:history="1">
        <w:r w:rsidRPr="00FB26CB">
          <w:rPr>
            <w:rStyle w:val="Hyperlink"/>
            <w:color w:val="000000" w:themeColor="text1"/>
            <w:szCs w:val="20"/>
          </w:rPr>
          <w:t>Regulations</w:t>
        </w:r>
      </w:hyperlink>
      <w:r w:rsidRPr="00FB26CB">
        <w:rPr>
          <w:color w:val="000000" w:themeColor="text1"/>
          <w:szCs w:val="20"/>
        </w:rPr>
        <w:t xml:space="preserve"> </w:t>
      </w:r>
      <w:r w:rsidR="00B140B2" w:rsidRPr="00FB26CB">
        <w:rPr>
          <w:color w:val="000000" w:themeColor="text1"/>
          <w:szCs w:val="20"/>
        </w:rPr>
        <w:t xml:space="preserve">or </w:t>
      </w:r>
      <w:hyperlink w:anchor="Directive" w:history="1">
        <w:r w:rsidR="00B140B2" w:rsidRPr="00FB26CB">
          <w:rPr>
            <w:rStyle w:val="Hyperlink"/>
            <w:color w:val="000000" w:themeColor="text1"/>
            <w:szCs w:val="20"/>
          </w:rPr>
          <w:t>Directives</w:t>
        </w:r>
      </w:hyperlink>
      <w:r w:rsidRPr="00FB26CB">
        <w:rPr>
          <w:color w:val="000000" w:themeColor="text1"/>
          <w:szCs w:val="20"/>
        </w:rPr>
        <w:t>.</w:t>
      </w:r>
      <w:r w:rsidR="00655C9F" w:rsidRPr="00FB26CB">
        <w:rPr>
          <w:color w:val="000000" w:themeColor="text1"/>
        </w:rPr>
        <w:t xml:space="preserve"> </w:t>
      </w:r>
    </w:p>
    <w:p w14:paraId="3E87CF6E" w14:textId="77777777" w:rsidR="003F0657" w:rsidRPr="00FB26CB" w:rsidRDefault="00B140B2" w:rsidP="003F0657">
      <w:pPr>
        <w:pStyle w:val="Level1"/>
        <w:keepNext w:val="0"/>
        <w:numPr>
          <w:ilvl w:val="0"/>
          <w:numId w:val="46"/>
        </w:numPr>
        <w:ind w:right="0"/>
        <w:rPr>
          <w:color w:val="000000" w:themeColor="text1"/>
        </w:rPr>
      </w:pPr>
      <w:bookmarkStart w:id="230" w:name="_bookmark194"/>
      <w:bookmarkStart w:id="231" w:name="Art67"/>
      <w:bookmarkStart w:id="232" w:name="_Ref533673948"/>
      <w:bookmarkStart w:id="233" w:name="_Toc17893479"/>
      <w:bookmarkStart w:id="234" w:name="_Ref493248997"/>
      <w:bookmarkEnd w:id="230"/>
      <w:bookmarkEnd w:id="231"/>
      <w:r w:rsidRPr="00FB26CB">
        <w:rPr>
          <w:color w:val="000000" w:themeColor="text1"/>
        </w:rPr>
        <w:t>Orders by Registrar in relation to breaches of this Law</w:t>
      </w:r>
      <w:bookmarkEnd w:id="232"/>
      <w:bookmarkEnd w:id="233"/>
    </w:p>
    <w:p w14:paraId="7B2D9097" w14:textId="77777777" w:rsidR="003F0657" w:rsidRPr="00FB26CB" w:rsidRDefault="00B140B2" w:rsidP="005B2D2B">
      <w:pPr>
        <w:pStyle w:val="Level3"/>
        <w:numPr>
          <w:ilvl w:val="2"/>
          <w:numId w:val="47"/>
        </w:numPr>
        <w:rPr>
          <w:color w:val="000000" w:themeColor="text1"/>
        </w:rPr>
      </w:pPr>
      <w:r w:rsidRPr="00FB26CB">
        <w:rPr>
          <w:color w:val="000000" w:themeColor="text1"/>
        </w:rPr>
        <w:t xml:space="preserve">If the </w:t>
      </w:r>
      <w:hyperlink w:anchor="Registrar" w:history="1">
        <w:r w:rsidRPr="00FB26CB">
          <w:rPr>
            <w:rStyle w:val="Hyperlink"/>
            <w:color w:val="000000" w:themeColor="text1"/>
          </w:rPr>
          <w:t>Registrar</w:t>
        </w:r>
      </w:hyperlink>
      <w:r w:rsidRPr="00FB26CB">
        <w:rPr>
          <w:color w:val="000000" w:themeColor="text1"/>
        </w:rPr>
        <w:t xml:space="preserve"> is satisfied that a party has contravened or failed to comply with a requirement of this </w:t>
      </w:r>
      <w:hyperlink w:anchor="Sch1Reg2d" w:history="1">
        <w:r w:rsidRPr="00FB26CB">
          <w:rPr>
            <w:rStyle w:val="Hyperlink"/>
            <w:color w:val="000000" w:themeColor="text1"/>
          </w:rPr>
          <w:t>Law</w:t>
        </w:r>
      </w:hyperlink>
      <w:r w:rsidRPr="00FB26CB">
        <w:rPr>
          <w:color w:val="000000" w:themeColor="text1"/>
        </w:rPr>
        <w:t xml:space="preserve">, the Registrar may make an </w:t>
      </w:r>
      <w:hyperlink w:anchor="Order" w:history="1">
        <w:r w:rsidRPr="00FB26CB">
          <w:rPr>
            <w:rStyle w:val="Hyperlink"/>
            <w:color w:val="000000" w:themeColor="text1"/>
          </w:rPr>
          <w:t>Order</w:t>
        </w:r>
      </w:hyperlink>
      <w:r w:rsidRPr="00FB26CB">
        <w:rPr>
          <w:color w:val="000000" w:themeColor="text1"/>
        </w:rPr>
        <w:t>:</w:t>
      </w:r>
      <w:r w:rsidR="003F0657" w:rsidRPr="00FB26CB">
        <w:rPr>
          <w:color w:val="000000" w:themeColor="text1"/>
        </w:rPr>
        <w:t xml:space="preserve"> </w:t>
      </w:r>
    </w:p>
    <w:p w14:paraId="1E10E4B2" w14:textId="77777777" w:rsidR="00BD7279" w:rsidRPr="00FB26CB" w:rsidRDefault="00B140B2" w:rsidP="00BD7279">
      <w:pPr>
        <w:pStyle w:val="Level4"/>
        <w:numPr>
          <w:ilvl w:val="3"/>
          <w:numId w:val="47"/>
        </w:numPr>
        <w:rPr>
          <w:color w:val="000000" w:themeColor="text1"/>
        </w:rPr>
      </w:pPr>
      <w:r w:rsidRPr="00FB26CB">
        <w:rPr>
          <w:color w:val="000000" w:themeColor="text1"/>
          <w:szCs w:val="20"/>
        </w:rPr>
        <w:t xml:space="preserve">requiring a party to take, or refrain from taking, any specified </w:t>
      </w:r>
      <w:proofErr w:type="gramStart"/>
      <w:r w:rsidRPr="00FB26CB">
        <w:rPr>
          <w:color w:val="000000" w:themeColor="text1"/>
          <w:szCs w:val="20"/>
        </w:rPr>
        <w:t>action;</w:t>
      </w:r>
      <w:proofErr w:type="gramEnd"/>
      <w:r w:rsidR="00BD7279" w:rsidRPr="00FB26CB">
        <w:rPr>
          <w:color w:val="000000" w:themeColor="text1"/>
        </w:rPr>
        <w:t xml:space="preserve"> </w:t>
      </w:r>
    </w:p>
    <w:p w14:paraId="0922539D" w14:textId="77777777" w:rsidR="00BD7279" w:rsidRPr="00FB26CB" w:rsidRDefault="00B140B2" w:rsidP="00BD7279">
      <w:pPr>
        <w:pStyle w:val="Level4"/>
        <w:numPr>
          <w:ilvl w:val="3"/>
          <w:numId w:val="47"/>
        </w:numPr>
        <w:rPr>
          <w:color w:val="000000" w:themeColor="text1"/>
        </w:rPr>
      </w:pPr>
      <w:r w:rsidRPr="00FB26CB">
        <w:rPr>
          <w:color w:val="000000" w:themeColor="text1"/>
          <w:szCs w:val="20"/>
        </w:rPr>
        <w:t xml:space="preserve">requiring a party to pay any </w:t>
      </w:r>
      <w:hyperlink w:anchor="PrescribedFee" w:history="1">
        <w:r w:rsidRPr="00FB26CB">
          <w:rPr>
            <w:rStyle w:val="Hyperlink"/>
            <w:color w:val="000000" w:themeColor="text1"/>
            <w:szCs w:val="20"/>
          </w:rPr>
          <w:t>Prescribed Fees</w:t>
        </w:r>
      </w:hyperlink>
      <w:r w:rsidRPr="00FB26CB">
        <w:rPr>
          <w:color w:val="000000" w:themeColor="text1"/>
          <w:szCs w:val="20"/>
        </w:rPr>
        <w:t xml:space="preserve"> or penalties levied against the party under this Law and any other amount the Registrar considers is validly due and payable by such party to the Registrar or another party; or</w:t>
      </w:r>
    </w:p>
    <w:p w14:paraId="04EE6470" w14:textId="77777777" w:rsidR="00BD7279" w:rsidRPr="00FB26CB" w:rsidRDefault="00B140B2" w:rsidP="00BD7279">
      <w:pPr>
        <w:pStyle w:val="Level4"/>
        <w:numPr>
          <w:ilvl w:val="3"/>
          <w:numId w:val="47"/>
        </w:numPr>
        <w:rPr>
          <w:color w:val="000000" w:themeColor="text1"/>
        </w:rPr>
      </w:pPr>
      <w:r w:rsidRPr="00FB26CB">
        <w:rPr>
          <w:color w:val="000000" w:themeColor="text1"/>
          <w:szCs w:val="20"/>
        </w:rPr>
        <w:t xml:space="preserve">requiring a party to pay monetary compensation (not exceeding a Prescribed </w:t>
      </w:r>
      <w:proofErr w:type="gramStart"/>
      <w:r w:rsidRPr="00FB26CB">
        <w:rPr>
          <w:color w:val="000000" w:themeColor="text1"/>
          <w:szCs w:val="20"/>
        </w:rPr>
        <w:t>Fee, if</w:t>
      </w:r>
      <w:proofErr w:type="gramEnd"/>
      <w:r w:rsidRPr="00FB26CB">
        <w:rPr>
          <w:color w:val="000000" w:themeColor="text1"/>
          <w:szCs w:val="20"/>
        </w:rPr>
        <w:t xml:space="preserve"> an amount is </w:t>
      </w:r>
      <w:r w:rsidR="00366039" w:rsidRPr="00FB26CB">
        <w:rPr>
          <w:color w:val="000000" w:themeColor="text1"/>
          <w:szCs w:val="20"/>
        </w:rPr>
        <w:t>p</w:t>
      </w:r>
      <w:r w:rsidRPr="00FB26CB">
        <w:rPr>
          <w:color w:val="000000" w:themeColor="text1"/>
          <w:szCs w:val="20"/>
        </w:rPr>
        <w:t>rescribed) to the Registrar or another party.</w:t>
      </w:r>
    </w:p>
    <w:p w14:paraId="488FCB38" w14:textId="77777777" w:rsidR="003F0657" w:rsidRPr="00FB26CB" w:rsidRDefault="00E31411" w:rsidP="005B2D2B">
      <w:pPr>
        <w:pStyle w:val="Level3"/>
        <w:numPr>
          <w:ilvl w:val="2"/>
          <w:numId w:val="47"/>
        </w:numPr>
        <w:rPr>
          <w:color w:val="000000" w:themeColor="text1"/>
        </w:rPr>
      </w:pPr>
      <w:r w:rsidRPr="00FB26CB">
        <w:rPr>
          <w:color w:val="000000" w:themeColor="text1"/>
        </w:rPr>
        <w:t>An Order:</w:t>
      </w:r>
      <w:r w:rsidR="003F0657" w:rsidRPr="00FB26CB">
        <w:rPr>
          <w:color w:val="000000" w:themeColor="text1"/>
        </w:rPr>
        <w:t xml:space="preserve"> </w:t>
      </w:r>
    </w:p>
    <w:p w14:paraId="4F73F577" w14:textId="77777777" w:rsidR="00BD7279" w:rsidRPr="00FB26CB" w:rsidRDefault="00E31411" w:rsidP="00BD7279">
      <w:pPr>
        <w:pStyle w:val="Level4"/>
        <w:numPr>
          <w:ilvl w:val="3"/>
          <w:numId w:val="47"/>
        </w:numPr>
        <w:rPr>
          <w:color w:val="000000" w:themeColor="text1"/>
        </w:rPr>
      </w:pPr>
      <w:r w:rsidRPr="00FB26CB">
        <w:rPr>
          <w:color w:val="000000" w:themeColor="text1"/>
          <w:szCs w:val="20"/>
        </w:rPr>
        <w:t>may require immediate compliance or fix a period for compliance; and</w:t>
      </w:r>
    </w:p>
    <w:p w14:paraId="2E9CB311" w14:textId="77777777" w:rsidR="00BD7279" w:rsidRPr="00FB26CB" w:rsidRDefault="00E31411" w:rsidP="00BD7279">
      <w:pPr>
        <w:pStyle w:val="Level4"/>
        <w:numPr>
          <w:ilvl w:val="3"/>
          <w:numId w:val="47"/>
        </w:numPr>
        <w:rPr>
          <w:color w:val="000000" w:themeColor="text1"/>
        </w:rPr>
      </w:pPr>
      <w:r w:rsidRPr="00FB26CB">
        <w:rPr>
          <w:color w:val="000000" w:themeColor="text1"/>
          <w:szCs w:val="20"/>
        </w:rPr>
        <w:t>may be made subject to any conditions the Registrar considers appropriate.</w:t>
      </w:r>
      <w:r w:rsidR="00BD7279" w:rsidRPr="00FB26CB">
        <w:rPr>
          <w:color w:val="000000" w:themeColor="text1"/>
        </w:rPr>
        <w:t xml:space="preserve"> </w:t>
      </w:r>
    </w:p>
    <w:p w14:paraId="4C8E6F0A" w14:textId="77777777" w:rsidR="003F0657" w:rsidRPr="00FB26CB" w:rsidRDefault="00E31411" w:rsidP="005B2D2B">
      <w:pPr>
        <w:pStyle w:val="Level3"/>
        <w:numPr>
          <w:ilvl w:val="2"/>
          <w:numId w:val="47"/>
        </w:numPr>
        <w:rPr>
          <w:color w:val="000000" w:themeColor="text1"/>
        </w:rPr>
      </w:pPr>
      <w:r w:rsidRPr="00FB26CB">
        <w:rPr>
          <w:color w:val="000000" w:themeColor="text1"/>
        </w:rPr>
        <w:t xml:space="preserve">An Order under this </w:t>
      </w:r>
      <w:hyperlink w:anchor="Art67" w:history="1">
        <w:r w:rsidR="00EF135D" w:rsidRPr="00FB26CB">
          <w:rPr>
            <w:rStyle w:val="Hyperlink"/>
            <w:color w:val="000000" w:themeColor="text1"/>
          </w:rPr>
          <w:t>Article 67</w:t>
        </w:r>
      </w:hyperlink>
      <w:r w:rsidR="00EF135D" w:rsidRPr="00FB26CB">
        <w:rPr>
          <w:color w:val="000000" w:themeColor="text1"/>
        </w:rPr>
        <w:t xml:space="preserve"> </w:t>
      </w:r>
      <w:r w:rsidRPr="00FB26CB">
        <w:rPr>
          <w:color w:val="000000" w:themeColor="text1"/>
        </w:rPr>
        <w:t>may be made on an interim basis</w:t>
      </w:r>
      <w:r w:rsidR="0064549D" w:rsidRPr="00FB26CB">
        <w:rPr>
          <w:color w:val="000000" w:themeColor="text1"/>
        </w:rPr>
        <w:t>,</w:t>
      </w:r>
      <w:r w:rsidRPr="00FB26CB">
        <w:rPr>
          <w:color w:val="000000" w:themeColor="text1"/>
        </w:rPr>
        <w:t xml:space="preserve"> if necessary</w:t>
      </w:r>
      <w:r w:rsidR="00B7779D" w:rsidRPr="00FB26CB">
        <w:rPr>
          <w:color w:val="000000" w:themeColor="text1"/>
        </w:rPr>
        <w:t>,</w:t>
      </w:r>
      <w:r w:rsidRPr="00FB26CB">
        <w:rPr>
          <w:color w:val="000000" w:themeColor="text1"/>
        </w:rPr>
        <w:t xml:space="preserve"> to preserve the subject matter of the application, or to prevent prejudice to a party while the application is being investigated and determined.</w:t>
      </w:r>
      <w:r w:rsidR="003F0657" w:rsidRPr="00FB26CB">
        <w:rPr>
          <w:color w:val="000000" w:themeColor="text1"/>
        </w:rPr>
        <w:t xml:space="preserve"> </w:t>
      </w:r>
    </w:p>
    <w:p w14:paraId="0F46A0A3" w14:textId="77777777" w:rsidR="003F0657" w:rsidRPr="00FB26CB" w:rsidRDefault="00E31411" w:rsidP="005B2D2B">
      <w:pPr>
        <w:pStyle w:val="Level3"/>
        <w:numPr>
          <w:ilvl w:val="2"/>
          <w:numId w:val="47"/>
        </w:numPr>
        <w:rPr>
          <w:color w:val="000000" w:themeColor="text1"/>
        </w:rPr>
      </w:pPr>
      <w:r w:rsidRPr="00FB26CB">
        <w:rPr>
          <w:color w:val="000000" w:themeColor="text1"/>
        </w:rPr>
        <w:t>If an Order is made on an interim basis, it operates for a period (not exceeding three (3) months) fixed in the Order and may be renewed from time to time for a further period (not exceeding three (3) months).</w:t>
      </w:r>
      <w:r w:rsidR="003F0657" w:rsidRPr="00FB26CB">
        <w:rPr>
          <w:color w:val="000000" w:themeColor="text1"/>
        </w:rPr>
        <w:t xml:space="preserve"> </w:t>
      </w:r>
    </w:p>
    <w:p w14:paraId="238D4410" w14:textId="77777777" w:rsidR="00AF2A5F" w:rsidRPr="00FB26CB" w:rsidRDefault="0010413F" w:rsidP="00403331">
      <w:pPr>
        <w:pStyle w:val="SchHead"/>
        <w:spacing w:after="240"/>
        <w:ind w:left="720" w:right="1225"/>
        <w:rPr>
          <w:color w:val="000000" w:themeColor="text1"/>
          <w:szCs w:val="20"/>
        </w:rPr>
      </w:pPr>
      <w:bookmarkStart w:id="235" w:name="_bookmark195"/>
      <w:bookmarkStart w:id="236" w:name="_bookmark196"/>
      <w:bookmarkStart w:id="237" w:name="Schedule1"/>
      <w:bookmarkStart w:id="238" w:name="_Toc535316474"/>
      <w:bookmarkStart w:id="239" w:name="_Toc3368803"/>
      <w:bookmarkStart w:id="240" w:name="_Toc535311309"/>
      <w:bookmarkEnd w:id="234"/>
      <w:bookmarkEnd w:id="235"/>
      <w:bookmarkEnd w:id="236"/>
      <w:bookmarkEnd w:id="237"/>
      <w:r w:rsidRPr="00FB26CB">
        <w:rPr>
          <w:color w:val="000000" w:themeColor="text1"/>
          <w:szCs w:val="20"/>
        </w:rPr>
        <w:lastRenderedPageBreak/>
        <w:br/>
      </w:r>
      <w:bookmarkStart w:id="241" w:name="_Toc17893480"/>
      <w:r w:rsidR="00AF2A5F" w:rsidRPr="00FB26CB">
        <w:rPr>
          <w:rFonts w:ascii="Times New Roman" w:hAnsi="Times New Roman"/>
          <w:color w:val="000000" w:themeColor="text1"/>
          <w:szCs w:val="20"/>
        </w:rPr>
        <w:t>INTERPRETATION</w:t>
      </w:r>
      <w:bookmarkEnd w:id="238"/>
      <w:bookmarkEnd w:id="239"/>
      <w:bookmarkEnd w:id="241"/>
      <w:r w:rsidRPr="00FB26CB">
        <w:rPr>
          <w:rFonts w:ascii="Times New Roman" w:hAnsi="Times New Roman"/>
          <w:color w:val="000000" w:themeColor="text1"/>
        </w:rPr>
        <w:br/>
      </w:r>
    </w:p>
    <w:p w14:paraId="7D78F226" w14:textId="77777777" w:rsidR="0010413F" w:rsidRPr="00FB26CB" w:rsidRDefault="00005516" w:rsidP="0010413F">
      <w:pPr>
        <w:pStyle w:val="Schnum1"/>
        <w:rPr>
          <w:color w:val="000000" w:themeColor="text1"/>
        </w:rPr>
      </w:pPr>
      <w:bookmarkStart w:id="242" w:name="_Toc535316475"/>
      <w:bookmarkStart w:id="243" w:name="_Toc3368804"/>
      <w:r w:rsidRPr="00FB26CB">
        <w:rPr>
          <w:color w:val="000000" w:themeColor="text1"/>
          <w:szCs w:val="20"/>
        </w:rPr>
        <w:t>Rules of</w:t>
      </w:r>
      <w:r w:rsidRPr="00FB26CB">
        <w:rPr>
          <w:color w:val="000000" w:themeColor="text1"/>
          <w:spacing w:val="1"/>
          <w:szCs w:val="20"/>
        </w:rPr>
        <w:t xml:space="preserve"> </w:t>
      </w:r>
      <w:r w:rsidRPr="00FB26CB">
        <w:rPr>
          <w:color w:val="000000" w:themeColor="text1"/>
          <w:szCs w:val="20"/>
        </w:rPr>
        <w:t>Interpretation</w:t>
      </w:r>
      <w:bookmarkEnd w:id="240"/>
      <w:bookmarkEnd w:id="242"/>
      <w:bookmarkEnd w:id="243"/>
    </w:p>
    <w:p w14:paraId="23EEA1EE" w14:textId="77777777" w:rsidR="0010413F" w:rsidRPr="00FB26CB" w:rsidRDefault="00005516" w:rsidP="002D5229">
      <w:pPr>
        <w:pStyle w:val="Schnum2"/>
        <w:tabs>
          <w:tab w:val="clear" w:pos="720"/>
        </w:tabs>
        <w:ind w:left="1440"/>
        <w:rPr>
          <w:color w:val="000000" w:themeColor="text1"/>
        </w:rPr>
      </w:pPr>
      <w:r w:rsidRPr="00FB26CB">
        <w:rPr>
          <w:color w:val="000000" w:themeColor="text1"/>
          <w:szCs w:val="20"/>
        </w:rPr>
        <w:t xml:space="preserve">In this </w:t>
      </w:r>
      <w:hyperlink w:anchor="Sch1Reg2d" w:history="1">
        <w:r w:rsidRPr="00FB26CB">
          <w:rPr>
            <w:rStyle w:val="Hyperlink"/>
            <w:color w:val="000000" w:themeColor="text1"/>
            <w:szCs w:val="20"/>
          </w:rPr>
          <w:t>Law</w:t>
        </w:r>
      </w:hyperlink>
      <w:r w:rsidRPr="00FB26CB">
        <w:rPr>
          <w:color w:val="000000" w:themeColor="text1"/>
          <w:szCs w:val="20"/>
        </w:rPr>
        <w:t>, unless the context requires otherwise, a reference</w:t>
      </w:r>
      <w:r w:rsidRPr="00FB26CB">
        <w:rPr>
          <w:color w:val="000000" w:themeColor="text1"/>
          <w:spacing w:val="-8"/>
          <w:szCs w:val="20"/>
        </w:rPr>
        <w:t xml:space="preserve"> </w:t>
      </w:r>
      <w:r w:rsidRPr="00FB26CB">
        <w:rPr>
          <w:color w:val="000000" w:themeColor="text1"/>
          <w:szCs w:val="20"/>
        </w:rPr>
        <w:t>to:</w:t>
      </w:r>
      <w:r w:rsidR="0010413F" w:rsidRPr="00FB26CB">
        <w:rPr>
          <w:color w:val="000000" w:themeColor="text1"/>
        </w:rPr>
        <w:t xml:space="preserve"> </w:t>
      </w:r>
    </w:p>
    <w:p w14:paraId="14C6E056" w14:textId="77777777" w:rsidR="00403331" w:rsidRPr="00FB26CB" w:rsidRDefault="00E46AF1" w:rsidP="002D5229">
      <w:pPr>
        <w:pStyle w:val="Schnum3"/>
        <w:tabs>
          <w:tab w:val="clear" w:pos="1440"/>
        </w:tabs>
        <w:ind w:left="2160"/>
        <w:rPr>
          <w:color w:val="000000" w:themeColor="text1"/>
        </w:rPr>
      </w:pPr>
      <w:r w:rsidRPr="00FB26CB">
        <w:rPr>
          <w:color w:val="000000" w:themeColor="text1"/>
        </w:rPr>
        <w:t xml:space="preserve">a statutory provision includes a reference to the statutory provision as amended or re-enacted from time to </w:t>
      </w:r>
      <w:proofErr w:type="gramStart"/>
      <w:r w:rsidRPr="00FB26CB">
        <w:rPr>
          <w:color w:val="000000" w:themeColor="text1"/>
        </w:rPr>
        <w:t>time;</w:t>
      </w:r>
      <w:proofErr w:type="gramEnd"/>
    </w:p>
    <w:p w14:paraId="2C98F18D" w14:textId="77777777" w:rsidR="00403331" w:rsidRPr="00FB26CB" w:rsidRDefault="00E46AF1" w:rsidP="002D5229">
      <w:pPr>
        <w:pStyle w:val="Schnum3"/>
        <w:tabs>
          <w:tab w:val="clear" w:pos="1440"/>
        </w:tabs>
        <w:ind w:left="2160"/>
        <w:rPr>
          <w:color w:val="000000" w:themeColor="text1"/>
        </w:rPr>
      </w:pPr>
      <w:r w:rsidRPr="00FB26CB">
        <w:rPr>
          <w:color w:val="000000" w:themeColor="text1"/>
          <w:szCs w:val="20"/>
        </w:rPr>
        <w:t xml:space="preserve">a </w:t>
      </w:r>
      <w:r w:rsidR="00F3087B" w:rsidRPr="00FB26CB">
        <w:rPr>
          <w:color w:val="000000" w:themeColor="text1"/>
          <w:szCs w:val="20"/>
        </w:rPr>
        <w:t>“</w:t>
      </w:r>
      <w:r w:rsidRPr="00FB26CB">
        <w:rPr>
          <w:color w:val="000000" w:themeColor="text1"/>
          <w:szCs w:val="20"/>
        </w:rPr>
        <w:t>person</w:t>
      </w:r>
      <w:r w:rsidR="00F3087B" w:rsidRPr="00FB26CB">
        <w:rPr>
          <w:color w:val="000000" w:themeColor="text1"/>
          <w:szCs w:val="20"/>
        </w:rPr>
        <w:t>”</w:t>
      </w:r>
      <w:r w:rsidRPr="00FB26CB">
        <w:rPr>
          <w:color w:val="000000" w:themeColor="text1"/>
          <w:szCs w:val="20"/>
        </w:rPr>
        <w:t xml:space="preserve"> includes any natural person, body corporate or </w:t>
      </w:r>
      <w:r w:rsidR="00F3087B" w:rsidRPr="00FB26CB">
        <w:rPr>
          <w:color w:val="000000" w:themeColor="text1"/>
          <w:szCs w:val="20"/>
        </w:rPr>
        <w:t>body</w:t>
      </w:r>
      <w:r w:rsidR="00D57B59" w:rsidRPr="00FB26CB">
        <w:rPr>
          <w:color w:val="000000" w:themeColor="text1"/>
          <w:szCs w:val="20"/>
        </w:rPr>
        <w:t xml:space="preserve"> unincorporate</w:t>
      </w:r>
      <w:r w:rsidRPr="00FB26CB">
        <w:rPr>
          <w:color w:val="000000" w:themeColor="text1"/>
          <w:szCs w:val="20"/>
        </w:rPr>
        <w:t xml:space="preserve">, including a company, partnership, unincorporated association, government or </w:t>
      </w:r>
      <w:proofErr w:type="gramStart"/>
      <w:r w:rsidRPr="00FB26CB">
        <w:rPr>
          <w:color w:val="000000" w:themeColor="text1"/>
          <w:szCs w:val="20"/>
        </w:rPr>
        <w:t>state;</w:t>
      </w:r>
      <w:proofErr w:type="gramEnd"/>
    </w:p>
    <w:p w14:paraId="02776B71" w14:textId="77777777" w:rsidR="00403331" w:rsidRPr="00FB26CB" w:rsidRDefault="00E46AF1" w:rsidP="002D5229">
      <w:pPr>
        <w:pStyle w:val="Schnum3"/>
        <w:tabs>
          <w:tab w:val="clear" w:pos="1440"/>
        </w:tabs>
        <w:ind w:left="2160"/>
        <w:rPr>
          <w:color w:val="000000" w:themeColor="text1"/>
        </w:rPr>
      </w:pPr>
      <w:r w:rsidRPr="00FB26CB">
        <w:rPr>
          <w:color w:val="000000" w:themeColor="text1"/>
          <w:szCs w:val="20"/>
        </w:rPr>
        <w:t xml:space="preserve">an obligation to publish or cause to be published a particular </w:t>
      </w:r>
      <w:hyperlink w:anchor="Document" w:history="1">
        <w:r w:rsidR="007D7DDF" w:rsidRPr="00FB26CB">
          <w:rPr>
            <w:rStyle w:val="Hyperlink"/>
            <w:color w:val="000000" w:themeColor="text1"/>
            <w:szCs w:val="20"/>
          </w:rPr>
          <w:t>D</w:t>
        </w:r>
        <w:r w:rsidRPr="00FB26CB">
          <w:rPr>
            <w:rStyle w:val="Hyperlink"/>
            <w:color w:val="000000" w:themeColor="text1"/>
            <w:szCs w:val="20"/>
          </w:rPr>
          <w:t>ocument</w:t>
        </w:r>
      </w:hyperlink>
      <w:r w:rsidRPr="00FB26CB">
        <w:rPr>
          <w:color w:val="000000" w:themeColor="text1"/>
          <w:szCs w:val="20"/>
        </w:rPr>
        <w:t xml:space="preserve"> includes, unless expressly provided otherwise in this Law, publishing or causing to be published in printed or electronic </w:t>
      </w:r>
      <w:proofErr w:type="gramStart"/>
      <w:r w:rsidRPr="00FB26CB">
        <w:rPr>
          <w:color w:val="000000" w:themeColor="text1"/>
          <w:szCs w:val="20"/>
        </w:rPr>
        <w:t>form;</w:t>
      </w:r>
      <w:proofErr w:type="gramEnd"/>
    </w:p>
    <w:p w14:paraId="3A6190E3" w14:textId="77777777" w:rsidR="00403331" w:rsidRPr="00FB26CB" w:rsidRDefault="007D7DDF" w:rsidP="002D5229">
      <w:pPr>
        <w:pStyle w:val="Schnum3"/>
        <w:tabs>
          <w:tab w:val="clear" w:pos="1440"/>
        </w:tabs>
        <w:ind w:left="2160"/>
        <w:rPr>
          <w:color w:val="000000" w:themeColor="text1"/>
        </w:rPr>
      </w:pPr>
      <w:r w:rsidRPr="00FB26CB">
        <w:rPr>
          <w:color w:val="000000" w:themeColor="text1"/>
          <w:szCs w:val="20"/>
        </w:rPr>
        <w:t>a</w:t>
      </w:r>
      <w:r w:rsidRPr="00FB26CB">
        <w:rPr>
          <w:color w:val="000000" w:themeColor="text1"/>
          <w:spacing w:val="20"/>
          <w:szCs w:val="20"/>
        </w:rPr>
        <w:t xml:space="preserve"> </w:t>
      </w:r>
      <w:r w:rsidR="00F3087B" w:rsidRPr="00FB26CB">
        <w:rPr>
          <w:color w:val="000000" w:themeColor="text1"/>
          <w:spacing w:val="20"/>
          <w:szCs w:val="20"/>
        </w:rPr>
        <w:t>“</w:t>
      </w:r>
      <w:r w:rsidRPr="00FB26CB">
        <w:rPr>
          <w:color w:val="000000" w:themeColor="text1"/>
          <w:szCs w:val="20"/>
        </w:rPr>
        <w:t>day</w:t>
      </w:r>
      <w:r w:rsidR="00F3087B" w:rsidRPr="00FB26CB">
        <w:rPr>
          <w:color w:val="000000" w:themeColor="text1"/>
          <w:szCs w:val="20"/>
        </w:rPr>
        <w:t>”</w:t>
      </w:r>
      <w:r w:rsidRPr="00FB26CB">
        <w:rPr>
          <w:color w:val="000000" w:themeColor="text1"/>
          <w:spacing w:val="18"/>
          <w:szCs w:val="20"/>
        </w:rPr>
        <w:t xml:space="preserve"> </w:t>
      </w:r>
      <w:r w:rsidRPr="00FB26CB">
        <w:rPr>
          <w:color w:val="000000" w:themeColor="text1"/>
          <w:szCs w:val="20"/>
        </w:rPr>
        <w:t>means</w:t>
      </w:r>
      <w:r w:rsidRPr="00FB26CB">
        <w:rPr>
          <w:color w:val="000000" w:themeColor="text1"/>
          <w:spacing w:val="21"/>
          <w:szCs w:val="20"/>
        </w:rPr>
        <w:t xml:space="preserve"> </w:t>
      </w:r>
      <w:r w:rsidRPr="00FB26CB">
        <w:rPr>
          <w:color w:val="000000" w:themeColor="text1"/>
          <w:szCs w:val="20"/>
        </w:rPr>
        <w:t>a</w:t>
      </w:r>
      <w:r w:rsidRPr="00FB26CB">
        <w:rPr>
          <w:color w:val="000000" w:themeColor="text1"/>
          <w:spacing w:val="18"/>
          <w:szCs w:val="20"/>
        </w:rPr>
        <w:t xml:space="preserve"> </w:t>
      </w:r>
      <w:r w:rsidRPr="00FB26CB">
        <w:rPr>
          <w:color w:val="000000" w:themeColor="text1"/>
          <w:szCs w:val="20"/>
        </w:rPr>
        <w:t>calendar</w:t>
      </w:r>
      <w:r w:rsidRPr="00FB26CB">
        <w:rPr>
          <w:color w:val="000000" w:themeColor="text1"/>
          <w:spacing w:val="21"/>
          <w:szCs w:val="20"/>
        </w:rPr>
        <w:t xml:space="preserve"> </w:t>
      </w:r>
      <w:r w:rsidRPr="00FB26CB">
        <w:rPr>
          <w:color w:val="000000" w:themeColor="text1"/>
          <w:szCs w:val="20"/>
        </w:rPr>
        <w:t>day,</w:t>
      </w:r>
      <w:r w:rsidRPr="00FB26CB">
        <w:rPr>
          <w:color w:val="000000" w:themeColor="text1"/>
          <w:spacing w:val="20"/>
          <w:szCs w:val="20"/>
        </w:rPr>
        <w:t xml:space="preserve"> </w:t>
      </w:r>
      <w:r w:rsidRPr="00FB26CB">
        <w:rPr>
          <w:color w:val="000000" w:themeColor="text1"/>
          <w:szCs w:val="20"/>
        </w:rPr>
        <w:t>unless</w:t>
      </w:r>
      <w:r w:rsidRPr="00FB26CB">
        <w:rPr>
          <w:color w:val="000000" w:themeColor="text1"/>
          <w:spacing w:val="18"/>
          <w:szCs w:val="20"/>
        </w:rPr>
        <w:t xml:space="preserve"> </w:t>
      </w:r>
      <w:r w:rsidRPr="00FB26CB">
        <w:rPr>
          <w:color w:val="000000" w:themeColor="text1"/>
          <w:szCs w:val="20"/>
        </w:rPr>
        <w:t>expressly</w:t>
      </w:r>
      <w:r w:rsidRPr="00FB26CB">
        <w:rPr>
          <w:color w:val="000000" w:themeColor="text1"/>
          <w:spacing w:val="18"/>
          <w:szCs w:val="20"/>
        </w:rPr>
        <w:t xml:space="preserve"> </w:t>
      </w:r>
      <w:r w:rsidRPr="00FB26CB">
        <w:rPr>
          <w:color w:val="000000" w:themeColor="text1"/>
          <w:szCs w:val="20"/>
        </w:rPr>
        <w:t>stated</w:t>
      </w:r>
      <w:r w:rsidRPr="00FB26CB">
        <w:rPr>
          <w:color w:val="000000" w:themeColor="text1"/>
          <w:spacing w:val="18"/>
          <w:szCs w:val="20"/>
        </w:rPr>
        <w:t xml:space="preserve"> </w:t>
      </w:r>
      <w:r w:rsidRPr="00FB26CB">
        <w:rPr>
          <w:color w:val="000000" w:themeColor="text1"/>
          <w:szCs w:val="20"/>
        </w:rPr>
        <w:t>otherwise.</w:t>
      </w:r>
      <w:r w:rsidRPr="00FB26CB">
        <w:rPr>
          <w:color w:val="000000" w:themeColor="text1"/>
          <w:spacing w:val="20"/>
          <w:szCs w:val="20"/>
        </w:rPr>
        <w:t xml:space="preserve">  </w:t>
      </w:r>
      <w:r w:rsidRPr="00FB26CB">
        <w:rPr>
          <w:color w:val="000000" w:themeColor="text1"/>
          <w:szCs w:val="20"/>
        </w:rPr>
        <w:t>If</w:t>
      </w:r>
      <w:r w:rsidRPr="00FB26CB">
        <w:rPr>
          <w:color w:val="000000" w:themeColor="text1"/>
          <w:spacing w:val="21"/>
          <w:szCs w:val="20"/>
        </w:rPr>
        <w:t xml:space="preserve"> </w:t>
      </w:r>
      <w:r w:rsidRPr="00FB26CB">
        <w:rPr>
          <w:color w:val="000000" w:themeColor="text1"/>
          <w:szCs w:val="20"/>
        </w:rPr>
        <w:t xml:space="preserve">an obligation falls on a calendar day which is either a Friday or Saturday, or an official </w:t>
      </w:r>
      <w:r w:rsidR="00F3087B" w:rsidRPr="00FB26CB">
        <w:rPr>
          <w:color w:val="000000" w:themeColor="text1"/>
          <w:spacing w:val="-2"/>
          <w:szCs w:val="20"/>
        </w:rPr>
        <w:t xml:space="preserve">public </w:t>
      </w:r>
      <w:r w:rsidRPr="00FB26CB">
        <w:rPr>
          <w:color w:val="000000" w:themeColor="text1"/>
          <w:szCs w:val="20"/>
        </w:rPr>
        <w:t>holiday, the obligation</w:t>
      </w:r>
      <w:r w:rsidRPr="00FB26CB">
        <w:rPr>
          <w:color w:val="000000" w:themeColor="text1"/>
          <w:spacing w:val="11"/>
          <w:szCs w:val="20"/>
        </w:rPr>
        <w:t xml:space="preserve"> </w:t>
      </w:r>
      <w:r w:rsidRPr="00FB26CB">
        <w:rPr>
          <w:color w:val="000000" w:themeColor="text1"/>
          <w:szCs w:val="20"/>
        </w:rPr>
        <w:t>shall take place on the next calendar day which is a business</w:t>
      </w:r>
      <w:r w:rsidRPr="00FB26CB">
        <w:rPr>
          <w:color w:val="000000" w:themeColor="text1"/>
          <w:spacing w:val="-11"/>
          <w:szCs w:val="20"/>
        </w:rPr>
        <w:t xml:space="preserve"> </w:t>
      </w:r>
      <w:proofErr w:type="gramStart"/>
      <w:r w:rsidRPr="00FB26CB">
        <w:rPr>
          <w:color w:val="000000" w:themeColor="text1"/>
          <w:szCs w:val="20"/>
        </w:rPr>
        <w:t>day;</w:t>
      </w:r>
      <w:proofErr w:type="gramEnd"/>
    </w:p>
    <w:p w14:paraId="4C002F34" w14:textId="77777777" w:rsidR="00403331" w:rsidRPr="00FB26CB" w:rsidRDefault="00A6200F" w:rsidP="002D5229">
      <w:pPr>
        <w:pStyle w:val="Schnum3"/>
        <w:tabs>
          <w:tab w:val="clear" w:pos="1440"/>
        </w:tabs>
        <w:ind w:left="2160"/>
        <w:rPr>
          <w:color w:val="000000" w:themeColor="text1"/>
        </w:rPr>
      </w:pPr>
      <w:r w:rsidRPr="00FB26CB">
        <w:rPr>
          <w:color w:val="000000" w:themeColor="text1"/>
          <w:szCs w:val="20"/>
        </w:rPr>
        <w:t xml:space="preserve">a </w:t>
      </w:r>
      <w:r w:rsidR="00F3087B" w:rsidRPr="00FB26CB">
        <w:rPr>
          <w:color w:val="000000" w:themeColor="text1"/>
          <w:szCs w:val="20"/>
        </w:rPr>
        <w:t xml:space="preserve">“week” shall mean a calendar week or seven (7) days, whichever is applicable in the </w:t>
      </w:r>
      <w:proofErr w:type="gramStart"/>
      <w:r w:rsidR="00F3087B" w:rsidRPr="00FB26CB">
        <w:rPr>
          <w:color w:val="000000" w:themeColor="text1"/>
          <w:szCs w:val="20"/>
        </w:rPr>
        <w:t>circumstances</w:t>
      </w:r>
      <w:r w:rsidR="00E46AF1" w:rsidRPr="00FB26CB">
        <w:rPr>
          <w:color w:val="000000" w:themeColor="text1"/>
          <w:szCs w:val="20"/>
        </w:rPr>
        <w:t>;</w:t>
      </w:r>
      <w:proofErr w:type="gramEnd"/>
    </w:p>
    <w:p w14:paraId="3E1FCD76" w14:textId="77777777" w:rsidR="00403331" w:rsidRPr="00FB26CB" w:rsidRDefault="00F3087B" w:rsidP="002D5229">
      <w:pPr>
        <w:pStyle w:val="Schnum3"/>
        <w:tabs>
          <w:tab w:val="clear" w:pos="1440"/>
        </w:tabs>
        <w:ind w:left="2160"/>
        <w:rPr>
          <w:color w:val="000000" w:themeColor="text1"/>
        </w:rPr>
      </w:pPr>
      <w:r w:rsidRPr="00FB26CB">
        <w:rPr>
          <w:color w:val="000000" w:themeColor="text1"/>
          <w:szCs w:val="20"/>
        </w:rPr>
        <w:t xml:space="preserve">a “month” shall mean a calendar month or a period of thirty (30) days where the reference in this Law is to a period of one (1) </w:t>
      </w:r>
      <w:proofErr w:type="gramStart"/>
      <w:r w:rsidRPr="00FB26CB">
        <w:rPr>
          <w:color w:val="000000" w:themeColor="text1"/>
          <w:szCs w:val="20"/>
        </w:rPr>
        <w:t>month;</w:t>
      </w:r>
      <w:proofErr w:type="gramEnd"/>
    </w:p>
    <w:p w14:paraId="6519ED19" w14:textId="77777777" w:rsidR="00403331" w:rsidRPr="00FB26CB" w:rsidRDefault="007009FD" w:rsidP="002D5229">
      <w:pPr>
        <w:pStyle w:val="Schnum3"/>
        <w:tabs>
          <w:tab w:val="clear" w:pos="1440"/>
        </w:tabs>
        <w:ind w:left="2160"/>
        <w:rPr>
          <w:color w:val="000000" w:themeColor="text1"/>
        </w:rPr>
      </w:pPr>
      <w:r w:rsidRPr="00FB26CB">
        <w:rPr>
          <w:color w:val="000000" w:themeColor="text1"/>
          <w:szCs w:val="20"/>
        </w:rPr>
        <w:t xml:space="preserve">a </w:t>
      </w:r>
      <w:r w:rsidR="00F3087B" w:rsidRPr="00FB26CB">
        <w:rPr>
          <w:color w:val="000000" w:themeColor="text1"/>
          <w:szCs w:val="20"/>
        </w:rPr>
        <w:t>“</w:t>
      </w:r>
      <w:r w:rsidRPr="00FB26CB">
        <w:rPr>
          <w:color w:val="000000" w:themeColor="text1"/>
          <w:szCs w:val="20"/>
        </w:rPr>
        <w:t>year</w:t>
      </w:r>
      <w:r w:rsidR="00F3087B" w:rsidRPr="00FB26CB">
        <w:rPr>
          <w:color w:val="000000" w:themeColor="text1"/>
          <w:szCs w:val="20"/>
        </w:rPr>
        <w:t>”</w:t>
      </w:r>
      <w:r w:rsidRPr="00FB26CB">
        <w:rPr>
          <w:color w:val="000000" w:themeColor="text1"/>
          <w:szCs w:val="20"/>
        </w:rPr>
        <w:t xml:space="preserve"> </w:t>
      </w:r>
      <w:r w:rsidR="00493DC0" w:rsidRPr="00FB26CB">
        <w:rPr>
          <w:color w:val="000000" w:themeColor="text1"/>
          <w:szCs w:val="20"/>
        </w:rPr>
        <w:t xml:space="preserve">shall </w:t>
      </w:r>
      <w:r w:rsidRPr="00FB26CB">
        <w:rPr>
          <w:color w:val="000000" w:themeColor="text1"/>
          <w:szCs w:val="20"/>
        </w:rPr>
        <w:t xml:space="preserve">mean </w:t>
      </w:r>
      <w:r w:rsidR="00493DC0" w:rsidRPr="00FB26CB">
        <w:rPr>
          <w:color w:val="000000" w:themeColor="text1"/>
          <w:szCs w:val="20"/>
        </w:rPr>
        <w:t xml:space="preserve">a period of </w:t>
      </w:r>
      <w:r w:rsidRPr="00FB26CB">
        <w:rPr>
          <w:color w:val="000000" w:themeColor="text1"/>
          <w:szCs w:val="20"/>
        </w:rPr>
        <w:t xml:space="preserve">three hundred and </w:t>
      </w:r>
      <w:proofErr w:type="gramStart"/>
      <w:r w:rsidRPr="00FB26CB">
        <w:rPr>
          <w:color w:val="000000" w:themeColor="text1"/>
          <w:szCs w:val="20"/>
        </w:rPr>
        <w:t>sixty five</w:t>
      </w:r>
      <w:proofErr w:type="gramEnd"/>
      <w:r w:rsidRPr="00FB26CB">
        <w:rPr>
          <w:color w:val="000000" w:themeColor="text1"/>
          <w:szCs w:val="20"/>
        </w:rPr>
        <w:t xml:space="preserve"> (365) days</w:t>
      </w:r>
      <w:r w:rsidR="00493DC0" w:rsidRPr="00FB26CB">
        <w:rPr>
          <w:color w:val="000000" w:themeColor="text1"/>
          <w:szCs w:val="20"/>
        </w:rPr>
        <w:t xml:space="preserve"> and a “calendar year” shall mean a year of the Gregorian calendar</w:t>
      </w:r>
      <w:r w:rsidR="00E31411" w:rsidRPr="00FB26CB">
        <w:rPr>
          <w:color w:val="000000" w:themeColor="text1"/>
          <w:szCs w:val="20"/>
        </w:rPr>
        <w:t>;</w:t>
      </w:r>
    </w:p>
    <w:p w14:paraId="2EA9D1FE" w14:textId="77777777" w:rsidR="00403331" w:rsidRPr="00FB26CB" w:rsidRDefault="007009FD" w:rsidP="002D5229">
      <w:pPr>
        <w:pStyle w:val="Schnum3"/>
        <w:tabs>
          <w:tab w:val="clear" w:pos="1440"/>
        </w:tabs>
        <w:ind w:left="2160"/>
        <w:rPr>
          <w:color w:val="000000" w:themeColor="text1"/>
        </w:rPr>
      </w:pPr>
      <w:r w:rsidRPr="00FB26CB">
        <w:rPr>
          <w:color w:val="000000" w:themeColor="text1"/>
          <w:szCs w:val="20"/>
        </w:rPr>
        <w:t xml:space="preserve">a reference to the masculine gender includes the feminine and </w:t>
      </w:r>
      <w:proofErr w:type="gramStart"/>
      <w:r w:rsidRPr="00FB26CB">
        <w:rPr>
          <w:color w:val="000000" w:themeColor="text1"/>
          <w:szCs w:val="20"/>
        </w:rPr>
        <w:t>vice versa</w:t>
      </w:r>
      <w:r w:rsidR="00E46AF1" w:rsidRPr="00FB26CB">
        <w:rPr>
          <w:color w:val="000000" w:themeColor="text1"/>
          <w:szCs w:val="20"/>
        </w:rPr>
        <w:t>;</w:t>
      </w:r>
      <w:proofErr w:type="gramEnd"/>
    </w:p>
    <w:p w14:paraId="43E9C50E" w14:textId="77777777" w:rsidR="00403331" w:rsidRPr="00FB26CB" w:rsidRDefault="00E46AF1" w:rsidP="002D5229">
      <w:pPr>
        <w:pStyle w:val="Schnum3"/>
        <w:tabs>
          <w:tab w:val="clear" w:pos="1440"/>
        </w:tabs>
        <w:ind w:left="2160"/>
        <w:rPr>
          <w:color w:val="000000" w:themeColor="text1"/>
        </w:rPr>
      </w:pPr>
      <w:r w:rsidRPr="00FB26CB">
        <w:rPr>
          <w:color w:val="000000" w:themeColor="text1"/>
          <w:szCs w:val="20"/>
        </w:rPr>
        <w:t xml:space="preserve">the singular </w:t>
      </w:r>
      <w:r w:rsidR="007009FD" w:rsidRPr="00FB26CB">
        <w:rPr>
          <w:color w:val="000000" w:themeColor="text1"/>
          <w:szCs w:val="20"/>
        </w:rPr>
        <w:t xml:space="preserve">shall </w:t>
      </w:r>
      <w:r w:rsidRPr="00FB26CB">
        <w:rPr>
          <w:color w:val="000000" w:themeColor="text1"/>
          <w:szCs w:val="20"/>
        </w:rPr>
        <w:t xml:space="preserve">include the plural and </w:t>
      </w:r>
      <w:proofErr w:type="gramStart"/>
      <w:r w:rsidRPr="00FB26CB">
        <w:rPr>
          <w:color w:val="000000" w:themeColor="text1"/>
          <w:szCs w:val="20"/>
        </w:rPr>
        <w:t>vice versa</w:t>
      </w:r>
      <w:r w:rsidR="007009FD" w:rsidRPr="00FB26CB">
        <w:rPr>
          <w:color w:val="000000" w:themeColor="text1"/>
          <w:szCs w:val="20"/>
        </w:rPr>
        <w:t>;</w:t>
      </w:r>
      <w:proofErr w:type="gramEnd"/>
    </w:p>
    <w:p w14:paraId="7A39845F" w14:textId="77777777" w:rsidR="00403331" w:rsidRPr="00FB26CB" w:rsidRDefault="00493DC0" w:rsidP="002D5229">
      <w:pPr>
        <w:pStyle w:val="Schnum3"/>
        <w:tabs>
          <w:tab w:val="clear" w:pos="1440"/>
        </w:tabs>
        <w:ind w:left="2160"/>
        <w:rPr>
          <w:color w:val="000000" w:themeColor="text1"/>
        </w:rPr>
      </w:pPr>
      <w:r w:rsidRPr="00FB26CB">
        <w:rPr>
          <w:color w:val="000000" w:themeColor="text1"/>
          <w:szCs w:val="20"/>
        </w:rPr>
        <w:t xml:space="preserve">“dollar” or “$” is a reference to United States Dollars unless the contrary intention </w:t>
      </w:r>
      <w:proofErr w:type="gramStart"/>
      <w:r w:rsidRPr="00FB26CB">
        <w:rPr>
          <w:color w:val="000000" w:themeColor="text1"/>
          <w:szCs w:val="20"/>
        </w:rPr>
        <w:t>appears;</w:t>
      </w:r>
      <w:proofErr w:type="gramEnd"/>
    </w:p>
    <w:p w14:paraId="0B982BFF" w14:textId="77777777" w:rsidR="00403331" w:rsidRPr="00FB26CB" w:rsidRDefault="006232E8" w:rsidP="002D5229">
      <w:pPr>
        <w:pStyle w:val="Schnum3"/>
        <w:tabs>
          <w:tab w:val="clear" w:pos="1440"/>
        </w:tabs>
        <w:ind w:left="2160"/>
        <w:rPr>
          <w:color w:val="000000" w:themeColor="text1"/>
        </w:rPr>
      </w:pPr>
      <w:r w:rsidRPr="00FB26CB">
        <w:rPr>
          <w:color w:val="000000" w:themeColor="text1"/>
          <w:szCs w:val="20"/>
        </w:rPr>
        <w:t xml:space="preserve">“dirham” or “AED” is a reference to Arab Emirate Dirhams unless the contrary intention appears; </w:t>
      </w:r>
      <w:r w:rsidR="007009FD" w:rsidRPr="00FB26CB">
        <w:rPr>
          <w:color w:val="000000" w:themeColor="text1"/>
          <w:szCs w:val="20"/>
        </w:rPr>
        <w:t>and</w:t>
      </w:r>
    </w:p>
    <w:p w14:paraId="67DC964C" w14:textId="77777777" w:rsidR="00403331" w:rsidRPr="00FB26CB" w:rsidRDefault="007009FD" w:rsidP="002D5229">
      <w:pPr>
        <w:pStyle w:val="Schnum3"/>
        <w:tabs>
          <w:tab w:val="clear" w:pos="1440"/>
        </w:tabs>
        <w:ind w:left="2160"/>
        <w:rPr>
          <w:color w:val="000000" w:themeColor="text1"/>
        </w:rPr>
      </w:pPr>
      <w:r w:rsidRPr="00FB26CB">
        <w:rPr>
          <w:color w:val="000000" w:themeColor="text1"/>
          <w:szCs w:val="20"/>
        </w:rPr>
        <w:t xml:space="preserve">this Law includes any </w:t>
      </w:r>
      <w:hyperlink w:anchor="Sch1Reg2e" w:history="1">
        <w:r w:rsidRPr="00FB26CB">
          <w:rPr>
            <w:rStyle w:val="Hyperlink"/>
            <w:color w:val="000000" w:themeColor="text1"/>
            <w:szCs w:val="20"/>
          </w:rPr>
          <w:t>Regulations</w:t>
        </w:r>
      </w:hyperlink>
      <w:r w:rsidRPr="00FB26CB">
        <w:rPr>
          <w:color w:val="000000" w:themeColor="text1"/>
          <w:szCs w:val="20"/>
        </w:rPr>
        <w:t xml:space="preserve"> made under this Law</w:t>
      </w:r>
      <w:r w:rsidR="00E46AF1" w:rsidRPr="00FB26CB">
        <w:rPr>
          <w:color w:val="000000" w:themeColor="text1"/>
          <w:szCs w:val="20"/>
        </w:rPr>
        <w:t>.</w:t>
      </w:r>
    </w:p>
    <w:p w14:paraId="147ED873" w14:textId="77777777" w:rsidR="0010413F" w:rsidRPr="00FB26CB" w:rsidRDefault="00BE4DE4" w:rsidP="0010413F">
      <w:pPr>
        <w:pStyle w:val="Schnum2"/>
        <w:tabs>
          <w:tab w:val="clear" w:pos="720"/>
          <w:tab w:val="num" w:pos="1440"/>
        </w:tabs>
        <w:ind w:left="1440"/>
        <w:rPr>
          <w:color w:val="000000" w:themeColor="text1"/>
        </w:rPr>
      </w:pPr>
      <w:r w:rsidRPr="00FB26CB">
        <w:rPr>
          <w:color w:val="000000" w:themeColor="text1"/>
          <w:szCs w:val="20"/>
        </w:rPr>
        <w:t xml:space="preserve">The headings </w:t>
      </w:r>
      <w:r w:rsidR="00005516" w:rsidRPr="00FB26CB">
        <w:rPr>
          <w:color w:val="000000" w:themeColor="text1"/>
          <w:szCs w:val="20"/>
        </w:rPr>
        <w:t xml:space="preserve">in this </w:t>
      </w:r>
      <w:hyperlink w:anchor="Sch1Reg2d" w:history="1">
        <w:r w:rsidR="00005516" w:rsidRPr="00FB26CB">
          <w:rPr>
            <w:rStyle w:val="Hyperlink"/>
            <w:color w:val="000000" w:themeColor="text1"/>
            <w:szCs w:val="20"/>
          </w:rPr>
          <w:t>Law</w:t>
        </w:r>
      </w:hyperlink>
      <w:r w:rsidR="00005516" w:rsidRPr="00FB26CB">
        <w:rPr>
          <w:color w:val="000000" w:themeColor="text1"/>
          <w:szCs w:val="20"/>
        </w:rPr>
        <w:t xml:space="preserve"> do not affect its</w:t>
      </w:r>
      <w:r w:rsidR="00005516" w:rsidRPr="00FB26CB">
        <w:rPr>
          <w:color w:val="000000" w:themeColor="text1"/>
          <w:spacing w:val="-3"/>
          <w:szCs w:val="20"/>
        </w:rPr>
        <w:t xml:space="preserve"> </w:t>
      </w:r>
      <w:r w:rsidR="00005516" w:rsidRPr="00FB26CB">
        <w:rPr>
          <w:color w:val="000000" w:themeColor="text1"/>
          <w:szCs w:val="20"/>
        </w:rPr>
        <w:t>interpretation.</w:t>
      </w:r>
      <w:r w:rsidR="0010413F" w:rsidRPr="00FB26CB">
        <w:rPr>
          <w:color w:val="000000" w:themeColor="text1"/>
        </w:rPr>
        <w:t xml:space="preserve"> </w:t>
      </w:r>
    </w:p>
    <w:p w14:paraId="61426A66" w14:textId="77777777" w:rsidR="0010413F" w:rsidRPr="00FB26CB" w:rsidRDefault="00BE4DE4" w:rsidP="0010413F">
      <w:pPr>
        <w:pStyle w:val="Schnum2"/>
        <w:tabs>
          <w:tab w:val="clear" w:pos="720"/>
          <w:tab w:val="num" w:pos="1440"/>
        </w:tabs>
        <w:ind w:left="1440"/>
        <w:rPr>
          <w:color w:val="000000" w:themeColor="text1"/>
        </w:rPr>
      </w:pPr>
      <w:r w:rsidRPr="00FB26CB">
        <w:rPr>
          <w:color w:val="000000" w:themeColor="text1"/>
          <w:szCs w:val="20"/>
        </w:rPr>
        <w:t xml:space="preserve">A reference in this </w:t>
      </w:r>
      <w:hyperlink w:anchor="Sch1Reg2d" w:history="1">
        <w:r w:rsidRPr="00FB26CB">
          <w:rPr>
            <w:rStyle w:val="Hyperlink"/>
            <w:color w:val="000000" w:themeColor="text1"/>
            <w:szCs w:val="20"/>
          </w:rPr>
          <w:t>Law</w:t>
        </w:r>
      </w:hyperlink>
      <w:r w:rsidRPr="00FB26CB">
        <w:rPr>
          <w:color w:val="000000" w:themeColor="text1"/>
          <w:szCs w:val="20"/>
        </w:rPr>
        <w:t xml:space="preserve"> to a Part, Chapter, Article or Schedule by number only, and without further identification, is a reference to the Part, Chapter, Article or Schedule of that number in this Law.</w:t>
      </w:r>
      <w:r w:rsidR="0010413F" w:rsidRPr="00FB26CB">
        <w:rPr>
          <w:color w:val="000000" w:themeColor="text1"/>
        </w:rPr>
        <w:t xml:space="preserve"> </w:t>
      </w:r>
    </w:p>
    <w:p w14:paraId="4BF8B4DA" w14:textId="77777777" w:rsidR="0010413F" w:rsidRPr="00FB26CB" w:rsidRDefault="00BE4DE4" w:rsidP="0010413F">
      <w:pPr>
        <w:pStyle w:val="Schnum2"/>
        <w:tabs>
          <w:tab w:val="clear" w:pos="720"/>
          <w:tab w:val="num" w:pos="1440"/>
        </w:tabs>
        <w:ind w:left="1440"/>
        <w:rPr>
          <w:color w:val="000000" w:themeColor="text1"/>
        </w:rPr>
      </w:pPr>
      <w:r w:rsidRPr="00FB26CB">
        <w:rPr>
          <w:color w:val="000000" w:themeColor="text1"/>
          <w:szCs w:val="20"/>
        </w:rPr>
        <w:t xml:space="preserve">Reference in an Article or other division of this </w:t>
      </w:r>
      <w:hyperlink w:anchor="Sch1Reg2d" w:history="1">
        <w:r w:rsidRPr="00FB26CB">
          <w:rPr>
            <w:rStyle w:val="Hyperlink"/>
            <w:color w:val="000000" w:themeColor="text1"/>
            <w:szCs w:val="20"/>
          </w:rPr>
          <w:t>Law</w:t>
        </w:r>
      </w:hyperlink>
      <w:r w:rsidRPr="00FB26CB">
        <w:rPr>
          <w:color w:val="000000" w:themeColor="text1"/>
          <w:szCs w:val="20"/>
        </w:rPr>
        <w:t xml:space="preserve"> to an Article by number or letter only, and without further identification, is a reference to the Article of that number or letter contained in the Article or other division of this Law in which that reference occurs.</w:t>
      </w:r>
      <w:r w:rsidR="0010413F" w:rsidRPr="00FB26CB">
        <w:rPr>
          <w:color w:val="000000" w:themeColor="text1"/>
        </w:rPr>
        <w:t xml:space="preserve"> </w:t>
      </w:r>
    </w:p>
    <w:p w14:paraId="1F3EFB52" w14:textId="77777777" w:rsidR="0010413F" w:rsidRPr="00FB26CB" w:rsidRDefault="00BE4DE4" w:rsidP="0010413F">
      <w:pPr>
        <w:pStyle w:val="Schnum2"/>
        <w:tabs>
          <w:tab w:val="clear" w:pos="720"/>
          <w:tab w:val="num" w:pos="1440"/>
        </w:tabs>
        <w:ind w:left="1440"/>
        <w:rPr>
          <w:color w:val="000000" w:themeColor="text1"/>
        </w:rPr>
      </w:pPr>
      <w:r w:rsidRPr="00FB26CB">
        <w:rPr>
          <w:color w:val="000000" w:themeColor="text1"/>
          <w:szCs w:val="20"/>
        </w:rPr>
        <w:t xml:space="preserve">Unless the context otherwise requires, where this </w:t>
      </w:r>
      <w:hyperlink w:anchor="Sch1Reg2d" w:history="1">
        <w:r w:rsidRPr="00FB26CB">
          <w:rPr>
            <w:rStyle w:val="Hyperlink"/>
            <w:color w:val="000000" w:themeColor="text1"/>
            <w:szCs w:val="20"/>
          </w:rPr>
          <w:t>Law</w:t>
        </w:r>
      </w:hyperlink>
      <w:r w:rsidRPr="00FB26CB">
        <w:rPr>
          <w:color w:val="000000" w:themeColor="text1"/>
          <w:szCs w:val="20"/>
        </w:rPr>
        <w:t xml:space="preserve"> refers to an enactment, the reference is to that enactment as amended from time to </w:t>
      </w:r>
      <w:proofErr w:type="gramStart"/>
      <w:r w:rsidRPr="00FB26CB">
        <w:rPr>
          <w:color w:val="000000" w:themeColor="text1"/>
          <w:szCs w:val="20"/>
        </w:rPr>
        <w:t>time,</w:t>
      </w:r>
      <w:r w:rsidR="000172F1" w:rsidRPr="00FB26CB">
        <w:rPr>
          <w:color w:val="000000" w:themeColor="text1"/>
          <w:szCs w:val="20"/>
        </w:rPr>
        <w:t xml:space="preserve"> </w:t>
      </w:r>
      <w:r w:rsidRPr="00FB26CB">
        <w:rPr>
          <w:color w:val="000000" w:themeColor="text1"/>
          <w:szCs w:val="20"/>
        </w:rPr>
        <w:t>and</w:t>
      </w:r>
      <w:proofErr w:type="gramEnd"/>
      <w:r w:rsidRPr="00FB26CB">
        <w:rPr>
          <w:color w:val="000000" w:themeColor="text1"/>
          <w:szCs w:val="20"/>
        </w:rPr>
        <w:t xml:space="preserve"> includes a reference to that enactment as extended or applied by or under another enactment, including any other provision of that enactment.</w:t>
      </w:r>
      <w:r w:rsidR="0010413F" w:rsidRPr="00FB26CB">
        <w:rPr>
          <w:color w:val="000000" w:themeColor="text1"/>
        </w:rPr>
        <w:t xml:space="preserve"> </w:t>
      </w:r>
    </w:p>
    <w:p w14:paraId="4E3C3063" w14:textId="77777777" w:rsidR="0010413F" w:rsidRPr="00FB26CB" w:rsidRDefault="00BE4DE4" w:rsidP="0010413F">
      <w:pPr>
        <w:pStyle w:val="Schnum2"/>
        <w:tabs>
          <w:tab w:val="clear" w:pos="720"/>
          <w:tab w:val="num" w:pos="1440"/>
        </w:tabs>
        <w:ind w:left="1440"/>
        <w:rPr>
          <w:color w:val="000000" w:themeColor="text1"/>
        </w:rPr>
      </w:pPr>
      <w:r w:rsidRPr="00FB26CB">
        <w:rPr>
          <w:color w:val="000000" w:themeColor="text1"/>
          <w:szCs w:val="20"/>
        </w:rPr>
        <w:t xml:space="preserve">In this Law, a reference to </w:t>
      </w:r>
      <w:hyperlink w:anchor="Register" w:history="1">
        <w:r w:rsidRPr="00FB26CB">
          <w:rPr>
            <w:rStyle w:val="Hyperlink"/>
            <w:color w:val="000000" w:themeColor="text1"/>
            <w:szCs w:val="20"/>
          </w:rPr>
          <w:t>Registering</w:t>
        </w:r>
      </w:hyperlink>
      <w:r w:rsidRPr="00FB26CB">
        <w:rPr>
          <w:color w:val="000000" w:themeColor="text1"/>
          <w:szCs w:val="20"/>
        </w:rPr>
        <w:t xml:space="preserve"> an </w:t>
      </w:r>
      <w:hyperlink w:anchor="Instrument" w:history="1">
        <w:r w:rsidRPr="00FB26CB">
          <w:rPr>
            <w:rStyle w:val="Hyperlink"/>
            <w:color w:val="000000" w:themeColor="text1"/>
            <w:szCs w:val="20"/>
          </w:rPr>
          <w:t>Instrument</w:t>
        </w:r>
      </w:hyperlink>
      <w:r w:rsidRPr="00FB26CB">
        <w:rPr>
          <w:color w:val="000000" w:themeColor="text1"/>
          <w:szCs w:val="20"/>
        </w:rPr>
        <w:t xml:space="preserve"> or information in the </w:t>
      </w:r>
      <w:hyperlink w:anchor="Folio" w:history="1">
        <w:r w:rsidRPr="00FB26CB">
          <w:rPr>
            <w:rStyle w:val="Hyperlink"/>
            <w:color w:val="000000" w:themeColor="text1"/>
            <w:szCs w:val="20"/>
          </w:rPr>
          <w:t>Folio</w:t>
        </w:r>
      </w:hyperlink>
      <w:r w:rsidRPr="00FB26CB">
        <w:rPr>
          <w:color w:val="000000" w:themeColor="text1"/>
          <w:szCs w:val="20"/>
        </w:rPr>
        <w:t xml:space="preserve"> is a reference to </w:t>
      </w:r>
      <w:hyperlink w:anchor="Register" w:history="1">
        <w:r w:rsidRPr="00FB26CB">
          <w:rPr>
            <w:rStyle w:val="Hyperlink"/>
            <w:color w:val="000000" w:themeColor="text1"/>
            <w:szCs w:val="20"/>
          </w:rPr>
          <w:t>Registering</w:t>
        </w:r>
      </w:hyperlink>
      <w:r w:rsidRPr="00FB26CB">
        <w:rPr>
          <w:color w:val="000000" w:themeColor="text1"/>
          <w:szCs w:val="20"/>
        </w:rPr>
        <w:t xml:space="preserve"> it in (or in the case of a Folio kept in paper form, on) the Folio for the </w:t>
      </w:r>
      <w:hyperlink w:anchor="Lot" w:history="1">
        <w:r w:rsidRPr="00FB26CB">
          <w:rPr>
            <w:rStyle w:val="Hyperlink"/>
            <w:color w:val="000000" w:themeColor="text1"/>
            <w:szCs w:val="20"/>
          </w:rPr>
          <w:t>Lot</w:t>
        </w:r>
      </w:hyperlink>
      <w:r w:rsidRPr="00FB26CB">
        <w:rPr>
          <w:color w:val="000000" w:themeColor="text1"/>
          <w:szCs w:val="20"/>
        </w:rPr>
        <w:t xml:space="preserve"> or Lots concerned</w:t>
      </w:r>
      <w:r w:rsidR="00005516" w:rsidRPr="00FB26CB">
        <w:rPr>
          <w:color w:val="000000" w:themeColor="text1"/>
          <w:szCs w:val="20"/>
        </w:rPr>
        <w:t>.</w:t>
      </w:r>
      <w:r w:rsidR="0010413F" w:rsidRPr="00FB26CB">
        <w:rPr>
          <w:color w:val="000000" w:themeColor="text1"/>
        </w:rPr>
        <w:t xml:space="preserve"> </w:t>
      </w:r>
    </w:p>
    <w:p w14:paraId="76191742" w14:textId="77777777" w:rsidR="0010413F" w:rsidRPr="00FB26CB" w:rsidRDefault="00B65387" w:rsidP="0010413F">
      <w:pPr>
        <w:pStyle w:val="Schnum1"/>
        <w:rPr>
          <w:color w:val="000000" w:themeColor="text1"/>
        </w:rPr>
      </w:pPr>
      <w:bookmarkStart w:id="244" w:name="_Toc503873781"/>
      <w:bookmarkStart w:id="245" w:name="_Toc503874282"/>
      <w:bookmarkStart w:id="246" w:name="_Toc506136569"/>
      <w:bookmarkStart w:id="247" w:name="_Toc535311310"/>
      <w:bookmarkStart w:id="248" w:name="_Toc535316476"/>
      <w:bookmarkStart w:id="249" w:name="_Ref535938400"/>
      <w:bookmarkStart w:id="250" w:name="_Ref535938419"/>
      <w:bookmarkStart w:id="251" w:name="_Toc3368805"/>
      <w:r w:rsidRPr="00FB26CB">
        <w:rPr>
          <w:color w:val="000000" w:themeColor="text1"/>
          <w:szCs w:val="20"/>
        </w:rPr>
        <w:lastRenderedPageBreak/>
        <w:t>Legislation in the DIFC</w:t>
      </w:r>
      <w:bookmarkEnd w:id="244"/>
      <w:bookmarkEnd w:id="245"/>
      <w:bookmarkEnd w:id="246"/>
      <w:bookmarkEnd w:id="247"/>
      <w:bookmarkEnd w:id="248"/>
      <w:bookmarkEnd w:id="249"/>
      <w:bookmarkEnd w:id="250"/>
      <w:bookmarkEnd w:id="251"/>
    </w:p>
    <w:p w14:paraId="3B9E4240" w14:textId="77777777" w:rsidR="0010413F" w:rsidRPr="00FB26CB" w:rsidRDefault="00B65387" w:rsidP="0010413F">
      <w:pPr>
        <w:pStyle w:val="Doctxt1"/>
        <w:keepNext/>
        <w:rPr>
          <w:color w:val="000000" w:themeColor="text1"/>
        </w:rPr>
      </w:pPr>
      <w:r w:rsidRPr="00FB26CB">
        <w:rPr>
          <w:color w:val="000000" w:themeColor="text1"/>
          <w:szCs w:val="20"/>
        </w:rPr>
        <w:t xml:space="preserve">References to </w:t>
      </w:r>
      <w:r w:rsidR="00493DC0" w:rsidRPr="00FB26CB">
        <w:rPr>
          <w:color w:val="000000" w:themeColor="text1"/>
          <w:szCs w:val="20"/>
        </w:rPr>
        <w:t xml:space="preserve">any legislation </w:t>
      </w:r>
      <w:r w:rsidRPr="00FB26CB">
        <w:rPr>
          <w:color w:val="000000" w:themeColor="text1"/>
          <w:szCs w:val="20"/>
        </w:rPr>
        <w:t xml:space="preserve">and </w:t>
      </w:r>
      <w:hyperlink w:anchor="Guidance" w:history="1">
        <w:r w:rsidRPr="00FB26CB">
          <w:rPr>
            <w:rStyle w:val="Hyperlink"/>
            <w:color w:val="000000" w:themeColor="text1"/>
            <w:szCs w:val="20"/>
          </w:rPr>
          <w:t>Guidance</w:t>
        </w:r>
      </w:hyperlink>
      <w:r w:rsidRPr="00FB26CB">
        <w:rPr>
          <w:color w:val="000000" w:themeColor="text1"/>
          <w:szCs w:val="20"/>
        </w:rPr>
        <w:t xml:space="preserve"> in this Law shall be construed in accordance with the following provisions:</w:t>
      </w:r>
    </w:p>
    <w:p w14:paraId="41607415" w14:textId="77777777" w:rsidR="0010413F" w:rsidRPr="00FB26CB" w:rsidRDefault="00416789" w:rsidP="00416789">
      <w:pPr>
        <w:pStyle w:val="Schnum3"/>
        <w:numPr>
          <w:ilvl w:val="0"/>
          <w:numId w:val="0"/>
        </w:numPr>
        <w:ind w:left="1440" w:hanging="720"/>
        <w:rPr>
          <w:color w:val="000000" w:themeColor="text1"/>
        </w:rPr>
      </w:pPr>
      <w:r w:rsidRPr="00FB26CB">
        <w:rPr>
          <w:color w:val="000000" w:themeColor="text1"/>
        </w:rPr>
        <w:t>(1)</w:t>
      </w:r>
      <w:r w:rsidRPr="00FB26CB">
        <w:rPr>
          <w:color w:val="000000" w:themeColor="text1"/>
        </w:rPr>
        <w:tab/>
      </w:r>
      <w:r w:rsidR="00B65387" w:rsidRPr="00FB26CB">
        <w:rPr>
          <w:color w:val="000000" w:themeColor="text1"/>
        </w:rPr>
        <w:t xml:space="preserve">Federal Law is law made by the federal government of the United Arab </w:t>
      </w:r>
      <w:proofErr w:type="gramStart"/>
      <w:r w:rsidR="00B65387" w:rsidRPr="00FB26CB">
        <w:rPr>
          <w:color w:val="000000" w:themeColor="text1"/>
        </w:rPr>
        <w:t>Emirates;</w:t>
      </w:r>
      <w:proofErr w:type="gramEnd"/>
    </w:p>
    <w:p w14:paraId="2C521382" w14:textId="77777777" w:rsidR="0010413F" w:rsidRPr="00FB26CB" w:rsidRDefault="00416789" w:rsidP="00416789">
      <w:pPr>
        <w:pStyle w:val="Schnum3"/>
        <w:numPr>
          <w:ilvl w:val="0"/>
          <w:numId w:val="0"/>
        </w:numPr>
        <w:ind w:left="1440" w:hanging="720"/>
        <w:rPr>
          <w:color w:val="000000" w:themeColor="text1"/>
        </w:rPr>
      </w:pPr>
      <w:r w:rsidRPr="00FB26CB">
        <w:rPr>
          <w:color w:val="000000" w:themeColor="text1"/>
          <w:szCs w:val="20"/>
        </w:rPr>
        <w:t>(2)</w:t>
      </w:r>
      <w:r w:rsidRPr="00FB26CB">
        <w:rPr>
          <w:color w:val="000000" w:themeColor="text1"/>
          <w:szCs w:val="20"/>
        </w:rPr>
        <w:tab/>
      </w:r>
      <w:r w:rsidR="00B65387" w:rsidRPr="00FB26CB">
        <w:rPr>
          <w:color w:val="000000" w:themeColor="text1"/>
          <w:szCs w:val="20"/>
        </w:rPr>
        <w:t xml:space="preserve">Dubai Law is law made by the </w:t>
      </w:r>
      <w:hyperlink w:anchor="Ruler" w:history="1">
        <w:r w:rsidR="00B65387" w:rsidRPr="00FB26CB">
          <w:rPr>
            <w:rStyle w:val="Hyperlink"/>
            <w:color w:val="000000" w:themeColor="text1"/>
            <w:szCs w:val="20"/>
          </w:rPr>
          <w:t>Ruler</w:t>
        </w:r>
      </w:hyperlink>
      <w:r w:rsidR="00B65387" w:rsidRPr="00FB26CB">
        <w:rPr>
          <w:color w:val="000000" w:themeColor="text1"/>
          <w:szCs w:val="20"/>
        </w:rPr>
        <w:t xml:space="preserve">, as applicable in the Emirate of </w:t>
      </w:r>
      <w:proofErr w:type="gramStart"/>
      <w:r w:rsidR="00B65387" w:rsidRPr="00FB26CB">
        <w:rPr>
          <w:color w:val="000000" w:themeColor="text1"/>
          <w:szCs w:val="20"/>
        </w:rPr>
        <w:t>Dubai;</w:t>
      </w:r>
      <w:proofErr w:type="gramEnd"/>
      <w:r w:rsidR="0010413F" w:rsidRPr="00FB26CB">
        <w:rPr>
          <w:color w:val="000000" w:themeColor="text1"/>
        </w:rPr>
        <w:t xml:space="preserve"> </w:t>
      </w:r>
    </w:p>
    <w:p w14:paraId="63C33FCF" w14:textId="77777777" w:rsidR="0010413F" w:rsidRPr="00FB26CB" w:rsidRDefault="00416789" w:rsidP="00416789">
      <w:pPr>
        <w:pStyle w:val="Schnum3"/>
        <w:numPr>
          <w:ilvl w:val="0"/>
          <w:numId w:val="0"/>
        </w:numPr>
        <w:ind w:left="1440" w:hanging="720"/>
        <w:rPr>
          <w:color w:val="000000" w:themeColor="text1"/>
        </w:rPr>
      </w:pPr>
      <w:r w:rsidRPr="00FB26CB">
        <w:rPr>
          <w:color w:val="000000" w:themeColor="text1"/>
        </w:rPr>
        <w:t>(3)</w:t>
      </w:r>
      <w:r w:rsidRPr="00FB26CB">
        <w:rPr>
          <w:color w:val="000000" w:themeColor="text1"/>
        </w:rPr>
        <w:tab/>
      </w:r>
      <w:hyperlink w:anchor="DIFC" w:history="1">
        <w:r w:rsidR="00B65387" w:rsidRPr="00FB26CB">
          <w:rPr>
            <w:rStyle w:val="Hyperlink"/>
            <w:color w:val="000000" w:themeColor="text1"/>
            <w:szCs w:val="20"/>
          </w:rPr>
          <w:t>DIFC</w:t>
        </w:r>
      </w:hyperlink>
      <w:r w:rsidR="00B65387" w:rsidRPr="00FB26CB">
        <w:rPr>
          <w:color w:val="000000" w:themeColor="text1"/>
          <w:szCs w:val="20"/>
        </w:rPr>
        <w:t xml:space="preserve"> Law is law made by the Ruler (including, by way of example, this Law), as applicable in the </w:t>
      </w:r>
      <w:proofErr w:type="gramStart"/>
      <w:r w:rsidR="00B65387" w:rsidRPr="00FB26CB">
        <w:rPr>
          <w:color w:val="000000" w:themeColor="text1"/>
          <w:szCs w:val="20"/>
        </w:rPr>
        <w:t>DIFC;</w:t>
      </w:r>
      <w:proofErr w:type="gramEnd"/>
    </w:p>
    <w:p w14:paraId="5473E361" w14:textId="77777777" w:rsidR="0010413F" w:rsidRPr="00FB26CB" w:rsidRDefault="00416789" w:rsidP="00416789">
      <w:pPr>
        <w:pStyle w:val="Schnum3"/>
        <w:numPr>
          <w:ilvl w:val="0"/>
          <w:numId w:val="0"/>
        </w:numPr>
        <w:ind w:left="1440" w:hanging="720"/>
        <w:rPr>
          <w:color w:val="000000" w:themeColor="text1"/>
        </w:rPr>
      </w:pPr>
      <w:bookmarkStart w:id="252" w:name="Sch1Reg2d"/>
      <w:bookmarkEnd w:id="252"/>
      <w:r w:rsidRPr="00FB26CB">
        <w:rPr>
          <w:color w:val="000000" w:themeColor="text1"/>
          <w:szCs w:val="20"/>
        </w:rPr>
        <w:t>(4)</w:t>
      </w:r>
      <w:r w:rsidRPr="00FB26CB">
        <w:rPr>
          <w:color w:val="000000" w:themeColor="text1"/>
          <w:szCs w:val="20"/>
        </w:rPr>
        <w:tab/>
      </w:r>
      <w:r w:rsidR="00B65387" w:rsidRPr="00FB26CB">
        <w:rPr>
          <w:color w:val="000000" w:themeColor="text1"/>
          <w:szCs w:val="20"/>
        </w:rPr>
        <w:t xml:space="preserve">this Law is the </w:t>
      </w:r>
      <w:r w:rsidR="003423C2" w:rsidRPr="00FB26CB">
        <w:rPr>
          <w:color w:val="000000" w:themeColor="text1"/>
          <w:szCs w:val="20"/>
        </w:rPr>
        <w:t>Leasing</w:t>
      </w:r>
      <w:r w:rsidR="00B65387" w:rsidRPr="00FB26CB">
        <w:rPr>
          <w:color w:val="000000" w:themeColor="text1"/>
          <w:szCs w:val="20"/>
        </w:rPr>
        <w:t xml:space="preserve"> Law</w:t>
      </w:r>
      <w:r w:rsidR="00493DC0" w:rsidRPr="00FB26CB">
        <w:rPr>
          <w:color w:val="000000" w:themeColor="text1"/>
          <w:szCs w:val="20"/>
        </w:rPr>
        <w:t>,</w:t>
      </w:r>
      <w:r w:rsidR="00B65387" w:rsidRPr="00FB26CB">
        <w:rPr>
          <w:color w:val="000000" w:themeColor="text1"/>
          <w:szCs w:val="20"/>
        </w:rPr>
        <w:t xml:space="preserve"> DIFC Law No. </w:t>
      </w:r>
      <w:r w:rsidR="00BC0AF4">
        <w:rPr>
          <w:color w:val="000000" w:themeColor="text1"/>
          <w:szCs w:val="20"/>
        </w:rPr>
        <w:t>1</w:t>
      </w:r>
      <w:r w:rsidR="00B65387" w:rsidRPr="00FB26CB">
        <w:rPr>
          <w:color w:val="000000" w:themeColor="text1"/>
          <w:szCs w:val="20"/>
        </w:rPr>
        <w:t xml:space="preserve"> of 20</w:t>
      </w:r>
      <w:r w:rsidR="00BC0AF4">
        <w:rPr>
          <w:color w:val="000000" w:themeColor="text1"/>
          <w:szCs w:val="20"/>
        </w:rPr>
        <w:t>20</w:t>
      </w:r>
      <w:r w:rsidR="00B65387" w:rsidRPr="00FB26CB">
        <w:rPr>
          <w:color w:val="000000" w:themeColor="text1"/>
          <w:szCs w:val="20"/>
        </w:rPr>
        <w:t xml:space="preserve"> made by the </w:t>
      </w:r>
      <w:hyperlink w:anchor="Ruler" w:history="1">
        <w:r w:rsidR="00B65387" w:rsidRPr="00FB26CB">
          <w:rPr>
            <w:rStyle w:val="Hyperlink"/>
            <w:color w:val="000000" w:themeColor="text1"/>
            <w:szCs w:val="20"/>
          </w:rPr>
          <w:t>Ruler</w:t>
        </w:r>
      </w:hyperlink>
      <w:r w:rsidR="00B65387" w:rsidRPr="00FB26CB">
        <w:rPr>
          <w:color w:val="000000" w:themeColor="text1"/>
          <w:szCs w:val="20"/>
        </w:rPr>
        <w:t>;</w:t>
      </w:r>
    </w:p>
    <w:p w14:paraId="7CE6F1C0" w14:textId="77777777" w:rsidR="0010413F" w:rsidRPr="00FB26CB" w:rsidRDefault="00416789" w:rsidP="00416789">
      <w:pPr>
        <w:pStyle w:val="Schnum3"/>
        <w:numPr>
          <w:ilvl w:val="0"/>
          <w:numId w:val="0"/>
        </w:numPr>
        <w:ind w:left="1440" w:hanging="720"/>
        <w:rPr>
          <w:color w:val="000000" w:themeColor="text1"/>
        </w:rPr>
      </w:pPr>
      <w:bookmarkStart w:id="253" w:name="Sch1Reg2e"/>
      <w:bookmarkEnd w:id="253"/>
      <w:r w:rsidRPr="00FB26CB">
        <w:rPr>
          <w:color w:val="000000" w:themeColor="text1"/>
          <w:szCs w:val="20"/>
        </w:rPr>
        <w:t>(5)</w:t>
      </w:r>
      <w:r w:rsidRPr="00FB26CB">
        <w:rPr>
          <w:color w:val="000000" w:themeColor="text1"/>
          <w:szCs w:val="20"/>
        </w:rPr>
        <w:tab/>
      </w:r>
      <w:r w:rsidR="00B65387" w:rsidRPr="00FB26CB">
        <w:rPr>
          <w:color w:val="000000" w:themeColor="text1"/>
          <w:szCs w:val="20"/>
        </w:rPr>
        <w:t xml:space="preserve">the </w:t>
      </w:r>
      <w:hyperlink w:anchor="Sch1Reg2e" w:history="1">
        <w:r w:rsidR="00B65387" w:rsidRPr="00FB26CB">
          <w:rPr>
            <w:rStyle w:val="Hyperlink"/>
            <w:color w:val="000000" w:themeColor="text1"/>
            <w:szCs w:val="20"/>
          </w:rPr>
          <w:t>Regulations</w:t>
        </w:r>
      </w:hyperlink>
      <w:r w:rsidR="00B65387" w:rsidRPr="00FB26CB">
        <w:rPr>
          <w:color w:val="000000" w:themeColor="text1"/>
          <w:szCs w:val="20"/>
        </w:rPr>
        <w:t xml:space="preserve"> are </w:t>
      </w:r>
      <w:r w:rsidR="00493DC0" w:rsidRPr="00FB26CB">
        <w:rPr>
          <w:color w:val="000000" w:themeColor="text1"/>
          <w:szCs w:val="20"/>
        </w:rPr>
        <w:t xml:space="preserve">legislation </w:t>
      </w:r>
      <w:r w:rsidR="00B65387" w:rsidRPr="00FB26CB">
        <w:rPr>
          <w:color w:val="000000" w:themeColor="text1"/>
          <w:szCs w:val="20"/>
        </w:rPr>
        <w:t xml:space="preserve">made by the Board of Directors of the DIFCA under this Law and are binding in </w:t>
      </w:r>
      <w:proofErr w:type="gramStart"/>
      <w:r w:rsidR="00B65387" w:rsidRPr="00FB26CB">
        <w:rPr>
          <w:color w:val="000000" w:themeColor="text1"/>
          <w:szCs w:val="20"/>
        </w:rPr>
        <w:t>nature;</w:t>
      </w:r>
      <w:proofErr w:type="gramEnd"/>
    </w:p>
    <w:p w14:paraId="42D55A12" w14:textId="77777777" w:rsidR="0010413F" w:rsidRPr="00FB26CB" w:rsidRDefault="00416789" w:rsidP="00416789">
      <w:pPr>
        <w:pStyle w:val="Schnum3"/>
        <w:numPr>
          <w:ilvl w:val="0"/>
          <w:numId w:val="0"/>
        </w:numPr>
        <w:ind w:left="1440" w:hanging="720"/>
        <w:rPr>
          <w:color w:val="000000" w:themeColor="text1"/>
        </w:rPr>
      </w:pPr>
      <w:r w:rsidRPr="00FB26CB">
        <w:rPr>
          <w:color w:val="000000" w:themeColor="text1"/>
          <w:szCs w:val="20"/>
        </w:rPr>
        <w:t>(6)</w:t>
      </w:r>
      <w:r w:rsidRPr="00FB26CB">
        <w:rPr>
          <w:color w:val="000000" w:themeColor="text1"/>
          <w:szCs w:val="20"/>
        </w:rPr>
        <w:tab/>
      </w:r>
      <w:r w:rsidR="00B65387" w:rsidRPr="00FB26CB">
        <w:rPr>
          <w:color w:val="000000" w:themeColor="text1"/>
          <w:szCs w:val="20"/>
        </w:rPr>
        <w:t xml:space="preserve">the Enactment Notice is the enactment notice pursuant to which this </w:t>
      </w:r>
      <w:hyperlink w:anchor="Sch1Reg2d" w:history="1">
        <w:r w:rsidR="00B65387" w:rsidRPr="00FB26CB">
          <w:rPr>
            <w:rStyle w:val="Hyperlink"/>
            <w:color w:val="000000" w:themeColor="text1"/>
            <w:szCs w:val="20"/>
          </w:rPr>
          <w:t>Law</w:t>
        </w:r>
      </w:hyperlink>
      <w:r w:rsidR="00B65387" w:rsidRPr="00FB26CB">
        <w:rPr>
          <w:color w:val="000000" w:themeColor="text1"/>
          <w:szCs w:val="20"/>
        </w:rPr>
        <w:t xml:space="preserve"> is brought into </w:t>
      </w:r>
      <w:proofErr w:type="gramStart"/>
      <w:r w:rsidR="00B65387" w:rsidRPr="00FB26CB">
        <w:rPr>
          <w:color w:val="000000" w:themeColor="text1"/>
          <w:szCs w:val="20"/>
        </w:rPr>
        <w:t>force;</w:t>
      </w:r>
      <w:proofErr w:type="gramEnd"/>
    </w:p>
    <w:p w14:paraId="0DED402E" w14:textId="77777777" w:rsidR="0010413F" w:rsidRPr="00FB26CB" w:rsidRDefault="00416789" w:rsidP="00416789">
      <w:pPr>
        <w:pStyle w:val="Schnum3"/>
        <w:numPr>
          <w:ilvl w:val="0"/>
          <w:numId w:val="0"/>
        </w:numPr>
        <w:ind w:left="1440" w:hanging="720"/>
        <w:rPr>
          <w:color w:val="000000" w:themeColor="text1"/>
        </w:rPr>
      </w:pPr>
      <w:bookmarkStart w:id="254" w:name="_Ref535938404"/>
      <w:r w:rsidRPr="00FB26CB">
        <w:rPr>
          <w:color w:val="000000" w:themeColor="text1"/>
          <w:szCs w:val="20"/>
        </w:rPr>
        <w:t>(7)</w:t>
      </w:r>
      <w:r w:rsidRPr="00FB26CB">
        <w:rPr>
          <w:color w:val="000000" w:themeColor="text1"/>
          <w:szCs w:val="20"/>
        </w:rPr>
        <w:tab/>
      </w:r>
      <w:bookmarkStart w:id="255" w:name="Sch1Reg27"/>
      <w:bookmarkEnd w:id="255"/>
      <w:r w:rsidR="00F67E73" w:rsidRPr="00FB26CB">
        <w:rPr>
          <w:color w:val="000000" w:themeColor="text1"/>
          <w:szCs w:val="20"/>
        </w:rPr>
        <w:fldChar w:fldCharType="begin"/>
      </w:r>
      <w:r w:rsidR="00F67E73" w:rsidRPr="00FB26CB">
        <w:rPr>
          <w:color w:val="000000" w:themeColor="text1"/>
          <w:szCs w:val="20"/>
        </w:rPr>
        <w:instrText xml:space="preserve"> HYPERLINK  \l "Guidance" </w:instrText>
      </w:r>
      <w:r w:rsidR="00F67E73" w:rsidRPr="00FB26CB">
        <w:rPr>
          <w:color w:val="000000" w:themeColor="text1"/>
          <w:szCs w:val="20"/>
        </w:rPr>
        <w:fldChar w:fldCharType="separate"/>
      </w:r>
      <w:r w:rsidR="00B65387" w:rsidRPr="00FB26CB">
        <w:rPr>
          <w:rStyle w:val="Hyperlink"/>
          <w:color w:val="000000" w:themeColor="text1"/>
          <w:szCs w:val="20"/>
        </w:rPr>
        <w:t>Guidance</w:t>
      </w:r>
      <w:r w:rsidR="00F67E73" w:rsidRPr="00FB26CB">
        <w:rPr>
          <w:color w:val="000000" w:themeColor="text1"/>
          <w:szCs w:val="20"/>
        </w:rPr>
        <w:fldChar w:fldCharType="end"/>
      </w:r>
      <w:r w:rsidR="00B65387" w:rsidRPr="00FB26CB">
        <w:rPr>
          <w:color w:val="000000" w:themeColor="text1"/>
          <w:szCs w:val="20"/>
        </w:rPr>
        <w:t xml:space="preserve"> is indicative and non-binding and may comprise (</w:t>
      </w:r>
      <w:proofErr w:type="spellStart"/>
      <w:r w:rsidR="00B65387" w:rsidRPr="00FB26CB">
        <w:rPr>
          <w:color w:val="000000" w:themeColor="text1"/>
          <w:szCs w:val="20"/>
        </w:rPr>
        <w:t>i</w:t>
      </w:r>
      <w:proofErr w:type="spellEnd"/>
      <w:r w:rsidR="00B65387" w:rsidRPr="00FB26CB">
        <w:rPr>
          <w:color w:val="000000" w:themeColor="text1"/>
          <w:szCs w:val="20"/>
        </w:rPr>
        <w:t xml:space="preserve">) guidance made and issued by the </w:t>
      </w:r>
      <w:hyperlink w:anchor="Registrar" w:history="1">
        <w:r w:rsidR="00B65387" w:rsidRPr="00FB26CB">
          <w:rPr>
            <w:rStyle w:val="Hyperlink"/>
            <w:color w:val="000000" w:themeColor="text1"/>
            <w:szCs w:val="20"/>
          </w:rPr>
          <w:t>Registrar</w:t>
        </w:r>
      </w:hyperlink>
      <w:r w:rsidR="00B65387" w:rsidRPr="00FB26CB">
        <w:rPr>
          <w:color w:val="000000" w:themeColor="text1"/>
          <w:szCs w:val="20"/>
        </w:rPr>
        <w:t xml:space="preserve"> under this </w:t>
      </w:r>
      <w:hyperlink w:anchor="Sch1Reg2d" w:history="1">
        <w:r w:rsidR="00B65387" w:rsidRPr="00FB26CB">
          <w:rPr>
            <w:rStyle w:val="Hyperlink"/>
            <w:color w:val="000000" w:themeColor="text1"/>
            <w:szCs w:val="20"/>
          </w:rPr>
          <w:t>Law</w:t>
        </w:r>
      </w:hyperlink>
      <w:r w:rsidR="00B65387" w:rsidRPr="00FB26CB">
        <w:rPr>
          <w:color w:val="000000" w:themeColor="text1"/>
          <w:szCs w:val="20"/>
        </w:rPr>
        <w:t xml:space="preserve"> or the </w:t>
      </w:r>
      <w:hyperlink w:anchor="Sch1Reg2e" w:history="1">
        <w:r w:rsidR="00B65387" w:rsidRPr="00FB26CB">
          <w:rPr>
            <w:rStyle w:val="Hyperlink"/>
            <w:color w:val="000000" w:themeColor="text1"/>
            <w:szCs w:val="20"/>
          </w:rPr>
          <w:t>Regulations</w:t>
        </w:r>
      </w:hyperlink>
      <w:r w:rsidR="00B65387" w:rsidRPr="00FB26CB">
        <w:rPr>
          <w:color w:val="000000" w:themeColor="text1"/>
          <w:szCs w:val="20"/>
        </w:rPr>
        <w:t xml:space="preserve"> and (ii) any standard or code of practice issued by the </w:t>
      </w:r>
      <w:hyperlink w:anchor="BoardofDirectorsoftheDIFCA" w:history="1">
        <w:r w:rsidR="00B65387" w:rsidRPr="00FB26CB">
          <w:rPr>
            <w:rStyle w:val="Hyperlink"/>
            <w:color w:val="000000" w:themeColor="text1"/>
            <w:szCs w:val="20"/>
          </w:rPr>
          <w:t>Board of Directors of the DIFCA</w:t>
        </w:r>
      </w:hyperlink>
      <w:r w:rsidR="00B65387" w:rsidRPr="00FB26CB">
        <w:rPr>
          <w:color w:val="000000" w:themeColor="text1"/>
          <w:szCs w:val="20"/>
        </w:rPr>
        <w:t xml:space="preserve"> which has not been incorporated into the </w:t>
      </w:r>
      <w:hyperlink w:anchor="Sch1Reg2e" w:history="1">
        <w:r w:rsidR="00B65387" w:rsidRPr="00FB26CB">
          <w:rPr>
            <w:rStyle w:val="Hyperlink"/>
            <w:color w:val="000000" w:themeColor="text1"/>
            <w:szCs w:val="20"/>
          </w:rPr>
          <w:t>Regulations</w:t>
        </w:r>
      </w:hyperlink>
      <w:r w:rsidR="00B65387" w:rsidRPr="00FB26CB">
        <w:rPr>
          <w:color w:val="000000" w:themeColor="text1"/>
          <w:szCs w:val="20"/>
        </w:rPr>
        <w:t>; and</w:t>
      </w:r>
      <w:bookmarkEnd w:id="254"/>
    </w:p>
    <w:p w14:paraId="61C3DDCE" w14:textId="77777777" w:rsidR="0010413F" w:rsidRPr="00FB26CB" w:rsidRDefault="00416789" w:rsidP="00416789">
      <w:pPr>
        <w:pStyle w:val="Schnum3"/>
        <w:numPr>
          <w:ilvl w:val="0"/>
          <w:numId w:val="0"/>
        </w:numPr>
        <w:ind w:left="1440" w:hanging="720"/>
        <w:rPr>
          <w:color w:val="000000" w:themeColor="text1"/>
        </w:rPr>
      </w:pPr>
      <w:bookmarkStart w:id="256" w:name="_Ref535938423"/>
      <w:r w:rsidRPr="00FB26CB">
        <w:rPr>
          <w:color w:val="000000" w:themeColor="text1"/>
          <w:szCs w:val="20"/>
        </w:rPr>
        <w:t>(8)</w:t>
      </w:r>
      <w:r w:rsidRPr="00FB26CB">
        <w:rPr>
          <w:color w:val="000000" w:themeColor="text1"/>
          <w:szCs w:val="20"/>
        </w:rPr>
        <w:tab/>
      </w:r>
      <w:bookmarkStart w:id="257" w:name="Sch1Reg28"/>
      <w:bookmarkEnd w:id="257"/>
      <w:r w:rsidR="00B65387" w:rsidRPr="00FB26CB">
        <w:rPr>
          <w:color w:val="000000" w:themeColor="text1"/>
          <w:szCs w:val="20"/>
        </w:rPr>
        <w:t xml:space="preserve">references to “Legislation administered by the </w:t>
      </w:r>
      <w:hyperlink w:anchor="Registrar" w:history="1">
        <w:r w:rsidR="00B65387" w:rsidRPr="00FB26CB">
          <w:rPr>
            <w:rStyle w:val="Hyperlink"/>
            <w:color w:val="000000" w:themeColor="text1"/>
            <w:szCs w:val="20"/>
          </w:rPr>
          <w:t>Registrar</w:t>
        </w:r>
      </w:hyperlink>
      <w:r w:rsidR="00B65387" w:rsidRPr="00FB26CB">
        <w:rPr>
          <w:color w:val="000000" w:themeColor="text1"/>
          <w:szCs w:val="20"/>
        </w:rPr>
        <w:t xml:space="preserve">” are references to any </w:t>
      </w:r>
      <w:hyperlink w:anchor="DIFC" w:history="1">
        <w:r w:rsidR="00B65387" w:rsidRPr="00FB26CB">
          <w:rPr>
            <w:rStyle w:val="Hyperlink"/>
            <w:color w:val="000000" w:themeColor="text1"/>
            <w:szCs w:val="20"/>
          </w:rPr>
          <w:t>DIFC</w:t>
        </w:r>
      </w:hyperlink>
      <w:r w:rsidR="00B65387" w:rsidRPr="00FB26CB">
        <w:rPr>
          <w:color w:val="000000" w:themeColor="text1"/>
          <w:szCs w:val="20"/>
        </w:rPr>
        <w:t xml:space="preserve"> Law and regulations conferring functions and powers on the Registrar.</w:t>
      </w:r>
      <w:bookmarkEnd w:id="256"/>
    </w:p>
    <w:p w14:paraId="32211169" w14:textId="77777777" w:rsidR="0010413F" w:rsidRPr="00FB26CB" w:rsidRDefault="00005516" w:rsidP="0010413F">
      <w:pPr>
        <w:pStyle w:val="Schnum1"/>
        <w:rPr>
          <w:color w:val="000000" w:themeColor="text1"/>
        </w:rPr>
      </w:pPr>
      <w:bookmarkStart w:id="258" w:name="_bookmark197"/>
      <w:bookmarkStart w:id="259" w:name="_Toc535311311"/>
      <w:bookmarkStart w:id="260" w:name="_Toc535316477"/>
      <w:bookmarkStart w:id="261" w:name="_Toc3368806"/>
      <w:bookmarkEnd w:id="258"/>
      <w:r w:rsidRPr="00FB26CB">
        <w:rPr>
          <w:color w:val="000000" w:themeColor="text1"/>
          <w:szCs w:val="20"/>
        </w:rPr>
        <w:t>Defined</w:t>
      </w:r>
      <w:r w:rsidRPr="00FB26CB">
        <w:rPr>
          <w:color w:val="000000" w:themeColor="text1"/>
          <w:spacing w:val="-3"/>
          <w:szCs w:val="20"/>
        </w:rPr>
        <w:t xml:space="preserve"> </w:t>
      </w:r>
      <w:r w:rsidRPr="00FB26CB">
        <w:rPr>
          <w:color w:val="000000" w:themeColor="text1"/>
          <w:szCs w:val="20"/>
        </w:rPr>
        <w:t>terms</w:t>
      </w:r>
      <w:bookmarkEnd w:id="259"/>
      <w:bookmarkEnd w:id="260"/>
      <w:bookmarkEnd w:id="261"/>
    </w:p>
    <w:p w14:paraId="39A5C05D" w14:textId="77777777" w:rsidR="00164B56" w:rsidRPr="00FB26CB" w:rsidRDefault="00005516" w:rsidP="00164B56">
      <w:pPr>
        <w:pStyle w:val="Schnum2"/>
        <w:tabs>
          <w:tab w:val="clear" w:pos="720"/>
          <w:tab w:val="num" w:pos="1440"/>
        </w:tabs>
        <w:spacing w:line="240" w:lineRule="auto"/>
        <w:ind w:left="1440"/>
        <w:rPr>
          <w:color w:val="000000" w:themeColor="text1"/>
        </w:rPr>
      </w:pPr>
      <w:r w:rsidRPr="00FB26CB">
        <w:rPr>
          <w:color w:val="000000" w:themeColor="text1"/>
        </w:rPr>
        <w:t xml:space="preserve">In this </w:t>
      </w:r>
      <w:hyperlink w:anchor="Sch1Reg2d" w:history="1">
        <w:r w:rsidRPr="00FB26CB">
          <w:rPr>
            <w:rStyle w:val="Hyperlink"/>
            <w:color w:val="000000" w:themeColor="text1"/>
            <w:szCs w:val="20"/>
          </w:rPr>
          <w:t>Law</w:t>
        </w:r>
      </w:hyperlink>
      <w:r w:rsidRPr="00FB26CB">
        <w:rPr>
          <w:color w:val="000000" w:themeColor="text1"/>
        </w:rPr>
        <w:t>, unless the context indicates</w:t>
      </w:r>
      <w:r w:rsidRPr="00FB26CB">
        <w:rPr>
          <w:color w:val="000000" w:themeColor="text1"/>
          <w:spacing w:val="-15"/>
        </w:rPr>
        <w:t xml:space="preserve"> </w:t>
      </w:r>
      <w:r w:rsidRPr="00FB26CB">
        <w:rPr>
          <w:color w:val="000000" w:themeColor="text1"/>
        </w:rPr>
        <w:t>otherwise:</w:t>
      </w:r>
    </w:p>
    <w:p w14:paraId="26D173BF" w14:textId="77777777" w:rsidR="00164B56" w:rsidRPr="00FB26CB" w:rsidRDefault="00164B56" w:rsidP="00164B56">
      <w:pPr>
        <w:pStyle w:val="Schnum2"/>
        <w:numPr>
          <w:ilvl w:val="0"/>
          <w:numId w:val="0"/>
        </w:numPr>
        <w:spacing w:before="0" w:line="240" w:lineRule="auto"/>
        <w:rPr>
          <w:color w:val="000000" w:themeColor="text1"/>
        </w:rPr>
      </w:pPr>
    </w:p>
    <w:tbl>
      <w:tblPr>
        <w:tblW w:w="9360" w:type="dxa"/>
        <w:tblInd w:w="5" w:type="dxa"/>
        <w:tblCellMar>
          <w:left w:w="0" w:type="dxa"/>
          <w:right w:w="0" w:type="dxa"/>
        </w:tblCellMar>
        <w:tblLook w:val="01E0" w:firstRow="1" w:lastRow="1" w:firstColumn="1" w:lastColumn="1" w:noHBand="0" w:noVBand="0"/>
      </w:tblPr>
      <w:tblGrid>
        <w:gridCol w:w="2880"/>
        <w:gridCol w:w="6480"/>
      </w:tblGrid>
      <w:tr w:rsidR="00FB26CB" w:rsidRPr="00FB26CB" w14:paraId="779E7084" w14:textId="77777777" w:rsidTr="00164B56">
        <w:trPr>
          <w:trHeight w:val="493"/>
          <w:tblHeader/>
        </w:trPr>
        <w:tc>
          <w:tcPr>
            <w:tcW w:w="2880" w:type="dxa"/>
            <w:tcBorders>
              <w:top w:val="single" w:sz="4" w:space="0" w:color="000000"/>
              <w:left w:val="single" w:sz="4" w:space="0" w:color="000000"/>
              <w:bottom w:val="single" w:sz="4" w:space="0" w:color="000000"/>
              <w:right w:val="single" w:sz="4" w:space="0" w:color="000000"/>
            </w:tcBorders>
            <w:shd w:val="clear" w:color="auto" w:fill="DFDFDF"/>
          </w:tcPr>
          <w:p w14:paraId="4C52368F" w14:textId="77777777" w:rsidR="00AC650F" w:rsidRPr="00FB26CB" w:rsidRDefault="00AC650F" w:rsidP="00164B56">
            <w:pPr>
              <w:spacing w:before="120" w:after="120" w:line="240" w:lineRule="atLeast"/>
              <w:ind w:left="101"/>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b/>
                <w:color w:val="000000" w:themeColor="text1"/>
                <w:sz w:val="20"/>
                <w:szCs w:val="20"/>
              </w:rPr>
              <w:t>Term</w:t>
            </w:r>
            <w:r w:rsidR="0073309B" w:rsidRPr="00FB26CB">
              <w:rPr>
                <w:rFonts w:ascii="Times New Roman" w:hAnsi="Times New Roman" w:cs="Times New Roman"/>
                <w:b/>
                <w:color w:val="000000" w:themeColor="text1"/>
                <w:sz w:val="20"/>
                <w:szCs w:val="20"/>
              </w:rPr>
              <w:t>s</w:t>
            </w:r>
          </w:p>
        </w:tc>
        <w:tc>
          <w:tcPr>
            <w:tcW w:w="6480" w:type="dxa"/>
            <w:tcBorders>
              <w:top w:val="single" w:sz="4" w:space="0" w:color="000000"/>
              <w:left w:val="single" w:sz="4" w:space="0" w:color="000000"/>
              <w:bottom w:val="single" w:sz="4" w:space="0" w:color="000000"/>
              <w:right w:val="single" w:sz="4" w:space="0" w:color="000000"/>
            </w:tcBorders>
            <w:shd w:val="clear" w:color="auto" w:fill="DFDFDF"/>
          </w:tcPr>
          <w:p w14:paraId="0903F36E" w14:textId="77777777" w:rsidR="00AC650F" w:rsidRPr="00FB26CB" w:rsidRDefault="00AC650F" w:rsidP="00164B56">
            <w:pPr>
              <w:spacing w:before="120" w:after="120" w:line="240" w:lineRule="atLeast"/>
              <w:ind w:left="101"/>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b/>
                <w:color w:val="000000" w:themeColor="text1"/>
                <w:sz w:val="20"/>
                <w:szCs w:val="20"/>
              </w:rPr>
              <w:t>Definition</w:t>
            </w:r>
            <w:r w:rsidR="0073309B" w:rsidRPr="00FB26CB">
              <w:rPr>
                <w:rFonts w:ascii="Times New Roman" w:hAnsi="Times New Roman" w:cs="Times New Roman"/>
                <w:b/>
                <w:color w:val="000000" w:themeColor="text1"/>
                <w:sz w:val="20"/>
                <w:szCs w:val="20"/>
              </w:rPr>
              <w:t>s</w:t>
            </w:r>
          </w:p>
        </w:tc>
      </w:tr>
      <w:tr w:rsidR="00FB26CB" w:rsidRPr="00FB26CB" w14:paraId="52932BA4" w14:textId="77777777" w:rsidTr="00801917">
        <w:trPr>
          <w:trHeight w:val="709"/>
        </w:trPr>
        <w:tc>
          <w:tcPr>
            <w:tcW w:w="2880" w:type="dxa"/>
            <w:tcBorders>
              <w:top w:val="single" w:sz="4" w:space="0" w:color="000000"/>
              <w:left w:val="single" w:sz="4" w:space="0" w:color="000000"/>
              <w:bottom w:val="single" w:sz="4" w:space="0" w:color="000000"/>
              <w:right w:val="single" w:sz="4" w:space="0" w:color="000000"/>
            </w:tcBorders>
          </w:tcPr>
          <w:p w14:paraId="144F6294" w14:textId="77777777" w:rsidR="000B2928" w:rsidRPr="00FB26CB" w:rsidRDefault="000B2928"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62" w:name="ApprovedForm"/>
            <w:r w:rsidRPr="00FB26CB">
              <w:rPr>
                <w:rFonts w:ascii="Times New Roman" w:hAnsi="Times New Roman" w:cs="Times New Roman"/>
                <w:color w:val="000000" w:themeColor="text1"/>
                <w:sz w:val="20"/>
                <w:szCs w:val="20"/>
              </w:rPr>
              <w:t>Approved Form</w:t>
            </w:r>
            <w:bookmarkEnd w:id="262"/>
          </w:p>
        </w:tc>
        <w:tc>
          <w:tcPr>
            <w:tcW w:w="6480" w:type="dxa"/>
            <w:tcBorders>
              <w:top w:val="single" w:sz="4" w:space="0" w:color="000000"/>
              <w:left w:val="single" w:sz="4" w:space="0" w:color="000000"/>
              <w:bottom w:val="single" w:sz="4" w:space="0" w:color="000000"/>
              <w:right w:val="single" w:sz="4" w:space="0" w:color="000000"/>
            </w:tcBorders>
          </w:tcPr>
          <w:p w14:paraId="44858D86" w14:textId="77777777" w:rsidR="00E5353B" w:rsidRPr="00FB26CB" w:rsidRDefault="000B2928" w:rsidP="00164B56">
            <w:pPr>
              <w:pStyle w:val="TableParagraph"/>
              <w:spacing w:after="120" w:line="240" w:lineRule="atLeast"/>
              <w:ind w:left="103" w:right="103"/>
              <w:jc w:val="both"/>
              <w:rPr>
                <w:rFonts w:ascii="Times New Roman" w:hAnsi="Times New Roman" w:cs="Times New Roman"/>
                <w:color w:val="000000" w:themeColor="text1"/>
                <w:spacing w:val="-1"/>
                <w:sz w:val="20"/>
                <w:szCs w:val="20"/>
              </w:rPr>
            </w:pPr>
            <w:bookmarkStart w:id="263" w:name="_Toc503874284"/>
            <w:r w:rsidRPr="00FB26CB">
              <w:rPr>
                <w:rFonts w:ascii="Times New Roman" w:hAnsi="Times New Roman" w:cs="Times New Roman"/>
                <w:color w:val="000000" w:themeColor="text1"/>
                <w:spacing w:val="-1"/>
                <w:sz w:val="20"/>
                <w:szCs w:val="20"/>
              </w:rPr>
              <w:t xml:space="preserve">the approved form of </w:t>
            </w:r>
            <w:hyperlink w:anchor="Instrument" w:history="1">
              <w:r w:rsidRPr="00FB26CB">
                <w:rPr>
                  <w:rStyle w:val="Hyperlink"/>
                  <w:rFonts w:ascii="Times New Roman" w:hAnsi="Times New Roman" w:cs="Times New Roman"/>
                  <w:color w:val="000000" w:themeColor="text1"/>
                  <w:spacing w:val="-1"/>
                  <w:sz w:val="20"/>
                  <w:szCs w:val="20"/>
                </w:rPr>
                <w:t>Instrument</w:t>
              </w:r>
            </w:hyperlink>
            <w:r w:rsidRPr="00FB26CB">
              <w:rPr>
                <w:rFonts w:ascii="Times New Roman" w:hAnsi="Times New Roman" w:cs="Times New Roman"/>
                <w:color w:val="000000" w:themeColor="text1"/>
                <w:spacing w:val="-1"/>
                <w:sz w:val="20"/>
                <w:szCs w:val="20"/>
              </w:rPr>
              <w:t xml:space="preserve"> that has been issued by the </w:t>
            </w:r>
            <w:hyperlink w:anchor="Registrar" w:history="1">
              <w:r w:rsidRPr="00FB26CB">
                <w:rPr>
                  <w:rStyle w:val="Hyperlink"/>
                  <w:rFonts w:ascii="Times New Roman" w:hAnsi="Times New Roman" w:cs="Times New Roman"/>
                  <w:color w:val="000000" w:themeColor="text1"/>
                  <w:spacing w:val="-1"/>
                  <w:sz w:val="20"/>
                  <w:szCs w:val="20"/>
                </w:rPr>
                <w:t>Registrar</w:t>
              </w:r>
            </w:hyperlink>
            <w:r w:rsidRPr="00FB26CB">
              <w:rPr>
                <w:rFonts w:ascii="Times New Roman" w:hAnsi="Times New Roman" w:cs="Times New Roman"/>
                <w:color w:val="000000" w:themeColor="text1"/>
                <w:spacing w:val="-1"/>
                <w:sz w:val="20"/>
                <w:szCs w:val="20"/>
              </w:rPr>
              <w:t xml:space="preserve"> to be used </w:t>
            </w:r>
            <w:r w:rsidR="002B31A0" w:rsidRPr="00FB26CB">
              <w:rPr>
                <w:rFonts w:ascii="Times New Roman" w:hAnsi="Times New Roman" w:cs="Times New Roman"/>
                <w:color w:val="000000" w:themeColor="text1"/>
                <w:spacing w:val="-1"/>
                <w:sz w:val="20"/>
                <w:szCs w:val="20"/>
              </w:rPr>
              <w:t xml:space="preserve">where required under this </w:t>
            </w:r>
            <w:hyperlink w:anchor="Sch1Reg2d" w:history="1">
              <w:r w:rsidR="002B31A0" w:rsidRPr="00FB26CB">
                <w:rPr>
                  <w:rStyle w:val="Hyperlink"/>
                  <w:rFonts w:ascii="Times New Roman" w:hAnsi="Times New Roman" w:cs="Times New Roman"/>
                  <w:color w:val="000000" w:themeColor="text1"/>
                  <w:spacing w:val="-1"/>
                  <w:sz w:val="20"/>
                  <w:szCs w:val="20"/>
                </w:rPr>
                <w:t>Law</w:t>
              </w:r>
            </w:hyperlink>
            <w:r w:rsidR="002B31A0" w:rsidRPr="00FB26CB">
              <w:rPr>
                <w:rFonts w:ascii="Times New Roman" w:hAnsi="Times New Roman" w:cs="Times New Roman"/>
                <w:color w:val="000000" w:themeColor="text1"/>
                <w:spacing w:val="-1"/>
                <w:sz w:val="20"/>
                <w:szCs w:val="20"/>
              </w:rPr>
              <w:t xml:space="preserve">, </w:t>
            </w:r>
            <w:bookmarkEnd w:id="263"/>
            <w:r w:rsidR="002B31A0" w:rsidRPr="00FB26CB">
              <w:rPr>
                <w:rFonts w:ascii="Times New Roman" w:hAnsi="Times New Roman" w:cs="Times New Roman"/>
                <w:color w:val="000000" w:themeColor="text1"/>
                <w:spacing w:val="-1"/>
                <w:sz w:val="20"/>
                <w:szCs w:val="20"/>
              </w:rPr>
              <w:t>a</w:t>
            </w:r>
            <w:r w:rsidRPr="00FB26CB">
              <w:rPr>
                <w:rFonts w:ascii="Times New Roman" w:hAnsi="Times New Roman" w:cs="Times New Roman"/>
                <w:color w:val="000000" w:themeColor="text1"/>
                <w:spacing w:val="-1"/>
                <w:sz w:val="20"/>
                <w:szCs w:val="20"/>
              </w:rPr>
              <w:t>s may be varied by the Registrar from time to time</w:t>
            </w:r>
            <w:r w:rsidR="002E59E6" w:rsidRPr="00FB26CB">
              <w:rPr>
                <w:rFonts w:ascii="Times New Roman" w:hAnsi="Times New Roman" w:cs="Times New Roman"/>
                <w:color w:val="000000" w:themeColor="text1"/>
                <w:spacing w:val="-1"/>
                <w:sz w:val="20"/>
                <w:szCs w:val="20"/>
              </w:rPr>
              <w:t>.</w:t>
            </w:r>
          </w:p>
        </w:tc>
      </w:tr>
      <w:tr w:rsidR="00FB26CB" w:rsidRPr="00FB26CB" w14:paraId="6DF12459" w14:textId="77777777" w:rsidTr="004E2208">
        <w:trPr>
          <w:trHeight w:val="484"/>
        </w:trPr>
        <w:tc>
          <w:tcPr>
            <w:tcW w:w="2880" w:type="dxa"/>
            <w:tcBorders>
              <w:top w:val="single" w:sz="4" w:space="0" w:color="000000"/>
              <w:left w:val="single" w:sz="4" w:space="0" w:color="000000"/>
              <w:bottom w:val="single" w:sz="4" w:space="0" w:color="000000"/>
              <w:right w:val="single" w:sz="4" w:space="0" w:color="000000"/>
            </w:tcBorders>
          </w:tcPr>
          <w:p w14:paraId="72FE03DF" w14:textId="77777777" w:rsidR="002C08C5" w:rsidRPr="00FB26CB" w:rsidRDefault="002C08C5"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64" w:name="Beneficiary"/>
            <w:r w:rsidRPr="00FB26CB">
              <w:rPr>
                <w:rFonts w:ascii="Times New Roman" w:hAnsi="Times New Roman" w:cs="Times New Roman"/>
                <w:color w:val="000000" w:themeColor="text1"/>
                <w:sz w:val="20"/>
                <w:szCs w:val="20"/>
              </w:rPr>
              <w:t>Beneficiary</w:t>
            </w:r>
            <w:bookmarkEnd w:id="264"/>
          </w:p>
        </w:tc>
        <w:tc>
          <w:tcPr>
            <w:tcW w:w="6480" w:type="dxa"/>
            <w:tcBorders>
              <w:top w:val="single" w:sz="4" w:space="0" w:color="000000"/>
              <w:left w:val="single" w:sz="4" w:space="0" w:color="000000"/>
              <w:bottom w:val="single" w:sz="4" w:space="0" w:color="000000"/>
              <w:right w:val="single" w:sz="4" w:space="0" w:color="000000"/>
            </w:tcBorders>
          </w:tcPr>
          <w:p w14:paraId="15E7854A" w14:textId="77777777" w:rsidR="002C08C5" w:rsidRPr="00FB26CB" w:rsidRDefault="00047201" w:rsidP="00164B56">
            <w:pPr>
              <w:pStyle w:val="TableParagraph"/>
              <w:spacing w:after="120" w:line="240" w:lineRule="atLeast"/>
              <w:ind w:left="103" w:right="103"/>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pacing w:val="-1"/>
                <w:sz w:val="20"/>
                <w:szCs w:val="20"/>
              </w:rPr>
              <w:t xml:space="preserve">the beneficiary of a </w:t>
            </w:r>
            <w:hyperlink w:anchor="RealPropertyRight" w:history="1">
              <w:r w:rsidRPr="00FB26CB">
                <w:rPr>
                  <w:rStyle w:val="Hyperlink"/>
                  <w:rFonts w:ascii="Times New Roman" w:hAnsi="Times New Roman" w:cs="Times New Roman"/>
                  <w:color w:val="000000" w:themeColor="text1"/>
                  <w:spacing w:val="-1"/>
                  <w:sz w:val="20"/>
                  <w:szCs w:val="20"/>
                </w:rPr>
                <w:t>Real Property Right</w:t>
              </w:r>
            </w:hyperlink>
            <w:r w:rsidRPr="00FB26CB">
              <w:rPr>
                <w:rFonts w:ascii="Times New Roman" w:hAnsi="Times New Roman" w:cs="Times New Roman"/>
                <w:color w:val="000000" w:themeColor="text1"/>
                <w:spacing w:val="-1"/>
                <w:sz w:val="20"/>
                <w:szCs w:val="20"/>
              </w:rPr>
              <w:t xml:space="preserve"> being the beneficiary under the </w:t>
            </w:r>
            <w:hyperlink w:anchor="Instrument" w:history="1">
              <w:r w:rsidRPr="00FB26CB">
                <w:rPr>
                  <w:rStyle w:val="Hyperlink"/>
                  <w:rFonts w:ascii="Times New Roman" w:hAnsi="Times New Roman" w:cs="Times New Roman"/>
                  <w:color w:val="000000" w:themeColor="text1"/>
                  <w:spacing w:val="-1"/>
                  <w:sz w:val="20"/>
                  <w:szCs w:val="20"/>
                </w:rPr>
                <w:t>Instrument</w:t>
              </w:r>
            </w:hyperlink>
            <w:r w:rsidRPr="00FB26CB">
              <w:rPr>
                <w:rFonts w:ascii="Times New Roman" w:hAnsi="Times New Roman" w:cs="Times New Roman"/>
                <w:color w:val="000000" w:themeColor="text1"/>
                <w:spacing w:val="-1"/>
                <w:sz w:val="20"/>
                <w:szCs w:val="20"/>
              </w:rPr>
              <w:t xml:space="preserve"> creating such right</w:t>
            </w:r>
            <w:r w:rsidR="002E59E6" w:rsidRPr="00FB26CB">
              <w:rPr>
                <w:rFonts w:ascii="Times New Roman" w:hAnsi="Times New Roman" w:cs="Times New Roman"/>
                <w:color w:val="000000" w:themeColor="text1"/>
                <w:spacing w:val="-1"/>
                <w:sz w:val="20"/>
                <w:szCs w:val="20"/>
              </w:rPr>
              <w:t>.</w:t>
            </w:r>
          </w:p>
        </w:tc>
      </w:tr>
      <w:tr w:rsidR="00FB26CB" w:rsidRPr="00FB26CB" w14:paraId="41E1FC78" w14:textId="77777777" w:rsidTr="004E2208">
        <w:trPr>
          <w:trHeight w:val="241"/>
        </w:trPr>
        <w:tc>
          <w:tcPr>
            <w:tcW w:w="2880" w:type="dxa"/>
            <w:tcBorders>
              <w:top w:val="single" w:sz="4" w:space="0" w:color="000000"/>
              <w:left w:val="single" w:sz="4" w:space="0" w:color="000000"/>
              <w:bottom w:val="single" w:sz="4" w:space="0" w:color="000000"/>
              <w:right w:val="single" w:sz="4" w:space="0" w:color="000000"/>
            </w:tcBorders>
          </w:tcPr>
          <w:p w14:paraId="570C5A93" w14:textId="77777777" w:rsidR="00527830" w:rsidRPr="00FB26CB" w:rsidRDefault="00527830" w:rsidP="004E2208">
            <w:pPr>
              <w:pStyle w:val="TableParagraph"/>
              <w:spacing w:after="120" w:line="240" w:lineRule="atLeast"/>
              <w:ind w:left="101"/>
              <w:jc w:val="both"/>
              <w:rPr>
                <w:rFonts w:ascii="Times New Roman" w:hAnsi="Times New Roman" w:cs="Times New Roman"/>
                <w:color w:val="000000" w:themeColor="text1"/>
                <w:sz w:val="20"/>
                <w:szCs w:val="20"/>
              </w:rPr>
            </w:pPr>
            <w:bookmarkStart w:id="265" w:name="BoardofDirectorsoftheDIFCA"/>
            <w:r w:rsidRPr="00FB26CB">
              <w:rPr>
                <w:rFonts w:ascii="Times New Roman" w:hAnsi="Times New Roman" w:cs="Times New Roman"/>
                <w:color w:val="000000" w:themeColor="text1"/>
                <w:sz w:val="20"/>
                <w:szCs w:val="20"/>
              </w:rPr>
              <w:t>Board of Directors of the DIFCA</w:t>
            </w:r>
            <w:bookmarkEnd w:id="265"/>
          </w:p>
        </w:tc>
        <w:tc>
          <w:tcPr>
            <w:tcW w:w="6480" w:type="dxa"/>
            <w:tcBorders>
              <w:top w:val="single" w:sz="4" w:space="0" w:color="000000"/>
              <w:left w:val="single" w:sz="4" w:space="0" w:color="000000"/>
              <w:bottom w:val="single" w:sz="4" w:space="0" w:color="000000"/>
              <w:right w:val="single" w:sz="4" w:space="0" w:color="000000"/>
            </w:tcBorders>
          </w:tcPr>
          <w:p w14:paraId="0FFB9724" w14:textId="77777777" w:rsidR="00527830" w:rsidRPr="00FB26CB" w:rsidRDefault="002E59E6" w:rsidP="004E2208">
            <w:pPr>
              <w:pStyle w:val="TableParagraph"/>
              <w:spacing w:after="120" w:line="240" w:lineRule="atLeast"/>
              <w:ind w:left="101" w:right="103"/>
              <w:jc w:val="both"/>
              <w:rPr>
                <w:rFonts w:ascii="Times New Roman" w:hAnsi="Times New Roman" w:cs="Times New Roman"/>
                <w:color w:val="000000" w:themeColor="text1"/>
                <w:spacing w:val="-1"/>
                <w:sz w:val="20"/>
                <w:szCs w:val="20"/>
              </w:rPr>
            </w:pPr>
            <w:r w:rsidRPr="00FB26CB">
              <w:rPr>
                <w:rFonts w:ascii="Times New Roman" w:hAnsi="Times New Roman" w:cs="Times New Roman"/>
                <w:color w:val="000000" w:themeColor="text1"/>
                <w:spacing w:val="-1"/>
                <w:sz w:val="20"/>
                <w:szCs w:val="20"/>
              </w:rPr>
              <w:t xml:space="preserve">the governing body of the </w:t>
            </w:r>
            <w:hyperlink w:anchor="DIFCA" w:history="1">
              <w:r w:rsidRPr="00FB26CB">
                <w:rPr>
                  <w:rStyle w:val="Hyperlink"/>
                  <w:rFonts w:ascii="Times New Roman" w:hAnsi="Times New Roman" w:cs="Times New Roman"/>
                  <w:color w:val="000000" w:themeColor="text1"/>
                  <w:spacing w:val="-1"/>
                  <w:sz w:val="20"/>
                  <w:szCs w:val="20"/>
                </w:rPr>
                <w:t>DIFCA</w:t>
              </w:r>
            </w:hyperlink>
            <w:r w:rsidRPr="00FB26CB">
              <w:rPr>
                <w:rFonts w:ascii="Times New Roman" w:hAnsi="Times New Roman" w:cs="Times New Roman"/>
                <w:color w:val="000000" w:themeColor="text1"/>
                <w:spacing w:val="-1"/>
                <w:sz w:val="20"/>
                <w:szCs w:val="20"/>
              </w:rPr>
              <w:t>.</w:t>
            </w:r>
          </w:p>
        </w:tc>
      </w:tr>
      <w:tr w:rsidR="00FB26CB" w:rsidRPr="00FB26CB" w14:paraId="14613581" w14:textId="77777777" w:rsidTr="004E2208">
        <w:trPr>
          <w:trHeight w:val="304"/>
        </w:trPr>
        <w:tc>
          <w:tcPr>
            <w:tcW w:w="2880" w:type="dxa"/>
            <w:tcBorders>
              <w:top w:val="single" w:sz="4" w:space="0" w:color="000000"/>
              <w:left w:val="single" w:sz="4" w:space="0" w:color="000000"/>
              <w:bottom w:val="single" w:sz="4" w:space="0" w:color="000000"/>
              <w:right w:val="single" w:sz="4" w:space="0" w:color="000000"/>
            </w:tcBorders>
          </w:tcPr>
          <w:p w14:paraId="159F70DF"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66" w:name="Caveat"/>
            <w:r w:rsidRPr="00FB26CB">
              <w:rPr>
                <w:rFonts w:ascii="Times New Roman" w:hAnsi="Times New Roman" w:cs="Times New Roman"/>
                <w:color w:val="000000" w:themeColor="text1"/>
                <w:sz w:val="20"/>
                <w:szCs w:val="20"/>
              </w:rPr>
              <w:t>Caveat</w:t>
            </w:r>
            <w:bookmarkEnd w:id="266"/>
          </w:p>
        </w:tc>
        <w:tc>
          <w:tcPr>
            <w:tcW w:w="6480" w:type="dxa"/>
            <w:tcBorders>
              <w:top w:val="single" w:sz="4" w:space="0" w:color="000000"/>
              <w:left w:val="single" w:sz="4" w:space="0" w:color="000000"/>
              <w:bottom w:val="single" w:sz="4" w:space="0" w:color="000000"/>
              <w:right w:val="single" w:sz="4" w:space="0" w:color="000000"/>
            </w:tcBorders>
          </w:tcPr>
          <w:p w14:paraId="20B9D65B" w14:textId="77777777" w:rsidR="00945369" w:rsidRPr="00FB26CB" w:rsidRDefault="00945369" w:rsidP="00164B56">
            <w:pPr>
              <w:pStyle w:val="TableParagraph"/>
              <w:spacing w:after="120" w:line="240" w:lineRule="atLeast"/>
              <w:ind w:left="103" w:right="103"/>
              <w:jc w:val="both"/>
              <w:rPr>
                <w:rFonts w:ascii="Times New Roman" w:hAnsi="Times New Roman" w:cs="Times New Roman"/>
                <w:color w:val="000000" w:themeColor="text1"/>
                <w:spacing w:val="-1"/>
                <w:sz w:val="20"/>
                <w:szCs w:val="20"/>
              </w:rPr>
            </w:pPr>
            <w:r w:rsidRPr="00FB26CB">
              <w:rPr>
                <w:rFonts w:ascii="Times New Roman" w:hAnsi="Times New Roman" w:cs="Times New Roman"/>
                <w:color w:val="000000" w:themeColor="text1"/>
                <w:spacing w:val="-1"/>
                <w:sz w:val="20"/>
                <w:szCs w:val="20"/>
              </w:rPr>
              <w:t xml:space="preserve">has the meaning given to it in the </w:t>
            </w:r>
            <w:hyperlink r:id="rId37" w:history="1">
              <w:r w:rsidRPr="00FB26CB">
                <w:rPr>
                  <w:rStyle w:val="Hyperlink"/>
                  <w:rFonts w:ascii="Times New Roman" w:hAnsi="Times New Roman" w:cs="Times New Roman"/>
                  <w:color w:val="000000" w:themeColor="text1"/>
                  <w:spacing w:val="-1"/>
                  <w:sz w:val="20"/>
                  <w:szCs w:val="20"/>
                </w:rPr>
                <w:t>Real Property Law</w:t>
              </w:r>
            </w:hyperlink>
            <w:r w:rsidR="002E59E6" w:rsidRPr="00FB26CB">
              <w:rPr>
                <w:rFonts w:ascii="Times New Roman" w:hAnsi="Times New Roman" w:cs="Times New Roman"/>
                <w:color w:val="000000" w:themeColor="text1"/>
                <w:spacing w:val="-1"/>
                <w:sz w:val="20"/>
                <w:szCs w:val="20"/>
              </w:rPr>
              <w:t>.</w:t>
            </w:r>
          </w:p>
        </w:tc>
      </w:tr>
      <w:tr w:rsidR="00FB26CB" w:rsidRPr="00FB26CB" w14:paraId="18328392" w14:textId="77777777" w:rsidTr="004E2208">
        <w:trPr>
          <w:trHeight w:val="484"/>
        </w:trPr>
        <w:tc>
          <w:tcPr>
            <w:tcW w:w="2880" w:type="dxa"/>
            <w:tcBorders>
              <w:top w:val="single" w:sz="4" w:space="0" w:color="000000"/>
              <w:left w:val="single" w:sz="4" w:space="0" w:color="000000"/>
              <w:bottom w:val="single" w:sz="4" w:space="0" w:color="000000"/>
              <w:right w:val="single" w:sz="4" w:space="0" w:color="000000"/>
            </w:tcBorders>
          </w:tcPr>
          <w:p w14:paraId="704E6489"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67" w:name="Court"/>
            <w:r w:rsidRPr="00FB26CB">
              <w:rPr>
                <w:rFonts w:ascii="Times New Roman" w:hAnsi="Times New Roman" w:cs="Times New Roman"/>
                <w:color w:val="000000" w:themeColor="text1"/>
                <w:sz w:val="20"/>
                <w:szCs w:val="20"/>
              </w:rPr>
              <w:t>Court</w:t>
            </w:r>
            <w:bookmarkEnd w:id="267"/>
          </w:p>
        </w:tc>
        <w:tc>
          <w:tcPr>
            <w:tcW w:w="6480" w:type="dxa"/>
            <w:tcBorders>
              <w:top w:val="single" w:sz="4" w:space="0" w:color="000000"/>
              <w:left w:val="single" w:sz="4" w:space="0" w:color="000000"/>
              <w:bottom w:val="single" w:sz="4" w:space="0" w:color="000000"/>
              <w:right w:val="single" w:sz="4" w:space="0" w:color="000000"/>
            </w:tcBorders>
          </w:tcPr>
          <w:p w14:paraId="0A73D156" w14:textId="77777777" w:rsidR="00945369" w:rsidRPr="00FB26CB" w:rsidRDefault="00945369" w:rsidP="00164B56">
            <w:pPr>
              <w:pStyle w:val="TableParagraph"/>
              <w:spacing w:after="120" w:line="240" w:lineRule="atLeast"/>
              <w:ind w:left="103" w:right="103"/>
              <w:jc w:val="both"/>
              <w:rPr>
                <w:rFonts w:ascii="Times New Roman" w:eastAsia="Times New Roman" w:hAnsi="Times New Roman" w:cs="Times New Roman"/>
                <w:color w:val="000000" w:themeColor="text1"/>
                <w:sz w:val="20"/>
                <w:szCs w:val="20"/>
              </w:rPr>
            </w:pPr>
            <w:r w:rsidRPr="00FB26CB">
              <w:rPr>
                <w:rFonts w:ascii="Times New Roman" w:eastAsia="Times New Roman" w:hAnsi="Times New Roman" w:cs="Times New Roman"/>
                <w:color w:val="000000" w:themeColor="text1"/>
                <w:sz w:val="20"/>
                <w:szCs w:val="20"/>
              </w:rPr>
              <w:t xml:space="preserve">the </w:t>
            </w:r>
            <w:hyperlink w:anchor="DIFC" w:history="1">
              <w:r w:rsidRPr="00FB26CB">
                <w:rPr>
                  <w:rStyle w:val="Hyperlink"/>
                  <w:rFonts w:ascii="Times New Roman" w:eastAsia="Times New Roman" w:hAnsi="Times New Roman" w:cs="Times New Roman"/>
                  <w:color w:val="000000" w:themeColor="text1"/>
                  <w:sz w:val="20"/>
                  <w:szCs w:val="20"/>
                </w:rPr>
                <w:t>DIFC</w:t>
              </w:r>
            </w:hyperlink>
            <w:r w:rsidRPr="00FB26CB">
              <w:rPr>
                <w:rFonts w:ascii="Times New Roman" w:eastAsia="Times New Roman" w:hAnsi="Times New Roman" w:cs="Times New Roman"/>
                <w:color w:val="000000" w:themeColor="text1"/>
                <w:sz w:val="20"/>
                <w:szCs w:val="20"/>
              </w:rPr>
              <w:t xml:space="preserve"> Court as established under Dubai Law</w:t>
            </w:r>
            <w:r w:rsidR="00366039" w:rsidRPr="00FB26CB">
              <w:rPr>
                <w:rFonts w:ascii="Times New Roman" w:eastAsia="Times New Roman" w:hAnsi="Times New Roman" w:cs="Times New Roman"/>
                <w:color w:val="000000" w:themeColor="text1"/>
                <w:sz w:val="20"/>
                <w:szCs w:val="20"/>
              </w:rPr>
              <w:t xml:space="preserve">, including any specific tribunal created for dealing with disputes under this </w:t>
            </w:r>
            <w:hyperlink w:anchor="Sch1Reg2d" w:history="1">
              <w:r w:rsidR="00366039" w:rsidRPr="00FB26CB">
                <w:rPr>
                  <w:rStyle w:val="Hyperlink"/>
                  <w:rFonts w:ascii="Times New Roman" w:eastAsia="Times New Roman" w:hAnsi="Times New Roman" w:cs="Times New Roman"/>
                  <w:color w:val="000000" w:themeColor="text1"/>
                  <w:sz w:val="20"/>
                  <w:szCs w:val="20"/>
                </w:rPr>
                <w:t>Law</w:t>
              </w:r>
            </w:hyperlink>
            <w:r w:rsidR="002E59E6" w:rsidRPr="00FB26CB">
              <w:rPr>
                <w:rFonts w:ascii="Times New Roman" w:eastAsia="Times New Roman" w:hAnsi="Times New Roman" w:cs="Times New Roman"/>
                <w:color w:val="000000" w:themeColor="text1"/>
                <w:sz w:val="20"/>
                <w:szCs w:val="20"/>
              </w:rPr>
              <w:t>.</w:t>
            </w:r>
          </w:p>
        </w:tc>
      </w:tr>
      <w:tr w:rsidR="00FB26CB" w:rsidRPr="00FB26CB" w14:paraId="7020EDC9" w14:textId="77777777" w:rsidTr="004E2208">
        <w:trPr>
          <w:trHeight w:val="421"/>
        </w:trPr>
        <w:tc>
          <w:tcPr>
            <w:tcW w:w="2880" w:type="dxa"/>
            <w:tcBorders>
              <w:top w:val="single" w:sz="4" w:space="0" w:color="000000"/>
              <w:left w:val="single" w:sz="4" w:space="0" w:color="000000"/>
              <w:bottom w:val="single" w:sz="4" w:space="0" w:color="000000"/>
              <w:right w:val="single" w:sz="4" w:space="0" w:color="000000"/>
            </w:tcBorders>
          </w:tcPr>
          <w:p w14:paraId="64EE3BC6"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68" w:name="DIFC"/>
            <w:r w:rsidRPr="00FB26CB">
              <w:rPr>
                <w:rFonts w:ascii="Times New Roman" w:hAnsi="Times New Roman" w:cs="Times New Roman"/>
                <w:color w:val="000000" w:themeColor="text1"/>
                <w:sz w:val="20"/>
                <w:szCs w:val="20"/>
              </w:rPr>
              <w:t>DIFC</w:t>
            </w:r>
            <w:bookmarkEnd w:id="268"/>
          </w:p>
        </w:tc>
        <w:tc>
          <w:tcPr>
            <w:tcW w:w="6480" w:type="dxa"/>
            <w:tcBorders>
              <w:top w:val="single" w:sz="4" w:space="0" w:color="000000"/>
              <w:left w:val="single" w:sz="4" w:space="0" w:color="000000"/>
              <w:bottom w:val="single" w:sz="4" w:space="0" w:color="000000"/>
              <w:right w:val="single" w:sz="4" w:space="0" w:color="000000"/>
            </w:tcBorders>
          </w:tcPr>
          <w:p w14:paraId="2277FC90" w14:textId="77777777" w:rsidR="00945369" w:rsidRPr="00FB26CB" w:rsidRDefault="00945369" w:rsidP="00164B56">
            <w:pPr>
              <w:pStyle w:val="TableParagraph"/>
              <w:spacing w:after="120" w:line="240" w:lineRule="atLeast"/>
              <w:ind w:left="103" w:right="104"/>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master community known as the Dubai International Financial Centre as further defined in the </w:t>
            </w:r>
            <w:hyperlink r:id="rId38" w:history="1">
              <w:r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2C38C4C7" w14:textId="77777777" w:rsidTr="004E2208">
        <w:trPr>
          <w:trHeight w:val="169"/>
        </w:trPr>
        <w:tc>
          <w:tcPr>
            <w:tcW w:w="2880" w:type="dxa"/>
            <w:tcBorders>
              <w:top w:val="single" w:sz="4" w:space="0" w:color="000000"/>
              <w:left w:val="single" w:sz="4" w:space="0" w:color="000000"/>
              <w:bottom w:val="single" w:sz="4" w:space="0" w:color="000000"/>
              <w:right w:val="single" w:sz="4" w:space="0" w:color="000000"/>
            </w:tcBorders>
          </w:tcPr>
          <w:p w14:paraId="3A4F312E"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69" w:name="DIFCA"/>
            <w:r w:rsidRPr="00FB26CB">
              <w:rPr>
                <w:rFonts w:ascii="Times New Roman" w:hAnsi="Times New Roman" w:cs="Times New Roman"/>
                <w:color w:val="000000" w:themeColor="text1"/>
                <w:sz w:val="20"/>
                <w:szCs w:val="20"/>
              </w:rPr>
              <w:t>DIFCA</w:t>
            </w:r>
            <w:bookmarkEnd w:id="269"/>
          </w:p>
        </w:tc>
        <w:tc>
          <w:tcPr>
            <w:tcW w:w="6480" w:type="dxa"/>
            <w:tcBorders>
              <w:top w:val="single" w:sz="4" w:space="0" w:color="000000"/>
              <w:left w:val="single" w:sz="4" w:space="0" w:color="000000"/>
              <w:bottom w:val="single" w:sz="4" w:space="0" w:color="000000"/>
              <w:right w:val="single" w:sz="4" w:space="0" w:color="000000"/>
            </w:tcBorders>
          </w:tcPr>
          <w:p w14:paraId="0B1E809D" w14:textId="77777777" w:rsidR="00945369" w:rsidRPr="00FB26CB" w:rsidRDefault="00945369"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w:t>
            </w:r>
            <w:hyperlink w:anchor="DIFC" w:history="1">
              <w:r w:rsidRPr="00FB26CB">
                <w:rPr>
                  <w:rStyle w:val="Hyperlink"/>
                  <w:rFonts w:ascii="Times New Roman" w:hAnsi="Times New Roman" w:cs="Times New Roman"/>
                  <w:color w:val="000000" w:themeColor="text1"/>
                  <w:sz w:val="20"/>
                  <w:szCs w:val="20"/>
                </w:rPr>
                <w:t>DIFC</w:t>
              </w:r>
            </w:hyperlink>
            <w:r w:rsidRPr="00FB26CB">
              <w:rPr>
                <w:rFonts w:ascii="Times New Roman" w:hAnsi="Times New Roman" w:cs="Times New Roman"/>
                <w:color w:val="000000" w:themeColor="text1"/>
                <w:sz w:val="20"/>
                <w:szCs w:val="20"/>
              </w:rPr>
              <w:t xml:space="preserve"> Authority established under Dubai Law</w:t>
            </w:r>
            <w:r w:rsidR="002E59E6" w:rsidRPr="00FB26CB">
              <w:rPr>
                <w:rFonts w:ascii="Times New Roman" w:hAnsi="Times New Roman" w:cs="Times New Roman"/>
                <w:color w:val="000000" w:themeColor="text1"/>
                <w:sz w:val="20"/>
                <w:szCs w:val="20"/>
              </w:rPr>
              <w:t>.</w:t>
            </w:r>
          </w:p>
        </w:tc>
      </w:tr>
      <w:tr w:rsidR="00FB26CB" w:rsidRPr="00FB26CB" w14:paraId="26CF23F1" w14:textId="77777777" w:rsidTr="004E2208">
        <w:trPr>
          <w:trHeight w:val="241"/>
        </w:trPr>
        <w:tc>
          <w:tcPr>
            <w:tcW w:w="2880" w:type="dxa"/>
            <w:tcBorders>
              <w:top w:val="single" w:sz="4" w:space="0" w:color="000000"/>
              <w:left w:val="single" w:sz="4" w:space="0" w:color="000000"/>
              <w:bottom w:val="single" w:sz="4" w:space="0" w:color="000000"/>
              <w:right w:val="single" w:sz="4" w:space="0" w:color="000000"/>
            </w:tcBorders>
          </w:tcPr>
          <w:p w14:paraId="18E1D38C" w14:textId="77777777" w:rsidR="00493DC0" w:rsidRPr="00FB26CB" w:rsidRDefault="00493DC0"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70" w:name="Directive"/>
            <w:r w:rsidRPr="00FB26CB">
              <w:rPr>
                <w:rFonts w:ascii="Times New Roman" w:hAnsi="Times New Roman" w:cs="Times New Roman"/>
                <w:color w:val="000000" w:themeColor="text1"/>
                <w:sz w:val="20"/>
                <w:szCs w:val="20"/>
              </w:rPr>
              <w:t>Directive</w:t>
            </w:r>
            <w:bookmarkEnd w:id="270"/>
          </w:p>
        </w:tc>
        <w:tc>
          <w:tcPr>
            <w:tcW w:w="6480" w:type="dxa"/>
            <w:tcBorders>
              <w:top w:val="single" w:sz="4" w:space="0" w:color="000000"/>
              <w:left w:val="single" w:sz="4" w:space="0" w:color="000000"/>
              <w:bottom w:val="single" w:sz="4" w:space="0" w:color="000000"/>
              <w:right w:val="single" w:sz="4" w:space="0" w:color="000000"/>
            </w:tcBorders>
          </w:tcPr>
          <w:p w14:paraId="2A7D5FC0" w14:textId="77777777" w:rsidR="00493DC0" w:rsidRPr="00FB26CB" w:rsidRDefault="00493DC0"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directive issued by the </w:t>
            </w:r>
            <w:hyperlink w:anchor="Registrar" w:history="1">
              <w:r w:rsidRPr="00FB26CB">
                <w:rPr>
                  <w:rStyle w:val="Hyperlink"/>
                  <w:rFonts w:ascii="Times New Roman" w:hAnsi="Times New Roman" w:cs="Times New Roman"/>
                  <w:color w:val="000000" w:themeColor="text1"/>
                  <w:sz w:val="20"/>
                  <w:szCs w:val="20"/>
                </w:rPr>
                <w:t>Registrar</w:t>
              </w:r>
            </w:hyperlink>
            <w:r w:rsidRPr="00FB26CB">
              <w:rPr>
                <w:rFonts w:ascii="Times New Roman" w:hAnsi="Times New Roman" w:cs="Times New Roman"/>
                <w:color w:val="000000" w:themeColor="text1"/>
                <w:sz w:val="20"/>
                <w:szCs w:val="20"/>
              </w:rPr>
              <w:t xml:space="preserve"> under</w:t>
            </w:r>
            <w:r w:rsidR="00EF135D" w:rsidRPr="00FB26CB">
              <w:rPr>
                <w:rFonts w:ascii="Times New Roman" w:hAnsi="Times New Roman" w:cs="Times New Roman"/>
                <w:color w:val="000000" w:themeColor="text1"/>
                <w:sz w:val="20"/>
                <w:szCs w:val="20"/>
              </w:rPr>
              <w:t xml:space="preserve"> </w:t>
            </w:r>
            <w:hyperlink w:anchor="Art65" w:history="1">
              <w:r w:rsidR="00EF135D" w:rsidRPr="00FB26CB">
                <w:rPr>
                  <w:rStyle w:val="Hyperlink"/>
                  <w:rFonts w:ascii="Times New Roman" w:hAnsi="Times New Roman" w:cs="Times New Roman"/>
                  <w:color w:val="000000" w:themeColor="text1"/>
                  <w:sz w:val="20"/>
                  <w:szCs w:val="20"/>
                </w:rPr>
                <w:t>Article 65</w:t>
              </w:r>
            </w:hyperlink>
            <w:r w:rsidR="002E59E6" w:rsidRPr="00FB26CB">
              <w:rPr>
                <w:rFonts w:ascii="Times New Roman" w:hAnsi="Times New Roman" w:cs="Times New Roman"/>
                <w:color w:val="000000" w:themeColor="text1"/>
                <w:sz w:val="20"/>
                <w:szCs w:val="20"/>
              </w:rPr>
              <w:t>.</w:t>
            </w:r>
          </w:p>
        </w:tc>
      </w:tr>
      <w:tr w:rsidR="00FB26CB" w:rsidRPr="00FB26CB" w14:paraId="3D118446" w14:textId="77777777" w:rsidTr="00801917">
        <w:trPr>
          <w:trHeight w:val="511"/>
        </w:trPr>
        <w:tc>
          <w:tcPr>
            <w:tcW w:w="2880" w:type="dxa"/>
            <w:tcBorders>
              <w:top w:val="single" w:sz="4" w:space="0" w:color="000000"/>
              <w:left w:val="single" w:sz="4" w:space="0" w:color="000000"/>
              <w:bottom w:val="single" w:sz="4" w:space="0" w:color="000000"/>
              <w:right w:val="single" w:sz="4" w:space="0" w:color="000000"/>
            </w:tcBorders>
          </w:tcPr>
          <w:p w14:paraId="73A28A32"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71" w:name="Document"/>
            <w:r w:rsidRPr="00FB26CB">
              <w:rPr>
                <w:rFonts w:ascii="Times New Roman" w:hAnsi="Times New Roman" w:cs="Times New Roman"/>
                <w:color w:val="000000" w:themeColor="text1"/>
                <w:sz w:val="20"/>
                <w:szCs w:val="20"/>
              </w:rPr>
              <w:t>Document</w:t>
            </w:r>
            <w:bookmarkEnd w:id="271"/>
          </w:p>
        </w:tc>
        <w:tc>
          <w:tcPr>
            <w:tcW w:w="6480" w:type="dxa"/>
            <w:tcBorders>
              <w:top w:val="single" w:sz="4" w:space="0" w:color="000000"/>
              <w:left w:val="single" w:sz="4" w:space="0" w:color="000000"/>
              <w:bottom w:val="single" w:sz="4" w:space="0" w:color="000000"/>
              <w:right w:val="single" w:sz="4" w:space="0" w:color="000000"/>
            </w:tcBorders>
          </w:tcPr>
          <w:p w14:paraId="3D9CA277" w14:textId="77777777" w:rsidR="00945369" w:rsidRPr="00FB26CB" w:rsidRDefault="00945369" w:rsidP="00164B56">
            <w:pPr>
              <w:pStyle w:val="TableParagraph"/>
              <w:spacing w:after="120" w:line="240" w:lineRule="atLeast"/>
              <w:ind w:left="103" w:right="103"/>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paper or other material</w:t>
            </w:r>
            <w:r w:rsidRPr="00FB26CB">
              <w:rPr>
                <w:rFonts w:ascii="Times New Roman" w:hAnsi="Times New Roman" w:cs="Times New Roman"/>
                <w:color w:val="000000" w:themeColor="text1"/>
                <w:spacing w:val="7"/>
                <w:sz w:val="20"/>
                <w:szCs w:val="20"/>
              </w:rPr>
              <w:t xml:space="preserve"> </w:t>
            </w:r>
            <w:r w:rsidRPr="00FB26CB">
              <w:rPr>
                <w:rFonts w:ascii="Times New Roman" w:hAnsi="Times New Roman" w:cs="Times New Roman"/>
                <w:color w:val="000000" w:themeColor="text1"/>
                <w:sz w:val="20"/>
                <w:szCs w:val="20"/>
              </w:rPr>
              <w:t>(including electronic material) containing</w:t>
            </w:r>
            <w:r w:rsidRPr="00FB26CB">
              <w:rPr>
                <w:rFonts w:ascii="Times New Roman" w:hAnsi="Times New Roman" w:cs="Times New Roman"/>
                <w:color w:val="000000" w:themeColor="text1"/>
                <w:spacing w:val="34"/>
                <w:sz w:val="20"/>
                <w:szCs w:val="20"/>
              </w:rPr>
              <w:t xml:space="preserve"> </w:t>
            </w:r>
            <w:r w:rsidRPr="00FB26CB">
              <w:rPr>
                <w:rFonts w:ascii="Times New Roman" w:hAnsi="Times New Roman" w:cs="Times New Roman"/>
                <w:color w:val="000000" w:themeColor="text1"/>
                <w:sz w:val="20"/>
                <w:szCs w:val="20"/>
              </w:rPr>
              <w:t xml:space="preserve">writing, words, figures, </w:t>
            </w:r>
            <w:proofErr w:type="gramStart"/>
            <w:r w:rsidRPr="00FB26CB">
              <w:rPr>
                <w:rFonts w:ascii="Times New Roman" w:hAnsi="Times New Roman" w:cs="Times New Roman"/>
                <w:color w:val="000000" w:themeColor="text1"/>
                <w:sz w:val="20"/>
                <w:szCs w:val="20"/>
              </w:rPr>
              <w:t>drawings</w:t>
            </w:r>
            <w:proofErr w:type="gramEnd"/>
            <w:r w:rsidRPr="00FB26CB">
              <w:rPr>
                <w:rFonts w:ascii="Times New Roman" w:hAnsi="Times New Roman" w:cs="Times New Roman"/>
                <w:color w:val="000000" w:themeColor="text1"/>
                <w:sz w:val="20"/>
                <w:szCs w:val="20"/>
              </w:rPr>
              <w:t xml:space="preserve"> or</w:t>
            </w:r>
            <w:r w:rsidRPr="00FB26CB">
              <w:rPr>
                <w:rFonts w:ascii="Times New Roman" w:hAnsi="Times New Roman" w:cs="Times New Roman"/>
                <w:color w:val="000000" w:themeColor="text1"/>
                <w:spacing w:val="-7"/>
                <w:sz w:val="20"/>
                <w:szCs w:val="20"/>
              </w:rPr>
              <w:t xml:space="preserve"> </w:t>
            </w:r>
            <w:r w:rsidRPr="00FB26CB">
              <w:rPr>
                <w:rFonts w:ascii="Times New Roman" w:hAnsi="Times New Roman" w:cs="Times New Roman"/>
                <w:color w:val="000000" w:themeColor="text1"/>
                <w:sz w:val="20"/>
                <w:szCs w:val="20"/>
              </w:rPr>
              <w:t>symbols</w:t>
            </w:r>
            <w:r w:rsidR="002E59E6" w:rsidRPr="00FB26CB">
              <w:rPr>
                <w:rFonts w:ascii="Times New Roman" w:hAnsi="Times New Roman" w:cs="Times New Roman"/>
                <w:color w:val="000000" w:themeColor="text1"/>
                <w:sz w:val="20"/>
                <w:szCs w:val="20"/>
              </w:rPr>
              <w:t>.</w:t>
            </w:r>
          </w:p>
        </w:tc>
      </w:tr>
      <w:tr w:rsidR="00FB26CB" w:rsidRPr="00FB26CB" w14:paraId="395CEBFA" w14:textId="77777777" w:rsidTr="004E2208">
        <w:trPr>
          <w:trHeight w:val="439"/>
        </w:trPr>
        <w:tc>
          <w:tcPr>
            <w:tcW w:w="2880" w:type="dxa"/>
            <w:tcBorders>
              <w:top w:val="single" w:sz="4" w:space="0" w:color="000000"/>
              <w:left w:val="single" w:sz="4" w:space="0" w:color="000000"/>
              <w:bottom w:val="single" w:sz="4" w:space="0" w:color="000000"/>
              <w:right w:val="single" w:sz="4" w:space="0" w:color="000000"/>
            </w:tcBorders>
          </w:tcPr>
          <w:p w14:paraId="640C517C" w14:textId="77777777" w:rsidR="00224AF8" w:rsidRPr="00FB26CB" w:rsidRDefault="00224AF8"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72" w:name="EscrowAccount"/>
            <w:r w:rsidRPr="00FB26CB">
              <w:rPr>
                <w:rFonts w:ascii="Times New Roman" w:hAnsi="Times New Roman" w:cs="Times New Roman"/>
                <w:color w:val="000000" w:themeColor="text1"/>
                <w:sz w:val="20"/>
                <w:szCs w:val="20"/>
              </w:rPr>
              <w:t>Escrow Account</w:t>
            </w:r>
            <w:bookmarkEnd w:id="272"/>
          </w:p>
        </w:tc>
        <w:tc>
          <w:tcPr>
            <w:tcW w:w="6480" w:type="dxa"/>
            <w:tcBorders>
              <w:top w:val="single" w:sz="4" w:space="0" w:color="000000"/>
              <w:left w:val="single" w:sz="4" w:space="0" w:color="000000"/>
              <w:bottom w:val="single" w:sz="4" w:space="0" w:color="000000"/>
              <w:right w:val="single" w:sz="4" w:space="0" w:color="000000"/>
            </w:tcBorders>
          </w:tcPr>
          <w:p w14:paraId="479EFD01" w14:textId="77777777" w:rsidR="00224AF8" w:rsidRPr="00FB26CB" w:rsidRDefault="00224AF8" w:rsidP="00164B56">
            <w:pPr>
              <w:pStyle w:val="TableParagraph"/>
              <w:spacing w:after="120" w:line="240" w:lineRule="atLeast"/>
              <w:ind w:left="103" w:righ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separate bank account designated for the payment of </w:t>
            </w:r>
            <w:hyperlink w:anchor="SecurityDeposit" w:history="1">
              <w:r w:rsidRPr="00FB26CB">
                <w:rPr>
                  <w:rStyle w:val="Hyperlink"/>
                  <w:rFonts w:ascii="Times New Roman" w:hAnsi="Times New Roman" w:cs="Times New Roman"/>
                  <w:color w:val="000000" w:themeColor="text1"/>
                  <w:sz w:val="20"/>
                  <w:szCs w:val="20"/>
                </w:rPr>
                <w:t>Security Deposits</w:t>
              </w:r>
            </w:hyperlink>
            <w:r w:rsidRPr="00FB26CB">
              <w:rPr>
                <w:rFonts w:ascii="Times New Roman" w:hAnsi="Times New Roman" w:cs="Times New Roman"/>
                <w:color w:val="000000" w:themeColor="text1"/>
                <w:sz w:val="20"/>
                <w:szCs w:val="20"/>
              </w:rPr>
              <w:t xml:space="preserve"> under </w:t>
            </w:r>
            <w:hyperlink w:anchor="ResidentialLease" w:history="1">
              <w:r w:rsidRPr="00FB26CB">
                <w:rPr>
                  <w:rStyle w:val="Hyperlink"/>
                  <w:rFonts w:ascii="Times New Roman" w:hAnsi="Times New Roman" w:cs="Times New Roman"/>
                  <w:color w:val="000000" w:themeColor="text1"/>
                  <w:sz w:val="20"/>
                  <w:szCs w:val="20"/>
                </w:rPr>
                <w:t>Residential Leases</w:t>
              </w:r>
            </w:hyperlink>
            <w:r w:rsidRPr="00FB26CB">
              <w:rPr>
                <w:rFonts w:ascii="Times New Roman" w:hAnsi="Times New Roman" w:cs="Times New Roman"/>
                <w:color w:val="000000" w:themeColor="text1"/>
                <w:sz w:val="20"/>
                <w:szCs w:val="20"/>
              </w:rPr>
              <w:t xml:space="preserve"> pursuant to</w:t>
            </w:r>
            <w:r w:rsidR="00B74374" w:rsidRPr="00FB26CB">
              <w:rPr>
                <w:color w:val="000000" w:themeColor="text1"/>
              </w:rPr>
              <w:t xml:space="preserve"> </w:t>
            </w:r>
            <w:hyperlink w:anchor="Art24" w:history="1">
              <w:r w:rsidR="00B74374" w:rsidRPr="00FB26CB">
                <w:rPr>
                  <w:rStyle w:val="Hyperlink"/>
                  <w:rFonts w:ascii="Times New Roman" w:hAnsi="Times New Roman" w:cs="Times New Roman"/>
                  <w:color w:val="000000" w:themeColor="text1"/>
                  <w:sz w:val="20"/>
                  <w:szCs w:val="20"/>
                </w:rPr>
                <w:t>Article 24</w:t>
              </w:r>
            </w:hyperlink>
            <w:r w:rsidRPr="00FB26CB">
              <w:rPr>
                <w:rFonts w:ascii="Times New Roman" w:hAnsi="Times New Roman" w:cs="Times New Roman"/>
                <w:color w:val="000000" w:themeColor="text1"/>
                <w:sz w:val="20"/>
                <w:szCs w:val="20"/>
              </w:rPr>
              <w:t>.</w:t>
            </w:r>
          </w:p>
        </w:tc>
      </w:tr>
      <w:tr w:rsidR="00FB26CB" w:rsidRPr="00FB26CB" w14:paraId="2B12011F" w14:textId="77777777" w:rsidTr="004E2208">
        <w:trPr>
          <w:trHeight w:val="934"/>
        </w:trPr>
        <w:tc>
          <w:tcPr>
            <w:tcW w:w="2880" w:type="dxa"/>
            <w:tcBorders>
              <w:top w:val="single" w:sz="4" w:space="0" w:color="000000"/>
              <w:left w:val="single" w:sz="4" w:space="0" w:color="000000"/>
              <w:bottom w:val="single" w:sz="4" w:space="0" w:color="000000"/>
              <w:right w:val="single" w:sz="4" w:space="0" w:color="000000"/>
            </w:tcBorders>
          </w:tcPr>
          <w:p w14:paraId="3CD59CC7" w14:textId="77777777" w:rsidR="00DF02C8" w:rsidRPr="00FB26CB" w:rsidRDefault="00DF02C8"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73" w:name="FairWearandTear"/>
            <w:r w:rsidRPr="00FB26CB">
              <w:rPr>
                <w:rFonts w:ascii="Times New Roman" w:hAnsi="Times New Roman" w:cs="Times New Roman"/>
                <w:color w:val="000000" w:themeColor="text1"/>
                <w:sz w:val="20"/>
                <w:szCs w:val="20"/>
              </w:rPr>
              <w:t>Fair Wear and Tear</w:t>
            </w:r>
            <w:bookmarkEnd w:id="273"/>
          </w:p>
        </w:tc>
        <w:tc>
          <w:tcPr>
            <w:tcW w:w="6480" w:type="dxa"/>
            <w:tcBorders>
              <w:top w:val="single" w:sz="4" w:space="0" w:color="000000"/>
              <w:left w:val="single" w:sz="4" w:space="0" w:color="000000"/>
              <w:bottom w:val="single" w:sz="4" w:space="0" w:color="000000"/>
              <w:right w:val="single" w:sz="4" w:space="0" w:color="000000"/>
            </w:tcBorders>
          </w:tcPr>
          <w:p w14:paraId="69EC58A7" w14:textId="77777777" w:rsidR="00DF02C8" w:rsidRPr="00FB26CB" w:rsidRDefault="00DF02C8" w:rsidP="00164B56">
            <w:pPr>
              <w:pStyle w:val="TableParagraph"/>
              <w:spacing w:after="120" w:line="240" w:lineRule="atLeast"/>
              <w:ind w:left="103" w:righ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damage to carpets, decorations, fixtures, fittings and furniture that would reasonably be expected through ordinary day-to-day use during a tenancy for the term of a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in respect of the type of tenants, who do or did occupy the </w:t>
            </w:r>
            <w:hyperlink w:anchor="LeasedPremises" w:history="1">
              <w:r w:rsidRPr="00FB26CB">
                <w:rPr>
                  <w:rStyle w:val="Hyperlink"/>
                  <w:rFonts w:ascii="Times New Roman" w:hAnsi="Times New Roman" w:cs="Times New Roman"/>
                  <w:color w:val="000000" w:themeColor="text1"/>
                  <w:sz w:val="20"/>
                  <w:szCs w:val="20"/>
                </w:rPr>
                <w:t>Leased Premises</w:t>
              </w:r>
            </w:hyperlink>
            <w:r w:rsidRPr="00FB26CB">
              <w:rPr>
                <w:rFonts w:ascii="Times New Roman" w:hAnsi="Times New Roman" w:cs="Times New Roman"/>
                <w:color w:val="000000" w:themeColor="text1"/>
                <w:sz w:val="20"/>
                <w:szCs w:val="20"/>
              </w:rPr>
              <w:t>, in comparison to their state at the outset of the Lease.</w:t>
            </w:r>
          </w:p>
        </w:tc>
      </w:tr>
      <w:tr w:rsidR="00FB26CB" w:rsidRPr="00FB26CB" w14:paraId="2563D41E" w14:textId="77777777" w:rsidTr="00801917">
        <w:trPr>
          <w:trHeight w:val="466"/>
        </w:trPr>
        <w:tc>
          <w:tcPr>
            <w:tcW w:w="2880" w:type="dxa"/>
            <w:tcBorders>
              <w:top w:val="single" w:sz="4" w:space="0" w:color="000000"/>
              <w:left w:val="single" w:sz="4" w:space="0" w:color="000000"/>
              <w:bottom w:val="single" w:sz="4" w:space="0" w:color="000000"/>
              <w:right w:val="single" w:sz="4" w:space="0" w:color="000000"/>
            </w:tcBorders>
          </w:tcPr>
          <w:p w14:paraId="6CC1BECD"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74" w:name="Folio"/>
            <w:r w:rsidRPr="00FB26CB">
              <w:rPr>
                <w:rFonts w:ascii="Times New Roman" w:hAnsi="Times New Roman" w:cs="Times New Roman"/>
                <w:color w:val="000000" w:themeColor="text1"/>
                <w:sz w:val="20"/>
                <w:szCs w:val="20"/>
              </w:rPr>
              <w:lastRenderedPageBreak/>
              <w:t>Folio</w:t>
            </w:r>
            <w:bookmarkEnd w:id="274"/>
          </w:p>
        </w:tc>
        <w:tc>
          <w:tcPr>
            <w:tcW w:w="6480" w:type="dxa"/>
            <w:tcBorders>
              <w:top w:val="single" w:sz="4" w:space="0" w:color="000000"/>
              <w:left w:val="single" w:sz="4" w:space="0" w:color="000000"/>
              <w:bottom w:val="single" w:sz="4" w:space="0" w:color="000000"/>
              <w:right w:val="single" w:sz="4" w:space="0" w:color="000000"/>
            </w:tcBorders>
          </w:tcPr>
          <w:p w14:paraId="5FC1B5AF" w14:textId="77777777" w:rsidR="00945369" w:rsidRPr="00FB26CB" w:rsidRDefault="00945369" w:rsidP="00164B56">
            <w:pPr>
              <w:pStyle w:val="TableParagraph"/>
              <w:spacing w:after="120" w:line="240" w:lineRule="atLeast"/>
              <w:ind w:left="103" w:righ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folio of the </w:t>
            </w:r>
            <w:hyperlink w:anchor="RealPropertyRegister" w:history="1">
              <w:r w:rsidRPr="00FB26CB">
                <w:rPr>
                  <w:rStyle w:val="Hyperlink"/>
                  <w:rFonts w:ascii="Times New Roman" w:hAnsi="Times New Roman" w:cs="Times New Roman"/>
                  <w:color w:val="000000" w:themeColor="text1"/>
                  <w:sz w:val="20"/>
                  <w:szCs w:val="20"/>
                </w:rPr>
                <w:t>Real Property Register</w:t>
              </w:r>
            </w:hyperlink>
            <w:r w:rsidRPr="00FB26CB">
              <w:rPr>
                <w:rFonts w:ascii="Times New Roman" w:hAnsi="Times New Roman" w:cs="Times New Roman"/>
                <w:color w:val="000000" w:themeColor="text1"/>
                <w:sz w:val="20"/>
                <w:szCs w:val="20"/>
              </w:rPr>
              <w:t xml:space="preserve"> created for a </w:t>
            </w:r>
            <w:hyperlink w:anchor="Lot" w:history="1">
              <w:r w:rsidRPr="00FB26CB">
                <w:rPr>
                  <w:rStyle w:val="Hyperlink"/>
                  <w:rFonts w:ascii="Times New Roman" w:hAnsi="Times New Roman" w:cs="Times New Roman"/>
                  <w:color w:val="000000" w:themeColor="text1"/>
                  <w:sz w:val="20"/>
                  <w:szCs w:val="20"/>
                </w:rPr>
                <w:t>Lot</w:t>
              </w:r>
            </w:hyperlink>
            <w:r w:rsidRPr="00FB26CB">
              <w:rPr>
                <w:rFonts w:ascii="Times New Roman" w:hAnsi="Times New Roman" w:cs="Times New Roman"/>
                <w:color w:val="000000" w:themeColor="text1"/>
                <w:sz w:val="20"/>
                <w:szCs w:val="20"/>
              </w:rPr>
              <w:t xml:space="preserve"> under the </w:t>
            </w:r>
            <w:hyperlink r:id="rId39" w:history="1">
              <w:r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0D3FF0DD" w14:textId="77777777" w:rsidTr="004E2208">
        <w:trPr>
          <w:trHeight w:val="214"/>
        </w:trPr>
        <w:tc>
          <w:tcPr>
            <w:tcW w:w="2880" w:type="dxa"/>
            <w:tcBorders>
              <w:top w:val="single" w:sz="4" w:space="0" w:color="000000"/>
              <w:left w:val="single" w:sz="4" w:space="0" w:color="000000"/>
              <w:bottom w:val="single" w:sz="4" w:space="0" w:color="000000"/>
              <w:right w:val="single" w:sz="4" w:space="0" w:color="000000"/>
            </w:tcBorders>
          </w:tcPr>
          <w:p w14:paraId="01CD38B3" w14:textId="77777777" w:rsidR="00EE566B" w:rsidRPr="00FB26CB" w:rsidRDefault="00EE566B"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75" w:name="Guidance"/>
            <w:r w:rsidRPr="00FB26CB">
              <w:rPr>
                <w:rFonts w:ascii="Times New Roman" w:hAnsi="Times New Roman" w:cs="Times New Roman"/>
                <w:color w:val="000000" w:themeColor="text1"/>
                <w:sz w:val="20"/>
                <w:szCs w:val="20"/>
              </w:rPr>
              <w:t>Guidance</w:t>
            </w:r>
            <w:bookmarkEnd w:id="275"/>
          </w:p>
        </w:tc>
        <w:tc>
          <w:tcPr>
            <w:tcW w:w="6480" w:type="dxa"/>
            <w:tcBorders>
              <w:top w:val="single" w:sz="4" w:space="0" w:color="000000"/>
              <w:left w:val="single" w:sz="4" w:space="0" w:color="000000"/>
              <w:bottom w:val="single" w:sz="4" w:space="0" w:color="000000"/>
              <w:right w:val="single" w:sz="4" w:space="0" w:color="000000"/>
            </w:tcBorders>
          </w:tcPr>
          <w:p w14:paraId="3904EE8A" w14:textId="77777777" w:rsidR="00EE566B" w:rsidRPr="00FB26CB" w:rsidRDefault="00EE566B" w:rsidP="00164B56">
            <w:pPr>
              <w:pStyle w:val="TableParagraph"/>
              <w:spacing w:after="120" w:line="240" w:lineRule="atLeast"/>
              <w:ind w:left="103" w:righ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has the meaning given in </w:t>
            </w:r>
            <w:hyperlink w:anchor="Sch1Reg27" w:history="1">
              <w:r w:rsidR="00B74374" w:rsidRPr="00FB26CB">
                <w:rPr>
                  <w:rStyle w:val="Hyperlink"/>
                  <w:rFonts w:ascii="Times New Roman" w:hAnsi="Times New Roman" w:cs="Times New Roman"/>
                  <w:color w:val="000000" w:themeColor="text1"/>
                  <w:sz w:val="20"/>
                  <w:szCs w:val="20"/>
                </w:rPr>
                <w:t>Article 2</w:t>
              </w:r>
              <w:r w:rsidR="00A53621" w:rsidRPr="00FB26CB">
                <w:rPr>
                  <w:rStyle w:val="Hyperlink"/>
                  <w:rFonts w:ascii="Times New Roman" w:hAnsi="Times New Roman" w:cs="Times New Roman"/>
                  <w:color w:val="000000" w:themeColor="text1"/>
                  <w:sz w:val="20"/>
                  <w:szCs w:val="20"/>
                </w:rPr>
                <w:t>(7)</w:t>
              </w:r>
            </w:hyperlink>
            <w:r w:rsidR="00B74374" w:rsidRPr="00FB26CB">
              <w:rPr>
                <w:rFonts w:ascii="Times New Roman" w:hAnsi="Times New Roman" w:cs="Times New Roman"/>
                <w:color w:val="000000" w:themeColor="text1"/>
                <w:sz w:val="20"/>
                <w:szCs w:val="20"/>
              </w:rPr>
              <w:t xml:space="preserve"> </w:t>
            </w:r>
            <w:r w:rsidRPr="00FB26CB">
              <w:rPr>
                <w:rFonts w:ascii="Times New Roman" w:hAnsi="Times New Roman" w:cs="Times New Roman"/>
                <w:color w:val="000000" w:themeColor="text1"/>
                <w:sz w:val="20"/>
                <w:szCs w:val="20"/>
              </w:rPr>
              <w:t xml:space="preserve">of </w:t>
            </w:r>
            <w:r w:rsidR="00025FB6" w:rsidRPr="00FB26CB">
              <w:rPr>
                <w:rFonts w:ascii="Times New Roman" w:hAnsi="Times New Roman" w:cs="Times New Roman"/>
                <w:color w:val="000000" w:themeColor="text1"/>
                <w:sz w:val="20"/>
                <w:szCs w:val="20"/>
              </w:rPr>
              <w:t>this</w:t>
            </w:r>
            <w:r w:rsidRPr="00FB26CB">
              <w:rPr>
                <w:rFonts w:ascii="Times New Roman" w:hAnsi="Times New Roman" w:cs="Times New Roman"/>
                <w:color w:val="000000" w:themeColor="text1"/>
                <w:sz w:val="20"/>
                <w:szCs w:val="20"/>
              </w:rPr>
              <w:t xml:space="preserve"> </w:t>
            </w:r>
            <w:proofErr w:type="gramStart"/>
            <w:r w:rsidRPr="00FB26CB">
              <w:rPr>
                <w:rFonts w:ascii="Times New Roman" w:hAnsi="Times New Roman" w:cs="Times New Roman"/>
                <w:color w:val="000000" w:themeColor="text1"/>
                <w:sz w:val="20"/>
                <w:szCs w:val="20"/>
              </w:rPr>
              <w:t>Schedule</w:t>
            </w:r>
            <w:r w:rsidR="002E59E6" w:rsidRPr="00FB26CB">
              <w:rPr>
                <w:rFonts w:ascii="Times New Roman" w:hAnsi="Times New Roman" w:cs="Times New Roman"/>
                <w:color w:val="000000" w:themeColor="text1"/>
                <w:sz w:val="20"/>
                <w:szCs w:val="20"/>
              </w:rPr>
              <w:t>.</w:t>
            </w:r>
            <w:proofErr w:type="gramEnd"/>
          </w:p>
        </w:tc>
      </w:tr>
      <w:tr w:rsidR="00FB26CB" w:rsidRPr="00FB26CB" w14:paraId="1458E26A" w14:textId="77777777" w:rsidTr="004E2208">
        <w:trPr>
          <w:trHeight w:val="214"/>
        </w:trPr>
        <w:tc>
          <w:tcPr>
            <w:tcW w:w="2880" w:type="dxa"/>
            <w:tcBorders>
              <w:top w:val="single" w:sz="4" w:space="0" w:color="000000"/>
              <w:left w:val="single" w:sz="4" w:space="0" w:color="000000"/>
              <w:bottom w:val="single" w:sz="4" w:space="0" w:color="000000"/>
              <w:right w:val="single" w:sz="4" w:space="0" w:color="000000"/>
            </w:tcBorders>
          </w:tcPr>
          <w:p w14:paraId="690818C3"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76" w:name="Instrument"/>
            <w:r w:rsidRPr="00FB26CB">
              <w:rPr>
                <w:rFonts w:ascii="Times New Roman" w:hAnsi="Times New Roman" w:cs="Times New Roman"/>
                <w:color w:val="000000" w:themeColor="text1"/>
                <w:sz w:val="20"/>
                <w:szCs w:val="20"/>
              </w:rPr>
              <w:t>Instrument</w:t>
            </w:r>
            <w:bookmarkEnd w:id="276"/>
          </w:p>
        </w:tc>
        <w:tc>
          <w:tcPr>
            <w:tcW w:w="6480" w:type="dxa"/>
            <w:tcBorders>
              <w:top w:val="single" w:sz="4" w:space="0" w:color="000000"/>
              <w:left w:val="single" w:sz="4" w:space="0" w:color="000000"/>
              <w:bottom w:val="single" w:sz="4" w:space="0" w:color="000000"/>
              <w:right w:val="single" w:sz="4" w:space="0" w:color="000000"/>
            </w:tcBorders>
          </w:tcPr>
          <w:p w14:paraId="76AADFCE" w14:textId="77777777" w:rsidR="00945369" w:rsidRPr="00FB26CB" w:rsidRDefault="00945369" w:rsidP="00164B56">
            <w:pPr>
              <w:pStyle w:val="TableParagraph"/>
              <w:tabs>
                <w:tab w:val="left" w:pos="1084"/>
                <w:tab w:val="left" w:pos="2247"/>
                <w:tab w:val="left" w:pos="2811"/>
                <w:tab w:val="left" w:pos="3962"/>
              </w:tabs>
              <w:spacing w:after="120" w:line="240" w:lineRule="atLeast"/>
              <w:ind w:left="103" w:right="104"/>
              <w:jc w:val="both"/>
              <w:rPr>
                <w:rFonts w:ascii="Times New Roman" w:hAnsi="Times New Roman" w:cs="Times New Roman"/>
                <w:color w:val="000000" w:themeColor="text1"/>
                <w:spacing w:val="-1"/>
                <w:sz w:val="20"/>
                <w:szCs w:val="20"/>
              </w:rPr>
            </w:pPr>
            <w:r w:rsidRPr="00FB26CB">
              <w:rPr>
                <w:rFonts w:ascii="Times New Roman" w:hAnsi="Times New Roman" w:cs="Times New Roman"/>
                <w:color w:val="000000" w:themeColor="text1"/>
                <w:spacing w:val="-1"/>
                <w:sz w:val="20"/>
                <w:szCs w:val="20"/>
              </w:rPr>
              <w:t xml:space="preserve">has the meaning given to it in the </w:t>
            </w:r>
            <w:hyperlink r:id="rId40" w:history="1">
              <w:r w:rsidRPr="00FB26CB">
                <w:rPr>
                  <w:rStyle w:val="Hyperlink"/>
                  <w:rFonts w:ascii="Times New Roman" w:hAnsi="Times New Roman" w:cs="Times New Roman"/>
                  <w:color w:val="000000" w:themeColor="text1"/>
                  <w:spacing w:val="-1"/>
                  <w:sz w:val="20"/>
                  <w:szCs w:val="20"/>
                </w:rPr>
                <w:t>Real Property Law</w:t>
              </w:r>
            </w:hyperlink>
            <w:r w:rsidR="002E59E6" w:rsidRPr="00FB26CB">
              <w:rPr>
                <w:rFonts w:ascii="Times New Roman" w:hAnsi="Times New Roman" w:cs="Times New Roman"/>
                <w:color w:val="000000" w:themeColor="text1"/>
                <w:spacing w:val="-1"/>
                <w:sz w:val="20"/>
                <w:szCs w:val="20"/>
              </w:rPr>
              <w:t>.</w:t>
            </w:r>
          </w:p>
        </w:tc>
      </w:tr>
      <w:tr w:rsidR="00FB26CB" w:rsidRPr="00FB26CB" w14:paraId="033D06D0" w14:textId="77777777" w:rsidTr="004E2208">
        <w:trPr>
          <w:trHeight w:val="916"/>
        </w:trPr>
        <w:tc>
          <w:tcPr>
            <w:tcW w:w="2880" w:type="dxa"/>
            <w:tcBorders>
              <w:top w:val="single" w:sz="4" w:space="0" w:color="000000"/>
              <w:left w:val="single" w:sz="4" w:space="0" w:color="000000"/>
              <w:bottom w:val="single" w:sz="4" w:space="0" w:color="000000"/>
              <w:right w:val="single" w:sz="4" w:space="0" w:color="000000"/>
            </w:tcBorders>
          </w:tcPr>
          <w:p w14:paraId="30F2CAA9"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77" w:name="Lease"/>
            <w:r w:rsidRPr="00FB26CB">
              <w:rPr>
                <w:rFonts w:ascii="Times New Roman" w:hAnsi="Times New Roman" w:cs="Times New Roman"/>
                <w:color w:val="000000" w:themeColor="text1"/>
                <w:sz w:val="20"/>
                <w:szCs w:val="20"/>
              </w:rPr>
              <w:t>Lease</w:t>
            </w:r>
            <w:bookmarkEnd w:id="277"/>
          </w:p>
        </w:tc>
        <w:tc>
          <w:tcPr>
            <w:tcW w:w="6480" w:type="dxa"/>
            <w:tcBorders>
              <w:top w:val="single" w:sz="4" w:space="0" w:color="000000"/>
              <w:left w:val="single" w:sz="4" w:space="0" w:color="000000"/>
              <w:bottom w:val="single" w:sz="4" w:space="0" w:color="000000"/>
              <w:right w:val="single" w:sz="4" w:space="0" w:color="000000"/>
            </w:tcBorders>
          </w:tcPr>
          <w:p w14:paraId="6D557A2D" w14:textId="77777777" w:rsidR="00945369" w:rsidRPr="00FB26CB" w:rsidRDefault="00945369" w:rsidP="00164B56">
            <w:pPr>
              <w:pStyle w:val="TableParagraph"/>
              <w:spacing w:after="120" w:line="240" w:lineRule="atLeast"/>
              <w:ind w:left="103" w:right="135"/>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a lease under which a person lets premises</w:t>
            </w:r>
            <w:r w:rsidR="00ED3FBD" w:rsidRPr="00FB26CB">
              <w:rPr>
                <w:rFonts w:ascii="Times New Roman" w:hAnsi="Times New Roman" w:cs="Times New Roman"/>
                <w:color w:val="000000" w:themeColor="text1"/>
                <w:sz w:val="20"/>
                <w:szCs w:val="20"/>
              </w:rPr>
              <w:t>,</w:t>
            </w:r>
            <w:r w:rsidRPr="00FB26CB">
              <w:rPr>
                <w:rFonts w:ascii="Times New Roman" w:hAnsi="Times New Roman" w:cs="Times New Roman"/>
                <w:color w:val="000000" w:themeColor="text1"/>
                <w:sz w:val="20"/>
                <w:szCs w:val="20"/>
              </w:rPr>
              <w:t xml:space="preserve"> </w:t>
            </w:r>
            <w:r w:rsidR="0095434D" w:rsidRPr="00FB26CB">
              <w:rPr>
                <w:rFonts w:ascii="Times New Roman" w:hAnsi="Times New Roman" w:cs="Times New Roman"/>
                <w:color w:val="000000" w:themeColor="text1"/>
                <w:sz w:val="20"/>
                <w:szCs w:val="20"/>
              </w:rPr>
              <w:t>which</w:t>
            </w:r>
            <w:r w:rsidRPr="00FB26CB">
              <w:rPr>
                <w:rFonts w:ascii="Times New Roman" w:hAnsi="Times New Roman" w:cs="Times New Roman"/>
                <w:color w:val="000000" w:themeColor="text1"/>
                <w:sz w:val="20"/>
                <w:szCs w:val="20"/>
              </w:rPr>
              <w:t xml:space="preserve"> includes a</w:t>
            </w:r>
            <w:r w:rsidRPr="00FB26CB">
              <w:rPr>
                <w:rFonts w:ascii="Times New Roman" w:hAnsi="Times New Roman" w:cs="Times New Roman"/>
                <w:color w:val="000000" w:themeColor="text1"/>
                <w:spacing w:val="-5"/>
                <w:sz w:val="20"/>
                <w:szCs w:val="20"/>
              </w:rPr>
              <w:t xml:space="preserve"> </w:t>
            </w:r>
            <w:r w:rsidRPr="00FB26CB">
              <w:rPr>
                <w:rFonts w:ascii="Times New Roman" w:hAnsi="Times New Roman" w:cs="Times New Roman"/>
                <w:color w:val="000000" w:themeColor="text1"/>
                <w:sz w:val="20"/>
                <w:szCs w:val="20"/>
              </w:rPr>
              <w:t xml:space="preserve">sublease and any form of agreement (howsoever described) </w:t>
            </w:r>
            <w:r w:rsidR="0095434D" w:rsidRPr="00FB26CB">
              <w:rPr>
                <w:rFonts w:ascii="Times New Roman" w:hAnsi="Times New Roman" w:cs="Times New Roman"/>
                <w:color w:val="000000" w:themeColor="text1"/>
                <w:sz w:val="20"/>
                <w:szCs w:val="20"/>
              </w:rPr>
              <w:t xml:space="preserve">that </w:t>
            </w:r>
            <w:r w:rsidRPr="00FB26CB">
              <w:rPr>
                <w:rFonts w:ascii="Times New Roman" w:hAnsi="Times New Roman" w:cs="Times New Roman"/>
                <w:color w:val="000000" w:themeColor="text1"/>
                <w:sz w:val="20"/>
                <w:szCs w:val="20"/>
              </w:rPr>
              <w:t>gives a legal right of exclusive possession of premises to the occupant for a specific or ascertainable term in exchange for another consideration</w:t>
            </w:r>
            <w:r w:rsidR="002E59E6" w:rsidRPr="00FB26CB">
              <w:rPr>
                <w:rFonts w:ascii="Times New Roman" w:hAnsi="Times New Roman" w:cs="Times New Roman"/>
                <w:color w:val="000000" w:themeColor="text1"/>
                <w:sz w:val="20"/>
                <w:szCs w:val="20"/>
              </w:rPr>
              <w:t>.</w:t>
            </w:r>
          </w:p>
        </w:tc>
      </w:tr>
      <w:tr w:rsidR="00FB26CB" w:rsidRPr="00FB26CB" w14:paraId="1D097CE4" w14:textId="77777777" w:rsidTr="004E2208">
        <w:trPr>
          <w:trHeight w:val="448"/>
        </w:trPr>
        <w:tc>
          <w:tcPr>
            <w:tcW w:w="2880" w:type="dxa"/>
            <w:tcBorders>
              <w:top w:val="single" w:sz="4" w:space="0" w:color="000000"/>
              <w:left w:val="single" w:sz="4" w:space="0" w:color="000000"/>
              <w:bottom w:val="single" w:sz="4" w:space="0" w:color="000000"/>
              <w:right w:val="single" w:sz="4" w:space="0" w:color="000000"/>
            </w:tcBorders>
          </w:tcPr>
          <w:p w14:paraId="573B13C8"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78" w:name="LeasePlan"/>
            <w:r w:rsidRPr="00FB26CB">
              <w:rPr>
                <w:rFonts w:ascii="Times New Roman" w:hAnsi="Times New Roman" w:cs="Times New Roman"/>
                <w:color w:val="000000" w:themeColor="text1"/>
                <w:sz w:val="20"/>
                <w:szCs w:val="20"/>
              </w:rPr>
              <w:t>Lease Plan</w:t>
            </w:r>
            <w:bookmarkEnd w:id="278"/>
          </w:p>
        </w:tc>
        <w:tc>
          <w:tcPr>
            <w:tcW w:w="6480" w:type="dxa"/>
            <w:tcBorders>
              <w:top w:val="single" w:sz="4" w:space="0" w:color="000000"/>
              <w:left w:val="single" w:sz="4" w:space="0" w:color="000000"/>
              <w:bottom w:val="single" w:sz="4" w:space="0" w:color="000000"/>
              <w:right w:val="single" w:sz="4" w:space="0" w:color="000000"/>
            </w:tcBorders>
          </w:tcPr>
          <w:p w14:paraId="1072BEAC" w14:textId="77777777" w:rsidR="00945369" w:rsidRPr="00FB26CB" w:rsidRDefault="00945369" w:rsidP="00164B56">
            <w:pPr>
              <w:pStyle w:val="TableParagraph"/>
              <w:spacing w:after="120" w:line="240" w:lineRule="atLeast"/>
              <w:ind w:left="103" w:right="13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plan of the </w:t>
            </w:r>
            <w:hyperlink w:anchor="LeasedPremises" w:history="1">
              <w:r w:rsidR="00062E60" w:rsidRPr="00FB26CB">
                <w:rPr>
                  <w:rStyle w:val="Hyperlink"/>
                  <w:rFonts w:ascii="Times New Roman" w:hAnsi="Times New Roman" w:cs="Times New Roman"/>
                  <w:color w:val="000000" w:themeColor="text1"/>
                  <w:sz w:val="20"/>
                  <w:szCs w:val="20"/>
                </w:rPr>
                <w:t>Leased P</w:t>
              </w:r>
              <w:r w:rsidRPr="00FB26CB">
                <w:rPr>
                  <w:rStyle w:val="Hyperlink"/>
                  <w:rFonts w:ascii="Times New Roman" w:hAnsi="Times New Roman" w:cs="Times New Roman"/>
                  <w:color w:val="000000" w:themeColor="text1"/>
                  <w:sz w:val="20"/>
                  <w:szCs w:val="20"/>
                </w:rPr>
                <w:t>remises</w:t>
              </w:r>
            </w:hyperlink>
            <w:r w:rsidR="00062E60" w:rsidRPr="00FB26CB">
              <w:rPr>
                <w:rFonts w:ascii="Times New Roman" w:hAnsi="Times New Roman" w:cs="Times New Roman"/>
                <w:color w:val="000000" w:themeColor="text1"/>
                <w:sz w:val="20"/>
                <w:szCs w:val="20"/>
              </w:rPr>
              <w:t>,</w:t>
            </w:r>
            <w:r w:rsidRPr="00FB26CB">
              <w:rPr>
                <w:rFonts w:ascii="Times New Roman" w:hAnsi="Times New Roman" w:cs="Times New Roman"/>
                <w:color w:val="000000" w:themeColor="text1"/>
                <w:sz w:val="20"/>
                <w:szCs w:val="20"/>
              </w:rPr>
              <w:t xml:space="preserve"> </w:t>
            </w:r>
            <w:r w:rsidR="00062E60" w:rsidRPr="00FB26CB">
              <w:rPr>
                <w:rFonts w:ascii="Times New Roman" w:hAnsi="Times New Roman" w:cs="Times New Roman"/>
                <w:color w:val="000000" w:themeColor="text1"/>
                <w:sz w:val="20"/>
                <w:szCs w:val="20"/>
              </w:rPr>
              <w:t xml:space="preserve">being </w:t>
            </w:r>
            <w:r w:rsidRPr="00FB26CB">
              <w:rPr>
                <w:rFonts w:ascii="Times New Roman" w:hAnsi="Times New Roman" w:cs="Times New Roman"/>
                <w:color w:val="000000" w:themeColor="text1"/>
                <w:sz w:val="20"/>
                <w:szCs w:val="20"/>
              </w:rPr>
              <w:t xml:space="preserve">the subject of the </w:t>
            </w:r>
            <w:hyperlink w:anchor="Lease" w:history="1">
              <w:r w:rsidRPr="00FB26CB">
                <w:rPr>
                  <w:rStyle w:val="Hyperlink"/>
                  <w:rFonts w:ascii="Times New Roman" w:hAnsi="Times New Roman" w:cs="Times New Roman"/>
                  <w:color w:val="000000" w:themeColor="text1"/>
                  <w:sz w:val="20"/>
                  <w:szCs w:val="20"/>
                </w:rPr>
                <w:t>Lease</w:t>
              </w:r>
            </w:hyperlink>
            <w:r w:rsidR="00062E60" w:rsidRPr="00FB26CB">
              <w:rPr>
                <w:rFonts w:ascii="Times New Roman" w:hAnsi="Times New Roman" w:cs="Times New Roman"/>
                <w:color w:val="000000" w:themeColor="text1"/>
                <w:sz w:val="20"/>
                <w:szCs w:val="20"/>
              </w:rPr>
              <w:t>,</w:t>
            </w:r>
            <w:r w:rsidRPr="00FB26CB">
              <w:rPr>
                <w:rFonts w:ascii="Times New Roman" w:hAnsi="Times New Roman" w:cs="Times New Roman"/>
                <w:color w:val="000000" w:themeColor="text1"/>
                <w:sz w:val="20"/>
                <w:szCs w:val="20"/>
              </w:rPr>
              <w:t xml:space="preserve"> prepared by a </w:t>
            </w:r>
            <w:hyperlink w:anchor="LicensedSurveyor" w:history="1">
              <w:r w:rsidRPr="00FB26CB">
                <w:rPr>
                  <w:rStyle w:val="Hyperlink"/>
                  <w:rFonts w:ascii="Times New Roman" w:hAnsi="Times New Roman" w:cs="Times New Roman"/>
                  <w:color w:val="000000" w:themeColor="text1"/>
                  <w:sz w:val="20"/>
                  <w:szCs w:val="20"/>
                </w:rPr>
                <w:t>Licensed Surveyor</w:t>
              </w:r>
            </w:hyperlink>
            <w:r w:rsidR="002E59E6" w:rsidRPr="00FB26CB">
              <w:rPr>
                <w:rFonts w:ascii="Times New Roman" w:hAnsi="Times New Roman" w:cs="Times New Roman"/>
                <w:color w:val="000000" w:themeColor="text1"/>
                <w:sz w:val="20"/>
                <w:szCs w:val="20"/>
              </w:rPr>
              <w:t>.</w:t>
            </w:r>
          </w:p>
        </w:tc>
      </w:tr>
      <w:tr w:rsidR="00FB26CB" w:rsidRPr="00FB26CB" w14:paraId="4BDE1317" w14:textId="77777777" w:rsidTr="004E2208">
        <w:trPr>
          <w:trHeight w:val="484"/>
        </w:trPr>
        <w:tc>
          <w:tcPr>
            <w:tcW w:w="2880" w:type="dxa"/>
            <w:tcBorders>
              <w:top w:val="single" w:sz="4" w:space="0" w:color="000000"/>
              <w:left w:val="single" w:sz="4" w:space="0" w:color="000000"/>
              <w:bottom w:val="single" w:sz="4" w:space="0" w:color="000000"/>
              <w:right w:val="single" w:sz="4" w:space="0" w:color="000000"/>
            </w:tcBorders>
          </w:tcPr>
          <w:p w14:paraId="1008F758"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79" w:name="LeasedPremises"/>
            <w:r w:rsidRPr="00FB26CB">
              <w:rPr>
                <w:rFonts w:ascii="Times New Roman" w:hAnsi="Times New Roman" w:cs="Times New Roman"/>
                <w:color w:val="000000" w:themeColor="text1"/>
                <w:sz w:val="20"/>
                <w:szCs w:val="20"/>
              </w:rPr>
              <w:t>Leased Premises</w:t>
            </w:r>
            <w:bookmarkEnd w:id="279"/>
          </w:p>
        </w:tc>
        <w:tc>
          <w:tcPr>
            <w:tcW w:w="6480" w:type="dxa"/>
            <w:tcBorders>
              <w:top w:val="single" w:sz="4" w:space="0" w:color="000000"/>
              <w:left w:val="single" w:sz="4" w:space="0" w:color="000000"/>
              <w:bottom w:val="single" w:sz="4" w:space="0" w:color="000000"/>
              <w:right w:val="single" w:sz="4" w:space="0" w:color="000000"/>
            </w:tcBorders>
          </w:tcPr>
          <w:p w14:paraId="4305AD81"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in relation to a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to which this </w:t>
            </w:r>
            <w:hyperlink w:anchor="Sch1Reg2d" w:history="1">
              <w:r w:rsidRPr="00FB26CB">
                <w:rPr>
                  <w:rStyle w:val="Hyperlink"/>
                  <w:rFonts w:ascii="Times New Roman" w:hAnsi="Times New Roman" w:cs="Times New Roman"/>
                  <w:color w:val="000000" w:themeColor="text1"/>
                  <w:sz w:val="20"/>
                  <w:szCs w:val="20"/>
                </w:rPr>
                <w:t>Law</w:t>
              </w:r>
            </w:hyperlink>
            <w:r w:rsidRPr="00FB26CB">
              <w:rPr>
                <w:rFonts w:ascii="Times New Roman" w:hAnsi="Times New Roman" w:cs="Times New Roman"/>
                <w:color w:val="000000" w:themeColor="text1"/>
                <w:sz w:val="20"/>
                <w:szCs w:val="20"/>
              </w:rPr>
              <w:t xml:space="preserve"> applies means the premises let under the Lease</w:t>
            </w:r>
            <w:r w:rsidR="002E59E6" w:rsidRPr="00FB26CB">
              <w:rPr>
                <w:rFonts w:ascii="Times New Roman" w:hAnsi="Times New Roman" w:cs="Times New Roman"/>
                <w:color w:val="000000" w:themeColor="text1"/>
                <w:sz w:val="20"/>
                <w:szCs w:val="20"/>
              </w:rPr>
              <w:t>.</w:t>
            </w:r>
          </w:p>
        </w:tc>
      </w:tr>
      <w:tr w:rsidR="00FB26CB" w:rsidRPr="00FB26CB" w14:paraId="0633A0F1" w14:textId="77777777" w:rsidTr="00801917">
        <w:trPr>
          <w:trHeight w:val="493"/>
        </w:trPr>
        <w:tc>
          <w:tcPr>
            <w:tcW w:w="2880" w:type="dxa"/>
            <w:tcBorders>
              <w:top w:val="single" w:sz="4" w:space="0" w:color="000000"/>
              <w:left w:val="single" w:sz="4" w:space="0" w:color="000000"/>
              <w:bottom w:val="single" w:sz="4" w:space="0" w:color="000000"/>
              <w:right w:val="single" w:sz="4" w:space="0" w:color="000000"/>
            </w:tcBorders>
          </w:tcPr>
          <w:p w14:paraId="218F4268" w14:textId="77777777" w:rsidR="00025FB6" w:rsidRPr="00FB26CB" w:rsidRDefault="00025FB6"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0" w:name="LegislationadministeredbytheRegistrar"/>
            <w:r w:rsidRPr="00FB26CB">
              <w:rPr>
                <w:rFonts w:ascii="Times New Roman" w:hAnsi="Times New Roman" w:cs="Times New Roman"/>
                <w:color w:val="000000" w:themeColor="text1"/>
                <w:sz w:val="20"/>
                <w:szCs w:val="20"/>
              </w:rPr>
              <w:t>Legislation administered by the Registrar</w:t>
            </w:r>
            <w:bookmarkEnd w:id="280"/>
          </w:p>
        </w:tc>
        <w:tc>
          <w:tcPr>
            <w:tcW w:w="6480" w:type="dxa"/>
            <w:tcBorders>
              <w:top w:val="single" w:sz="4" w:space="0" w:color="000000"/>
              <w:left w:val="single" w:sz="4" w:space="0" w:color="000000"/>
              <w:bottom w:val="single" w:sz="4" w:space="0" w:color="000000"/>
              <w:right w:val="single" w:sz="4" w:space="0" w:color="000000"/>
            </w:tcBorders>
          </w:tcPr>
          <w:p w14:paraId="0FF35C96" w14:textId="77777777" w:rsidR="00025FB6" w:rsidRPr="00FB26CB" w:rsidRDefault="00025FB6"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has the meaning given in </w:t>
            </w:r>
            <w:hyperlink w:anchor="Sch1Reg28" w:history="1">
              <w:r w:rsidR="00B74374" w:rsidRPr="00FB26CB">
                <w:rPr>
                  <w:rStyle w:val="Hyperlink"/>
                  <w:rFonts w:ascii="Times New Roman" w:hAnsi="Times New Roman" w:cs="Times New Roman"/>
                  <w:color w:val="000000" w:themeColor="text1"/>
                  <w:sz w:val="20"/>
                  <w:szCs w:val="20"/>
                </w:rPr>
                <w:t>Article 2</w:t>
              </w:r>
              <w:r w:rsidR="00A53621" w:rsidRPr="00FB26CB">
                <w:rPr>
                  <w:rStyle w:val="Hyperlink"/>
                  <w:rFonts w:ascii="Times New Roman" w:hAnsi="Times New Roman" w:cs="Times New Roman"/>
                  <w:color w:val="000000" w:themeColor="text1"/>
                  <w:sz w:val="20"/>
                  <w:szCs w:val="20"/>
                </w:rPr>
                <w:t>(8)</w:t>
              </w:r>
            </w:hyperlink>
            <w:r w:rsidR="00B74374" w:rsidRPr="00FB26CB">
              <w:rPr>
                <w:rFonts w:ascii="Times New Roman" w:hAnsi="Times New Roman" w:cs="Times New Roman"/>
                <w:color w:val="000000" w:themeColor="text1"/>
                <w:sz w:val="20"/>
                <w:szCs w:val="20"/>
              </w:rPr>
              <w:t xml:space="preserve"> </w:t>
            </w:r>
            <w:r w:rsidRPr="00FB26CB">
              <w:rPr>
                <w:rFonts w:ascii="Times New Roman" w:hAnsi="Times New Roman" w:cs="Times New Roman"/>
                <w:color w:val="000000" w:themeColor="text1"/>
                <w:sz w:val="20"/>
                <w:szCs w:val="20"/>
              </w:rPr>
              <w:t xml:space="preserve">of this </w:t>
            </w:r>
            <w:proofErr w:type="gramStart"/>
            <w:r w:rsidRPr="00FB26CB">
              <w:rPr>
                <w:rFonts w:ascii="Times New Roman" w:hAnsi="Times New Roman" w:cs="Times New Roman"/>
                <w:color w:val="000000" w:themeColor="text1"/>
                <w:sz w:val="20"/>
                <w:szCs w:val="20"/>
              </w:rPr>
              <w:t>Schedule.</w:t>
            </w:r>
            <w:proofErr w:type="gramEnd"/>
            <w:r w:rsidRPr="00FB26CB">
              <w:rPr>
                <w:rFonts w:ascii="Times New Roman" w:hAnsi="Times New Roman" w:cs="Times New Roman"/>
                <w:color w:val="000000" w:themeColor="text1"/>
                <w:sz w:val="20"/>
                <w:szCs w:val="20"/>
              </w:rPr>
              <w:t xml:space="preserve">  </w:t>
            </w:r>
          </w:p>
        </w:tc>
      </w:tr>
      <w:tr w:rsidR="00FB26CB" w:rsidRPr="00FB26CB" w14:paraId="7F9A204C" w14:textId="77777777" w:rsidTr="004E2208">
        <w:trPr>
          <w:trHeight w:val="241"/>
        </w:trPr>
        <w:tc>
          <w:tcPr>
            <w:tcW w:w="2880" w:type="dxa"/>
            <w:tcBorders>
              <w:top w:val="single" w:sz="4" w:space="0" w:color="000000"/>
              <w:left w:val="single" w:sz="4" w:space="0" w:color="000000"/>
              <w:bottom w:val="single" w:sz="4" w:space="0" w:color="000000"/>
              <w:right w:val="single" w:sz="4" w:space="0" w:color="000000"/>
            </w:tcBorders>
          </w:tcPr>
          <w:p w14:paraId="05B1E4BE"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1" w:name="Lessee"/>
            <w:r w:rsidRPr="00FB26CB">
              <w:rPr>
                <w:rFonts w:ascii="Times New Roman" w:hAnsi="Times New Roman" w:cs="Times New Roman"/>
                <w:color w:val="000000" w:themeColor="text1"/>
                <w:sz w:val="20"/>
                <w:szCs w:val="20"/>
              </w:rPr>
              <w:t>Lessee</w:t>
            </w:r>
            <w:bookmarkEnd w:id="281"/>
          </w:p>
        </w:tc>
        <w:tc>
          <w:tcPr>
            <w:tcW w:w="6480" w:type="dxa"/>
            <w:tcBorders>
              <w:top w:val="single" w:sz="4" w:space="0" w:color="000000"/>
              <w:left w:val="single" w:sz="4" w:space="0" w:color="000000"/>
              <w:bottom w:val="single" w:sz="4" w:space="0" w:color="000000"/>
              <w:right w:val="single" w:sz="4" w:space="0" w:color="000000"/>
            </w:tcBorders>
          </w:tcPr>
          <w:p w14:paraId="14A1006D"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lessee under a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or the proposed lessee under a prospective Lease</w:t>
            </w:r>
            <w:r w:rsidR="002E59E6" w:rsidRPr="00FB26CB">
              <w:rPr>
                <w:rFonts w:ascii="Times New Roman" w:hAnsi="Times New Roman" w:cs="Times New Roman"/>
                <w:color w:val="000000" w:themeColor="text1"/>
                <w:sz w:val="20"/>
                <w:szCs w:val="20"/>
              </w:rPr>
              <w:t>.</w:t>
            </w:r>
          </w:p>
        </w:tc>
      </w:tr>
      <w:tr w:rsidR="00FB26CB" w:rsidRPr="00FB26CB" w14:paraId="08585FD5" w14:textId="77777777" w:rsidTr="004E2208">
        <w:trPr>
          <w:trHeight w:val="691"/>
        </w:trPr>
        <w:tc>
          <w:tcPr>
            <w:tcW w:w="2880" w:type="dxa"/>
            <w:tcBorders>
              <w:top w:val="single" w:sz="4" w:space="0" w:color="000000"/>
              <w:left w:val="single" w:sz="4" w:space="0" w:color="000000"/>
              <w:bottom w:val="single" w:sz="4" w:space="0" w:color="000000"/>
              <w:right w:val="single" w:sz="4" w:space="0" w:color="000000"/>
            </w:tcBorders>
          </w:tcPr>
          <w:p w14:paraId="56D6077B"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2" w:name="Lessor"/>
            <w:r w:rsidRPr="00FB26CB">
              <w:rPr>
                <w:rFonts w:ascii="Times New Roman" w:hAnsi="Times New Roman" w:cs="Times New Roman"/>
                <w:color w:val="000000" w:themeColor="text1"/>
                <w:sz w:val="20"/>
                <w:szCs w:val="20"/>
              </w:rPr>
              <w:t>Lessor</w:t>
            </w:r>
            <w:bookmarkEnd w:id="282"/>
          </w:p>
        </w:tc>
        <w:tc>
          <w:tcPr>
            <w:tcW w:w="6480" w:type="dxa"/>
            <w:tcBorders>
              <w:top w:val="single" w:sz="4" w:space="0" w:color="000000"/>
              <w:left w:val="single" w:sz="4" w:space="0" w:color="000000"/>
              <w:bottom w:val="single" w:sz="4" w:space="0" w:color="000000"/>
              <w:right w:val="single" w:sz="4" w:space="0" w:color="000000"/>
            </w:tcBorders>
          </w:tcPr>
          <w:p w14:paraId="6BE9EDE5"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lessor under a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or the proposed lessor under a prospective Lease</w:t>
            </w:r>
            <w:r w:rsidR="00813D72" w:rsidRPr="00FB26CB">
              <w:rPr>
                <w:rFonts w:ascii="Times New Roman" w:hAnsi="Times New Roman" w:cs="Times New Roman"/>
                <w:color w:val="000000" w:themeColor="text1"/>
                <w:sz w:val="20"/>
                <w:szCs w:val="20"/>
              </w:rPr>
              <w:t xml:space="preserve"> and, where applicable, includes a duly </w:t>
            </w:r>
            <w:proofErr w:type="spellStart"/>
            <w:r w:rsidR="00813D72" w:rsidRPr="00FB26CB">
              <w:rPr>
                <w:rFonts w:ascii="Times New Roman" w:hAnsi="Times New Roman" w:cs="Times New Roman"/>
                <w:color w:val="000000" w:themeColor="text1"/>
                <w:sz w:val="20"/>
                <w:szCs w:val="20"/>
              </w:rPr>
              <w:t>authorised</w:t>
            </w:r>
            <w:proofErr w:type="spellEnd"/>
            <w:r w:rsidR="00813D72" w:rsidRPr="00FB26CB">
              <w:rPr>
                <w:rFonts w:ascii="Times New Roman" w:hAnsi="Times New Roman" w:cs="Times New Roman"/>
                <w:color w:val="000000" w:themeColor="text1"/>
                <w:sz w:val="20"/>
                <w:szCs w:val="20"/>
              </w:rPr>
              <w:t xml:space="preserve"> agent acting on behalf of the Lessor</w:t>
            </w:r>
            <w:r w:rsidR="002E59E6" w:rsidRPr="00FB26CB">
              <w:rPr>
                <w:rFonts w:ascii="Times New Roman" w:hAnsi="Times New Roman" w:cs="Times New Roman"/>
                <w:color w:val="000000" w:themeColor="text1"/>
                <w:sz w:val="20"/>
                <w:szCs w:val="20"/>
              </w:rPr>
              <w:t>.</w:t>
            </w:r>
          </w:p>
        </w:tc>
      </w:tr>
      <w:tr w:rsidR="00FB26CB" w:rsidRPr="00FB26CB" w14:paraId="0BC9DEC4" w14:textId="77777777" w:rsidTr="004E2208">
        <w:trPr>
          <w:trHeight w:val="736"/>
        </w:trPr>
        <w:tc>
          <w:tcPr>
            <w:tcW w:w="2880" w:type="dxa"/>
            <w:tcBorders>
              <w:top w:val="single" w:sz="4" w:space="0" w:color="000000"/>
              <w:left w:val="single" w:sz="4" w:space="0" w:color="000000"/>
              <w:bottom w:val="single" w:sz="4" w:space="0" w:color="000000"/>
              <w:right w:val="single" w:sz="4" w:space="0" w:color="000000"/>
            </w:tcBorders>
          </w:tcPr>
          <w:p w14:paraId="416128C0"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3" w:name="LicensedSurveyor"/>
            <w:r w:rsidRPr="00FB26CB">
              <w:rPr>
                <w:rFonts w:ascii="Times New Roman" w:hAnsi="Times New Roman" w:cs="Times New Roman"/>
                <w:color w:val="000000" w:themeColor="text1"/>
                <w:sz w:val="20"/>
                <w:szCs w:val="20"/>
              </w:rPr>
              <w:t>Licensed Surveyor</w:t>
            </w:r>
            <w:bookmarkEnd w:id="283"/>
          </w:p>
        </w:tc>
        <w:tc>
          <w:tcPr>
            <w:tcW w:w="6480" w:type="dxa"/>
            <w:tcBorders>
              <w:top w:val="single" w:sz="4" w:space="0" w:color="000000"/>
              <w:left w:val="single" w:sz="4" w:space="0" w:color="000000"/>
              <w:bottom w:val="single" w:sz="4" w:space="0" w:color="000000"/>
              <w:right w:val="single" w:sz="4" w:space="0" w:color="000000"/>
            </w:tcBorders>
          </w:tcPr>
          <w:p w14:paraId="47651455" w14:textId="77777777" w:rsidR="00945369" w:rsidRPr="00FB26CB" w:rsidRDefault="00945369" w:rsidP="00164B56">
            <w:pPr>
              <w:pStyle w:val="TableParagraph"/>
              <w:spacing w:after="120" w:line="240" w:lineRule="atLeast"/>
              <w:ind w:left="103" w:right="13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surveying company licensed to prepare an </w:t>
            </w:r>
            <w:hyperlink w:anchor="Instrument" w:history="1">
              <w:r w:rsidRPr="00FB26CB">
                <w:rPr>
                  <w:rStyle w:val="Hyperlink"/>
                  <w:rFonts w:ascii="Times New Roman" w:hAnsi="Times New Roman" w:cs="Times New Roman"/>
                  <w:color w:val="000000" w:themeColor="text1"/>
                  <w:sz w:val="20"/>
                  <w:szCs w:val="20"/>
                </w:rPr>
                <w:t>Instrument</w:t>
              </w:r>
            </w:hyperlink>
            <w:r w:rsidRPr="00FB26CB">
              <w:rPr>
                <w:rFonts w:ascii="Times New Roman" w:hAnsi="Times New Roman" w:cs="Times New Roman"/>
                <w:color w:val="000000" w:themeColor="text1"/>
                <w:sz w:val="20"/>
                <w:szCs w:val="20"/>
              </w:rPr>
              <w:t xml:space="preserve"> that comprises a map, survey or diagram within the Emirate of Dubai and approved by the </w:t>
            </w:r>
            <w:hyperlink w:anchor="Registrar" w:history="1">
              <w:r w:rsidRPr="00FB26CB">
                <w:rPr>
                  <w:rStyle w:val="Hyperlink"/>
                  <w:rFonts w:ascii="Times New Roman" w:hAnsi="Times New Roman" w:cs="Times New Roman"/>
                  <w:color w:val="000000" w:themeColor="text1"/>
                  <w:sz w:val="20"/>
                  <w:szCs w:val="20"/>
                </w:rPr>
                <w:t>Registrar</w:t>
              </w:r>
            </w:hyperlink>
            <w:r w:rsidR="002E59E6" w:rsidRPr="00FB26CB">
              <w:rPr>
                <w:rFonts w:ascii="Times New Roman" w:hAnsi="Times New Roman" w:cs="Times New Roman"/>
                <w:color w:val="000000" w:themeColor="text1"/>
                <w:sz w:val="20"/>
                <w:szCs w:val="20"/>
              </w:rPr>
              <w:t>.</w:t>
            </w:r>
          </w:p>
        </w:tc>
      </w:tr>
      <w:tr w:rsidR="00FB26CB" w:rsidRPr="00FB26CB" w14:paraId="5BBF2C24" w14:textId="77777777" w:rsidTr="004E2208">
        <w:trPr>
          <w:trHeight w:val="241"/>
        </w:trPr>
        <w:tc>
          <w:tcPr>
            <w:tcW w:w="2880" w:type="dxa"/>
            <w:tcBorders>
              <w:top w:val="single" w:sz="4" w:space="0" w:color="000000"/>
              <w:left w:val="single" w:sz="4" w:space="0" w:color="000000"/>
              <w:bottom w:val="single" w:sz="4" w:space="0" w:color="000000"/>
              <w:right w:val="single" w:sz="4" w:space="0" w:color="000000"/>
            </w:tcBorders>
          </w:tcPr>
          <w:p w14:paraId="5A73CF88" w14:textId="77777777" w:rsidR="006F2622" w:rsidRPr="00FB26CB" w:rsidRDefault="006F2622"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4" w:name="Liquidator"/>
            <w:r w:rsidRPr="00FB26CB">
              <w:rPr>
                <w:rFonts w:ascii="Times New Roman" w:hAnsi="Times New Roman" w:cs="Times New Roman"/>
                <w:color w:val="000000" w:themeColor="text1"/>
                <w:sz w:val="20"/>
                <w:szCs w:val="20"/>
              </w:rPr>
              <w:t>Liquidator</w:t>
            </w:r>
            <w:bookmarkEnd w:id="284"/>
          </w:p>
        </w:tc>
        <w:tc>
          <w:tcPr>
            <w:tcW w:w="6480" w:type="dxa"/>
            <w:tcBorders>
              <w:top w:val="single" w:sz="4" w:space="0" w:color="000000"/>
              <w:left w:val="single" w:sz="4" w:space="0" w:color="000000"/>
              <w:bottom w:val="single" w:sz="4" w:space="0" w:color="000000"/>
              <w:right w:val="single" w:sz="4" w:space="0" w:color="000000"/>
            </w:tcBorders>
          </w:tcPr>
          <w:p w14:paraId="27ED7571" w14:textId="77777777" w:rsidR="006F2622" w:rsidRPr="00FB26CB" w:rsidRDefault="0051684A" w:rsidP="00164B56">
            <w:pPr>
              <w:pStyle w:val="TableParagraph"/>
              <w:spacing w:after="120" w:line="240" w:lineRule="atLeast"/>
              <w:ind w:left="103" w:right="13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has the meaning given to it in the Insolvency Law</w:t>
            </w:r>
            <w:r w:rsidR="00366039" w:rsidRPr="00FB26CB">
              <w:rPr>
                <w:rFonts w:ascii="Times New Roman" w:hAnsi="Times New Roman" w:cs="Times New Roman"/>
                <w:color w:val="000000" w:themeColor="text1"/>
                <w:sz w:val="20"/>
                <w:szCs w:val="20"/>
              </w:rPr>
              <w:t xml:space="preserve"> </w:t>
            </w:r>
            <w:hyperlink r:id="rId41" w:history="1">
              <w:r w:rsidR="00366039" w:rsidRPr="00FB26CB">
                <w:rPr>
                  <w:rStyle w:val="Hyperlink"/>
                  <w:rFonts w:ascii="Times New Roman" w:hAnsi="Times New Roman" w:cs="Times New Roman"/>
                  <w:color w:val="000000" w:themeColor="text1"/>
                  <w:sz w:val="20"/>
                  <w:szCs w:val="20"/>
                </w:rPr>
                <w:t xml:space="preserve">DIFC Law No. </w:t>
              </w:r>
              <w:r w:rsidR="00AD1AE7" w:rsidRPr="00FB26CB">
                <w:rPr>
                  <w:rStyle w:val="Hyperlink"/>
                  <w:rFonts w:ascii="Times New Roman" w:hAnsi="Times New Roman" w:cs="Times New Roman"/>
                  <w:color w:val="000000" w:themeColor="text1"/>
                  <w:sz w:val="20"/>
                  <w:szCs w:val="20"/>
                </w:rPr>
                <w:t>1</w:t>
              </w:r>
              <w:r w:rsidR="00366039" w:rsidRPr="00FB26CB">
                <w:rPr>
                  <w:rStyle w:val="Hyperlink"/>
                  <w:rFonts w:ascii="Times New Roman" w:hAnsi="Times New Roman" w:cs="Times New Roman"/>
                  <w:color w:val="000000" w:themeColor="text1"/>
                  <w:sz w:val="20"/>
                  <w:szCs w:val="20"/>
                </w:rPr>
                <w:t xml:space="preserve"> of 2019</w:t>
              </w:r>
            </w:hyperlink>
            <w:r w:rsidRPr="00FB26CB">
              <w:rPr>
                <w:rFonts w:ascii="Times New Roman" w:hAnsi="Times New Roman" w:cs="Times New Roman"/>
                <w:color w:val="000000" w:themeColor="text1"/>
                <w:sz w:val="20"/>
                <w:szCs w:val="20"/>
              </w:rPr>
              <w:t xml:space="preserve">.  </w:t>
            </w:r>
          </w:p>
        </w:tc>
      </w:tr>
      <w:tr w:rsidR="00FB26CB" w:rsidRPr="00FB26CB" w14:paraId="0C376C8F" w14:textId="77777777" w:rsidTr="004E2208">
        <w:trPr>
          <w:trHeight w:val="241"/>
        </w:trPr>
        <w:tc>
          <w:tcPr>
            <w:tcW w:w="2880" w:type="dxa"/>
            <w:tcBorders>
              <w:top w:val="single" w:sz="4" w:space="0" w:color="000000"/>
              <w:left w:val="single" w:sz="4" w:space="0" w:color="000000"/>
              <w:bottom w:val="single" w:sz="4" w:space="0" w:color="000000"/>
              <w:right w:val="single" w:sz="4" w:space="0" w:color="000000"/>
            </w:tcBorders>
          </w:tcPr>
          <w:p w14:paraId="500D54D7"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85" w:name="Lot"/>
            <w:r w:rsidRPr="00FB26CB">
              <w:rPr>
                <w:rFonts w:ascii="Times New Roman" w:hAnsi="Times New Roman" w:cs="Times New Roman"/>
                <w:color w:val="000000" w:themeColor="text1"/>
                <w:sz w:val="20"/>
                <w:szCs w:val="20"/>
              </w:rPr>
              <w:t>Lot</w:t>
            </w:r>
            <w:bookmarkEnd w:id="285"/>
          </w:p>
        </w:tc>
        <w:tc>
          <w:tcPr>
            <w:tcW w:w="6480" w:type="dxa"/>
            <w:tcBorders>
              <w:top w:val="single" w:sz="4" w:space="0" w:color="000000"/>
              <w:left w:val="single" w:sz="4" w:space="0" w:color="000000"/>
              <w:bottom w:val="single" w:sz="4" w:space="0" w:color="000000"/>
              <w:right w:val="single" w:sz="4" w:space="0" w:color="000000"/>
            </w:tcBorders>
          </w:tcPr>
          <w:p w14:paraId="2A7CAE4C" w14:textId="77777777" w:rsidR="00945369" w:rsidRPr="00FB26CB" w:rsidRDefault="00945369" w:rsidP="00164B56">
            <w:pPr>
              <w:pStyle w:val="TableParagraph"/>
              <w:spacing w:after="120" w:line="240" w:lineRule="atLeast"/>
              <w:ind w:left="103" w:right="104"/>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has the meaning given to it in the </w:t>
            </w:r>
            <w:hyperlink r:id="rId42" w:history="1">
              <w:r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41D08231" w14:textId="77777777" w:rsidTr="004E2208">
        <w:trPr>
          <w:trHeight w:val="763"/>
        </w:trPr>
        <w:tc>
          <w:tcPr>
            <w:tcW w:w="2880" w:type="dxa"/>
            <w:tcBorders>
              <w:top w:val="single" w:sz="4" w:space="0" w:color="000000"/>
              <w:left w:val="single" w:sz="4" w:space="0" w:color="000000"/>
              <w:bottom w:val="single" w:sz="4" w:space="0" w:color="000000"/>
              <w:right w:val="single" w:sz="4" w:space="0" w:color="000000"/>
            </w:tcBorders>
          </w:tcPr>
          <w:p w14:paraId="454C6059"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6" w:name="MasterCommunityDeclaration"/>
            <w:r w:rsidRPr="00FB26CB">
              <w:rPr>
                <w:rFonts w:ascii="Times New Roman" w:hAnsi="Times New Roman" w:cs="Times New Roman"/>
                <w:color w:val="000000" w:themeColor="text1"/>
                <w:sz w:val="20"/>
                <w:szCs w:val="20"/>
              </w:rPr>
              <w:t>Master Community Declaration</w:t>
            </w:r>
            <w:bookmarkEnd w:id="286"/>
          </w:p>
        </w:tc>
        <w:tc>
          <w:tcPr>
            <w:tcW w:w="6480" w:type="dxa"/>
            <w:tcBorders>
              <w:top w:val="single" w:sz="4" w:space="0" w:color="000000"/>
              <w:left w:val="single" w:sz="4" w:space="0" w:color="000000"/>
              <w:bottom w:val="single" w:sz="4" w:space="0" w:color="000000"/>
              <w:right w:val="single" w:sz="4" w:space="0" w:color="000000"/>
            </w:tcBorders>
          </w:tcPr>
          <w:p w14:paraId="1E190B3A" w14:textId="77777777" w:rsidR="00945369" w:rsidRPr="00FB26CB" w:rsidRDefault="00047201"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master community declaration declared by the </w:t>
            </w:r>
            <w:hyperlink w:anchor="MasterDeveloper" w:history="1">
              <w:r w:rsidRPr="00FB26CB">
                <w:rPr>
                  <w:rStyle w:val="Hyperlink"/>
                  <w:rFonts w:ascii="Times New Roman" w:hAnsi="Times New Roman" w:cs="Times New Roman"/>
                  <w:color w:val="000000" w:themeColor="text1"/>
                  <w:sz w:val="20"/>
                  <w:szCs w:val="20"/>
                </w:rPr>
                <w:t>Master Developer</w:t>
              </w:r>
            </w:hyperlink>
            <w:r w:rsidRPr="00FB26CB">
              <w:rPr>
                <w:rFonts w:ascii="Times New Roman" w:hAnsi="Times New Roman" w:cs="Times New Roman"/>
                <w:color w:val="000000" w:themeColor="text1"/>
                <w:sz w:val="20"/>
                <w:szCs w:val="20"/>
              </w:rPr>
              <w:t xml:space="preserve"> and approved by the </w:t>
            </w:r>
            <w:hyperlink w:anchor="Registrar" w:history="1">
              <w:r w:rsidRPr="00FB26CB">
                <w:rPr>
                  <w:rStyle w:val="Hyperlink"/>
                  <w:rFonts w:ascii="Times New Roman" w:hAnsi="Times New Roman" w:cs="Times New Roman"/>
                  <w:color w:val="000000" w:themeColor="text1"/>
                  <w:sz w:val="20"/>
                  <w:szCs w:val="20"/>
                </w:rPr>
                <w:t>Registrar</w:t>
              </w:r>
            </w:hyperlink>
            <w:r w:rsidRPr="00FB26CB">
              <w:rPr>
                <w:rFonts w:ascii="Times New Roman" w:hAnsi="Times New Roman" w:cs="Times New Roman"/>
                <w:color w:val="000000" w:themeColor="text1"/>
                <w:sz w:val="20"/>
                <w:szCs w:val="20"/>
              </w:rPr>
              <w:t xml:space="preserve"> and the </w:t>
            </w:r>
            <w:hyperlink w:anchor="DIFCA" w:history="1">
              <w:r w:rsidRPr="00FB26CB">
                <w:rPr>
                  <w:rStyle w:val="Hyperlink"/>
                  <w:rFonts w:ascii="Times New Roman" w:hAnsi="Times New Roman" w:cs="Times New Roman"/>
                  <w:color w:val="000000" w:themeColor="text1"/>
                  <w:sz w:val="20"/>
                  <w:szCs w:val="20"/>
                </w:rPr>
                <w:t>DIFCA</w:t>
              </w:r>
            </w:hyperlink>
            <w:r w:rsidRPr="00FB26CB">
              <w:rPr>
                <w:rFonts w:ascii="Times New Roman" w:hAnsi="Times New Roman" w:cs="Times New Roman"/>
                <w:color w:val="000000" w:themeColor="text1"/>
                <w:sz w:val="20"/>
                <w:szCs w:val="20"/>
              </w:rPr>
              <w:t xml:space="preserve"> as may be amended, supplemented and replaced from time to time by the Master Developer</w:t>
            </w:r>
            <w:r w:rsidR="002E59E6" w:rsidRPr="00FB26CB">
              <w:rPr>
                <w:rFonts w:ascii="Times New Roman" w:hAnsi="Times New Roman" w:cs="Times New Roman"/>
                <w:color w:val="000000" w:themeColor="text1"/>
                <w:sz w:val="20"/>
                <w:szCs w:val="20"/>
              </w:rPr>
              <w:t>.</w:t>
            </w:r>
          </w:p>
        </w:tc>
      </w:tr>
      <w:tr w:rsidR="00FB26CB" w:rsidRPr="00FB26CB" w14:paraId="4E54B06A" w14:textId="77777777" w:rsidTr="004E2208">
        <w:trPr>
          <w:trHeight w:val="988"/>
        </w:trPr>
        <w:tc>
          <w:tcPr>
            <w:tcW w:w="2880" w:type="dxa"/>
            <w:tcBorders>
              <w:top w:val="single" w:sz="4" w:space="0" w:color="000000"/>
              <w:left w:val="single" w:sz="4" w:space="0" w:color="000000"/>
              <w:bottom w:val="single" w:sz="4" w:space="0" w:color="000000"/>
              <w:right w:val="single" w:sz="4" w:space="0" w:color="000000"/>
            </w:tcBorders>
          </w:tcPr>
          <w:p w14:paraId="771F6EA2" w14:textId="77777777" w:rsidR="00047201" w:rsidRPr="00FB26CB" w:rsidRDefault="00047201"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7" w:name="MasterCommunityServiceCharges"/>
            <w:r w:rsidRPr="00FB26CB">
              <w:rPr>
                <w:rFonts w:ascii="Times New Roman" w:hAnsi="Times New Roman" w:cs="Times New Roman"/>
                <w:color w:val="000000" w:themeColor="text1"/>
                <w:sz w:val="20"/>
                <w:szCs w:val="20"/>
              </w:rPr>
              <w:t xml:space="preserve">Master Community Service Charges </w:t>
            </w:r>
            <w:bookmarkEnd w:id="287"/>
          </w:p>
        </w:tc>
        <w:tc>
          <w:tcPr>
            <w:tcW w:w="6480" w:type="dxa"/>
            <w:tcBorders>
              <w:top w:val="single" w:sz="4" w:space="0" w:color="000000"/>
              <w:left w:val="single" w:sz="4" w:space="0" w:color="000000"/>
              <w:bottom w:val="single" w:sz="4" w:space="0" w:color="000000"/>
              <w:right w:val="single" w:sz="4" w:space="0" w:color="000000"/>
            </w:tcBorders>
          </w:tcPr>
          <w:p w14:paraId="0BE43F15" w14:textId="77777777" w:rsidR="00047201" w:rsidRPr="00FB26CB" w:rsidRDefault="00047201"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community service charges raised by the </w:t>
            </w:r>
            <w:hyperlink w:anchor="MasterDeveloper" w:history="1">
              <w:r w:rsidRPr="00FB26CB">
                <w:rPr>
                  <w:rStyle w:val="Hyperlink"/>
                  <w:rFonts w:ascii="Times New Roman" w:hAnsi="Times New Roman" w:cs="Times New Roman"/>
                  <w:color w:val="000000" w:themeColor="text1"/>
                  <w:sz w:val="20"/>
                  <w:szCs w:val="20"/>
                </w:rPr>
                <w:t>Master Developer</w:t>
              </w:r>
            </w:hyperlink>
            <w:r w:rsidRPr="00FB26CB">
              <w:rPr>
                <w:rFonts w:ascii="Times New Roman" w:hAnsi="Times New Roman" w:cs="Times New Roman"/>
                <w:color w:val="000000" w:themeColor="text1"/>
                <w:sz w:val="20"/>
                <w:szCs w:val="20"/>
              </w:rPr>
              <w:t xml:space="preserve"> in respect of the Master Community in connection with the various services and facilities that are administered and managed by the Master Developer in accordance with the </w:t>
            </w:r>
            <w:hyperlink w:anchor="MasterCommunityDeclaration" w:history="1">
              <w:r w:rsidRPr="00FB26CB">
                <w:rPr>
                  <w:rStyle w:val="Hyperlink"/>
                  <w:rFonts w:ascii="Times New Roman" w:hAnsi="Times New Roman" w:cs="Times New Roman"/>
                  <w:color w:val="000000" w:themeColor="text1"/>
                  <w:sz w:val="20"/>
                  <w:szCs w:val="20"/>
                </w:rPr>
                <w:t>Master Community Declaration</w:t>
              </w:r>
            </w:hyperlink>
            <w:r w:rsidRPr="00FB26CB">
              <w:rPr>
                <w:rFonts w:ascii="Times New Roman" w:hAnsi="Times New Roman" w:cs="Times New Roman"/>
                <w:color w:val="000000" w:themeColor="text1"/>
                <w:sz w:val="20"/>
                <w:szCs w:val="20"/>
              </w:rPr>
              <w:t>.</w:t>
            </w:r>
          </w:p>
        </w:tc>
      </w:tr>
      <w:tr w:rsidR="00FB26CB" w:rsidRPr="00FB26CB" w14:paraId="5C8A207F" w14:textId="77777777" w:rsidTr="00164B56">
        <w:trPr>
          <w:trHeight w:val="439"/>
        </w:trPr>
        <w:tc>
          <w:tcPr>
            <w:tcW w:w="2880" w:type="dxa"/>
            <w:tcBorders>
              <w:top w:val="single" w:sz="4" w:space="0" w:color="000000"/>
              <w:left w:val="single" w:sz="4" w:space="0" w:color="000000"/>
              <w:bottom w:val="single" w:sz="4" w:space="0" w:color="000000"/>
              <w:right w:val="single" w:sz="4" w:space="0" w:color="000000"/>
            </w:tcBorders>
          </w:tcPr>
          <w:p w14:paraId="2200BDA8" w14:textId="77777777" w:rsidR="00047201" w:rsidRPr="00FB26CB" w:rsidRDefault="00047201"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88" w:name="MasterDeveloper"/>
            <w:r w:rsidRPr="00FB26CB">
              <w:rPr>
                <w:rFonts w:ascii="Times New Roman" w:hAnsi="Times New Roman" w:cs="Times New Roman"/>
                <w:color w:val="000000" w:themeColor="text1"/>
                <w:sz w:val="20"/>
                <w:szCs w:val="20"/>
              </w:rPr>
              <w:t>Master Developer</w:t>
            </w:r>
            <w:bookmarkEnd w:id="288"/>
          </w:p>
        </w:tc>
        <w:tc>
          <w:tcPr>
            <w:tcW w:w="6480" w:type="dxa"/>
            <w:tcBorders>
              <w:top w:val="single" w:sz="4" w:space="0" w:color="000000"/>
              <w:left w:val="single" w:sz="4" w:space="0" w:color="000000"/>
              <w:bottom w:val="single" w:sz="4" w:space="0" w:color="000000"/>
              <w:right w:val="single" w:sz="4" w:space="0" w:color="000000"/>
            </w:tcBorders>
          </w:tcPr>
          <w:p w14:paraId="1178A622" w14:textId="77777777" w:rsidR="00047201" w:rsidRPr="00FB26CB" w:rsidRDefault="00224AF8"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DIFC Investments Ltd.</w:t>
            </w:r>
            <w:r w:rsidR="00047201" w:rsidRPr="00FB26CB">
              <w:rPr>
                <w:rFonts w:ascii="Times New Roman" w:hAnsi="Times New Roman" w:cs="Times New Roman"/>
                <w:color w:val="000000" w:themeColor="text1"/>
                <w:sz w:val="20"/>
                <w:szCs w:val="20"/>
              </w:rPr>
              <w:t xml:space="preserve"> </w:t>
            </w:r>
            <w:r w:rsidR="00BA7F5B" w:rsidRPr="00FB26CB">
              <w:rPr>
                <w:rFonts w:ascii="Times New Roman" w:hAnsi="Times New Roman" w:cs="Times New Roman"/>
                <w:color w:val="000000" w:themeColor="text1"/>
                <w:sz w:val="20"/>
                <w:szCs w:val="20"/>
              </w:rPr>
              <w:t>O</w:t>
            </w:r>
            <w:r w:rsidR="00047201" w:rsidRPr="00FB26CB">
              <w:rPr>
                <w:rFonts w:ascii="Times New Roman" w:hAnsi="Times New Roman" w:cs="Times New Roman"/>
                <w:color w:val="000000" w:themeColor="text1"/>
                <w:sz w:val="20"/>
                <w:szCs w:val="20"/>
              </w:rPr>
              <w:t>r its affiliate</w:t>
            </w:r>
            <w:r w:rsidR="00ED1CF0" w:rsidRPr="00FB26CB">
              <w:rPr>
                <w:rFonts w:ascii="Times New Roman" w:hAnsi="Times New Roman" w:cs="Times New Roman"/>
                <w:color w:val="000000" w:themeColor="text1"/>
                <w:sz w:val="20"/>
                <w:szCs w:val="20"/>
              </w:rPr>
              <w:t>s</w:t>
            </w:r>
            <w:r w:rsidR="00047201" w:rsidRPr="00FB26CB">
              <w:rPr>
                <w:rFonts w:ascii="Times New Roman" w:hAnsi="Times New Roman" w:cs="Times New Roman"/>
                <w:color w:val="000000" w:themeColor="text1"/>
                <w:sz w:val="20"/>
                <w:szCs w:val="20"/>
              </w:rPr>
              <w:t xml:space="preserve">, nominees, assigns, transferees, successors or successors-in-title or any other entity or </w:t>
            </w:r>
            <w:hyperlink w:anchor="RelevantAuthority" w:history="1">
              <w:r w:rsidR="00047201" w:rsidRPr="00FB26CB">
                <w:rPr>
                  <w:rStyle w:val="Hyperlink"/>
                  <w:rFonts w:ascii="Times New Roman" w:hAnsi="Times New Roman" w:cs="Times New Roman"/>
                  <w:color w:val="000000" w:themeColor="text1"/>
                  <w:sz w:val="20"/>
                  <w:szCs w:val="20"/>
                </w:rPr>
                <w:t>Relevant Authority</w:t>
              </w:r>
            </w:hyperlink>
            <w:r w:rsidR="00047201" w:rsidRPr="00FB26CB">
              <w:rPr>
                <w:rFonts w:ascii="Times New Roman" w:hAnsi="Times New Roman" w:cs="Times New Roman"/>
                <w:color w:val="000000" w:themeColor="text1"/>
                <w:sz w:val="20"/>
                <w:szCs w:val="20"/>
              </w:rPr>
              <w:t xml:space="preserve"> </w:t>
            </w:r>
            <w:r w:rsidR="00146DF6" w:rsidRPr="00FB26CB">
              <w:rPr>
                <w:rFonts w:ascii="Times New Roman" w:hAnsi="Times New Roman" w:cs="Times New Roman"/>
                <w:color w:val="000000" w:themeColor="text1"/>
                <w:sz w:val="20"/>
                <w:szCs w:val="20"/>
              </w:rPr>
              <w:t xml:space="preserve">as may assume responsibility for the development, </w:t>
            </w:r>
            <w:proofErr w:type="gramStart"/>
            <w:r w:rsidR="00146DF6" w:rsidRPr="00FB26CB">
              <w:rPr>
                <w:rFonts w:ascii="Times New Roman" w:hAnsi="Times New Roman" w:cs="Times New Roman"/>
                <w:color w:val="000000" w:themeColor="text1"/>
                <w:sz w:val="20"/>
                <w:szCs w:val="20"/>
              </w:rPr>
              <w:t>management</w:t>
            </w:r>
            <w:proofErr w:type="gramEnd"/>
            <w:r w:rsidR="00146DF6" w:rsidRPr="00FB26CB">
              <w:rPr>
                <w:rFonts w:ascii="Times New Roman" w:hAnsi="Times New Roman" w:cs="Times New Roman"/>
                <w:color w:val="000000" w:themeColor="text1"/>
                <w:sz w:val="20"/>
                <w:szCs w:val="20"/>
              </w:rPr>
              <w:t xml:space="preserve"> or control of the Master Community from time to time.  </w:t>
            </w:r>
          </w:p>
        </w:tc>
      </w:tr>
      <w:tr w:rsidR="00FB26CB" w:rsidRPr="00FB26CB" w14:paraId="68513EC9" w14:textId="77777777" w:rsidTr="004E2208">
        <w:trPr>
          <w:trHeight w:val="709"/>
        </w:trPr>
        <w:tc>
          <w:tcPr>
            <w:tcW w:w="2880" w:type="dxa"/>
            <w:tcBorders>
              <w:top w:val="single" w:sz="4" w:space="0" w:color="000000"/>
              <w:left w:val="single" w:sz="4" w:space="0" w:color="000000"/>
              <w:bottom w:val="single" w:sz="4" w:space="0" w:color="000000"/>
              <w:right w:val="single" w:sz="4" w:space="0" w:color="000000"/>
            </w:tcBorders>
          </w:tcPr>
          <w:p w14:paraId="3A0D802E"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89" w:name="Mortgage"/>
            <w:r w:rsidRPr="00FB26CB">
              <w:rPr>
                <w:rFonts w:ascii="Times New Roman" w:hAnsi="Times New Roman" w:cs="Times New Roman"/>
                <w:color w:val="000000" w:themeColor="text1"/>
                <w:sz w:val="20"/>
                <w:szCs w:val="20"/>
              </w:rPr>
              <w:t>Mortgage</w:t>
            </w:r>
            <w:bookmarkEnd w:id="289"/>
          </w:p>
        </w:tc>
        <w:tc>
          <w:tcPr>
            <w:tcW w:w="6480" w:type="dxa"/>
            <w:tcBorders>
              <w:top w:val="single" w:sz="4" w:space="0" w:color="000000"/>
              <w:left w:val="single" w:sz="4" w:space="0" w:color="000000"/>
              <w:bottom w:val="single" w:sz="4" w:space="0" w:color="000000"/>
              <w:right w:val="single" w:sz="4" w:space="0" w:color="000000"/>
            </w:tcBorders>
          </w:tcPr>
          <w:p w14:paraId="32FB2899" w14:textId="77777777" w:rsidR="00945369" w:rsidRPr="00FB26CB" w:rsidRDefault="00146DF6"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charge on a </w:t>
            </w:r>
            <w:hyperlink w:anchor="Lot" w:history="1">
              <w:r w:rsidRPr="00FB26CB">
                <w:rPr>
                  <w:rStyle w:val="Hyperlink"/>
                  <w:rFonts w:ascii="Times New Roman" w:hAnsi="Times New Roman" w:cs="Times New Roman"/>
                  <w:color w:val="000000" w:themeColor="text1"/>
                  <w:sz w:val="20"/>
                  <w:szCs w:val="20"/>
                </w:rPr>
                <w:t>Lot</w:t>
              </w:r>
            </w:hyperlink>
            <w:r w:rsidRPr="00FB26CB">
              <w:rPr>
                <w:rFonts w:ascii="Times New Roman" w:hAnsi="Times New Roman" w:cs="Times New Roman"/>
                <w:color w:val="000000" w:themeColor="text1"/>
                <w:sz w:val="20"/>
                <w:szCs w:val="20"/>
              </w:rPr>
              <w:t xml:space="preserve">, </w:t>
            </w:r>
            <w:hyperlink w:anchor="RealPropertyInterest" w:history="1">
              <w:r w:rsidRPr="00FB26CB">
                <w:rPr>
                  <w:rStyle w:val="Hyperlink"/>
                  <w:rFonts w:ascii="Times New Roman" w:hAnsi="Times New Roman" w:cs="Times New Roman"/>
                  <w:color w:val="000000" w:themeColor="text1"/>
                  <w:sz w:val="20"/>
                  <w:szCs w:val="20"/>
                </w:rPr>
                <w:t>Real Property Interest</w:t>
              </w:r>
            </w:hyperlink>
            <w:r w:rsidRPr="00FB26CB">
              <w:rPr>
                <w:rFonts w:ascii="Times New Roman" w:hAnsi="Times New Roman" w:cs="Times New Roman"/>
                <w:color w:val="000000" w:themeColor="text1"/>
                <w:sz w:val="20"/>
                <w:szCs w:val="20"/>
              </w:rPr>
              <w:t xml:space="preserve"> or </w:t>
            </w:r>
            <w:hyperlink w:anchor="RealPropertyRight" w:history="1">
              <w:r w:rsidRPr="00FB26CB">
                <w:rPr>
                  <w:rStyle w:val="Hyperlink"/>
                  <w:rFonts w:ascii="Times New Roman" w:hAnsi="Times New Roman" w:cs="Times New Roman"/>
                  <w:color w:val="000000" w:themeColor="text1"/>
                  <w:sz w:val="20"/>
                  <w:szCs w:val="20"/>
                </w:rPr>
                <w:t>Real Property Right</w:t>
              </w:r>
            </w:hyperlink>
            <w:r w:rsidRPr="00FB26CB">
              <w:rPr>
                <w:rFonts w:ascii="Times New Roman" w:hAnsi="Times New Roman" w:cs="Times New Roman"/>
                <w:color w:val="000000" w:themeColor="text1"/>
                <w:sz w:val="20"/>
                <w:szCs w:val="20"/>
              </w:rPr>
              <w:t xml:space="preserve"> for securing a debt or any other obligation and a reference to “Mortgaged” has a corresponding meaning</w:t>
            </w:r>
            <w:r w:rsidR="002E59E6" w:rsidRPr="00FB26CB">
              <w:rPr>
                <w:rFonts w:ascii="Times New Roman" w:hAnsi="Times New Roman" w:cs="Times New Roman"/>
                <w:color w:val="000000" w:themeColor="text1"/>
                <w:sz w:val="20"/>
                <w:szCs w:val="20"/>
              </w:rPr>
              <w:t>.</w:t>
            </w:r>
          </w:p>
        </w:tc>
      </w:tr>
      <w:tr w:rsidR="00FB26CB" w:rsidRPr="00FB26CB" w14:paraId="0FA69BB3" w14:textId="77777777" w:rsidTr="004E2208">
        <w:trPr>
          <w:trHeight w:val="664"/>
        </w:trPr>
        <w:tc>
          <w:tcPr>
            <w:tcW w:w="2880" w:type="dxa"/>
            <w:tcBorders>
              <w:top w:val="single" w:sz="4" w:space="0" w:color="000000"/>
              <w:left w:val="single" w:sz="4" w:space="0" w:color="000000"/>
              <w:bottom w:val="single" w:sz="4" w:space="0" w:color="000000"/>
              <w:right w:val="single" w:sz="4" w:space="0" w:color="000000"/>
            </w:tcBorders>
          </w:tcPr>
          <w:p w14:paraId="0FE2909F"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0" w:name="Mortgagee"/>
            <w:r w:rsidRPr="00FB26CB">
              <w:rPr>
                <w:rFonts w:ascii="Times New Roman" w:hAnsi="Times New Roman" w:cs="Times New Roman"/>
                <w:color w:val="000000" w:themeColor="text1"/>
                <w:sz w:val="20"/>
                <w:szCs w:val="20"/>
              </w:rPr>
              <w:t>Mortgagee</w:t>
            </w:r>
            <w:bookmarkEnd w:id="290"/>
          </w:p>
        </w:tc>
        <w:tc>
          <w:tcPr>
            <w:tcW w:w="6480" w:type="dxa"/>
            <w:tcBorders>
              <w:top w:val="single" w:sz="4" w:space="0" w:color="000000"/>
              <w:left w:val="single" w:sz="4" w:space="0" w:color="000000"/>
              <w:bottom w:val="single" w:sz="4" w:space="0" w:color="000000"/>
              <w:right w:val="single" w:sz="4" w:space="0" w:color="000000"/>
            </w:tcBorders>
          </w:tcPr>
          <w:p w14:paraId="01D2D0F3" w14:textId="77777777" w:rsidR="00945369" w:rsidRPr="00FB26CB" w:rsidRDefault="00146DF6"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grantee or lender under a </w:t>
            </w:r>
            <w:hyperlink w:anchor="Mortgage" w:history="1">
              <w:r w:rsidRPr="00FB26CB">
                <w:rPr>
                  <w:rStyle w:val="Hyperlink"/>
                  <w:rFonts w:ascii="Times New Roman" w:hAnsi="Times New Roman" w:cs="Times New Roman"/>
                  <w:color w:val="000000" w:themeColor="text1"/>
                  <w:sz w:val="20"/>
                  <w:szCs w:val="20"/>
                </w:rPr>
                <w:t>Mortgage</w:t>
              </w:r>
            </w:hyperlink>
            <w:r w:rsidRPr="00FB26CB">
              <w:rPr>
                <w:rFonts w:ascii="Times New Roman" w:hAnsi="Times New Roman" w:cs="Times New Roman"/>
                <w:color w:val="000000" w:themeColor="text1"/>
                <w:sz w:val="20"/>
                <w:szCs w:val="20"/>
              </w:rPr>
              <w:t xml:space="preserve"> that has taken a pledge as security over the </w:t>
            </w:r>
            <w:hyperlink w:anchor="Lot" w:history="1">
              <w:r w:rsidRPr="00FB26CB">
                <w:rPr>
                  <w:rStyle w:val="Hyperlink"/>
                  <w:rFonts w:ascii="Times New Roman" w:hAnsi="Times New Roman" w:cs="Times New Roman"/>
                  <w:color w:val="000000" w:themeColor="text1"/>
                  <w:sz w:val="20"/>
                  <w:szCs w:val="20"/>
                </w:rPr>
                <w:t>Lot</w:t>
              </w:r>
            </w:hyperlink>
            <w:r w:rsidRPr="00FB26CB">
              <w:rPr>
                <w:rFonts w:ascii="Times New Roman" w:hAnsi="Times New Roman" w:cs="Times New Roman"/>
                <w:color w:val="000000" w:themeColor="text1"/>
                <w:sz w:val="20"/>
                <w:szCs w:val="20"/>
              </w:rPr>
              <w:t xml:space="preserve"> that is the subject of the Mortgage as further defined</w:t>
            </w:r>
            <w:r w:rsidR="00945369" w:rsidRPr="00FB26CB">
              <w:rPr>
                <w:rFonts w:ascii="Times New Roman" w:hAnsi="Times New Roman" w:cs="Times New Roman"/>
                <w:color w:val="000000" w:themeColor="text1"/>
                <w:sz w:val="20"/>
                <w:szCs w:val="20"/>
              </w:rPr>
              <w:t xml:space="preserve"> in the </w:t>
            </w:r>
            <w:hyperlink r:id="rId43" w:history="1">
              <w:r w:rsidR="00945369"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06DB5FCE" w14:textId="77777777" w:rsidTr="004E2208">
        <w:trPr>
          <w:trHeight w:val="448"/>
        </w:trPr>
        <w:tc>
          <w:tcPr>
            <w:tcW w:w="2880" w:type="dxa"/>
            <w:tcBorders>
              <w:top w:val="single" w:sz="4" w:space="0" w:color="000000"/>
              <w:left w:val="single" w:sz="4" w:space="0" w:color="000000"/>
              <w:bottom w:val="single" w:sz="4" w:space="0" w:color="000000"/>
              <w:right w:val="single" w:sz="4" w:space="0" w:color="000000"/>
            </w:tcBorders>
          </w:tcPr>
          <w:p w14:paraId="05AFD5F5" w14:textId="77777777" w:rsidR="00EE566B" w:rsidRPr="00FB26CB" w:rsidRDefault="00EE566B"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1" w:name="Order"/>
            <w:r w:rsidRPr="00FB26CB">
              <w:rPr>
                <w:rFonts w:ascii="Times New Roman" w:hAnsi="Times New Roman" w:cs="Times New Roman"/>
                <w:color w:val="000000" w:themeColor="text1"/>
                <w:sz w:val="20"/>
                <w:szCs w:val="20"/>
              </w:rPr>
              <w:t>Order</w:t>
            </w:r>
            <w:bookmarkEnd w:id="291"/>
          </w:p>
        </w:tc>
        <w:tc>
          <w:tcPr>
            <w:tcW w:w="6480" w:type="dxa"/>
            <w:tcBorders>
              <w:top w:val="single" w:sz="4" w:space="0" w:color="000000"/>
              <w:left w:val="single" w:sz="4" w:space="0" w:color="000000"/>
              <w:bottom w:val="single" w:sz="4" w:space="0" w:color="000000"/>
              <w:right w:val="single" w:sz="4" w:space="0" w:color="000000"/>
            </w:tcBorders>
          </w:tcPr>
          <w:p w14:paraId="45AFDDC3" w14:textId="77777777" w:rsidR="00EE566B" w:rsidRPr="00FB26CB" w:rsidRDefault="00EE566B"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 order of the </w:t>
            </w:r>
            <w:hyperlink w:anchor="Registrar" w:history="1">
              <w:r w:rsidRPr="00FB26CB">
                <w:rPr>
                  <w:rStyle w:val="Hyperlink"/>
                  <w:rFonts w:ascii="Times New Roman" w:hAnsi="Times New Roman" w:cs="Times New Roman"/>
                  <w:color w:val="000000" w:themeColor="text1"/>
                  <w:sz w:val="20"/>
                  <w:szCs w:val="20"/>
                </w:rPr>
                <w:t>Registrar</w:t>
              </w:r>
            </w:hyperlink>
            <w:r w:rsidRPr="00FB26CB">
              <w:rPr>
                <w:rFonts w:ascii="Times New Roman" w:hAnsi="Times New Roman" w:cs="Times New Roman"/>
                <w:color w:val="000000" w:themeColor="text1"/>
                <w:sz w:val="20"/>
                <w:szCs w:val="20"/>
              </w:rPr>
              <w:t xml:space="preserve"> under this </w:t>
            </w:r>
            <w:hyperlink w:anchor="Sch1Reg2d" w:history="1">
              <w:r w:rsidRPr="00FB26CB">
                <w:rPr>
                  <w:rStyle w:val="Hyperlink"/>
                  <w:rFonts w:ascii="Times New Roman" w:hAnsi="Times New Roman" w:cs="Times New Roman"/>
                  <w:color w:val="000000" w:themeColor="text1"/>
                  <w:sz w:val="20"/>
                  <w:szCs w:val="20"/>
                </w:rPr>
                <w:t>Law</w:t>
              </w:r>
            </w:hyperlink>
            <w:r w:rsidRPr="00FB26CB">
              <w:rPr>
                <w:rFonts w:ascii="Times New Roman" w:hAnsi="Times New Roman" w:cs="Times New Roman"/>
                <w:color w:val="000000" w:themeColor="text1"/>
                <w:sz w:val="20"/>
                <w:szCs w:val="20"/>
              </w:rPr>
              <w:t xml:space="preserve"> which is binding on the parties to whom the order applies as specified in the order</w:t>
            </w:r>
            <w:r w:rsidR="002E59E6" w:rsidRPr="00FB26CB">
              <w:rPr>
                <w:rFonts w:ascii="Times New Roman" w:hAnsi="Times New Roman" w:cs="Times New Roman"/>
                <w:color w:val="000000" w:themeColor="text1"/>
                <w:sz w:val="20"/>
                <w:szCs w:val="20"/>
              </w:rPr>
              <w:t>.</w:t>
            </w:r>
          </w:p>
        </w:tc>
      </w:tr>
      <w:tr w:rsidR="00FB26CB" w:rsidRPr="00FB26CB" w14:paraId="45E53127" w14:textId="77777777" w:rsidTr="004E2208">
        <w:trPr>
          <w:trHeight w:val="484"/>
        </w:trPr>
        <w:tc>
          <w:tcPr>
            <w:tcW w:w="2880" w:type="dxa"/>
            <w:tcBorders>
              <w:top w:val="single" w:sz="4" w:space="0" w:color="000000"/>
              <w:left w:val="single" w:sz="4" w:space="0" w:color="000000"/>
              <w:bottom w:val="single" w:sz="4" w:space="0" w:color="000000"/>
              <w:right w:val="single" w:sz="4" w:space="0" w:color="000000"/>
            </w:tcBorders>
          </w:tcPr>
          <w:p w14:paraId="28F70CC6" w14:textId="77777777" w:rsidR="00643D92" w:rsidRPr="00FB26CB" w:rsidRDefault="00643D92"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2" w:name="Penalty"/>
            <w:r w:rsidRPr="00FB26CB">
              <w:rPr>
                <w:rFonts w:ascii="Times New Roman" w:hAnsi="Times New Roman" w:cs="Times New Roman"/>
                <w:color w:val="000000" w:themeColor="text1"/>
                <w:sz w:val="20"/>
                <w:szCs w:val="20"/>
              </w:rPr>
              <w:t>Penalty</w:t>
            </w:r>
            <w:bookmarkEnd w:id="292"/>
          </w:p>
        </w:tc>
        <w:tc>
          <w:tcPr>
            <w:tcW w:w="6480" w:type="dxa"/>
            <w:tcBorders>
              <w:top w:val="single" w:sz="4" w:space="0" w:color="000000"/>
              <w:left w:val="single" w:sz="4" w:space="0" w:color="000000"/>
              <w:bottom w:val="single" w:sz="4" w:space="0" w:color="000000"/>
              <w:right w:val="single" w:sz="4" w:space="0" w:color="000000"/>
            </w:tcBorders>
          </w:tcPr>
          <w:p w14:paraId="28B1BE7B" w14:textId="77777777" w:rsidR="00643D92" w:rsidRPr="00FB26CB" w:rsidRDefault="00643D92"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w:t>
            </w:r>
            <w:r w:rsidR="00445B40" w:rsidRPr="00FB26CB">
              <w:rPr>
                <w:rFonts w:ascii="Times New Roman" w:hAnsi="Times New Roman" w:cs="Times New Roman"/>
                <w:color w:val="000000" w:themeColor="text1"/>
                <w:sz w:val="20"/>
                <w:szCs w:val="20"/>
              </w:rPr>
              <w:t>penalty</w:t>
            </w:r>
            <w:r w:rsidRPr="00FB26CB">
              <w:rPr>
                <w:rFonts w:ascii="Times New Roman" w:hAnsi="Times New Roman" w:cs="Times New Roman"/>
                <w:color w:val="000000" w:themeColor="text1"/>
                <w:sz w:val="20"/>
                <w:szCs w:val="20"/>
              </w:rPr>
              <w:t xml:space="preserve"> equal to </w:t>
            </w:r>
            <w:r w:rsidR="00102E1B" w:rsidRPr="00FB26CB">
              <w:rPr>
                <w:rFonts w:ascii="Times New Roman" w:hAnsi="Times New Roman" w:cs="Times New Roman"/>
                <w:color w:val="000000" w:themeColor="text1"/>
                <w:sz w:val="20"/>
                <w:szCs w:val="20"/>
              </w:rPr>
              <w:t>two</w:t>
            </w:r>
            <w:r w:rsidRPr="00FB26CB">
              <w:rPr>
                <w:rFonts w:ascii="Times New Roman" w:hAnsi="Times New Roman" w:cs="Times New Roman"/>
                <w:color w:val="000000" w:themeColor="text1"/>
                <w:sz w:val="20"/>
                <w:szCs w:val="20"/>
              </w:rPr>
              <w:t xml:space="preserve"> (</w:t>
            </w:r>
            <w:r w:rsidR="00102E1B" w:rsidRPr="00FB26CB">
              <w:rPr>
                <w:rFonts w:ascii="Times New Roman" w:hAnsi="Times New Roman" w:cs="Times New Roman"/>
                <w:color w:val="000000" w:themeColor="text1"/>
                <w:sz w:val="20"/>
                <w:szCs w:val="20"/>
              </w:rPr>
              <w:t>2</w:t>
            </w:r>
            <w:r w:rsidRPr="00FB26CB">
              <w:rPr>
                <w:rFonts w:ascii="Times New Roman" w:hAnsi="Times New Roman" w:cs="Times New Roman"/>
                <w:color w:val="000000" w:themeColor="text1"/>
                <w:sz w:val="20"/>
                <w:szCs w:val="20"/>
              </w:rPr>
              <w:t>) time</w:t>
            </w:r>
            <w:r w:rsidR="00102E1B" w:rsidRPr="00FB26CB">
              <w:rPr>
                <w:rFonts w:ascii="Times New Roman" w:hAnsi="Times New Roman" w:cs="Times New Roman"/>
                <w:color w:val="000000" w:themeColor="text1"/>
                <w:sz w:val="20"/>
                <w:szCs w:val="20"/>
              </w:rPr>
              <w:t>s</w:t>
            </w:r>
            <w:r w:rsidRPr="00FB26CB">
              <w:rPr>
                <w:rFonts w:ascii="Times New Roman" w:hAnsi="Times New Roman" w:cs="Times New Roman"/>
                <w:color w:val="000000" w:themeColor="text1"/>
                <w:sz w:val="20"/>
                <w:szCs w:val="20"/>
              </w:rPr>
              <w:t xml:space="preserve"> </w:t>
            </w:r>
            <w:r w:rsidR="00445B40" w:rsidRPr="00FB26CB">
              <w:rPr>
                <w:rFonts w:ascii="Times New Roman" w:hAnsi="Times New Roman" w:cs="Times New Roman"/>
                <w:color w:val="000000" w:themeColor="text1"/>
                <w:sz w:val="20"/>
                <w:szCs w:val="20"/>
              </w:rPr>
              <w:t>the amount of a</w:t>
            </w:r>
            <w:r w:rsidRPr="00FB26CB">
              <w:rPr>
                <w:rFonts w:ascii="Times New Roman" w:hAnsi="Times New Roman" w:cs="Times New Roman"/>
                <w:color w:val="000000" w:themeColor="text1"/>
                <w:sz w:val="20"/>
                <w:szCs w:val="20"/>
              </w:rPr>
              <w:t xml:space="preserve"> </w:t>
            </w:r>
            <w:hyperlink w:anchor="SecurityDeposit" w:history="1">
              <w:r w:rsidRPr="00FB26CB">
                <w:rPr>
                  <w:rStyle w:val="Hyperlink"/>
                  <w:rFonts w:ascii="Times New Roman" w:hAnsi="Times New Roman" w:cs="Times New Roman"/>
                  <w:color w:val="000000" w:themeColor="text1"/>
                  <w:sz w:val="20"/>
                  <w:szCs w:val="20"/>
                </w:rPr>
                <w:t>Security Deposit</w:t>
              </w:r>
            </w:hyperlink>
            <w:r w:rsidR="00445B40" w:rsidRPr="00FB26CB">
              <w:rPr>
                <w:rFonts w:ascii="Times New Roman" w:hAnsi="Times New Roman" w:cs="Times New Roman"/>
                <w:color w:val="000000" w:themeColor="text1"/>
                <w:sz w:val="20"/>
                <w:szCs w:val="20"/>
              </w:rPr>
              <w:t xml:space="preserve"> received by or on behalf of a </w:t>
            </w:r>
            <w:hyperlink w:anchor="Lessor" w:history="1">
              <w:r w:rsidR="00445B40" w:rsidRPr="00FB26CB">
                <w:rPr>
                  <w:rStyle w:val="Hyperlink"/>
                  <w:rFonts w:ascii="Times New Roman" w:hAnsi="Times New Roman" w:cs="Times New Roman"/>
                  <w:color w:val="000000" w:themeColor="text1"/>
                  <w:sz w:val="20"/>
                  <w:szCs w:val="20"/>
                </w:rPr>
                <w:t>Lessor</w:t>
              </w:r>
            </w:hyperlink>
            <w:r w:rsidR="00445B40" w:rsidRPr="00FB26CB">
              <w:rPr>
                <w:rFonts w:ascii="Times New Roman" w:hAnsi="Times New Roman" w:cs="Times New Roman"/>
                <w:color w:val="000000" w:themeColor="text1"/>
                <w:sz w:val="20"/>
                <w:szCs w:val="20"/>
              </w:rPr>
              <w:t>.</w:t>
            </w:r>
            <w:r w:rsidRPr="00FB26CB">
              <w:rPr>
                <w:rFonts w:ascii="Times New Roman" w:hAnsi="Times New Roman" w:cs="Times New Roman"/>
                <w:color w:val="000000" w:themeColor="text1"/>
                <w:sz w:val="20"/>
                <w:szCs w:val="20"/>
              </w:rPr>
              <w:t xml:space="preserve"> </w:t>
            </w:r>
          </w:p>
        </w:tc>
      </w:tr>
      <w:tr w:rsidR="00FB26CB" w:rsidRPr="00FB26CB" w14:paraId="4C97A4BC" w14:textId="77777777" w:rsidTr="004E2208">
        <w:trPr>
          <w:trHeight w:val="403"/>
        </w:trPr>
        <w:tc>
          <w:tcPr>
            <w:tcW w:w="2880" w:type="dxa"/>
            <w:tcBorders>
              <w:top w:val="single" w:sz="4" w:space="0" w:color="000000"/>
              <w:left w:val="single" w:sz="4" w:space="0" w:color="000000"/>
              <w:bottom w:val="single" w:sz="4" w:space="0" w:color="000000"/>
              <w:right w:val="single" w:sz="4" w:space="0" w:color="000000"/>
            </w:tcBorders>
          </w:tcPr>
          <w:p w14:paraId="049B6F0D" w14:textId="77777777" w:rsidR="00906B96" w:rsidRPr="00FB26CB" w:rsidRDefault="00906B96"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3" w:name="PrescribedFee"/>
            <w:r w:rsidRPr="00FB26CB">
              <w:rPr>
                <w:rFonts w:ascii="Times New Roman" w:hAnsi="Times New Roman" w:cs="Times New Roman"/>
                <w:color w:val="000000" w:themeColor="text1"/>
                <w:sz w:val="20"/>
                <w:szCs w:val="20"/>
              </w:rPr>
              <w:t>Prescribed Fee</w:t>
            </w:r>
            <w:bookmarkEnd w:id="293"/>
          </w:p>
        </w:tc>
        <w:tc>
          <w:tcPr>
            <w:tcW w:w="6480" w:type="dxa"/>
            <w:tcBorders>
              <w:top w:val="single" w:sz="4" w:space="0" w:color="000000"/>
              <w:left w:val="single" w:sz="4" w:space="0" w:color="000000"/>
              <w:bottom w:val="single" w:sz="4" w:space="0" w:color="000000"/>
              <w:right w:val="single" w:sz="4" w:space="0" w:color="000000"/>
            </w:tcBorders>
          </w:tcPr>
          <w:p w14:paraId="59FFFCF2" w14:textId="77777777" w:rsidR="00906B96" w:rsidRPr="00FB26CB" w:rsidRDefault="00906B96"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fee payable to the </w:t>
            </w:r>
            <w:hyperlink w:anchor="Registrar" w:history="1">
              <w:r w:rsidRPr="00FB26CB">
                <w:rPr>
                  <w:rStyle w:val="Hyperlink"/>
                  <w:rFonts w:ascii="Times New Roman" w:hAnsi="Times New Roman" w:cs="Times New Roman"/>
                  <w:color w:val="000000" w:themeColor="text1"/>
                  <w:sz w:val="20"/>
                  <w:szCs w:val="20"/>
                </w:rPr>
                <w:t>Registrar</w:t>
              </w:r>
            </w:hyperlink>
            <w:r w:rsidRPr="00FB26CB">
              <w:rPr>
                <w:rFonts w:ascii="Times New Roman" w:hAnsi="Times New Roman" w:cs="Times New Roman"/>
                <w:color w:val="000000" w:themeColor="text1"/>
                <w:sz w:val="20"/>
                <w:szCs w:val="20"/>
              </w:rPr>
              <w:t xml:space="preserve"> under this </w:t>
            </w:r>
            <w:hyperlink w:anchor="Sch1Reg2d" w:history="1">
              <w:r w:rsidRPr="00FB26CB">
                <w:rPr>
                  <w:rStyle w:val="Hyperlink"/>
                  <w:rFonts w:ascii="Times New Roman" w:hAnsi="Times New Roman" w:cs="Times New Roman"/>
                  <w:color w:val="000000" w:themeColor="text1"/>
                  <w:sz w:val="20"/>
                  <w:szCs w:val="20"/>
                </w:rPr>
                <w:t>Law</w:t>
              </w:r>
            </w:hyperlink>
            <w:r w:rsidRPr="00FB26CB">
              <w:rPr>
                <w:rFonts w:ascii="Times New Roman" w:hAnsi="Times New Roman" w:cs="Times New Roman"/>
                <w:color w:val="000000" w:themeColor="text1"/>
                <w:sz w:val="20"/>
                <w:szCs w:val="20"/>
              </w:rPr>
              <w:t xml:space="preserve"> including any fee payable under any </w:t>
            </w:r>
            <w:hyperlink w:anchor="Sch1Reg2e" w:history="1">
              <w:r w:rsidRPr="00FB26CB">
                <w:rPr>
                  <w:rStyle w:val="Hyperlink"/>
                  <w:rFonts w:ascii="Times New Roman" w:hAnsi="Times New Roman" w:cs="Times New Roman"/>
                  <w:color w:val="000000" w:themeColor="text1"/>
                  <w:sz w:val="20"/>
                  <w:szCs w:val="20"/>
                </w:rPr>
                <w:t>Regulation</w:t>
              </w:r>
            </w:hyperlink>
            <w:r w:rsidRPr="00FB26CB">
              <w:rPr>
                <w:rFonts w:ascii="Times New Roman" w:hAnsi="Times New Roman" w:cs="Times New Roman"/>
                <w:color w:val="000000" w:themeColor="text1"/>
                <w:sz w:val="20"/>
                <w:szCs w:val="20"/>
              </w:rPr>
              <w:t xml:space="preserve"> or </w:t>
            </w:r>
            <w:hyperlink w:anchor="Directive" w:history="1">
              <w:r w:rsidRPr="00FB26CB">
                <w:rPr>
                  <w:rStyle w:val="Hyperlink"/>
                  <w:rFonts w:ascii="Times New Roman" w:hAnsi="Times New Roman" w:cs="Times New Roman"/>
                  <w:color w:val="000000" w:themeColor="text1"/>
                  <w:sz w:val="20"/>
                  <w:szCs w:val="20"/>
                </w:rPr>
                <w:t>Directive</w:t>
              </w:r>
            </w:hyperlink>
            <w:r w:rsidR="002E59E6" w:rsidRPr="00FB26CB">
              <w:rPr>
                <w:rFonts w:ascii="Times New Roman" w:hAnsi="Times New Roman" w:cs="Times New Roman"/>
                <w:color w:val="000000" w:themeColor="text1"/>
                <w:sz w:val="20"/>
                <w:szCs w:val="20"/>
              </w:rPr>
              <w:t>.</w:t>
            </w:r>
          </w:p>
        </w:tc>
      </w:tr>
      <w:tr w:rsidR="00FB26CB" w:rsidRPr="00FB26CB" w14:paraId="6ADC56EF" w14:textId="77777777" w:rsidTr="004E2208">
        <w:trPr>
          <w:trHeight w:val="241"/>
        </w:trPr>
        <w:tc>
          <w:tcPr>
            <w:tcW w:w="2880" w:type="dxa"/>
            <w:tcBorders>
              <w:top w:val="single" w:sz="4" w:space="0" w:color="000000"/>
              <w:left w:val="single" w:sz="4" w:space="0" w:color="000000"/>
              <w:bottom w:val="single" w:sz="4" w:space="0" w:color="000000"/>
              <w:right w:val="single" w:sz="4" w:space="0" w:color="000000"/>
            </w:tcBorders>
          </w:tcPr>
          <w:p w14:paraId="70978B73"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4" w:name="RealProperty"/>
            <w:r w:rsidRPr="00FB26CB">
              <w:rPr>
                <w:rFonts w:ascii="Times New Roman" w:hAnsi="Times New Roman" w:cs="Times New Roman"/>
                <w:color w:val="000000" w:themeColor="text1"/>
                <w:sz w:val="20"/>
                <w:szCs w:val="20"/>
              </w:rPr>
              <w:lastRenderedPageBreak/>
              <w:t>Real Property</w:t>
            </w:r>
            <w:bookmarkEnd w:id="294"/>
          </w:p>
        </w:tc>
        <w:tc>
          <w:tcPr>
            <w:tcW w:w="6480" w:type="dxa"/>
            <w:tcBorders>
              <w:top w:val="single" w:sz="4" w:space="0" w:color="000000"/>
              <w:left w:val="single" w:sz="4" w:space="0" w:color="000000"/>
              <w:bottom w:val="single" w:sz="4" w:space="0" w:color="000000"/>
              <w:right w:val="single" w:sz="4" w:space="0" w:color="000000"/>
            </w:tcBorders>
          </w:tcPr>
          <w:p w14:paraId="00CD9BBD" w14:textId="77777777" w:rsidR="00945369" w:rsidRPr="00FB26CB" w:rsidRDefault="00945369"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has the meaning given to it in the </w:t>
            </w:r>
            <w:hyperlink r:id="rId44" w:history="1">
              <w:r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2FB96E3C" w14:textId="77777777" w:rsidTr="004E2208">
        <w:trPr>
          <w:trHeight w:val="691"/>
        </w:trPr>
        <w:tc>
          <w:tcPr>
            <w:tcW w:w="2880" w:type="dxa"/>
            <w:tcBorders>
              <w:top w:val="single" w:sz="4" w:space="0" w:color="000000"/>
              <w:left w:val="single" w:sz="4" w:space="0" w:color="000000"/>
              <w:bottom w:val="single" w:sz="4" w:space="0" w:color="000000"/>
              <w:right w:val="single" w:sz="4" w:space="0" w:color="000000"/>
            </w:tcBorders>
          </w:tcPr>
          <w:p w14:paraId="21FFEE49"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5" w:name="RealPropertyInterest"/>
            <w:r w:rsidRPr="00FB26CB">
              <w:rPr>
                <w:rFonts w:ascii="Times New Roman" w:hAnsi="Times New Roman" w:cs="Times New Roman"/>
                <w:color w:val="000000" w:themeColor="text1"/>
                <w:sz w:val="20"/>
                <w:szCs w:val="20"/>
              </w:rPr>
              <w:t>Real Property Interest</w:t>
            </w:r>
            <w:bookmarkEnd w:id="295"/>
          </w:p>
        </w:tc>
        <w:tc>
          <w:tcPr>
            <w:tcW w:w="6480" w:type="dxa"/>
            <w:tcBorders>
              <w:top w:val="single" w:sz="4" w:space="0" w:color="000000"/>
              <w:left w:val="single" w:sz="4" w:space="0" w:color="000000"/>
              <w:bottom w:val="single" w:sz="4" w:space="0" w:color="000000"/>
              <w:right w:val="single" w:sz="4" w:space="0" w:color="000000"/>
            </w:tcBorders>
          </w:tcPr>
          <w:p w14:paraId="72653544" w14:textId="77777777" w:rsidR="00945369" w:rsidRPr="00FB26CB" w:rsidRDefault="00632E33"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any ownership interest in </w:t>
            </w:r>
            <w:hyperlink w:anchor="RealProperty" w:history="1">
              <w:r w:rsidRPr="00FB26CB">
                <w:rPr>
                  <w:rStyle w:val="Hyperlink"/>
                  <w:rFonts w:ascii="Times New Roman" w:hAnsi="Times New Roman" w:cs="Times New Roman"/>
                  <w:color w:val="000000" w:themeColor="text1"/>
                  <w:sz w:val="20"/>
                  <w:szCs w:val="20"/>
                </w:rPr>
                <w:t>Real Property</w:t>
              </w:r>
            </w:hyperlink>
            <w:r w:rsidRPr="00FB26CB">
              <w:rPr>
                <w:rFonts w:ascii="Times New Roman" w:hAnsi="Times New Roman" w:cs="Times New Roman"/>
                <w:color w:val="000000" w:themeColor="text1"/>
                <w:sz w:val="20"/>
                <w:szCs w:val="20"/>
              </w:rPr>
              <w:t>, including any ownership interest in any permanent structure or improvement (known in English law as a “fixture”) forming part of the Real Property</w:t>
            </w:r>
            <w:r w:rsidR="002E59E6" w:rsidRPr="00FB26CB">
              <w:rPr>
                <w:rFonts w:ascii="Times New Roman" w:hAnsi="Times New Roman" w:cs="Times New Roman"/>
                <w:color w:val="000000" w:themeColor="text1"/>
                <w:sz w:val="20"/>
                <w:szCs w:val="20"/>
              </w:rPr>
              <w:t>.</w:t>
            </w:r>
          </w:p>
        </w:tc>
      </w:tr>
      <w:tr w:rsidR="00FB26CB" w:rsidRPr="00FB26CB" w14:paraId="22F32F21" w14:textId="77777777" w:rsidTr="004E2208">
        <w:trPr>
          <w:trHeight w:val="196"/>
        </w:trPr>
        <w:tc>
          <w:tcPr>
            <w:tcW w:w="2880" w:type="dxa"/>
            <w:tcBorders>
              <w:top w:val="single" w:sz="4" w:space="0" w:color="000000"/>
              <w:left w:val="single" w:sz="4" w:space="0" w:color="000000"/>
              <w:bottom w:val="single" w:sz="4" w:space="0" w:color="000000"/>
              <w:right w:val="single" w:sz="4" w:space="0" w:color="000000"/>
            </w:tcBorders>
          </w:tcPr>
          <w:p w14:paraId="77C6C970"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6" w:name="RealPropertyLaw"/>
            <w:r w:rsidRPr="00FB26CB">
              <w:rPr>
                <w:rFonts w:ascii="Times New Roman" w:hAnsi="Times New Roman" w:cs="Times New Roman"/>
                <w:color w:val="000000" w:themeColor="text1"/>
                <w:sz w:val="20"/>
                <w:szCs w:val="20"/>
              </w:rPr>
              <w:t>Real Property Law</w:t>
            </w:r>
            <w:bookmarkEnd w:id="296"/>
          </w:p>
        </w:tc>
        <w:tc>
          <w:tcPr>
            <w:tcW w:w="6480" w:type="dxa"/>
            <w:tcBorders>
              <w:top w:val="single" w:sz="4" w:space="0" w:color="000000"/>
              <w:left w:val="single" w:sz="4" w:space="0" w:color="000000"/>
              <w:bottom w:val="single" w:sz="4" w:space="0" w:color="000000"/>
              <w:right w:val="single" w:sz="4" w:space="0" w:color="000000"/>
            </w:tcBorders>
          </w:tcPr>
          <w:p w14:paraId="202ABF22" w14:textId="77777777" w:rsidR="00945369" w:rsidRPr="00FB26CB" w:rsidRDefault="00945369" w:rsidP="00164B56">
            <w:pPr>
              <w:pStyle w:val="TableParagraph"/>
              <w:spacing w:after="120" w:line="240" w:lineRule="atLeast"/>
              <w:ind w:left="103" w:right="100"/>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Real Property Law </w:t>
            </w:r>
            <w:hyperlink r:id="rId45" w:history="1">
              <w:r w:rsidRPr="00FB26CB">
                <w:rPr>
                  <w:rStyle w:val="Hyperlink"/>
                  <w:rFonts w:ascii="Times New Roman" w:hAnsi="Times New Roman" w:cs="Times New Roman"/>
                  <w:color w:val="000000" w:themeColor="text1"/>
                  <w:sz w:val="20"/>
                  <w:szCs w:val="20"/>
                </w:rPr>
                <w:t>DIFC Law No. 10 of 2018</w:t>
              </w:r>
            </w:hyperlink>
            <w:r w:rsidRPr="00FB26CB">
              <w:rPr>
                <w:rFonts w:ascii="Times New Roman" w:hAnsi="Times New Roman" w:cs="Times New Roman"/>
                <w:color w:val="000000" w:themeColor="text1"/>
                <w:sz w:val="20"/>
                <w:szCs w:val="20"/>
              </w:rPr>
              <w:t xml:space="preserve"> (as amended)</w:t>
            </w:r>
            <w:r w:rsidR="002E59E6" w:rsidRPr="00FB26CB">
              <w:rPr>
                <w:rFonts w:ascii="Times New Roman" w:hAnsi="Times New Roman" w:cs="Times New Roman"/>
                <w:color w:val="000000" w:themeColor="text1"/>
                <w:sz w:val="20"/>
                <w:szCs w:val="20"/>
              </w:rPr>
              <w:t>.</w:t>
            </w:r>
          </w:p>
        </w:tc>
      </w:tr>
      <w:tr w:rsidR="00FB26CB" w:rsidRPr="00FB26CB" w14:paraId="1770068E" w14:textId="77777777" w:rsidTr="004E2208">
        <w:trPr>
          <w:trHeight w:val="268"/>
        </w:trPr>
        <w:tc>
          <w:tcPr>
            <w:tcW w:w="2880" w:type="dxa"/>
            <w:tcBorders>
              <w:top w:val="single" w:sz="4" w:space="0" w:color="000000"/>
              <w:left w:val="single" w:sz="4" w:space="0" w:color="000000"/>
              <w:bottom w:val="single" w:sz="4" w:space="0" w:color="000000"/>
              <w:right w:val="single" w:sz="4" w:space="0" w:color="000000"/>
            </w:tcBorders>
          </w:tcPr>
          <w:p w14:paraId="6663CC2B"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97" w:name="RealPropertyRegister"/>
            <w:r w:rsidRPr="00FB26CB">
              <w:rPr>
                <w:rFonts w:ascii="Times New Roman" w:hAnsi="Times New Roman" w:cs="Times New Roman"/>
                <w:color w:val="000000" w:themeColor="text1"/>
                <w:sz w:val="20"/>
                <w:szCs w:val="20"/>
              </w:rPr>
              <w:t>Real Property Register</w:t>
            </w:r>
            <w:bookmarkEnd w:id="297"/>
          </w:p>
        </w:tc>
        <w:tc>
          <w:tcPr>
            <w:tcW w:w="6480" w:type="dxa"/>
            <w:tcBorders>
              <w:top w:val="single" w:sz="4" w:space="0" w:color="000000"/>
              <w:left w:val="single" w:sz="4" w:space="0" w:color="000000"/>
              <w:bottom w:val="single" w:sz="4" w:space="0" w:color="000000"/>
              <w:right w:val="single" w:sz="4" w:space="0" w:color="000000"/>
            </w:tcBorders>
          </w:tcPr>
          <w:p w14:paraId="1D9C7CE4" w14:textId="77777777" w:rsidR="00945369" w:rsidRPr="00FB26CB" w:rsidRDefault="00945369" w:rsidP="00164B56">
            <w:pPr>
              <w:pStyle w:val="TableParagraph"/>
              <w:spacing w:after="120" w:line="240" w:lineRule="atLeast"/>
              <w:ind w:left="103" w:right="104"/>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has the meaning given to it in the </w:t>
            </w:r>
            <w:hyperlink r:id="rId46" w:history="1">
              <w:r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5C15DB91" w14:textId="77777777" w:rsidTr="004E2208">
        <w:trPr>
          <w:trHeight w:val="898"/>
        </w:trPr>
        <w:tc>
          <w:tcPr>
            <w:tcW w:w="2880" w:type="dxa"/>
            <w:tcBorders>
              <w:top w:val="single" w:sz="4" w:space="0" w:color="000000"/>
              <w:left w:val="single" w:sz="4" w:space="0" w:color="000000"/>
              <w:bottom w:val="single" w:sz="4" w:space="0" w:color="000000"/>
              <w:right w:val="single" w:sz="4" w:space="0" w:color="000000"/>
            </w:tcBorders>
          </w:tcPr>
          <w:p w14:paraId="3FB83341"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298" w:name="RealPropertyRight"/>
            <w:r w:rsidRPr="00FB26CB">
              <w:rPr>
                <w:rFonts w:ascii="Times New Roman" w:hAnsi="Times New Roman" w:cs="Times New Roman"/>
                <w:color w:val="000000" w:themeColor="text1"/>
                <w:sz w:val="20"/>
                <w:szCs w:val="20"/>
              </w:rPr>
              <w:t>Real Property Right</w:t>
            </w:r>
            <w:bookmarkEnd w:id="298"/>
          </w:p>
        </w:tc>
        <w:tc>
          <w:tcPr>
            <w:tcW w:w="6480" w:type="dxa"/>
            <w:tcBorders>
              <w:top w:val="single" w:sz="4" w:space="0" w:color="000000"/>
              <w:left w:val="single" w:sz="4" w:space="0" w:color="000000"/>
              <w:bottom w:val="single" w:sz="4" w:space="0" w:color="000000"/>
              <w:right w:val="single" w:sz="4" w:space="0" w:color="000000"/>
            </w:tcBorders>
          </w:tcPr>
          <w:p w14:paraId="18930AE6" w14:textId="77777777" w:rsidR="00945369" w:rsidRPr="00FB26CB" w:rsidRDefault="00632E33"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any statutory or contractual right in respect of </w:t>
            </w:r>
            <w:hyperlink w:anchor="RealProperty" w:history="1">
              <w:r w:rsidRPr="00FB26CB">
                <w:rPr>
                  <w:rStyle w:val="Hyperlink"/>
                  <w:rFonts w:ascii="Times New Roman" w:hAnsi="Times New Roman" w:cs="Times New Roman"/>
                  <w:color w:val="000000" w:themeColor="text1"/>
                  <w:sz w:val="20"/>
                  <w:szCs w:val="20"/>
                </w:rPr>
                <w:t>Real Property</w:t>
              </w:r>
            </w:hyperlink>
            <w:r w:rsidRPr="00FB26CB">
              <w:rPr>
                <w:rFonts w:ascii="Times New Roman" w:hAnsi="Times New Roman" w:cs="Times New Roman"/>
                <w:color w:val="000000" w:themeColor="text1"/>
                <w:sz w:val="20"/>
                <w:szCs w:val="20"/>
              </w:rPr>
              <w:t>, including any statutory or contractual right in respect of any permanent structure or improvement (known in English law as a “fixture”) forming part of the Real Property</w:t>
            </w:r>
            <w:r w:rsidR="002E59E6" w:rsidRPr="00FB26CB">
              <w:rPr>
                <w:rFonts w:ascii="Times New Roman" w:hAnsi="Times New Roman" w:cs="Times New Roman"/>
                <w:color w:val="000000" w:themeColor="text1"/>
                <w:sz w:val="20"/>
                <w:szCs w:val="20"/>
              </w:rPr>
              <w:t>.</w:t>
            </w:r>
          </w:p>
        </w:tc>
      </w:tr>
      <w:tr w:rsidR="00FB26CB" w:rsidRPr="00FB26CB" w14:paraId="08354419" w14:textId="77777777" w:rsidTr="004E2208">
        <w:trPr>
          <w:trHeight w:val="1159"/>
        </w:trPr>
        <w:tc>
          <w:tcPr>
            <w:tcW w:w="2880" w:type="dxa"/>
            <w:tcBorders>
              <w:top w:val="single" w:sz="4" w:space="0" w:color="000000"/>
              <w:left w:val="single" w:sz="4" w:space="0" w:color="000000"/>
              <w:bottom w:val="single" w:sz="4" w:space="0" w:color="000000"/>
              <w:right w:val="single" w:sz="4" w:space="0" w:color="000000"/>
            </w:tcBorders>
          </w:tcPr>
          <w:p w14:paraId="4D95247D" w14:textId="77777777" w:rsidR="00945369" w:rsidRPr="00FB26CB" w:rsidRDefault="00632E33"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299" w:name="Register"/>
            <w:r w:rsidRPr="00FB26CB">
              <w:rPr>
                <w:rFonts w:ascii="Times New Roman" w:hAnsi="Times New Roman" w:cs="Times New Roman"/>
                <w:color w:val="000000" w:themeColor="text1"/>
                <w:sz w:val="20"/>
                <w:szCs w:val="20"/>
              </w:rPr>
              <w:t>Register</w:t>
            </w:r>
            <w:bookmarkEnd w:id="299"/>
          </w:p>
        </w:tc>
        <w:tc>
          <w:tcPr>
            <w:tcW w:w="6480" w:type="dxa"/>
            <w:tcBorders>
              <w:top w:val="single" w:sz="4" w:space="0" w:color="000000"/>
              <w:left w:val="single" w:sz="4" w:space="0" w:color="000000"/>
              <w:bottom w:val="single" w:sz="4" w:space="0" w:color="000000"/>
              <w:right w:val="single" w:sz="4" w:space="0" w:color="000000"/>
            </w:tcBorders>
          </w:tcPr>
          <w:p w14:paraId="6DA5AEF1" w14:textId="77777777" w:rsidR="00945369" w:rsidRPr="00FB26CB" w:rsidRDefault="00632E33" w:rsidP="00164B56">
            <w:pPr>
              <w:pStyle w:val="TableParagraph"/>
              <w:spacing w:after="120" w:line="240" w:lineRule="atLeast"/>
              <w:ind w:left="103" w:right="105"/>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to register an </w:t>
            </w:r>
            <w:hyperlink w:anchor="Instrument" w:history="1">
              <w:r w:rsidRPr="00FB26CB">
                <w:rPr>
                  <w:rStyle w:val="Hyperlink"/>
                  <w:rFonts w:ascii="Times New Roman" w:hAnsi="Times New Roman" w:cs="Times New Roman"/>
                  <w:color w:val="000000" w:themeColor="text1"/>
                  <w:sz w:val="20"/>
                  <w:szCs w:val="20"/>
                </w:rPr>
                <w:t>Instrument</w:t>
              </w:r>
            </w:hyperlink>
            <w:r w:rsidRPr="00FB26CB">
              <w:rPr>
                <w:rFonts w:ascii="Times New Roman" w:hAnsi="Times New Roman" w:cs="Times New Roman"/>
                <w:color w:val="000000" w:themeColor="text1"/>
                <w:sz w:val="20"/>
                <w:szCs w:val="20"/>
              </w:rPr>
              <w:t xml:space="preserve"> </w:t>
            </w:r>
            <w:r w:rsidR="0096605B" w:rsidRPr="00FB26CB">
              <w:rPr>
                <w:rFonts w:ascii="Times New Roman" w:hAnsi="Times New Roman" w:cs="Times New Roman"/>
                <w:color w:val="000000" w:themeColor="text1"/>
                <w:sz w:val="20"/>
                <w:szCs w:val="20"/>
              </w:rPr>
              <w:t xml:space="preserve">in relation to a </w:t>
            </w:r>
            <w:hyperlink w:anchor="RealPropertyInterest" w:history="1">
              <w:r w:rsidR="0096605B" w:rsidRPr="00FB26CB">
                <w:rPr>
                  <w:rStyle w:val="Hyperlink"/>
                  <w:rFonts w:ascii="Times New Roman" w:hAnsi="Times New Roman" w:cs="Times New Roman"/>
                  <w:color w:val="000000" w:themeColor="text1"/>
                  <w:sz w:val="20"/>
                  <w:szCs w:val="20"/>
                </w:rPr>
                <w:t>Real Property Interest</w:t>
              </w:r>
            </w:hyperlink>
            <w:r w:rsidR="0096605B" w:rsidRPr="00FB26CB">
              <w:rPr>
                <w:rFonts w:ascii="Times New Roman" w:hAnsi="Times New Roman" w:cs="Times New Roman"/>
                <w:color w:val="000000" w:themeColor="text1"/>
                <w:sz w:val="20"/>
                <w:szCs w:val="20"/>
              </w:rPr>
              <w:t xml:space="preserve"> or </w:t>
            </w:r>
            <w:hyperlink w:anchor="RealPropertyRight" w:history="1">
              <w:r w:rsidR="0096605B" w:rsidRPr="00FB26CB">
                <w:rPr>
                  <w:rStyle w:val="Hyperlink"/>
                  <w:rFonts w:ascii="Times New Roman" w:hAnsi="Times New Roman" w:cs="Times New Roman"/>
                  <w:color w:val="000000" w:themeColor="text1"/>
                  <w:sz w:val="20"/>
                  <w:szCs w:val="20"/>
                </w:rPr>
                <w:t>Real Property Right</w:t>
              </w:r>
            </w:hyperlink>
            <w:r w:rsidR="0096605B" w:rsidRPr="00FB26CB">
              <w:rPr>
                <w:rFonts w:ascii="Times New Roman" w:hAnsi="Times New Roman" w:cs="Times New Roman"/>
                <w:color w:val="000000" w:themeColor="text1"/>
                <w:sz w:val="20"/>
                <w:szCs w:val="20"/>
              </w:rPr>
              <w:t xml:space="preserve"> in the </w:t>
            </w:r>
            <w:hyperlink w:anchor="RealPropertyRegister" w:history="1">
              <w:r w:rsidR="0096605B" w:rsidRPr="00FB26CB">
                <w:rPr>
                  <w:rStyle w:val="Hyperlink"/>
                  <w:rFonts w:ascii="Times New Roman" w:hAnsi="Times New Roman" w:cs="Times New Roman"/>
                  <w:color w:val="000000" w:themeColor="text1"/>
                  <w:sz w:val="20"/>
                  <w:szCs w:val="20"/>
                </w:rPr>
                <w:t>Real Property Register</w:t>
              </w:r>
            </w:hyperlink>
            <w:r w:rsidR="0096605B" w:rsidRPr="00FB26CB">
              <w:rPr>
                <w:rFonts w:ascii="Times New Roman" w:hAnsi="Times New Roman" w:cs="Times New Roman"/>
                <w:color w:val="000000" w:themeColor="text1"/>
                <w:sz w:val="20"/>
                <w:szCs w:val="20"/>
              </w:rPr>
              <w:t xml:space="preserve"> in the </w:t>
            </w:r>
            <w:hyperlink w:anchor="ApprovedForm" w:history="1">
              <w:r w:rsidR="0096605B" w:rsidRPr="00FB26CB">
                <w:rPr>
                  <w:rStyle w:val="Hyperlink"/>
                  <w:rFonts w:ascii="Times New Roman" w:hAnsi="Times New Roman" w:cs="Times New Roman"/>
                  <w:color w:val="000000" w:themeColor="text1"/>
                  <w:sz w:val="20"/>
                  <w:szCs w:val="20"/>
                </w:rPr>
                <w:t>Approved Form</w:t>
              </w:r>
            </w:hyperlink>
            <w:r w:rsidR="0096605B" w:rsidRPr="00FB26CB">
              <w:rPr>
                <w:rFonts w:ascii="Times New Roman" w:hAnsi="Times New Roman" w:cs="Times New Roman"/>
                <w:color w:val="000000" w:themeColor="text1"/>
                <w:sz w:val="20"/>
                <w:szCs w:val="20"/>
              </w:rPr>
              <w:t xml:space="preserve"> from time to time together with any accompanying documents required by the </w:t>
            </w:r>
            <w:hyperlink w:anchor="Registrar" w:history="1">
              <w:r w:rsidR="0096605B" w:rsidRPr="00FB26CB">
                <w:rPr>
                  <w:rStyle w:val="Hyperlink"/>
                  <w:rFonts w:ascii="Times New Roman" w:hAnsi="Times New Roman" w:cs="Times New Roman"/>
                  <w:color w:val="000000" w:themeColor="text1"/>
                  <w:sz w:val="20"/>
                  <w:szCs w:val="20"/>
                </w:rPr>
                <w:t>Registrar</w:t>
              </w:r>
            </w:hyperlink>
            <w:r w:rsidR="0096605B" w:rsidRPr="00FB26CB">
              <w:rPr>
                <w:rFonts w:ascii="Times New Roman" w:hAnsi="Times New Roman" w:cs="Times New Roman"/>
                <w:color w:val="000000" w:themeColor="text1"/>
                <w:sz w:val="20"/>
                <w:szCs w:val="20"/>
              </w:rPr>
              <w:t>, and a reference to “Registered”, “Registering” and “Registration” have corresponding meanings</w:t>
            </w:r>
            <w:r w:rsidR="002E59E6" w:rsidRPr="00FB26CB">
              <w:rPr>
                <w:rFonts w:ascii="Times New Roman" w:hAnsi="Times New Roman" w:cs="Times New Roman"/>
                <w:color w:val="000000" w:themeColor="text1"/>
                <w:sz w:val="20"/>
                <w:szCs w:val="20"/>
              </w:rPr>
              <w:t>.</w:t>
            </w:r>
          </w:p>
        </w:tc>
      </w:tr>
      <w:tr w:rsidR="00FB26CB" w:rsidRPr="00FB26CB" w14:paraId="67F8FFEC" w14:textId="77777777" w:rsidTr="004E2208">
        <w:trPr>
          <w:trHeight w:val="268"/>
        </w:trPr>
        <w:tc>
          <w:tcPr>
            <w:tcW w:w="2880" w:type="dxa"/>
            <w:tcBorders>
              <w:top w:val="single" w:sz="4" w:space="0" w:color="000000"/>
              <w:left w:val="single" w:sz="4" w:space="0" w:color="000000"/>
              <w:bottom w:val="single" w:sz="4" w:space="0" w:color="000000"/>
              <w:right w:val="single" w:sz="4" w:space="0" w:color="000000"/>
            </w:tcBorders>
          </w:tcPr>
          <w:p w14:paraId="7E821FF6" w14:textId="77777777" w:rsidR="00632E33" w:rsidRPr="00FB26CB" w:rsidDel="00632E33" w:rsidRDefault="00632E33"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0" w:name="RegisteredOwner"/>
            <w:r w:rsidRPr="00FB26CB">
              <w:rPr>
                <w:rFonts w:ascii="Times New Roman" w:hAnsi="Times New Roman" w:cs="Times New Roman"/>
                <w:color w:val="000000" w:themeColor="text1"/>
                <w:sz w:val="20"/>
                <w:szCs w:val="20"/>
              </w:rPr>
              <w:t>Registered Owner</w:t>
            </w:r>
            <w:bookmarkEnd w:id="300"/>
          </w:p>
        </w:tc>
        <w:tc>
          <w:tcPr>
            <w:tcW w:w="6480" w:type="dxa"/>
            <w:tcBorders>
              <w:top w:val="single" w:sz="4" w:space="0" w:color="000000"/>
              <w:left w:val="single" w:sz="4" w:space="0" w:color="000000"/>
              <w:bottom w:val="single" w:sz="4" w:space="0" w:color="000000"/>
              <w:right w:val="single" w:sz="4" w:space="0" w:color="000000"/>
            </w:tcBorders>
          </w:tcPr>
          <w:p w14:paraId="61111900" w14:textId="77777777" w:rsidR="00632E33" w:rsidRPr="00FB26CB" w:rsidDel="00632E33" w:rsidRDefault="00632E33" w:rsidP="00164B56">
            <w:pPr>
              <w:pStyle w:val="TableParagraph"/>
              <w:spacing w:after="120" w:line="240" w:lineRule="atLeast"/>
              <w:ind w:left="103" w:right="10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person or persons </w:t>
            </w:r>
            <w:hyperlink w:anchor="Register" w:history="1">
              <w:r w:rsidRPr="00FB26CB">
                <w:rPr>
                  <w:rStyle w:val="Hyperlink"/>
                  <w:rFonts w:ascii="Times New Roman" w:hAnsi="Times New Roman" w:cs="Times New Roman"/>
                  <w:color w:val="000000" w:themeColor="text1"/>
                  <w:sz w:val="20"/>
                  <w:szCs w:val="20"/>
                </w:rPr>
                <w:t>Registered</w:t>
              </w:r>
            </w:hyperlink>
            <w:r w:rsidRPr="00FB26CB">
              <w:rPr>
                <w:rFonts w:ascii="Times New Roman" w:hAnsi="Times New Roman" w:cs="Times New Roman"/>
                <w:color w:val="000000" w:themeColor="text1"/>
                <w:sz w:val="20"/>
                <w:szCs w:val="20"/>
              </w:rPr>
              <w:t xml:space="preserve"> as owner of the </w:t>
            </w:r>
            <w:hyperlink w:anchor="RealPropertyInterest" w:history="1">
              <w:r w:rsidRPr="00FB26CB">
                <w:rPr>
                  <w:rStyle w:val="Hyperlink"/>
                  <w:rFonts w:ascii="Times New Roman" w:hAnsi="Times New Roman" w:cs="Times New Roman"/>
                  <w:color w:val="000000" w:themeColor="text1"/>
                  <w:sz w:val="20"/>
                  <w:szCs w:val="20"/>
                </w:rPr>
                <w:t>Real Property Interest</w:t>
              </w:r>
            </w:hyperlink>
            <w:r w:rsidRPr="00FB26CB">
              <w:rPr>
                <w:rFonts w:ascii="Times New Roman" w:hAnsi="Times New Roman" w:cs="Times New Roman"/>
                <w:color w:val="000000" w:themeColor="text1"/>
                <w:sz w:val="20"/>
                <w:szCs w:val="20"/>
              </w:rPr>
              <w:t xml:space="preserve">.  </w:t>
            </w:r>
          </w:p>
        </w:tc>
      </w:tr>
      <w:tr w:rsidR="00FB26CB" w:rsidRPr="00FB26CB" w14:paraId="37CE4C08" w14:textId="77777777" w:rsidTr="004E2208">
        <w:trPr>
          <w:trHeight w:val="448"/>
        </w:trPr>
        <w:tc>
          <w:tcPr>
            <w:tcW w:w="2880" w:type="dxa"/>
            <w:tcBorders>
              <w:top w:val="single" w:sz="4" w:space="0" w:color="000000"/>
              <w:left w:val="single" w:sz="4" w:space="0" w:color="000000"/>
              <w:bottom w:val="single" w:sz="4" w:space="0" w:color="000000"/>
              <w:right w:val="single" w:sz="4" w:space="0" w:color="000000"/>
            </w:tcBorders>
          </w:tcPr>
          <w:p w14:paraId="567EE24A"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1" w:name="Registrar"/>
            <w:r w:rsidRPr="00FB26CB">
              <w:rPr>
                <w:rFonts w:ascii="Times New Roman" w:hAnsi="Times New Roman" w:cs="Times New Roman"/>
                <w:color w:val="000000" w:themeColor="text1"/>
                <w:sz w:val="20"/>
                <w:szCs w:val="20"/>
              </w:rPr>
              <w:t>Registrar</w:t>
            </w:r>
            <w:bookmarkEnd w:id="301"/>
          </w:p>
        </w:tc>
        <w:tc>
          <w:tcPr>
            <w:tcW w:w="6480" w:type="dxa"/>
            <w:tcBorders>
              <w:top w:val="single" w:sz="4" w:space="0" w:color="000000"/>
              <w:left w:val="single" w:sz="4" w:space="0" w:color="000000"/>
              <w:bottom w:val="single" w:sz="4" w:space="0" w:color="000000"/>
              <w:right w:val="single" w:sz="4" w:space="0" w:color="000000"/>
            </w:tcBorders>
          </w:tcPr>
          <w:p w14:paraId="5CBC1DC1" w14:textId="77777777" w:rsidR="00945369" w:rsidRPr="00FB26CB" w:rsidRDefault="00945369" w:rsidP="00164B56">
            <w:pPr>
              <w:pStyle w:val="TableParagraph"/>
              <w:spacing w:after="120" w:line="240" w:lineRule="atLeast"/>
              <w:ind w:left="103" w:right="10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Registrar of </w:t>
            </w:r>
            <w:hyperlink w:anchor="RealProperty" w:history="1">
              <w:r w:rsidRPr="00FB26CB">
                <w:rPr>
                  <w:rStyle w:val="Hyperlink"/>
                  <w:rFonts w:ascii="Times New Roman" w:hAnsi="Times New Roman" w:cs="Times New Roman"/>
                  <w:color w:val="000000" w:themeColor="text1"/>
                  <w:sz w:val="20"/>
                  <w:szCs w:val="20"/>
                </w:rPr>
                <w:t>Real Property</w:t>
              </w:r>
            </w:hyperlink>
            <w:r w:rsidRPr="00FB26CB">
              <w:rPr>
                <w:rFonts w:ascii="Times New Roman" w:hAnsi="Times New Roman" w:cs="Times New Roman"/>
                <w:color w:val="000000" w:themeColor="text1"/>
                <w:sz w:val="20"/>
                <w:szCs w:val="20"/>
              </w:rPr>
              <w:t xml:space="preserve"> appointed under Article 12 of the </w:t>
            </w:r>
            <w:hyperlink r:id="rId47" w:history="1">
              <w:r w:rsidRPr="00FB26CB">
                <w:rPr>
                  <w:rStyle w:val="Hyperlink"/>
                  <w:rFonts w:ascii="Times New Roman" w:hAnsi="Times New Roman" w:cs="Times New Roman"/>
                  <w:color w:val="000000" w:themeColor="text1"/>
                  <w:sz w:val="20"/>
                  <w:szCs w:val="20"/>
                </w:rPr>
                <w:t>Real Property Law</w:t>
              </w:r>
            </w:hyperlink>
            <w:r w:rsidR="002E59E6" w:rsidRPr="00FB26CB">
              <w:rPr>
                <w:rFonts w:ascii="Times New Roman" w:hAnsi="Times New Roman" w:cs="Times New Roman"/>
                <w:color w:val="000000" w:themeColor="text1"/>
                <w:sz w:val="20"/>
                <w:szCs w:val="20"/>
              </w:rPr>
              <w:t>.</w:t>
            </w:r>
          </w:p>
        </w:tc>
      </w:tr>
      <w:tr w:rsidR="00FB26CB" w:rsidRPr="00FB26CB" w14:paraId="1D5F2E76" w14:textId="77777777" w:rsidTr="004E2208">
        <w:trPr>
          <w:trHeight w:val="196"/>
        </w:trPr>
        <w:tc>
          <w:tcPr>
            <w:tcW w:w="2880" w:type="dxa"/>
            <w:tcBorders>
              <w:top w:val="single" w:sz="4" w:space="0" w:color="000000"/>
              <w:left w:val="single" w:sz="4" w:space="0" w:color="000000"/>
              <w:bottom w:val="single" w:sz="4" w:space="0" w:color="000000"/>
              <w:right w:val="single" w:sz="4" w:space="0" w:color="000000"/>
            </w:tcBorders>
          </w:tcPr>
          <w:p w14:paraId="00479D5C" w14:textId="77777777" w:rsidR="0096605B" w:rsidRPr="00FB26CB" w:rsidRDefault="0096605B"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2" w:name="Regulations"/>
            <w:r w:rsidRPr="00FB26CB">
              <w:rPr>
                <w:rFonts w:ascii="Times New Roman" w:hAnsi="Times New Roman" w:cs="Times New Roman"/>
                <w:color w:val="000000" w:themeColor="text1"/>
                <w:sz w:val="20"/>
                <w:szCs w:val="20"/>
              </w:rPr>
              <w:t>Regulations</w:t>
            </w:r>
            <w:bookmarkEnd w:id="302"/>
          </w:p>
        </w:tc>
        <w:tc>
          <w:tcPr>
            <w:tcW w:w="6480" w:type="dxa"/>
            <w:tcBorders>
              <w:top w:val="single" w:sz="4" w:space="0" w:color="000000"/>
              <w:left w:val="single" w:sz="4" w:space="0" w:color="000000"/>
              <w:bottom w:val="single" w:sz="4" w:space="0" w:color="000000"/>
              <w:right w:val="single" w:sz="4" w:space="0" w:color="000000"/>
            </w:tcBorders>
          </w:tcPr>
          <w:p w14:paraId="566C8CB7" w14:textId="77777777" w:rsidR="0096605B" w:rsidRPr="00FB26CB" w:rsidRDefault="0096605B" w:rsidP="00164B56">
            <w:pPr>
              <w:pStyle w:val="TableParagraph"/>
              <w:spacing w:after="120" w:line="240" w:lineRule="atLeast"/>
              <w:ind w:left="103" w:right="10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Leasing Regulations issued by the </w:t>
            </w:r>
            <w:hyperlink w:anchor="DIFCA" w:history="1">
              <w:r w:rsidRPr="00FB26CB">
                <w:rPr>
                  <w:rStyle w:val="Hyperlink"/>
                  <w:rFonts w:ascii="Times New Roman" w:hAnsi="Times New Roman" w:cs="Times New Roman"/>
                  <w:color w:val="000000" w:themeColor="text1"/>
                  <w:sz w:val="20"/>
                  <w:szCs w:val="20"/>
                </w:rPr>
                <w:t>DIFCA</w:t>
              </w:r>
            </w:hyperlink>
            <w:r w:rsidRPr="00FB26CB">
              <w:rPr>
                <w:rFonts w:ascii="Times New Roman" w:hAnsi="Times New Roman" w:cs="Times New Roman"/>
                <w:color w:val="000000" w:themeColor="text1"/>
                <w:sz w:val="20"/>
                <w:szCs w:val="20"/>
              </w:rPr>
              <w:t xml:space="preserve"> under</w:t>
            </w:r>
            <w:r w:rsidR="001B6A39" w:rsidRPr="00FB26CB">
              <w:rPr>
                <w:rFonts w:ascii="Times New Roman" w:hAnsi="Times New Roman" w:cs="Times New Roman"/>
                <w:color w:val="000000" w:themeColor="text1"/>
                <w:sz w:val="20"/>
                <w:szCs w:val="20"/>
              </w:rPr>
              <w:t xml:space="preserve"> </w:t>
            </w:r>
            <w:hyperlink w:anchor="Art9" w:history="1">
              <w:r w:rsidR="001B6A39" w:rsidRPr="00FB26CB">
                <w:rPr>
                  <w:rStyle w:val="Hyperlink"/>
                  <w:rFonts w:ascii="Times New Roman" w:hAnsi="Times New Roman" w:cs="Times New Roman"/>
                  <w:color w:val="000000" w:themeColor="text1"/>
                  <w:sz w:val="20"/>
                  <w:szCs w:val="20"/>
                </w:rPr>
                <w:t>Article 9</w:t>
              </w:r>
            </w:hyperlink>
            <w:r w:rsidRPr="00FB26CB">
              <w:rPr>
                <w:rFonts w:ascii="Times New Roman" w:hAnsi="Times New Roman" w:cs="Times New Roman"/>
                <w:color w:val="000000" w:themeColor="text1"/>
                <w:sz w:val="20"/>
                <w:szCs w:val="20"/>
              </w:rPr>
              <w:t>.</w:t>
            </w:r>
          </w:p>
        </w:tc>
      </w:tr>
      <w:tr w:rsidR="00FB26CB" w:rsidRPr="00FB26CB" w14:paraId="71BC84E9" w14:textId="77777777" w:rsidTr="00E87540">
        <w:trPr>
          <w:trHeight w:val="4048"/>
        </w:trPr>
        <w:tc>
          <w:tcPr>
            <w:tcW w:w="2880" w:type="dxa"/>
            <w:tcBorders>
              <w:top w:val="single" w:sz="4" w:space="0" w:color="000000"/>
              <w:left w:val="single" w:sz="4" w:space="0" w:color="000000"/>
              <w:bottom w:val="single" w:sz="4" w:space="0" w:color="000000"/>
              <w:right w:val="single" w:sz="4" w:space="0" w:color="000000"/>
            </w:tcBorders>
          </w:tcPr>
          <w:p w14:paraId="67862EE5"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3" w:name="RelevantAuthority"/>
            <w:r w:rsidRPr="00FB26CB">
              <w:rPr>
                <w:rFonts w:ascii="Times New Roman" w:hAnsi="Times New Roman" w:cs="Times New Roman"/>
                <w:color w:val="000000" w:themeColor="text1"/>
                <w:sz w:val="20"/>
                <w:szCs w:val="20"/>
              </w:rPr>
              <w:t>Relevant Authority</w:t>
            </w:r>
            <w:bookmarkEnd w:id="303"/>
          </w:p>
        </w:tc>
        <w:tc>
          <w:tcPr>
            <w:tcW w:w="6480" w:type="dxa"/>
            <w:tcBorders>
              <w:top w:val="single" w:sz="4" w:space="0" w:color="000000"/>
              <w:left w:val="single" w:sz="4" w:space="0" w:color="000000"/>
              <w:bottom w:val="single" w:sz="4" w:space="0" w:color="000000"/>
              <w:right w:val="single" w:sz="4" w:space="0" w:color="000000"/>
            </w:tcBorders>
          </w:tcPr>
          <w:p w14:paraId="21C1F2B7" w14:textId="77777777" w:rsidR="0096605B" w:rsidRPr="00FB26CB" w:rsidRDefault="0096605B" w:rsidP="00164B56">
            <w:pPr>
              <w:pStyle w:val="TableParagraph"/>
              <w:tabs>
                <w:tab w:val="left" w:pos="708"/>
              </w:tabs>
              <w:spacing w:after="120" w:line="240" w:lineRule="atLeast"/>
              <w:ind w:right="108"/>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  as the context requires:</w:t>
            </w:r>
          </w:p>
          <w:p w14:paraId="2889230F" w14:textId="77777777" w:rsidR="0096605B" w:rsidRPr="00FB26CB" w:rsidRDefault="0096605B" w:rsidP="00164B56">
            <w:pPr>
              <w:pStyle w:val="TableParagraph"/>
              <w:numPr>
                <w:ilvl w:val="0"/>
                <w:numId w:val="38"/>
              </w:numPr>
              <w:tabs>
                <w:tab w:val="left" w:pos="708"/>
              </w:tabs>
              <w:spacing w:after="120" w:line="240" w:lineRule="atLeast"/>
              <w:ind w:left="726" w:right="108" w:hanging="601"/>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w:t>
            </w:r>
            <w:hyperlink w:anchor="DIFCA" w:history="1">
              <w:r w:rsidRPr="00FB26CB">
                <w:rPr>
                  <w:rStyle w:val="Hyperlink"/>
                  <w:rFonts w:ascii="Times New Roman" w:hAnsi="Times New Roman" w:cs="Times New Roman"/>
                  <w:color w:val="000000" w:themeColor="text1"/>
                  <w:sz w:val="20"/>
                  <w:szCs w:val="20"/>
                </w:rPr>
                <w:t>DIFCA</w:t>
              </w:r>
            </w:hyperlink>
            <w:r w:rsidRPr="00FB26CB">
              <w:rPr>
                <w:rFonts w:ascii="Times New Roman" w:hAnsi="Times New Roman" w:cs="Times New Roman"/>
                <w:color w:val="000000" w:themeColor="text1"/>
                <w:sz w:val="20"/>
                <w:szCs w:val="20"/>
              </w:rPr>
              <w:t>;</w:t>
            </w:r>
          </w:p>
          <w:p w14:paraId="3012C25A" w14:textId="77777777" w:rsidR="0096605B" w:rsidRPr="00FB26CB" w:rsidRDefault="0096605B" w:rsidP="00164B56">
            <w:pPr>
              <w:pStyle w:val="TableParagraph"/>
              <w:numPr>
                <w:ilvl w:val="0"/>
                <w:numId w:val="38"/>
              </w:numPr>
              <w:tabs>
                <w:tab w:val="left" w:pos="708"/>
              </w:tabs>
              <w:spacing w:after="120" w:line="240" w:lineRule="atLeast"/>
              <w:ind w:left="726" w:right="108" w:hanging="601"/>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any authority within the </w:t>
            </w:r>
            <w:hyperlink w:anchor="DIFC" w:history="1">
              <w:r w:rsidRPr="00FB26CB">
                <w:rPr>
                  <w:rStyle w:val="Hyperlink"/>
                  <w:rFonts w:ascii="Times New Roman" w:hAnsi="Times New Roman" w:cs="Times New Roman"/>
                  <w:color w:val="000000" w:themeColor="text1"/>
                  <w:sz w:val="20"/>
                  <w:szCs w:val="20"/>
                </w:rPr>
                <w:t>DIFC</w:t>
              </w:r>
            </w:hyperlink>
            <w:r w:rsidRPr="00FB26CB">
              <w:rPr>
                <w:rFonts w:ascii="Times New Roman" w:hAnsi="Times New Roman" w:cs="Times New Roman"/>
                <w:color w:val="000000" w:themeColor="text1"/>
                <w:sz w:val="20"/>
                <w:szCs w:val="20"/>
              </w:rPr>
              <w:t xml:space="preserve"> charged with the duty of implementing the policies and laws of the DIFC whose subject matter falls within its </w:t>
            </w:r>
            <w:proofErr w:type="gramStart"/>
            <w:r w:rsidRPr="00FB26CB">
              <w:rPr>
                <w:rFonts w:ascii="Times New Roman" w:hAnsi="Times New Roman" w:cs="Times New Roman"/>
                <w:color w:val="000000" w:themeColor="text1"/>
                <w:sz w:val="20"/>
                <w:szCs w:val="20"/>
              </w:rPr>
              <w:t>authority;</w:t>
            </w:r>
            <w:proofErr w:type="gramEnd"/>
          </w:p>
          <w:p w14:paraId="5AB6D09C" w14:textId="77777777" w:rsidR="0096605B" w:rsidRPr="00FB26CB" w:rsidRDefault="0096605B" w:rsidP="00164B56">
            <w:pPr>
              <w:pStyle w:val="TableParagraph"/>
              <w:numPr>
                <w:ilvl w:val="0"/>
                <w:numId w:val="38"/>
              </w:numPr>
              <w:tabs>
                <w:tab w:val="left" w:pos="708"/>
              </w:tabs>
              <w:spacing w:after="120" w:line="240" w:lineRule="atLeast"/>
              <w:ind w:left="726" w:right="108" w:hanging="601"/>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Government of the </w:t>
            </w:r>
            <w:hyperlink w:anchor="UAE" w:history="1">
              <w:r w:rsidRPr="00FB26CB">
                <w:rPr>
                  <w:rStyle w:val="Hyperlink"/>
                  <w:rFonts w:ascii="Times New Roman" w:hAnsi="Times New Roman" w:cs="Times New Roman"/>
                  <w:color w:val="000000" w:themeColor="text1"/>
                  <w:sz w:val="20"/>
                  <w:szCs w:val="20"/>
                </w:rPr>
                <w:t>UAE</w:t>
              </w:r>
            </w:hyperlink>
            <w:r w:rsidRPr="00FB26CB">
              <w:rPr>
                <w:rFonts w:ascii="Times New Roman" w:hAnsi="Times New Roman" w:cs="Times New Roman"/>
                <w:color w:val="000000" w:themeColor="text1"/>
                <w:sz w:val="20"/>
                <w:szCs w:val="20"/>
              </w:rPr>
              <w:t>;</w:t>
            </w:r>
          </w:p>
          <w:p w14:paraId="326DC950" w14:textId="77777777" w:rsidR="0096605B" w:rsidRPr="00FB26CB" w:rsidRDefault="0096605B" w:rsidP="00164B56">
            <w:pPr>
              <w:pStyle w:val="TableParagraph"/>
              <w:numPr>
                <w:ilvl w:val="0"/>
                <w:numId w:val="38"/>
              </w:numPr>
              <w:tabs>
                <w:tab w:val="left" w:pos="708"/>
              </w:tabs>
              <w:spacing w:after="120" w:line="240" w:lineRule="atLeast"/>
              <w:ind w:left="726" w:right="108" w:hanging="601"/>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Government of the Emirate of </w:t>
            </w:r>
            <w:proofErr w:type="gramStart"/>
            <w:r w:rsidRPr="00FB26CB">
              <w:rPr>
                <w:rFonts w:ascii="Times New Roman" w:hAnsi="Times New Roman" w:cs="Times New Roman"/>
                <w:color w:val="000000" w:themeColor="text1"/>
                <w:sz w:val="20"/>
                <w:szCs w:val="20"/>
              </w:rPr>
              <w:t>Dubai;</w:t>
            </w:r>
            <w:proofErr w:type="gramEnd"/>
          </w:p>
          <w:p w14:paraId="38D0D755" w14:textId="77777777" w:rsidR="00812138" w:rsidRPr="00FB26CB" w:rsidRDefault="0096605B" w:rsidP="00164B56">
            <w:pPr>
              <w:pStyle w:val="TableParagraph"/>
              <w:numPr>
                <w:ilvl w:val="0"/>
                <w:numId w:val="38"/>
              </w:numPr>
              <w:tabs>
                <w:tab w:val="left" w:pos="708"/>
              </w:tabs>
              <w:spacing w:after="120" w:line="240" w:lineRule="atLeast"/>
              <w:ind w:left="726" w:right="108" w:hanging="601"/>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any other ministry, department, local </w:t>
            </w:r>
            <w:proofErr w:type="gramStart"/>
            <w:r w:rsidRPr="00FB26CB">
              <w:rPr>
                <w:rFonts w:ascii="Times New Roman" w:hAnsi="Times New Roman" w:cs="Times New Roman"/>
                <w:color w:val="000000" w:themeColor="text1"/>
                <w:sz w:val="20"/>
                <w:szCs w:val="20"/>
              </w:rPr>
              <w:t>authority</w:t>
            </w:r>
            <w:proofErr w:type="gramEnd"/>
            <w:r w:rsidRPr="00FB26CB">
              <w:rPr>
                <w:rFonts w:ascii="Times New Roman" w:hAnsi="Times New Roman" w:cs="Times New Roman"/>
                <w:color w:val="000000" w:themeColor="text1"/>
                <w:sz w:val="20"/>
                <w:szCs w:val="20"/>
              </w:rPr>
              <w:t xml:space="preserve"> or entity having jurisdiction over the Master Community </w:t>
            </w:r>
            <w:r w:rsidR="00812138" w:rsidRPr="00FB26CB">
              <w:rPr>
                <w:rFonts w:ascii="Times New Roman" w:hAnsi="Times New Roman" w:cs="Times New Roman"/>
                <w:color w:val="000000" w:themeColor="text1"/>
                <w:sz w:val="20"/>
                <w:szCs w:val="20"/>
              </w:rPr>
              <w:t xml:space="preserve">(including any regulator appointed pursuant to any applicable laws or to whom obligations have been delegated by the </w:t>
            </w:r>
            <w:hyperlink w:anchor="MasterDeveloper" w:history="1">
              <w:r w:rsidR="00812138" w:rsidRPr="00FB26CB">
                <w:rPr>
                  <w:rStyle w:val="Hyperlink"/>
                  <w:rFonts w:ascii="Times New Roman" w:hAnsi="Times New Roman" w:cs="Times New Roman"/>
                  <w:color w:val="000000" w:themeColor="text1"/>
                  <w:sz w:val="20"/>
                  <w:szCs w:val="20"/>
                </w:rPr>
                <w:t>Master Developer</w:t>
              </w:r>
            </w:hyperlink>
            <w:r w:rsidR="00812138" w:rsidRPr="00FB26CB">
              <w:rPr>
                <w:rFonts w:ascii="Times New Roman" w:hAnsi="Times New Roman" w:cs="Times New Roman"/>
                <w:color w:val="000000" w:themeColor="text1"/>
                <w:sz w:val="20"/>
                <w:szCs w:val="20"/>
              </w:rPr>
              <w:t>); and</w:t>
            </w:r>
          </w:p>
          <w:p w14:paraId="3EE1A67B" w14:textId="77777777" w:rsidR="00945369" w:rsidRPr="00FB26CB" w:rsidRDefault="00812138" w:rsidP="00164B56">
            <w:pPr>
              <w:pStyle w:val="TableParagraph"/>
              <w:numPr>
                <w:ilvl w:val="0"/>
                <w:numId w:val="38"/>
              </w:numPr>
              <w:tabs>
                <w:tab w:val="left" w:pos="708"/>
              </w:tabs>
              <w:spacing w:after="120" w:line="240" w:lineRule="atLeast"/>
              <w:ind w:left="726" w:right="108" w:hanging="601"/>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any service provider approved by the Master Developer and having jurisdiction over the Master Community (including but not limited to the Dubai Water and Electricity Authority)</w:t>
            </w:r>
            <w:r w:rsidR="002E59E6" w:rsidRPr="00FB26CB">
              <w:rPr>
                <w:rFonts w:ascii="Times New Roman" w:hAnsi="Times New Roman" w:cs="Times New Roman"/>
                <w:color w:val="000000" w:themeColor="text1"/>
                <w:sz w:val="20"/>
                <w:szCs w:val="20"/>
              </w:rPr>
              <w:t>.</w:t>
            </w:r>
          </w:p>
        </w:tc>
      </w:tr>
      <w:tr w:rsidR="00FB26CB" w:rsidRPr="00FB26CB" w14:paraId="35DC1C70" w14:textId="77777777" w:rsidTr="00E87540">
        <w:trPr>
          <w:trHeight w:val="394"/>
        </w:trPr>
        <w:tc>
          <w:tcPr>
            <w:tcW w:w="2880" w:type="dxa"/>
            <w:tcBorders>
              <w:top w:val="single" w:sz="4" w:space="0" w:color="000000"/>
              <w:left w:val="single" w:sz="4" w:space="0" w:color="000000"/>
              <w:bottom w:val="single" w:sz="4" w:space="0" w:color="000000"/>
              <w:right w:val="single" w:sz="4" w:space="0" w:color="000000"/>
            </w:tcBorders>
          </w:tcPr>
          <w:p w14:paraId="6843E2BE" w14:textId="77777777" w:rsidR="00CC2757" w:rsidRPr="00FB26CB" w:rsidRDefault="00CC2757"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4" w:name="RelevantPerson"/>
            <w:r w:rsidRPr="00FB26CB">
              <w:rPr>
                <w:rFonts w:ascii="Times New Roman" w:hAnsi="Times New Roman" w:cs="Times New Roman"/>
                <w:color w:val="000000" w:themeColor="text1"/>
                <w:sz w:val="20"/>
                <w:szCs w:val="20"/>
              </w:rPr>
              <w:t>Relevant Person</w:t>
            </w:r>
            <w:bookmarkEnd w:id="304"/>
          </w:p>
        </w:tc>
        <w:tc>
          <w:tcPr>
            <w:tcW w:w="6480" w:type="dxa"/>
            <w:tcBorders>
              <w:top w:val="single" w:sz="4" w:space="0" w:color="000000"/>
              <w:left w:val="single" w:sz="4" w:space="0" w:color="000000"/>
              <w:bottom w:val="single" w:sz="4" w:space="0" w:color="000000"/>
              <w:right w:val="single" w:sz="4" w:space="0" w:color="000000"/>
            </w:tcBorders>
          </w:tcPr>
          <w:p w14:paraId="0F5E75DB" w14:textId="77777777" w:rsidR="00CC2757" w:rsidRPr="00FB26CB" w:rsidRDefault="00CC2757" w:rsidP="00164B56">
            <w:pPr>
              <w:pStyle w:val="TableParagraph"/>
              <w:spacing w:after="120" w:line="240" w:lineRule="atLeast"/>
              <w:ind w:left="103" w:right="104"/>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shd w:val="clear" w:color="auto" w:fill="FFFFFF"/>
              </w:rPr>
              <w:t xml:space="preserve">any person who is </w:t>
            </w:r>
            <w:proofErr w:type="spellStart"/>
            <w:r w:rsidRPr="00FB26CB">
              <w:rPr>
                <w:rFonts w:ascii="Times New Roman" w:hAnsi="Times New Roman" w:cs="Times New Roman"/>
                <w:color w:val="000000" w:themeColor="text1"/>
                <w:sz w:val="20"/>
                <w:szCs w:val="20"/>
                <w:shd w:val="clear" w:color="auto" w:fill="FFFFFF"/>
              </w:rPr>
              <w:t>authorised</w:t>
            </w:r>
            <w:proofErr w:type="spellEnd"/>
            <w:r w:rsidRPr="00FB26CB">
              <w:rPr>
                <w:rFonts w:ascii="Times New Roman" w:hAnsi="Times New Roman" w:cs="Times New Roman"/>
                <w:color w:val="000000" w:themeColor="text1"/>
                <w:sz w:val="20"/>
                <w:szCs w:val="20"/>
                <w:shd w:val="clear" w:color="auto" w:fill="FFFFFF"/>
              </w:rPr>
              <w:t xml:space="preserve"> by the </w:t>
            </w:r>
            <w:hyperlink w:anchor="Lessee" w:history="1">
              <w:r w:rsidRPr="00FB26CB">
                <w:rPr>
                  <w:rStyle w:val="Hyperlink"/>
                  <w:rFonts w:ascii="Times New Roman" w:hAnsi="Times New Roman" w:cs="Times New Roman"/>
                  <w:color w:val="000000" w:themeColor="text1"/>
                  <w:sz w:val="20"/>
                  <w:szCs w:val="20"/>
                  <w:shd w:val="clear" w:color="auto" w:fill="FFFFFF"/>
                </w:rPr>
                <w:t>Lessee</w:t>
              </w:r>
            </w:hyperlink>
            <w:r w:rsidRPr="00FB26CB">
              <w:rPr>
                <w:rFonts w:ascii="Times New Roman" w:hAnsi="Times New Roman" w:cs="Times New Roman"/>
                <w:color w:val="000000" w:themeColor="text1"/>
                <w:sz w:val="20"/>
                <w:szCs w:val="20"/>
                <w:shd w:val="clear" w:color="auto" w:fill="FFFFFF"/>
              </w:rPr>
              <w:t xml:space="preserve"> to pay a </w:t>
            </w:r>
            <w:hyperlink w:anchor="SecurityDeposit" w:history="1">
              <w:r w:rsidRPr="00FB26CB">
                <w:rPr>
                  <w:rStyle w:val="Hyperlink"/>
                  <w:rFonts w:ascii="Times New Roman" w:hAnsi="Times New Roman" w:cs="Times New Roman"/>
                  <w:color w:val="000000" w:themeColor="text1"/>
                  <w:sz w:val="20"/>
                  <w:szCs w:val="20"/>
                  <w:shd w:val="clear" w:color="auto" w:fill="FFFFFF"/>
                </w:rPr>
                <w:t>Security Deposit</w:t>
              </w:r>
            </w:hyperlink>
            <w:r w:rsidRPr="00FB26CB">
              <w:rPr>
                <w:rFonts w:ascii="Times New Roman" w:hAnsi="Times New Roman" w:cs="Times New Roman"/>
                <w:color w:val="000000" w:themeColor="text1"/>
                <w:sz w:val="20"/>
                <w:szCs w:val="20"/>
                <w:shd w:val="clear" w:color="auto" w:fill="FFFFFF"/>
              </w:rPr>
              <w:t xml:space="preserve"> on behalf of the Lessee.</w:t>
            </w:r>
          </w:p>
        </w:tc>
      </w:tr>
      <w:tr w:rsidR="00FB26CB" w:rsidRPr="00FB26CB" w14:paraId="07BD0E68" w14:textId="77777777" w:rsidTr="00E87540">
        <w:trPr>
          <w:trHeight w:val="493"/>
        </w:trPr>
        <w:tc>
          <w:tcPr>
            <w:tcW w:w="2880" w:type="dxa"/>
            <w:tcBorders>
              <w:top w:val="single" w:sz="4" w:space="0" w:color="000000"/>
              <w:left w:val="single" w:sz="4" w:space="0" w:color="000000"/>
              <w:bottom w:val="single" w:sz="4" w:space="0" w:color="000000"/>
              <w:right w:val="single" w:sz="4" w:space="0" w:color="000000"/>
            </w:tcBorders>
          </w:tcPr>
          <w:p w14:paraId="583BD246"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305" w:name="Rent"/>
            <w:r w:rsidRPr="00FB26CB">
              <w:rPr>
                <w:rFonts w:ascii="Times New Roman" w:hAnsi="Times New Roman" w:cs="Times New Roman"/>
                <w:color w:val="000000" w:themeColor="text1"/>
                <w:sz w:val="20"/>
                <w:szCs w:val="20"/>
              </w:rPr>
              <w:t>Rent</w:t>
            </w:r>
            <w:bookmarkEnd w:id="305"/>
          </w:p>
        </w:tc>
        <w:tc>
          <w:tcPr>
            <w:tcW w:w="6480" w:type="dxa"/>
            <w:tcBorders>
              <w:top w:val="single" w:sz="4" w:space="0" w:color="000000"/>
              <w:left w:val="single" w:sz="4" w:space="0" w:color="000000"/>
              <w:bottom w:val="single" w:sz="4" w:space="0" w:color="000000"/>
              <w:right w:val="single" w:sz="4" w:space="0" w:color="000000"/>
            </w:tcBorders>
          </w:tcPr>
          <w:p w14:paraId="09FE9C41" w14:textId="77777777" w:rsidR="00945369" w:rsidRPr="00FB26CB" w:rsidRDefault="00945369" w:rsidP="00164B56">
            <w:pPr>
              <w:pStyle w:val="TableParagraph"/>
              <w:spacing w:after="120" w:line="240" w:lineRule="atLeast"/>
              <w:ind w:left="103" w:right="104"/>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includes any amount due under a</w:t>
            </w:r>
            <w:r w:rsidRPr="00FB26CB">
              <w:rPr>
                <w:rFonts w:ascii="Times New Roman" w:hAnsi="Times New Roman" w:cs="Times New Roman"/>
                <w:color w:val="000000" w:themeColor="text1"/>
                <w:spacing w:val="35"/>
                <w:sz w:val="20"/>
                <w:szCs w:val="20"/>
              </w:rPr>
              <w:t xml:space="preserve">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w:t>
            </w:r>
            <w:proofErr w:type="gramStart"/>
            <w:r w:rsidRPr="00FB26CB">
              <w:rPr>
                <w:rFonts w:ascii="Times New Roman" w:hAnsi="Times New Roman" w:cs="Times New Roman"/>
                <w:color w:val="000000" w:themeColor="text1"/>
                <w:sz w:val="20"/>
                <w:szCs w:val="20"/>
              </w:rPr>
              <w:t>whether or not</w:t>
            </w:r>
            <w:proofErr w:type="gramEnd"/>
            <w:r w:rsidRPr="00FB26CB">
              <w:rPr>
                <w:rFonts w:ascii="Times New Roman" w:hAnsi="Times New Roman" w:cs="Times New Roman"/>
                <w:color w:val="000000" w:themeColor="text1"/>
                <w:sz w:val="20"/>
                <w:szCs w:val="20"/>
              </w:rPr>
              <w:t xml:space="preserve"> described in the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as</w:t>
            </w:r>
            <w:r w:rsidRPr="00FB26CB">
              <w:rPr>
                <w:rFonts w:ascii="Times New Roman" w:hAnsi="Times New Roman" w:cs="Times New Roman"/>
                <w:color w:val="000000" w:themeColor="text1"/>
                <w:spacing w:val="-14"/>
                <w:sz w:val="20"/>
                <w:szCs w:val="20"/>
              </w:rPr>
              <w:t xml:space="preserve"> </w:t>
            </w:r>
            <w:r w:rsidR="00812138" w:rsidRPr="00FB26CB">
              <w:rPr>
                <w:rFonts w:ascii="Times New Roman" w:hAnsi="Times New Roman" w:cs="Times New Roman"/>
                <w:color w:val="000000" w:themeColor="text1"/>
                <w:sz w:val="20"/>
                <w:szCs w:val="20"/>
              </w:rPr>
              <w:t>Rent</w:t>
            </w:r>
            <w:r w:rsidR="002E59E6" w:rsidRPr="00FB26CB">
              <w:rPr>
                <w:rFonts w:ascii="Times New Roman" w:hAnsi="Times New Roman" w:cs="Times New Roman"/>
                <w:color w:val="000000" w:themeColor="text1"/>
                <w:sz w:val="20"/>
                <w:szCs w:val="20"/>
              </w:rPr>
              <w:t>.</w:t>
            </w:r>
            <w:r w:rsidRPr="00FB26CB">
              <w:rPr>
                <w:rFonts w:ascii="Times New Roman" w:hAnsi="Times New Roman" w:cs="Times New Roman"/>
                <w:color w:val="000000" w:themeColor="text1"/>
                <w:sz w:val="20"/>
                <w:szCs w:val="20"/>
              </w:rPr>
              <w:t xml:space="preserve"> </w:t>
            </w:r>
          </w:p>
        </w:tc>
      </w:tr>
      <w:tr w:rsidR="00FB26CB" w:rsidRPr="00FB26CB" w14:paraId="43205D62" w14:textId="77777777" w:rsidTr="00E87540">
        <w:trPr>
          <w:trHeight w:val="241"/>
        </w:trPr>
        <w:tc>
          <w:tcPr>
            <w:tcW w:w="2880" w:type="dxa"/>
            <w:tcBorders>
              <w:top w:val="single" w:sz="4" w:space="0" w:color="000000"/>
              <w:left w:val="single" w:sz="4" w:space="0" w:color="000000"/>
              <w:bottom w:val="single" w:sz="4" w:space="0" w:color="000000"/>
              <w:right w:val="single" w:sz="4" w:space="0" w:color="000000"/>
            </w:tcBorders>
          </w:tcPr>
          <w:p w14:paraId="7ADE665F"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6" w:name="ResidentialLease"/>
            <w:r w:rsidRPr="00FB26CB">
              <w:rPr>
                <w:rFonts w:ascii="Times New Roman" w:hAnsi="Times New Roman" w:cs="Times New Roman"/>
                <w:color w:val="000000" w:themeColor="text1"/>
                <w:sz w:val="20"/>
                <w:szCs w:val="20"/>
              </w:rPr>
              <w:t>Residential Lease</w:t>
            </w:r>
            <w:bookmarkEnd w:id="306"/>
          </w:p>
        </w:tc>
        <w:tc>
          <w:tcPr>
            <w:tcW w:w="6480" w:type="dxa"/>
            <w:tcBorders>
              <w:top w:val="single" w:sz="4" w:space="0" w:color="000000"/>
              <w:left w:val="single" w:sz="4" w:space="0" w:color="000000"/>
              <w:bottom w:val="single" w:sz="4" w:space="0" w:color="000000"/>
              <w:right w:val="single" w:sz="4" w:space="0" w:color="000000"/>
            </w:tcBorders>
          </w:tcPr>
          <w:p w14:paraId="410A4C5D"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of premises to be used wholly or predominantly for residential use</w:t>
            </w:r>
            <w:r w:rsidR="002E59E6" w:rsidRPr="00FB26CB">
              <w:rPr>
                <w:rFonts w:ascii="Times New Roman" w:hAnsi="Times New Roman" w:cs="Times New Roman"/>
                <w:color w:val="000000" w:themeColor="text1"/>
                <w:sz w:val="20"/>
                <w:szCs w:val="20"/>
              </w:rPr>
              <w:t>.</w:t>
            </w:r>
          </w:p>
        </w:tc>
      </w:tr>
      <w:tr w:rsidR="00FB26CB" w:rsidRPr="00FB26CB" w14:paraId="4D49C16C" w14:textId="77777777" w:rsidTr="00E87540">
        <w:trPr>
          <w:trHeight w:val="241"/>
        </w:trPr>
        <w:tc>
          <w:tcPr>
            <w:tcW w:w="2880" w:type="dxa"/>
            <w:tcBorders>
              <w:top w:val="single" w:sz="4" w:space="0" w:color="000000"/>
              <w:left w:val="single" w:sz="4" w:space="0" w:color="000000"/>
              <w:bottom w:val="single" w:sz="4" w:space="0" w:color="000000"/>
              <w:right w:val="single" w:sz="4" w:space="0" w:color="000000"/>
            </w:tcBorders>
          </w:tcPr>
          <w:p w14:paraId="4BAB4B06"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7" w:name="ResidentialPremises"/>
            <w:r w:rsidRPr="00FB26CB">
              <w:rPr>
                <w:rFonts w:ascii="Times New Roman" w:hAnsi="Times New Roman" w:cs="Times New Roman"/>
                <w:color w:val="000000" w:themeColor="text1"/>
                <w:sz w:val="20"/>
                <w:szCs w:val="20"/>
              </w:rPr>
              <w:t>Residential Premises</w:t>
            </w:r>
            <w:bookmarkEnd w:id="307"/>
          </w:p>
        </w:tc>
        <w:tc>
          <w:tcPr>
            <w:tcW w:w="6480" w:type="dxa"/>
            <w:tcBorders>
              <w:top w:val="single" w:sz="4" w:space="0" w:color="000000"/>
              <w:left w:val="single" w:sz="4" w:space="0" w:color="000000"/>
              <w:bottom w:val="single" w:sz="4" w:space="0" w:color="000000"/>
              <w:right w:val="single" w:sz="4" w:space="0" w:color="000000"/>
            </w:tcBorders>
          </w:tcPr>
          <w:p w14:paraId="0569F788"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w:t>
            </w:r>
            <w:hyperlink w:anchor="LeasedPremises" w:history="1">
              <w:r w:rsidRPr="00FB26CB">
                <w:rPr>
                  <w:rStyle w:val="Hyperlink"/>
                  <w:rFonts w:ascii="Times New Roman" w:hAnsi="Times New Roman" w:cs="Times New Roman"/>
                  <w:color w:val="000000" w:themeColor="text1"/>
                  <w:sz w:val="20"/>
                  <w:szCs w:val="20"/>
                </w:rPr>
                <w:t>Leased Premises</w:t>
              </w:r>
            </w:hyperlink>
            <w:r w:rsidRPr="00FB26CB">
              <w:rPr>
                <w:rFonts w:ascii="Times New Roman" w:hAnsi="Times New Roman" w:cs="Times New Roman"/>
                <w:color w:val="000000" w:themeColor="text1"/>
                <w:sz w:val="20"/>
                <w:szCs w:val="20"/>
              </w:rPr>
              <w:t xml:space="preserve"> under a </w:t>
            </w:r>
            <w:hyperlink w:anchor="ResidentialLease" w:history="1">
              <w:r w:rsidRPr="00FB26CB">
                <w:rPr>
                  <w:rStyle w:val="Hyperlink"/>
                  <w:rFonts w:ascii="Times New Roman" w:hAnsi="Times New Roman" w:cs="Times New Roman"/>
                  <w:color w:val="000000" w:themeColor="text1"/>
                  <w:sz w:val="20"/>
                  <w:szCs w:val="20"/>
                </w:rPr>
                <w:t>Residential Lease</w:t>
              </w:r>
            </w:hyperlink>
            <w:r w:rsidR="002E59E6" w:rsidRPr="00FB26CB">
              <w:rPr>
                <w:rFonts w:ascii="Times New Roman" w:hAnsi="Times New Roman" w:cs="Times New Roman"/>
                <w:color w:val="000000" w:themeColor="text1"/>
                <w:sz w:val="20"/>
                <w:szCs w:val="20"/>
              </w:rPr>
              <w:t>.</w:t>
            </w:r>
          </w:p>
        </w:tc>
      </w:tr>
      <w:tr w:rsidR="00FB26CB" w:rsidRPr="00FB26CB" w14:paraId="75C463E1" w14:textId="77777777" w:rsidTr="00E87540">
        <w:trPr>
          <w:trHeight w:val="223"/>
        </w:trPr>
        <w:tc>
          <w:tcPr>
            <w:tcW w:w="2880" w:type="dxa"/>
            <w:tcBorders>
              <w:top w:val="single" w:sz="4" w:space="0" w:color="000000"/>
              <w:left w:val="single" w:sz="4" w:space="0" w:color="000000"/>
              <w:bottom w:val="single" w:sz="4" w:space="0" w:color="000000"/>
              <w:right w:val="single" w:sz="4" w:space="0" w:color="000000"/>
            </w:tcBorders>
          </w:tcPr>
          <w:p w14:paraId="218E1BBC"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8" w:name="RetailLease"/>
            <w:r w:rsidRPr="00FB26CB">
              <w:rPr>
                <w:rFonts w:ascii="Times New Roman" w:hAnsi="Times New Roman" w:cs="Times New Roman"/>
                <w:color w:val="000000" w:themeColor="text1"/>
                <w:sz w:val="20"/>
                <w:szCs w:val="20"/>
              </w:rPr>
              <w:t>Retail Lease</w:t>
            </w:r>
            <w:bookmarkEnd w:id="308"/>
          </w:p>
        </w:tc>
        <w:tc>
          <w:tcPr>
            <w:tcW w:w="6480" w:type="dxa"/>
            <w:tcBorders>
              <w:top w:val="single" w:sz="4" w:space="0" w:color="000000"/>
              <w:left w:val="single" w:sz="4" w:space="0" w:color="000000"/>
              <w:bottom w:val="single" w:sz="4" w:space="0" w:color="000000"/>
              <w:right w:val="single" w:sz="4" w:space="0" w:color="000000"/>
            </w:tcBorders>
          </w:tcPr>
          <w:p w14:paraId="63CACA6B"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w:t>
            </w:r>
            <w:hyperlink w:anchor="Lease" w:history="1">
              <w:r w:rsidRPr="00FB26CB">
                <w:rPr>
                  <w:rStyle w:val="Hyperlink"/>
                  <w:rFonts w:ascii="Times New Roman" w:hAnsi="Times New Roman" w:cs="Times New Roman"/>
                  <w:color w:val="000000" w:themeColor="text1"/>
                  <w:sz w:val="20"/>
                  <w:szCs w:val="20"/>
                </w:rPr>
                <w:t>Lease</w:t>
              </w:r>
            </w:hyperlink>
            <w:r w:rsidRPr="00FB26CB">
              <w:rPr>
                <w:rFonts w:ascii="Times New Roman" w:hAnsi="Times New Roman" w:cs="Times New Roman"/>
                <w:color w:val="000000" w:themeColor="text1"/>
                <w:sz w:val="20"/>
                <w:szCs w:val="20"/>
              </w:rPr>
              <w:t xml:space="preserve"> of premises to be used wholly or predominantly for retail use</w:t>
            </w:r>
            <w:r w:rsidR="002E59E6" w:rsidRPr="00FB26CB">
              <w:rPr>
                <w:rFonts w:ascii="Times New Roman" w:hAnsi="Times New Roman" w:cs="Times New Roman"/>
                <w:color w:val="000000" w:themeColor="text1"/>
                <w:sz w:val="20"/>
                <w:szCs w:val="20"/>
              </w:rPr>
              <w:t>.</w:t>
            </w:r>
          </w:p>
        </w:tc>
      </w:tr>
      <w:tr w:rsidR="00FB26CB" w:rsidRPr="00FB26CB" w14:paraId="7EBAD73E" w14:textId="77777777" w:rsidTr="00E87540">
        <w:trPr>
          <w:trHeight w:val="214"/>
        </w:trPr>
        <w:tc>
          <w:tcPr>
            <w:tcW w:w="2880" w:type="dxa"/>
            <w:tcBorders>
              <w:top w:val="single" w:sz="4" w:space="0" w:color="000000"/>
              <w:left w:val="single" w:sz="4" w:space="0" w:color="000000"/>
              <w:bottom w:val="single" w:sz="4" w:space="0" w:color="000000"/>
              <w:right w:val="single" w:sz="4" w:space="0" w:color="000000"/>
            </w:tcBorders>
          </w:tcPr>
          <w:p w14:paraId="0A3895FE"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09" w:name="RetailPremises"/>
            <w:r w:rsidRPr="00FB26CB">
              <w:rPr>
                <w:rFonts w:ascii="Times New Roman" w:hAnsi="Times New Roman" w:cs="Times New Roman"/>
                <w:color w:val="000000" w:themeColor="text1"/>
                <w:sz w:val="20"/>
                <w:szCs w:val="20"/>
              </w:rPr>
              <w:t>Retail Premises</w:t>
            </w:r>
            <w:bookmarkEnd w:id="309"/>
          </w:p>
        </w:tc>
        <w:tc>
          <w:tcPr>
            <w:tcW w:w="6480" w:type="dxa"/>
            <w:tcBorders>
              <w:top w:val="single" w:sz="4" w:space="0" w:color="000000"/>
              <w:left w:val="single" w:sz="4" w:space="0" w:color="000000"/>
              <w:bottom w:val="single" w:sz="4" w:space="0" w:color="000000"/>
              <w:right w:val="single" w:sz="4" w:space="0" w:color="000000"/>
            </w:tcBorders>
          </w:tcPr>
          <w:p w14:paraId="37DEF070"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w:t>
            </w:r>
            <w:hyperlink w:anchor="LeasedPremises" w:history="1">
              <w:r w:rsidRPr="00FB26CB">
                <w:rPr>
                  <w:rStyle w:val="Hyperlink"/>
                  <w:rFonts w:ascii="Times New Roman" w:hAnsi="Times New Roman" w:cs="Times New Roman"/>
                  <w:color w:val="000000" w:themeColor="text1"/>
                  <w:sz w:val="20"/>
                  <w:szCs w:val="20"/>
                </w:rPr>
                <w:t>Leased Premises</w:t>
              </w:r>
            </w:hyperlink>
            <w:r w:rsidRPr="00FB26CB">
              <w:rPr>
                <w:rFonts w:ascii="Times New Roman" w:hAnsi="Times New Roman" w:cs="Times New Roman"/>
                <w:color w:val="000000" w:themeColor="text1"/>
                <w:sz w:val="20"/>
                <w:szCs w:val="20"/>
              </w:rPr>
              <w:t xml:space="preserve"> under a </w:t>
            </w:r>
            <w:hyperlink w:anchor="RetailLease" w:history="1">
              <w:r w:rsidRPr="00FB26CB">
                <w:rPr>
                  <w:rStyle w:val="Hyperlink"/>
                  <w:rFonts w:ascii="Times New Roman" w:hAnsi="Times New Roman" w:cs="Times New Roman"/>
                  <w:color w:val="000000" w:themeColor="text1"/>
                  <w:sz w:val="20"/>
                  <w:szCs w:val="20"/>
                </w:rPr>
                <w:t>Retail Lease</w:t>
              </w:r>
            </w:hyperlink>
            <w:r w:rsidR="002E59E6" w:rsidRPr="00FB26CB">
              <w:rPr>
                <w:rFonts w:ascii="Times New Roman" w:hAnsi="Times New Roman" w:cs="Times New Roman"/>
                <w:color w:val="000000" w:themeColor="text1"/>
                <w:sz w:val="20"/>
                <w:szCs w:val="20"/>
              </w:rPr>
              <w:t>.</w:t>
            </w:r>
          </w:p>
        </w:tc>
      </w:tr>
      <w:tr w:rsidR="00FB26CB" w:rsidRPr="00FB26CB" w14:paraId="6D5C6CE1" w14:textId="77777777" w:rsidTr="00E87540">
        <w:trPr>
          <w:trHeight w:val="214"/>
        </w:trPr>
        <w:tc>
          <w:tcPr>
            <w:tcW w:w="2880" w:type="dxa"/>
            <w:tcBorders>
              <w:top w:val="single" w:sz="4" w:space="0" w:color="000000"/>
              <w:left w:val="single" w:sz="4" w:space="0" w:color="000000"/>
              <w:bottom w:val="single" w:sz="4" w:space="0" w:color="000000"/>
              <w:right w:val="single" w:sz="4" w:space="0" w:color="000000"/>
            </w:tcBorders>
          </w:tcPr>
          <w:p w14:paraId="60E06E91" w14:textId="77777777" w:rsidR="00812138" w:rsidRPr="00FB26CB" w:rsidRDefault="00812138"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0" w:name="Ruler"/>
            <w:r w:rsidRPr="00FB26CB">
              <w:rPr>
                <w:rFonts w:ascii="Times New Roman" w:hAnsi="Times New Roman" w:cs="Times New Roman"/>
                <w:color w:val="000000" w:themeColor="text1"/>
                <w:sz w:val="20"/>
                <w:szCs w:val="20"/>
              </w:rPr>
              <w:t>Ruler</w:t>
            </w:r>
            <w:bookmarkEnd w:id="310"/>
          </w:p>
        </w:tc>
        <w:tc>
          <w:tcPr>
            <w:tcW w:w="6480" w:type="dxa"/>
            <w:tcBorders>
              <w:top w:val="single" w:sz="4" w:space="0" w:color="000000"/>
              <w:left w:val="single" w:sz="4" w:space="0" w:color="000000"/>
              <w:bottom w:val="single" w:sz="4" w:space="0" w:color="000000"/>
              <w:right w:val="single" w:sz="4" w:space="0" w:color="000000"/>
            </w:tcBorders>
          </w:tcPr>
          <w:p w14:paraId="1CFE930F" w14:textId="77777777" w:rsidR="00812138" w:rsidRPr="00FB26CB" w:rsidRDefault="00812138"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the Ruler of the Emirate of Dubai.</w:t>
            </w:r>
          </w:p>
        </w:tc>
      </w:tr>
      <w:tr w:rsidR="00FB26CB" w:rsidRPr="00FB26CB" w14:paraId="1C014867" w14:textId="77777777" w:rsidTr="00E87540">
        <w:trPr>
          <w:trHeight w:val="196"/>
        </w:trPr>
        <w:tc>
          <w:tcPr>
            <w:tcW w:w="2880" w:type="dxa"/>
            <w:tcBorders>
              <w:top w:val="single" w:sz="4" w:space="0" w:color="000000"/>
              <w:left w:val="single" w:sz="4" w:space="0" w:color="000000"/>
              <w:bottom w:val="single" w:sz="4" w:space="0" w:color="000000"/>
              <w:right w:val="single" w:sz="4" w:space="0" w:color="000000"/>
            </w:tcBorders>
          </w:tcPr>
          <w:p w14:paraId="0DC9EA0E" w14:textId="77777777" w:rsidR="00812138" w:rsidRPr="00FB26CB" w:rsidRDefault="00812138"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1" w:name="Schedule"/>
            <w:r w:rsidRPr="00FB26CB">
              <w:rPr>
                <w:rFonts w:ascii="Times New Roman" w:hAnsi="Times New Roman" w:cs="Times New Roman"/>
                <w:color w:val="000000" w:themeColor="text1"/>
                <w:sz w:val="20"/>
                <w:szCs w:val="20"/>
              </w:rPr>
              <w:t>Schedule</w:t>
            </w:r>
            <w:bookmarkEnd w:id="311"/>
          </w:p>
        </w:tc>
        <w:tc>
          <w:tcPr>
            <w:tcW w:w="6480" w:type="dxa"/>
            <w:tcBorders>
              <w:top w:val="single" w:sz="4" w:space="0" w:color="000000"/>
              <w:left w:val="single" w:sz="4" w:space="0" w:color="000000"/>
              <w:bottom w:val="single" w:sz="4" w:space="0" w:color="000000"/>
              <w:right w:val="single" w:sz="4" w:space="0" w:color="000000"/>
            </w:tcBorders>
          </w:tcPr>
          <w:p w14:paraId="1624C75F" w14:textId="77777777" w:rsidR="00812138" w:rsidRPr="00FB26CB" w:rsidRDefault="00812138"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schedule to this Law.  </w:t>
            </w:r>
          </w:p>
        </w:tc>
      </w:tr>
      <w:tr w:rsidR="00FB26CB" w:rsidRPr="00FB26CB" w14:paraId="212C1ED7" w14:textId="77777777" w:rsidTr="00E87540">
        <w:trPr>
          <w:trHeight w:val="1168"/>
        </w:trPr>
        <w:tc>
          <w:tcPr>
            <w:tcW w:w="2880" w:type="dxa"/>
            <w:tcBorders>
              <w:top w:val="single" w:sz="4" w:space="0" w:color="000000"/>
              <w:left w:val="single" w:sz="4" w:space="0" w:color="000000"/>
              <w:bottom w:val="single" w:sz="4" w:space="0" w:color="000000"/>
              <w:right w:val="single" w:sz="4" w:space="0" w:color="000000"/>
            </w:tcBorders>
          </w:tcPr>
          <w:p w14:paraId="7843566E"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2" w:name="SecurityDeposit"/>
            <w:r w:rsidRPr="00FB26CB">
              <w:rPr>
                <w:rFonts w:ascii="Times New Roman" w:hAnsi="Times New Roman" w:cs="Times New Roman"/>
                <w:color w:val="000000" w:themeColor="text1"/>
                <w:sz w:val="20"/>
                <w:szCs w:val="20"/>
              </w:rPr>
              <w:lastRenderedPageBreak/>
              <w:t>Security Deposit</w:t>
            </w:r>
            <w:bookmarkEnd w:id="312"/>
          </w:p>
        </w:tc>
        <w:tc>
          <w:tcPr>
            <w:tcW w:w="6480" w:type="dxa"/>
            <w:tcBorders>
              <w:top w:val="single" w:sz="4" w:space="0" w:color="000000"/>
              <w:left w:val="single" w:sz="4" w:space="0" w:color="000000"/>
              <w:bottom w:val="single" w:sz="4" w:space="0" w:color="000000"/>
              <w:right w:val="single" w:sz="4" w:space="0" w:color="000000"/>
            </w:tcBorders>
          </w:tcPr>
          <w:p w14:paraId="4A57B0F2"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any form of security provided by a </w:t>
            </w:r>
            <w:hyperlink w:anchor="Lessee" w:history="1">
              <w:r w:rsidRPr="00FB26CB">
                <w:rPr>
                  <w:rStyle w:val="Hyperlink"/>
                  <w:rFonts w:ascii="Times New Roman" w:hAnsi="Times New Roman" w:cs="Times New Roman"/>
                  <w:color w:val="000000" w:themeColor="text1"/>
                  <w:sz w:val="20"/>
                  <w:szCs w:val="20"/>
                </w:rPr>
                <w:t>Lessee</w:t>
              </w:r>
            </w:hyperlink>
            <w:r w:rsidRPr="00FB26CB">
              <w:rPr>
                <w:rFonts w:ascii="Times New Roman" w:hAnsi="Times New Roman" w:cs="Times New Roman"/>
                <w:color w:val="000000" w:themeColor="text1"/>
                <w:sz w:val="20"/>
                <w:szCs w:val="20"/>
              </w:rPr>
              <w:t xml:space="preserve"> under a </w:t>
            </w:r>
            <w:hyperlink w:anchor="Lease" w:history="1">
              <w:r w:rsidR="006134E1" w:rsidRPr="00FB26CB">
                <w:rPr>
                  <w:rStyle w:val="Hyperlink"/>
                  <w:rFonts w:ascii="Times New Roman" w:hAnsi="Times New Roman" w:cs="Times New Roman"/>
                  <w:color w:val="000000" w:themeColor="text1"/>
                  <w:sz w:val="20"/>
                  <w:szCs w:val="20"/>
                </w:rPr>
                <w:t>L</w:t>
              </w:r>
              <w:r w:rsidRPr="00FB26CB">
                <w:rPr>
                  <w:rStyle w:val="Hyperlink"/>
                  <w:rFonts w:ascii="Times New Roman" w:hAnsi="Times New Roman" w:cs="Times New Roman"/>
                  <w:color w:val="000000" w:themeColor="text1"/>
                  <w:sz w:val="20"/>
                  <w:szCs w:val="20"/>
                </w:rPr>
                <w:t>ease</w:t>
              </w:r>
            </w:hyperlink>
            <w:r w:rsidRPr="00FB26CB">
              <w:rPr>
                <w:rFonts w:ascii="Times New Roman" w:hAnsi="Times New Roman" w:cs="Times New Roman"/>
                <w:color w:val="000000" w:themeColor="text1"/>
                <w:sz w:val="20"/>
                <w:szCs w:val="20"/>
              </w:rPr>
              <w:t>, including a cash deposit, post-dated cheque or guarantee</w:t>
            </w:r>
            <w:r w:rsidR="006134E1" w:rsidRPr="00FB26CB">
              <w:rPr>
                <w:rFonts w:ascii="Times New Roman" w:hAnsi="Times New Roman" w:cs="Times New Roman"/>
                <w:color w:val="000000" w:themeColor="text1"/>
                <w:sz w:val="20"/>
                <w:szCs w:val="20"/>
              </w:rPr>
              <w:t xml:space="preserve"> </w:t>
            </w:r>
            <w:r w:rsidR="006134E1" w:rsidRPr="00FB26CB">
              <w:rPr>
                <w:rStyle w:val="legds"/>
                <w:rFonts w:ascii="Times New Roman" w:hAnsi="Times New Roman" w:cs="Times New Roman"/>
                <w:color w:val="000000" w:themeColor="text1"/>
                <w:sz w:val="20"/>
                <w:szCs w:val="20"/>
              </w:rPr>
              <w:t xml:space="preserve">intended to be held (by a </w:t>
            </w:r>
            <w:hyperlink w:anchor="Lessor" w:history="1">
              <w:r w:rsidR="006134E1" w:rsidRPr="00FB26CB">
                <w:rPr>
                  <w:rStyle w:val="Hyperlink"/>
                  <w:rFonts w:ascii="Times New Roman" w:hAnsi="Times New Roman" w:cs="Times New Roman"/>
                  <w:color w:val="000000" w:themeColor="text1"/>
                  <w:sz w:val="20"/>
                  <w:szCs w:val="20"/>
                </w:rPr>
                <w:t>Lessor</w:t>
              </w:r>
            </w:hyperlink>
            <w:r w:rsidR="006134E1" w:rsidRPr="00FB26CB">
              <w:rPr>
                <w:rStyle w:val="legds"/>
                <w:rFonts w:ascii="Times New Roman" w:hAnsi="Times New Roman" w:cs="Times New Roman"/>
                <w:color w:val="000000" w:themeColor="text1"/>
                <w:sz w:val="20"/>
                <w:szCs w:val="20"/>
              </w:rPr>
              <w:t xml:space="preserve"> or otherwise) as security for the performance of any obligations of a Lessee, or the discharge of any liability of </w:t>
            </w:r>
            <w:r w:rsidR="00577144" w:rsidRPr="00FB26CB">
              <w:rPr>
                <w:rStyle w:val="legds"/>
                <w:rFonts w:ascii="Times New Roman" w:hAnsi="Times New Roman" w:cs="Times New Roman"/>
                <w:color w:val="000000" w:themeColor="text1"/>
                <w:sz w:val="20"/>
                <w:szCs w:val="20"/>
              </w:rPr>
              <w:t>a</w:t>
            </w:r>
            <w:r w:rsidR="006134E1" w:rsidRPr="00FB26CB">
              <w:rPr>
                <w:rStyle w:val="legds"/>
                <w:rFonts w:ascii="Times New Roman" w:hAnsi="Times New Roman" w:cs="Times New Roman"/>
                <w:color w:val="000000" w:themeColor="text1"/>
                <w:sz w:val="20"/>
                <w:szCs w:val="20"/>
              </w:rPr>
              <w:t xml:space="preserve"> </w:t>
            </w:r>
            <w:hyperlink w:anchor="Lessee" w:history="1">
              <w:r w:rsidR="006134E1" w:rsidRPr="00FB26CB">
                <w:rPr>
                  <w:rStyle w:val="Hyperlink"/>
                  <w:rFonts w:ascii="Times New Roman" w:hAnsi="Times New Roman" w:cs="Times New Roman"/>
                  <w:color w:val="000000" w:themeColor="text1"/>
                  <w:sz w:val="20"/>
                  <w:szCs w:val="20"/>
                </w:rPr>
                <w:t>Lessee</w:t>
              </w:r>
            </w:hyperlink>
            <w:r w:rsidR="006134E1" w:rsidRPr="00FB26CB">
              <w:rPr>
                <w:rStyle w:val="legds"/>
                <w:rFonts w:ascii="Times New Roman" w:hAnsi="Times New Roman" w:cs="Times New Roman"/>
                <w:color w:val="000000" w:themeColor="text1"/>
                <w:sz w:val="20"/>
                <w:szCs w:val="20"/>
              </w:rPr>
              <w:t xml:space="preserve">, </w:t>
            </w:r>
            <w:r w:rsidR="006134E1" w:rsidRPr="00FB26CB">
              <w:rPr>
                <w:rFonts w:ascii="Times New Roman" w:hAnsi="Times New Roman" w:cs="Times New Roman"/>
                <w:color w:val="000000" w:themeColor="text1"/>
                <w:sz w:val="20"/>
                <w:szCs w:val="20"/>
              </w:rPr>
              <w:t>arising under or in connection with the tenancy under a Lease</w:t>
            </w:r>
            <w:r w:rsidR="002E59E6" w:rsidRPr="00FB26CB">
              <w:rPr>
                <w:rFonts w:ascii="Times New Roman" w:hAnsi="Times New Roman" w:cs="Times New Roman"/>
                <w:color w:val="000000" w:themeColor="text1"/>
                <w:sz w:val="20"/>
                <w:szCs w:val="20"/>
              </w:rPr>
              <w:t>.</w:t>
            </w:r>
            <w:r w:rsidRPr="00FB26CB">
              <w:rPr>
                <w:rFonts w:ascii="Times New Roman" w:hAnsi="Times New Roman" w:cs="Times New Roman"/>
                <w:color w:val="000000" w:themeColor="text1"/>
                <w:sz w:val="20"/>
                <w:szCs w:val="20"/>
              </w:rPr>
              <w:t xml:space="preserve"> </w:t>
            </w:r>
          </w:p>
        </w:tc>
      </w:tr>
      <w:tr w:rsidR="00FB26CB" w:rsidRPr="00FB26CB" w14:paraId="38D2B69A" w14:textId="77777777" w:rsidTr="00164B56">
        <w:trPr>
          <w:trHeight w:val="850"/>
        </w:trPr>
        <w:tc>
          <w:tcPr>
            <w:tcW w:w="2880" w:type="dxa"/>
            <w:tcBorders>
              <w:top w:val="single" w:sz="4" w:space="0" w:color="000000"/>
              <w:left w:val="single" w:sz="4" w:space="0" w:color="000000"/>
              <w:bottom w:val="single" w:sz="4" w:space="0" w:color="000000"/>
              <w:right w:val="single" w:sz="4" w:space="0" w:color="000000"/>
            </w:tcBorders>
          </w:tcPr>
          <w:p w14:paraId="34A7D94D" w14:textId="77777777" w:rsidR="000F05D0" w:rsidRPr="00FB26CB" w:rsidRDefault="000F05D0"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3" w:name="Shares"/>
            <w:r w:rsidRPr="00FB26CB">
              <w:rPr>
                <w:rFonts w:ascii="Times New Roman" w:hAnsi="Times New Roman" w:cs="Times New Roman"/>
                <w:color w:val="000000" w:themeColor="text1"/>
                <w:sz w:val="20"/>
                <w:szCs w:val="20"/>
              </w:rPr>
              <w:t>Shares</w:t>
            </w:r>
            <w:bookmarkEnd w:id="313"/>
          </w:p>
        </w:tc>
        <w:tc>
          <w:tcPr>
            <w:tcW w:w="6480" w:type="dxa"/>
            <w:tcBorders>
              <w:top w:val="single" w:sz="4" w:space="0" w:color="000000"/>
              <w:left w:val="single" w:sz="4" w:space="0" w:color="000000"/>
              <w:bottom w:val="single" w:sz="4" w:space="0" w:color="000000"/>
              <w:right w:val="single" w:sz="4" w:space="0" w:color="000000"/>
            </w:tcBorders>
          </w:tcPr>
          <w:p w14:paraId="2648257B" w14:textId="77777777" w:rsidR="000F05D0" w:rsidRPr="00FB26CB" w:rsidRDefault="000F05D0"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shares in any incorporated or unincorporated body corporate (including a company, </w:t>
            </w:r>
            <w:proofErr w:type="gramStart"/>
            <w:r w:rsidRPr="00FB26CB">
              <w:rPr>
                <w:rFonts w:ascii="Times New Roman" w:hAnsi="Times New Roman" w:cs="Times New Roman"/>
                <w:color w:val="000000" w:themeColor="text1"/>
                <w:sz w:val="20"/>
                <w:szCs w:val="20"/>
              </w:rPr>
              <w:t>partnership</w:t>
            </w:r>
            <w:proofErr w:type="gramEnd"/>
            <w:r w:rsidRPr="00FB26CB">
              <w:rPr>
                <w:rFonts w:ascii="Times New Roman" w:hAnsi="Times New Roman" w:cs="Times New Roman"/>
                <w:color w:val="000000" w:themeColor="text1"/>
                <w:sz w:val="20"/>
                <w:szCs w:val="20"/>
              </w:rPr>
              <w:t xml:space="preserve"> and unincorporated association) which includes a right of ownership with respect to such shares </w:t>
            </w:r>
            <w:r w:rsidR="003E5AF7" w:rsidRPr="00FB26CB">
              <w:rPr>
                <w:rFonts w:ascii="Times New Roman" w:hAnsi="Times New Roman" w:cs="Times New Roman"/>
                <w:color w:val="000000" w:themeColor="text1"/>
                <w:sz w:val="20"/>
                <w:szCs w:val="20"/>
              </w:rPr>
              <w:t xml:space="preserve">notwithstanding the legal ownership in such shares is held by another person.  </w:t>
            </w:r>
          </w:p>
        </w:tc>
      </w:tr>
      <w:tr w:rsidR="00FB26CB" w:rsidRPr="00FB26CB" w14:paraId="440D534F" w14:textId="77777777" w:rsidTr="00E87540">
        <w:trPr>
          <w:trHeight w:val="466"/>
        </w:trPr>
        <w:tc>
          <w:tcPr>
            <w:tcW w:w="2880" w:type="dxa"/>
            <w:tcBorders>
              <w:top w:val="single" w:sz="4" w:space="0" w:color="000000"/>
              <w:left w:val="single" w:sz="4" w:space="0" w:color="000000"/>
              <w:bottom w:val="single" w:sz="4" w:space="0" w:color="000000"/>
              <w:right w:val="single" w:sz="4" w:space="0" w:color="000000"/>
            </w:tcBorders>
          </w:tcPr>
          <w:p w14:paraId="06B40066"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4" w:name="StrataTitleLaw"/>
            <w:r w:rsidRPr="00FB26CB">
              <w:rPr>
                <w:rFonts w:ascii="Times New Roman" w:hAnsi="Times New Roman" w:cs="Times New Roman"/>
                <w:color w:val="000000" w:themeColor="text1"/>
                <w:sz w:val="20"/>
                <w:szCs w:val="20"/>
              </w:rPr>
              <w:t>Strata Title Law</w:t>
            </w:r>
            <w:bookmarkEnd w:id="314"/>
          </w:p>
        </w:tc>
        <w:tc>
          <w:tcPr>
            <w:tcW w:w="6480" w:type="dxa"/>
            <w:tcBorders>
              <w:top w:val="single" w:sz="4" w:space="0" w:color="000000"/>
              <w:left w:val="single" w:sz="4" w:space="0" w:color="000000"/>
              <w:bottom w:val="single" w:sz="4" w:space="0" w:color="000000"/>
              <w:right w:val="single" w:sz="4" w:space="0" w:color="000000"/>
            </w:tcBorders>
          </w:tcPr>
          <w:p w14:paraId="42800359"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the </w:t>
            </w:r>
            <w:hyperlink r:id="rId48" w:history="1">
              <w:r w:rsidRPr="00FB26CB">
                <w:rPr>
                  <w:rStyle w:val="Hyperlink"/>
                  <w:rFonts w:ascii="Times New Roman" w:hAnsi="Times New Roman" w:cs="Times New Roman"/>
                  <w:color w:val="000000" w:themeColor="text1"/>
                  <w:sz w:val="20"/>
                  <w:szCs w:val="20"/>
                </w:rPr>
                <w:t>Strata Title Law</w:t>
              </w:r>
            </w:hyperlink>
            <w:r w:rsidRPr="00FB26CB">
              <w:rPr>
                <w:rFonts w:ascii="Times New Roman" w:hAnsi="Times New Roman" w:cs="Times New Roman"/>
                <w:color w:val="000000" w:themeColor="text1"/>
                <w:sz w:val="20"/>
                <w:szCs w:val="20"/>
              </w:rPr>
              <w:t xml:space="preserve"> DIFC Law No. 5 of 2007 (as amended pursuant to the </w:t>
            </w:r>
            <w:hyperlink r:id="rId49" w:history="1">
              <w:r w:rsidRPr="00FB26CB">
                <w:rPr>
                  <w:rStyle w:val="Hyperlink"/>
                  <w:rFonts w:ascii="Times New Roman" w:hAnsi="Times New Roman" w:cs="Times New Roman"/>
                  <w:color w:val="000000" w:themeColor="text1"/>
                  <w:sz w:val="20"/>
                  <w:szCs w:val="20"/>
                </w:rPr>
                <w:t>Strata Title Law Amendment Law DIFC Law No. 11 of 2018)</w:t>
              </w:r>
            </w:hyperlink>
            <w:r w:rsidR="002E59E6" w:rsidRPr="00FB26CB">
              <w:rPr>
                <w:rFonts w:ascii="Times New Roman" w:hAnsi="Times New Roman" w:cs="Times New Roman"/>
                <w:color w:val="000000" w:themeColor="text1"/>
                <w:sz w:val="20"/>
                <w:szCs w:val="20"/>
              </w:rPr>
              <w:t>.</w:t>
            </w:r>
          </w:p>
        </w:tc>
      </w:tr>
      <w:tr w:rsidR="00FB26CB" w:rsidRPr="00FB26CB" w14:paraId="5998C04E" w14:textId="77777777" w:rsidTr="00164B56">
        <w:trPr>
          <w:trHeight w:val="850"/>
        </w:trPr>
        <w:tc>
          <w:tcPr>
            <w:tcW w:w="2880" w:type="dxa"/>
            <w:tcBorders>
              <w:top w:val="single" w:sz="4" w:space="0" w:color="000000"/>
              <w:left w:val="single" w:sz="4" w:space="0" w:color="000000"/>
              <w:bottom w:val="single" w:sz="4" w:space="0" w:color="000000"/>
              <w:right w:val="single" w:sz="4" w:space="0" w:color="000000"/>
            </w:tcBorders>
          </w:tcPr>
          <w:p w14:paraId="4E41DFB4"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5" w:name="Transfer"/>
            <w:r w:rsidRPr="00FB26CB">
              <w:rPr>
                <w:rFonts w:ascii="Times New Roman" w:hAnsi="Times New Roman" w:cs="Times New Roman"/>
                <w:color w:val="000000" w:themeColor="text1"/>
                <w:sz w:val="20"/>
                <w:szCs w:val="20"/>
              </w:rPr>
              <w:t>Transfer</w:t>
            </w:r>
            <w:bookmarkEnd w:id="315"/>
          </w:p>
        </w:tc>
        <w:tc>
          <w:tcPr>
            <w:tcW w:w="6480" w:type="dxa"/>
            <w:tcBorders>
              <w:top w:val="single" w:sz="4" w:space="0" w:color="000000"/>
              <w:left w:val="single" w:sz="4" w:space="0" w:color="000000"/>
              <w:bottom w:val="single" w:sz="4" w:space="0" w:color="000000"/>
              <w:right w:val="single" w:sz="4" w:space="0" w:color="000000"/>
            </w:tcBorders>
          </w:tcPr>
          <w:p w14:paraId="502FECB5" w14:textId="77777777" w:rsidR="00945369" w:rsidRPr="00FB26CB" w:rsidRDefault="000F05D0"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any act, transaction or dealing with </w:t>
            </w:r>
            <w:hyperlink w:anchor="RealProperty" w:history="1">
              <w:r w:rsidRPr="00FB26CB">
                <w:rPr>
                  <w:rStyle w:val="Hyperlink"/>
                  <w:rFonts w:ascii="Times New Roman" w:hAnsi="Times New Roman" w:cs="Times New Roman"/>
                  <w:color w:val="000000" w:themeColor="text1"/>
                  <w:sz w:val="20"/>
                  <w:szCs w:val="20"/>
                </w:rPr>
                <w:t>Real Property</w:t>
              </w:r>
            </w:hyperlink>
            <w:r w:rsidRPr="00FB26CB">
              <w:rPr>
                <w:rFonts w:ascii="Times New Roman" w:hAnsi="Times New Roman" w:cs="Times New Roman"/>
                <w:color w:val="000000" w:themeColor="text1"/>
                <w:sz w:val="20"/>
                <w:szCs w:val="20"/>
              </w:rPr>
              <w:t xml:space="preserve"> in any way whatsoever that has the effect, directly or indirectly in the transfer of a </w:t>
            </w:r>
            <w:hyperlink w:anchor="RealPropertyInterest" w:history="1">
              <w:r w:rsidRPr="00FB26CB">
                <w:rPr>
                  <w:rStyle w:val="Hyperlink"/>
                  <w:rFonts w:ascii="Times New Roman" w:hAnsi="Times New Roman" w:cs="Times New Roman"/>
                  <w:color w:val="000000" w:themeColor="text1"/>
                  <w:sz w:val="20"/>
                  <w:szCs w:val="20"/>
                </w:rPr>
                <w:t>Real Property Interest</w:t>
              </w:r>
            </w:hyperlink>
            <w:r w:rsidRPr="00FB26CB">
              <w:rPr>
                <w:rFonts w:ascii="Times New Roman" w:hAnsi="Times New Roman" w:cs="Times New Roman"/>
                <w:color w:val="000000" w:themeColor="text1"/>
                <w:sz w:val="20"/>
                <w:szCs w:val="20"/>
              </w:rPr>
              <w:t xml:space="preserve"> from the </w:t>
            </w:r>
            <w:hyperlink w:anchor="RegisteredOwner" w:history="1">
              <w:r w:rsidRPr="00FB26CB">
                <w:rPr>
                  <w:rStyle w:val="Hyperlink"/>
                  <w:rFonts w:ascii="Times New Roman" w:hAnsi="Times New Roman" w:cs="Times New Roman"/>
                  <w:color w:val="000000" w:themeColor="text1"/>
                  <w:sz w:val="20"/>
                  <w:szCs w:val="20"/>
                </w:rPr>
                <w:t>Registered Owner</w:t>
              </w:r>
            </w:hyperlink>
            <w:r w:rsidRPr="00FB26CB">
              <w:rPr>
                <w:rFonts w:ascii="Times New Roman" w:hAnsi="Times New Roman" w:cs="Times New Roman"/>
                <w:color w:val="000000" w:themeColor="text1"/>
                <w:sz w:val="20"/>
                <w:szCs w:val="20"/>
              </w:rPr>
              <w:t xml:space="preserve"> to another party or the creation of a Real Property Interest in Real Property or any part or proportion thereof.  A reference to a Transfer includes a transfer of the legal and/or beneficial ownership (or both) of any </w:t>
            </w:r>
            <w:hyperlink w:anchor="Shares" w:history="1">
              <w:r w:rsidRPr="00FB26CB">
                <w:rPr>
                  <w:rStyle w:val="Hyperlink"/>
                  <w:rFonts w:ascii="Times New Roman" w:hAnsi="Times New Roman" w:cs="Times New Roman"/>
                  <w:color w:val="000000" w:themeColor="text1"/>
                  <w:sz w:val="20"/>
                  <w:szCs w:val="20"/>
                </w:rPr>
                <w:t>Shares</w:t>
              </w:r>
            </w:hyperlink>
            <w:r w:rsidRPr="00FB26CB">
              <w:rPr>
                <w:rFonts w:ascii="Times New Roman" w:hAnsi="Times New Roman" w:cs="Times New Roman"/>
                <w:color w:val="000000" w:themeColor="text1"/>
                <w:sz w:val="20"/>
                <w:szCs w:val="20"/>
              </w:rPr>
              <w:t xml:space="preserve"> or Units in a corporate entity which is the </w:t>
            </w:r>
            <w:hyperlink w:anchor="RegisteredOwner" w:history="1">
              <w:r w:rsidRPr="00FB26CB">
                <w:rPr>
                  <w:rStyle w:val="Hyperlink"/>
                  <w:rFonts w:ascii="Times New Roman" w:hAnsi="Times New Roman" w:cs="Times New Roman"/>
                  <w:color w:val="000000" w:themeColor="text1"/>
                  <w:sz w:val="20"/>
                  <w:szCs w:val="20"/>
                </w:rPr>
                <w:t>Registered Owner</w:t>
              </w:r>
            </w:hyperlink>
            <w:r w:rsidRPr="00FB26CB">
              <w:rPr>
                <w:rFonts w:ascii="Times New Roman" w:hAnsi="Times New Roman" w:cs="Times New Roman"/>
                <w:color w:val="000000" w:themeColor="text1"/>
                <w:sz w:val="20"/>
                <w:szCs w:val="20"/>
              </w:rPr>
              <w:t xml:space="preserve"> and a reference to “Transferred” has a corresponding meaning</w:t>
            </w:r>
            <w:r w:rsidR="002E59E6" w:rsidRPr="00FB26CB">
              <w:rPr>
                <w:rFonts w:ascii="Times New Roman" w:hAnsi="Times New Roman" w:cs="Times New Roman"/>
                <w:color w:val="000000" w:themeColor="text1"/>
                <w:sz w:val="20"/>
                <w:szCs w:val="20"/>
              </w:rPr>
              <w:t>.</w:t>
            </w:r>
          </w:p>
        </w:tc>
      </w:tr>
      <w:tr w:rsidR="00FB26CB" w:rsidRPr="00FB26CB" w14:paraId="07F05491" w14:textId="77777777" w:rsidTr="00E87540">
        <w:trPr>
          <w:trHeight w:val="214"/>
        </w:trPr>
        <w:tc>
          <w:tcPr>
            <w:tcW w:w="2880" w:type="dxa"/>
            <w:tcBorders>
              <w:top w:val="single" w:sz="4" w:space="0" w:color="000000"/>
              <w:left w:val="single" w:sz="4" w:space="0" w:color="000000"/>
              <w:bottom w:val="single" w:sz="4" w:space="0" w:color="000000"/>
              <w:right w:val="single" w:sz="4" w:space="0" w:color="000000"/>
            </w:tcBorders>
          </w:tcPr>
          <w:p w14:paraId="54166765" w14:textId="77777777" w:rsidR="003E5AF7" w:rsidRPr="00FB26CB" w:rsidRDefault="003E5AF7"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6" w:name="TransferInstrument"/>
            <w:r w:rsidRPr="00FB26CB">
              <w:rPr>
                <w:rFonts w:ascii="Times New Roman" w:hAnsi="Times New Roman" w:cs="Times New Roman"/>
                <w:color w:val="000000" w:themeColor="text1"/>
                <w:sz w:val="20"/>
                <w:szCs w:val="20"/>
              </w:rPr>
              <w:t>Transfer Instrument</w:t>
            </w:r>
            <w:bookmarkEnd w:id="316"/>
          </w:p>
        </w:tc>
        <w:tc>
          <w:tcPr>
            <w:tcW w:w="6480" w:type="dxa"/>
            <w:tcBorders>
              <w:top w:val="single" w:sz="4" w:space="0" w:color="000000"/>
              <w:left w:val="single" w:sz="4" w:space="0" w:color="000000"/>
              <w:bottom w:val="single" w:sz="4" w:space="0" w:color="000000"/>
              <w:right w:val="single" w:sz="4" w:space="0" w:color="000000"/>
            </w:tcBorders>
          </w:tcPr>
          <w:p w14:paraId="7A897F94" w14:textId="77777777" w:rsidR="003E5AF7" w:rsidRPr="00FB26CB" w:rsidDel="000F05D0" w:rsidRDefault="003E5AF7"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an </w:t>
            </w:r>
            <w:hyperlink w:anchor="Instrument" w:history="1">
              <w:r w:rsidRPr="00FB26CB">
                <w:rPr>
                  <w:rStyle w:val="Hyperlink"/>
                  <w:rFonts w:ascii="Times New Roman" w:hAnsi="Times New Roman" w:cs="Times New Roman"/>
                  <w:color w:val="000000" w:themeColor="text1"/>
                  <w:sz w:val="20"/>
                  <w:szCs w:val="20"/>
                </w:rPr>
                <w:t>Instrument</w:t>
              </w:r>
            </w:hyperlink>
            <w:r w:rsidRPr="00FB26CB">
              <w:rPr>
                <w:rFonts w:ascii="Times New Roman" w:hAnsi="Times New Roman" w:cs="Times New Roman"/>
                <w:color w:val="000000" w:themeColor="text1"/>
                <w:sz w:val="20"/>
                <w:szCs w:val="20"/>
              </w:rPr>
              <w:t xml:space="preserve"> giving effect to a </w:t>
            </w:r>
            <w:hyperlink w:anchor="Transfer" w:history="1">
              <w:r w:rsidRPr="00FB26CB">
                <w:rPr>
                  <w:rStyle w:val="Hyperlink"/>
                  <w:rFonts w:ascii="Times New Roman" w:hAnsi="Times New Roman" w:cs="Times New Roman"/>
                  <w:color w:val="000000" w:themeColor="text1"/>
                  <w:sz w:val="20"/>
                  <w:szCs w:val="20"/>
                </w:rPr>
                <w:t>Transfer</w:t>
              </w:r>
            </w:hyperlink>
            <w:r w:rsidRPr="00FB26CB">
              <w:rPr>
                <w:rFonts w:ascii="Times New Roman" w:hAnsi="Times New Roman" w:cs="Times New Roman"/>
                <w:color w:val="000000" w:themeColor="text1"/>
                <w:sz w:val="20"/>
                <w:szCs w:val="20"/>
              </w:rPr>
              <w:t xml:space="preserve">.  </w:t>
            </w:r>
          </w:p>
        </w:tc>
      </w:tr>
      <w:tr w:rsidR="00FB26CB" w:rsidRPr="00FB26CB" w14:paraId="261E0412" w14:textId="77777777" w:rsidTr="00E87540">
        <w:trPr>
          <w:trHeight w:val="196"/>
        </w:trPr>
        <w:tc>
          <w:tcPr>
            <w:tcW w:w="2880" w:type="dxa"/>
            <w:tcBorders>
              <w:top w:val="single" w:sz="4" w:space="0" w:color="000000"/>
              <w:left w:val="single" w:sz="4" w:space="0" w:color="000000"/>
              <w:bottom w:val="single" w:sz="4" w:space="0" w:color="000000"/>
              <w:right w:val="single" w:sz="4" w:space="0" w:color="000000"/>
            </w:tcBorders>
          </w:tcPr>
          <w:p w14:paraId="29E905A2"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bookmarkStart w:id="317" w:name="UAE"/>
            <w:r w:rsidRPr="00FB26CB">
              <w:rPr>
                <w:rFonts w:ascii="Times New Roman" w:hAnsi="Times New Roman" w:cs="Times New Roman"/>
                <w:color w:val="000000" w:themeColor="text1"/>
                <w:sz w:val="20"/>
                <w:szCs w:val="20"/>
              </w:rPr>
              <w:t>UAE</w:t>
            </w:r>
            <w:bookmarkEnd w:id="317"/>
          </w:p>
        </w:tc>
        <w:tc>
          <w:tcPr>
            <w:tcW w:w="6480" w:type="dxa"/>
            <w:tcBorders>
              <w:top w:val="single" w:sz="4" w:space="0" w:color="000000"/>
              <w:left w:val="single" w:sz="4" w:space="0" w:color="000000"/>
              <w:bottom w:val="single" w:sz="4" w:space="0" w:color="000000"/>
              <w:right w:val="single" w:sz="4" w:space="0" w:color="000000"/>
            </w:tcBorders>
          </w:tcPr>
          <w:p w14:paraId="6B89F236" w14:textId="77777777" w:rsidR="00945369" w:rsidRPr="00FB26CB" w:rsidRDefault="00945369" w:rsidP="00164B56">
            <w:pPr>
              <w:pStyle w:val="TableParagraph"/>
              <w:spacing w:after="120" w:line="240" w:lineRule="atLeast"/>
              <w:ind w:left="103"/>
              <w:jc w:val="both"/>
              <w:rPr>
                <w:rFonts w:ascii="Times New Roman" w:eastAsia="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the United Arab</w:t>
            </w:r>
            <w:r w:rsidRPr="00FB26CB">
              <w:rPr>
                <w:rFonts w:ascii="Times New Roman" w:hAnsi="Times New Roman" w:cs="Times New Roman"/>
                <w:color w:val="000000" w:themeColor="text1"/>
                <w:spacing w:val="-8"/>
                <w:sz w:val="20"/>
                <w:szCs w:val="20"/>
              </w:rPr>
              <w:t xml:space="preserve"> </w:t>
            </w:r>
            <w:r w:rsidRPr="00FB26CB">
              <w:rPr>
                <w:rFonts w:ascii="Times New Roman" w:hAnsi="Times New Roman" w:cs="Times New Roman"/>
                <w:color w:val="000000" w:themeColor="text1"/>
                <w:sz w:val="20"/>
                <w:szCs w:val="20"/>
              </w:rPr>
              <w:t>Emirates</w:t>
            </w:r>
            <w:r w:rsidR="002E59E6" w:rsidRPr="00FB26CB">
              <w:rPr>
                <w:rFonts w:ascii="Times New Roman" w:hAnsi="Times New Roman" w:cs="Times New Roman"/>
                <w:color w:val="000000" w:themeColor="text1"/>
                <w:sz w:val="20"/>
                <w:szCs w:val="20"/>
              </w:rPr>
              <w:t>.</w:t>
            </w:r>
          </w:p>
        </w:tc>
      </w:tr>
      <w:tr w:rsidR="00FB26CB" w:rsidRPr="00FB26CB" w14:paraId="2634C271" w14:textId="77777777" w:rsidTr="00164B56">
        <w:trPr>
          <w:trHeight w:val="4921"/>
        </w:trPr>
        <w:tc>
          <w:tcPr>
            <w:tcW w:w="2880" w:type="dxa"/>
            <w:tcBorders>
              <w:top w:val="single" w:sz="4" w:space="0" w:color="000000"/>
              <w:left w:val="single" w:sz="4" w:space="0" w:color="000000"/>
              <w:bottom w:val="single" w:sz="4" w:space="0" w:color="000000"/>
              <w:right w:val="single" w:sz="4" w:space="0" w:color="000000"/>
            </w:tcBorders>
          </w:tcPr>
          <w:p w14:paraId="688EE327"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bookmarkStart w:id="318" w:name="UrgentRepairs"/>
            <w:r w:rsidRPr="00FB26CB">
              <w:rPr>
                <w:rFonts w:ascii="Times New Roman" w:hAnsi="Times New Roman" w:cs="Times New Roman"/>
                <w:color w:val="000000" w:themeColor="text1"/>
                <w:sz w:val="20"/>
                <w:szCs w:val="20"/>
              </w:rPr>
              <w:t>Urgent Repairs</w:t>
            </w:r>
            <w:bookmarkEnd w:id="318"/>
          </w:p>
        </w:tc>
        <w:tc>
          <w:tcPr>
            <w:tcW w:w="6480" w:type="dxa"/>
            <w:tcBorders>
              <w:top w:val="single" w:sz="4" w:space="0" w:color="000000"/>
              <w:left w:val="single" w:sz="4" w:space="0" w:color="000000"/>
              <w:bottom w:val="single" w:sz="4" w:space="0" w:color="000000"/>
              <w:right w:val="single" w:sz="4" w:space="0" w:color="000000"/>
            </w:tcBorders>
          </w:tcPr>
          <w:p w14:paraId="4CAD4D59" w14:textId="77777777" w:rsidR="00945369" w:rsidRPr="00FB26CB" w:rsidRDefault="00945369" w:rsidP="00164B56">
            <w:pPr>
              <w:pStyle w:val="TableParagraph"/>
              <w:spacing w:after="120" w:line="240" w:lineRule="atLeast"/>
              <w:ind w:left="103"/>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any work necessary to repair or remedy:</w:t>
            </w:r>
          </w:p>
          <w:p w14:paraId="2F7D24AD"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burst water </w:t>
            </w:r>
            <w:proofErr w:type="gramStart"/>
            <w:r w:rsidRPr="00FB26CB">
              <w:rPr>
                <w:rFonts w:ascii="Times New Roman" w:hAnsi="Times New Roman" w:cs="Times New Roman"/>
                <w:color w:val="000000" w:themeColor="text1"/>
                <w:sz w:val="20"/>
                <w:szCs w:val="20"/>
              </w:rPr>
              <w:t>service;</w:t>
            </w:r>
            <w:proofErr w:type="gramEnd"/>
          </w:p>
          <w:p w14:paraId="6EF4D66A"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blocked or broken lavatory </w:t>
            </w:r>
            <w:proofErr w:type="gramStart"/>
            <w:r w:rsidRPr="00FB26CB">
              <w:rPr>
                <w:rFonts w:ascii="Times New Roman" w:hAnsi="Times New Roman" w:cs="Times New Roman"/>
                <w:color w:val="000000" w:themeColor="text1"/>
                <w:sz w:val="20"/>
                <w:szCs w:val="20"/>
              </w:rPr>
              <w:t>system;</w:t>
            </w:r>
            <w:proofErr w:type="gramEnd"/>
          </w:p>
          <w:p w14:paraId="41D28AFB"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serious roof </w:t>
            </w:r>
            <w:proofErr w:type="gramStart"/>
            <w:r w:rsidRPr="00FB26CB">
              <w:rPr>
                <w:rFonts w:ascii="Times New Roman" w:hAnsi="Times New Roman" w:cs="Times New Roman"/>
                <w:color w:val="000000" w:themeColor="text1"/>
                <w:sz w:val="20"/>
                <w:szCs w:val="20"/>
              </w:rPr>
              <w:t>leak;</w:t>
            </w:r>
            <w:proofErr w:type="gramEnd"/>
          </w:p>
          <w:p w14:paraId="452A9D5E"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dangerous electrical </w:t>
            </w:r>
            <w:proofErr w:type="gramStart"/>
            <w:r w:rsidRPr="00FB26CB">
              <w:rPr>
                <w:rFonts w:ascii="Times New Roman" w:hAnsi="Times New Roman" w:cs="Times New Roman"/>
                <w:color w:val="000000" w:themeColor="text1"/>
                <w:sz w:val="20"/>
                <w:szCs w:val="20"/>
              </w:rPr>
              <w:t>default;</w:t>
            </w:r>
            <w:proofErr w:type="gramEnd"/>
          </w:p>
          <w:p w14:paraId="0EE4055B"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flooding or serious flooding </w:t>
            </w:r>
            <w:proofErr w:type="gramStart"/>
            <w:r w:rsidRPr="00FB26CB">
              <w:rPr>
                <w:rFonts w:ascii="Times New Roman" w:hAnsi="Times New Roman" w:cs="Times New Roman"/>
                <w:color w:val="000000" w:themeColor="text1"/>
                <w:sz w:val="20"/>
                <w:szCs w:val="20"/>
              </w:rPr>
              <w:t>damage;</w:t>
            </w:r>
            <w:proofErr w:type="gramEnd"/>
          </w:p>
          <w:p w14:paraId="5CAE1E3E"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serious storm or fire </w:t>
            </w:r>
            <w:proofErr w:type="gramStart"/>
            <w:r w:rsidRPr="00FB26CB">
              <w:rPr>
                <w:rFonts w:ascii="Times New Roman" w:hAnsi="Times New Roman" w:cs="Times New Roman"/>
                <w:color w:val="000000" w:themeColor="text1"/>
                <w:sz w:val="20"/>
                <w:szCs w:val="20"/>
              </w:rPr>
              <w:t>damage;</w:t>
            </w:r>
            <w:proofErr w:type="gramEnd"/>
          </w:p>
          <w:p w14:paraId="1ECB147B"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failure of breakdown of any essential service or appliance provided for hot water, water, cooking, </w:t>
            </w:r>
            <w:r w:rsidR="002E59E6" w:rsidRPr="00FB26CB">
              <w:rPr>
                <w:rFonts w:ascii="Times New Roman" w:hAnsi="Times New Roman" w:cs="Times New Roman"/>
                <w:color w:val="000000" w:themeColor="text1"/>
                <w:sz w:val="20"/>
                <w:szCs w:val="20"/>
              </w:rPr>
              <w:t xml:space="preserve">air-conditioning, chilled water, </w:t>
            </w:r>
            <w:r w:rsidRPr="00FB26CB">
              <w:rPr>
                <w:rFonts w:ascii="Times New Roman" w:hAnsi="Times New Roman" w:cs="Times New Roman"/>
                <w:color w:val="000000" w:themeColor="text1"/>
                <w:sz w:val="20"/>
                <w:szCs w:val="20"/>
              </w:rPr>
              <w:t xml:space="preserve">heating or laundering by a </w:t>
            </w:r>
            <w:hyperlink w:anchor="Lessor" w:history="1">
              <w:r w:rsidRPr="00FB26CB">
                <w:rPr>
                  <w:rStyle w:val="Hyperlink"/>
                  <w:rFonts w:ascii="Times New Roman" w:hAnsi="Times New Roman" w:cs="Times New Roman"/>
                  <w:color w:val="000000" w:themeColor="text1"/>
                  <w:sz w:val="20"/>
                  <w:szCs w:val="20"/>
                </w:rPr>
                <w:t>Lessor</w:t>
              </w:r>
            </w:hyperlink>
            <w:r w:rsidRPr="00FB26CB">
              <w:rPr>
                <w:rFonts w:ascii="Times New Roman" w:hAnsi="Times New Roman" w:cs="Times New Roman"/>
                <w:color w:val="000000" w:themeColor="text1"/>
                <w:sz w:val="20"/>
                <w:szCs w:val="20"/>
              </w:rPr>
              <w:t xml:space="preserve">; </w:t>
            </w:r>
          </w:p>
          <w:p w14:paraId="6FDD71FF"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failure or breakdown of the gas, </w:t>
            </w:r>
            <w:proofErr w:type="gramStart"/>
            <w:r w:rsidRPr="00FB26CB">
              <w:rPr>
                <w:rFonts w:ascii="Times New Roman" w:hAnsi="Times New Roman" w:cs="Times New Roman"/>
                <w:color w:val="000000" w:themeColor="text1"/>
                <w:sz w:val="20"/>
                <w:szCs w:val="20"/>
              </w:rPr>
              <w:t>electricity</w:t>
            </w:r>
            <w:proofErr w:type="gramEnd"/>
            <w:r w:rsidRPr="00FB26CB">
              <w:rPr>
                <w:rFonts w:ascii="Times New Roman" w:hAnsi="Times New Roman" w:cs="Times New Roman"/>
                <w:color w:val="000000" w:themeColor="text1"/>
                <w:sz w:val="20"/>
                <w:szCs w:val="20"/>
              </w:rPr>
              <w:t xml:space="preserve"> or water supply to </w:t>
            </w:r>
            <w:hyperlink w:anchor="ResidentialPremises" w:history="1">
              <w:r w:rsidRPr="00FB26CB">
                <w:rPr>
                  <w:rStyle w:val="Hyperlink"/>
                  <w:rFonts w:ascii="Times New Roman" w:hAnsi="Times New Roman" w:cs="Times New Roman"/>
                  <w:color w:val="000000" w:themeColor="text1"/>
                  <w:sz w:val="20"/>
                  <w:szCs w:val="20"/>
                </w:rPr>
                <w:t>Residential Premises</w:t>
              </w:r>
            </w:hyperlink>
            <w:r w:rsidRPr="00FB26CB">
              <w:rPr>
                <w:rFonts w:ascii="Times New Roman" w:hAnsi="Times New Roman" w:cs="Times New Roman"/>
                <w:color w:val="000000" w:themeColor="text1"/>
                <w:sz w:val="20"/>
                <w:szCs w:val="20"/>
              </w:rPr>
              <w:t>;</w:t>
            </w:r>
          </w:p>
          <w:p w14:paraId="1D6B3023"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any fault or damage that makes Residential Premises unsafe or insecure; or</w:t>
            </w:r>
          </w:p>
          <w:p w14:paraId="342262CB" w14:textId="77777777" w:rsidR="00945369" w:rsidRPr="00FB26CB" w:rsidRDefault="00945369" w:rsidP="00164B56">
            <w:pPr>
              <w:pStyle w:val="TableParagraph"/>
              <w:numPr>
                <w:ilvl w:val="0"/>
                <w:numId w:val="40"/>
              </w:numPr>
              <w:tabs>
                <w:tab w:val="left" w:pos="708"/>
              </w:tabs>
              <w:spacing w:after="120" w:line="240" w:lineRule="atLeast"/>
              <w:ind w:left="726" w:right="108" w:hanging="615"/>
              <w:jc w:val="both"/>
              <w:rPr>
                <w:rFonts w:ascii="Times New Roman" w:hAnsi="Times New Roman" w:cs="Times New Roman"/>
                <w:color w:val="000000" w:themeColor="text1"/>
                <w:sz w:val="20"/>
                <w:szCs w:val="20"/>
              </w:rPr>
            </w:pPr>
            <w:r w:rsidRPr="00FB26CB">
              <w:rPr>
                <w:rFonts w:ascii="Times New Roman" w:hAnsi="Times New Roman" w:cs="Times New Roman"/>
                <w:color w:val="000000" w:themeColor="text1"/>
                <w:sz w:val="20"/>
                <w:szCs w:val="20"/>
              </w:rPr>
              <w:t xml:space="preserve">a serious fault in a lift or staircase.  </w:t>
            </w:r>
          </w:p>
        </w:tc>
      </w:tr>
    </w:tbl>
    <w:p w14:paraId="51142179" w14:textId="77777777" w:rsidR="00B47EC9" w:rsidRPr="00FB26CB" w:rsidRDefault="00BA0D00" w:rsidP="00F93A6F">
      <w:pPr>
        <w:pStyle w:val="Schnum2"/>
        <w:keepNext/>
        <w:numPr>
          <w:ilvl w:val="0"/>
          <w:numId w:val="0"/>
        </w:numPr>
        <w:tabs>
          <w:tab w:val="num" w:pos="1440"/>
        </w:tabs>
        <w:ind w:left="1440" w:hanging="720"/>
        <w:rPr>
          <w:color w:val="000000" w:themeColor="text1"/>
        </w:rPr>
      </w:pPr>
      <w:r w:rsidRPr="00FB26CB">
        <w:rPr>
          <w:color w:val="000000" w:themeColor="text1"/>
        </w:rPr>
        <w:t>(2)</w:t>
      </w:r>
      <w:r w:rsidRPr="00FB26CB">
        <w:rPr>
          <w:color w:val="000000" w:themeColor="text1"/>
        </w:rPr>
        <w:tab/>
        <w:t>A term that is used in this Law which does not appear in the table above and is defined in the Real Property Law, shall have the same meaning in this Law as it has in the Real Property Law.</w:t>
      </w:r>
    </w:p>
    <w:sectPr w:rsidR="00B47EC9" w:rsidRPr="00FB26CB" w:rsidSect="00347CFB">
      <w:pgSz w:w="11910" w:h="16840"/>
      <w:pgMar w:top="1000" w:right="1296" w:bottom="1440" w:left="1296" w:header="288"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0EE1" w14:textId="77777777" w:rsidR="0068508B" w:rsidRDefault="0068508B">
      <w:r>
        <w:separator/>
      </w:r>
    </w:p>
  </w:endnote>
  <w:endnote w:type="continuationSeparator" w:id="0">
    <w:p w14:paraId="16E13B91" w14:textId="77777777" w:rsidR="0068508B" w:rsidRDefault="0068508B">
      <w:r>
        <w:continuationSeparator/>
      </w:r>
    </w:p>
  </w:endnote>
  <w:endnote w:type="continuationNotice" w:id="1">
    <w:p w14:paraId="5AF528CF" w14:textId="77777777" w:rsidR="0068508B" w:rsidRDefault="0068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46726"/>
      <w:docPartObj>
        <w:docPartGallery w:val="Page Numbers (Bottom of Page)"/>
        <w:docPartUnique/>
      </w:docPartObj>
    </w:sdtPr>
    <w:sdtEndPr>
      <w:rPr>
        <w:noProof/>
      </w:rPr>
    </w:sdtEndPr>
    <w:sdtContent>
      <w:p w14:paraId="570D2F9F" w14:textId="77777777" w:rsidR="00221E40" w:rsidRDefault="00221E4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2FE8D582" w14:textId="77777777" w:rsidR="00221E40" w:rsidRDefault="00221E40" w:rsidP="002A2F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DF49" w14:textId="77777777" w:rsidR="00221E40" w:rsidRDefault="00221E40" w:rsidP="002A2F17">
    <w:pPr>
      <w:pStyle w:val="Footer"/>
      <w:jc w:val="center"/>
    </w:pPr>
  </w:p>
  <w:p w14:paraId="2B4AB72E" w14:textId="77777777" w:rsidR="00221E40" w:rsidRDefault="00221E40" w:rsidP="002A2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091049"/>
      <w:docPartObj>
        <w:docPartGallery w:val="Page Numbers (Bottom of Page)"/>
        <w:docPartUnique/>
      </w:docPartObj>
    </w:sdtPr>
    <w:sdtEndPr>
      <w:rPr>
        <w:noProof/>
      </w:rPr>
    </w:sdtEndPr>
    <w:sdtContent>
      <w:p w14:paraId="08FCB0C4" w14:textId="77777777" w:rsidR="00221E40" w:rsidRDefault="00221E40" w:rsidP="00AE39A8">
        <w:pPr>
          <w:pStyle w:val="Footer"/>
          <w:jc w:val="center"/>
        </w:pPr>
        <w:r>
          <w:fldChar w:fldCharType="begin"/>
        </w:r>
        <w:r>
          <w:instrText xml:space="preserve"> PAGE   \* MERGEFORMAT </w:instrText>
        </w:r>
        <w:r>
          <w:fldChar w:fldCharType="separate"/>
        </w:r>
        <w:r w:rsidR="00F529B2">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402680"/>
      <w:docPartObj>
        <w:docPartGallery w:val="Page Numbers (Bottom of Page)"/>
        <w:docPartUnique/>
      </w:docPartObj>
    </w:sdtPr>
    <w:sdtEndPr>
      <w:rPr>
        <w:rFonts w:ascii="Times New Roman" w:hAnsi="Times New Roman" w:cs="Times New Roman"/>
        <w:noProof/>
        <w:sz w:val="20"/>
        <w:szCs w:val="20"/>
      </w:rPr>
    </w:sdtEndPr>
    <w:sdtContent>
      <w:p w14:paraId="4BDA5567" w14:textId="77777777" w:rsidR="00221E40" w:rsidRPr="00B841FC" w:rsidRDefault="00221E40" w:rsidP="00B841FC">
        <w:pPr>
          <w:pStyle w:val="Footer"/>
          <w:jc w:val="center"/>
          <w:rPr>
            <w:rFonts w:ascii="Times New Roman" w:hAnsi="Times New Roman" w:cs="Times New Roman"/>
            <w:noProof/>
            <w:sz w:val="20"/>
            <w:szCs w:val="20"/>
          </w:rPr>
        </w:pPr>
        <w:r w:rsidRPr="00E62200">
          <w:rPr>
            <w:rFonts w:ascii="Times New Roman" w:hAnsi="Times New Roman" w:cs="Times New Roman"/>
            <w:noProof/>
            <w:sz w:val="20"/>
            <w:szCs w:val="20"/>
          </w:rPr>
          <w:fldChar w:fldCharType="begin"/>
        </w:r>
        <w:r w:rsidRPr="00E62200">
          <w:rPr>
            <w:rFonts w:ascii="Times New Roman" w:hAnsi="Times New Roman" w:cs="Times New Roman"/>
            <w:noProof/>
            <w:sz w:val="20"/>
            <w:szCs w:val="20"/>
          </w:rPr>
          <w:instrText xml:space="preserve"> PAGE   \* MERGEFORMAT </w:instrText>
        </w:r>
        <w:r w:rsidRPr="00E62200">
          <w:rPr>
            <w:rFonts w:ascii="Times New Roman" w:hAnsi="Times New Roman" w:cs="Times New Roman"/>
            <w:noProof/>
            <w:sz w:val="20"/>
            <w:szCs w:val="20"/>
          </w:rPr>
          <w:fldChar w:fldCharType="separate"/>
        </w:r>
        <w:r w:rsidR="00F529B2">
          <w:rPr>
            <w:rFonts w:ascii="Times New Roman" w:hAnsi="Times New Roman" w:cs="Times New Roman"/>
            <w:noProof/>
            <w:sz w:val="20"/>
            <w:szCs w:val="20"/>
          </w:rPr>
          <w:t>1</w:t>
        </w:r>
        <w:r w:rsidRPr="00E6220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045D" w14:textId="77777777" w:rsidR="0068508B" w:rsidRDefault="0068508B">
      <w:r>
        <w:separator/>
      </w:r>
    </w:p>
  </w:footnote>
  <w:footnote w:type="continuationSeparator" w:id="0">
    <w:p w14:paraId="44D4277E" w14:textId="77777777" w:rsidR="0068508B" w:rsidRDefault="0068508B">
      <w:r>
        <w:continuationSeparator/>
      </w:r>
    </w:p>
  </w:footnote>
  <w:footnote w:type="continuationNotice" w:id="1">
    <w:p w14:paraId="705AA03D" w14:textId="77777777" w:rsidR="0068508B" w:rsidRDefault="00685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E566" w14:textId="77777777" w:rsidR="00221E40" w:rsidRPr="009C50E2" w:rsidRDefault="00221E40" w:rsidP="002A2F17">
    <w:pPr>
      <w:pStyle w:val="Header"/>
      <w:pBdr>
        <w:bottom w:val="single" w:sz="4" w:space="1" w:color="auto"/>
      </w:pBdr>
      <w:tabs>
        <w:tab w:val="right" w:pos="9440"/>
      </w:tabs>
      <w:jc w:val="right"/>
      <w:rPr>
        <w:rFonts w:ascii="Arial" w:hAnsi="Arial" w:cs="Arial"/>
        <w:b/>
        <w:bCs/>
        <w:color w:val="002060"/>
      </w:rPr>
    </w:pPr>
    <w:r>
      <w:rPr>
        <w:rFonts w:ascii="Arial" w:hAnsi="Arial" w:cs="Arial"/>
        <w:b/>
        <w:bCs/>
        <w:color w:val="002060"/>
      </w:rPr>
      <w:t>COMPANIES</w:t>
    </w:r>
    <w:r w:rsidRPr="009C50E2">
      <w:rPr>
        <w:rFonts w:ascii="Arial" w:hAnsi="Arial" w:cs="Arial"/>
        <w:b/>
        <w:bCs/>
        <w:color w:val="002060"/>
      </w:rPr>
      <w:t xml:space="preserve"> LAW</w:t>
    </w:r>
  </w:p>
  <w:p w14:paraId="3A8C3792" w14:textId="77777777" w:rsidR="00221E40" w:rsidRDefault="0022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3902" w14:textId="77777777" w:rsidR="00221E40" w:rsidRPr="009C50E2" w:rsidRDefault="00221E40" w:rsidP="002A2F17">
    <w:pPr>
      <w:pStyle w:val="Header"/>
      <w:pBdr>
        <w:bottom w:val="single" w:sz="4" w:space="1" w:color="auto"/>
      </w:pBdr>
      <w:tabs>
        <w:tab w:val="right" w:pos="9440"/>
      </w:tabs>
      <w:jc w:val="right"/>
      <w:rPr>
        <w:rFonts w:ascii="Arial" w:hAnsi="Arial" w:cs="Arial"/>
        <w:b/>
        <w:bCs/>
        <w:color w:val="002060"/>
      </w:rPr>
    </w:pPr>
    <w:r>
      <w:rPr>
        <w:rFonts w:ascii="Arial" w:hAnsi="Arial" w:cs="Arial"/>
        <w:b/>
        <w:bCs/>
        <w:color w:val="002060"/>
      </w:rPr>
      <w:tab/>
    </w:r>
    <w:r>
      <w:rPr>
        <w:rFonts w:ascii="Arial" w:hAnsi="Arial" w:cs="Arial"/>
        <w:b/>
        <w:bCs/>
        <w:color w:val="002060"/>
      </w:rPr>
      <w:tab/>
      <w:t>DIFC INSOLVENCY</w:t>
    </w:r>
    <w:r w:rsidRPr="009C50E2">
      <w:rPr>
        <w:rFonts w:ascii="Arial" w:hAnsi="Arial" w:cs="Arial"/>
        <w:b/>
        <w:bCs/>
        <w:color w:val="002060"/>
      </w:rPr>
      <w:t xml:space="preserve"> LAW</w:t>
    </w:r>
  </w:p>
  <w:p w14:paraId="22F8D2BA" w14:textId="77777777" w:rsidR="00221E40" w:rsidRPr="0015781A" w:rsidRDefault="00221E40" w:rsidP="002A2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67A" w14:textId="77777777" w:rsidR="00221E40" w:rsidRPr="009C50E2" w:rsidRDefault="00221E40" w:rsidP="0026680C">
    <w:pPr>
      <w:pStyle w:val="Header"/>
      <w:pBdr>
        <w:bottom w:val="single" w:sz="4" w:space="1" w:color="auto"/>
      </w:pBdr>
      <w:tabs>
        <w:tab w:val="right" w:pos="9440"/>
      </w:tabs>
      <w:jc w:val="right"/>
      <w:rPr>
        <w:rFonts w:ascii="Arial" w:hAnsi="Arial" w:cs="Arial"/>
        <w:b/>
        <w:bCs/>
        <w:color w:val="002060"/>
      </w:rPr>
    </w:pPr>
    <w:r>
      <w:rPr>
        <w:rFonts w:ascii="Arial" w:hAnsi="Arial" w:cs="Arial"/>
        <w:b/>
        <w:bCs/>
        <w:color w:val="002060"/>
      </w:rPr>
      <w:tab/>
    </w:r>
    <w:r>
      <w:rPr>
        <w:rFonts w:ascii="Arial" w:hAnsi="Arial" w:cs="Arial"/>
        <w:b/>
        <w:bCs/>
        <w:color w:val="002060"/>
      </w:rPr>
      <w:tab/>
    </w:r>
    <w:r w:rsidRPr="00F810B6">
      <w:rPr>
        <w:rFonts w:ascii="Arial" w:hAnsi="Arial" w:cs="Arial"/>
        <w:b/>
        <w:bCs/>
        <w:color w:val="000000" w:themeColor="text1"/>
      </w:rPr>
      <w:t>LEASING LAW</w:t>
    </w:r>
  </w:p>
  <w:p w14:paraId="61AA6274" w14:textId="77777777" w:rsidR="00221E40" w:rsidRDefault="00221E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5016" w14:textId="77777777" w:rsidR="00113757" w:rsidRDefault="00113757" w:rsidP="004536B9">
    <w:pPr>
      <w:pStyle w:val="Header"/>
      <w:pBdr>
        <w:bottom w:val="single" w:sz="4" w:space="1" w:color="auto"/>
      </w:pBdr>
      <w:tabs>
        <w:tab w:val="right" w:pos="9440"/>
      </w:tabs>
      <w:jc w:val="right"/>
      <w:rPr>
        <w:rFonts w:ascii="Arial" w:hAnsi="Arial" w:cs="Arial"/>
        <w:b/>
        <w:bCs/>
        <w:color w:val="002060"/>
      </w:rPr>
    </w:pPr>
  </w:p>
  <w:p w14:paraId="6B541A08" w14:textId="77777777" w:rsidR="00221E40" w:rsidRPr="009C50E2" w:rsidRDefault="00221E40" w:rsidP="004536B9">
    <w:pPr>
      <w:pStyle w:val="Header"/>
      <w:pBdr>
        <w:bottom w:val="single" w:sz="4" w:space="1" w:color="auto"/>
      </w:pBdr>
      <w:tabs>
        <w:tab w:val="right" w:pos="9440"/>
      </w:tabs>
      <w:jc w:val="right"/>
      <w:rPr>
        <w:rFonts w:ascii="Arial" w:hAnsi="Arial" w:cs="Arial"/>
        <w:b/>
        <w:bCs/>
        <w:color w:val="002060"/>
      </w:rPr>
    </w:pPr>
    <w:r>
      <w:rPr>
        <w:rFonts w:ascii="Arial" w:hAnsi="Arial" w:cs="Arial"/>
        <w:b/>
        <w:bCs/>
        <w:color w:val="002060"/>
      </w:rPr>
      <w:tab/>
    </w:r>
    <w:r>
      <w:rPr>
        <w:rFonts w:ascii="Arial" w:hAnsi="Arial" w:cs="Arial"/>
        <w:b/>
        <w:bCs/>
        <w:color w:val="002060"/>
      </w:rPr>
      <w:tab/>
    </w:r>
    <w:r w:rsidRPr="00125C84">
      <w:rPr>
        <w:rFonts w:ascii="Arial" w:hAnsi="Arial" w:cs="Arial"/>
        <w:b/>
        <w:bCs/>
        <w:color w:val="000000" w:themeColor="text1"/>
      </w:rPr>
      <w:t>LEASING LAW</w:t>
    </w:r>
  </w:p>
  <w:p w14:paraId="14778E09" w14:textId="77777777" w:rsidR="00221E40" w:rsidRDefault="00221E40">
    <w:pPr>
      <w:spacing w:line="14" w:lineRule="auto"/>
      <w:rPr>
        <w:sz w:val="20"/>
        <w:szCs w:val="20"/>
      </w:rPr>
    </w:pPr>
    <w:r>
      <w:rPr>
        <w:noProof/>
        <w:lang w:val="en-GB" w:eastAsia="en-GB"/>
      </w:rPr>
      <mc:AlternateContent>
        <mc:Choice Requires="wps">
          <w:drawing>
            <wp:anchor distT="0" distB="0" distL="114300" distR="114300" simplePos="0" relativeHeight="503232680" behindDoc="1" locked="0" layoutInCell="1" allowOverlap="1" wp14:anchorId="6E00B81C" wp14:editId="2CA3FB51">
              <wp:simplePos x="0" y="0"/>
              <wp:positionH relativeFrom="page">
                <wp:posOffset>4657725</wp:posOffset>
              </wp:positionH>
              <wp:positionV relativeFrom="page">
                <wp:posOffset>1225550</wp:posOffset>
              </wp:positionV>
              <wp:extent cx="1786255" cy="152400"/>
              <wp:effectExtent l="0" t="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10B1" w14:textId="77777777" w:rsidR="00221E40" w:rsidRDefault="00221E40">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0B81C" id="_x0000_t202" coordsize="21600,21600" o:spt="202" path="m,l,21600r21600,l21600,xe">
              <v:stroke joinstyle="miter"/>
              <v:path gradientshapeok="t" o:connecttype="rect"/>
            </v:shapetype>
            <v:shape id="Text Box 1" o:spid="_x0000_s1026" type="#_x0000_t202" style="position:absolute;margin-left:366.75pt;margin-top:96.5pt;width:140.65pt;height:12pt;z-index:-8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" filled="f" stroked="f">
              <v:textbox inset="0,0,0,0">
                <w:txbxContent>
                  <w:p w14:paraId="29ED10B1" w14:textId="77777777" w:rsidR="00221E40" w:rsidRDefault="00221E40">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783"/>
    <w:multiLevelType w:val="hybridMultilevel"/>
    <w:tmpl w:val="9F8C44E8"/>
    <w:lvl w:ilvl="0" w:tplc="ECDEB20E">
      <w:start w:val="1"/>
      <w:numFmt w:val="lowerLetter"/>
      <w:lvlText w:val="(%1)"/>
      <w:lvlJc w:val="left"/>
      <w:pPr>
        <w:ind w:left="2787" w:hanging="702"/>
      </w:pPr>
      <w:rPr>
        <w:rFonts w:ascii="Times New Roman" w:eastAsia="Times New Roman" w:hAnsi="Times New Roman" w:hint="default"/>
        <w:w w:val="100"/>
        <w:sz w:val="22"/>
        <w:szCs w:val="22"/>
      </w:rPr>
    </w:lvl>
    <w:lvl w:ilvl="1" w:tplc="4BEC0BCE">
      <w:start w:val="1"/>
      <w:numFmt w:val="bullet"/>
      <w:lvlText w:val="•"/>
      <w:lvlJc w:val="left"/>
      <w:pPr>
        <w:ind w:left="3520" w:hanging="702"/>
      </w:pPr>
      <w:rPr>
        <w:rFonts w:hint="default"/>
      </w:rPr>
    </w:lvl>
    <w:lvl w:ilvl="2" w:tplc="3D6E1C02">
      <w:start w:val="1"/>
      <w:numFmt w:val="bullet"/>
      <w:lvlText w:val="•"/>
      <w:lvlJc w:val="left"/>
      <w:pPr>
        <w:ind w:left="4261" w:hanging="702"/>
      </w:pPr>
      <w:rPr>
        <w:rFonts w:hint="default"/>
      </w:rPr>
    </w:lvl>
    <w:lvl w:ilvl="3" w:tplc="DFFA0AB0">
      <w:start w:val="1"/>
      <w:numFmt w:val="bullet"/>
      <w:lvlText w:val="•"/>
      <w:lvlJc w:val="left"/>
      <w:pPr>
        <w:ind w:left="5001" w:hanging="702"/>
      </w:pPr>
      <w:rPr>
        <w:rFonts w:hint="default"/>
      </w:rPr>
    </w:lvl>
    <w:lvl w:ilvl="4" w:tplc="51B2A016">
      <w:start w:val="1"/>
      <w:numFmt w:val="bullet"/>
      <w:lvlText w:val="•"/>
      <w:lvlJc w:val="left"/>
      <w:pPr>
        <w:ind w:left="5742" w:hanging="702"/>
      </w:pPr>
      <w:rPr>
        <w:rFonts w:hint="default"/>
      </w:rPr>
    </w:lvl>
    <w:lvl w:ilvl="5" w:tplc="0C86D78C">
      <w:start w:val="1"/>
      <w:numFmt w:val="bullet"/>
      <w:lvlText w:val="•"/>
      <w:lvlJc w:val="left"/>
      <w:pPr>
        <w:ind w:left="6483" w:hanging="702"/>
      </w:pPr>
      <w:rPr>
        <w:rFonts w:hint="default"/>
      </w:rPr>
    </w:lvl>
    <w:lvl w:ilvl="6" w:tplc="D4A2CDB4">
      <w:start w:val="1"/>
      <w:numFmt w:val="bullet"/>
      <w:lvlText w:val="•"/>
      <w:lvlJc w:val="left"/>
      <w:pPr>
        <w:ind w:left="7223" w:hanging="702"/>
      </w:pPr>
      <w:rPr>
        <w:rFonts w:hint="default"/>
      </w:rPr>
    </w:lvl>
    <w:lvl w:ilvl="7" w:tplc="21482122">
      <w:start w:val="1"/>
      <w:numFmt w:val="bullet"/>
      <w:lvlText w:val="•"/>
      <w:lvlJc w:val="left"/>
      <w:pPr>
        <w:ind w:left="7964" w:hanging="702"/>
      </w:pPr>
      <w:rPr>
        <w:rFonts w:hint="default"/>
      </w:rPr>
    </w:lvl>
    <w:lvl w:ilvl="8" w:tplc="76F65A12">
      <w:start w:val="1"/>
      <w:numFmt w:val="bullet"/>
      <w:lvlText w:val="•"/>
      <w:lvlJc w:val="left"/>
      <w:pPr>
        <w:ind w:left="8705" w:hanging="702"/>
      </w:pPr>
      <w:rPr>
        <w:rFonts w:hint="default"/>
      </w:rPr>
    </w:lvl>
  </w:abstractNum>
  <w:abstractNum w:abstractNumId="1" w15:restartNumberingAfterBreak="0">
    <w:nsid w:val="00AF6E4A"/>
    <w:multiLevelType w:val="hybridMultilevel"/>
    <w:tmpl w:val="C55621B8"/>
    <w:lvl w:ilvl="0" w:tplc="E5220216">
      <w:start w:val="1"/>
      <w:numFmt w:val="lowerLetter"/>
      <w:lvlText w:val="(%1)"/>
      <w:lvlJc w:val="left"/>
      <w:pPr>
        <w:ind w:left="2078" w:hanging="704"/>
      </w:pPr>
      <w:rPr>
        <w:rFonts w:ascii="Times New Roman" w:eastAsia="Times New Roman" w:hAnsi="Times New Roman" w:hint="default"/>
        <w:w w:val="100"/>
        <w:sz w:val="22"/>
        <w:szCs w:val="22"/>
      </w:rPr>
    </w:lvl>
    <w:lvl w:ilvl="1" w:tplc="45C0488C">
      <w:start w:val="1"/>
      <w:numFmt w:val="bullet"/>
      <w:lvlText w:val="•"/>
      <w:lvlJc w:val="left"/>
      <w:pPr>
        <w:ind w:left="2890" w:hanging="704"/>
      </w:pPr>
      <w:rPr>
        <w:rFonts w:hint="default"/>
      </w:rPr>
    </w:lvl>
    <w:lvl w:ilvl="2" w:tplc="B43AA35A">
      <w:start w:val="1"/>
      <w:numFmt w:val="bullet"/>
      <w:lvlText w:val="•"/>
      <w:lvlJc w:val="left"/>
      <w:pPr>
        <w:ind w:left="3701" w:hanging="704"/>
      </w:pPr>
      <w:rPr>
        <w:rFonts w:hint="default"/>
      </w:rPr>
    </w:lvl>
    <w:lvl w:ilvl="3" w:tplc="2C1C8A98">
      <w:start w:val="1"/>
      <w:numFmt w:val="bullet"/>
      <w:lvlText w:val="•"/>
      <w:lvlJc w:val="left"/>
      <w:pPr>
        <w:ind w:left="4511" w:hanging="704"/>
      </w:pPr>
      <w:rPr>
        <w:rFonts w:hint="default"/>
      </w:rPr>
    </w:lvl>
    <w:lvl w:ilvl="4" w:tplc="9296EB86">
      <w:start w:val="1"/>
      <w:numFmt w:val="bullet"/>
      <w:lvlText w:val="•"/>
      <w:lvlJc w:val="left"/>
      <w:pPr>
        <w:ind w:left="5322" w:hanging="704"/>
      </w:pPr>
      <w:rPr>
        <w:rFonts w:hint="default"/>
      </w:rPr>
    </w:lvl>
    <w:lvl w:ilvl="5" w:tplc="F0E89BDA">
      <w:start w:val="1"/>
      <w:numFmt w:val="bullet"/>
      <w:lvlText w:val="•"/>
      <w:lvlJc w:val="left"/>
      <w:pPr>
        <w:ind w:left="6133" w:hanging="704"/>
      </w:pPr>
      <w:rPr>
        <w:rFonts w:hint="default"/>
      </w:rPr>
    </w:lvl>
    <w:lvl w:ilvl="6" w:tplc="849E3FDA">
      <w:start w:val="1"/>
      <w:numFmt w:val="bullet"/>
      <w:lvlText w:val="•"/>
      <w:lvlJc w:val="left"/>
      <w:pPr>
        <w:ind w:left="6943" w:hanging="704"/>
      </w:pPr>
      <w:rPr>
        <w:rFonts w:hint="default"/>
      </w:rPr>
    </w:lvl>
    <w:lvl w:ilvl="7" w:tplc="18863A4C">
      <w:start w:val="1"/>
      <w:numFmt w:val="bullet"/>
      <w:lvlText w:val="•"/>
      <w:lvlJc w:val="left"/>
      <w:pPr>
        <w:ind w:left="7754" w:hanging="704"/>
      </w:pPr>
      <w:rPr>
        <w:rFonts w:hint="default"/>
      </w:rPr>
    </w:lvl>
    <w:lvl w:ilvl="8" w:tplc="DE38AE0E">
      <w:start w:val="1"/>
      <w:numFmt w:val="bullet"/>
      <w:lvlText w:val="•"/>
      <w:lvlJc w:val="left"/>
      <w:pPr>
        <w:ind w:left="8565" w:hanging="704"/>
      </w:pPr>
      <w:rPr>
        <w:rFonts w:hint="default"/>
      </w:rPr>
    </w:lvl>
  </w:abstractNum>
  <w:abstractNum w:abstractNumId="2" w15:restartNumberingAfterBreak="0">
    <w:nsid w:val="0553659B"/>
    <w:multiLevelType w:val="hybridMultilevel"/>
    <w:tmpl w:val="06EE11E0"/>
    <w:lvl w:ilvl="0" w:tplc="009849E0">
      <w:start w:val="1"/>
      <w:numFmt w:val="decimal"/>
      <w:lvlText w:val="%1."/>
      <w:lvlJc w:val="left"/>
      <w:pPr>
        <w:ind w:left="1428" w:hanging="708"/>
      </w:pPr>
      <w:rPr>
        <w:rFonts w:ascii="Times New Roman" w:eastAsia="Times New Roman" w:hAnsi="Times New Roman" w:hint="default"/>
        <w:b w:val="0"/>
        <w:bCs w:val="0"/>
        <w:w w:val="100"/>
        <w:sz w:val="20"/>
        <w:szCs w:val="20"/>
      </w:rPr>
    </w:lvl>
    <w:lvl w:ilvl="1" w:tplc="4D705006">
      <w:start w:val="1"/>
      <w:numFmt w:val="decimal"/>
      <w:lvlText w:val="(%2)"/>
      <w:lvlJc w:val="left"/>
      <w:pPr>
        <w:ind w:left="1533" w:hanging="723"/>
      </w:pPr>
      <w:rPr>
        <w:rFonts w:ascii="Times New Roman" w:eastAsia="Times New Roman" w:hAnsi="Times New Roman" w:hint="default"/>
        <w:w w:val="100"/>
        <w:sz w:val="20"/>
        <w:szCs w:val="20"/>
      </w:rPr>
    </w:lvl>
    <w:lvl w:ilvl="2" w:tplc="B3BE0DD8">
      <w:start w:val="1"/>
      <w:numFmt w:val="lowerLetter"/>
      <w:lvlText w:val="(%3)"/>
      <w:lvlJc w:val="left"/>
      <w:pPr>
        <w:ind w:left="2821" w:hanging="721"/>
      </w:pPr>
      <w:rPr>
        <w:rFonts w:ascii="Times New Roman" w:eastAsia="Times New Roman" w:hAnsi="Times New Roman" w:hint="default"/>
        <w:w w:val="100"/>
        <w:sz w:val="20"/>
        <w:szCs w:val="20"/>
      </w:rPr>
    </w:lvl>
    <w:lvl w:ilvl="3" w:tplc="154EC4FC">
      <w:start w:val="1"/>
      <w:numFmt w:val="lowerRoman"/>
      <w:lvlText w:val="(%4)"/>
      <w:lvlJc w:val="left"/>
      <w:pPr>
        <w:ind w:left="3495" w:hanging="708"/>
      </w:pPr>
      <w:rPr>
        <w:rFonts w:ascii="Times New Roman" w:eastAsia="Times New Roman" w:hAnsi="Times New Roman" w:hint="default"/>
        <w:w w:val="100"/>
        <w:sz w:val="20"/>
        <w:szCs w:val="20"/>
      </w:rPr>
    </w:lvl>
    <w:lvl w:ilvl="4" w:tplc="49C0C35E">
      <w:start w:val="1"/>
      <w:numFmt w:val="bullet"/>
      <w:lvlText w:val="•"/>
      <w:lvlJc w:val="left"/>
      <w:pPr>
        <w:ind w:left="2820" w:hanging="708"/>
      </w:pPr>
      <w:rPr>
        <w:rFonts w:hint="default"/>
      </w:rPr>
    </w:lvl>
    <w:lvl w:ilvl="5" w:tplc="A62C75BA">
      <w:start w:val="1"/>
      <w:numFmt w:val="bullet"/>
      <w:lvlText w:val="•"/>
      <w:lvlJc w:val="left"/>
      <w:pPr>
        <w:ind w:left="3480" w:hanging="708"/>
      </w:pPr>
      <w:rPr>
        <w:rFonts w:hint="default"/>
      </w:rPr>
    </w:lvl>
    <w:lvl w:ilvl="6" w:tplc="EC586E0A">
      <w:start w:val="1"/>
      <w:numFmt w:val="bullet"/>
      <w:lvlText w:val="•"/>
      <w:lvlJc w:val="left"/>
      <w:pPr>
        <w:ind w:left="3500" w:hanging="708"/>
      </w:pPr>
      <w:rPr>
        <w:rFonts w:hint="default"/>
      </w:rPr>
    </w:lvl>
    <w:lvl w:ilvl="7" w:tplc="03227448">
      <w:start w:val="1"/>
      <w:numFmt w:val="bullet"/>
      <w:lvlText w:val="•"/>
      <w:lvlJc w:val="left"/>
      <w:pPr>
        <w:ind w:left="5171" w:hanging="708"/>
      </w:pPr>
      <w:rPr>
        <w:rFonts w:hint="default"/>
      </w:rPr>
    </w:lvl>
    <w:lvl w:ilvl="8" w:tplc="63229C78">
      <w:start w:val="1"/>
      <w:numFmt w:val="bullet"/>
      <w:lvlText w:val="•"/>
      <w:lvlJc w:val="left"/>
      <w:pPr>
        <w:ind w:left="6843" w:hanging="708"/>
      </w:pPr>
      <w:rPr>
        <w:rFonts w:hint="default"/>
      </w:rPr>
    </w:lvl>
  </w:abstractNum>
  <w:abstractNum w:abstractNumId="3" w15:restartNumberingAfterBreak="0">
    <w:nsid w:val="10FB192A"/>
    <w:multiLevelType w:val="hybridMultilevel"/>
    <w:tmpl w:val="08309C8C"/>
    <w:lvl w:ilvl="0" w:tplc="2910BB9A">
      <w:start w:val="1"/>
      <w:numFmt w:val="decimal"/>
      <w:lvlText w:val="%1."/>
      <w:lvlJc w:val="left"/>
      <w:pPr>
        <w:ind w:left="1087" w:hanging="428"/>
      </w:pPr>
      <w:rPr>
        <w:rFonts w:ascii="Times New Roman" w:eastAsia="Times New Roman" w:hAnsi="Times New Roman" w:hint="default"/>
        <w:spacing w:val="9"/>
        <w:w w:val="100"/>
        <w:sz w:val="24"/>
        <w:szCs w:val="24"/>
      </w:rPr>
    </w:lvl>
    <w:lvl w:ilvl="1" w:tplc="858CCBFE">
      <w:start w:val="1"/>
      <w:numFmt w:val="bullet"/>
      <w:lvlText w:val="•"/>
      <w:lvlJc w:val="left"/>
      <w:pPr>
        <w:ind w:left="2002" w:hanging="428"/>
      </w:pPr>
      <w:rPr>
        <w:rFonts w:hint="default"/>
      </w:rPr>
    </w:lvl>
    <w:lvl w:ilvl="2" w:tplc="6EF41946">
      <w:start w:val="1"/>
      <w:numFmt w:val="bullet"/>
      <w:lvlText w:val="•"/>
      <w:lvlJc w:val="left"/>
      <w:pPr>
        <w:ind w:left="2925" w:hanging="428"/>
      </w:pPr>
      <w:rPr>
        <w:rFonts w:hint="default"/>
      </w:rPr>
    </w:lvl>
    <w:lvl w:ilvl="3" w:tplc="F3268C28">
      <w:start w:val="1"/>
      <w:numFmt w:val="bullet"/>
      <w:lvlText w:val="•"/>
      <w:lvlJc w:val="left"/>
      <w:pPr>
        <w:ind w:left="3847" w:hanging="428"/>
      </w:pPr>
      <w:rPr>
        <w:rFonts w:hint="default"/>
      </w:rPr>
    </w:lvl>
    <w:lvl w:ilvl="4" w:tplc="63EA9EBC">
      <w:start w:val="1"/>
      <w:numFmt w:val="bullet"/>
      <w:lvlText w:val="•"/>
      <w:lvlJc w:val="left"/>
      <w:pPr>
        <w:ind w:left="4770" w:hanging="428"/>
      </w:pPr>
      <w:rPr>
        <w:rFonts w:hint="default"/>
      </w:rPr>
    </w:lvl>
    <w:lvl w:ilvl="5" w:tplc="080279EC">
      <w:start w:val="1"/>
      <w:numFmt w:val="bullet"/>
      <w:lvlText w:val="•"/>
      <w:lvlJc w:val="left"/>
      <w:pPr>
        <w:ind w:left="5693" w:hanging="428"/>
      </w:pPr>
      <w:rPr>
        <w:rFonts w:hint="default"/>
      </w:rPr>
    </w:lvl>
    <w:lvl w:ilvl="6" w:tplc="F98E58A8">
      <w:start w:val="1"/>
      <w:numFmt w:val="bullet"/>
      <w:lvlText w:val="•"/>
      <w:lvlJc w:val="left"/>
      <w:pPr>
        <w:ind w:left="6615" w:hanging="428"/>
      </w:pPr>
      <w:rPr>
        <w:rFonts w:hint="default"/>
      </w:rPr>
    </w:lvl>
    <w:lvl w:ilvl="7" w:tplc="8DA6BB9C">
      <w:start w:val="1"/>
      <w:numFmt w:val="bullet"/>
      <w:lvlText w:val="•"/>
      <w:lvlJc w:val="left"/>
      <w:pPr>
        <w:ind w:left="7538" w:hanging="428"/>
      </w:pPr>
      <w:rPr>
        <w:rFonts w:hint="default"/>
      </w:rPr>
    </w:lvl>
    <w:lvl w:ilvl="8" w:tplc="03D2CE60">
      <w:start w:val="1"/>
      <w:numFmt w:val="bullet"/>
      <w:lvlText w:val="•"/>
      <w:lvlJc w:val="left"/>
      <w:pPr>
        <w:ind w:left="8461" w:hanging="428"/>
      </w:pPr>
      <w:rPr>
        <w:rFonts w:hint="default"/>
      </w:rPr>
    </w:lvl>
  </w:abstractNum>
  <w:abstractNum w:abstractNumId="4" w15:restartNumberingAfterBreak="0">
    <w:nsid w:val="1817636D"/>
    <w:multiLevelType w:val="hybridMultilevel"/>
    <w:tmpl w:val="1FAA2EC4"/>
    <w:lvl w:ilvl="0" w:tplc="8AB26504">
      <w:start w:val="1"/>
      <w:numFmt w:val="decimal"/>
      <w:lvlText w:val="(%1)"/>
      <w:lvlJc w:val="left"/>
      <w:pPr>
        <w:ind w:left="1380" w:hanging="720"/>
      </w:pPr>
      <w:rPr>
        <w:rFonts w:ascii="Times New Roman" w:eastAsia="Times New Roman" w:hAnsi="Times New Roman" w:hint="default"/>
        <w:w w:val="100"/>
        <w:sz w:val="22"/>
        <w:szCs w:val="22"/>
      </w:rPr>
    </w:lvl>
    <w:lvl w:ilvl="1" w:tplc="E7DA549A">
      <w:start w:val="1"/>
      <w:numFmt w:val="bullet"/>
      <w:lvlText w:val="•"/>
      <w:lvlJc w:val="left"/>
      <w:pPr>
        <w:ind w:left="2260" w:hanging="720"/>
      </w:pPr>
      <w:rPr>
        <w:rFonts w:hint="default"/>
      </w:rPr>
    </w:lvl>
    <w:lvl w:ilvl="2" w:tplc="0C4E5754">
      <w:start w:val="1"/>
      <w:numFmt w:val="bullet"/>
      <w:lvlText w:val="•"/>
      <w:lvlJc w:val="left"/>
      <w:pPr>
        <w:ind w:left="3141" w:hanging="720"/>
      </w:pPr>
      <w:rPr>
        <w:rFonts w:hint="default"/>
      </w:rPr>
    </w:lvl>
    <w:lvl w:ilvl="3" w:tplc="9C42FF02">
      <w:start w:val="1"/>
      <w:numFmt w:val="bullet"/>
      <w:lvlText w:val="•"/>
      <w:lvlJc w:val="left"/>
      <w:pPr>
        <w:ind w:left="4021" w:hanging="720"/>
      </w:pPr>
      <w:rPr>
        <w:rFonts w:hint="default"/>
      </w:rPr>
    </w:lvl>
    <w:lvl w:ilvl="4" w:tplc="8B86330E">
      <w:start w:val="1"/>
      <w:numFmt w:val="bullet"/>
      <w:lvlText w:val="•"/>
      <w:lvlJc w:val="left"/>
      <w:pPr>
        <w:ind w:left="4902" w:hanging="720"/>
      </w:pPr>
      <w:rPr>
        <w:rFonts w:hint="default"/>
      </w:rPr>
    </w:lvl>
    <w:lvl w:ilvl="5" w:tplc="F9C6A5B0">
      <w:start w:val="1"/>
      <w:numFmt w:val="bullet"/>
      <w:lvlText w:val="•"/>
      <w:lvlJc w:val="left"/>
      <w:pPr>
        <w:ind w:left="5783" w:hanging="720"/>
      </w:pPr>
      <w:rPr>
        <w:rFonts w:hint="default"/>
      </w:rPr>
    </w:lvl>
    <w:lvl w:ilvl="6" w:tplc="FEB043A8">
      <w:start w:val="1"/>
      <w:numFmt w:val="bullet"/>
      <w:lvlText w:val="•"/>
      <w:lvlJc w:val="left"/>
      <w:pPr>
        <w:ind w:left="6663" w:hanging="720"/>
      </w:pPr>
      <w:rPr>
        <w:rFonts w:hint="default"/>
      </w:rPr>
    </w:lvl>
    <w:lvl w:ilvl="7" w:tplc="003AE9DE">
      <w:start w:val="1"/>
      <w:numFmt w:val="bullet"/>
      <w:lvlText w:val="•"/>
      <w:lvlJc w:val="left"/>
      <w:pPr>
        <w:ind w:left="7544" w:hanging="720"/>
      </w:pPr>
      <w:rPr>
        <w:rFonts w:hint="default"/>
      </w:rPr>
    </w:lvl>
    <w:lvl w:ilvl="8" w:tplc="667E803E">
      <w:start w:val="1"/>
      <w:numFmt w:val="bullet"/>
      <w:lvlText w:val="•"/>
      <w:lvlJc w:val="left"/>
      <w:pPr>
        <w:ind w:left="8425" w:hanging="720"/>
      </w:pPr>
      <w:rPr>
        <w:rFonts w:hint="default"/>
      </w:rPr>
    </w:lvl>
  </w:abstractNum>
  <w:abstractNum w:abstractNumId="5" w15:restartNumberingAfterBreak="0">
    <w:nsid w:val="18A93685"/>
    <w:multiLevelType w:val="hybridMultilevel"/>
    <w:tmpl w:val="7A6A939C"/>
    <w:lvl w:ilvl="0" w:tplc="560C785C">
      <w:start w:val="1"/>
      <w:numFmt w:val="lowerLetter"/>
      <w:lvlText w:val="(%1)"/>
      <w:lvlJc w:val="left"/>
      <w:pPr>
        <w:ind w:left="2232" w:hanging="704"/>
      </w:pPr>
      <w:rPr>
        <w:rFonts w:ascii="Times New Roman" w:eastAsia="Times New Roman" w:hAnsi="Times New Roman" w:hint="default"/>
        <w:w w:val="100"/>
        <w:sz w:val="22"/>
        <w:szCs w:val="22"/>
      </w:rPr>
    </w:lvl>
    <w:lvl w:ilvl="1" w:tplc="C458E57A">
      <w:start w:val="1"/>
      <w:numFmt w:val="bullet"/>
      <w:lvlText w:val="•"/>
      <w:lvlJc w:val="left"/>
      <w:pPr>
        <w:ind w:left="3034" w:hanging="704"/>
      </w:pPr>
      <w:rPr>
        <w:rFonts w:hint="default"/>
      </w:rPr>
    </w:lvl>
    <w:lvl w:ilvl="2" w:tplc="3FC0135A">
      <w:start w:val="1"/>
      <w:numFmt w:val="bullet"/>
      <w:lvlText w:val="•"/>
      <w:lvlJc w:val="left"/>
      <w:pPr>
        <w:ind w:left="3829" w:hanging="704"/>
      </w:pPr>
      <w:rPr>
        <w:rFonts w:hint="default"/>
      </w:rPr>
    </w:lvl>
    <w:lvl w:ilvl="3" w:tplc="A4E43BDE">
      <w:start w:val="1"/>
      <w:numFmt w:val="bullet"/>
      <w:lvlText w:val="•"/>
      <w:lvlJc w:val="left"/>
      <w:pPr>
        <w:ind w:left="4623" w:hanging="704"/>
      </w:pPr>
      <w:rPr>
        <w:rFonts w:hint="default"/>
      </w:rPr>
    </w:lvl>
    <w:lvl w:ilvl="4" w:tplc="34D4231E">
      <w:start w:val="1"/>
      <w:numFmt w:val="bullet"/>
      <w:lvlText w:val="•"/>
      <w:lvlJc w:val="left"/>
      <w:pPr>
        <w:ind w:left="5418" w:hanging="704"/>
      </w:pPr>
      <w:rPr>
        <w:rFonts w:hint="default"/>
      </w:rPr>
    </w:lvl>
    <w:lvl w:ilvl="5" w:tplc="B084283A">
      <w:start w:val="1"/>
      <w:numFmt w:val="bullet"/>
      <w:lvlText w:val="•"/>
      <w:lvlJc w:val="left"/>
      <w:pPr>
        <w:ind w:left="6213" w:hanging="704"/>
      </w:pPr>
      <w:rPr>
        <w:rFonts w:hint="default"/>
      </w:rPr>
    </w:lvl>
    <w:lvl w:ilvl="6" w:tplc="A4E44CA2">
      <w:start w:val="1"/>
      <w:numFmt w:val="bullet"/>
      <w:lvlText w:val="•"/>
      <w:lvlJc w:val="left"/>
      <w:pPr>
        <w:ind w:left="7007" w:hanging="704"/>
      </w:pPr>
      <w:rPr>
        <w:rFonts w:hint="default"/>
      </w:rPr>
    </w:lvl>
    <w:lvl w:ilvl="7" w:tplc="57F2356A">
      <w:start w:val="1"/>
      <w:numFmt w:val="bullet"/>
      <w:lvlText w:val="•"/>
      <w:lvlJc w:val="left"/>
      <w:pPr>
        <w:ind w:left="7802" w:hanging="704"/>
      </w:pPr>
      <w:rPr>
        <w:rFonts w:hint="default"/>
      </w:rPr>
    </w:lvl>
    <w:lvl w:ilvl="8" w:tplc="AAD41036">
      <w:start w:val="1"/>
      <w:numFmt w:val="bullet"/>
      <w:lvlText w:val="•"/>
      <w:lvlJc w:val="left"/>
      <w:pPr>
        <w:ind w:left="8597" w:hanging="704"/>
      </w:pPr>
      <w:rPr>
        <w:rFonts w:hint="default"/>
      </w:rPr>
    </w:lvl>
  </w:abstractNum>
  <w:abstractNum w:abstractNumId="6" w15:restartNumberingAfterBreak="0">
    <w:nsid w:val="1AAF5A3C"/>
    <w:multiLevelType w:val="multilevel"/>
    <w:tmpl w:val="F8C680CA"/>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ascii="Times New Roman" w:eastAsiaTheme="minorHAnsi" w:hAnsi="Times New Roman" w:cs="Times New Roman"/>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1062F9"/>
    <w:multiLevelType w:val="hybridMultilevel"/>
    <w:tmpl w:val="B3347FE6"/>
    <w:lvl w:ilvl="0" w:tplc="00900A66">
      <w:start w:val="1"/>
      <w:numFmt w:val="decimal"/>
      <w:lvlText w:val="(%1)"/>
      <w:lvlJc w:val="left"/>
      <w:pPr>
        <w:ind w:left="2090" w:hanging="720"/>
      </w:pPr>
      <w:rPr>
        <w:rFonts w:ascii="Times New Roman" w:eastAsia="Times New Roman" w:hAnsi="Times New Roman" w:hint="default"/>
        <w:w w:val="100"/>
        <w:sz w:val="20"/>
        <w:szCs w:val="20"/>
      </w:rPr>
    </w:lvl>
    <w:lvl w:ilvl="1" w:tplc="FBBA91A8">
      <w:start w:val="1"/>
      <w:numFmt w:val="lowerLetter"/>
      <w:lvlText w:val="(%2)"/>
      <w:lvlJc w:val="left"/>
      <w:pPr>
        <w:ind w:left="2787" w:hanging="702"/>
      </w:pPr>
      <w:rPr>
        <w:rFonts w:ascii="Times New Roman" w:eastAsia="Times New Roman" w:hAnsi="Times New Roman" w:hint="default"/>
        <w:w w:val="100"/>
        <w:sz w:val="20"/>
        <w:szCs w:val="20"/>
      </w:rPr>
    </w:lvl>
    <w:lvl w:ilvl="2" w:tplc="D5526CA4">
      <w:start w:val="1"/>
      <w:numFmt w:val="bullet"/>
      <w:lvlText w:val="•"/>
      <w:lvlJc w:val="left"/>
      <w:pPr>
        <w:ind w:left="3602" w:hanging="702"/>
      </w:pPr>
      <w:rPr>
        <w:rFonts w:hint="default"/>
      </w:rPr>
    </w:lvl>
    <w:lvl w:ilvl="3" w:tplc="6AD6F87C">
      <w:start w:val="1"/>
      <w:numFmt w:val="bullet"/>
      <w:lvlText w:val="•"/>
      <w:lvlJc w:val="left"/>
      <w:pPr>
        <w:ind w:left="4425" w:hanging="702"/>
      </w:pPr>
      <w:rPr>
        <w:rFonts w:hint="default"/>
      </w:rPr>
    </w:lvl>
    <w:lvl w:ilvl="4" w:tplc="4CBAE520">
      <w:start w:val="1"/>
      <w:numFmt w:val="bullet"/>
      <w:lvlText w:val="•"/>
      <w:lvlJc w:val="left"/>
      <w:pPr>
        <w:ind w:left="5248" w:hanging="702"/>
      </w:pPr>
      <w:rPr>
        <w:rFonts w:hint="default"/>
      </w:rPr>
    </w:lvl>
    <w:lvl w:ilvl="5" w:tplc="877E4D22">
      <w:start w:val="1"/>
      <w:numFmt w:val="bullet"/>
      <w:lvlText w:val="•"/>
      <w:lvlJc w:val="left"/>
      <w:pPr>
        <w:ind w:left="6071" w:hanging="702"/>
      </w:pPr>
      <w:rPr>
        <w:rFonts w:hint="default"/>
      </w:rPr>
    </w:lvl>
    <w:lvl w:ilvl="6" w:tplc="6CE4DF0C">
      <w:start w:val="1"/>
      <w:numFmt w:val="bullet"/>
      <w:lvlText w:val="•"/>
      <w:lvlJc w:val="left"/>
      <w:pPr>
        <w:ind w:left="6894" w:hanging="702"/>
      </w:pPr>
      <w:rPr>
        <w:rFonts w:hint="default"/>
      </w:rPr>
    </w:lvl>
    <w:lvl w:ilvl="7" w:tplc="8E1426C0">
      <w:start w:val="1"/>
      <w:numFmt w:val="bullet"/>
      <w:lvlText w:val="•"/>
      <w:lvlJc w:val="left"/>
      <w:pPr>
        <w:ind w:left="7717" w:hanging="702"/>
      </w:pPr>
      <w:rPr>
        <w:rFonts w:hint="default"/>
      </w:rPr>
    </w:lvl>
    <w:lvl w:ilvl="8" w:tplc="EC866F8A">
      <w:start w:val="1"/>
      <w:numFmt w:val="bullet"/>
      <w:lvlText w:val="•"/>
      <w:lvlJc w:val="left"/>
      <w:pPr>
        <w:ind w:left="8540" w:hanging="702"/>
      </w:pPr>
      <w:rPr>
        <w:rFonts w:hint="default"/>
      </w:rPr>
    </w:lvl>
  </w:abstractNum>
  <w:abstractNum w:abstractNumId="8" w15:restartNumberingAfterBreak="0">
    <w:nsid w:val="1B430F15"/>
    <w:multiLevelType w:val="hybridMultilevel"/>
    <w:tmpl w:val="B1441B50"/>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9" w15:restartNumberingAfterBreak="0">
    <w:nsid w:val="1B5C5BF6"/>
    <w:multiLevelType w:val="multilevel"/>
    <w:tmpl w:val="3EAE18E4"/>
    <w:lvl w:ilvl="0">
      <w:start w:val="1"/>
      <w:numFmt w:val="decimal"/>
      <w:lvlRestart w:val="0"/>
      <w:lvlText w:val="%1."/>
      <w:lvlJc w:val="left"/>
      <w:pPr>
        <w:tabs>
          <w:tab w:val="num" w:pos="720"/>
        </w:tabs>
        <w:ind w:left="720" w:hanging="720"/>
      </w:pPr>
      <w:rPr>
        <w:rFonts w:hint="default"/>
        <w:b/>
        <w:i w:val="0"/>
        <w:u w:val="none"/>
      </w:rPr>
    </w:lvl>
    <w:lvl w:ilvl="1">
      <w:start w:val="1"/>
      <w:numFmt w:val="decimal"/>
      <w:lvlText w:val="(%2)"/>
      <w:lvlJc w:val="left"/>
      <w:pPr>
        <w:tabs>
          <w:tab w:val="num" w:pos="720"/>
        </w:tabs>
        <w:ind w:left="720" w:hanging="720"/>
      </w:pPr>
      <w:rPr>
        <w:rFonts w:hint="default"/>
        <w:u w:val="none"/>
      </w:rPr>
    </w:lvl>
    <w:lvl w:ilvl="2">
      <w:start w:val="1"/>
      <w:numFmt w:val="lowerLetter"/>
      <w:lvlText w:val="(%3)"/>
      <w:lvlJc w:val="left"/>
      <w:pPr>
        <w:tabs>
          <w:tab w:val="num" w:pos="720"/>
        </w:tabs>
        <w:ind w:left="1440" w:hanging="720"/>
      </w:pPr>
      <w:rPr>
        <w:rFonts w:hint="default"/>
        <w:u w:val="none"/>
      </w:rPr>
    </w:lvl>
    <w:lvl w:ilvl="3">
      <w:start w:val="1"/>
      <w:numFmt w:val="lowerRoman"/>
      <w:lvlText w:val="(%4)"/>
      <w:lvlJc w:val="left"/>
      <w:pPr>
        <w:tabs>
          <w:tab w:val="num" w:pos="1440"/>
        </w:tabs>
        <w:ind w:left="2160" w:hanging="144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27"/>
      <w:numFmt w:val="lowerLetter"/>
      <w:lvlText w:val="(%7)"/>
      <w:lvlJc w:val="left"/>
      <w:pPr>
        <w:tabs>
          <w:tab w:val="num" w:pos="3600"/>
        </w:tabs>
        <w:ind w:left="2880" w:firstLine="0"/>
      </w:pPr>
      <w:rPr>
        <w:rFonts w:hint="default"/>
      </w:rPr>
    </w:lvl>
    <w:lvl w:ilvl="7">
      <w:start w:val="53"/>
      <w:numFmt w:val="lowerLetter"/>
      <w:lvlText w:val="(%8)"/>
      <w:lvlJc w:val="left"/>
      <w:pPr>
        <w:tabs>
          <w:tab w:val="num" w:pos="4309"/>
        </w:tabs>
        <w:ind w:left="3600" w:firstLine="0"/>
      </w:pPr>
      <w:rPr>
        <w:rFonts w:hint="default"/>
      </w:rPr>
    </w:lvl>
    <w:lvl w:ilvl="8">
      <w:start w:val="1"/>
      <w:numFmt w:val="lowerRoman"/>
      <w:lvlText w:val="(%9)"/>
      <w:lvlJc w:val="left"/>
      <w:pPr>
        <w:tabs>
          <w:tab w:val="num" w:pos="3237"/>
        </w:tabs>
        <w:ind w:left="3600" w:firstLine="0"/>
      </w:pPr>
      <w:rPr>
        <w:rFonts w:hint="default"/>
      </w:rPr>
    </w:lvl>
  </w:abstractNum>
  <w:abstractNum w:abstractNumId="10" w15:restartNumberingAfterBreak="0">
    <w:nsid w:val="208F43D7"/>
    <w:multiLevelType w:val="hybridMultilevel"/>
    <w:tmpl w:val="F8BE2D64"/>
    <w:lvl w:ilvl="0" w:tplc="E3E6B222">
      <w:start w:val="1"/>
      <w:numFmt w:val="lowerLetter"/>
      <w:lvlText w:val="(%1)"/>
      <w:lvlJc w:val="left"/>
      <w:pPr>
        <w:ind w:left="103" w:hanging="312"/>
      </w:pPr>
      <w:rPr>
        <w:rFonts w:ascii="Times New Roman" w:eastAsia="Times New Roman" w:hAnsi="Times New Roman" w:hint="default"/>
        <w:w w:val="100"/>
        <w:sz w:val="22"/>
        <w:szCs w:val="22"/>
      </w:rPr>
    </w:lvl>
    <w:lvl w:ilvl="1" w:tplc="590EF216">
      <w:start w:val="1"/>
      <w:numFmt w:val="bullet"/>
      <w:lvlText w:val="•"/>
      <w:lvlJc w:val="left"/>
      <w:pPr>
        <w:ind w:left="515" w:hanging="312"/>
      </w:pPr>
      <w:rPr>
        <w:rFonts w:hint="default"/>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11" w15:restartNumberingAfterBreak="0">
    <w:nsid w:val="24B15BF6"/>
    <w:multiLevelType w:val="multilevel"/>
    <w:tmpl w:val="3EAE18E4"/>
    <w:lvl w:ilvl="0">
      <w:start w:val="1"/>
      <w:numFmt w:val="decimal"/>
      <w:lvlRestart w:val="0"/>
      <w:lvlText w:val="%1."/>
      <w:lvlJc w:val="left"/>
      <w:pPr>
        <w:tabs>
          <w:tab w:val="num" w:pos="720"/>
        </w:tabs>
        <w:ind w:left="720" w:hanging="720"/>
      </w:pPr>
      <w:rPr>
        <w:rFonts w:hint="default"/>
        <w:b/>
        <w:i w:val="0"/>
        <w:u w:val="none"/>
      </w:rPr>
    </w:lvl>
    <w:lvl w:ilvl="1">
      <w:start w:val="1"/>
      <w:numFmt w:val="decimal"/>
      <w:lvlText w:val="(%2)"/>
      <w:lvlJc w:val="left"/>
      <w:pPr>
        <w:tabs>
          <w:tab w:val="num" w:pos="720"/>
        </w:tabs>
        <w:ind w:left="720" w:hanging="720"/>
      </w:pPr>
      <w:rPr>
        <w:rFonts w:hint="default"/>
        <w:u w:val="none"/>
      </w:rPr>
    </w:lvl>
    <w:lvl w:ilvl="2">
      <w:start w:val="1"/>
      <w:numFmt w:val="lowerLetter"/>
      <w:lvlText w:val="(%3)"/>
      <w:lvlJc w:val="left"/>
      <w:pPr>
        <w:tabs>
          <w:tab w:val="num" w:pos="720"/>
        </w:tabs>
        <w:ind w:left="1440" w:hanging="720"/>
      </w:pPr>
      <w:rPr>
        <w:rFonts w:hint="default"/>
        <w:u w:val="none"/>
      </w:rPr>
    </w:lvl>
    <w:lvl w:ilvl="3">
      <w:start w:val="1"/>
      <w:numFmt w:val="lowerRoman"/>
      <w:lvlText w:val="(%4)"/>
      <w:lvlJc w:val="left"/>
      <w:pPr>
        <w:tabs>
          <w:tab w:val="num" w:pos="1440"/>
        </w:tabs>
        <w:ind w:left="2160" w:hanging="144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27"/>
      <w:numFmt w:val="lowerLetter"/>
      <w:lvlText w:val="(%7)"/>
      <w:lvlJc w:val="left"/>
      <w:pPr>
        <w:tabs>
          <w:tab w:val="num" w:pos="3600"/>
        </w:tabs>
        <w:ind w:left="2880" w:firstLine="0"/>
      </w:pPr>
      <w:rPr>
        <w:rFonts w:hint="default"/>
      </w:rPr>
    </w:lvl>
    <w:lvl w:ilvl="7">
      <w:start w:val="53"/>
      <w:numFmt w:val="lowerLetter"/>
      <w:lvlText w:val="(%8)"/>
      <w:lvlJc w:val="left"/>
      <w:pPr>
        <w:tabs>
          <w:tab w:val="num" w:pos="4309"/>
        </w:tabs>
        <w:ind w:left="3600" w:firstLine="0"/>
      </w:pPr>
      <w:rPr>
        <w:rFonts w:hint="default"/>
      </w:rPr>
    </w:lvl>
    <w:lvl w:ilvl="8">
      <w:start w:val="1"/>
      <w:numFmt w:val="lowerRoman"/>
      <w:lvlText w:val="(%9)"/>
      <w:lvlJc w:val="left"/>
      <w:pPr>
        <w:tabs>
          <w:tab w:val="num" w:pos="3237"/>
        </w:tabs>
        <w:ind w:left="3600" w:firstLine="0"/>
      </w:pPr>
      <w:rPr>
        <w:rFonts w:hint="default"/>
      </w:rPr>
    </w:lvl>
  </w:abstractNum>
  <w:abstractNum w:abstractNumId="12" w15:restartNumberingAfterBreak="0">
    <w:nsid w:val="2A704CE1"/>
    <w:multiLevelType w:val="multilevel"/>
    <w:tmpl w:val="C3E4AA7E"/>
    <w:name w:val="PartSet"/>
    <w:lvl w:ilvl="0">
      <w:start w:val="1"/>
      <w:numFmt w:val="decimal"/>
      <w:pStyle w:val="Head1"/>
      <w:suff w:val="nothing"/>
      <w:lvlText w:val="Part %1"/>
      <w:lvlJc w:val="left"/>
      <w:pPr>
        <w:ind w:left="0" w:firstLine="0"/>
      </w:pPr>
      <w:rPr>
        <w:rFonts w:hint="default"/>
      </w:rPr>
    </w:lvl>
    <w:lvl w:ilvl="1">
      <w:start w:val="1"/>
      <w:numFmt w:val="upperLetter"/>
      <w:pStyle w:val="Head2"/>
      <w:suff w:val="nothing"/>
      <w:lvlText w:val="Part %1%2"/>
      <w:lvlJc w:val="left"/>
      <w:pPr>
        <w:ind w:left="0" w:firstLine="0"/>
      </w:pPr>
      <w:rPr>
        <w:rFonts w:hint="default"/>
      </w:rPr>
    </w:lvl>
    <w:lvl w:ilvl="2">
      <w:start w:val="1"/>
      <w:numFmt w:val="decimal"/>
      <w:pStyle w:val="Head3"/>
      <w:suff w:val="nothing"/>
      <w:lvlText w:val="CHAPTER %3"/>
      <w:lvlJc w:val="left"/>
      <w:pPr>
        <w:ind w:left="1276" w:firstLine="0"/>
      </w:pPr>
      <w:rPr>
        <w:rFonts w:hint="default"/>
      </w:rPr>
    </w:lvl>
    <w:lvl w:ilvl="3">
      <w:start w:val="1"/>
      <w:numFmt w:val="upperLetter"/>
      <w:pStyle w:val="Head4"/>
      <w:suff w:val="nothing"/>
      <w:lvlText w:val="CHAPTER %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326CE6"/>
    <w:multiLevelType w:val="hybridMultilevel"/>
    <w:tmpl w:val="2422ADC2"/>
    <w:lvl w:ilvl="0" w:tplc="7652B154">
      <w:start w:val="1"/>
      <w:numFmt w:val="lowerLetter"/>
      <w:lvlText w:val="(%1)"/>
      <w:lvlJc w:val="left"/>
      <w:pPr>
        <w:ind w:left="2232" w:hanging="704"/>
      </w:pPr>
      <w:rPr>
        <w:rFonts w:ascii="Times New Roman" w:eastAsia="Times New Roman" w:hAnsi="Times New Roman" w:hint="default"/>
        <w:w w:val="100"/>
        <w:sz w:val="22"/>
        <w:szCs w:val="22"/>
      </w:rPr>
    </w:lvl>
    <w:lvl w:ilvl="1" w:tplc="525CFFB6">
      <w:start w:val="1"/>
      <w:numFmt w:val="bullet"/>
      <w:lvlText w:val="•"/>
      <w:lvlJc w:val="left"/>
      <w:pPr>
        <w:ind w:left="3034" w:hanging="704"/>
      </w:pPr>
      <w:rPr>
        <w:rFonts w:hint="default"/>
      </w:rPr>
    </w:lvl>
    <w:lvl w:ilvl="2" w:tplc="74BE1AE2">
      <w:start w:val="1"/>
      <w:numFmt w:val="bullet"/>
      <w:lvlText w:val="•"/>
      <w:lvlJc w:val="left"/>
      <w:pPr>
        <w:ind w:left="3829" w:hanging="704"/>
      </w:pPr>
      <w:rPr>
        <w:rFonts w:hint="default"/>
      </w:rPr>
    </w:lvl>
    <w:lvl w:ilvl="3" w:tplc="CB7606C4">
      <w:start w:val="1"/>
      <w:numFmt w:val="bullet"/>
      <w:lvlText w:val="•"/>
      <w:lvlJc w:val="left"/>
      <w:pPr>
        <w:ind w:left="4623" w:hanging="704"/>
      </w:pPr>
      <w:rPr>
        <w:rFonts w:hint="default"/>
      </w:rPr>
    </w:lvl>
    <w:lvl w:ilvl="4" w:tplc="EECA3A32">
      <w:start w:val="1"/>
      <w:numFmt w:val="bullet"/>
      <w:lvlText w:val="•"/>
      <w:lvlJc w:val="left"/>
      <w:pPr>
        <w:ind w:left="5418" w:hanging="704"/>
      </w:pPr>
      <w:rPr>
        <w:rFonts w:hint="default"/>
      </w:rPr>
    </w:lvl>
    <w:lvl w:ilvl="5" w:tplc="10165AD8">
      <w:start w:val="1"/>
      <w:numFmt w:val="bullet"/>
      <w:lvlText w:val="•"/>
      <w:lvlJc w:val="left"/>
      <w:pPr>
        <w:ind w:left="6213" w:hanging="704"/>
      </w:pPr>
      <w:rPr>
        <w:rFonts w:hint="default"/>
      </w:rPr>
    </w:lvl>
    <w:lvl w:ilvl="6" w:tplc="923A37D6">
      <w:start w:val="1"/>
      <w:numFmt w:val="bullet"/>
      <w:lvlText w:val="•"/>
      <w:lvlJc w:val="left"/>
      <w:pPr>
        <w:ind w:left="7007" w:hanging="704"/>
      </w:pPr>
      <w:rPr>
        <w:rFonts w:hint="default"/>
      </w:rPr>
    </w:lvl>
    <w:lvl w:ilvl="7" w:tplc="7B3290B8">
      <w:start w:val="1"/>
      <w:numFmt w:val="bullet"/>
      <w:lvlText w:val="•"/>
      <w:lvlJc w:val="left"/>
      <w:pPr>
        <w:ind w:left="7802" w:hanging="704"/>
      </w:pPr>
      <w:rPr>
        <w:rFonts w:hint="default"/>
      </w:rPr>
    </w:lvl>
    <w:lvl w:ilvl="8" w:tplc="649886A8">
      <w:start w:val="1"/>
      <w:numFmt w:val="bullet"/>
      <w:lvlText w:val="•"/>
      <w:lvlJc w:val="left"/>
      <w:pPr>
        <w:ind w:left="8597" w:hanging="704"/>
      </w:pPr>
      <w:rPr>
        <w:rFonts w:hint="default"/>
      </w:rPr>
    </w:lvl>
  </w:abstractNum>
  <w:abstractNum w:abstractNumId="14" w15:restartNumberingAfterBreak="0">
    <w:nsid w:val="39C86CBD"/>
    <w:multiLevelType w:val="hybridMultilevel"/>
    <w:tmpl w:val="BC0499A4"/>
    <w:lvl w:ilvl="0" w:tplc="C81422AC">
      <w:start w:val="1"/>
      <w:numFmt w:val="lowerLetter"/>
      <w:lvlText w:val="(%1)"/>
      <w:lvlJc w:val="left"/>
      <w:pPr>
        <w:ind w:left="2071" w:hanging="704"/>
      </w:pPr>
      <w:rPr>
        <w:rFonts w:ascii="Times New Roman" w:eastAsia="Times New Roman" w:hAnsi="Times New Roman" w:hint="default"/>
        <w:w w:val="100"/>
        <w:sz w:val="20"/>
        <w:szCs w:val="20"/>
      </w:rPr>
    </w:lvl>
    <w:lvl w:ilvl="1" w:tplc="7C16CAA8">
      <w:start w:val="1"/>
      <w:numFmt w:val="bullet"/>
      <w:lvlText w:val="•"/>
      <w:lvlJc w:val="left"/>
      <w:pPr>
        <w:ind w:left="2890" w:hanging="704"/>
      </w:pPr>
      <w:rPr>
        <w:rFonts w:hint="default"/>
      </w:rPr>
    </w:lvl>
    <w:lvl w:ilvl="2" w:tplc="4CF6070C">
      <w:start w:val="1"/>
      <w:numFmt w:val="bullet"/>
      <w:lvlText w:val="•"/>
      <w:lvlJc w:val="left"/>
      <w:pPr>
        <w:ind w:left="3701" w:hanging="704"/>
      </w:pPr>
      <w:rPr>
        <w:rFonts w:hint="default"/>
      </w:rPr>
    </w:lvl>
    <w:lvl w:ilvl="3" w:tplc="BC7ECF10">
      <w:start w:val="1"/>
      <w:numFmt w:val="bullet"/>
      <w:lvlText w:val="•"/>
      <w:lvlJc w:val="left"/>
      <w:pPr>
        <w:ind w:left="4511" w:hanging="704"/>
      </w:pPr>
      <w:rPr>
        <w:rFonts w:hint="default"/>
      </w:rPr>
    </w:lvl>
    <w:lvl w:ilvl="4" w:tplc="487C50EA">
      <w:start w:val="1"/>
      <w:numFmt w:val="bullet"/>
      <w:lvlText w:val="•"/>
      <w:lvlJc w:val="left"/>
      <w:pPr>
        <w:ind w:left="5322" w:hanging="704"/>
      </w:pPr>
      <w:rPr>
        <w:rFonts w:hint="default"/>
      </w:rPr>
    </w:lvl>
    <w:lvl w:ilvl="5" w:tplc="9D54400E">
      <w:start w:val="1"/>
      <w:numFmt w:val="bullet"/>
      <w:lvlText w:val="•"/>
      <w:lvlJc w:val="left"/>
      <w:pPr>
        <w:ind w:left="6133" w:hanging="704"/>
      </w:pPr>
      <w:rPr>
        <w:rFonts w:hint="default"/>
      </w:rPr>
    </w:lvl>
    <w:lvl w:ilvl="6" w:tplc="A9D870B4">
      <w:start w:val="1"/>
      <w:numFmt w:val="bullet"/>
      <w:lvlText w:val="•"/>
      <w:lvlJc w:val="left"/>
      <w:pPr>
        <w:ind w:left="6943" w:hanging="704"/>
      </w:pPr>
      <w:rPr>
        <w:rFonts w:hint="default"/>
      </w:rPr>
    </w:lvl>
    <w:lvl w:ilvl="7" w:tplc="29480BA4">
      <w:start w:val="1"/>
      <w:numFmt w:val="bullet"/>
      <w:lvlText w:val="•"/>
      <w:lvlJc w:val="left"/>
      <w:pPr>
        <w:ind w:left="7754" w:hanging="704"/>
      </w:pPr>
      <w:rPr>
        <w:rFonts w:hint="default"/>
      </w:rPr>
    </w:lvl>
    <w:lvl w:ilvl="8" w:tplc="F698E2B6">
      <w:start w:val="1"/>
      <w:numFmt w:val="bullet"/>
      <w:lvlText w:val="•"/>
      <w:lvlJc w:val="left"/>
      <w:pPr>
        <w:ind w:left="8565" w:hanging="704"/>
      </w:pPr>
      <w:rPr>
        <w:rFonts w:hint="default"/>
      </w:rPr>
    </w:lvl>
  </w:abstractNum>
  <w:abstractNum w:abstractNumId="15" w15:restartNumberingAfterBreak="0">
    <w:nsid w:val="3A58105D"/>
    <w:multiLevelType w:val="multilevel"/>
    <w:tmpl w:val="5C62871E"/>
    <w:name w:val="Schedule"/>
    <w:lvl w:ilvl="0">
      <w:start w:val="1"/>
      <w:numFmt w:val="decimal"/>
      <w:pStyle w:val="SchHead"/>
      <w:suff w:val="nothing"/>
      <w:lvlText w:val="Schedule %1"/>
      <w:lvlJc w:val="left"/>
      <w:pPr>
        <w:ind w:left="0" w:firstLine="0"/>
      </w:pPr>
      <w:rPr>
        <w:rFonts w:ascii="Times New Roman" w:hAnsi="Times New Roman" w:cs="Times New Roman"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C5C61DC"/>
    <w:multiLevelType w:val="hybridMultilevel"/>
    <w:tmpl w:val="E670F7AA"/>
    <w:lvl w:ilvl="0" w:tplc="F528BCB6">
      <w:start w:val="1"/>
      <w:numFmt w:val="lowerLetter"/>
      <w:lvlText w:val="(%1)"/>
      <w:lvlJc w:val="left"/>
      <w:pPr>
        <w:ind w:left="2078" w:hanging="704"/>
      </w:pPr>
      <w:rPr>
        <w:rFonts w:ascii="Times New Roman" w:eastAsia="Times New Roman" w:hAnsi="Times New Roman" w:hint="default"/>
        <w:w w:val="100"/>
        <w:sz w:val="22"/>
        <w:szCs w:val="22"/>
      </w:rPr>
    </w:lvl>
    <w:lvl w:ilvl="1" w:tplc="15584D94">
      <w:start w:val="1"/>
      <w:numFmt w:val="bullet"/>
      <w:lvlText w:val="•"/>
      <w:lvlJc w:val="left"/>
      <w:pPr>
        <w:ind w:left="2890" w:hanging="704"/>
      </w:pPr>
      <w:rPr>
        <w:rFonts w:hint="default"/>
      </w:rPr>
    </w:lvl>
    <w:lvl w:ilvl="2" w:tplc="A9A6E704">
      <w:start w:val="1"/>
      <w:numFmt w:val="bullet"/>
      <w:lvlText w:val="•"/>
      <w:lvlJc w:val="left"/>
      <w:pPr>
        <w:ind w:left="3701" w:hanging="704"/>
      </w:pPr>
      <w:rPr>
        <w:rFonts w:hint="default"/>
      </w:rPr>
    </w:lvl>
    <w:lvl w:ilvl="3" w:tplc="494098CC">
      <w:start w:val="1"/>
      <w:numFmt w:val="bullet"/>
      <w:lvlText w:val="•"/>
      <w:lvlJc w:val="left"/>
      <w:pPr>
        <w:ind w:left="4511" w:hanging="704"/>
      </w:pPr>
      <w:rPr>
        <w:rFonts w:hint="default"/>
      </w:rPr>
    </w:lvl>
    <w:lvl w:ilvl="4" w:tplc="5E1A9DAC">
      <w:start w:val="1"/>
      <w:numFmt w:val="bullet"/>
      <w:lvlText w:val="•"/>
      <w:lvlJc w:val="left"/>
      <w:pPr>
        <w:ind w:left="5322" w:hanging="704"/>
      </w:pPr>
      <w:rPr>
        <w:rFonts w:hint="default"/>
      </w:rPr>
    </w:lvl>
    <w:lvl w:ilvl="5" w:tplc="5E181632">
      <w:start w:val="1"/>
      <w:numFmt w:val="bullet"/>
      <w:lvlText w:val="•"/>
      <w:lvlJc w:val="left"/>
      <w:pPr>
        <w:ind w:left="6133" w:hanging="704"/>
      </w:pPr>
      <w:rPr>
        <w:rFonts w:hint="default"/>
      </w:rPr>
    </w:lvl>
    <w:lvl w:ilvl="6" w:tplc="D3B8B59E">
      <w:start w:val="1"/>
      <w:numFmt w:val="bullet"/>
      <w:lvlText w:val="•"/>
      <w:lvlJc w:val="left"/>
      <w:pPr>
        <w:ind w:left="6943" w:hanging="704"/>
      </w:pPr>
      <w:rPr>
        <w:rFonts w:hint="default"/>
      </w:rPr>
    </w:lvl>
    <w:lvl w:ilvl="7" w:tplc="1464BCF8">
      <w:start w:val="1"/>
      <w:numFmt w:val="bullet"/>
      <w:lvlText w:val="•"/>
      <w:lvlJc w:val="left"/>
      <w:pPr>
        <w:ind w:left="7754" w:hanging="704"/>
      </w:pPr>
      <w:rPr>
        <w:rFonts w:hint="default"/>
      </w:rPr>
    </w:lvl>
    <w:lvl w:ilvl="8" w:tplc="07F47AF0">
      <w:start w:val="1"/>
      <w:numFmt w:val="bullet"/>
      <w:lvlText w:val="•"/>
      <w:lvlJc w:val="left"/>
      <w:pPr>
        <w:ind w:left="8565" w:hanging="704"/>
      </w:pPr>
      <w:rPr>
        <w:rFonts w:hint="default"/>
      </w:rPr>
    </w:lvl>
  </w:abstractNum>
  <w:abstractNum w:abstractNumId="17" w15:restartNumberingAfterBreak="0">
    <w:nsid w:val="3E3772F1"/>
    <w:multiLevelType w:val="multilevel"/>
    <w:tmpl w:val="4094F5D4"/>
    <w:lvl w:ilvl="0">
      <w:start w:val="1"/>
      <w:numFmt w:val="decimal"/>
      <w:lvlText w:val="%1"/>
      <w:lvlJc w:val="left"/>
      <w:pPr>
        <w:tabs>
          <w:tab w:val="num" w:pos="907"/>
        </w:tabs>
        <w:ind w:left="907" w:hanging="907"/>
      </w:pPr>
      <w:rPr>
        <w:rFonts w:hint="default"/>
        <w:b w:val="0"/>
        <w:i w:val="0"/>
        <w:sz w:val="22"/>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lowerLetter"/>
      <w:lvlText w:val="(%4)"/>
      <w:lvlJc w:val="left"/>
      <w:pPr>
        <w:tabs>
          <w:tab w:val="num" w:pos="1474"/>
        </w:tabs>
        <w:ind w:left="1474" w:hanging="567"/>
      </w:pPr>
      <w:rPr>
        <w:rFonts w:hint="default"/>
        <w:b w:val="0"/>
        <w:i w:val="0"/>
      </w:rPr>
    </w:lvl>
    <w:lvl w:ilvl="4">
      <w:start w:val="1"/>
      <w:numFmt w:val="lowerRoman"/>
      <w:lvlText w:val="(%5)"/>
      <w:lvlJc w:val="left"/>
      <w:pPr>
        <w:tabs>
          <w:tab w:val="num" w:pos="2041"/>
        </w:tabs>
        <w:ind w:left="2041" w:hanging="567"/>
      </w:pPr>
      <w:rPr>
        <w:rFonts w:hint="default"/>
      </w:rPr>
    </w:lvl>
    <w:lvl w:ilvl="5">
      <w:start w:val="1"/>
      <w:numFmt w:val="upperLetter"/>
      <w:lvlText w:val="(%6)"/>
      <w:lvlJc w:val="left"/>
      <w:pPr>
        <w:tabs>
          <w:tab w:val="num" w:pos="2608"/>
        </w:tabs>
        <w:ind w:left="2608" w:hanging="567"/>
      </w:pPr>
      <w:rPr>
        <w:rFonts w:hint="default"/>
      </w:rPr>
    </w:lvl>
    <w:lvl w:ilvl="6">
      <w:start w:val="1"/>
      <w:numFmt w:val="decimal"/>
      <w:lvlText w:val="(%7)"/>
      <w:lvlJc w:val="left"/>
      <w:pPr>
        <w:tabs>
          <w:tab w:val="num" w:pos="3175"/>
        </w:tabs>
        <w:ind w:left="3175" w:hanging="567"/>
      </w:pPr>
      <w:rPr>
        <w:rFonts w:hint="default"/>
      </w:rPr>
    </w:lvl>
    <w:lvl w:ilvl="7">
      <w:start w:val="1"/>
      <w:numFmt w:val="lowerLetter"/>
      <w:lvlText w:val="(%8)"/>
      <w:lvlJc w:val="left"/>
      <w:pPr>
        <w:tabs>
          <w:tab w:val="num" w:pos="3742"/>
        </w:tabs>
        <w:ind w:left="3742" w:hanging="567"/>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9E06A0B"/>
    <w:multiLevelType w:val="hybridMultilevel"/>
    <w:tmpl w:val="03680C34"/>
    <w:lvl w:ilvl="0" w:tplc="8F6450C4">
      <w:start w:val="1"/>
      <w:numFmt w:val="lowerLetter"/>
      <w:lvlText w:val="(%1)"/>
      <w:lvlJc w:val="left"/>
      <w:pPr>
        <w:ind w:left="103" w:hanging="312"/>
      </w:pPr>
      <w:rPr>
        <w:rFonts w:ascii="Times New Roman" w:eastAsia="Times New Roman" w:hAnsi="Times New Roman" w:hint="default"/>
        <w:w w:val="100"/>
        <w:sz w:val="20"/>
        <w:szCs w:val="20"/>
      </w:rPr>
    </w:lvl>
    <w:lvl w:ilvl="1" w:tplc="590EF216">
      <w:start w:val="1"/>
      <w:numFmt w:val="bullet"/>
      <w:lvlText w:val="•"/>
      <w:lvlJc w:val="left"/>
      <w:pPr>
        <w:ind w:left="515" w:hanging="312"/>
      </w:pPr>
      <w:rPr>
        <w:rFonts w:hint="default"/>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19" w15:restartNumberingAfterBreak="0">
    <w:nsid w:val="4E450336"/>
    <w:multiLevelType w:val="hybridMultilevel"/>
    <w:tmpl w:val="C95AFE08"/>
    <w:lvl w:ilvl="0" w:tplc="FBD0FC36">
      <w:start w:val="1"/>
      <w:numFmt w:val="lowerLetter"/>
      <w:lvlText w:val="(%1)"/>
      <w:lvlJc w:val="left"/>
      <w:pPr>
        <w:ind w:left="2078" w:hanging="704"/>
      </w:pPr>
      <w:rPr>
        <w:rFonts w:ascii="Times New Roman" w:eastAsia="Times New Roman" w:hAnsi="Times New Roman" w:hint="default"/>
        <w:w w:val="100"/>
        <w:sz w:val="22"/>
        <w:szCs w:val="22"/>
      </w:rPr>
    </w:lvl>
    <w:lvl w:ilvl="1" w:tplc="64765AC4">
      <w:start w:val="1"/>
      <w:numFmt w:val="bullet"/>
      <w:lvlText w:val="•"/>
      <w:lvlJc w:val="left"/>
      <w:pPr>
        <w:ind w:left="2890" w:hanging="704"/>
      </w:pPr>
      <w:rPr>
        <w:rFonts w:hint="default"/>
      </w:rPr>
    </w:lvl>
    <w:lvl w:ilvl="2" w:tplc="66240A1A">
      <w:start w:val="1"/>
      <w:numFmt w:val="bullet"/>
      <w:lvlText w:val="•"/>
      <w:lvlJc w:val="left"/>
      <w:pPr>
        <w:ind w:left="3701" w:hanging="704"/>
      </w:pPr>
      <w:rPr>
        <w:rFonts w:hint="default"/>
      </w:rPr>
    </w:lvl>
    <w:lvl w:ilvl="3" w:tplc="E80A80D6">
      <w:start w:val="1"/>
      <w:numFmt w:val="bullet"/>
      <w:lvlText w:val="•"/>
      <w:lvlJc w:val="left"/>
      <w:pPr>
        <w:ind w:left="4511" w:hanging="704"/>
      </w:pPr>
      <w:rPr>
        <w:rFonts w:hint="default"/>
      </w:rPr>
    </w:lvl>
    <w:lvl w:ilvl="4" w:tplc="2F6A6D44">
      <w:start w:val="1"/>
      <w:numFmt w:val="bullet"/>
      <w:lvlText w:val="•"/>
      <w:lvlJc w:val="left"/>
      <w:pPr>
        <w:ind w:left="5322" w:hanging="704"/>
      </w:pPr>
      <w:rPr>
        <w:rFonts w:hint="default"/>
      </w:rPr>
    </w:lvl>
    <w:lvl w:ilvl="5" w:tplc="2F0EA804">
      <w:start w:val="1"/>
      <w:numFmt w:val="bullet"/>
      <w:lvlText w:val="•"/>
      <w:lvlJc w:val="left"/>
      <w:pPr>
        <w:ind w:left="6133" w:hanging="704"/>
      </w:pPr>
      <w:rPr>
        <w:rFonts w:hint="default"/>
      </w:rPr>
    </w:lvl>
    <w:lvl w:ilvl="6" w:tplc="22265DCE">
      <w:start w:val="1"/>
      <w:numFmt w:val="bullet"/>
      <w:lvlText w:val="•"/>
      <w:lvlJc w:val="left"/>
      <w:pPr>
        <w:ind w:left="6943" w:hanging="704"/>
      </w:pPr>
      <w:rPr>
        <w:rFonts w:hint="default"/>
      </w:rPr>
    </w:lvl>
    <w:lvl w:ilvl="7" w:tplc="1240A680">
      <w:start w:val="1"/>
      <w:numFmt w:val="bullet"/>
      <w:lvlText w:val="•"/>
      <w:lvlJc w:val="left"/>
      <w:pPr>
        <w:ind w:left="7754" w:hanging="704"/>
      </w:pPr>
      <w:rPr>
        <w:rFonts w:hint="default"/>
      </w:rPr>
    </w:lvl>
    <w:lvl w:ilvl="8" w:tplc="F154A7BA">
      <w:start w:val="1"/>
      <w:numFmt w:val="bullet"/>
      <w:lvlText w:val="•"/>
      <w:lvlJc w:val="left"/>
      <w:pPr>
        <w:ind w:left="8565" w:hanging="704"/>
      </w:pPr>
      <w:rPr>
        <w:rFonts w:hint="default"/>
      </w:rPr>
    </w:lvl>
  </w:abstractNum>
  <w:abstractNum w:abstractNumId="20" w15:restartNumberingAfterBreak="0">
    <w:nsid w:val="50494DEF"/>
    <w:multiLevelType w:val="hybridMultilevel"/>
    <w:tmpl w:val="8D22DCD6"/>
    <w:lvl w:ilvl="0" w:tplc="085CFE34">
      <w:start w:val="1"/>
      <w:numFmt w:val="lowerRoman"/>
      <w:lvlText w:val="(%1)"/>
      <w:lvlJc w:val="left"/>
      <w:pPr>
        <w:ind w:left="563" w:hanging="360"/>
      </w:pPr>
      <w:rPr>
        <w:rFonts w:ascii="Times New Roman" w:eastAsia="Times New Roman" w:hAnsi="Times New Roman" w:hint="default"/>
        <w:w w:val="100"/>
        <w:sz w:val="22"/>
        <w:szCs w:val="22"/>
      </w:rPr>
    </w:lvl>
    <w:lvl w:ilvl="1" w:tplc="08090019" w:tentative="1">
      <w:start w:val="1"/>
      <w:numFmt w:val="lowerLetter"/>
      <w:lvlText w:val="%2."/>
      <w:lvlJc w:val="left"/>
      <w:pPr>
        <w:ind w:left="1283" w:hanging="360"/>
      </w:pPr>
    </w:lvl>
    <w:lvl w:ilvl="2" w:tplc="0809001B" w:tentative="1">
      <w:start w:val="1"/>
      <w:numFmt w:val="lowerRoman"/>
      <w:lvlText w:val="%3."/>
      <w:lvlJc w:val="right"/>
      <w:pPr>
        <w:ind w:left="2003" w:hanging="180"/>
      </w:pPr>
    </w:lvl>
    <w:lvl w:ilvl="3" w:tplc="0809000F" w:tentative="1">
      <w:start w:val="1"/>
      <w:numFmt w:val="decimal"/>
      <w:lvlText w:val="%4."/>
      <w:lvlJc w:val="left"/>
      <w:pPr>
        <w:ind w:left="2723" w:hanging="360"/>
      </w:pPr>
    </w:lvl>
    <w:lvl w:ilvl="4" w:tplc="08090019" w:tentative="1">
      <w:start w:val="1"/>
      <w:numFmt w:val="lowerLetter"/>
      <w:lvlText w:val="%5."/>
      <w:lvlJc w:val="left"/>
      <w:pPr>
        <w:ind w:left="3443" w:hanging="360"/>
      </w:pPr>
    </w:lvl>
    <w:lvl w:ilvl="5" w:tplc="0809001B" w:tentative="1">
      <w:start w:val="1"/>
      <w:numFmt w:val="lowerRoman"/>
      <w:lvlText w:val="%6."/>
      <w:lvlJc w:val="right"/>
      <w:pPr>
        <w:ind w:left="4163" w:hanging="180"/>
      </w:pPr>
    </w:lvl>
    <w:lvl w:ilvl="6" w:tplc="0809000F" w:tentative="1">
      <w:start w:val="1"/>
      <w:numFmt w:val="decimal"/>
      <w:lvlText w:val="%7."/>
      <w:lvlJc w:val="left"/>
      <w:pPr>
        <w:ind w:left="4883" w:hanging="360"/>
      </w:pPr>
    </w:lvl>
    <w:lvl w:ilvl="7" w:tplc="08090019" w:tentative="1">
      <w:start w:val="1"/>
      <w:numFmt w:val="lowerLetter"/>
      <w:lvlText w:val="%8."/>
      <w:lvlJc w:val="left"/>
      <w:pPr>
        <w:ind w:left="5603" w:hanging="360"/>
      </w:pPr>
    </w:lvl>
    <w:lvl w:ilvl="8" w:tplc="0809001B" w:tentative="1">
      <w:start w:val="1"/>
      <w:numFmt w:val="lowerRoman"/>
      <w:lvlText w:val="%9."/>
      <w:lvlJc w:val="right"/>
      <w:pPr>
        <w:ind w:left="6323" w:hanging="180"/>
      </w:pPr>
    </w:lvl>
  </w:abstractNum>
  <w:abstractNum w:abstractNumId="21" w15:restartNumberingAfterBreak="0">
    <w:nsid w:val="51DA6EC5"/>
    <w:multiLevelType w:val="hybridMultilevel"/>
    <w:tmpl w:val="775435FC"/>
    <w:lvl w:ilvl="0" w:tplc="72B02BC4">
      <w:start w:val="1"/>
      <w:numFmt w:val="decimal"/>
      <w:lvlText w:val="%1."/>
      <w:lvlJc w:val="left"/>
      <w:pPr>
        <w:ind w:left="2090" w:hanging="720"/>
      </w:pPr>
      <w:rPr>
        <w:rFonts w:ascii="Times New Roman" w:eastAsia="Times New Roman" w:hAnsi="Times New Roman" w:hint="default"/>
        <w:b/>
        <w:bCs/>
        <w:w w:val="100"/>
        <w:sz w:val="22"/>
        <w:szCs w:val="22"/>
      </w:rPr>
    </w:lvl>
    <w:lvl w:ilvl="1" w:tplc="6938FB06">
      <w:start w:val="1"/>
      <w:numFmt w:val="bullet"/>
      <w:lvlText w:val="•"/>
      <w:lvlJc w:val="left"/>
      <w:pPr>
        <w:ind w:left="2908" w:hanging="720"/>
      </w:pPr>
      <w:rPr>
        <w:rFonts w:hint="default"/>
      </w:rPr>
    </w:lvl>
    <w:lvl w:ilvl="2" w:tplc="BCEAE8BE">
      <w:start w:val="1"/>
      <w:numFmt w:val="bullet"/>
      <w:lvlText w:val="•"/>
      <w:lvlJc w:val="left"/>
      <w:pPr>
        <w:ind w:left="3717" w:hanging="720"/>
      </w:pPr>
      <w:rPr>
        <w:rFonts w:hint="default"/>
      </w:rPr>
    </w:lvl>
    <w:lvl w:ilvl="3" w:tplc="53EAC5A0">
      <w:start w:val="1"/>
      <w:numFmt w:val="bullet"/>
      <w:lvlText w:val="•"/>
      <w:lvlJc w:val="left"/>
      <w:pPr>
        <w:ind w:left="4525" w:hanging="720"/>
      </w:pPr>
      <w:rPr>
        <w:rFonts w:hint="default"/>
      </w:rPr>
    </w:lvl>
    <w:lvl w:ilvl="4" w:tplc="042EB5B6">
      <w:start w:val="1"/>
      <w:numFmt w:val="bullet"/>
      <w:lvlText w:val="•"/>
      <w:lvlJc w:val="left"/>
      <w:pPr>
        <w:ind w:left="5334" w:hanging="720"/>
      </w:pPr>
      <w:rPr>
        <w:rFonts w:hint="default"/>
      </w:rPr>
    </w:lvl>
    <w:lvl w:ilvl="5" w:tplc="B6A6797C">
      <w:start w:val="1"/>
      <w:numFmt w:val="bullet"/>
      <w:lvlText w:val="•"/>
      <w:lvlJc w:val="left"/>
      <w:pPr>
        <w:ind w:left="6143" w:hanging="720"/>
      </w:pPr>
      <w:rPr>
        <w:rFonts w:hint="default"/>
      </w:rPr>
    </w:lvl>
    <w:lvl w:ilvl="6" w:tplc="29E6E7AC">
      <w:start w:val="1"/>
      <w:numFmt w:val="bullet"/>
      <w:lvlText w:val="•"/>
      <w:lvlJc w:val="left"/>
      <w:pPr>
        <w:ind w:left="6951" w:hanging="720"/>
      </w:pPr>
      <w:rPr>
        <w:rFonts w:hint="default"/>
      </w:rPr>
    </w:lvl>
    <w:lvl w:ilvl="7" w:tplc="77A20218">
      <w:start w:val="1"/>
      <w:numFmt w:val="bullet"/>
      <w:lvlText w:val="•"/>
      <w:lvlJc w:val="left"/>
      <w:pPr>
        <w:ind w:left="7760" w:hanging="720"/>
      </w:pPr>
      <w:rPr>
        <w:rFonts w:hint="default"/>
      </w:rPr>
    </w:lvl>
    <w:lvl w:ilvl="8" w:tplc="8C2AC44E">
      <w:start w:val="1"/>
      <w:numFmt w:val="bullet"/>
      <w:lvlText w:val="•"/>
      <w:lvlJc w:val="left"/>
      <w:pPr>
        <w:ind w:left="8569" w:hanging="720"/>
      </w:pPr>
      <w:rPr>
        <w:rFonts w:hint="default"/>
      </w:rPr>
    </w:lvl>
  </w:abstractNum>
  <w:abstractNum w:abstractNumId="22" w15:restartNumberingAfterBreak="0">
    <w:nsid w:val="529E34C2"/>
    <w:multiLevelType w:val="hybridMultilevel"/>
    <w:tmpl w:val="801A0354"/>
    <w:lvl w:ilvl="0" w:tplc="0DBC451A">
      <w:start w:val="1"/>
      <w:numFmt w:val="lowerLetter"/>
      <w:lvlText w:val="(%1)"/>
      <w:lvlJc w:val="left"/>
      <w:pPr>
        <w:ind w:left="2078" w:hanging="704"/>
      </w:pPr>
      <w:rPr>
        <w:rFonts w:ascii="Times New Roman" w:eastAsia="Times New Roman" w:hAnsi="Times New Roman" w:hint="default"/>
        <w:w w:val="100"/>
        <w:sz w:val="22"/>
        <w:szCs w:val="22"/>
      </w:rPr>
    </w:lvl>
    <w:lvl w:ilvl="1" w:tplc="4FC01268">
      <w:start w:val="1"/>
      <w:numFmt w:val="bullet"/>
      <w:lvlText w:val="•"/>
      <w:lvlJc w:val="left"/>
      <w:pPr>
        <w:ind w:left="2890" w:hanging="704"/>
      </w:pPr>
      <w:rPr>
        <w:rFonts w:hint="default"/>
      </w:rPr>
    </w:lvl>
    <w:lvl w:ilvl="2" w:tplc="89FAA368">
      <w:start w:val="1"/>
      <w:numFmt w:val="bullet"/>
      <w:lvlText w:val="•"/>
      <w:lvlJc w:val="left"/>
      <w:pPr>
        <w:ind w:left="3701" w:hanging="704"/>
      </w:pPr>
      <w:rPr>
        <w:rFonts w:hint="default"/>
      </w:rPr>
    </w:lvl>
    <w:lvl w:ilvl="3" w:tplc="75FA97F0">
      <w:start w:val="1"/>
      <w:numFmt w:val="bullet"/>
      <w:lvlText w:val="•"/>
      <w:lvlJc w:val="left"/>
      <w:pPr>
        <w:ind w:left="4511" w:hanging="704"/>
      </w:pPr>
      <w:rPr>
        <w:rFonts w:hint="default"/>
      </w:rPr>
    </w:lvl>
    <w:lvl w:ilvl="4" w:tplc="7A965202">
      <w:start w:val="1"/>
      <w:numFmt w:val="bullet"/>
      <w:lvlText w:val="•"/>
      <w:lvlJc w:val="left"/>
      <w:pPr>
        <w:ind w:left="5322" w:hanging="704"/>
      </w:pPr>
      <w:rPr>
        <w:rFonts w:hint="default"/>
      </w:rPr>
    </w:lvl>
    <w:lvl w:ilvl="5" w:tplc="9118BBDA">
      <w:start w:val="1"/>
      <w:numFmt w:val="bullet"/>
      <w:lvlText w:val="•"/>
      <w:lvlJc w:val="left"/>
      <w:pPr>
        <w:ind w:left="6133" w:hanging="704"/>
      </w:pPr>
      <w:rPr>
        <w:rFonts w:hint="default"/>
      </w:rPr>
    </w:lvl>
    <w:lvl w:ilvl="6" w:tplc="473AF980">
      <w:start w:val="1"/>
      <w:numFmt w:val="bullet"/>
      <w:lvlText w:val="•"/>
      <w:lvlJc w:val="left"/>
      <w:pPr>
        <w:ind w:left="6943" w:hanging="704"/>
      </w:pPr>
      <w:rPr>
        <w:rFonts w:hint="default"/>
      </w:rPr>
    </w:lvl>
    <w:lvl w:ilvl="7" w:tplc="2AA8C7D2">
      <w:start w:val="1"/>
      <w:numFmt w:val="bullet"/>
      <w:lvlText w:val="•"/>
      <w:lvlJc w:val="left"/>
      <w:pPr>
        <w:ind w:left="7754" w:hanging="704"/>
      </w:pPr>
      <w:rPr>
        <w:rFonts w:hint="default"/>
      </w:rPr>
    </w:lvl>
    <w:lvl w:ilvl="8" w:tplc="59C08C60">
      <w:start w:val="1"/>
      <w:numFmt w:val="bullet"/>
      <w:lvlText w:val="•"/>
      <w:lvlJc w:val="left"/>
      <w:pPr>
        <w:ind w:left="8565" w:hanging="704"/>
      </w:pPr>
      <w:rPr>
        <w:rFonts w:hint="default"/>
      </w:rPr>
    </w:lvl>
  </w:abstractNum>
  <w:abstractNum w:abstractNumId="23" w15:restartNumberingAfterBreak="0">
    <w:nsid w:val="52A41490"/>
    <w:multiLevelType w:val="hybridMultilevel"/>
    <w:tmpl w:val="F8BE2D64"/>
    <w:lvl w:ilvl="0" w:tplc="E3E6B222">
      <w:start w:val="1"/>
      <w:numFmt w:val="lowerLetter"/>
      <w:lvlText w:val="(%1)"/>
      <w:lvlJc w:val="left"/>
      <w:pPr>
        <w:ind w:left="103" w:hanging="312"/>
      </w:pPr>
      <w:rPr>
        <w:rFonts w:ascii="Times New Roman" w:eastAsia="Times New Roman" w:hAnsi="Times New Roman" w:hint="default"/>
        <w:w w:val="100"/>
        <w:sz w:val="22"/>
        <w:szCs w:val="22"/>
      </w:rPr>
    </w:lvl>
    <w:lvl w:ilvl="1" w:tplc="590EF216">
      <w:start w:val="1"/>
      <w:numFmt w:val="bullet"/>
      <w:lvlText w:val="•"/>
      <w:lvlJc w:val="left"/>
      <w:pPr>
        <w:ind w:left="515" w:hanging="312"/>
      </w:pPr>
      <w:rPr>
        <w:rFonts w:hint="default"/>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24" w15:restartNumberingAfterBreak="0">
    <w:nsid w:val="52AC5EAE"/>
    <w:multiLevelType w:val="hybridMultilevel"/>
    <w:tmpl w:val="112292B0"/>
    <w:lvl w:ilvl="0" w:tplc="F752C426">
      <w:start w:val="1"/>
      <w:numFmt w:val="lowerLetter"/>
      <w:lvlText w:val="(%1)"/>
      <w:lvlJc w:val="left"/>
      <w:pPr>
        <w:ind w:left="2078" w:hanging="704"/>
      </w:pPr>
      <w:rPr>
        <w:rFonts w:ascii="Times New Roman" w:eastAsia="Times New Roman" w:hAnsi="Times New Roman" w:hint="default"/>
        <w:w w:val="100"/>
        <w:sz w:val="22"/>
        <w:szCs w:val="22"/>
      </w:rPr>
    </w:lvl>
    <w:lvl w:ilvl="1" w:tplc="95264BF4">
      <w:start w:val="1"/>
      <w:numFmt w:val="bullet"/>
      <w:lvlText w:val="•"/>
      <w:lvlJc w:val="left"/>
      <w:pPr>
        <w:ind w:left="2890" w:hanging="704"/>
      </w:pPr>
      <w:rPr>
        <w:rFonts w:hint="default"/>
      </w:rPr>
    </w:lvl>
    <w:lvl w:ilvl="2" w:tplc="498020F8">
      <w:start w:val="1"/>
      <w:numFmt w:val="bullet"/>
      <w:lvlText w:val="•"/>
      <w:lvlJc w:val="left"/>
      <w:pPr>
        <w:ind w:left="3701" w:hanging="704"/>
      </w:pPr>
      <w:rPr>
        <w:rFonts w:hint="default"/>
      </w:rPr>
    </w:lvl>
    <w:lvl w:ilvl="3" w:tplc="518246FA">
      <w:start w:val="1"/>
      <w:numFmt w:val="bullet"/>
      <w:lvlText w:val="•"/>
      <w:lvlJc w:val="left"/>
      <w:pPr>
        <w:ind w:left="4511" w:hanging="704"/>
      </w:pPr>
      <w:rPr>
        <w:rFonts w:hint="default"/>
      </w:rPr>
    </w:lvl>
    <w:lvl w:ilvl="4" w:tplc="4448FD6C">
      <w:start w:val="1"/>
      <w:numFmt w:val="bullet"/>
      <w:lvlText w:val="•"/>
      <w:lvlJc w:val="left"/>
      <w:pPr>
        <w:ind w:left="5322" w:hanging="704"/>
      </w:pPr>
      <w:rPr>
        <w:rFonts w:hint="default"/>
      </w:rPr>
    </w:lvl>
    <w:lvl w:ilvl="5" w:tplc="B1E4EB76">
      <w:start w:val="1"/>
      <w:numFmt w:val="bullet"/>
      <w:lvlText w:val="•"/>
      <w:lvlJc w:val="left"/>
      <w:pPr>
        <w:ind w:left="6133" w:hanging="704"/>
      </w:pPr>
      <w:rPr>
        <w:rFonts w:hint="default"/>
      </w:rPr>
    </w:lvl>
    <w:lvl w:ilvl="6" w:tplc="AD1CA5A6">
      <w:start w:val="1"/>
      <w:numFmt w:val="bullet"/>
      <w:lvlText w:val="•"/>
      <w:lvlJc w:val="left"/>
      <w:pPr>
        <w:ind w:left="6943" w:hanging="704"/>
      </w:pPr>
      <w:rPr>
        <w:rFonts w:hint="default"/>
      </w:rPr>
    </w:lvl>
    <w:lvl w:ilvl="7" w:tplc="7D26A74E">
      <w:start w:val="1"/>
      <w:numFmt w:val="bullet"/>
      <w:lvlText w:val="•"/>
      <w:lvlJc w:val="left"/>
      <w:pPr>
        <w:ind w:left="7754" w:hanging="704"/>
      </w:pPr>
      <w:rPr>
        <w:rFonts w:hint="default"/>
      </w:rPr>
    </w:lvl>
    <w:lvl w:ilvl="8" w:tplc="09CAF04A">
      <w:start w:val="1"/>
      <w:numFmt w:val="bullet"/>
      <w:lvlText w:val="•"/>
      <w:lvlJc w:val="left"/>
      <w:pPr>
        <w:ind w:left="8565" w:hanging="704"/>
      </w:pPr>
      <w:rPr>
        <w:rFonts w:hint="default"/>
      </w:rPr>
    </w:lvl>
  </w:abstractNum>
  <w:abstractNum w:abstractNumId="25" w15:restartNumberingAfterBreak="0">
    <w:nsid w:val="53A525AC"/>
    <w:multiLevelType w:val="hybridMultilevel"/>
    <w:tmpl w:val="0A0E0566"/>
    <w:lvl w:ilvl="0" w:tplc="6E645AE4">
      <w:start w:val="1"/>
      <w:numFmt w:val="decimal"/>
      <w:lvlText w:val="(%1)"/>
      <w:lvlJc w:val="left"/>
      <w:pPr>
        <w:ind w:left="2090" w:hanging="720"/>
      </w:pPr>
      <w:rPr>
        <w:rFonts w:ascii="Times New Roman" w:eastAsia="Times New Roman" w:hAnsi="Times New Roman" w:hint="default"/>
        <w:w w:val="100"/>
        <w:sz w:val="20"/>
        <w:szCs w:val="20"/>
      </w:rPr>
    </w:lvl>
    <w:lvl w:ilvl="1" w:tplc="E84E9A6E">
      <w:start w:val="1"/>
      <w:numFmt w:val="lowerLetter"/>
      <w:lvlText w:val="(%2)"/>
      <w:lvlJc w:val="left"/>
      <w:pPr>
        <w:ind w:left="2787" w:hanging="702"/>
      </w:pPr>
      <w:rPr>
        <w:rFonts w:ascii="Times New Roman" w:eastAsia="Times New Roman" w:hAnsi="Times New Roman" w:hint="default"/>
        <w:w w:val="100"/>
        <w:sz w:val="22"/>
        <w:szCs w:val="22"/>
      </w:rPr>
    </w:lvl>
    <w:lvl w:ilvl="2" w:tplc="D5526CA4">
      <w:start w:val="1"/>
      <w:numFmt w:val="bullet"/>
      <w:lvlText w:val="•"/>
      <w:lvlJc w:val="left"/>
      <w:pPr>
        <w:ind w:left="3602" w:hanging="702"/>
      </w:pPr>
      <w:rPr>
        <w:rFonts w:hint="default"/>
      </w:rPr>
    </w:lvl>
    <w:lvl w:ilvl="3" w:tplc="6AD6F87C">
      <w:start w:val="1"/>
      <w:numFmt w:val="bullet"/>
      <w:lvlText w:val="•"/>
      <w:lvlJc w:val="left"/>
      <w:pPr>
        <w:ind w:left="4425" w:hanging="702"/>
      </w:pPr>
      <w:rPr>
        <w:rFonts w:hint="default"/>
      </w:rPr>
    </w:lvl>
    <w:lvl w:ilvl="4" w:tplc="4CBAE520">
      <w:start w:val="1"/>
      <w:numFmt w:val="bullet"/>
      <w:lvlText w:val="•"/>
      <w:lvlJc w:val="left"/>
      <w:pPr>
        <w:ind w:left="5248" w:hanging="702"/>
      </w:pPr>
      <w:rPr>
        <w:rFonts w:hint="default"/>
      </w:rPr>
    </w:lvl>
    <w:lvl w:ilvl="5" w:tplc="877E4D22">
      <w:start w:val="1"/>
      <w:numFmt w:val="bullet"/>
      <w:lvlText w:val="•"/>
      <w:lvlJc w:val="left"/>
      <w:pPr>
        <w:ind w:left="6071" w:hanging="702"/>
      </w:pPr>
      <w:rPr>
        <w:rFonts w:hint="default"/>
      </w:rPr>
    </w:lvl>
    <w:lvl w:ilvl="6" w:tplc="6CE4DF0C">
      <w:start w:val="1"/>
      <w:numFmt w:val="bullet"/>
      <w:lvlText w:val="•"/>
      <w:lvlJc w:val="left"/>
      <w:pPr>
        <w:ind w:left="6894" w:hanging="702"/>
      </w:pPr>
      <w:rPr>
        <w:rFonts w:hint="default"/>
      </w:rPr>
    </w:lvl>
    <w:lvl w:ilvl="7" w:tplc="8E1426C0">
      <w:start w:val="1"/>
      <w:numFmt w:val="bullet"/>
      <w:lvlText w:val="•"/>
      <w:lvlJc w:val="left"/>
      <w:pPr>
        <w:ind w:left="7717" w:hanging="702"/>
      </w:pPr>
      <w:rPr>
        <w:rFonts w:hint="default"/>
      </w:rPr>
    </w:lvl>
    <w:lvl w:ilvl="8" w:tplc="EC866F8A">
      <w:start w:val="1"/>
      <w:numFmt w:val="bullet"/>
      <w:lvlText w:val="•"/>
      <w:lvlJc w:val="left"/>
      <w:pPr>
        <w:ind w:left="8540" w:hanging="702"/>
      </w:pPr>
      <w:rPr>
        <w:rFonts w:hint="default"/>
      </w:rPr>
    </w:lvl>
  </w:abstractNum>
  <w:abstractNum w:abstractNumId="26" w15:restartNumberingAfterBreak="0">
    <w:nsid w:val="54601FDC"/>
    <w:multiLevelType w:val="hybridMultilevel"/>
    <w:tmpl w:val="F8BE2D64"/>
    <w:lvl w:ilvl="0" w:tplc="E3E6B222">
      <w:start w:val="1"/>
      <w:numFmt w:val="lowerLetter"/>
      <w:lvlText w:val="(%1)"/>
      <w:lvlJc w:val="left"/>
      <w:pPr>
        <w:ind w:left="103" w:hanging="312"/>
      </w:pPr>
      <w:rPr>
        <w:rFonts w:ascii="Times New Roman" w:eastAsia="Times New Roman" w:hAnsi="Times New Roman" w:hint="default"/>
        <w:w w:val="100"/>
        <w:sz w:val="22"/>
        <w:szCs w:val="22"/>
      </w:rPr>
    </w:lvl>
    <w:lvl w:ilvl="1" w:tplc="590EF216">
      <w:start w:val="1"/>
      <w:numFmt w:val="bullet"/>
      <w:lvlText w:val="•"/>
      <w:lvlJc w:val="left"/>
      <w:pPr>
        <w:ind w:left="515" w:hanging="312"/>
      </w:pPr>
      <w:rPr>
        <w:rFonts w:hint="default"/>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27" w15:restartNumberingAfterBreak="0">
    <w:nsid w:val="66AA665D"/>
    <w:multiLevelType w:val="hybridMultilevel"/>
    <w:tmpl w:val="8F9CC432"/>
    <w:lvl w:ilvl="0" w:tplc="6936C6A6">
      <w:start w:val="1"/>
      <w:numFmt w:val="lowerLetter"/>
      <w:lvlText w:val="(%1)"/>
      <w:lvlJc w:val="left"/>
      <w:pPr>
        <w:ind w:left="2078" w:hanging="560"/>
      </w:pPr>
      <w:rPr>
        <w:rFonts w:ascii="Times New Roman" w:eastAsia="Times New Roman" w:hAnsi="Times New Roman" w:hint="default"/>
        <w:w w:val="100"/>
        <w:sz w:val="22"/>
        <w:szCs w:val="22"/>
      </w:rPr>
    </w:lvl>
    <w:lvl w:ilvl="1" w:tplc="84AC627C">
      <w:start w:val="1"/>
      <w:numFmt w:val="bullet"/>
      <w:lvlText w:val="•"/>
      <w:lvlJc w:val="left"/>
      <w:pPr>
        <w:ind w:left="2890" w:hanging="560"/>
      </w:pPr>
      <w:rPr>
        <w:rFonts w:hint="default"/>
      </w:rPr>
    </w:lvl>
    <w:lvl w:ilvl="2" w:tplc="AAEA865C">
      <w:start w:val="1"/>
      <w:numFmt w:val="bullet"/>
      <w:lvlText w:val="•"/>
      <w:lvlJc w:val="left"/>
      <w:pPr>
        <w:ind w:left="3701" w:hanging="560"/>
      </w:pPr>
      <w:rPr>
        <w:rFonts w:hint="default"/>
      </w:rPr>
    </w:lvl>
    <w:lvl w:ilvl="3" w:tplc="DFEE2C36">
      <w:start w:val="1"/>
      <w:numFmt w:val="bullet"/>
      <w:lvlText w:val="•"/>
      <w:lvlJc w:val="left"/>
      <w:pPr>
        <w:ind w:left="4511" w:hanging="560"/>
      </w:pPr>
      <w:rPr>
        <w:rFonts w:hint="default"/>
      </w:rPr>
    </w:lvl>
    <w:lvl w:ilvl="4" w:tplc="784444A2">
      <w:start w:val="1"/>
      <w:numFmt w:val="bullet"/>
      <w:lvlText w:val="•"/>
      <w:lvlJc w:val="left"/>
      <w:pPr>
        <w:ind w:left="5322" w:hanging="560"/>
      </w:pPr>
      <w:rPr>
        <w:rFonts w:hint="default"/>
      </w:rPr>
    </w:lvl>
    <w:lvl w:ilvl="5" w:tplc="826A9C30">
      <w:start w:val="1"/>
      <w:numFmt w:val="bullet"/>
      <w:lvlText w:val="•"/>
      <w:lvlJc w:val="left"/>
      <w:pPr>
        <w:ind w:left="6133" w:hanging="560"/>
      </w:pPr>
      <w:rPr>
        <w:rFonts w:hint="default"/>
      </w:rPr>
    </w:lvl>
    <w:lvl w:ilvl="6" w:tplc="73C6EE00">
      <w:start w:val="1"/>
      <w:numFmt w:val="bullet"/>
      <w:lvlText w:val="•"/>
      <w:lvlJc w:val="left"/>
      <w:pPr>
        <w:ind w:left="6943" w:hanging="560"/>
      </w:pPr>
      <w:rPr>
        <w:rFonts w:hint="default"/>
      </w:rPr>
    </w:lvl>
    <w:lvl w:ilvl="7" w:tplc="0C1290C2">
      <w:start w:val="1"/>
      <w:numFmt w:val="bullet"/>
      <w:lvlText w:val="•"/>
      <w:lvlJc w:val="left"/>
      <w:pPr>
        <w:ind w:left="7754" w:hanging="560"/>
      </w:pPr>
      <w:rPr>
        <w:rFonts w:hint="default"/>
      </w:rPr>
    </w:lvl>
    <w:lvl w:ilvl="8" w:tplc="0D84F904">
      <w:start w:val="1"/>
      <w:numFmt w:val="bullet"/>
      <w:lvlText w:val="•"/>
      <w:lvlJc w:val="left"/>
      <w:pPr>
        <w:ind w:left="8565" w:hanging="560"/>
      </w:pPr>
      <w:rPr>
        <w:rFonts w:hint="default"/>
      </w:rPr>
    </w:lvl>
  </w:abstractNum>
  <w:abstractNum w:abstractNumId="28" w15:restartNumberingAfterBreak="0">
    <w:nsid w:val="670D1AB5"/>
    <w:multiLevelType w:val="hybridMultilevel"/>
    <w:tmpl w:val="A926B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10861"/>
    <w:multiLevelType w:val="hybridMultilevel"/>
    <w:tmpl w:val="69401888"/>
    <w:lvl w:ilvl="0" w:tplc="9C527472">
      <w:start w:val="1"/>
      <w:numFmt w:val="lowerLetter"/>
      <w:lvlText w:val="(%1)"/>
      <w:lvlJc w:val="left"/>
      <w:pPr>
        <w:ind w:left="2071" w:hanging="560"/>
      </w:pPr>
      <w:rPr>
        <w:rFonts w:ascii="Times New Roman" w:eastAsia="Times New Roman" w:hAnsi="Times New Roman" w:hint="default"/>
        <w:w w:val="100"/>
        <w:sz w:val="22"/>
        <w:szCs w:val="22"/>
      </w:rPr>
    </w:lvl>
    <w:lvl w:ilvl="1" w:tplc="9F0E5CFA">
      <w:start w:val="1"/>
      <w:numFmt w:val="bullet"/>
      <w:lvlText w:val="•"/>
      <w:lvlJc w:val="left"/>
      <w:pPr>
        <w:ind w:left="2890" w:hanging="560"/>
      </w:pPr>
      <w:rPr>
        <w:rFonts w:hint="default"/>
      </w:rPr>
    </w:lvl>
    <w:lvl w:ilvl="2" w:tplc="48C8A9D6">
      <w:start w:val="1"/>
      <w:numFmt w:val="bullet"/>
      <w:lvlText w:val="•"/>
      <w:lvlJc w:val="left"/>
      <w:pPr>
        <w:ind w:left="3701" w:hanging="560"/>
      </w:pPr>
      <w:rPr>
        <w:rFonts w:hint="default"/>
      </w:rPr>
    </w:lvl>
    <w:lvl w:ilvl="3" w:tplc="19E81CD4">
      <w:start w:val="1"/>
      <w:numFmt w:val="bullet"/>
      <w:lvlText w:val="•"/>
      <w:lvlJc w:val="left"/>
      <w:pPr>
        <w:ind w:left="4511" w:hanging="560"/>
      </w:pPr>
      <w:rPr>
        <w:rFonts w:hint="default"/>
      </w:rPr>
    </w:lvl>
    <w:lvl w:ilvl="4" w:tplc="3D6CC1F8">
      <w:start w:val="1"/>
      <w:numFmt w:val="bullet"/>
      <w:lvlText w:val="•"/>
      <w:lvlJc w:val="left"/>
      <w:pPr>
        <w:ind w:left="5322" w:hanging="560"/>
      </w:pPr>
      <w:rPr>
        <w:rFonts w:hint="default"/>
      </w:rPr>
    </w:lvl>
    <w:lvl w:ilvl="5" w:tplc="E580DBAA">
      <w:start w:val="1"/>
      <w:numFmt w:val="bullet"/>
      <w:lvlText w:val="•"/>
      <w:lvlJc w:val="left"/>
      <w:pPr>
        <w:ind w:left="6133" w:hanging="560"/>
      </w:pPr>
      <w:rPr>
        <w:rFonts w:hint="default"/>
      </w:rPr>
    </w:lvl>
    <w:lvl w:ilvl="6" w:tplc="BD4CB910">
      <w:start w:val="1"/>
      <w:numFmt w:val="bullet"/>
      <w:lvlText w:val="•"/>
      <w:lvlJc w:val="left"/>
      <w:pPr>
        <w:ind w:left="6943" w:hanging="560"/>
      </w:pPr>
      <w:rPr>
        <w:rFonts w:hint="default"/>
      </w:rPr>
    </w:lvl>
    <w:lvl w:ilvl="7" w:tplc="3F946EC8">
      <w:start w:val="1"/>
      <w:numFmt w:val="bullet"/>
      <w:lvlText w:val="•"/>
      <w:lvlJc w:val="left"/>
      <w:pPr>
        <w:ind w:left="7754" w:hanging="560"/>
      </w:pPr>
      <w:rPr>
        <w:rFonts w:hint="default"/>
      </w:rPr>
    </w:lvl>
    <w:lvl w:ilvl="8" w:tplc="7A64C3D2">
      <w:start w:val="1"/>
      <w:numFmt w:val="bullet"/>
      <w:lvlText w:val="•"/>
      <w:lvlJc w:val="left"/>
      <w:pPr>
        <w:ind w:left="8565" w:hanging="560"/>
      </w:pPr>
      <w:rPr>
        <w:rFonts w:hint="default"/>
      </w:rPr>
    </w:lvl>
  </w:abstractNum>
  <w:abstractNum w:abstractNumId="30" w15:restartNumberingAfterBreak="0">
    <w:nsid w:val="697912BC"/>
    <w:multiLevelType w:val="hybridMultilevel"/>
    <w:tmpl w:val="C378805E"/>
    <w:lvl w:ilvl="0" w:tplc="8126F2B6">
      <w:start w:val="1"/>
      <w:numFmt w:val="decimal"/>
      <w:lvlText w:val="(%1)"/>
      <w:lvlJc w:val="left"/>
      <w:pPr>
        <w:ind w:left="2090" w:hanging="723"/>
      </w:pPr>
      <w:rPr>
        <w:rFonts w:ascii="Times New Roman" w:eastAsia="Times New Roman" w:hAnsi="Times New Roman"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B069A"/>
    <w:multiLevelType w:val="multilevel"/>
    <w:tmpl w:val="206ACA14"/>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CFD6AC1"/>
    <w:multiLevelType w:val="hybridMultilevel"/>
    <w:tmpl w:val="F8BE2D64"/>
    <w:lvl w:ilvl="0" w:tplc="E3E6B222">
      <w:start w:val="1"/>
      <w:numFmt w:val="lowerLetter"/>
      <w:lvlText w:val="(%1)"/>
      <w:lvlJc w:val="left"/>
      <w:pPr>
        <w:ind w:left="103" w:hanging="312"/>
      </w:pPr>
      <w:rPr>
        <w:rFonts w:ascii="Times New Roman" w:eastAsia="Times New Roman" w:hAnsi="Times New Roman" w:hint="default"/>
        <w:w w:val="100"/>
        <w:sz w:val="22"/>
        <w:szCs w:val="22"/>
      </w:rPr>
    </w:lvl>
    <w:lvl w:ilvl="1" w:tplc="590EF216">
      <w:start w:val="1"/>
      <w:numFmt w:val="bullet"/>
      <w:lvlText w:val="•"/>
      <w:lvlJc w:val="left"/>
      <w:pPr>
        <w:ind w:left="515" w:hanging="312"/>
      </w:pPr>
      <w:rPr>
        <w:rFonts w:hint="default"/>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33" w15:restartNumberingAfterBreak="0">
    <w:nsid w:val="762E09ED"/>
    <w:multiLevelType w:val="hybridMultilevel"/>
    <w:tmpl w:val="D9005882"/>
    <w:lvl w:ilvl="0" w:tplc="E3E6B222">
      <w:start w:val="1"/>
      <w:numFmt w:val="lowerLetter"/>
      <w:lvlText w:val="(%1)"/>
      <w:lvlJc w:val="left"/>
      <w:pPr>
        <w:ind w:left="103" w:hanging="312"/>
      </w:pPr>
      <w:rPr>
        <w:rFonts w:ascii="Times New Roman" w:eastAsia="Times New Roman" w:hAnsi="Times New Roman" w:hint="default"/>
        <w:w w:val="100"/>
        <w:sz w:val="22"/>
        <w:szCs w:val="22"/>
      </w:rPr>
    </w:lvl>
    <w:lvl w:ilvl="1" w:tplc="085CFE34">
      <w:start w:val="1"/>
      <w:numFmt w:val="lowerRoman"/>
      <w:lvlText w:val="(%2)"/>
      <w:lvlJc w:val="left"/>
      <w:pPr>
        <w:ind w:left="515" w:hanging="312"/>
      </w:pPr>
      <w:rPr>
        <w:rFonts w:ascii="Times New Roman" w:eastAsia="Times New Roman" w:hAnsi="Times New Roman" w:hint="default"/>
        <w:w w:val="100"/>
        <w:sz w:val="22"/>
        <w:szCs w:val="22"/>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34" w15:restartNumberingAfterBreak="0">
    <w:nsid w:val="772879B1"/>
    <w:multiLevelType w:val="hybridMultilevel"/>
    <w:tmpl w:val="8D22DCD6"/>
    <w:lvl w:ilvl="0" w:tplc="085CFE34">
      <w:start w:val="1"/>
      <w:numFmt w:val="lowerRoman"/>
      <w:lvlText w:val="(%1)"/>
      <w:lvlJc w:val="left"/>
      <w:pPr>
        <w:ind w:left="563" w:hanging="360"/>
      </w:pPr>
      <w:rPr>
        <w:rFonts w:ascii="Times New Roman" w:eastAsia="Times New Roman" w:hAnsi="Times New Roman" w:hint="default"/>
        <w:w w:val="100"/>
        <w:sz w:val="22"/>
        <w:szCs w:val="22"/>
      </w:rPr>
    </w:lvl>
    <w:lvl w:ilvl="1" w:tplc="08090019" w:tentative="1">
      <w:start w:val="1"/>
      <w:numFmt w:val="lowerLetter"/>
      <w:lvlText w:val="%2."/>
      <w:lvlJc w:val="left"/>
      <w:pPr>
        <w:ind w:left="1283" w:hanging="360"/>
      </w:pPr>
    </w:lvl>
    <w:lvl w:ilvl="2" w:tplc="0809001B" w:tentative="1">
      <w:start w:val="1"/>
      <w:numFmt w:val="lowerRoman"/>
      <w:lvlText w:val="%3."/>
      <w:lvlJc w:val="right"/>
      <w:pPr>
        <w:ind w:left="2003" w:hanging="180"/>
      </w:pPr>
    </w:lvl>
    <w:lvl w:ilvl="3" w:tplc="0809000F" w:tentative="1">
      <w:start w:val="1"/>
      <w:numFmt w:val="decimal"/>
      <w:lvlText w:val="%4."/>
      <w:lvlJc w:val="left"/>
      <w:pPr>
        <w:ind w:left="2723" w:hanging="360"/>
      </w:pPr>
    </w:lvl>
    <w:lvl w:ilvl="4" w:tplc="08090019" w:tentative="1">
      <w:start w:val="1"/>
      <w:numFmt w:val="lowerLetter"/>
      <w:lvlText w:val="%5."/>
      <w:lvlJc w:val="left"/>
      <w:pPr>
        <w:ind w:left="3443" w:hanging="360"/>
      </w:pPr>
    </w:lvl>
    <w:lvl w:ilvl="5" w:tplc="0809001B" w:tentative="1">
      <w:start w:val="1"/>
      <w:numFmt w:val="lowerRoman"/>
      <w:lvlText w:val="%6."/>
      <w:lvlJc w:val="right"/>
      <w:pPr>
        <w:ind w:left="4163" w:hanging="180"/>
      </w:pPr>
    </w:lvl>
    <w:lvl w:ilvl="6" w:tplc="0809000F" w:tentative="1">
      <w:start w:val="1"/>
      <w:numFmt w:val="decimal"/>
      <w:lvlText w:val="%7."/>
      <w:lvlJc w:val="left"/>
      <w:pPr>
        <w:ind w:left="4883" w:hanging="360"/>
      </w:pPr>
    </w:lvl>
    <w:lvl w:ilvl="7" w:tplc="08090019" w:tentative="1">
      <w:start w:val="1"/>
      <w:numFmt w:val="lowerLetter"/>
      <w:lvlText w:val="%8."/>
      <w:lvlJc w:val="left"/>
      <w:pPr>
        <w:ind w:left="5603" w:hanging="360"/>
      </w:pPr>
    </w:lvl>
    <w:lvl w:ilvl="8" w:tplc="0809001B" w:tentative="1">
      <w:start w:val="1"/>
      <w:numFmt w:val="lowerRoman"/>
      <w:lvlText w:val="%9."/>
      <w:lvlJc w:val="right"/>
      <w:pPr>
        <w:ind w:left="6323" w:hanging="180"/>
      </w:pPr>
    </w:lvl>
  </w:abstractNum>
  <w:abstractNum w:abstractNumId="35" w15:restartNumberingAfterBreak="0">
    <w:nsid w:val="77EE3100"/>
    <w:multiLevelType w:val="hybridMultilevel"/>
    <w:tmpl w:val="5890FCC8"/>
    <w:lvl w:ilvl="0" w:tplc="18C4971A">
      <w:start w:val="1"/>
      <w:numFmt w:val="lowerLetter"/>
      <w:lvlText w:val="(%1)"/>
      <w:lvlJc w:val="left"/>
      <w:pPr>
        <w:ind w:left="103" w:hanging="312"/>
      </w:pPr>
      <w:rPr>
        <w:rFonts w:ascii="Times New Roman" w:eastAsia="Times New Roman" w:hAnsi="Times New Roman" w:hint="default"/>
        <w:w w:val="100"/>
        <w:sz w:val="20"/>
        <w:szCs w:val="20"/>
      </w:rPr>
    </w:lvl>
    <w:lvl w:ilvl="1" w:tplc="590EF216">
      <w:start w:val="1"/>
      <w:numFmt w:val="bullet"/>
      <w:lvlText w:val="•"/>
      <w:lvlJc w:val="left"/>
      <w:pPr>
        <w:ind w:left="515" w:hanging="312"/>
      </w:pPr>
      <w:rPr>
        <w:rFonts w:hint="default"/>
      </w:rPr>
    </w:lvl>
    <w:lvl w:ilvl="2" w:tplc="ECD8AC06">
      <w:start w:val="1"/>
      <w:numFmt w:val="bullet"/>
      <w:lvlText w:val="•"/>
      <w:lvlJc w:val="left"/>
      <w:pPr>
        <w:ind w:left="930" w:hanging="312"/>
      </w:pPr>
      <w:rPr>
        <w:rFonts w:hint="default"/>
      </w:rPr>
    </w:lvl>
    <w:lvl w:ilvl="3" w:tplc="17183DB6">
      <w:start w:val="1"/>
      <w:numFmt w:val="bullet"/>
      <w:lvlText w:val="•"/>
      <w:lvlJc w:val="left"/>
      <w:pPr>
        <w:ind w:left="1346" w:hanging="312"/>
      </w:pPr>
      <w:rPr>
        <w:rFonts w:hint="default"/>
      </w:rPr>
    </w:lvl>
    <w:lvl w:ilvl="4" w:tplc="BCF451A2">
      <w:start w:val="1"/>
      <w:numFmt w:val="bullet"/>
      <w:lvlText w:val="•"/>
      <w:lvlJc w:val="left"/>
      <w:pPr>
        <w:ind w:left="1761" w:hanging="312"/>
      </w:pPr>
      <w:rPr>
        <w:rFonts w:hint="default"/>
      </w:rPr>
    </w:lvl>
    <w:lvl w:ilvl="5" w:tplc="2D06AC44">
      <w:start w:val="1"/>
      <w:numFmt w:val="bullet"/>
      <w:lvlText w:val="•"/>
      <w:lvlJc w:val="left"/>
      <w:pPr>
        <w:ind w:left="2176" w:hanging="312"/>
      </w:pPr>
      <w:rPr>
        <w:rFonts w:hint="default"/>
      </w:rPr>
    </w:lvl>
    <w:lvl w:ilvl="6" w:tplc="18FA8886">
      <w:start w:val="1"/>
      <w:numFmt w:val="bullet"/>
      <w:lvlText w:val="•"/>
      <w:lvlJc w:val="left"/>
      <w:pPr>
        <w:ind w:left="2592" w:hanging="312"/>
      </w:pPr>
      <w:rPr>
        <w:rFonts w:hint="default"/>
      </w:rPr>
    </w:lvl>
    <w:lvl w:ilvl="7" w:tplc="26A632B4">
      <w:start w:val="1"/>
      <w:numFmt w:val="bullet"/>
      <w:lvlText w:val="•"/>
      <w:lvlJc w:val="left"/>
      <w:pPr>
        <w:ind w:left="3007" w:hanging="312"/>
      </w:pPr>
      <w:rPr>
        <w:rFonts w:hint="default"/>
      </w:rPr>
    </w:lvl>
    <w:lvl w:ilvl="8" w:tplc="AF06F374">
      <w:start w:val="1"/>
      <w:numFmt w:val="bullet"/>
      <w:lvlText w:val="•"/>
      <w:lvlJc w:val="left"/>
      <w:pPr>
        <w:ind w:left="3423" w:hanging="312"/>
      </w:pPr>
      <w:rPr>
        <w:rFonts w:hint="default"/>
      </w:rPr>
    </w:lvl>
  </w:abstractNum>
  <w:abstractNum w:abstractNumId="36" w15:restartNumberingAfterBreak="0">
    <w:nsid w:val="78C74E71"/>
    <w:multiLevelType w:val="hybridMultilevel"/>
    <w:tmpl w:val="29F0206C"/>
    <w:lvl w:ilvl="0" w:tplc="39108A58">
      <w:start w:val="1"/>
      <w:numFmt w:val="decimal"/>
      <w:lvlText w:val="%1."/>
      <w:lvlJc w:val="left"/>
      <w:pPr>
        <w:ind w:left="1087" w:hanging="428"/>
      </w:pPr>
      <w:rPr>
        <w:rFonts w:ascii="Times New Roman" w:eastAsia="Times New Roman" w:hAnsi="Times New Roman" w:hint="default"/>
        <w:spacing w:val="9"/>
        <w:w w:val="100"/>
        <w:sz w:val="24"/>
        <w:szCs w:val="24"/>
      </w:rPr>
    </w:lvl>
    <w:lvl w:ilvl="1" w:tplc="E86AAF8A">
      <w:start w:val="1"/>
      <w:numFmt w:val="bullet"/>
      <w:lvlText w:val="•"/>
      <w:lvlJc w:val="left"/>
      <w:pPr>
        <w:ind w:left="2002" w:hanging="428"/>
      </w:pPr>
      <w:rPr>
        <w:rFonts w:hint="default"/>
      </w:rPr>
    </w:lvl>
    <w:lvl w:ilvl="2" w:tplc="DFCAFD74">
      <w:start w:val="1"/>
      <w:numFmt w:val="bullet"/>
      <w:lvlText w:val="•"/>
      <w:lvlJc w:val="left"/>
      <w:pPr>
        <w:ind w:left="2925" w:hanging="428"/>
      </w:pPr>
      <w:rPr>
        <w:rFonts w:hint="default"/>
      </w:rPr>
    </w:lvl>
    <w:lvl w:ilvl="3" w:tplc="CED2C6E2">
      <w:start w:val="1"/>
      <w:numFmt w:val="bullet"/>
      <w:lvlText w:val="•"/>
      <w:lvlJc w:val="left"/>
      <w:pPr>
        <w:ind w:left="3847" w:hanging="428"/>
      </w:pPr>
      <w:rPr>
        <w:rFonts w:hint="default"/>
      </w:rPr>
    </w:lvl>
    <w:lvl w:ilvl="4" w:tplc="4DAE6646">
      <w:start w:val="1"/>
      <w:numFmt w:val="bullet"/>
      <w:lvlText w:val="•"/>
      <w:lvlJc w:val="left"/>
      <w:pPr>
        <w:ind w:left="4770" w:hanging="428"/>
      </w:pPr>
      <w:rPr>
        <w:rFonts w:hint="default"/>
      </w:rPr>
    </w:lvl>
    <w:lvl w:ilvl="5" w:tplc="1502355C">
      <w:start w:val="1"/>
      <w:numFmt w:val="bullet"/>
      <w:lvlText w:val="•"/>
      <w:lvlJc w:val="left"/>
      <w:pPr>
        <w:ind w:left="5693" w:hanging="428"/>
      </w:pPr>
      <w:rPr>
        <w:rFonts w:hint="default"/>
      </w:rPr>
    </w:lvl>
    <w:lvl w:ilvl="6" w:tplc="8076B4D4">
      <w:start w:val="1"/>
      <w:numFmt w:val="bullet"/>
      <w:lvlText w:val="•"/>
      <w:lvlJc w:val="left"/>
      <w:pPr>
        <w:ind w:left="6615" w:hanging="428"/>
      </w:pPr>
      <w:rPr>
        <w:rFonts w:hint="default"/>
      </w:rPr>
    </w:lvl>
    <w:lvl w:ilvl="7" w:tplc="A3D46748">
      <w:start w:val="1"/>
      <w:numFmt w:val="bullet"/>
      <w:lvlText w:val="•"/>
      <w:lvlJc w:val="left"/>
      <w:pPr>
        <w:ind w:left="7538" w:hanging="428"/>
      </w:pPr>
      <w:rPr>
        <w:rFonts w:hint="default"/>
      </w:rPr>
    </w:lvl>
    <w:lvl w:ilvl="8" w:tplc="9E1E937C">
      <w:start w:val="1"/>
      <w:numFmt w:val="bullet"/>
      <w:lvlText w:val="•"/>
      <w:lvlJc w:val="left"/>
      <w:pPr>
        <w:ind w:left="8461" w:hanging="428"/>
      </w:pPr>
      <w:rPr>
        <w:rFonts w:hint="default"/>
      </w:rPr>
    </w:lvl>
  </w:abstractNum>
  <w:abstractNum w:abstractNumId="37" w15:restartNumberingAfterBreak="0">
    <w:nsid w:val="796F68FF"/>
    <w:multiLevelType w:val="hybridMultilevel"/>
    <w:tmpl w:val="9F620F92"/>
    <w:lvl w:ilvl="0" w:tplc="BD0AB7EA">
      <w:start w:val="1"/>
      <w:numFmt w:val="lowerLetter"/>
      <w:lvlText w:val="(%1)"/>
      <w:lvlJc w:val="left"/>
      <w:pPr>
        <w:ind w:left="2232" w:hanging="704"/>
      </w:pPr>
      <w:rPr>
        <w:rFonts w:ascii="Times New Roman" w:eastAsia="Times New Roman" w:hAnsi="Times New Roman" w:hint="default"/>
        <w:w w:val="100"/>
        <w:sz w:val="22"/>
        <w:szCs w:val="22"/>
      </w:rPr>
    </w:lvl>
    <w:lvl w:ilvl="1" w:tplc="FB6C17AC">
      <w:start w:val="1"/>
      <w:numFmt w:val="bullet"/>
      <w:lvlText w:val="•"/>
      <w:lvlJc w:val="left"/>
      <w:pPr>
        <w:ind w:left="3034" w:hanging="704"/>
      </w:pPr>
      <w:rPr>
        <w:rFonts w:hint="default"/>
      </w:rPr>
    </w:lvl>
    <w:lvl w:ilvl="2" w:tplc="7E74CA1E">
      <w:start w:val="1"/>
      <w:numFmt w:val="bullet"/>
      <w:lvlText w:val="•"/>
      <w:lvlJc w:val="left"/>
      <w:pPr>
        <w:ind w:left="3829" w:hanging="704"/>
      </w:pPr>
      <w:rPr>
        <w:rFonts w:hint="default"/>
      </w:rPr>
    </w:lvl>
    <w:lvl w:ilvl="3" w:tplc="58EE0F22">
      <w:start w:val="1"/>
      <w:numFmt w:val="bullet"/>
      <w:lvlText w:val="•"/>
      <w:lvlJc w:val="left"/>
      <w:pPr>
        <w:ind w:left="4623" w:hanging="704"/>
      </w:pPr>
      <w:rPr>
        <w:rFonts w:hint="default"/>
      </w:rPr>
    </w:lvl>
    <w:lvl w:ilvl="4" w:tplc="0B286D5C">
      <w:start w:val="1"/>
      <w:numFmt w:val="bullet"/>
      <w:lvlText w:val="•"/>
      <w:lvlJc w:val="left"/>
      <w:pPr>
        <w:ind w:left="5418" w:hanging="704"/>
      </w:pPr>
      <w:rPr>
        <w:rFonts w:hint="default"/>
      </w:rPr>
    </w:lvl>
    <w:lvl w:ilvl="5" w:tplc="FA48518C">
      <w:start w:val="1"/>
      <w:numFmt w:val="bullet"/>
      <w:lvlText w:val="•"/>
      <w:lvlJc w:val="left"/>
      <w:pPr>
        <w:ind w:left="6213" w:hanging="704"/>
      </w:pPr>
      <w:rPr>
        <w:rFonts w:hint="default"/>
      </w:rPr>
    </w:lvl>
    <w:lvl w:ilvl="6" w:tplc="F3E07AE8">
      <w:start w:val="1"/>
      <w:numFmt w:val="bullet"/>
      <w:lvlText w:val="•"/>
      <w:lvlJc w:val="left"/>
      <w:pPr>
        <w:ind w:left="7007" w:hanging="704"/>
      </w:pPr>
      <w:rPr>
        <w:rFonts w:hint="default"/>
      </w:rPr>
    </w:lvl>
    <w:lvl w:ilvl="7" w:tplc="91AAB080">
      <w:start w:val="1"/>
      <w:numFmt w:val="bullet"/>
      <w:lvlText w:val="•"/>
      <w:lvlJc w:val="left"/>
      <w:pPr>
        <w:ind w:left="7802" w:hanging="704"/>
      </w:pPr>
      <w:rPr>
        <w:rFonts w:hint="default"/>
      </w:rPr>
    </w:lvl>
    <w:lvl w:ilvl="8" w:tplc="962CBFAE">
      <w:start w:val="1"/>
      <w:numFmt w:val="bullet"/>
      <w:lvlText w:val="•"/>
      <w:lvlJc w:val="left"/>
      <w:pPr>
        <w:ind w:left="8597" w:hanging="704"/>
      </w:pPr>
      <w:rPr>
        <w:rFonts w:hint="default"/>
      </w:rPr>
    </w:lvl>
  </w:abstractNum>
  <w:abstractNum w:abstractNumId="38" w15:restartNumberingAfterBreak="0">
    <w:nsid w:val="7C2D1FC7"/>
    <w:multiLevelType w:val="hybridMultilevel"/>
    <w:tmpl w:val="AD10E97E"/>
    <w:lvl w:ilvl="0" w:tplc="290E4788">
      <w:start w:val="1"/>
      <w:numFmt w:val="lowerLetter"/>
      <w:lvlText w:val="(%1)"/>
      <w:lvlJc w:val="left"/>
      <w:pPr>
        <w:ind w:left="2071" w:hanging="704"/>
      </w:pPr>
      <w:rPr>
        <w:rFonts w:ascii="Times New Roman" w:eastAsia="Times New Roman" w:hAnsi="Times New Roman" w:hint="default"/>
        <w:w w:val="100"/>
        <w:sz w:val="22"/>
        <w:szCs w:val="22"/>
      </w:rPr>
    </w:lvl>
    <w:lvl w:ilvl="1" w:tplc="A17A2BE6">
      <w:start w:val="1"/>
      <w:numFmt w:val="bullet"/>
      <w:lvlText w:val="•"/>
      <w:lvlJc w:val="left"/>
      <w:pPr>
        <w:ind w:left="2890" w:hanging="704"/>
      </w:pPr>
      <w:rPr>
        <w:rFonts w:hint="default"/>
      </w:rPr>
    </w:lvl>
    <w:lvl w:ilvl="2" w:tplc="7C9AC7D6">
      <w:start w:val="1"/>
      <w:numFmt w:val="bullet"/>
      <w:lvlText w:val="•"/>
      <w:lvlJc w:val="left"/>
      <w:pPr>
        <w:ind w:left="3701" w:hanging="704"/>
      </w:pPr>
      <w:rPr>
        <w:rFonts w:hint="default"/>
      </w:rPr>
    </w:lvl>
    <w:lvl w:ilvl="3" w:tplc="DF289964">
      <w:start w:val="1"/>
      <w:numFmt w:val="bullet"/>
      <w:lvlText w:val="•"/>
      <w:lvlJc w:val="left"/>
      <w:pPr>
        <w:ind w:left="4511" w:hanging="704"/>
      </w:pPr>
      <w:rPr>
        <w:rFonts w:hint="default"/>
      </w:rPr>
    </w:lvl>
    <w:lvl w:ilvl="4" w:tplc="1568A4DA">
      <w:start w:val="1"/>
      <w:numFmt w:val="bullet"/>
      <w:lvlText w:val="•"/>
      <w:lvlJc w:val="left"/>
      <w:pPr>
        <w:ind w:left="5322" w:hanging="704"/>
      </w:pPr>
      <w:rPr>
        <w:rFonts w:hint="default"/>
      </w:rPr>
    </w:lvl>
    <w:lvl w:ilvl="5" w:tplc="BDC00AB0">
      <w:start w:val="1"/>
      <w:numFmt w:val="bullet"/>
      <w:lvlText w:val="•"/>
      <w:lvlJc w:val="left"/>
      <w:pPr>
        <w:ind w:left="6133" w:hanging="704"/>
      </w:pPr>
      <w:rPr>
        <w:rFonts w:hint="default"/>
      </w:rPr>
    </w:lvl>
    <w:lvl w:ilvl="6" w:tplc="8042D4B4">
      <w:start w:val="1"/>
      <w:numFmt w:val="bullet"/>
      <w:lvlText w:val="•"/>
      <w:lvlJc w:val="left"/>
      <w:pPr>
        <w:ind w:left="6943" w:hanging="704"/>
      </w:pPr>
      <w:rPr>
        <w:rFonts w:hint="default"/>
      </w:rPr>
    </w:lvl>
    <w:lvl w:ilvl="7" w:tplc="A2367E46">
      <w:start w:val="1"/>
      <w:numFmt w:val="bullet"/>
      <w:lvlText w:val="•"/>
      <w:lvlJc w:val="left"/>
      <w:pPr>
        <w:ind w:left="7754" w:hanging="704"/>
      </w:pPr>
      <w:rPr>
        <w:rFonts w:hint="default"/>
      </w:rPr>
    </w:lvl>
    <w:lvl w:ilvl="8" w:tplc="BB820FAE">
      <w:start w:val="1"/>
      <w:numFmt w:val="bullet"/>
      <w:lvlText w:val="•"/>
      <w:lvlJc w:val="left"/>
      <w:pPr>
        <w:ind w:left="8565" w:hanging="704"/>
      </w:pPr>
      <w:rPr>
        <w:rFonts w:hint="default"/>
      </w:rPr>
    </w:lvl>
  </w:abstractNum>
  <w:abstractNum w:abstractNumId="39" w15:restartNumberingAfterBreak="0">
    <w:nsid w:val="7DE479A0"/>
    <w:multiLevelType w:val="hybridMultilevel"/>
    <w:tmpl w:val="9BAC86EA"/>
    <w:lvl w:ilvl="0" w:tplc="205A60BA">
      <w:start w:val="1"/>
      <w:numFmt w:val="lowerLetter"/>
      <w:lvlText w:val="(%1)"/>
      <w:lvlJc w:val="left"/>
      <w:pPr>
        <w:ind w:left="2071" w:hanging="704"/>
      </w:pPr>
      <w:rPr>
        <w:rFonts w:ascii="Times New Roman" w:eastAsia="Times New Roman" w:hAnsi="Times New Roman" w:hint="default"/>
        <w:w w:val="100"/>
        <w:sz w:val="22"/>
        <w:szCs w:val="22"/>
      </w:rPr>
    </w:lvl>
    <w:lvl w:ilvl="1" w:tplc="58AAC954">
      <w:start w:val="1"/>
      <w:numFmt w:val="bullet"/>
      <w:lvlText w:val="•"/>
      <w:lvlJc w:val="left"/>
      <w:pPr>
        <w:ind w:left="2890" w:hanging="704"/>
      </w:pPr>
      <w:rPr>
        <w:rFonts w:hint="default"/>
      </w:rPr>
    </w:lvl>
    <w:lvl w:ilvl="2" w:tplc="1688A0E8">
      <w:start w:val="1"/>
      <w:numFmt w:val="bullet"/>
      <w:lvlText w:val="•"/>
      <w:lvlJc w:val="left"/>
      <w:pPr>
        <w:ind w:left="3701" w:hanging="704"/>
      </w:pPr>
      <w:rPr>
        <w:rFonts w:hint="default"/>
      </w:rPr>
    </w:lvl>
    <w:lvl w:ilvl="3" w:tplc="787CC47A">
      <w:start w:val="1"/>
      <w:numFmt w:val="bullet"/>
      <w:lvlText w:val="•"/>
      <w:lvlJc w:val="left"/>
      <w:pPr>
        <w:ind w:left="4511" w:hanging="704"/>
      </w:pPr>
      <w:rPr>
        <w:rFonts w:hint="default"/>
      </w:rPr>
    </w:lvl>
    <w:lvl w:ilvl="4" w:tplc="207ED966">
      <w:start w:val="1"/>
      <w:numFmt w:val="bullet"/>
      <w:lvlText w:val="•"/>
      <w:lvlJc w:val="left"/>
      <w:pPr>
        <w:ind w:left="5322" w:hanging="704"/>
      </w:pPr>
      <w:rPr>
        <w:rFonts w:hint="default"/>
      </w:rPr>
    </w:lvl>
    <w:lvl w:ilvl="5" w:tplc="D578DC2E">
      <w:start w:val="1"/>
      <w:numFmt w:val="bullet"/>
      <w:lvlText w:val="•"/>
      <w:lvlJc w:val="left"/>
      <w:pPr>
        <w:ind w:left="6133" w:hanging="704"/>
      </w:pPr>
      <w:rPr>
        <w:rFonts w:hint="default"/>
      </w:rPr>
    </w:lvl>
    <w:lvl w:ilvl="6" w:tplc="7300341E">
      <w:start w:val="1"/>
      <w:numFmt w:val="bullet"/>
      <w:lvlText w:val="•"/>
      <w:lvlJc w:val="left"/>
      <w:pPr>
        <w:ind w:left="6943" w:hanging="704"/>
      </w:pPr>
      <w:rPr>
        <w:rFonts w:hint="default"/>
      </w:rPr>
    </w:lvl>
    <w:lvl w:ilvl="7" w:tplc="CC2C3702">
      <w:start w:val="1"/>
      <w:numFmt w:val="bullet"/>
      <w:lvlText w:val="•"/>
      <w:lvlJc w:val="left"/>
      <w:pPr>
        <w:ind w:left="7754" w:hanging="704"/>
      </w:pPr>
      <w:rPr>
        <w:rFonts w:hint="default"/>
      </w:rPr>
    </w:lvl>
    <w:lvl w:ilvl="8" w:tplc="90185C58">
      <w:start w:val="1"/>
      <w:numFmt w:val="bullet"/>
      <w:lvlText w:val="•"/>
      <w:lvlJc w:val="left"/>
      <w:pPr>
        <w:ind w:left="8565" w:hanging="704"/>
      </w:pPr>
      <w:rPr>
        <w:rFonts w:hint="default"/>
      </w:rPr>
    </w:lvl>
  </w:abstractNum>
  <w:abstractNum w:abstractNumId="40" w15:restartNumberingAfterBreak="0">
    <w:nsid w:val="7F756F4E"/>
    <w:multiLevelType w:val="hybridMultilevel"/>
    <w:tmpl w:val="81AE8E3A"/>
    <w:lvl w:ilvl="0" w:tplc="C9A415F2">
      <w:start w:val="1"/>
      <w:numFmt w:val="lowerLetter"/>
      <w:lvlText w:val="(%1)"/>
      <w:lvlJc w:val="left"/>
      <w:pPr>
        <w:ind w:left="1380" w:hanging="702"/>
      </w:pPr>
      <w:rPr>
        <w:rFonts w:ascii="Times New Roman" w:eastAsia="Times New Roman" w:hAnsi="Times New Roman" w:hint="default"/>
        <w:w w:val="100"/>
        <w:sz w:val="22"/>
        <w:szCs w:val="22"/>
      </w:rPr>
    </w:lvl>
    <w:lvl w:ilvl="1" w:tplc="221E1C56">
      <w:start w:val="1"/>
      <w:numFmt w:val="bullet"/>
      <w:lvlText w:val="•"/>
      <w:lvlJc w:val="left"/>
      <w:pPr>
        <w:ind w:left="2260" w:hanging="702"/>
      </w:pPr>
      <w:rPr>
        <w:rFonts w:hint="default"/>
      </w:rPr>
    </w:lvl>
    <w:lvl w:ilvl="2" w:tplc="592434B8">
      <w:start w:val="1"/>
      <w:numFmt w:val="bullet"/>
      <w:lvlText w:val="•"/>
      <w:lvlJc w:val="left"/>
      <w:pPr>
        <w:ind w:left="3141" w:hanging="702"/>
      </w:pPr>
      <w:rPr>
        <w:rFonts w:hint="default"/>
      </w:rPr>
    </w:lvl>
    <w:lvl w:ilvl="3" w:tplc="FB7C688C">
      <w:start w:val="1"/>
      <w:numFmt w:val="bullet"/>
      <w:lvlText w:val="•"/>
      <w:lvlJc w:val="left"/>
      <w:pPr>
        <w:ind w:left="4021" w:hanging="702"/>
      </w:pPr>
      <w:rPr>
        <w:rFonts w:hint="default"/>
      </w:rPr>
    </w:lvl>
    <w:lvl w:ilvl="4" w:tplc="4B4E831A">
      <w:start w:val="1"/>
      <w:numFmt w:val="bullet"/>
      <w:lvlText w:val="•"/>
      <w:lvlJc w:val="left"/>
      <w:pPr>
        <w:ind w:left="4902" w:hanging="702"/>
      </w:pPr>
      <w:rPr>
        <w:rFonts w:hint="default"/>
      </w:rPr>
    </w:lvl>
    <w:lvl w:ilvl="5" w:tplc="DA1038A0">
      <w:start w:val="1"/>
      <w:numFmt w:val="bullet"/>
      <w:lvlText w:val="•"/>
      <w:lvlJc w:val="left"/>
      <w:pPr>
        <w:ind w:left="5783" w:hanging="702"/>
      </w:pPr>
      <w:rPr>
        <w:rFonts w:hint="default"/>
      </w:rPr>
    </w:lvl>
    <w:lvl w:ilvl="6" w:tplc="CB947774">
      <w:start w:val="1"/>
      <w:numFmt w:val="bullet"/>
      <w:lvlText w:val="•"/>
      <w:lvlJc w:val="left"/>
      <w:pPr>
        <w:ind w:left="6663" w:hanging="702"/>
      </w:pPr>
      <w:rPr>
        <w:rFonts w:hint="default"/>
      </w:rPr>
    </w:lvl>
    <w:lvl w:ilvl="7" w:tplc="3EFA7CCC">
      <w:start w:val="1"/>
      <w:numFmt w:val="bullet"/>
      <w:lvlText w:val="•"/>
      <w:lvlJc w:val="left"/>
      <w:pPr>
        <w:ind w:left="7544" w:hanging="702"/>
      </w:pPr>
      <w:rPr>
        <w:rFonts w:hint="default"/>
      </w:rPr>
    </w:lvl>
    <w:lvl w:ilvl="8" w:tplc="0BE0D7A6">
      <w:start w:val="1"/>
      <w:numFmt w:val="bullet"/>
      <w:lvlText w:val="•"/>
      <w:lvlJc w:val="left"/>
      <w:pPr>
        <w:ind w:left="8425" w:hanging="702"/>
      </w:pPr>
      <w:rPr>
        <w:rFonts w:hint="default"/>
      </w:rPr>
    </w:lvl>
  </w:abstractNum>
  <w:abstractNum w:abstractNumId="41" w15:restartNumberingAfterBreak="0">
    <w:nsid w:val="7F7A4AD0"/>
    <w:multiLevelType w:val="hybridMultilevel"/>
    <w:tmpl w:val="97D8CE54"/>
    <w:lvl w:ilvl="0" w:tplc="25C414EA">
      <w:start w:val="1"/>
      <w:numFmt w:val="lowerLetter"/>
      <w:lvlText w:val="(%1)"/>
      <w:lvlJc w:val="left"/>
      <w:pPr>
        <w:ind w:left="2078" w:hanging="704"/>
      </w:pPr>
      <w:rPr>
        <w:rFonts w:ascii="Times New Roman" w:eastAsia="Times New Roman" w:hAnsi="Times New Roman" w:hint="default"/>
        <w:w w:val="100"/>
        <w:sz w:val="22"/>
        <w:szCs w:val="22"/>
      </w:rPr>
    </w:lvl>
    <w:lvl w:ilvl="1" w:tplc="9E583AD6">
      <w:start w:val="1"/>
      <w:numFmt w:val="bullet"/>
      <w:lvlText w:val="•"/>
      <w:lvlJc w:val="left"/>
      <w:pPr>
        <w:ind w:left="2890" w:hanging="704"/>
      </w:pPr>
      <w:rPr>
        <w:rFonts w:hint="default"/>
      </w:rPr>
    </w:lvl>
    <w:lvl w:ilvl="2" w:tplc="9120EE98">
      <w:start w:val="1"/>
      <w:numFmt w:val="bullet"/>
      <w:lvlText w:val="•"/>
      <w:lvlJc w:val="left"/>
      <w:pPr>
        <w:ind w:left="3701" w:hanging="704"/>
      </w:pPr>
      <w:rPr>
        <w:rFonts w:hint="default"/>
      </w:rPr>
    </w:lvl>
    <w:lvl w:ilvl="3" w:tplc="FC1C85F2">
      <w:start w:val="1"/>
      <w:numFmt w:val="bullet"/>
      <w:lvlText w:val="•"/>
      <w:lvlJc w:val="left"/>
      <w:pPr>
        <w:ind w:left="4511" w:hanging="704"/>
      </w:pPr>
      <w:rPr>
        <w:rFonts w:hint="default"/>
      </w:rPr>
    </w:lvl>
    <w:lvl w:ilvl="4" w:tplc="35345A36">
      <w:start w:val="1"/>
      <w:numFmt w:val="bullet"/>
      <w:lvlText w:val="•"/>
      <w:lvlJc w:val="left"/>
      <w:pPr>
        <w:ind w:left="5322" w:hanging="704"/>
      </w:pPr>
      <w:rPr>
        <w:rFonts w:hint="default"/>
      </w:rPr>
    </w:lvl>
    <w:lvl w:ilvl="5" w:tplc="4022C468">
      <w:start w:val="1"/>
      <w:numFmt w:val="bullet"/>
      <w:lvlText w:val="•"/>
      <w:lvlJc w:val="left"/>
      <w:pPr>
        <w:ind w:left="6133" w:hanging="704"/>
      </w:pPr>
      <w:rPr>
        <w:rFonts w:hint="default"/>
      </w:rPr>
    </w:lvl>
    <w:lvl w:ilvl="6" w:tplc="3E9E8492">
      <w:start w:val="1"/>
      <w:numFmt w:val="bullet"/>
      <w:lvlText w:val="•"/>
      <w:lvlJc w:val="left"/>
      <w:pPr>
        <w:ind w:left="6943" w:hanging="704"/>
      </w:pPr>
      <w:rPr>
        <w:rFonts w:hint="default"/>
      </w:rPr>
    </w:lvl>
    <w:lvl w:ilvl="7" w:tplc="6BEA4B7A">
      <w:start w:val="1"/>
      <w:numFmt w:val="bullet"/>
      <w:lvlText w:val="•"/>
      <w:lvlJc w:val="left"/>
      <w:pPr>
        <w:ind w:left="7754" w:hanging="704"/>
      </w:pPr>
      <w:rPr>
        <w:rFonts w:hint="default"/>
      </w:rPr>
    </w:lvl>
    <w:lvl w:ilvl="8" w:tplc="ECD8C284">
      <w:start w:val="1"/>
      <w:numFmt w:val="bullet"/>
      <w:lvlText w:val="•"/>
      <w:lvlJc w:val="left"/>
      <w:pPr>
        <w:ind w:left="8565" w:hanging="704"/>
      </w:pPr>
      <w:rPr>
        <w:rFonts w:hint="default"/>
      </w:rPr>
    </w:lvl>
  </w:abstractNum>
  <w:abstractNum w:abstractNumId="42" w15:restartNumberingAfterBreak="0">
    <w:nsid w:val="7FD43298"/>
    <w:multiLevelType w:val="hybridMultilevel"/>
    <w:tmpl w:val="76E6EFCC"/>
    <w:lvl w:ilvl="0" w:tplc="FE1064CC">
      <w:start w:val="2"/>
      <w:numFmt w:val="decimal"/>
      <w:lvlText w:val="(%1)"/>
      <w:lvlJc w:val="left"/>
      <w:pPr>
        <w:ind w:left="2090" w:hanging="720"/>
      </w:pPr>
      <w:rPr>
        <w:rFonts w:ascii="Times New Roman" w:eastAsia="Times New Roman" w:hAnsi="Times New Roman" w:hint="default"/>
        <w:w w:val="100"/>
        <w:sz w:val="22"/>
        <w:szCs w:val="22"/>
      </w:rPr>
    </w:lvl>
    <w:lvl w:ilvl="1" w:tplc="6142B3EC">
      <w:start w:val="1"/>
      <w:numFmt w:val="lowerLetter"/>
      <w:lvlText w:val="(%2)"/>
      <w:lvlJc w:val="left"/>
      <w:pPr>
        <w:ind w:left="2787" w:hanging="702"/>
      </w:pPr>
      <w:rPr>
        <w:rFonts w:ascii="Times New Roman" w:eastAsia="Times New Roman" w:hAnsi="Times New Roman" w:hint="default"/>
        <w:w w:val="100"/>
        <w:sz w:val="22"/>
        <w:szCs w:val="22"/>
      </w:rPr>
    </w:lvl>
    <w:lvl w:ilvl="2" w:tplc="085CFE34">
      <w:start w:val="1"/>
      <w:numFmt w:val="lowerRoman"/>
      <w:lvlText w:val="(%3)"/>
      <w:lvlJc w:val="left"/>
      <w:pPr>
        <w:ind w:left="3495" w:hanging="708"/>
      </w:pPr>
      <w:rPr>
        <w:rFonts w:ascii="Times New Roman" w:eastAsia="Times New Roman" w:hAnsi="Times New Roman" w:hint="default"/>
        <w:w w:val="100"/>
        <w:sz w:val="22"/>
        <w:szCs w:val="22"/>
      </w:rPr>
    </w:lvl>
    <w:lvl w:ilvl="3" w:tplc="B06A6C7C">
      <w:start w:val="1"/>
      <w:numFmt w:val="bullet"/>
      <w:lvlText w:val="•"/>
      <w:lvlJc w:val="left"/>
      <w:pPr>
        <w:ind w:left="4335" w:hanging="708"/>
      </w:pPr>
      <w:rPr>
        <w:rFonts w:hint="default"/>
      </w:rPr>
    </w:lvl>
    <w:lvl w:ilvl="4" w:tplc="303CE260">
      <w:start w:val="1"/>
      <w:numFmt w:val="bullet"/>
      <w:lvlText w:val="•"/>
      <w:lvlJc w:val="left"/>
      <w:pPr>
        <w:ind w:left="5171" w:hanging="708"/>
      </w:pPr>
      <w:rPr>
        <w:rFonts w:hint="default"/>
      </w:rPr>
    </w:lvl>
    <w:lvl w:ilvl="5" w:tplc="054A68E8">
      <w:start w:val="1"/>
      <w:numFmt w:val="bullet"/>
      <w:lvlText w:val="•"/>
      <w:lvlJc w:val="left"/>
      <w:pPr>
        <w:ind w:left="6007" w:hanging="708"/>
      </w:pPr>
      <w:rPr>
        <w:rFonts w:hint="default"/>
      </w:rPr>
    </w:lvl>
    <w:lvl w:ilvl="6" w:tplc="E61C573E">
      <w:start w:val="1"/>
      <w:numFmt w:val="bullet"/>
      <w:lvlText w:val="•"/>
      <w:lvlJc w:val="left"/>
      <w:pPr>
        <w:ind w:left="6843" w:hanging="708"/>
      </w:pPr>
      <w:rPr>
        <w:rFonts w:hint="default"/>
      </w:rPr>
    </w:lvl>
    <w:lvl w:ilvl="7" w:tplc="622E08F4">
      <w:start w:val="1"/>
      <w:numFmt w:val="bullet"/>
      <w:lvlText w:val="•"/>
      <w:lvlJc w:val="left"/>
      <w:pPr>
        <w:ind w:left="7679" w:hanging="708"/>
      </w:pPr>
      <w:rPr>
        <w:rFonts w:hint="default"/>
      </w:rPr>
    </w:lvl>
    <w:lvl w:ilvl="8" w:tplc="D5944308">
      <w:start w:val="1"/>
      <w:numFmt w:val="bullet"/>
      <w:lvlText w:val="•"/>
      <w:lvlJc w:val="left"/>
      <w:pPr>
        <w:ind w:left="8514" w:hanging="708"/>
      </w:pPr>
      <w:rPr>
        <w:rFonts w:hint="default"/>
      </w:rPr>
    </w:lvl>
  </w:abstractNum>
  <w:abstractNum w:abstractNumId="43" w15:restartNumberingAfterBreak="0">
    <w:nsid w:val="7FDF64BF"/>
    <w:multiLevelType w:val="hybridMultilevel"/>
    <w:tmpl w:val="5BB47584"/>
    <w:lvl w:ilvl="0" w:tplc="EC0AC634">
      <w:start w:val="1"/>
      <w:numFmt w:val="lowerLetter"/>
      <w:lvlText w:val="(%1)"/>
      <w:lvlJc w:val="left"/>
      <w:pPr>
        <w:ind w:left="2071" w:hanging="704"/>
      </w:pPr>
      <w:rPr>
        <w:rFonts w:ascii="Times New Roman" w:eastAsia="Times New Roman" w:hAnsi="Times New Roman" w:hint="default"/>
        <w:w w:val="100"/>
        <w:sz w:val="22"/>
        <w:szCs w:val="22"/>
      </w:rPr>
    </w:lvl>
    <w:lvl w:ilvl="1" w:tplc="54DE371E">
      <w:start w:val="1"/>
      <w:numFmt w:val="bullet"/>
      <w:lvlText w:val="•"/>
      <w:lvlJc w:val="left"/>
      <w:pPr>
        <w:ind w:left="2890" w:hanging="704"/>
      </w:pPr>
      <w:rPr>
        <w:rFonts w:hint="default"/>
      </w:rPr>
    </w:lvl>
    <w:lvl w:ilvl="2" w:tplc="CC102ED8">
      <w:start w:val="1"/>
      <w:numFmt w:val="bullet"/>
      <w:lvlText w:val="•"/>
      <w:lvlJc w:val="left"/>
      <w:pPr>
        <w:ind w:left="3701" w:hanging="704"/>
      </w:pPr>
      <w:rPr>
        <w:rFonts w:hint="default"/>
      </w:rPr>
    </w:lvl>
    <w:lvl w:ilvl="3" w:tplc="908EFAB2">
      <w:start w:val="1"/>
      <w:numFmt w:val="bullet"/>
      <w:lvlText w:val="•"/>
      <w:lvlJc w:val="left"/>
      <w:pPr>
        <w:ind w:left="4511" w:hanging="704"/>
      </w:pPr>
      <w:rPr>
        <w:rFonts w:hint="default"/>
      </w:rPr>
    </w:lvl>
    <w:lvl w:ilvl="4" w:tplc="3224E858">
      <w:start w:val="1"/>
      <w:numFmt w:val="bullet"/>
      <w:lvlText w:val="•"/>
      <w:lvlJc w:val="left"/>
      <w:pPr>
        <w:ind w:left="5322" w:hanging="704"/>
      </w:pPr>
      <w:rPr>
        <w:rFonts w:hint="default"/>
      </w:rPr>
    </w:lvl>
    <w:lvl w:ilvl="5" w:tplc="11BEFC04">
      <w:start w:val="1"/>
      <w:numFmt w:val="bullet"/>
      <w:lvlText w:val="•"/>
      <w:lvlJc w:val="left"/>
      <w:pPr>
        <w:ind w:left="6133" w:hanging="704"/>
      </w:pPr>
      <w:rPr>
        <w:rFonts w:hint="default"/>
      </w:rPr>
    </w:lvl>
    <w:lvl w:ilvl="6" w:tplc="A9F80554">
      <w:start w:val="1"/>
      <w:numFmt w:val="bullet"/>
      <w:lvlText w:val="•"/>
      <w:lvlJc w:val="left"/>
      <w:pPr>
        <w:ind w:left="6943" w:hanging="704"/>
      </w:pPr>
      <w:rPr>
        <w:rFonts w:hint="default"/>
      </w:rPr>
    </w:lvl>
    <w:lvl w:ilvl="7" w:tplc="C2722C38">
      <w:start w:val="1"/>
      <w:numFmt w:val="bullet"/>
      <w:lvlText w:val="•"/>
      <w:lvlJc w:val="left"/>
      <w:pPr>
        <w:ind w:left="7754" w:hanging="704"/>
      </w:pPr>
      <w:rPr>
        <w:rFonts w:hint="default"/>
      </w:rPr>
    </w:lvl>
    <w:lvl w:ilvl="8" w:tplc="D68A07FE">
      <w:start w:val="1"/>
      <w:numFmt w:val="bullet"/>
      <w:lvlText w:val="•"/>
      <w:lvlJc w:val="left"/>
      <w:pPr>
        <w:ind w:left="8565" w:hanging="704"/>
      </w:pPr>
      <w:rPr>
        <w:rFonts w:hint="default"/>
      </w:rPr>
    </w:lvl>
  </w:abstractNum>
  <w:num w:numId="1">
    <w:abstractNumId w:val="27"/>
  </w:num>
  <w:num w:numId="2">
    <w:abstractNumId w:val="26"/>
  </w:num>
  <w:num w:numId="3">
    <w:abstractNumId w:val="7"/>
  </w:num>
  <w:num w:numId="4">
    <w:abstractNumId w:val="21"/>
  </w:num>
  <w:num w:numId="5">
    <w:abstractNumId w:val="19"/>
  </w:num>
  <w:num w:numId="6">
    <w:abstractNumId w:val="0"/>
  </w:num>
  <w:num w:numId="7">
    <w:abstractNumId w:val="42"/>
  </w:num>
  <w:num w:numId="8">
    <w:abstractNumId w:val="1"/>
  </w:num>
  <w:num w:numId="9">
    <w:abstractNumId w:val="41"/>
  </w:num>
  <w:num w:numId="10">
    <w:abstractNumId w:val="40"/>
  </w:num>
  <w:num w:numId="11">
    <w:abstractNumId w:val="22"/>
  </w:num>
  <w:num w:numId="12">
    <w:abstractNumId w:val="29"/>
  </w:num>
  <w:num w:numId="13">
    <w:abstractNumId w:val="37"/>
  </w:num>
  <w:num w:numId="14">
    <w:abstractNumId w:val="5"/>
  </w:num>
  <w:num w:numId="15">
    <w:abstractNumId w:val="13"/>
  </w:num>
  <w:num w:numId="16">
    <w:abstractNumId w:val="16"/>
  </w:num>
  <w:num w:numId="17">
    <w:abstractNumId w:val="24"/>
  </w:num>
  <w:num w:numId="18">
    <w:abstractNumId w:val="43"/>
  </w:num>
  <w:num w:numId="19">
    <w:abstractNumId w:val="38"/>
  </w:num>
  <w:num w:numId="20">
    <w:abstractNumId w:val="39"/>
  </w:num>
  <w:num w:numId="21">
    <w:abstractNumId w:val="4"/>
  </w:num>
  <w:num w:numId="22">
    <w:abstractNumId w:val="14"/>
  </w:num>
  <w:num w:numId="23">
    <w:abstractNumId w:val="2"/>
  </w:num>
  <w:num w:numId="24">
    <w:abstractNumId w:val="3"/>
  </w:num>
  <w:num w:numId="25">
    <w:abstractNumId w:val="36"/>
  </w:num>
  <w:num w:numId="26">
    <w:abstractNumId w:val="30"/>
  </w:num>
  <w:num w:numId="27">
    <w:abstractNumId w:val="32"/>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33"/>
  </w:num>
  <w:num w:numId="33">
    <w:abstractNumId w:val="34"/>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53"/>
    </w:lvlOverride>
    <w:lvlOverride w:ilvl="8">
      <w:startOverride w:val="1"/>
    </w:lvlOverride>
  </w:num>
  <w:num w:numId="36">
    <w:abstractNumId w:val="9"/>
  </w:num>
  <w:num w:numId="37">
    <w:abstractNumId w:val="10"/>
  </w:num>
  <w:num w:numId="38">
    <w:abstractNumId w:val="35"/>
  </w:num>
  <w:num w:numId="39">
    <w:abstractNumId w:val="25"/>
  </w:num>
  <w:num w:numId="40">
    <w:abstractNumId w:val="18"/>
  </w:num>
  <w:num w:numId="41">
    <w:abstractNumId w:val="28"/>
  </w:num>
  <w:num w:numId="42">
    <w:abstractNumId w:val="12"/>
  </w:num>
  <w:num w:numId="43">
    <w:abstractNumId w:val="15"/>
  </w:num>
  <w:num w:numId="44">
    <w:abstractNumId w:val="6"/>
  </w:num>
  <w:num w:numId="45">
    <w:abstractNumId w:val="31"/>
  </w:num>
  <w:num w:numId="46">
    <w:abstractNumId w:val="31"/>
    <w:lvlOverride w:ilvl="0">
      <w:lvl w:ilvl="0">
        <w:start w:val="1"/>
        <w:numFmt w:val="decimal"/>
        <w:lvlText w:val="%1."/>
        <w:lvlJc w:val="left"/>
        <w:pPr>
          <w:tabs>
            <w:tab w:val="num" w:pos="4973"/>
          </w:tabs>
          <w:ind w:left="720" w:hanging="720"/>
        </w:pPr>
        <w:rPr>
          <w:rFonts w:hint="default"/>
        </w:rPr>
      </w:lvl>
    </w:lvlOverride>
    <w:lvlOverride w:ilvl="1">
      <w:lvl w:ilvl="1">
        <w:start w:val="1"/>
        <w:numFmt w:val="upperLetter"/>
        <w:lvlText w:val="%1%2."/>
        <w:lvlJc w:val="left"/>
        <w:pPr>
          <w:tabs>
            <w:tab w:val="num" w:pos="5693"/>
          </w:tabs>
          <w:ind w:left="1440" w:hanging="720"/>
        </w:pPr>
        <w:rPr>
          <w:rFonts w:hint="default"/>
        </w:rPr>
      </w:lvl>
    </w:lvlOverride>
    <w:lvlOverride w:ilvl="2">
      <w:lvl w:ilvl="2">
        <w:start w:val="1"/>
        <w:numFmt w:val="decimal"/>
        <w:lvlText w:val="(%3)"/>
        <w:lvlJc w:val="left"/>
        <w:pPr>
          <w:tabs>
            <w:tab w:val="num" w:pos="6413"/>
          </w:tabs>
          <w:ind w:left="2160" w:hanging="720"/>
        </w:pPr>
        <w:rPr>
          <w:rFonts w:hint="default"/>
          <w:strike w:val="0"/>
        </w:rPr>
      </w:lvl>
    </w:lvlOverride>
    <w:lvlOverride w:ilvl="3">
      <w:lvl w:ilvl="3">
        <w:start w:val="1"/>
        <w:numFmt w:val="lowerLetter"/>
        <w:lvlText w:val="(%4)"/>
        <w:lvlJc w:val="left"/>
        <w:pPr>
          <w:tabs>
            <w:tab w:val="num" w:pos="7133"/>
          </w:tabs>
          <w:ind w:left="2160" w:hanging="720"/>
        </w:pPr>
        <w:rPr>
          <w:rFonts w:hint="default"/>
          <w:strike w:val="0"/>
        </w:rPr>
      </w:lvl>
    </w:lvlOverride>
    <w:lvlOverride w:ilvl="4">
      <w:lvl w:ilvl="4">
        <w:start w:val="1"/>
        <w:numFmt w:val="lowerRoman"/>
        <w:lvlText w:val="(%5)"/>
        <w:lvlJc w:val="left"/>
        <w:pPr>
          <w:tabs>
            <w:tab w:val="num" w:pos="7853"/>
          </w:tabs>
          <w:ind w:left="3600" w:hanging="720"/>
        </w:pPr>
        <w:rPr>
          <w:rFonts w:hint="default"/>
        </w:rPr>
      </w:lvl>
    </w:lvlOverride>
    <w:lvlOverride w:ilvl="5">
      <w:lvl w:ilvl="5">
        <w:start w:val="1"/>
        <w:numFmt w:val="upperLetter"/>
        <w:lvlText w:val="(%6)"/>
        <w:lvlJc w:val="left"/>
        <w:pPr>
          <w:tabs>
            <w:tab w:val="num" w:pos="8573"/>
          </w:tabs>
          <w:ind w:left="4320" w:hanging="720"/>
        </w:pPr>
        <w:rPr>
          <w:rFonts w:hint="default"/>
        </w:rPr>
      </w:lvl>
    </w:lvlOverride>
    <w:lvlOverride w:ilvl="6">
      <w:lvl w:ilvl="6">
        <w:start w:val="1"/>
        <w:numFmt w:val="none"/>
        <w:suff w:val="nothing"/>
        <w:lvlText w:val=""/>
        <w:lvlJc w:val="left"/>
        <w:pPr>
          <w:ind w:left="5040" w:hanging="720"/>
        </w:pPr>
        <w:rPr>
          <w:rFonts w:hint="default"/>
        </w:rPr>
      </w:lvl>
    </w:lvlOverride>
    <w:lvlOverride w:ilvl="7">
      <w:lvl w:ilvl="7">
        <w:start w:val="1"/>
        <w:numFmt w:val="none"/>
        <w:suff w:val="nothing"/>
        <w:lvlText w:val=""/>
        <w:lvlJc w:val="left"/>
        <w:pPr>
          <w:ind w:left="5760" w:hanging="720"/>
        </w:pPr>
        <w:rPr>
          <w:rFonts w:hint="default"/>
        </w:rPr>
      </w:lvl>
    </w:lvlOverride>
    <w:lvlOverride w:ilvl="8">
      <w:lvl w:ilvl="8">
        <w:start w:val="1"/>
        <w:numFmt w:val="none"/>
        <w:suff w:val="nothing"/>
        <w:lvlText w:val=""/>
        <w:lvlJc w:val="left"/>
        <w:pPr>
          <w:ind w:left="6480" w:hanging="720"/>
        </w:pPr>
        <w:rPr>
          <w:rFonts w:hint="default"/>
        </w:rPr>
      </w:lvl>
    </w:lvlOverride>
  </w:num>
  <w:num w:numId="47">
    <w:abstractNumId w:val="31"/>
    <w:lvlOverride w:ilvl="0">
      <w:lvl w:ilvl="0">
        <w:start w:val="1"/>
        <w:numFmt w:val="decimal"/>
        <w:lvlText w:val="%1."/>
        <w:lvlJc w:val="left"/>
        <w:pPr>
          <w:tabs>
            <w:tab w:val="num" w:pos="4973"/>
          </w:tabs>
          <w:ind w:left="720" w:hanging="720"/>
        </w:pPr>
        <w:rPr>
          <w:rFonts w:hint="default"/>
        </w:rPr>
      </w:lvl>
    </w:lvlOverride>
    <w:lvlOverride w:ilvl="1">
      <w:lvl w:ilvl="1">
        <w:start w:val="1"/>
        <w:numFmt w:val="upperLetter"/>
        <w:lvlText w:val="%1%2."/>
        <w:lvlJc w:val="left"/>
        <w:pPr>
          <w:tabs>
            <w:tab w:val="num" w:pos="720"/>
          </w:tabs>
          <w:ind w:left="720" w:hanging="720"/>
        </w:pPr>
        <w:rPr>
          <w:rFonts w:hint="default"/>
        </w:rPr>
      </w:lvl>
    </w:lvlOverride>
    <w:lvlOverride w:ilvl="2">
      <w:lvl w:ilvl="2">
        <w:start w:val="1"/>
        <w:numFmt w:val="decimal"/>
        <w:lvlText w:val="(%3)"/>
        <w:lvlJc w:val="left"/>
        <w:pPr>
          <w:tabs>
            <w:tab w:val="num" w:pos="3556"/>
          </w:tabs>
          <w:ind w:left="1440" w:hanging="720"/>
        </w:pPr>
        <w:rPr>
          <w:rFonts w:hint="default"/>
          <w:strike w:val="0"/>
        </w:rPr>
      </w:lvl>
    </w:lvlOverride>
    <w:lvlOverride w:ilvl="3">
      <w:lvl w:ilvl="3">
        <w:start w:val="1"/>
        <w:numFmt w:val="lowerLetter"/>
        <w:lvlText w:val="(%4)"/>
        <w:lvlJc w:val="left"/>
        <w:pPr>
          <w:tabs>
            <w:tab w:val="num" w:pos="2847"/>
          </w:tabs>
          <w:ind w:left="2160" w:hanging="720"/>
        </w:pPr>
        <w:rPr>
          <w:rFonts w:hint="default"/>
          <w:strike w:val="0"/>
        </w:rPr>
      </w:lvl>
    </w:lvlOverride>
    <w:lvlOverride w:ilvl="4">
      <w:lvl w:ilvl="4">
        <w:start w:val="1"/>
        <w:numFmt w:val="lowerRoman"/>
        <w:lvlText w:val="(%5)"/>
        <w:lvlJc w:val="left"/>
        <w:pPr>
          <w:tabs>
            <w:tab w:val="num" w:pos="5310"/>
          </w:tabs>
          <w:ind w:left="2880" w:hanging="720"/>
        </w:pPr>
        <w:rPr>
          <w:rFonts w:hint="default"/>
        </w:rPr>
      </w:lvl>
    </w:lvlOverride>
    <w:lvlOverride w:ilvl="5">
      <w:lvl w:ilvl="5">
        <w:start w:val="1"/>
        <w:numFmt w:val="upperLetter"/>
        <w:lvlText w:val="(%6)"/>
        <w:lvlJc w:val="left"/>
        <w:pPr>
          <w:tabs>
            <w:tab w:val="num" w:pos="2880"/>
          </w:tabs>
          <w:ind w:left="2880" w:hanging="72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8">
    <w:abstractNumId w:val="31"/>
    <w:lvlOverride w:ilvl="0">
      <w:lvl w:ilvl="0">
        <w:start w:val="1"/>
        <w:numFmt w:val="decimal"/>
        <w:lvlText w:val="%1."/>
        <w:lvlJc w:val="left"/>
        <w:pPr>
          <w:tabs>
            <w:tab w:val="num" w:pos="4973"/>
          </w:tabs>
          <w:ind w:left="720" w:hanging="720"/>
        </w:pPr>
        <w:rPr>
          <w:rFonts w:hint="default"/>
        </w:rPr>
      </w:lvl>
    </w:lvlOverride>
    <w:lvlOverride w:ilvl="1">
      <w:lvl w:ilvl="1">
        <w:start w:val="1"/>
        <w:numFmt w:val="upperLetter"/>
        <w:lvlText w:val="%1%2."/>
        <w:lvlJc w:val="left"/>
        <w:pPr>
          <w:tabs>
            <w:tab w:val="num" w:pos="720"/>
          </w:tabs>
          <w:ind w:left="720" w:hanging="720"/>
        </w:pPr>
        <w:rPr>
          <w:rFonts w:hint="default"/>
        </w:rPr>
      </w:lvl>
    </w:lvlOverride>
    <w:lvlOverride w:ilvl="2">
      <w:lvl w:ilvl="2">
        <w:start w:val="1"/>
        <w:numFmt w:val="decimal"/>
        <w:lvlText w:val="(%3)"/>
        <w:lvlJc w:val="left"/>
        <w:pPr>
          <w:tabs>
            <w:tab w:val="num" w:pos="3556"/>
          </w:tabs>
          <w:ind w:left="3556" w:hanging="720"/>
        </w:pPr>
        <w:rPr>
          <w:rFonts w:hint="default"/>
          <w:strike w:val="0"/>
        </w:rPr>
      </w:lvl>
    </w:lvlOverride>
    <w:lvlOverride w:ilvl="3">
      <w:lvl w:ilvl="3">
        <w:start w:val="1"/>
        <w:numFmt w:val="lowerLetter"/>
        <w:lvlText w:val="(%4)"/>
        <w:lvlJc w:val="left"/>
        <w:pPr>
          <w:tabs>
            <w:tab w:val="num" w:pos="2847"/>
          </w:tabs>
          <w:ind w:left="2160" w:hanging="720"/>
        </w:pPr>
        <w:rPr>
          <w:rFonts w:hint="default"/>
          <w:strike w:val="0"/>
        </w:rPr>
      </w:lvl>
    </w:lvlOverride>
    <w:lvlOverride w:ilvl="4">
      <w:lvl w:ilvl="4">
        <w:start w:val="1"/>
        <w:numFmt w:val="lowerRoman"/>
        <w:lvlText w:val="(%5)"/>
        <w:lvlJc w:val="left"/>
        <w:pPr>
          <w:tabs>
            <w:tab w:val="num" w:pos="2880"/>
          </w:tabs>
          <w:ind w:left="2880" w:hanging="720"/>
        </w:pPr>
        <w:rPr>
          <w:rFonts w:hint="default"/>
        </w:rPr>
      </w:lvl>
    </w:lvlOverride>
    <w:lvlOverride w:ilvl="5">
      <w:lvl w:ilvl="5">
        <w:start w:val="1"/>
        <w:numFmt w:val="upperLetter"/>
        <w:lvlText w:val="(%6)"/>
        <w:lvlJc w:val="left"/>
        <w:pPr>
          <w:tabs>
            <w:tab w:val="num" w:pos="2880"/>
          </w:tabs>
          <w:ind w:left="2880" w:hanging="72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C1"/>
    <w:rsid w:val="00000C3D"/>
    <w:rsid w:val="0000179C"/>
    <w:rsid w:val="0000344D"/>
    <w:rsid w:val="0000476B"/>
    <w:rsid w:val="00004A54"/>
    <w:rsid w:val="00005516"/>
    <w:rsid w:val="00005990"/>
    <w:rsid w:val="0000678F"/>
    <w:rsid w:val="00006B33"/>
    <w:rsid w:val="00007696"/>
    <w:rsid w:val="00010706"/>
    <w:rsid w:val="00010AAF"/>
    <w:rsid w:val="00014AB3"/>
    <w:rsid w:val="00016828"/>
    <w:rsid w:val="000172F1"/>
    <w:rsid w:val="0002424D"/>
    <w:rsid w:val="00024769"/>
    <w:rsid w:val="00025C98"/>
    <w:rsid w:val="00025FB6"/>
    <w:rsid w:val="00026D37"/>
    <w:rsid w:val="00027544"/>
    <w:rsid w:val="00035BC0"/>
    <w:rsid w:val="00040F3B"/>
    <w:rsid w:val="000410BB"/>
    <w:rsid w:val="00044BCC"/>
    <w:rsid w:val="00047201"/>
    <w:rsid w:val="00047B16"/>
    <w:rsid w:val="00054DE3"/>
    <w:rsid w:val="00054F0C"/>
    <w:rsid w:val="00057161"/>
    <w:rsid w:val="00057797"/>
    <w:rsid w:val="00062E60"/>
    <w:rsid w:val="0006466C"/>
    <w:rsid w:val="00065434"/>
    <w:rsid w:val="00065A33"/>
    <w:rsid w:val="0007152B"/>
    <w:rsid w:val="000724E7"/>
    <w:rsid w:val="00076090"/>
    <w:rsid w:val="00076FDA"/>
    <w:rsid w:val="000774AA"/>
    <w:rsid w:val="000817FF"/>
    <w:rsid w:val="00082403"/>
    <w:rsid w:val="000835A0"/>
    <w:rsid w:val="00084019"/>
    <w:rsid w:val="00086EB9"/>
    <w:rsid w:val="000913BA"/>
    <w:rsid w:val="00092188"/>
    <w:rsid w:val="0009677E"/>
    <w:rsid w:val="00096914"/>
    <w:rsid w:val="00097CE8"/>
    <w:rsid w:val="000A103D"/>
    <w:rsid w:val="000A343B"/>
    <w:rsid w:val="000A4B62"/>
    <w:rsid w:val="000A6929"/>
    <w:rsid w:val="000B127F"/>
    <w:rsid w:val="000B15F0"/>
    <w:rsid w:val="000B2928"/>
    <w:rsid w:val="000B4798"/>
    <w:rsid w:val="000C1FE5"/>
    <w:rsid w:val="000C21BB"/>
    <w:rsid w:val="000C3FAB"/>
    <w:rsid w:val="000D204B"/>
    <w:rsid w:val="000D371D"/>
    <w:rsid w:val="000D4953"/>
    <w:rsid w:val="000E0B7B"/>
    <w:rsid w:val="000E1452"/>
    <w:rsid w:val="000E1CBF"/>
    <w:rsid w:val="000E25F6"/>
    <w:rsid w:val="000E3495"/>
    <w:rsid w:val="000E36B0"/>
    <w:rsid w:val="000E3C36"/>
    <w:rsid w:val="000F05D0"/>
    <w:rsid w:val="000F163E"/>
    <w:rsid w:val="000F2FBC"/>
    <w:rsid w:val="000F3808"/>
    <w:rsid w:val="000F5830"/>
    <w:rsid w:val="000F5842"/>
    <w:rsid w:val="000F6A72"/>
    <w:rsid w:val="000F6B1A"/>
    <w:rsid w:val="000F70C3"/>
    <w:rsid w:val="00102E1B"/>
    <w:rsid w:val="0010413F"/>
    <w:rsid w:val="0010526C"/>
    <w:rsid w:val="00106760"/>
    <w:rsid w:val="00106F7C"/>
    <w:rsid w:val="001105BA"/>
    <w:rsid w:val="0011172C"/>
    <w:rsid w:val="001119DD"/>
    <w:rsid w:val="00111A08"/>
    <w:rsid w:val="001126E3"/>
    <w:rsid w:val="00112DD6"/>
    <w:rsid w:val="00113757"/>
    <w:rsid w:val="00114650"/>
    <w:rsid w:val="00114686"/>
    <w:rsid w:val="00114ED5"/>
    <w:rsid w:val="00115F8C"/>
    <w:rsid w:val="00116571"/>
    <w:rsid w:val="00116CAB"/>
    <w:rsid w:val="00120263"/>
    <w:rsid w:val="001250A1"/>
    <w:rsid w:val="001254F4"/>
    <w:rsid w:val="00125C84"/>
    <w:rsid w:val="00131A56"/>
    <w:rsid w:val="00132CD0"/>
    <w:rsid w:val="00140A93"/>
    <w:rsid w:val="001415E5"/>
    <w:rsid w:val="00141DB9"/>
    <w:rsid w:val="001435E1"/>
    <w:rsid w:val="00144399"/>
    <w:rsid w:val="00144584"/>
    <w:rsid w:val="00145568"/>
    <w:rsid w:val="00145AC2"/>
    <w:rsid w:val="00146DF6"/>
    <w:rsid w:val="00147784"/>
    <w:rsid w:val="001505A1"/>
    <w:rsid w:val="00151AFF"/>
    <w:rsid w:val="001564E6"/>
    <w:rsid w:val="0016036D"/>
    <w:rsid w:val="00160401"/>
    <w:rsid w:val="00163A60"/>
    <w:rsid w:val="00164B56"/>
    <w:rsid w:val="00166889"/>
    <w:rsid w:val="00166F44"/>
    <w:rsid w:val="00171149"/>
    <w:rsid w:val="001712E3"/>
    <w:rsid w:val="0017143C"/>
    <w:rsid w:val="00171B9F"/>
    <w:rsid w:val="00171C93"/>
    <w:rsid w:val="00171CAA"/>
    <w:rsid w:val="00172430"/>
    <w:rsid w:val="00173984"/>
    <w:rsid w:val="001769CA"/>
    <w:rsid w:val="001770AD"/>
    <w:rsid w:val="001813BB"/>
    <w:rsid w:val="00182BA8"/>
    <w:rsid w:val="00187970"/>
    <w:rsid w:val="00187E3B"/>
    <w:rsid w:val="001927D5"/>
    <w:rsid w:val="00196D9D"/>
    <w:rsid w:val="00197F25"/>
    <w:rsid w:val="001A1647"/>
    <w:rsid w:val="001A207F"/>
    <w:rsid w:val="001A268A"/>
    <w:rsid w:val="001A3EAE"/>
    <w:rsid w:val="001A78E1"/>
    <w:rsid w:val="001B1AD3"/>
    <w:rsid w:val="001B1D49"/>
    <w:rsid w:val="001B2664"/>
    <w:rsid w:val="001B3155"/>
    <w:rsid w:val="001B31EC"/>
    <w:rsid w:val="001B32F1"/>
    <w:rsid w:val="001B39A4"/>
    <w:rsid w:val="001B5013"/>
    <w:rsid w:val="001B6A39"/>
    <w:rsid w:val="001B6C07"/>
    <w:rsid w:val="001B755A"/>
    <w:rsid w:val="001C23F4"/>
    <w:rsid w:val="001C3CD8"/>
    <w:rsid w:val="001C3D6C"/>
    <w:rsid w:val="001C53FA"/>
    <w:rsid w:val="001C6F95"/>
    <w:rsid w:val="001D09D0"/>
    <w:rsid w:val="001D2DC5"/>
    <w:rsid w:val="001D39FC"/>
    <w:rsid w:val="001D4801"/>
    <w:rsid w:val="001E2942"/>
    <w:rsid w:val="001E2C86"/>
    <w:rsid w:val="001E70D8"/>
    <w:rsid w:val="001F029F"/>
    <w:rsid w:val="001F31E7"/>
    <w:rsid w:val="00204BE7"/>
    <w:rsid w:val="00207478"/>
    <w:rsid w:val="00207533"/>
    <w:rsid w:val="002119E2"/>
    <w:rsid w:val="00211CB1"/>
    <w:rsid w:val="00212F57"/>
    <w:rsid w:val="00221E40"/>
    <w:rsid w:val="0022368E"/>
    <w:rsid w:val="00224785"/>
    <w:rsid w:val="00224AF8"/>
    <w:rsid w:val="00225203"/>
    <w:rsid w:val="00225334"/>
    <w:rsid w:val="0022794C"/>
    <w:rsid w:val="00235359"/>
    <w:rsid w:val="00235658"/>
    <w:rsid w:val="00235EA0"/>
    <w:rsid w:val="00237E9C"/>
    <w:rsid w:val="002418DF"/>
    <w:rsid w:val="00242175"/>
    <w:rsid w:val="00245C1E"/>
    <w:rsid w:val="00246257"/>
    <w:rsid w:val="0024778E"/>
    <w:rsid w:val="00250CE9"/>
    <w:rsid w:val="002528E8"/>
    <w:rsid w:val="00254361"/>
    <w:rsid w:val="0025506F"/>
    <w:rsid w:val="00260673"/>
    <w:rsid w:val="00260B06"/>
    <w:rsid w:val="0026228C"/>
    <w:rsid w:val="0026236A"/>
    <w:rsid w:val="00263622"/>
    <w:rsid w:val="00265616"/>
    <w:rsid w:val="0026680C"/>
    <w:rsid w:val="00266AC0"/>
    <w:rsid w:val="00270434"/>
    <w:rsid w:val="00270600"/>
    <w:rsid w:val="00274B24"/>
    <w:rsid w:val="002754E2"/>
    <w:rsid w:val="002767F6"/>
    <w:rsid w:val="00276CDA"/>
    <w:rsid w:val="002813D9"/>
    <w:rsid w:val="00292280"/>
    <w:rsid w:val="00292E8C"/>
    <w:rsid w:val="002954D6"/>
    <w:rsid w:val="00297105"/>
    <w:rsid w:val="002A2EBF"/>
    <w:rsid w:val="002A2F17"/>
    <w:rsid w:val="002A5D93"/>
    <w:rsid w:val="002A718B"/>
    <w:rsid w:val="002B06B8"/>
    <w:rsid w:val="002B21E9"/>
    <w:rsid w:val="002B31A0"/>
    <w:rsid w:val="002B3557"/>
    <w:rsid w:val="002B3D69"/>
    <w:rsid w:val="002B7008"/>
    <w:rsid w:val="002B72AF"/>
    <w:rsid w:val="002B7E2F"/>
    <w:rsid w:val="002C08C5"/>
    <w:rsid w:val="002C50A6"/>
    <w:rsid w:val="002C6658"/>
    <w:rsid w:val="002D5229"/>
    <w:rsid w:val="002E0D97"/>
    <w:rsid w:val="002E3680"/>
    <w:rsid w:val="002E4B9E"/>
    <w:rsid w:val="002E58DB"/>
    <w:rsid w:val="002E59E6"/>
    <w:rsid w:val="002E63A9"/>
    <w:rsid w:val="002F1F41"/>
    <w:rsid w:val="002F3472"/>
    <w:rsid w:val="002F3C79"/>
    <w:rsid w:val="002F4491"/>
    <w:rsid w:val="002F50B7"/>
    <w:rsid w:val="002F60D0"/>
    <w:rsid w:val="002F61AB"/>
    <w:rsid w:val="0030075A"/>
    <w:rsid w:val="0030234D"/>
    <w:rsid w:val="00302DAE"/>
    <w:rsid w:val="00302DC7"/>
    <w:rsid w:val="003065DC"/>
    <w:rsid w:val="00310D55"/>
    <w:rsid w:val="003120DA"/>
    <w:rsid w:val="003152AB"/>
    <w:rsid w:val="003157AA"/>
    <w:rsid w:val="00316236"/>
    <w:rsid w:val="00316AAF"/>
    <w:rsid w:val="00320495"/>
    <w:rsid w:val="00324C8F"/>
    <w:rsid w:val="00326843"/>
    <w:rsid w:val="003302A3"/>
    <w:rsid w:val="00332334"/>
    <w:rsid w:val="003326AB"/>
    <w:rsid w:val="0033311F"/>
    <w:rsid w:val="00333299"/>
    <w:rsid w:val="00335439"/>
    <w:rsid w:val="003423C2"/>
    <w:rsid w:val="00344A42"/>
    <w:rsid w:val="003473C5"/>
    <w:rsid w:val="00347643"/>
    <w:rsid w:val="00347862"/>
    <w:rsid w:val="00347CFB"/>
    <w:rsid w:val="00351B59"/>
    <w:rsid w:val="00355019"/>
    <w:rsid w:val="00360748"/>
    <w:rsid w:val="00361B09"/>
    <w:rsid w:val="00361B83"/>
    <w:rsid w:val="00362142"/>
    <w:rsid w:val="00363EE6"/>
    <w:rsid w:val="00364128"/>
    <w:rsid w:val="00365E94"/>
    <w:rsid w:val="00366039"/>
    <w:rsid w:val="003701F1"/>
    <w:rsid w:val="00370F06"/>
    <w:rsid w:val="00372599"/>
    <w:rsid w:val="00372C8C"/>
    <w:rsid w:val="0037458D"/>
    <w:rsid w:val="003769C0"/>
    <w:rsid w:val="00376ADC"/>
    <w:rsid w:val="00380C41"/>
    <w:rsid w:val="00382D27"/>
    <w:rsid w:val="00382E85"/>
    <w:rsid w:val="00383F68"/>
    <w:rsid w:val="0039434B"/>
    <w:rsid w:val="003A051E"/>
    <w:rsid w:val="003A20CB"/>
    <w:rsid w:val="003A2EB9"/>
    <w:rsid w:val="003B14DA"/>
    <w:rsid w:val="003B1A31"/>
    <w:rsid w:val="003B3589"/>
    <w:rsid w:val="003B4AA3"/>
    <w:rsid w:val="003C1741"/>
    <w:rsid w:val="003C5C30"/>
    <w:rsid w:val="003C7530"/>
    <w:rsid w:val="003C7B42"/>
    <w:rsid w:val="003D23C4"/>
    <w:rsid w:val="003D2ECE"/>
    <w:rsid w:val="003D314C"/>
    <w:rsid w:val="003D6211"/>
    <w:rsid w:val="003D6708"/>
    <w:rsid w:val="003E04D5"/>
    <w:rsid w:val="003E2503"/>
    <w:rsid w:val="003E3E49"/>
    <w:rsid w:val="003E5AF7"/>
    <w:rsid w:val="003E5CD7"/>
    <w:rsid w:val="003E5D05"/>
    <w:rsid w:val="003E7D6B"/>
    <w:rsid w:val="003F0657"/>
    <w:rsid w:val="003F1B15"/>
    <w:rsid w:val="003F7287"/>
    <w:rsid w:val="00403331"/>
    <w:rsid w:val="00404D5B"/>
    <w:rsid w:val="00407623"/>
    <w:rsid w:val="00407C7C"/>
    <w:rsid w:val="004119B0"/>
    <w:rsid w:val="004138BC"/>
    <w:rsid w:val="00414922"/>
    <w:rsid w:val="00415855"/>
    <w:rsid w:val="00416789"/>
    <w:rsid w:val="00420A75"/>
    <w:rsid w:val="00423720"/>
    <w:rsid w:val="00430044"/>
    <w:rsid w:val="0043078A"/>
    <w:rsid w:val="0043116A"/>
    <w:rsid w:val="00435D04"/>
    <w:rsid w:val="004365FB"/>
    <w:rsid w:val="004406F2"/>
    <w:rsid w:val="00445B40"/>
    <w:rsid w:val="004468D7"/>
    <w:rsid w:val="004471E2"/>
    <w:rsid w:val="00450EC8"/>
    <w:rsid w:val="004527AD"/>
    <w:rsid w:val="004536B9"/>
    <w:rsid w:val="004558EE"/>
    <w:rsid w:val="0045735E"/>
    <w:rsid w:val="00460A49"/>
    <w:rsid w:val="004610C0"/>
    <w:rsid w:val="0046117F"/>
    <w:rsid w:val="004618A7"/>
    <w:rsid w:val="0046235E"/>
    <w:rsid w:val="00464F46"/>
    <w:rsid w:val="004659CC"/>
    <w:rsid w:val="00470473"/>
    <w:rsid w:val="0047361F"/>
    <w:rsid w:val="00474181"/>
    <w:rsid w:val="00475500"/>
    <w:rsid w:val="0048046D"/>
    <w:rsid w:val="00481568"/>
    <w:rsid w:val="004854F5"/>
    <w:rsid w:val="00493DC0"/>
    <w:rsid w:val="004945E1"/>
    <w:rsid w:val="00495370"/>
    <w:rsid w:val="00495BE8"/>
    <w:rsid w:val="00497D12"/>
    <w:rsid w:val="00497FA0"/>
    <w:rsid w:val="004A06AD"/>
    <w:rsid w:val="004A1781"/>
    <w:rsid w:val="004A3BFD"/>
    <w:rsid w:val="004A5BD3"/>
    <w:rsid w:val="004B05CD"/>
    <w:rsid w:val="004B26F5"/>
    <w:rsid w:val="004B2F97"/>
    <w:rsid w:val="004B3351"/>
    <w:rsid w:val="004B387A"/>
    <w:rsid w:val="004B3D31"/>
    <w:rsid w:val="004B5223"/>
    <w:rsid w:val="004B77D8"/>
    <w:rsid w:val="004C1E68"/>
    <w:rsid w:val="004C25C5"/>
    <w:rsid w:val="004C30F6"/>
    <w:rsid w:val="004C47DE"/>
    <w:rsid w:val="004C6325"/>
    <w:rsid w:val="004C6BA2"/>
    <w:rsid w:val="004C70AC"/>
    <w:rsid w:val="004D02CF"/>
    <w:rsid w:val="004D1EBA"/>
    <w:rsid w:val="004D56EB"/>
    <w:rsid w:val="004D5709"/>
    <w:rsid w:val="004D6107"/>
    <w:rsid w:val="004D679A"/>
    <w:rsid w:val="004D7208"/>
    <w:rsid w:val="004D72F3"/>
    <w:rsid w:val="004D7A26"/>
    <w:rsid w:val="004E014D"/>
    <w:rsid w:val="004E06A2"/>
    <w:rsid w:val="004E1303"/>
    <w:rsid w:val="004E1E3D"/>
    <w:rsid w:val="004E2208"/>
    <w:rsid w:val="004E2C75"/>
    <w:rsid w:val="004E5110"/>
    <w:rsid w:val="004F2123"/>
    <w:rsid w:val="004F2CAA"/>
    <w:rsid w:val="004F62C7"/>
    <w:rsid w:val="004F6A7B"/>
    <w:rsid w:val="00501E7F"/>
    <w:rsid w:val="00502A07"/>
    <w:rsid w:val="005039D5"/>
    <w:rsid w:val="00506491"/>
    <w:rsid w:val="00506ADE"/>
    <w:rsid w:val="00512669"/>
    <w:rsid w:val="00513097"/>
    <w:rsid w:val="0051684A"/>
    <w:rsid w:val="005168CA"/>
    <w:rsid w:val="00517359"/>
    <w:rsid w:val="00520AC3"/>
    <w:rsid w:val="00521BF9"/>
    <w:rsid w:val="00522818"/>
    <w:rsid w:val="005266E0"/>
    <w:rsid w:val="00526A4E"/>
    <w:rsid w:val="00526EC1"/>
    <w:rsid w:val="00527830"/>
    <w:rsid w:val="00533500"/>
    <w:rsid w:val="005413CA"/>
    <w:rsid w:val="00541761"/>
    <w:rsid w:val="0054325E"/>
    <w:rsid w:val="00543C20"/>
    <w:rsid w:val="005446DB"/>
    <w:rsid w:val="0054548C"/>
    <w:rsid w:val="005467E5"/>
    <w:rsid w:val="00546CEA"/>
    <w:rsid w:val="00555AEF"/>
    <w:rsid w:val="00555B48"/>
    <w:rsid w:val="0055667B"/>
    <w:rsid w:val="00561E2E"/>
    <w:rsid w:val="00563914"/>
    <w:rsid w:val="00563A6A"/>
    <w:rsid w:val="005643AD"/>
    <w:rsid w:val="005673E2"/>
    <w:rsid w:val="005702AF"/>
    <w:rsid w:val="00570F38"/>
    <w:rsid w:val="00573324"/>
    <w:rsid w:val="00574A28"/>
    <w:rsid w:val="005754B9"/>
    <w:rsid w:val="00575600"/>
    <w:rsid w:val="00577144"/>
    <w:rsid w:val="00580C92"/>
    <w:rsid w:val="00581482"/>
    <w:rsid w:val="0058171A"/>
    <w:rsid w:val="00582E4B"/>
    <w:rsid w:val="005924B7"/>
    <w:rsid w:val="005926B7"/>
    <w:rsid w:val="005934E5"/>
    <w:rsid w:val="005966C3"/>
    <w:rsid w:val="005A5010"/>
    <w:rsid w:val="005A6A64"/>
    <w:rsid w:val="005B0471"/>
    <w:rsid w:val="005B2D2B"/>
    <w:rsid w:val="005B319B"/>
    <w:rsid w:val="005B386E"/>
    <w:rsid w:val="005B53DD"/>
    <w:rsid w:val="005B5FB1"/>
    <w:rsid w:val="005B6CB5"/>
    <w:rsid w:val="005C3D00"/>
    <w:rsid w:val="005C5E37"/>
    <w:rsid w:val="005C6793"/>
    <w:rsid w:val="005D5F0E"/>
    <w:rsid w:val="005D7BA4"/>
    <w:rsid w:val="005E12CA"/>
    <w:rsid w:val="005E18B4"/>
    <w:rsid w:val="005E3066"/>
    <w:rsid w:val="005E53F7"/>
    <w:rsid w:val="005E54E3"/>
    <w:rsid w:val="005E6090"/>
    <w:rsid w:val="005F1F23"/>
    <w:rsid w:val="005F2123"/>
    <w:rsid w:val="005F65F6"/>
    <w:rsid w:val="005F68D4"/>
    <w:rsid w:val="006007DA"/>
    <w:rsid w:val="00602760"/>
    <w:rsid w:val="00610ED8"/>
    <w:rsid w:val="00612B48"/>
    <w:rsid w:val="00612FFE"/>
    <w:rsid w:val="006134E1"/>
    <w:rsid w:val="006176FB"/>
    <w:rsid w:val="006232E8"/>
    <w:rsid w:val="00624DBC"/>
    <w:rsid w:val="006272B9"/>
    <w:rsid w:val="00631142"/>
    <w:rsid w:val="00632E33"/>
    <w:rsid w:val="0063410E"/>
    <w:rsid w:val="00640EDB"/>
    <w:rsid w:val="00642308"/>
    <w:rsid w:val="00643D92"/>
    <w:rsid w:val="00645450"/>
    <w:rsid w:val="0064549D"/>
    <w:rsid w:val="00646932"/>
    <w:rsid w:val="006501A1"/>
    <w:rsid w:val="00650843"/>
    <w:rsid w:val="006543E0"/>
    <w:rsid w:val="00655312"/>
    <w:rsid w:val="00655C9F"/>
    <w:rsid w:val="00656D16"/>
    <w:rsid w:val="0066094A"/>
    <w:rsid w:val="00662468"/>
    <w:rsid w:val="006633C6"/>
    <w:rsid w:val="00671349"/>
    <w:rsid w:val="0067725F"/>
    <w:rsid w:val="006813C1"/>
    <w:rsid w:val="0068174B"/>
    <w:rsid w:val="00682BE9"/>
    <w:rsid w:val="00683128"/>
    <w:rsid w:val="00684571"/>
    <w:rsid w:val="0068508B"/>
    <w:rsid w:val="00685B40"/>
    <w:rsid w:val="00687EB6"/>
    <w:rsid w:val="00692D5C"/>
    <w:rsid w:val="0069328C"/>
    <w:rsid w:val="00694027"/>
    <w:rsid w:val="0069445C"/>
    <w:rsid w:val="00697DB3"/>
    <w:rsid w:val="006A09BC"/>
    <w:rsid w:val="006A145A"/>
    <w:rsid w:val="006A1D68"/>
    <w:rsid w:val="006A4642"/>
    <w:rsid w:val="006A6BB9"/>
    <w:rsid w:val="006A75C6"/>
    <w:rsid w:val="006C21ED"/>
    <w:rsid w:val="006C4EF0"/>
    <w:rsid w:val="006C6EB1"/>
    <w:rsid w:val="006D04CE"/>
    <w:rsid w:val="006D1047"/>
    <w:rsid w:val="006D3318"/>
    <w:rsid w:val="006D3326"/>
    <w:rsid w:val="006D4D9D"/>
    <w:rsid w:val="006D54BE"/>
    <w:rsid w:val="006D751B"/>
    <w:rsid w:val="006D766D"/>
    <w:rsid w:val="006E0EF5"/>
    <w:rsid w:val="006E2F11"/>
    <w:rsid w:val="006E371D"/>
    <w:rsid w:val="006E47F6"/>
    <w:rsid w:val="006E5751"/>
    <w:rsid w:val="006F0B71"/>
    <w:rsid w:val="006F2622"/>
    <w:rsid w:val="006F4200"/>
    <w:rsid w:val="006F45F9"/>
    <w:rsid w:val="006F4DF1"/>
    <w:rsid w:val="006F4EBA"/>
    <w:rsid w:val="006F50F1"/>
    <w:rsid w:val="006F746A"/>
    <w:rsid w:val="007009FD"/>
    <w:rsid w:val="00700FD0"/>
    <w:rsid w:val="007026B8"/>
    <w:rsid w:val="00706263"/>
    <w:rsid w:val="007069A2"/>
    <w:rsid w:val="007070AC"/>
    <w:rsid w:val="00710050"/>
    <w:rsid w:val="00710662"/>
    <w:rsid w:val="0071133D"/>
    <w:rsid w:val="00715D26"/>
    <w:rsid w:val="00716341"/>
    <w:rsid w:val="00716C8D"/>
    <w:rsid w:val="00721784"/>
    <w:rsid w:val="0072450B"/>
    <w:rsid w:val="0073253F"/>
    <w:rsid w:val="007327AE"/>
    <w:rsid w:val="0073309B"/>
    <w:rsid w:val="007336CF"/>
    <w:rsid w:val="007341F4"/>
    <w:rsid w:val="00735CDC"/>
    <w:rsid w:val="00737C4A"/>
    <w:rsid w:val="0074097E"/>
    <w:rsid w:val="00741EBA"/>
    <w:rsid w:val="007440B6"/>
    <w:rsid w:val="007455A2"/>
    <w:rsid w:val="00745938"/>
    <w:rsid w:val="0075132B"/>
    <w:rsid w:val="00753B3F"/>
    <w:rsid w:val="0075620F"/>
    <w:rsid w:val="007578C4"/>
    <w:rsid w:val="00760FD6"/>
    <w:rsid w:val="0076464D"/>
    <w:rsid w:val="007649B3"/>
    <w:rsid w:val="00767AFF"/>
    <w:rsid w:val="00770F05"/>
    <w:rsid w:val="00771813"/>
    <w:rsid w:val="00777DF7"/>
    <w:rsid w:val="00777FAB"/>
    <w:rsid w:val="00780D24"/>
    <w:rsid w:val="00781102"/>
    <w:rsid w:val="00783ACF"/>
    <w:rsid w:val="00783E61"/>
    <w:rsid w:val="00784790"/>
    <w:rsid w:val="00792D53"/>
    <w:rsid w:val="00793B23"/>
    <w:rsid w:val="00796DED"/>
    <w:rsid w:val="007A1004"/>
    <w:rsid w:val="007A1560"/>
    <w:rsid w:val="007A278D"/>
    <w:rsid w:val="007A39E3"/>
    <w:rsid w:val="007A47EE"/>
    <w:rsid w:val="007A4D00"/>
    <w:rsid w:val="007A5E83"/>
    <w:rsid w:val="007A7DAB"/>
    <w:rsid w:val="007B081A"/>
    <w:rsid w:val="007B0CC6"/>
    <w:rsid w:val="007B25D6"/>
    <w:rsid w:val="007B33A4"/>
    <w:rsid w:val="007B57D0"/>
    <w:rsid w:val="007B6784"/>
    <w:rsid w:val="007B7FBF"/>
    <w:rsid w:val="007C21E9"/>
    <w:rsid w:val="007C43D3"/>
    <w:rsid w:val="007C4D16"/>
    <w:rsid w:val="007C5B79"/>
    <w:rsid w:val="007C7157"/>
    <w:rsid w:val="007C73CC"/>
    <w:rsid w:val="007D0B50"/>
    <w:rsid w:val="007D3737"/>
    <w:rsid w:val="007D3B46"/>
    <w:rsid w:val="007D7DDF"/>
    <w:rsid w:val="007E52F5"/>
    <w:rsid w:val="007E579E"/>
    <w:rsid w:val="007E6387"/>
    <w:rsid w:val="007F12EE"/>
    <w:rsid w:val="007F246B"/>
    <w:rsid w:val="007F2F4C"/>
    <w:rsid w:val="007F78A3"/>
    <w:rsid w:val="007F7F0E"/>
    <w:rsid w:val="00801917"/>
    <w:rsid w:val="00801B60"/>
    <w:rsid w:val="00803B0F"/>
    <w:rsid w:val="00806700"/>
    <w:rsid w:val="00812138"/>
    <w:rsid w:val="008138E7"/>
    <w:rsid w:val="00813D72"/>
    <w:rsid w:val="00814F69"/>
    <w:rsid w:val="00815578"/>
    <w:rsid w:val="008156BA"/>
    <w:rsid w:val="00823001"/>
    <w:rsid w:val="00825763"/>
    <w:rsid w:val="00825A2C"/>
    <w:rsid w:val="00825A86"/>
    <w:rsid w:val="0082658A"/>
    <w:rsid w:val="008313AB"/>
    <w:rsid w:val="00832FA4"/>
    <w:rsid w:val="008373DA"/>
    <w:rsid w:val="00840A20"/>
    <w:rsid w:val="0084301A"/>
    <w:rsid w:val="00843A80"/>
    <w:rsid w:val="00845F9B"/>
    <w:rsid w:val="00846BE5"/>
    <w:rsid w:val="00847427"/>
    <w:rsid w:val="00850674"/>
    <w:rsid w:val="00851767"/>
    <w:rsid w:val="00852E9C"/>
    <w:rsid w:val="008563F3"/>
    <w:rsid w:val="00857100"/>
    <w:rsid w:val="00857233"/>
    <w:rsid w:val="00865EF0"/>
    <w:rsid w:val="00871F6C"/>
    <w:rsid w:val="008734C3"/>
    <w:rsid w:val="00875136"/>
    <w:rsid w:val="00876A23"/>
    <w:rsid w:val="008778F2"/>
    <w:rsid w:val="00877B75"/>
    <w:rsid w:val="00882873"/>
    <w:rsid w:val="00882C0E"/>
    <w:rsid w:val="00883351"/>
    <w:rsid w:val="008866C1"/>
    <w:rsid w:val="00886711"/>
    <w:rsid w:val="00890432"/>
    <w:rsid w:val="00892C48"/>
    <w:rsid w:val="00893837"/>
    <w:rsid w:val="00896051"/>
    <w:rsid w:val="0089739F"/>
    <w:rsid w:val="00897E66"/>
    <w:rsid w:val="008A07D4"/>
    <w:rsid w:val="008A6AD2"/>
    <w:rsid w:val="008A7FA8"/>
    <w:rsid w:val="008B13AD"/>
    <w:rsid w:val="008B1543"/>
    <w:rsid w:val="008B21DF"/>
    <w:rsid w:val="008B5D02"/>
    <w:rsid w:val="008B6225"/>
    <w:rsid w:val="008C050B"/>
    <w:rsid w:val="008C05BB"/>
    <w:rsid w:val="008C0DB2"/>
    <w:rsid w:val="008C176D"/>
    <w:rsid w:val="008C4CEB"/>
    <w:rsid w:val="008C7775"/>
    <w:rsid w:val="008D18D6"/>
    <w:rsid w:val="008D5A22"/>
    <w:rsid w:val="008D6FEE"/>
    <w:rsid w:val="008E27E9"/>
    <w:rsid w:val="008E2960"/>
    <w:rsid w:val="008E3438"/>
    <w:rsid w:val="008E3734"/>
    <w:rsid w:val="008E5263"/>
    <w:rsid w:val="008E66E5"/>
    <w:rsid w:val="008E67F5"/>
    <w:rsid w:val="008F453C"/>
    <w:rsid w:val="008F70C1"/>
    <w:rsid w:val="00901E92"/>
    <w:rsid w:val="00902906"/>
    <w:rsid w:val="00904820"/>
    <w:rsid w:val="009065CE"/>
    <w:rsid w:val="00906B96"/>
    <w:rsid w:val="009079FD"/>
    <w:rsid w:val="00910979"/>
    <w:rsid w:val="00913B8A"/>
    <w:rsid w:val="009152F6"/>
    <w:rsid w:val="00915CD8"/>
    <w:rsid w:val="009177E9"/>
    <w:rsid w:val="009225BD"/>
    <w:rsid w:val="009314E4"/>
    <w:rsid w:val="00931FBA"/>
    <w:rsid w:val="00932410"/>
    <w:rsid w:val="00933D4C"/>
    <w:rsid w:val="009342A9"/>
    <w:rsid w:val="00935108"/>
    <w:rsid w:val="00936474"/>
    <w:rsid w:val="00937167"/>
    <w:rsid w:val="0094039D"/>
    <w:rsid w:val="00940436"/>
    <w:rsid w:val="00941558"/>
    <w:rsid w:val="00943333"/>
    <w:rsid w:val="0094530C"/>
    <w:rsid w:val="00945369"/>
    <w:rsid w:val="00945990"/>
    <w:rsid w:val="00947ACA"/>
    <w:rsid w:val="0095029E"/>
    <w:rsid w:val="00952AF2"/>
    <w:rsid w:val="009535ED"/>
    <w:rsid w:val="0095434D"/>
    <w:rsid w:val="009545B3"/>
    <w:rsid w:val="00964CF1"/>
    <w:rsid w:val="009653BB"/>
    <w:rsid w:val="0096605B"/>
    <w:rsid w:val="0097292C"/>
    <w:rsid w:val="0097500D"/>
    <w:rsid w:val="00975CD2"/>
    <w:rsid w:val="00976639"/>
    <w:rsid w:val="00976BB3"/>
    <w:rsid w:val="00976FB7"/>
    <w:rsid w:val="0098005D"/>
    <w:rsid w:val="0098464A"/>
    <w:rsid w:val="00986316"/>
    <w:rsid w:val="0098682D"/>
    <w:rsid w:val="00991559"/>
    <w:rsid w:val="00994770"/>
    <w:rsid w:val="009958E8"/>
    <w:rsid w:val="00996385"/>
    <w:rsid w:val="009979FA"/>
    <w:rsid w:val="00997B41"/>
    <w:rsid w:val="009A0C68"/>
    <w:rsid w:val="009A0FA5"/>
    <w:rsid w:val="009B023F"/>
    <w:rsid w:val="009C5C25"/>
    <w:rsid w:val="009C7688"/>
    <w:rsid w:val="009C7C62"/>
    <w:rsid w:val="009D10CF"/>
    <w:rsid w:val="009D15FC"/>
    <w:rsid w:val="009D2F74"/>
    <w:rsid w:val="009D59A4"/>
    <w:rsid w:val="009D5E79"/>
    <w:rsid w:val="009D65B6"/>
    <w:rsid w:val="009E09B5"/>
    <w:rsid w:val="009E3866"/>
    <w:rsid w:val="009E3AA0"/>
    <w:rsid w:val="009E62B9"/>
    <w:rsid w:val="009F2ACD"/>
    <w:rsid w:val="009F64E6"/>
    <w:rsid w:val="00A00222"/>
    <w:rsid w:val="00A00AE9"/>
    <w:rsid w:val="00A028A2"/>
    <w:rsid w:val="00A03C5F"/>
    <w:rsid w:val="00A079CE"/>
    <w:rsid w:val="00A16789"/>
    <w:rsid w:val="00A178AE"/>
    <w:rsid w:val="00A20C36"/>
    <w:rsid w:val="00A2272F"/>
    <w:rsid w:val="00A231A0"/>
    <w:rsid w:val="00A24A72"/>
    <w:rsid w:val="00A3216C"/>
    <w:rsid w:val="00A34FF1"/>
    <w:rsid w:val="00A35CD2"/>
    <w:rsid w:val="00A3628D"/>
    <w:rsid w:val="00A42547"/>
    <w:rsid w:val="00A4254D"/>
    <w:rsid w:val="00A4290D"/>
    <w:rsid w:val="00A44E91"/>
    <w:rsid w:val="00A45B17"/>
    <w:rsid w:val="00A501D1"/>
    <w:rsid w:val="00A520D3"/>
    <w:rsid w:val="00A53621"/>
    <w:rsid w:val="00A573A4"/>
    <w:rsid w:val="00A6200F"/>
    <w:rsid w:val="00A65E64"/>
    <w:rsid w:val="00A72250"/>
    <w:rsid w:val="00A739EB"/>
    <w:rsid w:val="00A75EF8"/>
    <w:rsid w:val="00A80352"/>
    <w:rsid w:val="00A8082A"/>
    <w:rsid w:val="00A80F0C"/>
    <w:rsid w:val="00A8213F"/>
    <w:rsid w:val="00A8673C"/>
    <w:rsid w:val="00A8741B"/>
    <w:rsid w:val="00A904A6"/>
    <w:rsid w:val="00A92793"/>
    <w:rsid w:val="00A935D2"/>
    <w:rsid w:val="00A93656"/>
    <w:rsid w:val="00A9451F"/>
    <w:rsid w:val="00A9488F"/>
    <w:rsid w:val="00A9606B"/>
    <w:rsid w:val="00A966DB"/>
    <w:rsid w:val="00AA2050"/>
    <w:rsid w:val="00AA2AA5"/>
    <w:rsid w:val="00AA6CCE"/>
    <w:rsid w:val="00AA751A"/>
    <w:rsid w:val="00AB26A7"/>
    <w:rsid w:val="00AC0754"/>
    <w:rsid w:val="00AC1620"/>
    <w:rsid w:val="00AC31BA"/>
    <w:rsid w:val="00AC650F"/>
    <w:rsid w:val="00AC74A2"/>
    <w:rsid w:val="00AD1AE7"/>
    <w:rsid w:val="00AD5125"/>
    <w:rsid w:val="00AD702E"/>
    <w:rsid w:val="00AE170C"/>
    <w:rsid w:val="00AE39A8"/>
    <w:rsid w:val="00AE56C1"/>
    <w:rsid w:val="00AE6B1B"/>
    <w:rsid w:val="00AE7C32"/>
    <w:rsid w:val="00AF2A5F"/>
    <w:rsid w:val="00AF4104"/>
    <w:rsid w:val="00AF45A0"/>
    <w:rsid w:val="00AF5DDB"/>
    <w:rsid w:val="00B01978"/>
    <w:rsid w:val="00B01FA1"/>
    <w:rsid w:val="00B02930"/>
    <w:rsid w:val="00B04403"/>
    <w:rsid w:val="00B122E9"/>
    <w:rsid w:val="00B140B2"/>
    <w:rsid w:val="00B14564"/>
    <w:rsid w:val="00B1469C"/>
    <w:rsid w:val="00B16C78"/>
    <w:rsid w:val="00B1784B"/>
    <w:rsid w:val="00B2023D"/>
    <w:rsid w:val="00B24BA1"/>
    <w:rsid w:val="00B24C69"/>
    <w:rsid w:val="00B25C42"/>
    <w:rsid w:val="00B25E34"/>
    <w:rsid w:val="00B27445"/>
    <w:rsid w:val="00B31925"/>
    <w:rsid w:val="00B36D95"/>
    <w:rsid w:val="00B36EFC"/>
    <w:rsid w:val="00B3738E"/>
    <w:rsid w:val="00B42EAE"/>
    <w:rsid w:val="00B43ACA"/>
    <w:rsid w:val="00B4504C"/>
    <w:rsid w:val="00B46D78"/>
    <w:rsid w:val="00B46D7F"/>
    <w:rsid w:val="00B471F1"/>
    <w:rsid w:val="00B47D37"/>
    <w:rsid w:val="00B47EC9"/>
    <w:rsid w:val="00B51647"/>
    <w:rsid w:val="00B51B91"/>
    <w:rsid w:val="00B55005"/>
    <w:rsid w:val="00B563FF"/>
    <w:rsid w:val="00B62DF7"/>
    <w:rsid w:val="00B64A2F"/>
    <w:rsid w:val="00B65387"/>
    <w:rsid w:val="00B67385"/>
    <w:rsid w:val="00B67479"/>
    <w:rsid w:val="00B73022"/>
    <w:rsid w:val="00B74374"/>
    <w:rsid w:val="00B7779D"/>
    <w:rsid w:val="00B81E37"/>
    <w:rsid w:val="00B841FC"/>
    <w:rsid w:val="00B87E82"/>
    <w:rsid w:val="00B91EF1"/>
    <w:rsid w:val="00B9395D"/>
    <w:rsid w:val="00B94201"/>
    <w:rsid w:val="00B9555A"/>
    <w:rsid w:val="00BA0D00"/>
    <w:rsid w:val="00BA52B4"/>
    <w:rsid w:val="00BA7193"/>
    <w:rsid w:val="00BA73EB"/>
    <w:rsid w:val="00BA7F5B"/>
    <w:rsid w:val="00BB109D"/>
    <w:rsid w:val="00BB2A93"/>
    <w:rsid w:val="00BB2E3A"/>
    <w:rsid w:val="00BB461C"/>
    <w:rsid w:val="00BB75F8"/>
    <w:rsid w:val="00BB7BE4"/>
    <w:rsid w:val="00BC0AF4"/>
    <w:rsid w:val="00BC0C72"/>
    <w:rsid w:val="00BC43CD"/>
    <w:rsid w:val="00BD21C9"/>
    <w:rsid w:val="00BD2C8D"/>
    <w:rsid w:val="00BD3EEF"/>
    <w:rsid w:val="00BD4E0D"/>
    <w:rsid w:val="00BD59A8"/>
    <w:rsid w:val="00BD7279"/>
    <w:rsid w:val="00BE1F94"/>
    <w:rsid w:val="00BE234E"/>
    <w:rsid w:val="00BE2B42"/>
    <w:rsid w:val="00BE2F6E"/>
    <w:rsid w:val="00BE4940"/>
    <w:rsid w:val="00BE4DE4"/>
    <w:rsid w:val="00BE65B3"/>
    <w:rsid w:val="00BF0C61"/>
    <w:rsid w:val="00BF48CA"/>
    <w:rsid w:val="00BF502D"/>
    <w:rsid w:val="00C0240F"/>
    <w:rsid w:val="00C02900"/>
    <w:rsid w:val="00C02CBE"/>
    <w:rsid w:val="00C06AAB"/>
    <w:rsid w:val="00C135D0"/>
    <w:rsid w:val="00C14705"/>
    <w:rsid w:val="00C15867"/>
    <w:rsid w:val="00C16AF8"/>
    <w:rsid w:val="00C16FF8"/>
    <w:rsid w:val="00C20F24"/>
    <w:rsid w:val="00C21793"/>
    <w:rsid w:val="00C22C50"/>
    <w:rsid w:val="00C27940"/>
    <w:rsid w:val="00C321AD"/>
    <w:rsid w:val="00C34215"/>
    <w:rsid w:val="00C36AB8"/>
    <w:rsid w:val="00C37B04"/>
    <w:rsid w:val="00C4428D"/>
    <w:rsid w:val="00C514E8"/>
    <w:rsid w:val="00C5231D"/>
    <w:rsid w:val="00C54848"/>
    <w:rsid w:val="00C5658B"/>
    <w:rsid w:val="00C57399"/>
    <w:rsid w:val="00C61E06"/>
    <w:rsid w:val="00C62959"/>
    <w:rsid w:val="00C63BB9"/>
    <w:rsid w:val="00C646C4"/>
    <w:rsid w:val="00C65CCF"/>
    <w:rsid w:val="00C7002A"/>
    <w:rsid w:val="00C70100"/>
    <w:rsid w:val="00C702E2"/>
    <w:rsid w:val="00C71465"/>
    <w:rsid w:val="00C750EE"/>
    <w:rsid w:val="00C7528E"/>
    <w:rsid w:val="00C77A47"/>
    <w:rsid w:val="00C77CD6"/>
    <w:rsid w:val="00C77EC0"/>
    <w:rsid w:val="00C80595"/>
    <w:rsid w:val="00C81D99"/>
    <w:rsid w:val="00C83E31"/>
    <w:rsid w:val="00C858D8"/>
    <w:rsid w:val="00C85A61"/>
    <w:rsid w:val="00C867BA"/>
    <w:rsid w:val="00C87921"/>
    <w:rsid w:val="00C87A0D"/>
    <w:rsid w:val="00C91EFA"/>
    <w:rsid w:val="00C95F5A"/>
    <w:rsid w:val="00C97774"/>
    <w:rsid w:val="00C977D0"/>
    <w:rsid w:val="00CA092F"/>
    <w:rsid w:val="00CA2829"/>
    <w:rsid w:val="00CB15CD"/>
    <w:rsid w:val="00CB3196"/>
    <w:rsid w:val="00CB5ED8"/>
    <w:rsid w:val="00CB6A3D"/>
    <w:rsid w:val="00CB6AF1"/>
    <w:rsid w:val="00CC221A"/>
    <w:rsid w:val="00CC2722"/>
    <w:rsid w:val="00CC2757"/>
    <w:rsid w:val="00CC553B"/>
    <w:rsid w:val="00CC562C"/>
    <w:rsid w:val="00CD53A4"/>
    <w:rsid w:val="00CD5B79"/>
    <w:rsid w:val="00CD7F05"/>
    <w:rsid w:val="00CE3FC7"/>
    <w:rsid w:val="00CE4A8B"/>
    <w:rsid w:val="00CF14B2"/>
    <w:rsid w:val="00CF45BD"/>
    <w:rsid w:val="00CF589F"/>
    <w:rsid w:val="00CF752B"/>
    <w:rsid w:val="00D0138D"/>
    <w:rsid w:val="00D03667"/>
    <w:rsid w:val="00D20EDD"/>
    <w:rsid w:val="00D228DB"/>
    <w:rsid w:val="00D235C6"/>
    <w:rsid w:val="00D23B39"/>
    <w:rsid w:val="00D27AAD"/>
    <w:rsid w:val="00D33638"/>
    <w:rsid w:val="00D33D4F"/>
    <w:rsid w:val="00D36620"/>
    <w:rsid w:val="00D40F6B"/>
    <w:rsid w:val="00D410AA"/>
    <w:rsid w:val="00D41993"/>
    <w:rsid w:val="00D42E87"/>
    <w:rsid w:val="00D439C4"/>
    <w:rsid w:val="00D4570E"/>
    <w:rsid w:val="00D46BF1"/>
    <w:rsid w:val="00D471CA"/>
    <w:rsid w:val="00D47DBE"/>
    <w:rsid w:val="00D47E89"/>
    <w:rsid w:val="00D50647"/>
    <w:rsid w:val="00D51E06"/>
    <w:rsid w:val="00D52315"/>
    <w:rsid w:val="00D53082"/>
    <w:rsid w:val="00D5619A"/>
    <w:rsid w:val="00D57B59"/>
    <w:rsid w:val="00D60329"/>
    <w:rsid w:val="00D62D8E"/>
    <w:rsid w:val="00D643E8"/>
    <w:rsid w:val="00D67EE5"/>
    <w:rsid w:val="00D716E1"/>
    <w:rsid w:val="00D74857"/>
    <w:rsid w:val="00D752C0"/>
    <w:rsid w:val="00D76631"/>
    <w:rsid w:val="00D76A9E"/>
    <w:rsid w:val="00D76B41"/>
    <w:rsid w:val="00D7717E"/>
    <w:rsid w:val="00D812EB"/>
    <w:rsid w:val="00D83574"/>
    <w:rsid w:val="00D8570F"/>
    <w:rsid w:val="00D90A47"/>
    <w:rsid w:val="00D946C6"/>
    <w:rsid w:val="00D96F18"/>
    <w:rsid w:val="00D97954"/>
    <w:rsid w:val="00DA01FB"/>
    <w:rsid w:val="00DA0A65"/>
    <w:rsid w:val="00DA0D9E"/>
    <w:rsid w:val="00DA101B"/>
    <w:rsid w:val="00DA59D1"/>
    <w:rsid w:val="00DA7695"/>
    <w:rsid w:val="00DB09DB"/>
    <w:rsid w:val="00DB1087"/>
    <w:rsid w:val="00DB28FD"/>
    <w:rsid w:val="00DB5869"/>
    <w:rsid w:val="00DB7555"/>
    <w:rsid w:val="00DC0326"/>
    <w:rsid w:val="00DC2E99"/>
    <w:rsid w:val="00DC4C1E"/>
    <w:rsid w:val="00DC5BAE"/>
    <w:rsid w:val="00DC66F0"/>
    <w:rsid w:val="00DC72BB"/>
    <w:rsid w:val="00DD4CBC"/>
    <w:rsid w:val="00DE0750"/>
    <w:rsid w:val="00DE10C1"/>
    <w:rsid w:val="00DE52D0"/>
    <w:rsid w:val="00DE5A42"/>
    <w:rsid w:val="00DE681C"/>
    <w:rsid w:val="00DE7F3A"/>
    <w:rsid w:val="00DF02C8"/>
    <w:rsid w:val="00DF0394"/>
    <w:rsid w:val="00DF0F0E"/>
    <w:rsid w:val="00DF2084"/>
    <w:rsid w:val="00DF3582"/>
    <w:rsid w:val="00DF4CC4"/>
    <w:rsid w:val="00DF5687"/>
    <w:rsid w:val="00DF6F31"/>
    <w:rsid w:val="00DF7965"/>
    <w:rsid w:val="00DF79AD"/>
    <w:rsid w:val="00E004E7"/>
    <w:rsid w:val="00E019CF"/>
    <w:rsid w:val="00E049FD"/>
    <w:rsid w:val="00E10010"/>
    <w:rsid w:val="00E114F6"/>
    <w:rsid w:val="00E124C8"/>
    <w:rsid w:val="00E13383"/>
    <w:rsid w:val="00E220E6"/>
    <w:rsid w:val="00E239A3"/>
    <w:rsid w:val="00E23CB8"/>
    <w:rsid w:val="00E24FEB"/>
    <w:rsid w:val="00E25D08"/>
    <w:rsid w:val="00E27970"/>
    <w:rsid w:val="00E31385"/>
    <w:rsid w:val="00E31411"/>
    <w:rsid w:val="00E323D3"/>
    <w:rsid w:val="00E32465"/>
    <w:rsid w:val="00E32850"/>
    <w:rsid w:val="00E34CEC"/>
    <w:rsid w:val="00E36260"/>
    <w:rsid w:val="00E36A0C"/>
    <w:rsid w:val="00E36CA7"/>
    <w:rsid w:val="00E4097D"/>
    <w:rsid w:val="00E41B09"/>
    <w:rsid w:val="00E42998"/>
    <w:rsid w:val="00E4306D"/>
    <w:rsid w:val="00E431A9"/>
    <w:rsid w:val="00E44D6C"/>
    <w:rsid w:val="00E44D7E"/>
    <w:rsid w:val="00E46998"/>
    <w:rsid w:val="00E46ABF"/>
    <w:rsid w:val="00E46AF1"/>
    <w:rsid w:val="00E5353B"/>
    <w:rsid w:val="00E54F3C"/>
    <w:rsid w:val="00E553A8"/>
    <w:rsid w:val="00E56E98"/>
    <w:rsid w:val="00E62200"/>
    <w:rsid w:val="00E657B5"/>
    <w:rsid w:val="00E65B0F"/>
    <w:rsid w:val="00E65BBB"/>
    <w:rsid w:val="00E66DE4"/>
    <w:rsid w:val="00E7314F"/>
    <w:rsid w:val="00E76729"/>
    <w:rsid w:val="00E809B9"/>
    <w:rsid w:val="00E810BB"/>
    <w:rsid w:val="00E81556"/>
    <w:rsid w:val="00E83270"/>
    <w:rsid w:val="00E83D3C"/>
    <w:rsid w:val="00E86285"/>
    <w:rsid w:val="00E87540"/>
    <w:rsid w:val="00E919BB"/>
    <w:rsid w:val="00E932D9"/>
    <w:rsid w:val="00E934B2"/>
    <w:rsid w:val="00E94A1E"/>
    <w:rsid w:val="00E95464"/>
    <w:rsid w:val="00EA0047"/>
    <w:rsid w:val="00EA0645"/>
    <w:rsid w:val="00EA124E"/>
    <w:rsid w:val="00EA1534"/>
    <w:rsid w:val="00EA1B2E"/>
    <w:rsid w:val="00EA612D"/>
    <w:rsid w:val="00EA6560"/>
    <w:rsid w:val="00EA6FEB"/>
    <w:rsid w:val="00EB1FB3"/>
    <w:rsid w:val="00EB259B"/>
    <w:rsid w:val="00EB41BB"/>
    <w:rsid w:val="00EB6A22"/>
    <w:rsid w:val="00EC08AF"/>
    <w:rsid w:val="00EC2774"/>
    <w:rsid w:val="00EC2BA8"/>
    <w:rsid w:val="00EC2FAE"/>
    <w:rsid w:val="00EC40F6"/>
    <w:rsid w:val="00EC5976"/>
    <w:rsid w:val="00EC649A"/>
    <w:rsid w:val="00EC6952"/>
    <w:rsid w:val="00ED1CF0"/>
    <w:rsid w:val="00ED3435"/>
    <w:rsid w:val="00ED3FBD"/>
    <w:rsid w:val="00ED422A"/>
    <w:rsid w:val="00ED5AC0"/>
    <w:rsid w:val="00ED6B0D"/>
    <w:rsid w:val="00EE006D"/>
    <w:rsid w:val="00EE0681"/>
    <w:rsid w:val="00EE0FDB"/>
    <w:rsid w:val="00EE1281"/>
    <w:rsid w:val="00EE2C12"/>
    <w:rsid w:val="00EE302F"/>
    <w:rsid w:val="00EE3A6B"/>
    <w:rsid w:val="00EE419F"/>
    <w:rsid w:val="00EE566B"/>
    <w:rsid w:val="00EF135D"/>
    <w:rsid w:val="00EF26D3"/>
    <w:rsid w:val="00EF62DE"/>
    <w:rsid w:val="00F026A6"/>
    <w:rsid w:val="00F05161"/>
    <w:rsid w:val="00F159D0"/>
    <w:rsid w:val="00F16B34"/>
    <w:rsid w:val="00F17388"/>
    <w:rsid w:val="00F176A5"/>
    <w:rsid w:val="00F22878"/>
    <w:rsid w:val="00F25FD4"/>
    <w:rsid w:val="00F27A6F"/>
    <w:rsid w:val="00F3087B"/>
    <w:rsid w:val="00F30FD1"/>
    <w:rsid w:val="00F31DFC"/>
    <w:rsid w:val="00F34980"/>
    <w:rsid w:val="00F358F2"/>
    <w:rsid w:val="00F35F9D"/>
    <w:rsid w:val="00F36E2B"/>
    <w:rsid w:val="00F375EB"/>
    <w:rsid w:val="00F425B4"/>
    <w:rsid w:val="00F437BC"/>
    <w:rsid w:val="00F43BE1"/>
    <w:rsid w:val="00F44794"/>
    <w:rsid w:val="00F44A87"/>
    <w:rsid w:val="00F500A5"/>
    <w:rsid w:val="00F529B2"/>
    <w:rsid w:val="00F54864"/>
    <w:rsid w:val="00F54E64"/>
    <w:rsid w:val="00F54EC8"/>
    <w:rsid w:val="00F560F7"/>
    <w:rsid w:val="00F56B01"/>
    <w:rsid w:val="00F612DD"/>
    <w:rsid w:val="00F63109"/>
    <w:rsid w:val="00F63610"/>
    <w:rsid w:val="00F64434"/>
    <w:rsid w:val="00F6470F"/>
    <w:rsid w:val="00F67764"/>
    <w:rsid w:val="00F67E73"/>
    <w:rsid w:val="00F70FD3"/>
    <w:rsid w:val="00F75EBA"/>
    <w:rsid w:val="00F76281"/>
    <w:rsid w:val="00F810B6"/>
    <w:rsid w:val="00F8232C"/>
    <w:rsid w:val="00F84E32"/>
    <w:rsid w:val="00F8655D"/>
    <w:rsid w:val="00F90691"/>
    <w:rsid w:val="00F91BBF"/>
    <w:rsid w:val="00F92FDF"/>
    <w:rsid w:val="00F9380F"/>
    <w:rsid w:val="00F93A6F"/>
    <w:rsid w:val="00F94FBD"/>
    <w:rsid w:val="00FA23CD"/>
    <w:rsid w:val="00FA29BF"/>
    <w:rsid w:val="00FA29C1"/>
    <w:rsid w:val="00FA4AAF"/>
    <w:rsid w:val="00FA5049"/>
    <w:rsid w:val="00FA671B"/>
    <w:rsid w:val="00FA7B56"/>
    <w:rsid w:val="00FB26CB"/>
    <w:rsid w:val="00FB54B4"/>
    <w:rsid w:val="00FB7A31"/>
    <w:rsid w:val="00FC1497"/>
    <w:rsid w:val="00FC2091"/>
    <w:rsid w:val="00FC332A"/>
    <w:rsid w:val="00FC3762"/>
    <w:rsid w:val="00FC3805"/>
    <w:rsid w:val="00FC3B44"/>
    <w:rsid w:val="00FC3CC3"/>
    <w:rsid w:val="00FC4178"/>
    <w:rsid w:val="00FC5BFE"/>
    <w:rsid w:val="00FC6F75"/>
    <w:rsid w:val="00FD02EA"/>
    <w:rsid w:val="00FD1CBB"/>
    <w:rsid w:val="00FD2B00"/>
    <w:rsid w:val="00FD3DCF"/>
    <w:rsid w:val="00FD500B"/>
    <w:rsid w:val="00FD529F"/>
    <w:rsid w:val="00FE1BD0"/>
    <w:rsid w:val="00FE24E1"/>
    <w:rsid w:val="00FE3213"/>
    <w:rsid w:val="00FE4F74"/>
    <w:rsid w:val="00FE51AC"/>
    <w:rsid w:val="00FF1722"/>
    <w:rsid w:val="00FF3F21"/>
    <w:rsid w:val="00FF7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366C"/>
  <w15:docId w15:val="{EBBA9080-77AC-4515-8CD6-B766BCD2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68" w:hanging="708"/>
      <w:outlineLvl w:val="0"/>
    </w:pPr>
    <w:rPr>
      <w:rFonts w:ascii="Times New Roman" w:eastAsia="Times New Roman" w:hAnsi="Times New Roman"/>
      <w:b/>
      <w:bCs/>
    </w:rPr>
  </w:style>
  <w:style w:type="paragraph" w:styleId="Heading3">
    <w:name w:val="heading 3"/>
    <w:aliases w:val="h3,H3,(Alt+3),(Alt+3)1,(Alt+3)2,(Alt+3)3,(Alt+3)4,(Alt+3)5,(Alt+3)6,(Alt+3)11,(Alt+3)21,(Alt+3)31,(Alt+3)41,(Alt+3)7,(Alt+3)12,(Alt+3)22,(Alt+3)32,(Alt+3)42,(Alt+3)8,(Alt+3)9,(Alt+3)10,(Alt+3)13,(Alt+3)23,(Alt+3)33,(Alt+3)43,(Alt+3)14,JSPLeve"/>
    <w:basedOn w:val="Heading2Bold"/>
    <w:next w:val="Normal"/>
    <w:link w:val="Heading3Char"/>
    <w:qFormat/>
    <w:rsid w:val="00CB5ED8"/>
    <w:pPr>
      <w:outlineLvl w:val="2"/>
    </w:pPr>
    <w:rPr>
      <w:b w:val="0"/>
    </w:rPr>
  </w:style>
  <w:style w:type="paragraph" w:styleId="Heading4">
    <w:name w:val="heading 4"/>
    <w:aliases w:val="h4,H4,H41,H42,H43,H44,H45,H46,H47,H48,H49,H410,H411,H421,H431,H441,H451,H461,H471,H481,H491,H4101,H412,H413,H414,H415,H416,H417,H418,H419,H420,H422,H423,H4110,H432,H442,H452,H462,H472,H482,H492,H4102,H4111,H4121,H4131,H4141,H4151,H4161,H4171,("/>
    <w:basedOn w:val="Normal"/>
    <w:next w:val="Normal"/>
    <w:link w:val="Heading4Char"/>
    <w:unhideWhenUsed/>
    <w:qFormat/>
    <w:rsid w:val="00CB5E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5,H5,Lev 5,level 5,level5,Nadpis 5,(A)"/>
    <w:basedOn w:val="Normal"/>
    <w:next w:val="Normal"/>
    <w:link w:val="Heading5Char"/>
    <w:unhideWhenUsed/>
    <w:qFormat/>
    <w:rsid w:val="00CB5E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H61,H62,H63,H64,H65,H66,H67,H68,H69,H610,H611,H612,H613,H614,H615,H616,H617,H618,H619,H621,H631,H641,H651,H661,H671,H681,H691,H6101,H6111,H6121,H6131,H6141,H6151,H6161,H6171,H6181,H620,H622,H623,H624,H625,H626,H627,H628,H629,H630,H632,(I"/>
    <w:basedOn w:val="Heading5"/>
    <w:next w:val="Normal"/>
    <w:link w:val="Heading6Char"/>
    <w:qFormat/>
    <w:rsid w:val="00CB5ED8"/>
    <w:pPr>
      <w:keepLines w:val="0"/>
      <w:widowControl/>
      <w:tabs>
        <w:tab w:val="num" w:pos="2608"/>
      </w:tabs>
      <w:spacing w:before="0" w:after="180"/>
      <w:ind w:left="2608" w:hanging="567"/>
      <w:outlineLvl w:val="5"/>
    </w:pPr>
    <w:rPr>
      <w:rFonts w:ascii="Arial" w:eastAsia="Times New Roman" w:hAnsi="Arial" w:cs="Times New Roman"/>
      <w:bCs/>
      <w:color w:val="auto"/>
      <w:lang w:val="en-GB"/>
    </w:rPr>
  </w:style>
  <w:style w:type="paragraph" w:styleId="Heading7">
    <w:name w:val="heading 7"/>
    <w:aliases w:val="h7,H7,level1-noHeading,level1noheading"/>
    <w:basedOn w:val="Heading6"/>
    <w:next w:val="Normal"/>
    <w:link w:val="Heading7Char"/>
    <w:qFormat/>
    <w:rsid w:val="00CB5ED8"/>
    <w:pPr>
      <w:tabs>
        <w:tab w:val="clear" w:pos="2608"/>
        <w:tab w:val="num" w:pos="3175"/>
      </w:tabs>
      <w:ind w:left="3175"/>
      <w:outlineLvl w:val="6"/>
    </w:pPr>
  </w:style>
  <w:style w:type="paragraph" w:styleId="Heading8">
    <w:name w:val="heading 8"/>
    <w:aliases w:val="h8,H8,level2(a)"/>
    <w:basedOn w:val="Heading7"/>
    <w:next w:val="Normal"/>
    <w:link w:val="Heading8Char"/>
    <w:qFormat/>
    <w:rsid w:val="00CB5ED8"/>
    <w:pPr>
      <w:tabs>
        <w:tab w:val="clear" w:pos="3175"/>
        <w:tab w:val="num" w:pos="3742"/>
      </w:tabs>
      <w:ind w:left="3742"/>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91EF1"/>
    <w:pPr>
      <w:spacing w:before="209"/>
      <w:ind w:left="432" w:hanging="432"/>
    </w:pPr>
    <w:rPr>
      <w:rFonts w:ascii="Times New Roman" w:eastAsia="Times New Roman" w:hAnsi="Times New Roman"/>
      <w:b/>
      <w:bCs/>
      <w:sz w:val="20"/>
      <w:szCs w:val="24"/>
    </w:rPr>
  </w:style>
  <w:style w:type="paragraph" w:styleId="TOC2">
    <w:name w:val="toc 2"/>
    <w:basedOn w:val="Normal"/>
    <w:uiPriority w:val="39"/>
    <w:qFormat/>
    <w:rsid w:val="00B91EF1"/>
    <w:pPr>
      <w:spacing w:before="204"/>
      <w:ind w:left="432" w:hanging="432"/>
    </w:pPr>
    <w:rPr>
      <w:rFonts w:ascii="Times New Roman" w:eastAsia="Times New Roman" w:hAnsi="Times New Roman"/>
      <w:sz w:val="20"/>
      <w:szCs w:val="24"/>
    </w:rPr>
  </w:style>
  <w:style w:type="paragraph" w:styleId="TOC3">
    <w:name w:val="toc 3"/>
    <w:basedOn w:val="Normal"/>
    <w:uiPriority w:val="39"/>
    <w:qFormat/>
    <w:rsid w:val="00111A08"/>
    <w:pPr>
      <w:ind w:left="720" w:hanging="720"/>
    </w:pPr>
    <w:rPr>
      <w:rFonts w:ascii="Times New Roman" w:eastAsia="Times New Roman" w:hAnsi="Times New Roman"/>
      <w:sz w:val="20"/>
      <w:szCs w:val="24"/>
    </w:rPr>
  </w:style>
  <w:style w:type="paragraph" w:styleId="TOC4">
    <w:name w:val="toc 4"/>
    <w:basedOn w:val="Normal"/>
    <w:uiPriority w:val="1"/>
    <w:qFormat/>
    <w:pPr>
      <w:spacing w:before="84"/>
      <w:ind w:left="1920"/>
    </w:pPr>
    <w:rPr>
      <w:rFonts w:ascii="Times New Roman" w:eastAsia="Times New Roman" w:hAnsi="Times New Roman"/>
      <w:b/>
      <w:bCs/>
      <w:sz w:val="24"/>
      <w:szCs w:val="24"/>
    </w:rPr>
  </w:style>
  <w:style w:type="paragraph" w:styleId="BodyText">
    <w:name w:val="Body Text"/>
    <w:basedOn w:val="Normal"/>
    <w:uiPriority w:val="1"/>
    <w:qFormat/>
    <w:pPr>
      <w:ind w:left="2090" w:hanging="7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4650"/>
    <w:rPr>
      <w:rFonts w:ascii="Tahoma" w:hAnsi="Tahoma" w:cs="Tahoma"/>
      <w:sz w:val="16"/>
      <w:szCs w:val="16"/>
    </w:rPr>
  </w:style>
  <w:style w:type="character" w:customStyle="1" w:styleId="BalloonTextChar">
    <w:name w:val="Balloon Text Char"/>
    <w:basedOn w:val="DefaultParagraphFont"/>
    <w:link w:val="BalloonText"/>
    <w:uiPriority w:val="99"/>
    <w:semiHidden/>
    <w:rsid w:val="00114650"/>
    <w:rPr>
      <w:rFonts w:ascii="Tahoma" w:hAnsi="Tahoma" w:cs="Tahoma"/>
      <w:sz w:val="16"/>
      <w:szCs w:val="16"/>
    </w:rPr>
  </w:style>
  <w:style w:type="paragraph" w:customStyle="1" w:styleId="DocID">
    <w:name w:val="DocID"/>
    <w:basedOn w:val="Footer"/>
    <w:next w:val="Footer"/>
    <w:link w:val="DocIDChar"/>
    <w:rsid w:val="00CD53A4"/>
    <w:pPr>
      <w:tabs>
        <w:tab w:val="clear" w:pos="4513"/>
        <w:tab w:val="clear" w:pos="9026"/>
      </w:tabs>
    </w:pPr>
    <w:rPr>
      <w:rFonts w:ascii="Times New Roman" w:eastAsia="Times New Roman" w:hAnsi="Times New Roman" w:cs="Times New Roman"/>
      <w:sz w:val="18"/>
      <w:szCs w:val="20"/>
      <w:lang w:val="en-GB" w:eastAsia="en-GB"/>
    </w:rPr>
  </w:style>
  <w:style w:type="character" w:customStyle="1" w:styleId="DocIDChar">
    <w:name w:val="DocID Char"/>
    <w:basedOn w:val="DefaultParagraphFont"/>
    <w:link w:val="DocID"/>
    <w:rsid w:val="00CD53A4"/>
    <w:rPr>
      <w:rFonts w:ascii="Times New Roman" w:eastAsia="Times New Roman" w:hAnsi="Times New Roman" w:cs="Times New Roman"/>
      <w:sz w:val="18"/>
      <w:szCs w:val="20"/>
      <w:lang w:val="en-GB" w:eastAsia="en-GB"/>
    </w:rPr>
  </w:style>
  <w:style w:type="paragraph" w:styleId="Footer">
    <w:name w:val="footer"/>
    <w:basedOn w:val="Normal"/>
    <w:link w:val="FooterChar"/>
    <w:uiPriority w:val="99"/>
    <w:unhideWhenUsed/>
    <w:rsid w:val="00CD53A4"/>
    <w:pPr>
      <w:tabs>
        <w:tab w:val="center" w:pos="4513"/>
        <w:tab w:val="right" w:pos="9026"/>
      </w:tabs>
    </w:pPr>
  </w:style>
  <w:style w:type="character" w:customStyle="1" w:styleId="FooterChar">
    <w:name w:val="Footer Char"/>
    <w:basedOn w:val="DefaultParagraphFont"/>
    <w:link w:val="Footer"/>
    <w:uiPriority w:val="99"/>
    <w:rsid w:val="00CD53A4"/>
  </w:style>
  <w:style w:type="paragraph" w:styleId="Header">
    <w:name w:val="header"/>
    <w:basedOn w:val="Normal"/>
    <w:link w:val="HeaderChar"/>
    <w:uiPriority w:val="99"/>
    <w:unhideWhenUsed/>
    <w:rsid w:val="00CD53A4"/>
    <w:pPr>
      <w:tabs>
        <w:tab w:val="center" w:pos="4513"/>
        <w:tab w:val="right" w:pos="9026"/>
      </w:tabs>
    </w:pPr>
  </w:style>
  <w:style w:type="character" w:customStyle="1" w:styleId="HeaderChar">
    <w:name w:val="Header Char"/>
    <w:basedOn w:val="DefaultParagraphFont"/>
    <w:link w:val="Header"/>
    <w:uiPriority w:val="99"/>
    <w:rsid w:val="00CD53A4"/>
  </w:style>
  <w:style w:type="character" w:styleId="CommentReference">
    <w:name w:val="annotation reference"/>
    <w:basedOn w:val="DefaultParagraphFont"/>
    <w:uiPriority w:val="99"/>
    <w:semiHidden/>
    <w:unhideWhenUsed/>
    <w:rsid w:val="00CA092F"/>
    <w:rPr>
      <w:sz w:val="16"/>
      <w:szCs w:val="16"/>
    </w:rPr>
  </w:style>
  <w:style w:type="paragraph" w:styleId="CommentText">
    <w:name w:val="annotation text"/>
    <w:basedOn w:val="Normal"/>
    <w:link w:val="CommentTextChar"/>
    <w:uiPriority w:val="99"/>
    <w:semiHidden/>
    <w:unhideWhenUsed/>
    <w:rsid w:val="00CA092F"/>
    <w:rPr>
      <w:sz w:val="20"/>
      <w:szCs w:val="20"/>
    </w:rPr>
  </w:style>
  <w:style w:type="character" w:customStyle="1" w:styleId="CommentTextChar">
    <w:name w:val="Comment Text Char"/>
    <w:basedOn w:val="DefaultParagraphFont"/>
    <w:link w:val="CommentText"/>
    <w:uiPriority w:val="99"/>
    <w:semiHidden/>
    <w:rsid w:val="00CA092F"/>
    <w:rPr>
      <w:sz w:val="20"/>
      <w:szCs w:val="20"/>
    </w:rPr>
  </w:style>
  <w:style w:type="paragraph" w:styleId="CommentSubject">
    <w:name w:val="annotation subject"/>
    <w:basedOn w:val="CommentText"/>
    <w:next w:val="CommentText"/>
    <w:link w:val="CommentSubjectChar"/>
    <w:uiPriority w:val="99"/>
    <w:semiHidden/>
    <w:unhideWhenUsed/>
    <w:rsid w:val="00CA092F"/>
    <w:rPr>
      <w:b/>
      <w:bCs/>
    </w:rPr>
  </w:style>
  <w:style w:type="character" w:customStyle="1" w:styleId="CommentSubjectChar">
    <w:name w:val="Comment Subject Char"/>
    <w:basedOn w:val="CommentTextChar"/>
    <w:link w:val="CommentSubject"/>
    <w:uiPriority w:val="99"/>
    <w:semiHidden/>
    <w:rsid w:val="00CA092F"/>
    <w:rPr>
      <w:b/>
      <w:bCs/>
      <w:sz w:val="20"/>
      <w:szCs w:val="20"/>
    </w:rPr>
  </w:style>
  <w:style w:type="paragraph" w:customStyle="1" w:styleId="Tabelleninhalt">
    <w:name w:val="Tabelleninhalt"/>
    <w:basedOn w:val="Normal"/>
    <w:rsid w:val="002A5D93"/>
    <w:pPr>
      <w:spacing w:before="200" w:after="200"/>
    </w:pPr>
    <w:rPr>
      <w:rFonts w:ascii="Univers 55" w:eastAsia="Times New Roman" w:hAnsi="Univers 55" w:cs="Times New Roman"/>
      <w:noProof/>
      <w:sz w:val="21"/>
      <w:szCs w:val="20"/>
      <w:lang w:val="en-GB"/>
    </w:rPr>
  </w:style>
  <w:style w:type="character" w:customStyle="1" w:styleId="Heading4Char">
    <w:name w:val="Heading 4 Char"/>
    <w:aliases w:val="h4 Char,H4 Char,H41 Char,H42 Char,H43 Char,H44 Char,H45 Char,H46 Char,H47 Char,H48 Char,H49 Char,H410 Char,H411 Char,H421 Char,H431 Char,H441 Char,H451 Char,H461 Char,H471 Char,H481 Char,H491 Char,H4101 Char,H412 Char,H413 Char,H414 Char"/>
    <w:basedOn w:val="DefaultParagraphFont"/>
    <w:link w:val="Heading4"/>
    <w:uiPriority w:val="9"/>
    <w:semiHidden/>
    <w:rsid w:val="00CB5ED8"/>
    <w:rPr>
      <w:rFonts w:asciiTheme="majorHAnsi" w:eastAsiaTheme="majorEastAsia" w:hAnsiTheme="majorHAnsi" w:cstheme="majorBidi"/>
      <w:b/>
      <w:bCs/>
      <w:i/>
      <w:iCs/>
      <w:color w:val="4F81BD" w:themeColor="accent1"/>
    </w:rPr>
  </w:style>
  <w:style w:type="character" w:customStyle="1" w:styleId="Heading5Char">
    <w:name w:val="Heading 5 Char"/>
    <w:aliases w:val="h5 Char,H5 Char,Lev 5 Char,level 5 Char,level5 Char,Nadpis 5 Char,(A) Char"/>
    <w:basedOn w:val="DefaultParagraphFont"/>
    <w:link w:val="Heading5"/>
    <w:uiPriority w:val="9"/>
    <w:semiHidden/>
    <w:rsid w:val="00CB5ED8"/>
    <w:rPr>
      <w:rFonts w:asciiTheme="majorHAnsi" w:eastAsiaTheme="majorEastAsia" w:hAnsiTheme="majorHAnsi" w:cstheme="majorBidi"/>
      <w:color w:val="243F60" w:themeColor="accent1" w:themeShade="7F"/>
    </w:rPr>
  </w:style>
  <w:style w:type="character" w:customStyle="1" w:styleId="Heading3Char">
    <w:name w:val="Heading 3 Char"/>
    <w:aliases w:val="h3 Char,H3 Char,(Alt+3) Char,(Alt+3)1 Char,(Alt+3)2 Char,(Alt+3)3 Char,(Alt+3)4 Char,(Alt+3)5 Char,(Alt+3)6 Char,(Alt+3)11 Char,(Alt+3)21 Char,(Alt+3)31 Char,(Alt+3)41 Char,(Alt+3)7 Char,(Alt+3)12 Char,(Alt+3)22 Char,(Alt+3)32 Char"/>
    <w:basedOn w:val="DefaultParagraphFont"/>
    <w:link w:val="Heading3"/>
    <w:rsid w:val="00CB5ED8"/>
    <w:rPr>
      <w:rFonts w:ascii="Arial" w:eastAsia="Times New Roman" w:hAnsi="Arial" w:cs="Times New Roman"/>
      <w:lang w:val="en-GB"/>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CB5ED8"/>
    <w:rPr>
      <w:rFonts w:ascii="Arial" w:eastAsia="Times New Roman" w:hAnsi="Arial" w:cs="Times New Roman"/>
      <w:bCs/>
      <w:lang w:val="en-GB"/>
    </w:rPr>
  </w:style>
  <w:style w:type="character" w:customStyle="1" w:styleId="Heading7Char">
    <w:name w:val="Heading 7 Char"/>
    <w:aliases w:val="h7 Char,H7 Char,level1-noHeading Char,level1noheading Char"/>
    <w:basedOn w:val="DefaultParagraphFont"/>
    <w:link w:val="Heading7"/>
    <w:rsid w:val="00CB5ED8"/>
    <w:rPr>
      <w:rFonts w:ascii="Arial" w:eastAsia="Times New Roman" w:hAnsi="Arial" w:cs="Times New Roman"/>
      <w:bCs/>
      <w:lang w:val="en-GB"/>
    </w:rPr>
  </w:style>
  <w:style w:type="character" w:customStyle="1" w:styleId="Heading8Char">
    <w:name w:val="Heading 8 Char"/>
    <w:aliases w:val="h8 Char,H8 Char,level2(a) Char"/>
    <w:basedOn w:val="DefaultParagraphFont"/>
    <w:link w:val="Heading8"/>
    <w:rsid w:val="00CB5ED8"/>
    <w:rPr>
      <w:rFonts w:ascii="Arial" w:eastAsia="Times New Roman" w:hAnsi="Arial" w:cs="Times New Roman"/>
      <w:bCs/>
      <w:lang w:val="en-GB"/>
    </w:rPr>
  </w:style>
  <w:style w:type="paragraph" w:customStyle="1" w:styleId="Heading1Bold">
    <w:name w:val="Heading 1 Bold"/>
    <w:next w:val="Normal"/>
    <w:rsid w:val="00CB5ED8"/>
    <w:pPr>
      <w:keepNext/>
      <w:widowControl/>
      <w:tabs>
        <w:tab w:val="num" w:pos="907"/>
      </w:tabs>
      <w:spacing w:after="180"/>
      <w:ind w:left="907" w:hanging="907"/>
    </w:pPr>
    <w:rPr>
      <w:rFonts w:ascii="Arial" w:eastAsia="Times New Roman" w:hAnsi="Arial" w:cs="Times New Roman"/>
      <w:b/>
      <w:sz w:val="24"/>
      <w:lang w:val="en-GB"/>
    </w:rPr>
  </w:style>
  <w:style w:type="paragraph" w:customStyle="1" w:styleId="Heading2Bold">
    <w:name w:val="Heading 2 Bold"/>
    <w:basedOn w:val="Heading1Bold"/>
    <w:next w:val="Normal"/>
    <w:rsid w:val="00CB5ED8"/>
    <w:rPr>
      <w:sz w:val="22"/>
    </w:rPr>
  </w:style>
  <w:style w:type="paragraph" w:customStyle="1" w:styleId="Char">
    <w:name w:val="Char"/>
    <w:basedOn w:val="Normal"/>
    <w:rsid w:val="00CB5ED8"/>
    <w:pPr>
      <w:widowControl/>
      <w:spacing w:after="160" w:line="240" w:lineRule="exact"/>
    </w:pPr>
    <w:rPr>
      <w:rFonts w:ascii="Verdana" w:eastAsia="Times New Roman" w:hAnsi="Verdana" w:cs="Times New Roman"/>
      <w:sz w:val="20"/>
      <w:szCs w:val="20"/>
    </w:rPr>
  </w:style>
  <w:style w:type="paragraph" w:styleId="Revision">
    <w:name w:val="Revision"/>
    <w:hidden/>
    <w:uiPriority w:val="99"/>
    <w:semiHidden/>
    <w:rsid w:val="00BD4E0D"/>
    <w:pPr>
      <w:widowControl/>
    </w:pPr>
  </w:style>
  <w:style w:type="paragraph" w:styleId="NormalWeb">
    <w:name w:val="Normal (Web)"/>
    <w:basedOn w:val="Normal"/>
    <w:uiPriority w:val="99"/>
    <w:semiHidden/>
    <w:unhideWhenUsed/>
    <w:rsid w:val="0075620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64B56"/>
    <w:rPr>
      <w:color w:val="404040" w:themeColor="text1" w:themeTint="BF"/>
      <w:u w:val="none"/>
    </w:rPr>
  </w:style>
  <w:style w:type="paragraph" w:customStyle="1" w:styleId="Level1">
    <w:name w:val="Level1"/>
    <w:autoRedefine/>
    <w:uiPriority w:val="99"/>
    <w:qFormat/>
    <w:rsid w:val="00C63BB9"/>
    <w:pPr>
      <w:keepNext/>
      <w:widowControl/>
      <w:tabs>
        <w:tab w:val="num" w:pos="4973"/>
      </w:tabs>
      <w:spacing w:before="240" w:line="240" w:lineRule="atLeast"/>
      <w:ind w:left="709" w:right="834" w:hanging="709"/>
      <w:jc w:val="both"/>
    </w:pPr>
    <w:rPr>
      <w:rFonts w:ascii="Times New Roman" w:eastAsia="Times New Roman" w:hAnsi="Times New Roman" w:cs="Times New Roman"/>
      <w:b/>
      <w:sz w:val="20"/>
      <w:szCs w:val="20"/>
      <w:lang w:val="en-GB"/>
    </w:rPr>
  </w:style>
  <w:style w:type="character" w:customStyle="1" w:styleId="legds">
    <w:name w:val="legds"/>
    <w:basedOn w:val="DefaultParagraphFont"/>
    <w:rsid w:val="006134E1"/>
  </w:style>
  <w:style w:type="character" w:customStyle="1" w:styleId="legchangedelimiter">
    <w:name w:val="legchangedelimiter"/>
    <w:basedOn w:val="DefaultParagraphFont"/>
    <w:rsid w:val="006134E1"/>
  </w:style>
  <w:style w:type="character" w:customStyle="1" w:styleId="legsubstitution">
    <w:name w:val="legsubstitution"/>
    <w:basedOn w:val="DefaultParagraphFont"/>
    <w:rsid w:val="006134E1"/>
  </w:style>
  <w:style w:type="character" w:customStyle="1" w:styleId="legterm">
    <w:name w:val="legterm"/>
    <w:basedOn w:val="DefaultParagraphFont"/>
    <w:rsid w:val="006134E1"/>
  </w:style>
  <w:style w:type="paragraph" w:customStyle="1" w:styleId="legclearfix">
    <w:name w:val="legclearfix"/>
    <w:basedOn w:val="Normal"/>
    <w:rsid w:val="0053350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egaddition">
    <w:name w:val="legaddition"/>
    <w:basedOn w:val="DefaultParagraphFont"/>
    <w:rsid w:val="00533500"/>
  </w:style>
  <w:style w:type="character" w:customStyle="1" w:styleId="cosearchterm">
    <w:name w:val="co_searchterm"/>
    <w:basedOn w:val="DefaultParagraphFont"/>
    <w:rsid w:val="00D90A47"/>
  </w:style>
  <w:style w:type="paragraph" w:styleId="TOCHeading">
    <w:name w:val="TOC Heading"/>
    <w:basedOn w:val="Heading1"/>
    <w:next w:val="Normal"/>
    <w:uiPriority w:val="39"/>
    <w:unhideWhenUsed/>
    <w:qFormat/>
    <w:rsid w:val="00FE1BD0"/>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customStyle="1" w:styleId="Doctxt">
    <w:name w:val="Doctxt"/>
    <w:qFormat/>
    <w:rsid w:val="00FE1BD0"/>
    <w:pPr>
      <w:widowControl/>
      <w:spacing w:before="240" w:line="240" w:lineRule="atLeast"/>
      <w:jc w:val="both"/>
    </w:pPr>
    <w:rPr>
      <w:rFonts w:ascii="Times New Roman" w:hAnsi="Times New Roman" w:cs="Times New Roman"/>
      <w:sz w:val="20"/>
      <w:lang w:val="en-GB"/>
    </w:rPr>
  </w:style>
  <w:style w:type="character" w:customStyle="1" w:styleId="UnresolvedMention1">
    <w:name w:val="Unresolved Mention1"/>
    <w:basedOn w:val="DefaultParagraphFont"/>
    <w:uiPriority w:val="99"/>
    <w:semiHidden/>
    <w:unhideWhenUsed/>
    <w:rsid w:val="00931FBA"/>
    <w:rPr>
      <w:color w:val="605E5C"/>
      <w:shd w:val="clear" w:color="auto" w:fill="E1DFDD"/>
    </w:rPr>
  </w:style>
  <w:style w:type="paragraph" w:customStyle="1" w:styleId="Head1">
    <w:name w:val="Head1"/>
    <w:qFormat/>
    <w:rsid w:val="0010413F"/>
    <w:pPr>
      <w:keepNext/>
      <w:pageBreakBefore/>
      <w:widowControl/>
      <w:numPr>
        <w:numId w:val="42"/>
      </w:numPr>
      <w:spacing w:before="240" w:line="240" w:lineRule="atLeast"/>
      <w:jc w:val="both"/>
    </w:pPr>
    <w:rPr>
      <w:rFonts w:ascii="Univers 55" w:hAnsi="Univers 55" w:cs="Times New Roman"/>
      <w:b/>
      <w:caps/>
      <w:sz w:val="20"/>
      <w:lang w:val="en-GB"/>
    </w:rPr>
  </w:style>
  <w:style w:type="paragraph" w:customStyle="1" w:styleId="Head2">
    <w:name w:val="Head2"/>
    <w:qFormat/>
    <w:rsid w:val="0010413F"/>
    <w:pPr>
      <w:keepNext/>
      <w:widowControl/>
      <w:numPr>
        <w:ilvl w:val="1"/>
        <w:numId w:val="42"/>
      </w:numPr>
      <w:spacing w:before="240" w:line="240" w:lineRule="atLeast"/>
      <w:jc w:val="both"/>
    </w:pPr>
    <w:rPr>
      <w:rFonts w:ascii="Univers 55" w:hAnsi="Univers 55" w:cs="Times New Roman"/>
      <w:b/>
      <w:caps/>
      <w:sz w:val="20"/>
      <w:lang w:val="en-GB"/>
    </w:rPr>
  </w:style>
  <w:style w:type="paragraph" w:customStyle="1" w:styleId="Head3">
    <w:name w:val="Head3"/>
    <w:basedOn w:val="Head2"/>
    <w:qFormat/>
    <w:rsid w:val="0010413F"/>
    <w:pPr>
      <w:numPr>
        <w:ilvl w:val="2"/>
      </w:numPr>
      <w:ind w:left="3690"/>
    </w:pPr>
  </w:style>
  <w:style w:type="paragraph" w:customStyle="1" w:styleId="Head4">
    <w:name w:val="Head4"/>
    <w:basedOn w:val="Head1"/>
    <w:qFormat/>
    <w:rsid w:val="0010413F"/>
    <w:pPr>
      <w:numPr>
        <w:ilvl w:val="3"/>
      </w:numPr>
    </w:pPr>
  </w:style>
  <w:style w:type="paragraph" w:customStyle="1" w:styleId="SchHead">
    <w:name w:val="SchHead"/>
    <w:qFormat/>
    <w:rsid w:val="0010413F"/>
    <w:pPr>
      <w:pageBreakBefore/>
      <w:widowControl/>
      <w:numPr>
        <w:numId w:val="43"/>
      </w:numPr>
      <w:spacing w:before="240" w:line="240" w:lineRule="atLeast"/>
      <w:jc w:val="center"/>
    </w:pPr>
    <w:rPr>
      <w:rFonts w:ascii="Univers 55" w:hAnsi="Univers 55" w:cs="Times New Roman"/>
      <w:b/>
      <w:caps/>
      <w:sz w:val="20"/>
      <w:lang w:val="en-GB"/>
    </w:rPr>
  </w:style>
  <w:style w:type="paragraph" w:customStyle="1" w:styleId="Schnum1">
    <w:name w:val="Schnum1"/>
    <w:qFormat/>
    <w:rsid w:val="0010413F"/>
    <w:pPr>
      <w:keepNext/>
      <w:widowControl/>
      <w:numPr>
        <w:numId w:val="44"/>
      </w:numPr>
      <w:spacing w:before="240" w:line="240" w:lineRule="atLeast"/>
      <w:jc w:val="both"/>
    </w:pPr>
    <w:rPr>
      <w:rFonts w:ascii="Times New Roman" w:hAnsi="Times New Roman" w:cs="Times New Roman"/>
      <w:b/>
      <w:sz w:val="20"/>
      <w:lang w:val="en-GB"/>
    </w:rPr>
  </w:style>
  <w:style w:type="paragraph" w:customStyle="1" w:styleId="Schnum2">
    <w:name w:val="Schnum2"/>
    <w:qFormat/>
    <w:rsid w:val="0010413F"/>
    <w:pPr>
      <w:widowControl/>
      <w:numPr>
        <w:ilvl w:val="1"/>
        <w:numId w:val="44"/>
      </w:numPr>
      <w:spacing w:before="240" w:line="240" w:lineRule="atLeast"/>
      <w:jc w:val="both"/>
    </w:pPr>
    <w:rPr>
      <w:rFonts w:ascii="Times New Roman" w:hAnsi="Times New Roman" w:cs="Times New Roman"/>
      <w:sz w:val="20"/>
      <w:lang w:val="en-GB"/>
    </w:rPr>
  </w:style>
  <w:style w:type="paragraph" w:customStyle="1" w:styleId="Schnum3">
    <w:name w:val="Schnum3"/>
    <w:qFormat/>
    <w:rsid w:val="0010413F"/>
    <w:pPr>
      <w:widowControl/>
      <w:numPr>
        <w:ilvl w:val="2"/>
        <w:numId w:val="44"/>
      </w:numPr>
      <w:spacing w:before="240" w:line="240" w:lineRule="atLeast"/>
      <w:jc w:val="both"/>
    </w:pPr>
    <w:rPr>
      <w:rFonts w:ascii="Times New Roman" w:hAnsi="Times New Roman" w:cs="Times New Roman"/>
      <w:sz w:val="20"/>
      <w:lang w:val="en-GB"/>
    </w:rPr>
  </w:style>
  <w:style w:type="paragraph" w:customStyle="1" w:styleId="Schnum4">
    <w:name w:val="Schnum4"/>
    <w:qFormat/>
    <w:rsid w:val="0010413F"/>
    <w:pPr>
      <w:widowControl/>
      <w:numPr>
        <w:ilvl w:val="3"/>
        <w:numId w:val="44"/>
      </w:numPr>
      <w:spacing w:before="240" w:line="240" w:lineRule="atLeast"/>
      <w:jc w:val="both"/>
    </w:pPr>
    <w:rPr>
      <w:rFonts w:ascii="Times New Roman" w:hAnsi="Times New Roman" w:cs="Times New Roman"/>
      <w:sz w:val="20"/>
      <w:lang w:val="en-GB"/>
    </w:rPr>
  </w:style>
  <w:style w:type="paragraph" w:customStyle="1" w:styleId="Doctxt1">
    <w:name w:val="Doctxt1"/>
    <w:qFormat/>
    <w:rsid w:val="0010413F"/>
    <w:pPr>
      <w:widowControl/>
      <w:spacing w:before="240" w:line="240" w:lineRule="atLeast"/>
      <w:ind w:left="720"/>
      <w:jc w:val="both"/>
    </w:pPr>
    <w:rPr>
      <w:rFonts w:ascii="Times New Roman" w:hAnsi="Times New Roman" w:cs="Times New Roman"/>
      <w:sz w:val="20"/>
      <w:lang w:val="en-GB"/>
    </w:rPr>
  </w:style>
  <w:style w:type="paragraph" w:customStyle="1" w:styleId="Level3">
    <w:name w:val="Level3"/>
    <w:autoRedefine/>
    <w:uiPriority w:val="99"/>
    <w:qFormat/>
    <w:rsid w:val="005B2D2B"/>
    <w:pPr>
      <w:widowControl/>
      <w:spacing w:before="240" w:line="240" w:lineRule="atLeast"/>
      <w:ind w:left="720"/>
      <w:jc w:val="both"/>
    </w:pPr>
    <w:rPr>
      <w:rFonts w:ascii="Times New Roman" w:hAnsi="Times New Roman" w:cs="Times New Roman"/>
      <w:w w:val="95"/>
      <w:sz w:val="20"/>
      <w:szCs w:val="20"/>
      <w:lang w:val="en-GB"/>
    </w:rPr>
  </w:style>
  <w:style w:type="paragraph" w:customStyle="1" w:styleId="Level4">
    <w:name w:val="Level4"/>
    <w:uiPriority w:val="99"/>
    <w:qFormat/>
    <w:rsid w:val="00403331"/>
    <w:pPr>
      <w:widowControl/>
      <w:tabs>
        <w:tab w:val="num" w:pos="2847"/>
      </w:tabs>
      <w:spacing w:before="240" w:line="240" w:lineRule="atLeast"/>
      <w:ind w:left="2160" w:hanging="720"/>
      <w:jc w:val="both"/>
    </w:pPr>
    <w:rPr>
      <w:rFonts w:ascii="Times New Roman" w:hAnsi="Times New Roman" w:cs="Times New Roman"/>
      <w:sz w:val="20"/>
      <w:lang w:val="en-GB"/>
    </w:rPr>
  </w:style>
  <w:style w:type="paragraph" w:customStyle="1" w:styleId="Level5">
    <w:name w:val="Level5"/>
    <w:uiPriority w:val="99"/>
    <w:qFormat/>
    <w:rsid w:val="00403331"/>
    <w:pPr>
      <w:widowControl/>
      <w:tabs>
        <w:tab w:val="num" w:pos="5310"/>
      </w:tabs>
      <w:spacing w:before="240" w:line="240" w:lineRule="atLeast"/>
      <w:ind w:left="2880" w:hanging="720"/>
      <w:jc w:val="both"/>
    </w:pPr>
    <w:rPr>
      <w:rFonts w:ascii="Times New Roman" w:hAnsi="Times New Roman" w:cs="Times New Roman"/>
      <w:sz w:val="20"/>
      <w:lang w:val="en-GB"/>
    </w:rPr>
  </w:style>
  <w:style w:type="paragraph" w:customStyle="1" w:styleId="Level6">
    <w:name w:val="Level6"/>
    <w:basedOn w:val="Doctxt"/>
    <w:uiPriority w:val="99"/>
    <w:qFormat/>
    <w:rsid w:val="00403331"/>
    <w:pPr>
      <w:tabs>
        <w:tab w:val="num" w:pos="2880"/>
      </w:tabs>
      <w:ind w:left="2880" w:hanging="720"/>
    </w:pPr>
  </w:style>
  <w:style w:type="paragraph" w:customStyle="1" w:styleId="Doctxt2">
    <w:name w:val="Doctxt2"/>
    <w:qFormat/>
    <w:rsid w:val="00DA101B"/>
    <w:pPr>
      <w:widowControl/>
      <w:spacing w:before="240" w:line="240" w:lineRule="atLeast"/>
      <w:ind w:left="1440"/>
      <w:jc w:val="both"/>
    </w:pPr>
    <w:rPr>
      <w:rFonts w:ascii="Times New Roman" w:hAnsi="Times New Roman" w:cs="Times New Roman"/>
      <w:sz w:val="20"/>
      <w:lang w:val="en-GB"/>
    </w:rPr>
  </w:style>
  <w:style w:type="character" w:styleId="FollowedHyperlink">
    <w:name w:val="FollowedHyperlink"/>
    <w:basedOn w:val="DefaultParagraphFont"/>
    <w:uiPriority w:val="99"/>
    <w:semiHidden/>
    <w:unhideWhenUsed/>
    <w:rsid w:val="003065DC"/>
    <w:rPr>
      <w:color w:val="800080" w:themeColor="followedHyperlink"/>
      <w:u w:val="single"/>
    </w:rPr>
  </w:style>
  <w:style w:type="character" w:customStyle="1" w:styleId="UnresolvedMention2">
    <w:name w:val="Unresolved Mention2"/>
    <w:basedOn w:val="DefaultParagraphFont"/>
    <w:uiPriority w:val="99"/>
    <w:semiHidden/>
    <w:unhideWhenUsed/>
    <w:rsid w:val="00856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689">
      <w:bodyDiv w:val="1"/>
      <w:marLeft w:val="0"/>
      <w:marRight w:val="0"/>
      <w:marTop w:val="0"/>
      <w:marBottom w:val="0"/>
      <w:divBdr>
        <w:top w:val="none" w:sz="0" w:space="0" w:color="auto"/>
        <w:left w:val="none" w:sz="0" w:space="0" w:color="auto"/>
        <w:bottom w:val="none" w:sz="0" w:space="0" w:color="auto"/>
        <w:right w:val="none" w:sz="0" w:space="0" w:color="auto"/>
      </w:divBdr>
      <w:divsChild>
        <w:div w:id="2086223526">
          <w:marLeft w:val="0"/>
          <w:marRight w:val="0"/>
          <w:marTop w:val="0"/>
          <w:marBottom w:val="0"/>
          <w:divBdr>
            <w:top w:val="none" w:sz="0" w:space="0" w:color="auto"/>
            <w:left w:val="none" w:sz="0" w:space="0" w:color="auto"/>
            <w:bottom w:val="none" w:sz="0" w:space="0" w:color="auto"/>
            <w:right w:val="none" w:sz="0" w:space="0" w:color="auto"/>
          </w:divBdr>
          <w:divsChild>
            <w:div w:id="19955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ifc.ae/files/5915/4200/4949/Real_Property_Law_No._10_of_2018.pdf" TargetMode="External"/><Relationship Id="rId26" Type="http://schemas.openxmlformats.org/officeDocument/2006/relationships/hyperlink" Target="http://www8.austlii.edu.au/cgi-bin/viewdoc/au/legis/vic/consol_act/rla2003135/s83.html" TargetMode="External"/><Relationship Id="rId39" Type="http://schemas.openxmlformats.org/officeDocument/2006/relationships/hyperlink" Target="https://www.difc.ae/files/5915/4200/4949/Real_Property_Law_No._10_of_2018.pdf" TargetMode="External"/><Relationship Id="rId21" Type="http://schemas.openxmlformats.org/officeDocument/2006/relationships/hyperlink" Target="https://www.difc.ae/files/6015/4200/6641/Strata_Title_Law_No._5_of_2007_consolidated_2018.pdf" TargetMode="External"/><Relationship Id="rId34" Type="http://schemas.openxmlformats.org/officeDocument/2006/relationships/hyperlink" Target="http://www8.austlii.edu.au/cgi-bin/viewdoc/au/legis/vic/consol_act/rla2003135/s83.html" TargetMode="External"/><Relationship Id="rId42" Type="http://schemas.openxmlformats.org/officeDocument/2006/relationships/hyperlink" Target="https://www.difc.ae/files/5915/4200/4949/Real_Property_Law_No._10_of_2018.pdf" TargetMode="External"/><Relationship Id="rId47" Type="http://schemas.openxmlformats.org/officeDocument/2006/relationships/hyperlink" Target="https://www.difc.ae/files/5915/4200/4949/Real_Property_Law_No._10_of_2018.pdf"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8.austlii.edu.au/cgi-bin/viewdoc/au/legis/vic/consol_act/rla2003135/s83.html" TargetMode="External"/><Relationship Id="rId11" Type="http://schemas.openxmlformats.org/officeDocument/2006/relationships/header" Target="header2.xml"/><Relationship Id="rId24" Type="http://schemas.openxmlformats.org/officeDocument/2006/relationships/hyperlink" Target="http://www8.austlii.edu.au/cgi-bin/viewdoc/au/legis/vic/consol_act/rla2003135/s83.html" TargetMode="External"/><Relationship Id="rId32" Type="http://schemas.openxmlformats.org/officeDocument/2006/relationships/hyperlink" Target="http://www8.austlii.edu.au/cgi-bin/viewdoc/au/legis/vic/consol_act/rla2003135/s23.html" TargetMode="External"/><Relationship Id="rId37" Type="http://schemas.openxmlformats.org/officeDocument/2006/relationships/hyperlink" Target="https://www.difc.ae/files/5915/4200/4949/Real_Property_Law_No._10_of_2018.pdf" TargetMode="External"/><Relationship Id="rId40" Type="http://schemas.openxmlformats.org/officeDocument/2006/relationships/hyperlink" Target="https://www.difc.ae/files/5915/4200/4949/Real_Property_Law_No._10_of_2018.pdf" TargetMode="External"/><Relationship Id="rId45" Type="http://schemas.openxmlformats.org/officeDocument/2006/relationships/hyperlink" Target="https://www.difc.ae/files/5915/4200/4949/Real_Property_Law_No._10_of_2018.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8.austlii.edu.au/cgi-bin/viewdoc/au/legis/vic/consol_act/rla2003135/s23.html" TargetMode="External"/><Relationship Id="rId28" Type="http://schemas.openxmlformats.org/officeDocument/2006/relationships/hyperlink" Target="http://www8.austlii.edu.au/cgi-bin/viewdoc/au/legis/vic/consol_act/rla2003135/s83.html" TargetMode="External"/><Relationship Id="rId36" Type="http://schemas.openxmlformats.org/officeDocument/2006/relationships/hyperlink" Target="https://www.difc.ae/files/5915/4200/4949/Real_Property_Law_No._10_of_2018.pdf" TargetMode="External"/><Relationship Id="rId49" Type="http://schemas.openxmlformats.org/officeDocument/2006/relationships/hyperlink" Target="https://www.difc.ae/files/3115/4200/6639/Strata_Title_Law_Amendment_Law_No._11_of_2018.pdf" TargetMode="External"/><Relationship Id="rId10" Type="http://schemas.openxmlformats.org/officeDocument/2006/relationships/header" Target="header1.xml"/><Relationship Id="rId19" Type="http://schemas.openxmlformats.org/officeDocument/2006/relationships/hyperlink" Target="https://www.difc.ae/files/5915/4200/4949/Real_Property_Law_No._10_of_2018.pdf" TargetMode="External"/><Relationship Id="rId31" Type="http://schemas.openxmlformats.org/officeDocument/2006/relationships/hyperlink" Target="http://www8.austlii.edu.au/cgi-bin/viewdoc/au/legis/vic/consol_act/rla2003135/s83.html" TargetMode="External"/><Relationship Id="rId44" Type="http://schemas.openxmlformats.org/officeDocument/2006/relationships/hyperlink" Target="https://www.difc.ae/files/5915/4200/4949/Real_Property_Law_No._10_of_2018.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www.difc.ae/files/5915/4200/4949/Real_Property_Law_No._10_of_2018.pdf" TargetMode="External"/><Relationship Id="rId27" Type="http://schemas.openxmlformats.org/officeDocument/2006/relationships/hyperlink" Target="http://www8.austlii.edu.au/cgi-bin/viewdoc/au/legis/vic/consol_act/rla2003135/s23.html" TargetMode="External"/><Relationship Id="rId30" Type="http://schemas.openxmlformats.org/officeDocument/2006/relationships/hyperlink" Target="http://www8.austlii.edu.au/cgi-bin/viewdoc/au/legis/vic/consol_act/rla2003135/s83.html" TargetMode="External"/><Relationship Id="rId35" Type="http://schemas.openxmlformats.org/officeDocument/2006/relationships/hyperlink" Target="https://www.difc.ae/files/5915/4200/4949/Real_Property_Law_No._10_of_2018.pdf" TargetMode="External"/><Relationship Id="rId43" Type="http://schemas.openxmlformats.org/officeDocument/2006/relationships/hyperlink" Target="https://www.difc.ae/files/5915/4200/4949/Real_Property_Law_No._10_of_2018.pdf" TargetMode="External"/><Relationship Id="rId48" Type="http://schemas.openxmlformats.org/officeDocument/2006/relationships/hyperlink" Target="https://www.difc.ae/files/6015/4200/6641/Strata_Title_Law_No._5_of_2007_consolidated_2018.pdf"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8.austlii.edu.au/cgi-bin/viewdoc/au/legis/vic/consol_act/rla2003135/s83.html" TargetMode="External"/><Relationship Id="rId33" Type="http://schemas.openxmlformats.org/officeDocument/2006/relationships/hyperlink" Target="http://www8.austlii.edu.au/cgi-bin/viewdoc/au/legis/vic/consol_act/rla2003135/s83.html" TargetMode="External"/><Relationship Id="rId38" Type="http://schemas.openxmlformats.org/officeDocument/2006/relationships/hyperlink" Target="https://www.difc.ae/files/5915/4200/4949/Real_Property_Law_No._10_of_2018.pdf" TargetMode="External"/><Relationship Id="rId46" Type="http://schemas.openxmlformats.org/officeDocument/2006/relationships/hyperlink" Target="https://www.difc.ae/files/5915/4200/4949/Real_Property_Law_No._10_of_2018.pdf" TargetMode="External"/><Relationship Id="rId20" Type="http://schemas.openxmlformats.org/officeDocument/2006/relationships/hyperlink" Target="https://www.difc.ae/files/5915/4200/4949/Real_Property_Law_No._10_of_2018.pdf" TargetMode="External"/><Relationship Id="rId41" Type="http://schemas.openxmlformats.org/officeDocument/2006/relationships/hyperlink" Target="https://www.difc.ae/files/3415/6032/5798/Insolvency_Law_No_1_of_2019.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76D5B9A7-B74C-4A7A-B3C0-B07B010ADC59}">
  <ds:schemaRefs>
    <ds:schemaRef ds:uri="http://schemas.openxmlformats.org/officeDocument/2006/bibliography"/>
  </ds:schemaRefs>
</ds:datastoreItem>
</file>

<file path=customXml/itemProps2.xml><?xml version="1.0" encoding="utf-8"?>
<ds:datastoreItem xmlns:ds="http://schemas.openxmlformats.org/officeDocument/2006/customXml" ds:itemID="{04AD5119-9919-460D-9A0E-9035502F04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11548</Words>
  <Characters>65829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MEMORANDUM</vt:lpstr>
    </vt:vector>
  </TitlesOfParts>
  <Company>King &amp; Spalding</Company>
  <LinksUpToDate>false</LinksUpToDate>
  <CharactersWithSpaces>77223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alexander.ressos</dc:creator>
  <cp:lastModifiedBy>Fatuma Ali</cp:lastModifiedBy>
  <cp:revision>3</cp:revision>
  <cp:lastPrinted>2020-01-05T08:16:00Z</cp:lastPrinted>
  <dcterms:created xsi:type="dcterms:W3CDTF">2022-03-08T11:32:00Z</dcterms:created>
  <dcterms:modified xsi:type="dcterms:W3CDTF">2022-03-08T11:33:00Z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 2010</vt:lpwstr>
  </property>
  <property fmtid="{D5CDD505-2E9C-101B-9397-08002B2CF9AE}" pid="4" name="LastSaved">
    <vt:filetime>2017-03-02T00:00:00Z</vt:filetime>
  </property>
  <property fmtid="{D5CDD505-2E9C-101B-9397-08002B2CF9AE}" pid="5" name="CUS_DocIDString">
    <vt:lpwstr>LON_IMANAGE\32212366.v2</vt:lpwstr>
  </property>
  <property fmtid="{D5CDD505-2E9C-101B-9397-08002B2CF9AE}" pid="6" name="CUS_DocIDChunk0">
    <vt:lpwstr>LON_IMANAGE\32212366.v2</vt:lpwstr>
  </property>
  <property fmtid="{D5CDD505-2E9C-101B-9397-08002B2CF9AE}" pid="7" name="CUS_DocIDActiveBits">
    <vt:lpwstr>100352</vt:lpwstr>
  </property>
  <property fmtid="{D5CDD505-2E9C-101B-9397-08002B2CF9AE}" pid="8" name="CUS_DocIDLocation">
    <vt:lpwstr>EVERY_PAGE</vt:lpwstr>
  </property>
  <property fmtid="{D5CDD505-2E9C-101B-9397-08002B2CF9AE}" pid="9" name="docIndexRef">
    <vt:lpwstr>34941d0b-f753-427a-a212-6fbba498c9ab</vt:lpwstr>
  </property>
  <property fmtid="{D5CDD505-2E9C-101B-9397-08002B2CF9AE}" pid="10" name="bjSaver">
    <vt:lpwstr>LQhMlIoSC+HmhwUz0chbOPBhJgZ2SUaZ</vt:lpwstr>
  </property>
  <property fmtid="{D5CDD505-2E9C-101B-9397-08002B2CF9AE}" pid="11" name="bjDocumentSecurityLabel">
    <vt:lpwstr>Public</vt:lpwstr>
  </property>
  <property fmtid="{D5CDD505-2E9C-101B-9397-08002B2CF9AE}" pid="12" name="BJ-Classification">
    <vt:lpwstr>Public</vt:lpwstr>
  </property>
  <property fmtid="{D5CDD505-2E9C-101B-9397-08002B2CF9AE}" pid="13" name="CUS_DocIDReference">
    <vt:lpwstr>everyPage</vt:lpwstr>
  </property>
  <property fmtid="{D5CDD505-2E9C-101B-9397-08002B2CF9AE}" pid="14"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15" name="bjDocumentLabelXML-0">
    <vt:lpwstr>ames.com/2008/01/sie/internal/label"&gt;&lt;element uid="f74afad7-bac5-41de-a833-5bd2fb3e2728" value="" /&gt;&lt;/sisl&gt;</vt:lpwstr>
  </property>
</Properties>
</file>