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22"/>
        <w:gridCol w:w="68"/>
        <w:gridCol w:w="7338"/>
      </w:tblGrid>
      <w:tr w:rsidR="001D57F5" w:rsidRPr="001D57F5" w14:paraId="3698A1C8" w14:textId="77777777" w:rsidTr="008A755C">
        <w:trPr>
          <w:trHeight w:val="889"/>
        </w:trPr>
        <w:tc>
          <w:tcPr>
            <w:tcW w:w="10128" w:type="dxa"/>
            <w:gridSpan w:val="3"/>
            <w:shd w:val="clear" w:color="auto" w:fill="auto"/>
            <w:vAlign w:val="center"/>
          </w:tcPr>
          <w:p w14:paraId="488BCF33" w14:textId="5823DF37" w:rsidR="00C63505" w:rsidRPr="001D57F5" w:rsidRDefault="00646111" w:rsidP="002C37BA">
            <w:pPr>
              <w:pStyle w:val="TableHeader"/>
              <w:rPr>
                <w:color w:val="auto"/>
                <w:sz w:val="32"/>
                <w:szCs w:val="32"/>
              </w:rPr>
            </w:pPr>
            <w:r w:rsidRPr="001D57F5">
              <w:rPr>
                <w:color w:val="auto"/>
                <w:sz w:val="32"/>
                <w:szCs w:val="32"/>
              </w:rPr>
              <w:t>Instrument</w:t>
            </w:r>
            <w:r w:rsidR="007D3659" w:rsidRPr="001D57F5">
              <w:rPr>
                <w:color w:val="auto"/>
                <w:sz w:val="32"/>
                <w:szCs w:val="32"/>
              </w:rPr>
              <w:t xml:space="preserve"> for the Discharge of a </w:t>
            </w:r>
            <w:r w:rsidR="002C37BA" w:rsidRPr="001D57F5">
              <w:rPr>
                <w:color w:val="auto"/>
                <w:sz w:val="32"/>
                <w:szCs w:val="32"/>
              </w:rPr>
              <w:t>Writ of Execution</w:t>
            </w:r>
          </w:p>
        </w:tc>
      </w:tr>
      <w:tr w:rsidR="001D57F5" w:rsidRPr="001D57F5" w14:paraId="369834AB" w14:textId="77777777" w:rsidTr="001D57F5">
        <w:trPr>
          <w:trHeight w:val="33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7EFD3AC" w14:textId="5E9493C0" w:rsidR="00315BCD" w:rsidRPr="001D57F5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1D57F5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1D57F5" w:rsidRPr="001D57F5" w14:paraId="570E75BB" w14:textId="77777777" w:rsidTr="008A755C">
        <w:trPr>
          <w:trHeight w:val="415"/>
        </w:trPr>
        <w:tc>
          <w:tcPr>
            <w:tcW w:w="10128" w:type="dxa"/>
            <w:gridSpan w:val="3"/>
            <w:vAlign w:val="center"/>
          </w:tcPr>
          <w:p w14:paraId="337CD545" w14:textId="0395D444" w:rsidR="00315BCD" w:rsidRPr="001D57F5" w:rsidRDefault="007D3659" w:rsidP="002C37BA">
            <w:pPr>
              <w:rPr>
                <w:color w:val="auto"/>
              </w:rPr>
            </w:pPr>
            <w:r w:rsidRPr="001D57F5">
              <w:rPr>
                <w:rFonts w:cs="Arial"/>
                <w:color w:val="auto"/>
                <w:szCs w:val="18"/>
              </w:rPr>
              <w:t xml:space="preserve">This Instrument is intended for the </w:t>
            </w:r>
            <w:r w:rsidR="00B62DC8" w:rsidRPr="001D57F5">
              <w:rPr>
                <w:rFonts w:cs="Arial"/>
                <w:color w:val="auto"/>
                <w:szCs w:val="18"/>
              </w:rPr>
              <w:t xml:space="preserve">discharge </w:t>
            </w:r>
            <w:r w:rsidRPr="001D57F5">
              <w:rPr>
                <w:rFonts w:cs="Arial"/>
                <w:color w:val="auto"/>
                <w:szCs w:val="18"/>
              </w:rPr>
              <w:t>of a</w:t>
            </w:r>
            <w:r w:rsidR="002C37BA" w:rsidRPr="001D57F5">
              <w:rPr>
                <w:rFonts w:cs="Arial"/>
                <w:color w:val="auto"/>
                <w:szCs w:val="18"/>
              </w:rPr>
              <w:t xml:space="preserve"> Writ of Execution</w:t>
            </w:r>
            <w:r w:rsidR="00B62DC8" w:rsidRPr="001D57F5">
              <w:rPr>
                <w:rFonts w:cs="Arial"/>
                <w:color w:val="auto"/>
                <w:szCs w:val="18"/>
              </w:rPr>
              <w:t>.</w:t>
            </w:r>
          </w:p>
        </w:tc>
      </w:tr>
      <w:tr w:rsidR="001D57F5" w:rsidRPr="001D57F5" w14:paraId="0286C35A" w14:textId="77777777" w:rsidTr="001D57F5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5A22C259" w14:textId="355DE162" w:rsidR="00315BCD" w:rsidRPr="001D57F5" w:rsidRDefault="00E24146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1D57F5">
              <w:rPr>
                <w:rFonts w:cs="Arial"/>
                <w:bCs/>
                <w:color w:val="auto"/>
                <w:sz w:val="18"/>
                <w:szCs w:val="18"/>
              </w:rPr>
              <w:t xml:space="preserve">Section 1: </w:t>
            </w:r>
            <w:r w:rsidR="00315BCD" w:rsidRPr="001D57F5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1D57F5" w:rsidRPr="001D57F5" w14:paraId="3E2E4995" w14:textId="77777777" w:rsidTr="00AF1200">
        <w:trPr>
          <w:trHeight w:hRule="exact" w:val="658"/>
        </w:trPr>
        <w:tc>
          <w:tcPr>
            <w:tcW w:w="2790" w:type="dxa"/>
            <w:gridSpan w:val="2"/>
            <w:vAlign w:val="center"/>
          </w:tcPr>
          <w:p w14:paraId="07010035" w14:textId="20CC85B9" w:rsidR="00225029" w:rsidRPr="001D57F5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Folio of Register</w:t>
            </w:r>
            <w:r w:rsidRPr="001D57F5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Pr="001D57F5">
              <w:rPr>
                <w:rFonts w:cstheme="minorHAnsi"/>
                <w:color w:val="auto"/>
                <w:szCs w:val="18"/>
              </w:rPr>
              <w:t xml:space="preserve">: </w:t>
            </w:r>
          </w:p>
        </w:tc>
        <w:tc>
          <w:tcPr>
            <w:tcW w:w="7338" w:type="dxa"/>
            <w:vAlign w:val="center"/>
          </w:tcPr>
          <w:p w14:paraId="4C71A0AF" w14:textId="11B0B41E" w:rsidR="00225029" w:rsidRPr="001D57F5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1D57F5" w:rsidRPr="001D57F5" w14:paraId="7C14E5D9" w14:textId="77777777" w:rsidTr="00AF1200">
        <w:trPr>
          <w:trHeight w:val="171"/>
        </w:trPr>
        <w:tc>
          <w:tcPr>
            <w:tcW w:w="2790" w:type="dxa"/>
            <w:gridSpan w:val="2"/>
            <w:vMerge w:val="restart"/>
            <w:vAlign w:val="center"/>
          </w:tcPr>
          <w:p w14:paraId="78718717" w14:textId="6132CCF7" w:rsidR="00AF1200" w:rsidRPr="001D57F5" w:rsidRDefault="00AF1200" w:rsidP="00982112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Property Address:</w:t>
            </w:r>
          </w:p>
        </w:tc>
        <w:tc>
          <w:tcPr>
            <w:tcW w:w="7338" w:type="dxa"/>
            <w:vAlign w:val="center"/>
          </w:tcPr>
          <w:p w14:paraId="36587F35" w14:textId="5FA790E3" w:rsidR="00AF1200" w:rsidRPr="001D57F5" w:rsidRDefault="00AF1200" w:rsidP="00982112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1D57F5" w:rsidRPr="001D57F5" w14:paraId="049DA288" w14:textId="77777777" w:rsidTr="00AF1200">
        <w:trPr>
          <w:trHeight w:val="171"/>
        </w:trPr>
        <w:tc>
          <w:tcPr>
            <w:tcW w:w="2790" w:type="dxa"/>
            <w:gridSpan w:val="2"/>
            <w:vMerge/>
            <w:vAlign w:val="center"/>
          </w:tcPr>
          <w:p w14:paraId="5593E6E7" w14:textId="77777777" w:rsidR="00AF1200" w:rsidRPr="001D57F5" w:rsidRDefault="00AF1200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  <w:vAlign w:val="center"/>
          </w:tcPr>
          <w:p w14:paraId="260E108C" w14:textId="7620B408" w:rsidR="00AF1200" w:rsidRPr="001D57F5" w:rsidRDefault="00AF1200" w:rsidP="00E5044D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1D57F5" w:rsidRPr="001D57F5" w14:paraId="59D13537" w14:textId="77777777" w:rsidTr="00AF1200">
        <w:trPr>
          <w:trHeight w:val="171"/>
        </w:trPr>
        <w:tc>
          <w:tcPr>
            <w:tcW w:w="2790" w:type="dxa"/>
            <w:gridSpan w:val="2"/>
            <w:vMerge/>
            <w:vAlign w:val="center"/>
          </w:tcPr>
          <w:p w14:paraId="2E70DC73" w14:textId="77777777" w:rsidR="00AF1200" w:rsidRPr="001D57F5" w:rsidRDefault="00AF1200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  <w:vAlign w:val="center"/>
          </w:tcPr>
          <w:p w14:paraId="3AC60597" w14:textId="5B91741F" w:rsidR="00AF1200" w:rsidRPr="001D57F5" w:rsidRDefault="00AF1200" w:rsidP="00E5044D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1D57F5" w:rsidRPr="001D57F5" w14:paraId="01FB8D5A" w14:textId="77777777" w:rsidTr="002C37BA">
        <w:tc>
          <w:tcPr>
            <w:tcW w:w="2790" w:type="dxa"/>
            <w:gridSpan w:val="2"/>
          </w:tcPr>
          <w:p w14:paraId="37A8A2FA" w14:textId="66F7D478" w:rsidR="005801A0" w:rsidRPr="001D57F5" w:rsidRDefault="005801A0" w:rsidP="002C37BA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 xml:space="preserve">Name of party in whose </w:t>
            </w:r>
            <w:proofErr w:type="spellStart"/>
            <w:r w:rsidRPr="001D57F5">
              <w:rPr>
                <w:rFonts w:cstheme="minorHAnsi"/>
                <w:color w:val="auto"/>
                <w:szCs w:val="18"/>
              </w:rPr>
              <w:t>favour</w:t>
            </w:r>
            <w:proofErr w:type="spellEnd"/>
            <w:r w:rsidRPr="001D57F5">
              <w:rPr>
                <w:rFonts w:cstheme="minorHAnsi"/>
                <w:color w:val="auto"/>
                <w:szCs w:val="18"/>
              </w:rPr>
              <w:t xml:space="preserve"> the Writ of Execution is Registered</w:t>
            </w:r>
            <w:r w:rsidRPr="001D57F5">
              <w:rPr>
                <w:rStyle w:val="EndnoteReference"/>
                <w:color w:val="auto"/>
              </w:rPr>
              <w:t>2</w:t>
            </w:r>
            <w:r w:rsidRPr="001D57F5">
              <w:rPr>
                <w:rFonts w:cstheme="minorHAnsi"/>
                <w:color w:val="auto"/>
                <w:szCs w:val="18"/>
              </w:rPr>
              <w:t xml:space="preserve">: </w:t>
            </w:r>
          </w:p>
        </w:tc>
        <w:tc>
          <w:tcPr>
            <w:tcW w:w="7338" w:type="dxa"/>
          </w:tcPr>
          <w:p w14:paraId="5B81147B" w14:textId="77777777" w:rsidR="005801A0" w:rsidRPr="001D57F5" w:rsidRDefault="005801A0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D57F5" w:rsidRPr="001D57F5" w14:paraId="7447D3BA" w14:textId="77777777" w:rsidTr="002C37BA">
        <w:tc>
          <w:tcPr>
            <w:tcW w:w="2790" w:type="dxa"/>
            <w:gridSpan w:val="2"/>
          </w:tcPr>
          <w:p w14:paraId="49D37C6F" w14:textId="7072AE3C" w:rsidR="005801A0" w:rsidRPr="001D57F5" w:rsidRDefault="005801A0" w:rsidP="002C37BA">
            <w:pPr>
              <w:rPr>
                <w:rFonts w:cstheme="minorHAnsi"/>
                <w:b/>
                <w:bCs/>
                <w:color w:val="auto"/>
                <w:szCs w:val="18"/>
                <w:lang w:val="en-GB"/>
              </w:rPr>
            </w:pPr>
            <w:r w:rsidRPr="001D57F5">
              <w:rPr>
                <w:rFonts w:cstheme="minorHAnsi"/>
                <w:color w:val="auto"/>
                <w:szCs w:val="18"/>
              </w:rPr>
              <w:t>Address of party in whose name the Writ of Execution is Regsitered</w:t>
            </w:r>
            <w:r w:rsidRPr="001D57F5">
              <w:rPr>
                <w:rFonts w:cstheme="minorHAnsi"/>
                <w:color w:val="auto"/>
                <w:szCs w:val="18"/>
                <w:vertAlign w:val="superscript"/>
              </w:rPr>
              <w:t>3</w:t>
            </w:r>
            <w:r w:rsidRPr="001D57F5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</w:tcPr>
          <w:p w14:paraId="51599221" w14:textId="09948725" w:rsidR="005801A0" w:rsidRPr="001D57F5" w:rsidRDefault="005801A0" w:rsidP="00574354">
            <w:pPr>
              <w:ind w:left="65"/>
              <w:rPr>
                <w:rFonts w:cstheme="minorHAnsi"/>
                <w:color w:val="auto"/>
                <w:szCs w:val="18"/>
              </w:rPr>
            </w:pPr>
          </w:p>
        </w:tc>
      </w:tr>
      <w:tr w:rsidR="001D57F5" w:rsidRPr="001D57F5" w14:paraId="1D997FE7" w14:textId="77777777" w:rsidTr="00AF1200">
        <w:trPr>
          <w:trHeight w:val="176"/>
        </w:trPr>
        <w:tc>
          <w:tcPr>
            <w:tcW w:w="2790" w:type="dxa"/>
            <w:gridSpan w:val="2"/>
            <w:vMerge w:val="restart"/>
          </w:tcPr>
          <w:p w14:paraId="4B9ECD09" w14:textId="24CC85DB" w:rsidR="00AF1200" w:rsidRPr="001D57F5" w:rsidRDefault="00AF1200" w:rsidP="007C71D3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338" w:type="dxa"/>
          </w:tcPr>
          <w:p w14:paraId="262CBE9E" w14:textId="35B26FD0" w:rsidR="00AF1200" w:rsidRPr="001D57F5" w:rsidRDefault="00AF1200" w:rsidP="007C71D3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1D57F5" w:rsidRPr="001D57F5" w14:paraId="5E5B08C3" w14:textId="77777777" w:rsidTr="002C37BA">
        <w:trPr>
          <w:trHeight w:val="175"/>
        </w:trPr>
        <w:tc>
          <w:tcPr>
            <w:tcW w:w="2790" w:type="dxa"/>
            <w:gridSpan w:val="2"/>
            <w:vMerge/>
          </w:tcPr>
          <w:p w14:paraId="406ED34B" w14:textId="77777777" w:rsidR="00AF1200" w:rsidRPr="001D57F5" w:rsidRDefault="00AF1200" w:rsidP="007C71D3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</w:tcPr>
          <w:p w14:paraId="76ACCDAB" w14:textId="456102BA" w:rsidR="00AF1200" w:rsidRPr="001D57F5" w:rsidRDefault="00AF1200" w:rsidP="007C71D3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1D57F5" w:rsidRPr="001D57F5" w14:paraId="32604D5A" w14:textId="77777777" w:rsidTr="002C37BA">
        <w:tc>
          <w:tcPr>
            <w:tcW w:w="2790" w:type="dxa"/>
            <w:gridSpan w:val="2"/>
          </w:tcPr>
          <w:p w14:paraId="1628E182" w14:textId="558AA434" w:rsidR="005801A0" w:rsidRPr="001D57F5" w:rsidRDefault="005801A0" w:rsidP="002C37BA">
            <w:pPr>
              <w:rPr>
                <w:rFonts w:cstheme="minorHAnsi"/>
                <w:b/>
                <w:bCs/>
                <w:color w:val="auto"/>
                <w:szCs w:val="18"/>
                <w:lang w:val="en-GB"/>
              </w:rPr>
            </w:pPr>
            <w:r w:rsidRPr="001D57F5">
              <w:rPr>
                <w:rFonts w:cstheme="minorHAnsi"/>
                <w:color w:val="auto"/>
                <w:szCs w:val="18"/>
              </w:rPr>
              <w:t>Date of discharge of Writ of Execution</w:t>
            </w:r>
            <w:r w:rsidRPr="001D57F5">
              <w:rPr>
                <w:rFonts w:cstheme="minorHAnsi"/>
                <w:color w:val="auto"/>
                <w:szCs w:val="18"/>
                <w:vertAlign w:val="superscript"/>
              </w:rPr>
              <w:t>4</w:t>
            </w:r>
            <w:r w:rsidRPr="001D57F5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</w:tcPr>
          <w:p w14:paraId="395FFC56" w14:textId="5E148068" w:rsidR="005801A0" w:rsidRPr="001D57F5" w:rsidRDefault="005801A0" w:rsidP="00DE6B52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D57F5" w:rsidRPr="001D57F5" w14:paraId="283A6705" w14:textId="77777777" w:rsidTr="001D57F5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5DCF1F1" w14:textId="6067B631" w:rsidR="005801A0" w:rsidRPr="001D57F5" w:rsidRDefault="005801A0" w:rsidP="00C808EA">
            <w:pPr>
              <w:pStyle w:val="TableHeader"/>
              <w:rPr>
                <w:rFonts w:cstheme="minorHAnsi"/>
                <w:color w:val="auto"/>
                <w:sz w:val="18"/>
                <w:szCs w:val="18"/>
              </w:rPr>
            </w:pPr>
            <w:r w:rsidRPr="001D57F5">
              <w:rPr>
                <w:rFonts w:cs="Arial"/>
                <w:bCs/>
                <w:color w:val="auto"/>
                <w:sz w:val="18"/>
                <w:szCs w:val="18"/>
              </w:rPr>
              <w:t>Section 2: Signatures</w:t>
            </w:r>
          </w:p>
        </w:tc>
      </w:tr>
      <w:tr w:rsidR="001D57F5" w:rsidRPr="001D57F5" w14:paraId="0652C80F" w14:textId="77777777" w:rsidTr="009E2795">
        <w:trPr>
          <w:trHeight w:val="215"/>
        </w:trPr>
        <w:tc>
          <w:tcPr>
            <w:tcW w:w="2722" w:type="dxa"/>
            <w:vAlign w:val="center"/>
          </w:tcPr>
          <w:p w14:paraId="6573CF46" w14:textId="77777777" w:rsidR="009E2795" w:rsidRPr="001D57F5" w:rsidRDefault="009E2795" w:rsidP="00AF1200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Signature of Applicant:</w:t>
            </w:r>
          </w:p>
        </w:tc>
        <w:tc>
          <w:tcPr>
            <w:tcW w:w="7406" w:type="dxa"/>
            <w:gridSpan w:val="2"/>
            <w:vAlign w:val="center"/>
          </w:tcPr>
          <w:p w14:paraId="6E9FDF9F" w14:textId="458A4B33" w:rsidR="009E2795" w:rsidRPr="001D57F5" w:rsidRDefault="009E2795" w:rsidP="00AF1200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D57F5" w:rsidRPr="001D57F5" w14:paraId="46BD66CF" w14:textId="77777777" w:rsidTr="009E2795">
        <w:trPr>
          <w:trHeight w:val="181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348128BD" w14:textId="77777777" w:rsidR="009E2795" w:rsidRPr="001D57F5" w:rsidRDefault="009E2795" w:rsidP="003440F1">
            <w:pPr>
              <w:rPr>
                <w:rFonts w:cstheme="minorHAnsi"/>
                <w:b/>
                <w:bCs/>
                <w:color w:val="auto"/>
                <w:szCs w:val="18"/>
                <w:lang w:val="en-GB"/>
              </w:rPr>
            </w:pPr>
            <w:r w:rsidRPr="001D57F5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Date:</w:t>
            </w:r>
          </w:p>
        </w:tc>
        <w:tc>
          <w:tcPr>
            <w:tcW w:w="7406" w:type="dxa"/>
            <w:gridSpan w:val="2"/>
            <w:tcBorders>
              <w:top w:val="single" w:sz="4" w:space="0" w:color="auto"/>
            </w:tcBorders>
            <w:vAlign w:val="center"/>
          </w:tcPr>
          <w:p w14:paraId="18711EF5" w14:textId="50324B57" w:rsidR="009E2795" w:rsidRPr="001D57F5" w:rsidRDefault="009E2795" w:rsidP="003440F1">
            <w:pPr>
              <w:rPr>
                <w:rFonts w:cstheme="minorHAnsi"/>
                <w:b/>
                <w:bCs/>
                <w:color w:val="auto"/>
                <w:szCs w:val="18"/>
                <w:lang w:val="en-GB"/>
              </w:rPr>
            </w:pPr>
          </w:p>
        </w:tc>
      </w:tr>
      <w:tr w:rsidR="001D57F5" w:rsidRPr="001D57F5" w14:paraId="2819BF03" w14:textId="77777777" w:rsidTr="001D57F5">
        <w:trPr>
          <w:trHeight w:hRule="exact" w:val="263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A8414AB" w14:textId="234BE455" w:rsidR="005801A0" w:rsidRPr="001D57F5" w:rsidRDefault="005801A0" w:rsidP="006F7570">
            <w:pPr>
              <w:pStyle w:val="TableHeader"/>
              <w:keepNext/>
              <w:rPr>
                <w:color w:val="auto"/>
                <w:sz w:val="18"/>
                <w:szCs w:val="18"/>
              </w:rPr>
            </w:pPr>
          </w:p>
        </w:tc>
      </w:tr>
    </w:tbl>
    <w:p w14:paraId="45559406" w14:textId="229CBB9B" w:rsidR="00CC48AA" w:rsidRPr="001D57F5" w:rsidRDefault="00CC48AA" w:rsidP="00853EEF">
      <w:pPr>
        <w:tabs>
          <w:tab w:val="left" w:pos="7978"/>
        </w:tabs>
        <w:rPr>
          <w:color w:val="auto"/>
        </w:rPr>
      </w:pPr>
    </w:p>
    <w:p w14:paraId="15D4EB06" w14:textId="77777777" w:rsidR="00DA029D" w:rsidRPr="001D57F5" w:rsidRDefault="00DA029D" w:rsidP="002C3417">
      <w:pPr>
        <w:rPr>
          <w:color w:val="auto"/>
        </w:rPr>
      </w:pPr>
    </w:p>
    <w:p w14:paraId="494DF0C4" w14:textId="77777777" w:rsidR="00DA029D" w:rsidRPr="001D57F5" w:rsidRDefault="00F97C23" w:rsidP="00DA029D">
      <w:pPr>
        <w:jc w:val="both"/>
        <w:rPr>
          <w:color w:val="auto"/>
        </w:rPr>
      </w:pPr>
      <w:r w:rsidRPr="001D57F5">
        <w:rPr>
          <w:color w:val="auto"/>
        </w:rPr>
        <w:br w:type="page"/>
      </w:r>
    </w:p>
    <w:p w14:paraId="1A288EC2" w14:textId="77777777" w:rsidR="00DA029D" w:rsidRPr="001D57F5" w:rsidRDefault="00DA029D" w:rsidP="00DA029D">
      <w:pPr>
        <w:tabs>
          <w:tab w:val="left" w:pos="7978"/>
        </w:tabs>
        <w:rPr>
          <w:color w:val="auto"/>
        </w:rPr>
      </w:pPr>
    </w:p>
    <w:p w14:paraId="6A9E9F63" w14:textId="521D4E34" w:rsidR="006B0D8A" w:rsidRPr="001D57F5" w:rsidRDefault="006B0D8A" w:rsidP="00DA029D">
      <w:pPr>
        <w:jc w:val="both"/>
        <w:rPr>
          <w:color w:val="auto"/>
        </w:rPr>
        <w:sectPr w:rsidR="006B0D8A" w:rsidRPr="001D57F5" w:rsidSect="00CF3E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1D57F5" w:rsidRPr="001D57F5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3E22F8E8" w:rsidR="00C63505" w:rsidRPr="001D57F5" w:rsidRDefault="00665212" w:rsidP="002C37BA">
            <w:pPr>
              <w:pStyle w:val="TableHeader"/>
              <w:rPr>
                <w:color w:val="auto"/>
                <w:sz w:val="32"/>
                <w:szCs w:val="32"/>
              </w:rPr>
            </w:pPr>
            <w:r w:rsidRPr="001D57F5">
              <w:rPr>
                <w:color w:val="auto"/>
                <w:sz w:val="32"/>
                <w:szCs w:val="32"/>
              </w:rPr>
              <w:t xml:space="preserve">Instrument for the Discharge of a </w:t>
            </w:r>
            <w:r w:rsidR="002C37BA" w:rsidRPr="001D57F5">
              <w:rPr>
                <w:color w:val="auto"/>
                <w:sz w:val="32"/>
                <w:szCs w:val="32"/>
              </w:rPr>
              <w:t xml:space="preserve">Writ </w:t>
            </w:r>
            <w:proofErr w:type="gramStart"/>
            <w:r w:rsidR="002C37BA" w:rsidRPr="001D57F5">
              <w:rPr>
                <w:color w:val="auto"/>
                <w:sz w:val="32"/>
                <w:szCs w:val="32"/>
              </w:rPr>
              <w:t>Of</w:t>
            </w:r>
            <w:proofErr w:type="gramEnd"/>
            <w:r w:rsidR="002C37BA" w:rsidRPr="001D57F5">
              <w:rPr>
                <w:color w:val="auto"/>
                <w:sz w:val="32"/>
                <w:szCs w:val="32"/>
              </w:rPr>
              <w:t xml:space="preserve"> Execution </w:t>
            </w:r>
          </w:p>
        </w:tc>
      </w:tr>
      <w:tr w:rsidR="001D57F5" w:rsidRPr="001D57F5" w14:paraId="070C3B13" w14:textId="77777777" w:rsidTr="001D57F5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1D57F5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1D57F5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1D57F5" w:rsidRPr="001D57F5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1D57F5" w:rsidRDefault="003B6C9F" w:rsidP="003B6C9F">
            <w:pPr>
              <w:rPr>
                <w:color w:val="auto"/>
              </w:rPr>
            </w:pPr>
            <w:r w:rsidRPr="001D57F5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1D57F5" w:rsidRPr="001D57F5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1D57F5" w:rsidRDefault="001124A0" w:rsidP="003B6C9F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080CFFFD" w:rsidR="001124A0" w:rsidRPr="001D57F5" w:rsidRDefault="00192BB9" w:rsidP="006F7570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1D57F5" w:rsidRPr="001D57F5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1D57F5" w:rsidRDefault="001124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1D57F5">
              <w:rPr>
                <w:rFonts w:cstheme="minorHAnsi"/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5B96A36B" w:rsidR="001124A0" w:rsidRPr="001D57F5" w:rsidRDefault="00665212" w:rsidP="002C37BA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1D57F5">
              <w:rPr>
                <w:rFonts w:cstheme="minorHAnsi"/>
                <w:bCs/>
                <w:color w:val="auto"/>
                <w:szCs w:val="18"/>
              </w:rPr>
              <w:t xml:space="preserve">The </w:t>
            </w:r>
            <w:r w:rsidR="002C37BA" w:rsidRPr="001D57F5">
              <w:rPr>
                <w:rFonts w:cstheme="minorHAnsi"/>
                <w:bCs/>
                <w:color w:val="auto"/>
                <w:szCs w:val="18"/>
              </w:rPr>
              <w:t xml:space="preserve">name must match the name of the Registered party in whose name the Writ of Execution is Registered. </w:t>
            </w:r>
          </w:p>
        </w:tc>
      </w:tr>
      <w:tr w:rsidR="001D57F5" w:rsidRPr="001D57F5" w14:paraId="6A047976" w14:textId="77777777" w:rsidTr="003B6C9F">
        <w:tc>
          <w:tcPr>
            <w:tcW w:w="481" w:type="dxa"/>
            <w:vAlign w:val="center"/>
          </w:tcPr>
          <w:p w14:paraId="0E981BE7" w14:textId="48B4966F" w:rsidR="005801A0" w:rsidRPr="001D57F5" w:rsidRDefault="005801A0" w:rsidP="003B6C9F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7C732FFA" w14:textId="666BF7FE" w:rsidR="005801A0" w:rsidRPr="001D57F5" w:rsidRDefault="005801A0" w:rsidP="003B6C9F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1D57F5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1D57F5">
              <w:rPr>
                <w:rFonts w:ascii="Arial" w:hAnsi="Arial" w:cs="Arial"/>
                <w:color w:val="auto"/>
                <w:szCs w:val="18"/>
              </w:rPr>
              <w:t>notices</w:t>
            </w:r>
            <w:proofErr w:type="gramEnd"/>
            <w:r w:rsidRPr="001D57F5">
              <w:rPr>
                <w:rFonts w:ascii="Arial" w:hAnsi="Arial" w:cs="Arial"/>
                <w:color w:val="auto"/>
                <w:szCs w:val="18"/>
              </w:rPr>
              <w:t xml:space="preserve"> and it is up to the </w:t>
            </w:r>
            <w:r w:rsidR="009E2795" w:rsidRPr="001D57F5">
              <w:rPr>
                <w:rFonts w:ascii="Arial" w:hAnsi="Arial" w:cs="Arial"/>
                <w:color w:val="auto"/>
                <w:szCs w:val="18"/>
              </w:rPr>
              <w:t>P</w:t>
            </w:r>
            <w:r w:rsidRPr="001D57F5">
              <w:rPr>
                <w:rFonts w:ascii="Arial" w:hAnsi="Arial" w:cs="Arial"/>
                <w:color w:val="auto"/>
                <w:szCs w:val="18"/>
              </w:rPr>
              <w:t>arty to keep their address updated with the Registrar at all times.</w:t>
            </w:r>
          </w:p>
        </w:tc>
      </w:tr>
      <w:tr w:rsidR="001D57F5" w:rsidRPr="001D57F5" w14:paraId="3E7F7CA3" w14:textId="77777777" w:rsidTr="003B6C9F">
        <w:tc>
          <w:tcPr>
            <w:tcW w:w="481" w:type="dxa"/>
            <w:vAlign w:val="center"/>
          </w:tcPr>
          <w:p w14:paraId="7EF58CF3" w14:textId="262960E8" w:rsidR="005801A0" w:rsidRPr="001D57F5" w:rsidRDefault="005801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1D57F5">
              <w:rPr>
                <w:rFonts w:cstheme="minorHAnsi"/>
                <w:color w:val="auto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2D2D50BF" w14:textId="24304B5E" w:rsidR="005801A0" w:rsidRPr="001D57F5" w:rsidRDefault="005801A0" w:rsidP="002C37BA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color w:val="auto"/>
                <w:szCs w:val="18"/>
              </w:rPr>
              <w:t xml:space="preserve">The applicant is to provide documentary evidence to the Registrar of the discharge of the Writ of Execution. </w:t>
            </w:r>
          </w:p>
        </w:tc>
      </w:tr>
      <w:tr w:rsidR="001D57F5" w:rsidRPr="001D57F5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5801A0" w:rsidRPr="001D57F5" w:rsidRDefault="005801A0" w:rsidP="00D27041">
            <w:pPr>
              <w:rPr>
                <w:rFonts w:cstheme="minorHAnsi"/>
                <w:color w:val="auto"/>
                <w:szCs w:val="18"/>
              </w:rPr>
            </w:pPr>
            <w:r w:rsidRPr="001D57F5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5801A0" w:rsidRPr="001D57F5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654BCC41" w14:textId="7F754F1B" w:rsidR="00B21CF5" w:rsidRPr="001D57F5" w:rsidRDefault="00B21CF5" w:rsidP="00B21CF5">
            <w:pPr>
              <w:rPr>
                <w:color w:val="auto"/>
              </w:rPr>
            </w:pPr>
            <w:r w:rsidRPr="001D57F5">
              <w:rPr>
                <w:color w:val="auto"/>
              </w:rPr>
              <w:t xml:space="preserve">This Instrument is not considered lodged until it is fully signed. If the </w:t>
            </w:r>
            <w:r w:rsidR="009F1A75" w:rsidRPr="001D57F5">
              <w:rPr>
                <w:color w:val="auto"/>
              </w:rPr>
              <w:t>P</w:t>
            </w:r>
            <w:r w:rsidRPr="001D57F5">
              <w:rPr>
                <w:color w:val="auto"/>
              </w:rPr>
              <w:t xml:space="preserve">arties have opted for electronic signature via the DIFC portal, the lodgment will not be completed until the </w:t>
            </w:r>
            <w:r w:rsidR="009F1A75" w:rsidRPr="001D57F5">
              <w:rPr>
                <w:color w:val="auto"/>
              </w:rPr>
              <w:t>I</w:t>
            </w:r>
            <w:r w:rsidRPr="001D57F5">
              <w:rPr>
                <w:color w:val="auto"/>
              </w:rPr>
              <w:t xml:space="preserve">nstrument is fully signed by all the relevant </w:t>
            </w:r>
            <w:r w:rsidR="009F1A75" w:rsidRPr="001D57F5">
              <w:rPr>
                <w:color w:val="auto"/>
              </w:rPr>
              <w:t>P</w:t>
            </w:r>
            <w:r w:rsidRPr="001D57F5">
              <w:rPr>
                <w:color w:val="auto"/>
              </w:rPr>
              <w:t xml:space="preserve">arties. The Registrar is entitled to request whatever documents it deems necessary to ascertain the identity of an </w:t>
            </w:r>
            <w:proofErr w:type="spellStart"/>
            <w:r w:rsidRPr="001D57F5">
              <w:rPr>
                <w:color w:val="auto"/>
              </w:rPr>
              <w:t>authorised</w:t>
            </w:r>
            <w:proofErr w:type="spellEnd"/>
            <w:r w:rsidRPr="001D57F5">
              <w:rPr>
                <w:color w:val="auto"/>
              </w:rPr>
              <w:t xml:space="preserve"> signatory.</w:t>
            </w:r>
          </w:p>
          <w:p w14:paraId="44634FA0" w14:textId="421B1A24" w:rsidR="005801A0" w:rsidRPr="001D57F5" w:rsidRDefault="005801A0" w:rsidP="00B62DC8">
            <w:pPr>
              <w:rPr>
                <w:rFonts w:eastAsia="Calibri" w:cstheme="minorHAnsi"/>
                <w:color w:val="auto"/>
                <w:szCs w:val="18"/>
                <w:lang w:val="en-GB"/>
              </w:rPr>
            </w:pPr>
          </w:p>
        </w:tc>
      </w:tr>
    </w:tbl>
    <w:p w14:paraId="1DE2AE97" w14:textId="77777777" w:rsidR="00853EEF" w:rsidRPr="001D57F5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1D57F5" w:rsidRPr="001D57F5" w14:paraId="3F2EAAE3" w14:textId="77777777" w:rsidTr="001D57F5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1D57F5" w:rsidRDefault="00801A99" w:rsidP="005A52B7">
            <w:pPr>
              <w:pStyle w:val="TableHeader"/>
              <w:rPr>
                <w:color w:val="auto"/>
                <w:sz w:val="18"/>
                <w:szCs w:val="18"/>
              </w:rPr>
            </w:pPr>
            <w:r w:rsidRPr="001D57F5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1D57F5" w14:paraId="69DC3731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7E359D30" w14:textId="24C6B929" w:rsidR="00801A99" w:rsidRPr="001D57F5" w:rsidRDefault="00B21CF5" w:rsidP="005A52B7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1D57F5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The </w:t>
            </w:r>
            <w:r w:rsidR="009F1A75" w:rsidRPr="001D57F5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1D57F5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to this Instrument warrant that the information provided in the Instrument (whether inputted manually or system generated) and all accompanying documents are true and accurate.  Any </w:t>
            </w:r>
            <w:r w:rsidR="009F1A75" w:rsidRPr="001D57F5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1D57F5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5C66154B" w14:textId="66DEE237" w:rsidR="00EB51B3" w:rsidRPr="001D57F5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sectPr w:rsidR="00EB51B3" w:rsidRPr="001D57F5" w:rsidSect="00CF3E08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8242" w14:textId="77777777" w:rsidR="003979DD" w:rsidRDefault="003979DD" w:rsidP="001072C8">
      <w:r>
        <w:separator/>
      </w:r>
    </w:p>
    <w:p w14:paraId="4CC52047" w14:textId="77777777" w:rsidR="003979DD" w:rsidRDefault="003979DD" w:rsidP="001072C8"/>
    <w:p w14:paraId="417418D6" w14:textId="77777777" w:rsidR="003979DD" w:rsidRDefault="003979DD" w:rsidP="001072C8"/>
  </w:endnote>
  <w:endnote w:type="continuationSeparator" w:id="0">
    <w:p w14:paraId="2823F212" w14:textId="77777777" w:rsidR="003979DD" w:rsidRDefault="003979DD" w:rsidP="001072C8">
      <w:r>
        <w:continuationSeparator/>
      </w:r>
    </w:p>
    <w:p w14:paraId="060A52CA" w14:textId="77777777" w:rsidR="003979DD" w:rsidRDefault="003979DD" w:rsidP="001072C8"/>
    <w:p w14:paraId="5516D657" w14:textId="77777777" w:rsidR="003979DD" w:rsidRDefault="003979DD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1D57F5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42CF" w14:textId="77777777" w:rsidR="00AF1200" w:rsidRDefault="00AF1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8398" w14:textId="77777777" w:rsidR="00AF1200" w:rsidRDefault="00AF1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D421" w14:textId="77777777" w:rsidR="003979DD" w:rsidRDefault="003979DD" w:rsidP="001072C8">
      <w:r>
        <w:separator/>
      </w:r>
    </w:p>
    <w:p w14:paraId="1D60D945" w14:textId="77777777" w:rsidR="003979DD" w:rsidRDefault="003979DD" w:rsidP="001072C8"/>
    <w:p w14:paraId="277BF978" w14:textId="77777777" w:rsidR="003979DD" w:rsidRDefault="003979DD" w:rsidP="001072C8"/>
  </w:footnote>
  <w:footnote w:type="continuationSeparator" w:id="0">
    <w:p w14:paraId="5500CE2E" w14:textId="77777777" w:rsidR="003979DD" w:rsidRDefault="003979DD" w:rsidP="001072C8">
      <w:r>
        <w:continuationSeparator/>
      </w:r>
    </w:p>
    <w:p w14:paraId="1AF2977A" w14:textId="77777777" w:rsidR="003979DD" w:rsidRDefault="003979DD" w:rsidP="001072C8"/>
    <w:p w14:paraId="67A9D1D9" w14:textId="77777777" w:rsidR="003979DD" w:rsidRDefault="003979DD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9341" w14:textId="57A3152B" w:rsidR="00AF1200" w:rsidRDefault="00B21C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6FF83A" wp14:editId="3CB1F6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657967894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839BC" w14:textId="743BE9F7" w:rsidR="00B21CF5" w:rsidRPr="00B21CF5" w:rsidRDefault="00B21CF5" w:rsidP="00B21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FF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A2839BC" w14:textId="743BE9F7" w:rsidR="00B21CF5" w:rsidRPr="00B21CF5" w:rsidRDefault="00B21CF5" w:rsidP="00B21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56FBCB64" w:rsidR="00EC0DEE" w:rsidRDefault="00B21CF5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B69BB0" wp14:editId="0B7FCB21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87634617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7FF14" w14:textId="02F194E9" w:rsidR="00B21CF5" w:rsidRPr="00B21CF5" w:rsidRDefault="00B21CF5" w:rsidP="00B21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69B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7A7FF14" w14:textId="02F194E9" w:rsidR="00B21CF5" w:rsidRPr="00B21CF5" w:rsidRDefault="00B21CF5" w:rsidP="00B21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5D875823" w:rsidR="00CC48AA" w:rsidRDefault="00B21C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4D2277" wp14:editId="1E35F78D">
              <wp:simplePos x="503139" y="8750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27877900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5ED6" w14:textId="25D105D2" w:rsidR="00B21CF5" w:rsidRPr="00B21CF5" w:rsidRDefault="00B21CF5" w:rsidP="00B21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D22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9E65ED6" w14:textId="25D105D2" w:rsidR="00B21CF5" w:rsidRPr="00B21CF5" w:rsidRDefault="00B21CF5" w:rsidP="00B21C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661234">
    <w:abstractNumId w:val="12"/>
  </w:num>
  <w:num w:numId="2" w16cid:durableId="1397246694">
    <w:abstractNumId w:val="10"/>
  </w:num>
  <w:num w:numId="3" w16cid:durableId="1143811985">
    <w:abstractNumId w:val="8"/>
  </w:num>
  <w:num w:numId="4" w16cid:durableId="445076020">
    <w:abstractNumId w:val="7"/>
  </w:num>
  <w:num w:numId="5" w16cid:durableId="219287365">
    <w:abstractNumId w:val="6"/>
  </w:num>
  <w:num w:numId="6" w16cid:durableId="769160139">
    <w:abstractNumId w:val="5"/>
  </w:num>
  <w:num w:numId="7" w16cid:durableId="909735413">
    <w:abstractNumId w:val="9"/>
  </w:num>
  <w:num w:numId="8" w16cid:durableId="968051271">
    <w:abstractNumId w:val="4"/>
  </w:num>
  <w:num w:numId="9" w16cid:durableId="166554237">
    <w:abstractNumId w:val="3"/>
  </w:num>
  <w:num w:numId="10" w16cid:durableId="2083259090">
    <w:abstractNumId w:val="2"/>
  </w:num>
  <w:num w:numId="11" w16cid:durableId="2109351625">
    <w:abstractNumId w:val="1"/>
  </w:num>
  <w:num w:numId="12" w16cid:durableId="281300991">
    <w:abstractNumId w:val="0"/>
  </w:num>
  <w:num w:numId="13" w16cid:durableId="759067021">
    <w:abstractNumId w:val="15"/>
  </w:num>
  <w:num w:numId="14" w16cid:durableId="146554788">
    <w:abstractNumId w:val="13"/>
  </w:num>
  <w:num w:numId="15" w16cid:durableId="276958059">
    <w:abstractNumId w:val="14"/>
  </w:num>
  <w:num w:numId="16" w16cid:durableId="221020074">
    <w:abstractNumId w:val="11"/>
  </w:num>
  <w:num w:numId="17" w16cid:durableId="692457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57EA"/>
    <w:rsid w:val="00026619"/>
    <w:rsid w:val="00026B37"/>
    <w:rsid w:val="00027A52"/>
    <w:rsid w:val="000316AB"/>
    <w:rsid w:val="0004229D"/>
    <w:rsid w:val="00047DF5"/>
    <w:rsid w:val="000552A3"/>
    <w:rsid w:val="000612A7"/>
    <w:rsid w:val="0006542F"/>
    <w:rsid w:val="00067080"/>
    <w:rsid w:val="000834ED"/>
    <w:rsid w:val="000949BC"/>
    <w:rsid w:val="000A13B6"/>
    <w:rsid w:val="000A2126"/>
    <w:rsid w:val="000C080C"/>
    <w:rsid w:val="000C5BF2"/>
    <w:rsid w:val="000E2122"/>
    <w:rsid w:val="000E213A"/>
    <w:rsid w:val="001072C8"/>
    <w:rsid w:val="0011121D"/>
    <w:rsid w:val="001124A0"/>
    <w:rsid w:val="001149EA"/>
    <w:rsid w:val="00116580"/>
    <w:rsid w:val="00135E47"/>
    <w:rsid w:val="00144349"/>
    <w:rsid w:val="001545DD"/>
    <w:rsid w:val="001806D0"/>
    <w:rsid w:val="00183103"/>
    <w:rsid w:val="00192BB9"/>
    <w:rsid w:val="001A56E3"/>
    <w:rsid w:val="001B49FA"/>
    <w:rsid w:val="001C00F6"/>
    <w:rsid w:val="001D205E"/>
    <w:rsid w:val="001D57F5"/>
    <w:rsid w:val="001E4188"/>
    <w:rsid w:val="001F6228"/>
    <w:rsid w:val="00205A16"/>
    <w:rsid w:val="00205A9D"/>
    <w:rsid w:val="002151C3"/>
    <w:rsid w:val="0021754D"/>
    <w:rsid w:val="002178C4"/>
    <w:rsid w:val="00225029"/>
    <w:rsid w:val="00233C35"/>
    <w:rsid w:val="00252D5C"/>
    <w:rsid w:val="00261AB6"/>
    <w:rsid w:val="00267E20"/>
    <w:rsid w:val="002701F9"/>
    <w:rsid w:val="0027356D"/>
    <w:rsid w:val="00295171"/>
    <w:rsid w:val="0029640D"/>
    <w:rsid w:val="002A1181"/>
    <w:rsid w:val="002C1AC4"/>
    <w:rsid w:val="002C3417"/>
    <w:rsid w:val="002C37BA"/>
    <w:rsid w:val="002E27B4"/>
    <w:rsid w:val="003010F5"/>
    <w:rsid w:val="00302948"/>
    <w:rsid w:val="00303FCC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7004A"/>
    <w:rsid w:val="00372CDC"/>
    <w:rsid w:val="00394BAF"/>
    <w:rsid w:val="003979DD"/>
    <w:rsid w:val="003B147F"/>
    <w:rsid w:val="003B2274"/>
    <w:rsid w:val="003B6C9F"/>
    <w:rsid w:val="00401E5B"/>
    <w:rsid w:val="004126A4"/>
    <w:rsid w:val="00412E5E"/>
    <w:rsid w:val="00413A11"/>
    <w:rsid w:val="00415E01"/>
    <w:rsid w:val="00423668"/>
    <w:rsid w:val="004355A0"/>
    <w:rsid w:val="00450EC9"/>
    <w:rsid w:val="00466DB6"/>
    <w:rsid w:val="00474BCB"/>
    <w:rsid w:val="00475574"/>
    <w:rsid w:val="004761AB"/>
    <w:rsid w:val="004845C3"/>
    <w:rsid w:val="004A4207"/>
    <w:rsid w:val="004B1D6C"/>
    <w:rsid w:val="004C4C90"/>
    <w:rsid w:val="004C587D"/>
    <w:rsid w:val="004E1091"/>
    <w:rsid w:val="00500749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01A0"/>
    <w:rsid w:val="00587814"/>
    <w:rsid w:val="0059235C"/>
    <w:rsid w:val="00594989"/>
    <w:rsid w:val="005B02BC"/>
    <w:rsid w:val="005B2E7C"/>
    <w:rsid w:val="005B33F4"/>
    <w:rsid w:val="005B6F81"/>
    <w:rsid w:val="005D2468"/>
    <w:rsid w:val="005D4803"/>
    <w:rsid w:val="005D4D38"/>
    <w:rsid w:val="005E0A8B"/>
    <w:rsid w:val="005E5F39"/>
    <w:rsid w:val="00605A8E"/>
    <w:rsid w:val="00623DF7"/>
    <w:rsid w:val="006438E5"/>
    <w:rsid w:val="006442B4"/>
    <w:rsid w:val="00646111"/>
    <w:rsid w:val="00650BB4"/>
    <w:rsid w:val="00656AD2"/>
    <w:rsid w:val="00664E60"/>
    <w:rsid w:val="00665212"/>
    <w:rsid w:val="00683189"/>
    <w:rsid w:val="00684E9E"/>
    <w:rsid w:val="00686C76"/>
    <w:rsid w:val="006A16BA"/>
    <w:rsid w:val="006A16D7"/>
    <w:rsid w:val="006B0D8A"/>
    <w:rsid w:val="006B6E8A"/>
    <w:rsid w:val="006C2A00"/>
    <w:rsid w:val="006C3D5C"/>
    <w:rsid w:val="006C60ED"/>
    <w:rsid w:val="006D3D6E"/>
    <w:rsid w:val="006E1FB5"/>
    <w:rsid w:val="006F7035"/>
    <w:rsid w:val="006F7570"/>
    <w:rsid w:val="006F783B"/>
    <w:rsid w:val="00700F94"/>
    <w:rsid w:val="00706E1E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81B36"/>
    <w:rsid w:val="00792A61"/>
    <w:rsid w:val="0079307A"/>
    <w:rsid w:val="007A34B0"/>
    <w:rsid w:val="007A3A17"/>
    <w:rsid w:val="007A58E9"/>
    <w:rsid w:val="007D044A"/>
    <w:rsid w:val="007D3659"/>
    <w:rsid w:val="007E4299"/>
    <w:rsid w:val="007E7732"/>
    <w:rsid w:val="00801A99"/>
    <w:rsid w:val="0080338D"/>
    <w:rsid w:val="00810A5C"/>
    <w:rsid w:val="00824625"/>
    <w:rsid w:val="0084643C"/>
    <w:rsid w:val="00853EEF"/>
    <w:rsid w:val="008547F9"/>
    <w:rsid w:val="0086075C"/>
    <w:rsid w:val="0086118A"/>
    <w:rsid w:val="00894607"/>
    <w:rsid w:val="00896347"/>
    <w:rsid w:val="008A2C3E"/>
    <w:rsid w:val="008A6FF3"/>
    <w:rsid w:val="008A755C"/>
    <w:rsid w:val="008B5C04"/>
    <w:rsid w:val="008B5CEC"/>
    <w:rsid w:val="008D1CEE"/>
    <w:rsid w:val="008E1CE7"/>
    <w:rsid w:val="008F426B"/>
    <w:rsid w:val="008F7259"/>
    <w:rsid w:val="008F7B38"/>
    <w:rsid w:val="009005D7"/>
    <w:rsid w:val="00900C56"/>
    <w:rsid w:val="00930E8F"/>
    <w:rsid w:val="009400B8"/>
    <w:rsid w:val="0094798D"/>
    <w:rsid w:val="00960F82"/>
    <w:rsid w:val="00965A0F"/>
    <w:rsid w:val="00982112"/>
    <w:rsid w:val="0098357A"/>
    <w:rsid w:val="009903FA"/>
    <w:rsid w:val="009931D7"/>
    <w:rsid w:val="009A06FE"/>
    <w:rsid w:val="009C1B31"/>
    <w:rsid w:val="009E2795"/>
    <w:rsid w:val="009E3B6B"/>
    <w:rsid w:val="009E56A3"/>
    <w:rsid w:val="009F1748"/>
    <w:rsid w:val="009F1A75"/>
    <w:rsid w:val="009F4FF0"/>
    <w:rsid w:val="00A114EA"/>
    <w:rsid w:val="00A21B58"/>
    <w:rsid w:val="00A3361E"/>
    <w:rsid w:val="00A532F6"/>
    <w:rsid w:val="00A57117"/>
    <w:rsid w:val="00A576D5"/>
    <w:rsid w:val="00A615D8"/>
    <w:rsid w:val="00A65820"/>
    <w:rsid w:val="00A8154D"/>
    <w:rsid w:val="00A85097"/>
    <w:rsid w:val="00A91A8D"/>
    <w:rsid w:val="00A927B6"/>
    <w:rsid w:val="00A9313C"/>
    <w:rsid w:val="00AC6D62"/>
    <w:rsid w:val="00AD036C"/>
    <w:rsid w:val="00AD165B"/>
    <w:rsid w:val="00AE2EEF"/>
    <w:rsid w:val="00AE4771"/>
    <w:rsid w:val="00AE6048"/>
    <w:rsid w:val="00AE63D9"/>
    <w:rsid w:val="00AF05EC"/>
    <w:rsid w:val="00AF1200"/>
    <w:rsid w:val="00AF317E"/>
    <w:rsid w:val="00AF41B5"/>
    <w:rsid w:val="00AF57EC"/>
    <w:rsid w:val="00AF6346"/>
    <w:rsid w:val="00B0291B"/>
    <w:rsid w:val="00B04A59"/>
    <w:rsid w:val="00B21CF5"/>
    <w:rsid w:val="00B55642"/>
    <w:rsid w:val="00B61109"/>
    <w:rsid w:val="00B62DC8"/>
    <w:rsid w:val="00B637DE"/>
    <w:rsid w:val="00B72ED1"/>
    <w:rsid w:val="00B8683D"/>
    <w:rsid w:val="00BA0BD0"/>
    <w:rsid w:val="00BB2934"/>
    <w:rsid w:val="00BB41AC"/>
    <w:rsid w:val="00BC01B6"/>
    <w:rsid w:val="00BC1B2F"/>
    <w:rsid w:val="00BD1904"/>
    <w:rsid w:val="00BD290C"/>
    <w:rsid w:val="00BD465C"/>
    <w:rsid w:val="00BE37FF"/>
    <w:rsid w:val="00BE4A0B"/>
    <w:rsid w:val="00C42737"/>
    <w:rsid w:val="00C544BF"/>
    <w:rsid w:val="00C63505"/>
    <w:rsid w:val="00C640B7"/>
    <w:rsid w:val="00C710F6"/>
    <w:rsid w:val="00C72EA4"/>
    <w:rsid w:val="00C76341"/>
    <w:rsid w:val="00C8015F"/>
    <w:rsid w:val="00C808EA"/>
    <w:rsid w:val="00C81BAB"/>
    <w:rsid w:val="00C93D4E"/>
    <w:rsid w:val="00CA006C"/>
    <w:rsid w:val="00CA2C5E"/>
    <w:rsid w:val="00CB2072"/>
    <w:rsid w:val="00CC48AA"/>
    <w:rsid w:val="00CC55B3"/>
    <w:rsid w:val="00CC6FBC"/>
    <w:rsid w:val="00CD088A"/>
    <w:rsid w:val="00CE071A"/>
    <w:rsid w:val="00CE365E"/>
    <w:rsid w:val="00CE60A5"/>
    <w:rsid w:val="00CF175C"/>
    <w:rsid w:val="00CF3E08"/>
    <w:rsid w:val="00D056F8"/>
    <w:rsid w:val="00D06D73"/>
    <w:rsid w:val="00D2461F"/>
    <w:rsid w:val="00D5043D"/>
    <w:rsid w:val="00D515BC"/>
    <w:rsid w:val="00D53DFA"/>
    <w:rsid w:val="00D63449"/>
    <w:rsid w:val="00D71B60"/>
    <w:rsid w:val="00D72CFC"/>
    <w:rsid w:val="00D7438D"/>
    <w:rsid w:val="00D77074"/>
    <w:rsid w:val="00D85F40"/>
    <w:rsid w:val="00D91B24"/>
    <w:rsid w:val="00D930E3"/>
    <w:rsid w:val="00DA029D"/>
    <w:rsid w:val="00DA2E42"/>
    <w:rsid w:val="00DA3A96"/>
    <w:rsid w:val="00DB252D"/>
    <w:rsid w:val="00DB2ED6"/>
    <w:rsid w:val="00DE39DC"/>
    <w:rsid w:val="00DE3E02"/>
    <w:rsid w:val="00DE6AF9"/>
    <w:rsid w:val="00DE6B52"/>
    <w:rsid w:val="00DF1351"/>
    <w:rsid w:val="00E013AF"/>
    <w:rsid w:val="00E055E8"/>
    <w:rsid w:val="00E12361"/>
    <w:rsid w:val="00E123C4"/>
    <w:rsid w:val="00E137E6"/>
    <w:rsid w:val="00E24146"/>
    <w:rsid w:val="00E27107"/>
    <w:rsid w:val="00E27604"/>
    <w:rsid w:val="00E32D5F"/>
    <w:rsid w:val="00E34B2E"/>
    <w:rsid w:val="00E5044D"/>
    <w:rsid w:val="00E57572"/>
    <w:rsid w:val="00E73A86"/>
    <w:rsid w:val="00E7433D"/>
    <w:rsid w:val="00E85E6B"/>
    <w:rsid w:val="00E90F2D"/>
    <w:rsid w:val="00EA3710"/>
    <w:rsid w:val="00EB51B3"/>
    <w:rsid w:val="00EC0539"/>
    <w:rsid w:val="00EC0DEE"/>
    <w:rsid w:val="00EC331B"/>
    <w:rsid w:val="00ED24A9"/>
    <w:rsid w:val="00ED69DF"/>
    <w:rsid w:val="00EE5F18"/>
    <w:rsid w:val="00EF3E3A"/>
    <w:rsid w:val="00EF61D5"/>
    <w:rsid w:val="00F12AD2"/>
    <w:rsid w:val="00F20328"/>
    <w:rsid w:val="00F3562C"/>
    <w:rsid w:val="00F36B40"/>
    <w:rsid w:val="00F379D3"/>
    <w:rsid w:val="00F54B5D"/>
    <w:rsid w:val="00F63AEB"/>
    <w:rsid w:val="00F73EEA"/>
    <w:rsid w:val="00F91BCE"/>
    <w:rsid w:val="00F96053"/>
    <w:rsid w:val="00F9758A"/>
    <w:rsid w:val="00F97C23"/>
    <w:rsid w:val="00FA0BF6"/>
    <w:rsid w:val="00FA4160"/>
    <w:rsid w:val="00FA579B"/>
    <w:rsid w:val="00FA622C"/>
    <w:rsid w:val="00FB3D4C"/>
    <w:rsid w:val="00FD7396"/>
    <w:rsid w:val="00FE031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9D4E2962-E4AE-40A9-AA2B-719EF7B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37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7BA"/>
    <w:rPr>
      <w:color w:val="10123C" w:themeColor="accen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37BA"/>
    <w:rPr>
      <w:vertAlign w:val="superscript"/>
    </w:rPr>
  </w:style>
  <w:style w:type="paragraph" w:styleId="Revision">
    <w:name w:val="Revision"/>
    <w:hidden/>
    <w:uiPriority w:val="99"/>
    <w:semiHidden/>
    <w:rsid w:val="00B21CF5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100625"/>
    <w:rsid w:val="001360E1"/>
    <w:rsid w:val="001678A1"/>
    <w:rsid w:val="001C4311"/>
    <w:rsid w:val="001C6874"/>
    <w:rsid w:val="002229C7"/>
    <w:rsid w:val="00394BAF"/>
    <w:rsid w:val="00403B4A"/>
    <w:rsid w:val="00485531"/>
    <w:rsid w:val="004F4B73"/>
    <w:rsid w:val="005C3C7C"/>
    <w:rsid w:val="005D5CEE"/>
    <w:rsid w:val="006215FE"/>
    <w:rsid w:val="007B7766"/>
    <w:rsid w:val="00827F14"/>
    <w:rsid w:val="00867F30"/>
    <w:rsid w:val="00880930"/>
    <w:rsid w:val="008B61D2"/>
    <w:rsid w:val="008C1409"/>
    <w:rsid w:val="00907D52"/>
    <w:rsid w:val="009576D9"/>
    <w:rsid w:val="0098320F"/>
    <w:rsid w:val="00A41CEB"/>
    <w:rsid w:val="00AA03FB"/>
    <w:rsid w:val="00AF4314"/>
    <w:rsid w:val="00B06529"/>
    <w:rsid w:val="00B51478"/>
    <w:rsid w:val="00B90672"/>
    <w:rsid w:val="00BA4703"/>
    <w:rsid w:val="00CA5D94"/>
    <w:rsid w:val="00D00116"/>
    <w:rsid w:val="00E94446"/>
    <w:rsid w:val="00EC0539"/>
    <w:rsid w:val="00F43A73"/>
    <w:rsid w:val="00F46F65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D40732F0-AE36-4882-AF41-6FB130B14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F9CC1-80A8-410C-8204-FF3AB6B8817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AEBAAE9-8D39-4697-A43A-BE87BFDFAAD1}"/>
</file>

<file path=customXml/itemProps4.xml><?xml version="1.0" encoding="utf-8"?>
<ds:datastoreItem xmlns:ds="http://schemas.openxmlformats.org/officeDocument/2006/customXml" ds:itemID="{4667E4E1-DC4B-4EAF-A4F3-507B967DF008}"/>
</file>

<file path=customXml/itemProps5.xml><?xml version="1.0" encoding="utf-8"?>
<ds:datastoreItem xmlns:ds="http://schemas.openxmlformats.org/officeDocument/2006/customXml" ds:itemID="{D5A1750B-13E3-4156-9FD5-D1CA98AEB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Lorna Lobo</cp:lastModifiedBy>
  <cp:revision>7</cp:revision>
  <cp:lastPrinted>2018-08-29T05:14:00Z</cp:lastPrinted>
  <dcterms:created xsi:type="dcterms:W3CDTF">2018-10-30T08:15:00Z</dcterms:created>
  <dcterms:modified xsi:type="dcterms:W3CDTF">2024-08-28T05:50:00Z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1d3ec0ff-87e5-4b51-b0b8-e99800ae0f04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109dd481,2737cb16,343bfb41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2024-05-15T16:50:25Z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557df9cd-4b00-4a5b-9505-e72bd626a66c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