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0335782"/>
    <w:bookmarkEnd w:id="0"/>
    <w:p w14:paraId="7C3C2EFA" w14:textId="30FE8984" w:rsidR="001D0294" w:rsidRPr="00133127" w:rsidRDefault="00000000" w:rsidP="000D30E7">
      <w:pPr>
        <w:rPr>
          <w:rFonts w:asciiTheme="majorHAnsi" w:hAnsiTheme="majorHAnsi" w:cstheme="majorHAnsi"/>
          <w:b/>
          <w:bCs/>
          <w:color w:val="03706E"/>
          <w:sz w:val="32"/>
          <w:szCs w:val="32"/>
        </w:rPr>
      </w:pPr>
      <w:sdt>
        <w:sdtPr>
          <w:rPr>
            <w:rFonts w:asciiTheme="majorHAnsi" w:hAnsiTheme="majorHAnsi" w:cstheme="majorHAnsi"/>
            <w:b/>
            <w:bCs/>
            <w:color w:val="03706E"/>
            <w:sz w:val="32"/>
            <w:szCs w:val="32"/>
          </w:rPr>
          <w:id w:val="-968438502"/>
          <w:docPartObj>
            <w:docPartGallery w:val="Cover Pages"/>
            <w:docPartUnique/>
          </w:docPartObj>
        </w:sdtPr>
        <w:sdtContent>
          <w:r w:rsidR="000E4D0D" w:rsidRPr="00133127">
            <w:rPr>
              <w:rFonts w:asciiTheme="majorHAnsi" w:hAnsiTheme="majorHAnsi" w:cstheme="majorHAnsi"/>
              <w:b/>
              <w:bCs/>
              <w:noProof/>
              <w:color w:val="03706E"/>
              <w:sz w:val="32"/>
              <w:szCs w:val="32"/>
            </w:rPr>
            <mc:AlternateContent>
              <mc:Choice Requires="wps">
                <w:drawing>
                  <wp:anchor distT="0" distB="0" distL="114300" distR="114300" simplePos="0" relativeHeight="251658244" behindDoc="0" locked="0" layoutInCell="1" allowOverlap="1" wp14:anchorId="729C9D92" wp14:editId="3AA079A6">
                    <wp:simplePos x="0" y="0"/>
                    <wp:positionH relativeFrom="column">
                      <wp:posOffset>4866894</wp:posOffset>
                    </wp:positionH>
                    <wp:positionV relativeFrom="paragraph">
                      <wp:posOffset>-208890</wp:posOffset>
                    </wp:positionV>
                    <wp:extent cx="1196671" cy="392979"/>
                    <wp:effectExtent l="0" t="0" r="3810" b="7620"/>
                    <wp:wrapNone/>
                    <wp:docPr id="19" name="Text Placeholder 18">
                      <a:extLst xmlns:a="http://schemas.openxmlformats.org/drawingml/2006/main">
                        <a:ext uri="{FF2B5EF4-FFF2-40B4-BE49-F238E27FC236}">
                          <a16:creationId xmlns:a16="http://schemas.microsoft.com/office/drawing/2014/main" id="{E4577806-880F-2E4B-A770-7BDFF2DC5656}"/>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196671" cy="392979"/>
                            </a:xfrm>
                            <a:prstGeom prst="rect">
                              <a:avLst/>
                            </a:prstGeom>
                            <a:blipFill dpi="0" rotWithShape="1">
                              <a:blip r:embed="rId11" cstate="print">
                                <a:extLst>
                                  <a:ext uri="{28A0092B-C50C-407E-A947-70E740481C1C}">
                                    <a14:useLocalDpi xmlns:a14="http://schemas.microsoft.com/office/drawing/2010/main"/>
                                  </a:ext>
                                </a:extLst>
                              </a:blip>
                              <a:srcRect/>
                              <a:stretch>
                                <a:fillRect l="1000" r="1000"/>
                              </a:stretch>
                            </a:blipFill>
                          </wps:spPr>
                          <wps:bodyPr vert="horz" lIns="0" tIns="216000" rIns="0" bIns="46800" rtlCol="0">
                            <a:noAutofit/>
                          </wps:bodyPr>
                        </wps:wsp>
                      </a:graphicData>
                    </a:graphic>
                    <wp14:sizeRelH relativeFrom="margin">
                      <wp14:pctWidth>0</wp14:pctWidth>
                    </wp14:sizeRelH>
                    <wp14:sizeRelV relativeFrom="margin">
                      <wp14:pctHeight>0</wp14:pctHeight>
                    </wp14:sizeRelV>
                  </wp:anchor>
                </w:drawing>
              </mc:Choice>
              <mc:Fallback>
                <w:pict>
                  <v:rect w14:anchorId="19FB0744" id="Text Placeholder 18" o:spid="_x0000_s1026" style="position:absolute;margin-left:383.2pt;margin-top:-16.45pt;width:94.25pt;height:30.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" stroked="f">
                    <v:fill r:id="rId12" o:title="" recolor="t" rotate="t" type="frame"/>
                    <o:lock v:ext="edit" grouping="t"/>
                    <v:textbox inset="0,6mm,0,1.3mm"/>
                  </v:rect>
                </w:pict>
              </mc:Fallback>
            </mc:AlternateContent>
          </w:r>
        </w:sdtContent>
      </w:sdt>
      <w:bookmarkStart w:id="1" w:name="_Toc126834331"/>
      <w:r w:rsidR="001D0294" w:rsidRPr="00133127">
        <w:rPr>
          <w:rFonts w:asciiTheme="majorHAnsi" w:hAnsiTheme="majorHAnsi" w:cstheme="majorHAnsi"/>
          <w:b/>
          <w:bCs/>
          <w:color w:val="03706E"/>
          <w:sz w:val="32"/>
          <w:szCs w:val="32"/>
        </w:rPr>
        <w:t>Appendix A</w:t>
      </w:r>
      <w:bookmarkEnd w:id="1"/>
    </w:p>
    <w:p w14:paraId="57CF0859" w14:textId="77777777" w:rsidR="00391349" w:rsidRPr="00B628D2" w:rsidRDefault="00391349" w:rsidP="00B9398B">
      <w:pPr>
        <w:autoSpaceDE w:val="0"/>
        <w:autoSpaceDN w:val="0"/>
        <w:adjustRightInd w:val="0"/>
        <w:spacing w:after="120" w:line="240" w:lineRule="auto"/>
        <w:rPr>
          <w:rFonts w:ascii="Calibri" w:hAnsi="Calibri" w:cs="Calibri"/>
          <w:b/>
          <w:bCs/>
          <w:color w:val="A50021"/>
        </w:rPr>
      </w:pPr>
    </w:p>
    <w:p w14:paraId="2BE3211D" w14:textId="0E3620FB" w:rsidR="001D0294" w:rsidRPr="000D30E7" w:rsidRDefault="001D0294" w:rsidP="00B9398B">
      <w:pPr>
        <w:pStyle w:val="Style4"/>
        <w:jc w:val="left"/>
        <w:rPr>
          <w:b/>
          <w:bCs/>
        </w:rPr>
      </w:pPr>
      <w:r w:rsidRPr="000D30E7">
        <w:rPr>
          <w:b/>
          <w:bCs/>
        </w:rPr>
        <w:t>New market access application form</w:t>
      </w:r>
    </w:p>
    <w:p w14:paraId="17941F40" w14:textId="77777777" w:rsidR="001D0294" w:rsidRPr="00B628D2" w:rsidRDefault="001D0294" w:rsidP="00B9398B">
      <w:pPr>
        <w:autoSpaceDE w:val="0"/>
        <w:autoSpaceDN w:val="0"/>
        <w:adjustRightInd w:val="0"/>
        <w:spacing w:after="120" w:line="240" w:lineRule="auto"/>
        <w:rPr>
          <w:rFonts w:ascii="Calibri" w:hAnsi="Calibri" w:cs="Calibri"/>
          <w:color w:val="000000"/>
        </w:rPr>
      </w:pPr>
    </w:p>
    <w:p w14:paraId="515634F0" w14:textId="02590FEC" w:rsidR="001D0294" w:rsidRPr="00B628D2" w:rsidRDefault="001D0294" w:rsidP="00B9398B">
      <w:pPr>
        <w:autoSpaceDE w:val="0"/>
        <w:autoSpaceDN w:val="0"/>
        <w:adjustRightInd w:val="0"/>
        <w:spacing w:after="120" w:line="240" w:lineRule="auto"/>
        <w:rPr>
          <w:rFonts w:ascii="Calibri" w:hAnsi="Calibri" w:cs="Calibri"/>
          <w:color w:val="000000"/>
        </w:rPr>
      </w:pPr>
      <w:r w:rsidRPr="00B628D2">
        <w:rPr>
          <w:rFonts w:ascii="Calibri" w:hAnsi="Calibri" w:cs="Calibri"/>
          <w:color w:val="000000"/>
        </w:rPr>
        <w:t xml:space="preserve">This document is Hort Innovation’s standard application template for </w:t>
      </w:r>
      <w:r w:rsidRPr="00B628D2">
        <w:rPr>
          <w:rFonts w:ascii="Calibri" w:hAnsi="Calibri" w:cs="Calibri"/>
          <w:b/>
          <w:bCs/>
          <w:color w:val="000000"/>
        </w:rPr>
        <w:t xml:space="preserve">new market access applications </w:t>
      </w:r>
      <w:r w:rsidRPr="00B628D2">
        <w:rPr>
          <w:rFonts w:ascii="Calibri" w:hAnsi="Calibri" w:cs="Calibri"/>
          <w:color w:val="000000"/>
        </w:rPr>
        <w:t>to be assessed by the International Market Access Assessment Panel. Before completing this form, please refer to the accompanying guide, which can be found on the Hort Innovation website.</w:t>
      </w:r>
    </w:p>
    <w:p w14:paraId="779752BE" w14:textId="77777777" w:rsidR="001D0294" w:rsidRPr="00B628D2" w:rsidRDefault="001D0294" w:rsidP="00B9398B">
      <w:pPr>
        <w:autoSpaceDE w:val="0"/>
        <w:autoSpaceDN w:val="0"/>
        <w:adjustRightInd w:val="0"/>
        <w:spacing w:after="120" w:line="240" w:lineRule="auto"/>
        <w:rPr>
          <w:rFonts w:ascii="Calibri" w:hAnsi="Calibri" w:cs="Calibri"/>
          <w:b/>
          <w:bCs/>
          <w:color w:val="000000"/>
        </w:rPr>
      </w:pPr>
    </w:p>
    <w:p w14:paraId="7339C9DB" w14:textId="7277C396"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Product:</w:t>
      </w:r>
    </w:p>
    <w:p w14:paraId="0B01BB44" w14:textId="77777777"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Target market(s):</w:t>
      </w:r>
    </w:p>
    <w:p w14:paraId="5C79D7F9" w14:textId="5D5EC8B2"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Name:</w:t>
      </w:r>
    </w:p>
    <w:p w14:paraId="495F551B" w14:textId="6C9A024E"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Phone number:</w:t>
      </w:r>
    </w:p>
    <w:p w14:paraId="6950CAFE" w14:textId="77777777"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Email address:</w:t>
      </w:r>
    </w:p>
    <w:p w14:paraId="5B885879" w14:textId="77777777"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Organisation:</w:t>
      </w:r>
    </w:p>
    <w:p w14:paraId="18B710DF" w14:textId="77777777"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Position / role:</w:t>
      </w:r>
    </w:p>
    <w:p w14:paraId="420EF89A" w14:textId="3E567717" w:rsidR="001D0294" w:rsidRPr="00B628D2" w:rsidRDefault="001D0294" w:rsidP="00B9398B">
      <w:pPr>
        <w:autoSpaceDE w:val="0"/>
        <w:autoSpaceDN w:val="0"/>
        <w:adjustRightInd w:val="0"/>
        <w:spacing w:after="120" w:line="240" w:lineRule="auto"/>
        <w:rPr>
          <w:rFonts w:ascii="Calibri" w:hAnsi="Calibri" w:cs="Calibri"/>
          <w:b/>
          <w:bCs/>
          <w:color w:val="000000"/>
        </w:rPr>
      </w:pPr>
      <w:r w:rsidRPr="00B628D2">
        <w:rPr>
          <w:rFonts w:ascii="Calibri" w:hAnsi="Calibri" w:cs="Calibri"/>
          <w:b/>
          <w:bCs/>
          <w:color w:val="000000"/>
        </w:rPr>
        <w:t>Date of submission:</w:t>
      </w:r>
    </w:p>
    <w:p w14:paraId="18135EC8" w14:textId="77777777" w:rsidR="001D0294" w:rsidRPr="00B628D2" w:rsidRDefault="001D0294" w:rsidP="00B9398B">
      <w:pPr>
        <w:autoSpaceDE w:val="0"/>
        <w:autoSpaceDN w:val="0"/>
        <w:adjustRightInd w:val="0"/>
        <w:spacing w:after="120" w:line="240" w:lineRule="auto"/>
        <w:rPr>
          <w:rFonts w:ascii="Calibri" w:hAnsi="Calibri" w:cs="Calibri"/>
          <w:b/>
          <w:bCs/>
          <w:color w:val="70AE47"/>
        </w:rPr>
      </w:pPr>
    </w:p>
    <w:p w14:paraId="21606FC5" w14:textId="12400CA3" w:rsidR="00BD32A7" w:rsidRPr="00BD32A7" w:rsidRDefault="001D0294" w:rsidP="00B9398B">
      <w:pPr>
        <w:pStyle w:val="Style4"/>
        <w:jc w:val="left"/>
        <w:rPr>
          <w:b/>
          <w:bCs/>
        </w:rPr>
      </w:pPr>
      <w:r w:rsidRPr="00BD32A7">
        <w:rPr>
          <w:b/>
          <w:bCs/>
        </w:rPr>
        <w:t>Requirements and attachments</w:t>
      </w:r>
    </w:p>
    <w:p w14:paraId="1796471D" w14:textId="5F75B90D" w:rsidR="00F6633E" w:rsidRPr="006525A9" w:rsidRDefault="006929EF" w:rsidP="00B9398B">
      <w:pPr>
        <w:autoSpaceDE w:val="0"/>
        <w:autoSpaceDN w:val="0"/>
        <w:adjustRightInd w:val="0"/>
        <w:spacing w:after="120" w:line="240" w:lineRule="auto"/>
        <w:rPr>
          <w:rFonts w:ascii="Calibri" w:hAnsi="Calibri" w:cs="Calibri"/>
          <w:color w:val="A50021"/>
        </w:rPr>
      </w:pPr>
      <w:r w:rsidRPr="006525A9">
        <w:rPr>
          <w:rFonts w:ascii="Calibri" w:hAnsi="Calibri" w:cs="Calibri"/>
          <w:color w:val="A50021"/>
        </w:rPr>
        <w:t xml:space="preserve">All </w:t>
      </w:r>
      <w:r w:rsidR="006B0D6F">
        <w:rPr>
          <w:rFonts w:ascii="Calibri" w:hAnsi="Calibri" w:cs="Calibri"/>
          <w:color w:val="A50021"/>
        </w:rPr>
        <w:t xml:space="preserve">new market access </w:t>
      </w:r>
      <w:r w:rsidRPr="006525A9">
        <w:rPr>
          <w:rFonts w:ascii="Calibri" w:hAnsi="Calibri" w:cs="Calibri"/>
          <w:color w:val="A50021"/>
        </w:rPr>
        <w:t xml:space="preserve">submissions </w:t>
      </w:r>
      <w:r w:rsidR="00773C78">
        <w:rPr>
          <w:rFonts w:ascii="Calibri" w:hAnsi="Calibri" w:cs="Calibri"/>
          <w:color w:val="A50021"/>
        </w:rPr>
        <w:t>must include:</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219"/>
      </w:tblGrid>
      <w:tr w:rsidR="001D0294" w:rsidRPr="00B628D2" w14:paraId="3CD691D3" w14:textId="77777777" w:rsidTr="00FF40BB">
        <w:tc>
          <w:tcPr>
            <w:tcW w:w="562" w:type="dxa"/>
          </w:tcPr>
          <w:p w14:paraId="7C4058A3" w14:textId="590C0F3B" w:rsidR="001D0294" w:rsidRPr="00B628D2" w:rsidRDefault="00FF40BB" w:rsidP="00B9398B">
            <w:pPr>
              <w:autoSpaceDE w:val="0"/>
              <w:autoSpaceDN w:val="0"/>
              <w:adjustRightInd w:val="0"/>
              <w:spacing w:before="40" w:after="120"/>
              <w:rPr>
                <w:rFonts w:ascii="Calibri" w:hAnsi="Calibri" w:cs="Calibri"/>
                <w:b/>
                <w:bCs/>
              </w:rPr>
            </w:pPr>
            <w:r w:rsidRPr="00B628D2">
              <w:rPr>
                <w:rFonts w:ascii="Wingdings 2" w:eastAsia="Wingdings 2" w:hAnsi="Wingdings 2" w:cstheme="minorHAnsi"/>
              </w:rPr>
              <w:t>£</w:t>
            </w:r>
          </w:p>
        </w:tc>
        <w:tc>
          <w:tcPr>
            <w:tcW w:w="9219" w:type="dxa"/>
          </w:tcPr>
          <w:p w14:paraId="4B9561D2" w14:textId="1B098D0A" w:rsidR="00F6633E" w:rsidRPr="002A411F" w:rsidRDefault="00A36DFC" w:rsidP="00B9398B">
            <w:pPr>
              <w:autoSpaceDE w:val="0"/>
              <w:autoSpaceDN w:val="0"/>
              <w:adjustRightInd w:val="0"/>
              <w:spacing w:after="120"/>
              <w:rPr>
                <w:rFonts w:ascii="Calibri" w:hAnsi="Calibri" w:cs="Calibri"/>
              </w:rPr>
            </w:pPr>
            <w:r>
              <w:rPr>
                <w:rFonts w:ascii="Calibri" w:hAnsi="Calibri" w:cs="Calibri"/>
              </w:rPr>
              <w:t xml:space="preserve">Appendix A - New market access application form (this </w:t>
            </w:r>
            <w:r w:rsidR="00F6633E">
              <w:rPr>
                <w:rFonts w:ascii="Calibri" w:hAnsi="Calibri" w:cs="Calibri"/>
              </w:rPr>
              <w:t>form)</w:t>
            </w:r>
            <w:r w:rsidR="000F0560">
              <w:rPr>
                <w:rFonts w:ascii="Calibri" w:hAnsi="Calibri" w:cs="Calibri"/>
              </w:rPr>
              <w:t xml:space="preserve">. </w:t>
            </w:r>
            <w:r w:rsidR="00AA4C6B">
              <w:rPr>
                <w:rFonts w:ascii="Calibri" w:hAnsi="Calibri" w:cs="Calibri"/>
              </w:rPr>
              <w:t xml:space="preserve">Templates can be found on the </w:t>
            </w:r>
            <w:hyperlink r:id="rId13" w:history="1">
              <w:r w:rsidR="00AA4C6B" w:rsidRPr="002F3102">
                <w:rPr>
                  <w:rStyle w:val="Hyperlink"/>
                  <w:rFonts w:ascii="Calibri" w:hAnsi="Calibri" w:cs="Calibri"/>
                </w:rPr>
                <w:t xml:space="preserve">Hort Innovation </w:t>
              </w:r>
              <w:r w:rsidR="00504CDE" w:rsidRPr="002F3102">
                <w:rPr>
                  <w:rStyle w:val="Hyperlink"/>
                  <w:rFonts w:ascii="Calibri" w:hAnsi="Calibri" w:cs="Calibri"/>
                </w:rPr>
                <w:t>Market Access</w:t>
              </w:r>
            </w:hyperlink>
            <w:r w:rsidR="00504CDE">
              <w:rPr>
                <w:rFonts w:ascii="Calibri" w:hAnsi="Calibri" w:cs="Calibri"/>
              </w:rPr>
              <w:t xml:space="preserve"> website.</w:t>
            </w:r>
          </w:p>
        </w:tc>
      </w:tr>
      <w:tr w:rsidR="00F6633E" w:rsidRPr="00B628D2" w14:paraId="3BC4E3A1" w14:textId="77777777">
        <w:tc>
          <w:tcPr>
            <w:tcW w:w="562" w:type="dxa"/>
          </w:tcPr>
          <w:p w14:paraId="04AE8952" w14:textId="77777777" w:rsidR="00F6633E" w:rsidRPr="00B628D2" w:rsidRDefault="00F6633E">
            <w:pPr>
              <w:autoSpaceDE w:val="0"/>
              <w:autoSpaceDN w:val="0"/>
              <w:adjustRightInd w:val="0"/>
              <w:spacing w:before="40" w:after="120"/>
              <w:rPr>
                <w:rFonts w:ascii="Calibri" w:hAnsi="Calibri" w:cs="Calibri"/>
                <w:b/>
                <w:bCs/>
              </w:rPr>
            </w:pPr>
            <w:r w:rsidRPr="00B628D2">
              <w:rPr>
                <w:rFonts w:ascii="Wingdings 2" w:eastAsia="Wingdings 2" w:hAnsi="Wingdings 2" w:cstheme="minorHAnsi"/>
              </w:rPr>
              <w:t>£</w:t>
            </w:r>
          </w:p>
        </w:tc>
        <w:tc>
          <w:tcPr>
            <w:tcW w:w="9219" w:type="dxa"/>
          </w:tcPr>
          <w:p w14:paraId="3B04A1ED" w14:textId="5D21B084" w:rsidR="00F6633E" w:rsidRPr="002A411F" w:rsidRDefault="00F6633E">
            <w:pPr>
              <w:autoSpaceDE w:val="0"/>
              <w:autoSpaceDN w:val="0"/>
              <w:adjustRightInd w:val="0"/>
              <w:spacing w:after="120"/>
              <w:rPr>
                <w:rFonts w:ascii="Calibri" w:hAnsi="Calibri" w:cs="Calibri"/>
              </w:rPr>
            </w:pPr>
            <w:r w:rsidRPr="00B628D2">
              <w:rPr>
                <w:rFonts w:ascii="Calibri" w:hAnsi="Calibri" w:cs="Calibri"/>
              </w:rPr>
              <w:t xml:space="preserve">A detailed business plan for the target market. </w:t>
            </w:r>
            <w:r w:rsidRPr="00B628D2">
              <w:rPr>
                <w:rFonts w:ascii="Calibri" w:hAnsi="Calibri" w:cs="Calibri"/>
                <w:b/>
                <w:bCs/>
              </w:rPr>
              <w:t>The content f</w:t>
            </w:r>
            <w:r w:rsidRPr="00B628D2">
              <w:rPr>
                <w:b/>
                <w:bCs/>
              </w:rPr>
              <w:t>illed in</w:t>
            </w:r>
            <w:r w:rsidRPr="00B628D2">
              <w:rPr>
                <w:rFonts w:ascii="Calibri" w:hAnsi="Calibri" w:cs="Calibri"/>
                <w:b/>
                <w:bCs/>
              </w:rPr>
              <w:t xml:space="preserve"> this application form must summarise the information presented in the business plan</w:t>
            </w:r>
            <w:r w:rsidRPr="00B628D2">
              <w:rPr>
                <w:rFonts w:ascii="Calibri" w:hAnsi="Calibri" w:cs="Calibri"/>
              </w:rPr>
              <w:t xml:space="preserve">. </w:t>
            </w:r>
          </w:p>
        </w:tc>
      </w:tr>
      <w:tr w:rsidR="001D0294" w:rsidRPr="00B628D2" w14:paraId="211E168C" w14:textId="77777777" w:rsidTr="00296F76">
        <w:tc>
          <w:tcPr>
            <w:tcW w:w="562" w:type="dxa"/>
          </w:tcPr>
          <w:p w14:paraId="0EA53202" w14:textId="2C4DC8AA" w:rsidR="001D0294" w:rsidRPr="00B628D2" w:rsidRDefault="00FF40BB" w:rsidP="00B9398B">
            <w:pPr>
              <w:autoSpaceDE w:val="0"/>
              <w:autoSpaceDN w:val="0"/>
              <w:adjustRightInd w:val="0"/>
              <w:spacing w:before="40" w:after="120"/>
              <w:rPr>
                <w:rFonts w:ascii="Calibri" w:hAnsi="Calibri" w:cs="Calibri"/>
                <w:b/>
                <w:bCs/>
              </w:rPr>
            </w:pPr>
            <w:r w:rsidRPr="00B628D2">
              <w:rPr>
                <w:rFonts w:ascii="Wingdings 2" w:eastAsia="Wingdings 2" w:hAnsi="Wingdings 2" w:cstheme="minorHAnsi"/>
              </w:rPr>
              <w:t>£</w:t>
            </w:r>
          </w:p>
        </w:tc>
        <w:tc>
          <w:tcPr>
            <w:tcW w:w="9219" w:type="dxa"/>
          </w:tcPr>
          <w:p w14:paraId="727C2ED8" w14:textId="09FECAD3" w:rsidR="001D0294" w:rsidRPr="00B628D2" w:rsidRDefault="001D0294" w:rsidP="00B9398B">
            <w:pPr>
              <w:autoSpaceDE w:val="0"/>
              <w:autoSpaceDN w:val="0"/>
              <w:adjustRightInd w:val="0"/>
              <w:spacing w:after="120"/>
              <w:rPr>
                <w:rFonts w:ascii="Calibri" w:hAnsi="Calibri" w:cs="Calibri"/>
              </w:rPr>
            </w:pPr>
            <w:r w:rsidRPr="00B628D2">
              <w:rPr>
                <w:rFonts w:ascii="Calibri" w:hAnsi="Calibri" w:cs="Calibri"/>
              </w:rPr>
              <w:t>A</w:t>
            </w:r>
            <w:r w:rsidR="00541950">
              <w:rPr>
                <w:rFonts w:ascii="Calibri" w:hAnsi="Calibri" w:cs="Calibri"/>
              </w:rPr>
              <w:t>n</w:t>
            </w:r>
            <w:r w:rsidR="00456501">
              <w:rPr>
                <w:rFonts w:ascii="Calibri" w:hAnsi="Calibri" w:cs="Calibri"/>
              </w:rPr>
              <w:t xml:space="preserve"> </w:t>
            </w:r>
            <w:r w:rsidRPr="00B628D2">
              <w:rPr>
                <w:rFonts w:ascii="Calibri" w:hAnsi="Calibri" w:cs="Calibri"/>
              </w:rPr>
              <w:t>Export Strategy for the industry aligned with the request. Please note that strategic funds may be applied through Hort Innovation to support the development of a</w:t>
            </w:r>
            <w:r w:rsidR="00541950">
              <w:rPr>
                <w:rFonts w:ascii="Calibri" w:hAnsi="Calibri" w:cs="Calibri"/>
              </w:rPr>
              <w:t>n</w:t>
            </w:r>
            <w:r w:rsidRPr="00B628D2">
              <w:rPr>
                <w:rFonts w:ascii="Calibri" w:hAnsi="Calibri" w:cs="Calibri"/>
              </w:rPr>
              <w:t xml:space="preserve"> Export Strategy should one not exist.</w:t>
            </w:r>
          </w:p>
        </w:tc>
      </w:tr>
      <w:tr w:rsidR="001D0294" w:rsidRPr="00B628D2" w14:paraId="6821D807" w14:textId="77777777" w:rsidTr="00296F76">
        <w:tc>
          <w:tcPr>
            <w:tcW w:w="562" w:type="dxa"/>
          </w:tcPr>
          <w:p w14:paraId="1A53B8ED" w14:textId="13DA2840" w:rsidR="001D0294" w:rsidRPr="00B628D2" w:rsidRDefault="00FF40BB" w:rsidP="00B9398B">
            <w:pPr>
              <w:autoSpaceDE w:val="0"/>
              <w:autoSpaceDN w:val="0"/>
              <w:adjustRightInd w:val="0"/>
              <w:spacing w:before="40" w:after="120"/>
              <w:rPr>
                <w:rFonts w:ascii="Calibri" w:hAnsi="Calibri" w:cs="Calibri"/>
                <w:b/>
                <w:bCs/>
              </w:rPr>
            </w:pPr>
            <w:r w:rsidRPr="00B628D2">
              <w:rPr>
                <w:rFonts w:ascii="Wingdings 2" w:eastAsia="Wingdings 2" w:hAnsi="Wingdings 2" w:cstheme="minorHAnsi"/>
              </w:rPr>
              <w:t>£</w:t>
            </w:r>
          </w:p>
        </w:tc>
        <w:tc>
          <w:tcPr>
            <w:tcW w:w="9219" w:type="dxa"/>
          </w:tcPr>
          <w:p w14:paraId="18EA1B31" w14:textId="0EB7B209" w:rsidR="00296F76" w:rsidRPr="00296F76" w:rsidRDefault="001D0294" w:rsidP="00B9398B">
            <w:pPr>
              <w:autoSpaceDE w:val="0"/>
              <w:autoSpaceDN w:val="0"/>
              <w:adjustRightInd w:val="0"/>
              <w:spacing w:after="120"/>
              <w:rPr>
                <w:rFonts w:ascii="Calibri" w:hAnsi="Calibri" w:cs="Calibri"/>
              </w:rPr>
            </w:pPr>
            <w:r w:rsidRPr="00B628D2">
              <w:rPr>
                <w:rFonts w:ascii="Calibri" w:hAnsi="Calibri" w:cs="Calibri"/>
              </w:rPr>
              <w:t>Documentation evidencing solid industry support</w:t>
            </w:r>
            <w:r w:rsidR="00550B73">
              <w:rPr>
                <w:rFonts w:ascii="Calibri" w:hAnsi="Calibri" w:cs="Calibri"/>
              </w:rPr>
              <w:t xml:space="preserve"> nationally</w:t>
            </w:r>
            <w:r w:rsidRPr="00B628D2">
              <w:rPr>
                <w:rFonts w:ascii="Calibri" w:hAnsi="Calibri" w:cs="Calibri"/>
              </w:rPr>
              <w:t>. Such documentation may include letters from Peak Industry Bodies or State Industry Bodies.</w:t>
            </w:r>
          </w:p>
        </w:tc>
      </w:tr>
      <w:tr w:rsidR="00296F76" w:rsidRPr="00E07ED7" w14:paraId="0AD175AC" w14:textId="77777777" w:rsidTr="00296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2" w:type="dxa"/>
            <w:tcBorders>
              <w:top w:val="nil"/>
              <w:left w:val="nil"/>
              <w:bottom w:val="nil"/>
              <w:right w:val="nil"/>
            </w:tcBorders>
          </w:tcPr>
          <w:p w14:paraId="2AD108D6" w14:textId="77777777" w:rsidR="00296F76" w:rsidRPr="00B628D2" w:rsidRDefault="00296F76" w:rsidP="00B9398B">
            <w:pPr>
              <w:autoSpaceDE w:val="0"/>
              <w:autoSpaceDN w:val="0"/>
              <w:adjustRightInd w:val="0"/>
              <w:spacing w:before="40" w:after="120"/>
              <w:rPr>
                <w:rFonts w:ascii="Calibri" w:hAnsi="Calibri" w:cs="Calibri"/>
                <w:b/>
                <w:bCs/>
              </w:rPr>
            </w:pPr>
            <w:r w:rsidRPr="00B628D2">
              <w:rPr>
                <w:rFonts w:ascii="Wingdings 2" w:eastAsia="Wingdings 2" w:hAnsi="Wingdings 2" w:cstheme="minorHAnsi"/>
              </w:rPr>
              <w:t>£</w:t>
            </w:r>
          </w:p>
        </w:tc>
        <w:tc>
          <w:tcPr>
            <w:tcW w:w="9219" w:type="dxa"/>
            <w:tcBorders>
              <w:top w:val="nil"/>
              <w:left w:val="nil"/>
              <w:bottom w:val="nil"/>
              <w:right w:val="nil"/>
            </w:tcBorders>
          </w:tcPr>
          <w:p w14:paraId="304CBBE8" w14:textId="4B242FC8" w:rsidR="00296F76" w:rsidRPr="00E07ED7" w:rsidRDefault="00446840" w:rsidP="00B9398B">
            <w:pPr>
              <w:autoSpaceDE w:val="0"/>
              <w:autoSpaceDN w:val="0"/>
              <w:adjustRightInd w:val="0"/>
              <w:spacing w:after="120"/>
              <w:rPr>
                <w:rFonts w:ascii="Calibri" w:hAnsi="Calibri" w:cs="Calibri"/>
              </w:rPr>
            </w:pPr>
            <w:r w:rsidRPr="00446840">
              <w:rPr>
                <w:rFonts w:ascii="Calibri" w:hAnsi="Calibri" w:cs="Calibri"/>
              </w:rPr>
              <w:t>Supporting data to satisfy phytosanitary or other technical requirements for export have been developed and presented (if relevant to the application).</w:t>
            </w:r>
          </w:p>
        </w:tc>
      </w:tr>
    </w:tbl>
    <w:p w14:paraId="6065E81C" w14:textId="7587609C" w:rsidR="001D0294" w:rsidRPr="00B628D2" w:rsidRDefault="001D0294" w:rsidP="00B9398B">
      <w:pPr>
        <w:autoSpaceDE w:val="0"/>
        <w:autoSpaceDN w:val="0"/>
        <w:adjustRightInd w:val="0"/>
        <w:spacing w:after="120" w:line="240" w:lineRule="auto"/>
        <w:rPr>
          <w:rFonts w:cstheme="minorHAnsi"/>
          <w:b/>
          <w:bCs/>
        </w:rPr>
      </w:pPr>
    </w:p>
    <w:p w14:paraId="3FA5E4E3" w14:textId="77777777" w:rsidR="00DA5065" w:rsidRDefault="00DA5065">
      <w:pPr>
        <w:rPr>
          <w:rFonts w:asciiTheme="majorHAnsi" w:hAnsiTheme="majorHAnsi" w:cstheme="majorHAnsi"/>
          <w:color w:val="70AD47" w:themeColor="accent6"/>
          <w:sz w:val="24"/>
          <w:szCs w:val="24"/>
        </w:rPr>
      </w:pPr>
      <w:r>
        <w:br w:type="page"/>
      </w:r>
    </w:p>
    <w:p w14:paraId="6592346F" w14:textId="37512930" w:rsidR="001D0294" w:rsidRPr="00BD32A7" w:rsidRDefault="001D0294" w:rsidP="00B9398B">
      <w:pPr>
        <w:pStyle w:val="Style4"/>
        <w:jc w:val="left"/>
        <w:rPr>
          <w:b/>
          <w:bCs/>
        </w:rPr>
      </w:pPr>
      <w:r w:rsidRPr="00BD32A7">
        <w:rPr>
          <w:b/>
          <w:bCs/>
        </w:rPr>
        <w:lastRenderedPageBreak/>
        <w:t>Questions</w:t>
      </w:r>
    </w:p>
    <w:p w14:paraId="04188357" w14:textId="3B736278" w:rsidR="001D0294" w:rsidRPr="00B628D2" w:rsidRDefault="001D0294" w:rsidP="00B9398B">
      <w:pPr>
        <w:autoSpaceDE w:val="0"/>
        <w:autoSpaceDN w:val="0"/>
        <w:adjustRightInd w:val="0"/>
        <w:spacing w:after="120" w:line="240" w:lineRule="auto"/>
        <w:rPr>
          <w:rFonts w:ascii="Calibri" w:hAnsi="Calibri" w:cs="Calibri"/>
          <w:b/>
          <w:bCs/>
          <w:color w:val="A50021"/>
        </w:rPr>
      </w:pPr>
    </w:p>
    <w:tbl>
      <w:tblPr>
        <w:tblStyle w:val="TableGrid"/>
        <w:tblW w:w="9860" w:type="dxa"/>
        <w:tblLayout w:type="fixed"/>
        <w:tblLook w:val="04A0" w:firstRow="1" w:lastRow="0" w:firstColumn="1" w:lastColumn="0" w:noHBand="0" w:noVBand="1"/>
      </w:tblPr>
      <w:tblGrid>
        <w:gridCol w:w="988"/>
        <w:gridCol w:w="641"/>
        <w:gridCol w:w="1984"/>
        <w:gridCol w:w="1559"/>
        <w:gridCol w:w="4678"/>
        <w:gridCol w:w="10"/>
      </w:tblGrid>
      <w:tr w:rsidR="00B354E7" w:rsidRPr="00FF40BB" w14:paraId="0E11EDB2" w14:textId="77777777" w:rsidTr="00E82B8A">
        <w:tc>
          <w:tcPr>
            <w:tcW w:w="988" w:type="dxa"/>
            <w:tcBorders>
              <w:top w:val="single" w:sz="4" w:space="0" w:color="auto"/>
              <w:left w:val="single" w:sz="4" w:space="0" w:color="auto"/>
              <w:bottom w:val="single" w:sz="4" w:space="0" w:color="auto"/>
              <w:right w:val="nil"/>
            </w:tcBorders>
            <w:shd w:val="clear" w:color="auto" w:fill="404040" w:themeFill="text1" w:themeFillTint="BF"/>
          </w:tcPr>
          <w:p w14:paraId="01EF7D60" w14:textId="08E480F8"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1.</w:t>
            </w:r>
          </w:p>
        </w:tc>
        <w:tc>
          <w:tcPr>
            <w:tcW w:w="8872" w:type="dxa"/>
            <w:gridSpan w:val="5"/>
            <w:tcBorders>
              <w:top w:val="single" w:sz="4" w:space="0" w:color="auto"/>
              <w:left w:val="nil"/>
              <w:bottom w:val="single" w:sz="4" w:space="0" w:color="auto"/>
              <w:right w:val="single" w:sz="4" w:space="0" w:color="auto"/>
            </w:tcBorders>
            <w:shd w:val="clear" w:color="auto" w:fill="404040" w:themeFill="text1" w:themeFillTint="BF"/>
          </w:tcPr>
          <w:p w14:paraId="5BA96EF1" w14:textId="77AB6C8E" w:rsidR="001D0294" w:rsidRPr="008F78C4" w:rsidRDefault="001D0294" w:rsidP="00B9398B">
            <w:pPr>
              <w:autoSpaceDE w:val="0"/>
              <w:autoSpaceDN w:val="0"/>
              <w:adjustRightInd w:val="0"/>
              <w:spacing w:after="120"/>
              <w:rPr>
                <w:rFonts w:cstheme="minorHAnsi"/>
                <w:b/>
                <w:bCs/>
                <w:color w:val="FFFFFF" w:themeColor="background1"/>
              </w:rPr>
            </w:pPr>
            <w:r w:rsidRPr="008F78C4">
              <w:rPr>
                <w:rFonts w:cstheme="minorHAnsi"/>
                <w:b/>
                <w:bCs/>
                <w:color w:val="FFFFFF" w:themeColor="background1"/>
              </w:rPr>
              <w:t xml:space="preserve">Economic </w:t>
            </w:r>
            <w:r w:rsidR="00A06C70" w:rsidRPr="008F78C4">
              <w:rPr>
                <w:rFonts w:cstheme="minorHAnsi"/>
                <w:b/>
                <w:bCs/>
                <w:color w:val="FFFFFF" w:themeColor="background1"/>
              </w:rPr>
              <w:t>analysis</w:t>
            </w:r>
            <w:r w:rsidRPr="008F78C4">
              <w:rPr>
                <w:rFonts w:cstheme="minorHAnsi"/>
                <w:b/>
                <w:bCs/>
                <w:color w:val="FFFFFF" w:themeColor="background1"/>
              </w:rPr>
              <w:t xml:space="preserve">: </w:t>
            </w:r>
            <w:r w:rsidR="00A06C70" w:rsidRPr="008F78C4">
              <w:rPr>
                <w:rFonts w:cstheme="minorHAnsi"/>
                <w:b/>
                <w:bCs/>
                <w:color w:val="FFFFFF" w:themeColor="background1"/>
              </w:rPr>
              <w:t>assessment</w:t>
            </w:r>
            <w:r w:rsidRPr="008F78C4">
              <w:rPr>
                <w:rFonts w:cstheme="minorHAnsi"/>
                <w:b/>
                <w:bCs/>
                <w:color w:val="FFFFFF" w:themeColor="background1"/>
              </w:rPr>
              <w:t xml:space="preserve"> of a significant and sustainable economic return from trade once established</w:t>
            </w:r>
          </w:p>
        </w:tc>
      </w:tr>
      <w:tr w:rsidR="00B354E7" w:rsidRPr="00FF40BB" w14:paraId="335F0F76" w14:textId="77777777" w:rsidTr="008157CD">
        <w:trPr>
          <w:trHeight w:val="605"/>
        </w:trPr>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055DC6E8" w14:textId="1950C1E6"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 xml:space="preserve">1.1 </w:t>
            </w:r>
          </w:p>
        </w:tc>
        <w:tc>
          <w:tcPr>
            <w:tcW w:w="8872" w:type="dxa"/>
            <w:gridSpan w:val="5"/>
            <w:tcBorders>
              <w:top w:val="single" w:sz="4" w:space="0" w:color="auto"/>
              <w:left w:val="nil"/>
              <w:bottom w:val="single" w:sz="4" w:space="0" w:color="auto"/>
              <w:right w:val="single" w:sz="4" w:space="0" w:color="auto"/>
            </w:tcBorders>
            <w:shd w:val="clear" w:color="auto" w:fill="767171" w:themeFill="background2" w:themeFillShade="80"/>
          </w:tcPr>
          <w:p w14:paraId="79A4690D" w14:textId="3835AB48" w:rsidR="001D0294" w:rsidRPr="008F78C4" w:rsidRDefault="001D0294" w:rsidP="00B9398B">
            <w:pPr>
              <w:autoSpaceDE w:val="0"/>
              <w:autoSpaceDN w:val="0"/>
              <w:adjustRightInd w:val="0"/>
              <w:spacing w:after="120"/>
              <w:rPr>
                <w:b/>
                <w:bCs/>
                <w:color w:val="FFFFFF" w:themeColor="background1"/>
              </w:rPr>
            </w:pPr>
            <w:r w:rsidRPr="008F78C4">
              <w:rPr>
                <w:b/>
                <w:bCs/>
                <w:color w:val="FFFFFF" w:themeColor="background1"/>
              </w:rPr>
              <w:t>Credibility and robustness of the supply/demand analysis and business plan within the industry</w:t>
            </w:r>
            <w:r w:rsidR="63525A83" w:rsidRPr="008F78C4">
              <w:rPr>
                <w:b/>
                <w:bCs/>
                <w:color w:val="FFFFFF" w:themeColor="background1"/>
              </w:rPr>
              <w:t>’</w:t>
            </w:r>
            <w:r w:rsidRPr="008F78C4">
              <w:rPr>
                <w:b/>
                <w:bCs/>
                <w:color w:val="FFFFFF" w:themeColor="background1"/>
              </w:rPr>
              <w:t xml:space="preserve">s </w:t>
            </w:r>
            <w:r w:rsidR="00D05302">
              <w:rPr>
                <w:b/>
                <w:bCs/>
                <w:color w:val="FFFFFF" w:themeColor="background1"/>
              </w:rPr>
              <w:t xml:space="preserve">Export Strategy </w:t>
            </w:r>
          </w:p>
        </w:tc>
      </w:tr>
      <w:tr w:rsidR="00B354E7" w:rsidRPr="00FF40BB" w14:paraId="74B1BC8E" w14:textId="77777777" w:rsidTr="008157CD">
        <w:tc>
          <w:tcPr>
            <w:tcW w:w="988" w:type="dxa"/>
            <w:tcBorders>
              <w:bottom w:val="single" w:sz="4" w:space="0" w:color="auto"/>
              <w:right w:val="nil"/>
            </w:tcBorders>
          </w:tcPr>
          <w:p w14:paraId="36B7DA92" w14:textId="2FE29D2D" w:rsidR="001D0294" w:rsidRPr="00FF40BB" w:rsidRDefault="001D0294" w:rsidP="00B9398B">
            <w:pPr>
              <w:autoSpaceDE w:val="0"/>
              <w:autoSpaceDN w:val="0"/>
              <w:adjustRightInd w:val="0"/>
              <w:spacing w:after="120"/>
              <w:rPr>
                <w:rFonts w:cstheme="minorHAnsi"/>
              </w:rPr>
            </w:pPr>
            <w:r w:rsidRPr="00FF40BB">
              <w:rPr>
                <w:rFonts w:cstheme="minorHAnsi"/>
              </w:rPr>
              <w:t xml:space="preserve">1.1 </w:t>
            </w:r>
            <w:r w:rsidR="005D77D2">
              <w:rPr>
                <w:rFonts w:cstheme="minorHAnsi"/>
              </w:rPr>
              <w:t>a</w:t>
            </w:r>
          </w:p>
        </w:tc>
        <w:tc>
          <w:tcPr>
            <w:tcW w:w="8872" w:type="dxa"/>
            <w:gridSpan w:val="5"/>
            <w:tcBorders>
              <w:left w:val="nil"/>
              <w:bottom w:val="single" w:sz="4" w:space="0" w:color="auto"/>
            </w:tcBorders>
          </w:tcPr>
          <w:p w14:paraId="4648DF77" w14:textId="2282F677" w:rsidR="001D0294" w:rsidRPr="00FF40BB" w:rsidRDefault="001D0294" w:rsidP="00B9398B">
            <w:pPr>
              <w:autoSpaceDE w:val="0"/>
              <w:autoSpaceDN w:val="0"/>
              <w:adjustRightInd w:val="0"/>
              <w:spacing w:after="120"/>
              <w:rPr>
                <w:rFonts w:cstheme="minorHAnsi"/>
              </w:rPr>
            </w:pPr>
            <w:r w:rsidRPr="00FF40BB">
              <w:rPr>
                <w:rFonts w:cstheme="minorHAnsi"/>
              </w:rPr>
              <w:t xml:space="preserve">Briefly summarise the outcomes you </w:t>
            </w:r>
            <w:r w:rsidR="00FF40BB">
              <w:rPr>
                <w:rFonts w:cstheme="minorHAnsi"/>
              </w:rPr>
              <w:t>seek</w:t>
            </w:r>
            <w:r w:rsidRPr="00FF40BB">
              <w:rPr>
                <w:rFonts w:cstheme="minorHAnsi"/>
              </w:rPr>
              <w:t xml:space="preserve"> from submitting this application (100 words or less). </w:t>
            </w:r>
            <w:r w:rsidRPr="00FF40BB">
              <w:rPr>
                <w:rFonts w:cstheme="minorHAnsi"/>
                <w:i/>
                <w:iCs/>
              </w:rPr>
              <w:t>Please ensure the attached business plan aligns with this summary</w:t>
            </w:r>
            <w:r w:rsidRPr="00FF40BB">
              <w:rPr>
                <w:rFonts w:cstheme="minorHAnsi"/>
              </w:rPr>
              <w:t>.</w:t>
            </w:r>
          </w:p>
        </w:tc>
      </w:tr>
      <w:tr w:rsidR="00B354E7" w:rsidRPr="00FF40BB" w14:paraId="430B3BCC" w14:textId="77777777" w:rsidTr="00950356">
        <w:trPr>
          <w:trHeight w:val="454"/>
        </w:trPr>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60D87D7C" w14:textId="5E6F4AF4"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1.2</w:t>
            </w:r>
          </w:p>
        </w:tc>
        <w:tc>
          <w:tcPr>
            <w:tcW w:w="8872" w:type="dxa"/>
            <w:gridSpan w:val="5"/>
            <w:tcBorders>
              <w:top w:val="single" w:sz="4" w:space="0" w:color="auto"/>
              <w:left w:val="nil"/>
              <w:bottom w:val="single" w:sz="4" w:space="0" w:color="auto"/>
              <w:right w:val="single" w:sz="4" w:space="0" w:color="auto"/>
            </w:tcBorders>
            <w:shd w:val="clear" w:color="auto" w:fill="767171" w:themeFill="background2" w:themeFillShade="80"/>
          </w:tcPr>
          <w:p w14:paraId="6C52E43F" w14:textId="6E9B58EA" w:rsidR="001D0294" w:rsidRPr="00FF40BB" w:rsidRDefault="00905150" w:rsidP="00B9398B">
            <w:pPr>
              <w:autoSpaceDE w:val="0"/>
              <w:autoSpaceDN w:val="0"/>
              <w:adjustRightInd w:val="0"/>
              <w:spacing w:after="120"/>
              <w:rPr>
                <w:b/>
                <w:bCs/>
                <w:color w:val="FFFFFF" w:themeColor="background1"/>
              </w:rPr>
            </w:pPr>
            <w:r>
              <w:rPr>
                <w:b/>
                <w:bCs/>
                <w:color w:val="FFFFFF" w:themeColor="background1"/>
              </w:rPr>
              <w:t xml:space="preserve">Market </w:t>
            </w:r>
            <w:r w:rsidR="00515889">
              <w:rPr>
                <w:b/>
                <w:bCs/>
                <w:color w:val="FFFFFF" w:themeColor="background1"/>
              </w:rPr>
              <w:t>opportunity assessment</w:t>
            </w:r>
          </w:p>
        </w:tc>
      </w:tr>
      <w:tr w:rsidR="00B354E7" w:rsidRPr="00FF40BB" w14:paraId="47D65590" w14:textId="77777777" w:rsidTr="008157CD">
        <w:tc>
          <w:tcPr>
            <w:tcW w:w="988" w:type="dxa"/>
            <w:tcBorders>
              <w:top w:val="single" w:sz="4" w:space="0" w:color="auto"/>
              <w:right w:val="nil"/>
            </w:tcBorders>
            <w:shd w:val="clear" w:color="auto" w:fill="FFFFFF" w:themeFill="background1"/>
          </w:tcPr>
          <w:p w14:paraId="7164784B" w14:textId="5CEFE913" w:rsidR="001D0294" w:rsidRPr="005924C9" w:rsidRDefault="001D0294" w:rsidP="00B9398B">
            <w:pPr>
              <w:autoSpaceDE w:val="0"/>
              <w:autoSpaceDN w:val="0"/>
              <w:adjustRightInd w:val="0"/>
              <w:spacing w:after="120"/>
              <w:rPr>
                <w:rFonts w:cstheme="minorHAnsi"/>
              </w:rPr>
            </w:pPr>
            <w:r w:rsidRPr="005924C9">
              <w:rPr>
                <w:rFonts w:cstheme="minorHAnsi"/>
              </w:rPr>
              <w:t>1.2 a</w:t>
            </w:r>
          </w:p>
        </w:tc>
        <w:tc>
          <w:tcPr>
            <w:tcW w:w="8872" w:type="dxa"/>
            <w:gridSpan w:val="5"/>
            <w:tcBorders>
              <w:top w:val="single" w:sz="4" w:space="0" w:color="auto"/>
              <w:left w:val="nil"/>
            </w:tcBorders>
            <w:shd w:val="clear" w:color="auto" w:fill="FFFFFF" w:themeFill="background1"/>
          </w:tcPr>
          <w:p w14:paraId="0BDA3DED" w14:textId="1B18B478" w:rsidR="0009181F" w:rsidRDefault="0B41A108" w:rsidP="00B9398B">
            <w:pPr>
              <w:autoSpaceDE w:val="0"/>
              <w:autoSpaceDN w:val="0"/>
              <w:adjustRightInd w:val="0"/>
              <w:spacing w:after="120"/>
            </w:pPr>
            <w:r>
              <w:t xml:space="preserve">What is the expected added value for industry from accessing this market? </w:t>
            </w:r>
          </w:p>
          <w:p w14:paraId="3667D154" w14:textId="60E31DF6" w:rsidR="001D0294" w:rsidRPr="005809D7" w:rsidRDefault="0B41A108" w:rsidP="00B9398B">
            <w:pPr>
              <w:autoSpaceDE w:val="0"/>
              <w:autoSpaceDN w:val="0"/>
              <w:adjustRightInd w:val="0"/>
              <w:spacing w:after="120"/>
            </w:pPr>
            <w:r>
              <w:t xml:space="preserve">Briefly explain your calculation by providing the expected </w:t>
            </w:r>
            <w:r w:rsidR="001F7008">
              <w:t xml:space="preserve">annual </w:t>
            </w:r>
            <w:r>
              <w:t xml:space="preserve">value in millions of AUD </w:t>
            </w:r>
            <w:r w:rsidR="00390EC9">
              <w:t>and the</w:t>
            </w:r>
            <w:r>
              <w:t xml:space="preserve"> percentage growth compared to </w:t>
            </w:r>
            <w:r w:rsidR="00B5611C">
              <w:t xml:space="preserve">your industry’s </w:t>
            </w:r>
            <w:r>
              <w:t>current exports.</w:t>
            </w:r>
          </w:p>
        </w:tc>
      </w:tr>
      <w:tr w:rsidR="00B354E7" w:rsidRPr="00FF40BB" w14:paraId="44D4723C" w14:textId="77777777" w:rsidTr="008157CD">
        <w:tc>
          <w:tcPr>
            <w:tcW w:w="988" w:type="dxa"/>
            <w:tcBorders>
              <w:right w:val="nil"/>
            </w:tcBorders>
            <w:shd w:val="clear" w:color="auto" w:fill="FFFFFF" w:themeFill="background1"/>
          </w:tcPr>
          <w:p w14:paraId="36C955C2" w14:textId="2D49BDE1" w:rsidR="001D0294" w:rsidRPr="005924C9" w:rsidRDefault="001D0294" w:rsidP="00B9398B">
            <w:pPr>
              <w:autoSpaceDE w:val="0"/>
              <w:autoSpaceDN w:val="0"/>
              <w:adjustRightInd w:val="0"/>
              <w:spacing w:after="120"/>
              <w:rPr>
                <w:rFonts w:cstheme="minorHAnsi"/>
              </w:rPr>
            </w:pPr>
            <w:r w:rsidRPr="005924C9">
              <w:rPr>
                <w:rFonts w:cstheme="minorHAnsi"/>
              </w:rPr>
              <w:t>1.2 b</w:t>
            </w:r>
          </w:p>
        </w:tc>
        <w:tc>
          <w:tcPr>
            <w:tcW w:w="8872" w:type="dxa"/>
            <w:gridSpan w:val="5"/>
            <w:tcBorders>
              <w:left w:val="nil"/>
            </w:tcBorders>
            <w:shd w:val="clear" w:color="auto" w:fill="FFFFFF" w:themeFill="background1"/>
          </w:tcPr>
          <w:p w14:paraId="64EBCAEA" w14:textId="4BA31CE4" w:rsidR="001D0294" w:rsidRPr="005809D7" w:rsidRDefault="001F194D" w:rsidP="00B9398B">
            <w:pPr>
              <w:autoSpaceDE w:val="0"/>
              <w:autoSpaceDN w:val="0"/>
              <w:adjustRightInd w:val="0"/>
              <w:spacing w:after="120"/>
              <w:rPr>
                <w:rFonts w:ascii="Calibri" w:eastAsia="Calibri" w:hAnsi="Calibri" w:cs="Calibri"/>
              </w:rPr>
            </w:pPr>
            <w:r>
              <w:rPr>
                <w:rFonts w:ascii="Calibri" w:eastAsia="Calibri" w:hAnsi="Calibri" w:cs="Calibri"/>
                <w:color w:val="242424"/>
              </w:rPr>
              <w:t xml:space="preserve">What is the annual volume of domestic production </w:t>
            </w:r>
            <w:r w:rsidR="00894141">
              <w:rPr>
                <w:rFonts w:ascii="Calibri" w:eastAsia="Calibri" w:hAnsi="Calibri" w:cs="Calibri"/>
                <w:color w:val="242424"/>
              </w:rPr>
              <w:t xml:space="preserve">and total imports of the commodity in the target market over the last 10 years (tonnes/year)? </w:t>
            </w:r>
          </w:p>
        </w:tc>
      </w:tr>
      <w:tr w:rsidR="00B354E7" w:rsidRPr="00FF40BB" w14:paraId="08D6FA96" w14:textId="77777777" w:rsidTr="008157CD">
        <w:tc>
          <w:tcPr>
            <w:tcW w:w="988" w:type="dxa"/>
            <w:tcBorders>
              <w:right w:val="nil"/>
            </w:tcBorders>
            <w:shd w:val="clear" w:color="auto" w:fill="FFFFFF" w:themeFill="background1"/>
          </w:tcPr>
          <w:p w14:paraId="130DF1E5" w14:textId="410CC765" w:rsidR="001D0294" w:rsidRPr="00FF40BB" w:rsidRDefault="001D0294" w:rsidP="00B9398B">
            <w:pPr>
              <w:autoSpaceDE w:val="0"/>
              <w:autoSpaceDN w:val="0"/>
              <w:adjustRightInd w:val="0"/>
              <w:spacing w:after="120"/>
              <w:rPr>
                <w:rFonts w:cstheme="minorHAnsi"/>
              </w:rPr>
            </w:pPr>
            <w:r w:rsidRPr="00FF40BB">
              <w:rPr>
                <w:rFonts w:cstheme="minorHAnsi"/>
              </w:rPr>
              <w:t>1.2 c</w:t>
            </w:r>
          </w:p>
        </w:tc>
        <w:tc>
          <w:tcPr>
            <w:tcW w:w="8872" w:type="dxa"/>
            <w:gridSpan w:val="5"/>
            <w:tcBorders>
              <w:left w:val="nil"/>
            </w:tcBorders>
            <w:shd w:val="clear" w:color="auto" w:fill="FFFFFF" w:themeFill="background1"/>
          </w:tcPr>
          <w:p w14:paraId="1905A6A6" w14:textId="11C616AB" w:rsidR="001D0294" w:rsidRPr="00FF40BB" w:rsidRDefault="001D0294" w:rsidP="00B9398B">
            <w:pPr>
              <w:autoSpaceDE w:val="0"/>
              <w:autoSpaceDN w:val="0"/>
              <w:adjustRightInd w:val="0"/>
              <w:spacing w:after="120"/>
              <w:rPr>
                <w:rFonts w:cstheme="minorHAnsi"/>
              </w:rPr>
            </w:pPr>
            <w:r w:rsidRPr="00FF40BB">
              <w:rPr>
                <w:rFonts w:cstheme="minorHAnsi"/>
              </w:rPr>
              <w:t xml:space="preserve">What percentage </w:t>
            </w:r>
            <w:r w:rsidR="002661A2">
              <w:rPr>
                <w:rFonts w:cstheme="minorHAnsi"/>
              </w:rPr>
              <w:t xml:space="preserve">(%) </w:t>
            </w:r>
            <w:r w:rsidRPr="00FF40BB">
              <w:rPr>
                <w:rFonts w:cstheme="minorHAnsi"/>
              </w:rPr>
              <w:t xml:space="preserve">of </w:t>
            </w:r>
            <w:r w:rsidR="00601151">
              <w:rPr>
                <w:rFonts w:cstheme="minorHAnsi"/>
              </w:rPr>
              <w:t xml:space="preserve">total </w:t>
            </w:r>
            <w:r w:rsidRPr="00FF40BB">
              <w:rPr>
                <w:rFonts w:cstheme="minorHAnsi"/>
              </w:rPr>
              <w:t xml:space="preserve">market </w:t>
            </w:r>
            <w:r w:rsidR="00601151">
              <w:rPr>
                <w:rFonts w:cstheme="minorHAnsi"/>
              </w:rPr>
              <w:t xml:space="preserve">share </w:t>
            </w:r>
            <w:r w:rsidRPr="00FF40BB">
              <w:rPr>
                <w:rFonts w:cstheme="minorHAnsi"/>
              </w:rPr>
              <w:t xml:space="preserve">is imported from other trading partners? </w:t>
            </w:r>
            <w:r w:rsidR="00A3073E">
              <w:rPr>
                <w:rFonts w:cstheme="minorHAnsi"/>
              </w:rPr>
              <w:t xml:space="preserve">Please provide a breakdown by country. </w:t>
            </w:r>
          </w:p>
        </w:tc>
      </w:tr>
      <w:tr w:rsidR="00B354E7" w:rsidRPr="00FF40BB" w14:paraId="34425D32" w14:textId="77777777" w:rsidTr="008157CD">
        <w:tc>
          <w:tcPr>
            <w:tcW w:w="988" w:type="dxa"/>
            <w:tcBorders>
              <w:bottom w:val="single" w:sz="4" w:space="0" w:color="auto"/>
              <w:right w:val="nil"/>
            </w:tcBorders>
            <w:shd w:val="clear" w:color="auto" w:fill="FFFFFF" w:themeFill="background1"/>
          </w:tcPr>
          <w:p w14:paraId="1E4797A0" w14:textId="464A8528" w:rsidR="001D0294" w:rsidRPr="00FF40BB" w:rsidRDefault="001D0294" w:rsidP="00B9398B">
            <w:pPr>
              <w:autoSpaceDE w:val="0"/>
              <w:autoSpaceDN w:val="0"/>
              <w:adjustRightInd w:val="0"/>
              <w:spacing w:after="120"/>
              <w:rPr>
                <w:rFonts w:cstheme="minorHAnsi"/>
              </w:rPr>
            </w:pPr>
            <w:r w:rsidRPr="00FF40BB">
              <w:rPr>
                <w:rFonts w:cstheme="minorHAnsi"/>
              </w:rPr>
              <w:t>1.2 d</w:t>
            </w:r>
          </w:p>
        </w:tc>
        <w:tc>
          <w:tcPr>
            <w:tcW w:w="8872" w:type="dxa"/>
            <w:gridSpan w:val="5"/>
            <w:tcBorders>
              <w:left w:val="nil"/>
              <w:bottom w:val="single" w:sz="4" w:space="0" w:color="auto"/>
            </w:tcBorders>
            <w:shd w:val="clear" w:color="auto" w:fill="FFFFFF" w:themeFill="background1"/>
          </w:tcPr>
          <w:p w14:paraId="3B90921E" w14:textId="466877E3" w:rsidR="001D0294" w:rsidRPr="00FF40BB" w:rsidRDefault="001D0294" w:rsidP="00B9398B">
            <w:pPr>
              <w:autoSpaceDE w:val="0"/>
              <w:autoSpaceDN w:val="0"/>
              <w:adjustRightInd w:val="0"/>
              <w:spacing w:after="120"/>
              <w:rPr>
                <w:rFonts w:cstheme="minorHAnsi"/>
              </w:rPr>
            </w:pPr>
            <w:r w:rsidRPr="00FF40BB">
              <w:rPr>
                <w:rFonts w:cstheme="minorHAnsi"/>
              </w:rPr>
              <w:t xml:space="preserve">What proportion </w:t>
            </w:r>
            <w:r w:rsidR="002661A2">
              <w:rPr>
                <w:rFonts w:cstheme="minorHAnsi"/>
              </w:rPr>
              <w:t xml:space="preserve">(%) </w:t>
            </w:r>
            <w:r w:rsidRPr="00FF40BB">
              <w:rPr>
                <w:rFonts w:cstheme="minorHAnsi"/>
              </w:rPr>
              <w:t>of the marke</w:t>
            </w:r>
            <w:r w:rsidR="005415B8">
              <w:rPr>
                <w:rFonts w:cstheme="minorHAnsi"/>
              </w:rPr>
              <w:t>t</w:t>
            </w:r>
            <w:r w:rsidRPr="00FF40BB">
              <w:rPr>
                <w:rFonts w:cstheme="minorHAnsi"/>
              </w:rPr>
              <w:t xml:space="preserve"> can the Australian industry likely expect to secure in the target market/country?</w:t>
            </w:r>
          </w:p>
        </w:tc>
      </w:tr>
      <w:tr w:rsidR="00B354E7" w:rsidRPr="00FF40BB" w14:paraId="4EA41DCC"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2101E524" w14:textId="672F8ED4"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 xml:space="preserve">1.3 </w:t>
            </w:r>
          </w:p>
        </w:tc>
        <w:tc>
          <w:tcPr>
            <w:tcW w:w="8872" w:type="dxa"/>
            <w:gridSpan w:val="5"/>
            <w:tcBorders>
              <w:top w:val="single" w:sz="4" w:space="0" w:color="auto"/>
              <w:left w:val="nil"/>
              <w:bottom w:val="single" w:sz="4" w:space="0" w:color="auto"/>
              <w:right w:val="single" w:sz="4" w:space="0" w:color="auto"/>
            </w:tcBorders>
            <w:shd w:val="clear" w:color="auto" w:fill="767171" w:themeFill="background2" w:themeFillShade="80"/>
          </w:tcPr>
          <w:p w14:paraId="60C05C5C" w14:textId="1719B555"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Contribution (% of production) to the commodity</w:t>
            </w:r>
          </w:p>
        </w:tc>
      </w:tr>
      <w:tr w:rsidR="00B354E7" w:rsidRPr="00FF40BB" w14:paraId="63A0BF25" w14:textId="77777777" w:rsidTr="008157CD">
        <w:tc>
          <w:tcPr>
            <w:tcW w:w="988" w:type="dxa"/>
            <w:tcBorders>
              <w:top w:val="single" w:sz="4" w:space="0" w:color="auto"/>
              <w:bottom w:val="single" w:sz="4" w:space="0" w:color="auto"/>
              <w:right w:val="nil"/>
            </w:tcBorders>
            <w:shd w:val="clear" w:color="auto" w:fill="auto"/>
          </w:tcPr>
          <w:p w14:paraId="0FF91863" w14:textId="6EF8299B" w:rsidR="001D0294" w:rsidRPr="00FF40BB" w:rsidRDefault="001D0294" w:rsidP="00B9398B">
            <w:pPr>
              <w:autoSpaceDE w:val="0"/>
              <w:autoSpaceDN w:val="0"/>
              <w:adjustRightInd w:val="0"/>
              <w:spacing w:after="120"/>
              <w:rPr>
                <w:rFonts w:cstheme="minorHAnsi"/>
              </w:rPr>
            </w:pPr>
            <w:r w:rsidRPr="00FF40BB">
              <w:rPr>
                <w:rFonts w:cstheme="minorHAnsi"/>
              </w:rPr>
              <w:t>1.3 a</w:t>
            </w:r>
          </w:p>
        </w:tc>
        <w:tc>
          <w:tcPr>
            <w:tcW w:w="8872" w:type="dxa"/>
            <w:gridSpan w:val="5"/>
            <w:tcBorders>
              <w:top w:val="single" w:sz="4" w:space="0" w:color="auto"/>
              <w:left w:val="nil"/>
              <w:bottom w:val="single" w:sz="4" w:space="0" w:color="auto"/>
            </w:tcBorders>
            <w:shd w:val="clear" w:color="auto" w:fill="auto"/>
          </w:tcPr>
          <w:p w14:paraId="6229409D" w14:textId="18D0A63B" w:rsidR="001D0294" w:rsidRPr="00FF40BB" w:rsidRDefault="001D0294" w:rsidP="00B9398B">
            <w:pPr>
              <w:autoSpaceDE w:val="0"/>
              <w:autoSpaceDN w:val="0"/>
              <w:adjustRightInd w:val="0"/>
              <w:spacing w:after="120"/>
              <w:rPr>
                <w:rFonts w:cstheme="minorHAnsi"/>
              </w:rPr>
            </w:pPr>
            <w:r w:rsidRPr="00FF40BB">
              <w:rPr>
                <w:rFonts w:cstheme="minorHAnsi"/>
              </w:rPr>
              <w:t>What proportion of production would this opportunity represent for the Australian industry? (%)</w:t>
            </w:r>
          </w:p>
        </w:tc>
      </w:tr>
      <w:tr w:rsidR="00B354E7" w:rsidRPr="00FF40BB" w14:paraId="5C6FE0BB"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32BCC674" w14:textId="3CB275D7"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 xml:space="preserve">1.4 </w:t>
            </w:r>
          </w:p>
        </w:tc>
        <w:tc>
          <w:tcPr>
            <w:tcW w:w="8872" w:type="dxa"/>
            <w:gridSpan w:val="5"/>
            <w:tcBorders>
              <w:top w:val="single" w:sz="4" w:space="0" w:color="auto"/>
              <w:left w:val="nil"/>
              <w:bottom w:val="single" w:sz="4" w:space="0" w:color="auto"/>
              <w:right w:val="single" w:sz="4" w:space="0" w:color="auto"/>
            </w:tcBorders>
            <w:shd w:val="clear" w:color="auto" w:fill="767171" w:themeFill="background2" w:themeFillShade="80"/>
          </w:tcPr>
          <w:p w14:paraId="0F160FFC" w14:textId="504E36E6"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Accessibility of the market across the industry – the proportion of producers</w:t>
            </w:r>
          </w:p>
        </w:tc>
      </w:tr>
      <w:tr w:rsidR="00B354E7" w:rsidRPr="00FF40BB" w14:paraId="1B018F52" w14:textId="77777777" w:rsidTr="008157CD">
        <w:tc>
          <w:tcPr>
            <w:tcW w:w="988" w:type="dxa"/>
            <w:tcBorders>
              <w:top w:val="single" w:sz="4" w:space="0" w:color="auto"/>
              <w:right w:val="nil"/>
            </w:tcBorders>
            <w:shd w:val="clear" w:color="auto" w:fill="auto"/>
          </w:tcPr>
          <w:p w14:paraId="3D62EA84" w14:textId="6EA6453E" w:rsidR="001D0294" w:rsidRPr="00FF40BB" w:rsidRDefault="001D0294" w:rsidP="00B9398B">
            <w:pPr>
              <w:autoSpaceDE w:val="0"/>
              <w:autoSpaceDN w:val="0"/>
              <w:adjustRightInd w:val="0"/>
              <w:spacing w:after="120"/>
              <w:rPr>
                <w:rFonts w:cstheme="minorHAnsi"/>
              </w:rPr>
            </w:pPr>
            <w:r w:rsidRPr="00FF40BB">
              <w:rPr>
                <w:rFonts w:cstheme="minorHAnsi"/>
              </w:rPr>
              <w:t>1.4 a</w:t>
            </w:r>
          </w:p>
        </w:tc>
        <w:tc>
          <w:tcPr>
            <w:tcW w:w="8872" w:type="dxa"/>
            <w:gridSpan w:val="5"/>
            <w:tcBorders>
              <w:top w:val="single" w:sz="4" w:space="0" w:color="auto"/>
              <w:left w:val="nil"/>
            </w:tcBorders>
            <w:shd w:val="clear" w:color="auto" w:fill="auto"/>
          </w:tcPr>
          <w:p w14:paraId="16CB9436" w14:textId="551FD332" w:rsidR="001D0294" w:rsidRPr="00FF40BB" w:rsidRDefault="001D0294" w:rsidP="00B9398B">
            <w:pPr>
              <w:autoSpaceDE w:val="0"/>
              <w:autoSpaceDN w:val="0"/>
              <w:adjustRightInd w:val="0"/>
              <w:spacing w:after="120"/>
              <w:rPr>
                <w:rFonts w:cstheme="minorHAnsi"/>
              </w:rPr>
            </w:pPr>
            <w:r w:rsidRPr="00FF40BB">
              <w:rPr>
                <w:rFonts w:cstheme="minorHAnsi"/>
              </w:rPr>
              <w:t>What percentage of producers will be able to access this market? (%)</w:t>
            </w:r>
          </w:p>
        </w:tc>
      </w:tr>
      <w:tr w:rsidR="00B354E7" w:rsidRPr="00FF40BB" w14:paraId="6C7928E7" w14:textId="77777777" w:rsidTr="008157CD">
        <w:tc>
          <w:tcPr>
            <w:tcW w:w="988" w:type="dxa"/>
            <w:tcBorders>
              <w:bottom w:val="single" w:sz="4" w:space="0" w:color="auto"/>
              <w:right w:val="nil"/>
            </w:tcBorders>
            <w:shd w:val="clear" w:color="auto" w:fill="auto"/>
          </w:tcPr>
          <w:p w14:paraId="483BF645" w14:textId="2A80123C" w:rsidR="001D0294" w:rsidRPr="00FF40BB" w:rsidRDefault="001D0294" w:rsidP="00B9398B">
            <w:pPr>
              <w:autoSpaceDE w:val="0"/>
              <w:autoSpaceDN w:val="0"/>
              <w:adjustRightInd w:val="0"/>
              <w:spacing w:after="120"/>
              <w:rPr>
                <w:rFonts w:cstheme="minorHAnsi"/>
              </w:rPr>
            </w:pPr>
            <w:r w:rsidRPr="00FF40BB">
              <w:rPr>
                <w:rFonts w:cstheme="minorHAnsi"/>
              </w:rPr>
              <w:t>1</w:t>
            </w:r>
            <w:r w:rsidR="00B26659">
              <w:rPr>
                <w:rFonts w:cstheme="minorHAnsi"/>
              </w:rPr>
              <w:t>.4</w:t>
            </w:r>
            <w:r w:rsidRPr="00FF40BB">
              <w:rPr>
                <w:rFonts w:cstheme="minorHAnsi"/>
              </w:rPr>
              <w:t xml:space="preserve"> b</w:t>
            </w:r>
          </w:p>
        </w:tc>
        <w:tc>
          <w:tcPr>
            <w:tcW w:w="8872" w:type="dxa"/>
            <w:gridSpan w:val="5"/>
            <w:tcBorders>
              <w:left w:val="nil"/>
              <w:bottom w:val="single" w:sz="4" w:space="0" w:color="auto"/>
            </w:tcBorders>
            <w:shd w:val="clear" w:color="auto" w:fill="auto"/>
          </w:tcPr>
          <w:p w14:paraId="3F63A336" w14:textId="00BA6225" w:rsidR="001D0294" w:rsidRPr="00FF40BB" w:rsidRDefault="004E5C2F" w:rsidP="00B9398B">
            <w:pPr>
              <w:autoSpaceDE w:val="0"/>
              <w:autoSpaceDN w:val="0"/>
              <w:adjustRightInd w:val="0"/>
              <w:spacing w:after="120"/>
            </w:pPr>
            <w:r w:rsidRPr="00FF40BB">
              <w:rPr>
                <w:rFonts w:cstheme="minorHAnsi"/>
              </w:rPr>
              <w:t>Are there</w:t>
            </w:r>
            <w:r w:rsidR="009E4DEF">
              <w:rPr>
                <w:rFonts w:cstheme="minorHAnsi"/>
              </w:rPr>
              <w:t xml:space="preserve"> any</w:t>
            </w:r>
            <w:r w:rsidRPr="00FF40BB">
              <w:rPr>
                <w:rFonts w:cstheme="minorHAnsi"/>
              </w:rPr>
              <w:t xml:space="preserve"> regional limitations</w:t>
            </w:r>
            <w:r w:rsidR="008B3229">
              <w:rPr>
                <w:rFonts w:cstheme="minorHAnsi"/>
              </w:rPr>
              <w:t xml:space="preserve"> </w:t>
            </w:r>
            <w:r w:rsidR="00A55144">
              <w:rPr>
                <w:rFonts w:cstheme="minorHAnsi"/>
              </w:rPr>
              <w:t>to</w:t>
            </w:r>
            <w:r w:rsidR="008B3229">
              <w:rPr>
                <w:rFonts w:cstheme="minorHAnsi"/>
              </w:rPr>
              <w:t xml:space="preserve"> accessing this market</w:t>
            </w:r>
            <w:r w:rsidRPr="00FF40BB">
              <w:rPr>
                <w:rFonts w:cstheme="minorHAnsi"/>
              </w:rPr>
              <w:t>? If yes, please provide details</w:t>
            </w:r>
            <w:r>
              <w:rPr>
                <w:rFonts w:cstheme="minorHAnsi"/>
              </w:rPr>
              <w:t xml:space="preserve"> on the nature and type of these limitations</w:t>
            </w:r>
            <w:r w:rsidR="008B3229">
              <w:t xml:space="preserve">. </w:t>
            </w:r>
            <w:r w:rsidR="001D0294" w:rsidRPr="169E5C51">
              <w:t xml:space="preserve"> (300 words or less)</w:t>
            </w:r>
          </w:p>
        </w:tc>
      </w:tr>
      <w:tr w:rsidR="00B354E7" w:rsidRPr="00FF40BB" w14:paraId="30468AFC"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506CC312" w14:textId="756A12EA"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1.5</w:t>
            </w:r>
          </w:p>
        </w:tc>
        <w:tc>
          <w:tcPr>
            <w:tcW w:w="8872" w:type="dxa"/>
            <w:gridSpan w:val="5"/>
            <w:tcBorders>
              <w:top w:val="single" w:sz="4" w:space="0" w:color="auto"/>
              <w:left w:val="nil"/>
              <w:bottom w:val="single" w:sz="4" w:space="0" w:color="auto"/>
              <w:right w:val="single" w:sz="4" w:space="0" w:color="auto"/>
            </w:tcBorders>
            <w:shd w:val="clear" w:color="auto" w:fill="767171" w:themeFill="background2" w:themeFillShade="80"/>
          </w:tcPr>
          <w:p w14:paraId="778479EE" w14:textId="639CF829"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Alternatives for market expansion by the industry</w:t>
            </w:r>
          </w:p>
        </w:tc>
      </w:tr>
      <w:tr w:rsidR="00B354E7" w:rsidRPr="00FF40BB" w14:paraId="0C06B0F6" w14:textId="77777777" w:rsidTr="008157CD">
        <w:tc>
          <w:tcPr>
            <w:tcW w:w="988" w:type="dxa"/>
            <w:tcBorders>
              <w:top w:val="single" w:sz="4" w:space="0" w:color="auto"/>
              <w:right w:val="nil"/>
            </w:tcBorders>
            <w:shd w:val="clear" w:color="auto" w:fill="auto"/>
          </w:tcPr>
          <w:p w14:paraId="316D08C6" w14:textId="208B42AC" w:rsidR="001D0294" w:rsidRPr="00FE4622" w:rsidRDefault="001D0294" w:rsidP="00B9398B">
            <w:pPr>
              <w:autoSpaceDE w:val="0"/>
              <w:autoSpaceDN w:val="0"/>
              <w:adjustRightInd w:val="0"/>
              <w:spacing w:after="120"/>
              <w:rPr>
                <w:rFonts w:cstheme="minorHAnsi"/>
              </w:rPr>
            </w:pPr>
            <w:r w:rsidRPr="00FE4622">
              <w:rPr>
                <w:rFonts w:cstheme="minorHAnsi"/>
              </w:rPr>
              <w:t>1.5 a</w:t>
            </w:r>
          </w:p>
        </w:tc>
        <w:tc>
          <w:tcPr>
            <w:tcW w:w="8872" w:type="dxa"/>
            <w:gridSpan w:val="5"/>
            <w:tcBorders>
              <w:top w:val="single" w:sz="4" w:space="0" w:color="auto"/>
              <w:left w:val="nil"/>
            </w:tcBorders>
            <w:shd w:val="clear" w:color="auto" w:fill="auto"/>
          </w:tcPr>
          <w:p w14:paraId="3EF65AD0" w14:textId="4407445A" w:rsidR="001D0294" w:rsidRPr="00FE4622" w:rsidRDefault="001D0294" w:rsidP="00B9398B">
            <w:pPr>
              <w:autoSpaceDE w:val="0"/>
              <w:autoSpaceDN w:val="0"/>
              <w:adjustRightInd w:val="0"/>
              <w:spacing w:after="120"/>
              <w:rPr>
                <w:rFonts w:cstheme="minorHAnsi"/>
              </w:rPr>
            </w:pPr>
            <w:r w:rsidRPr="00FE4622">
              <w:rPr>
                <w:rFonts w:cstheme="minorHAnsi"/>
              </w:rPr>
              <w:t>Provide details of your industry’s exports to other markets, and the efforts that have been taken to develop and expand those markets (please attach additional details if there are more than five markets)</w:t>
            </w:r>
            <w:r w:rsidR="00B06200">
              <w:rPr>
                <w:rFonts w:cstheme="minorHAnsi"/>
              </w:rPr>
              <w:t>.</w:t>
            </w:r>
          </w:p>
        </w:tc>
      </w:tr>
      <w:tr w:rsidR="00B354E7" w:rsidRPr="00FF40BB" w14:paraId="0B05AD21" w14:textId="5D3E2C10" w:rsidTr="00E82B8A">
        <w:trPr>
          <w:gridAfter w:val="1"/>
          <w:wAfter w:w="10" w:type="dxa"/>
          <w:trHeight w:val="174"/>
        </w:trPr>
        <w:tc>
          <w:tcPr>
            <w:tcW w:w="1629" w:type="dxa"/>
            <w:gridSpan w:val="2"/>
            <w:shd w:val="clear" w:color="auto" w:fill="auto"/>
            <w:vAlign w:val="center"/>
          </w:tcPr>
          <w:p w14:paraId="12A25631" w14:textId="22DAC63A" w:rsidR="00E82B8A" w:rsidRPr="00FF40BB" w:rsidRDefault="00E82B8A" w:rsidP="00B9398B">
            <w:pPr>
              <w:autoSpaceDE w:val="0"/>
              <w:autoSpaceDN w:val="0"/>
              <w:adjustRightInd w:val="0"/>
              <w:spacing w:after="120"/>
              <w:ind w:left="-115" w:right="-112"/>
              <w:rPr>
                <w:rFonts w:cstheme="minorHAnsi"/>
              </w:rPr>
            </w:pPr>
            <w:r w:rsidRPr="00FF40BB">
              <w:rPr>
                <w:rFonts w:cstheme="minorHAnsi"/>
              </w:rPr>
              <w:t>Market/Country</w:t>
            </w:r>
          </w:p>
        </w:tc>
        <w:tc>
          <w:tcPr>
            <w:tcW w:w="1984" w:type="dxa"/>
            <w:shd w:val="clear" w:color="auto" w:fill="auto"/>
            <w:vAlign w:val="center"/>
          </w:tcPr>
          <w:p w14:paraId="26D94122" w14:textId="193F3F66" w:rsidR="00E82B8A" w:rsidRPr="00FF40BB" w:rsidRDefault="00E82B8A" w:rsidP="00B9398B">
            <w:pPr>
              <w:autoSpaceDE w:val="0"/>
              <w:autoSpaceDN w:val="0"/>
              <w:adjustRightInd w:val="0"/>
              <w:spacing w:after="120"/>
              <w:ind w:left="-108" w:right="-103"/>
              <w:rPr>
                <w:rFonts w:cstheme="minorHAnsi"/>
              </w:rPr>
            </w:pPr>
            <w:r w:rsidRPr="0EACE8E2">
              <w:t>Volume (tonnes/yr)</w:t>
            </w:r>
          </w:p>
        </w:tc>
        <w:tc>
          <w:tcPr>
            <w:tcW w:w="1559" w:type="dxa"/>
            <w:shd w:val="clear" w:color="auto" w:fill="auto"/>
            <w:vAlign w:val="center"/>
          </w:tcPr>
          <w:p w14:paraId="765AD343" w14:textId="240F2206" w:rsidR="00E82B8A" w:rsidRPr="00FF40BB" w:rsidRDefault="00E82B8A" w:rsidP="00B9398B">
            <w:pPr>
              <w:autoSpaceDE w:val="0"/>
              <w:autoSpaceDN w:val="0"/>
              <w:adjustRightInd w:val="0"/>
              <w:spacing w:after="120"/>
              <w:ind w:left="-105" w:right="-111"/>
              <w:rPr>
                <w:rFonts w:cstheme="minorHAnsi"/>
              </w:rPr>
            </w:pPr>
            <w:r w:rsidRPr="00FF40BB">
              <w:rPr>
                <w:rFonts w:cstheme="minorHAnsi"/>
              </w:rPr>
              <w:t>Value (AUD/yr)</w:t>
            </w:r>
          </w:p>
        </w:tc>
        <w:tc>
          <w:tcPr>
            <w:tcW w:w="4678" w:type="dxa"/>
            <w:shd w:val="clear" w:color="auto" w:fill="auto"/>
            <w:vAlign w:val="center"/>
          </w:tcPr>
          <w:p w14:paraId="352D3AD4" w14:textId="534B6C30" w:rsidR="00E82B8A" w:rsidRPr="00FF40BB" w:rsidRDefault="00E82B8A" w:rsidP="00B9398B">
            <w:pPr>
              <w:autoSpaceDE w:val="0"/>
              <w:autoSpaceDN w:val="0"/>
              <w:adjustRightInd w:val="0"/>
              <w:spacing w:after="120"/>
              <w:rPr>
                <w:rFonts w:cstheme="minorHAnsi"/>
              </w:rPr>
            </w:pPr>
            <w:r w:rsidRPr="00FF40BB">
              <w:rPr>
                <w:rFonts w:cstheme="minorHAnsi"/>
              </w:rPr>
              <w:t>Steps taken to develop the market (bullet points)</w:t>
            </w:r>
          </w:p>
        </w:tc>
      </w:tr>
      <w:tr w:rsidR="00B354E7" w:rsidRPr="00FF40BB" w14:paraId="3FB3238B" w14:textId="77777777" w:rsidTr="00E82B8A">
        <w:trPr>
          <w:gridAfter w:val="1"/>
          <w:wAfter w:w="10" w:type="dxa"/>
          <w:trHeight w:val="174"/>
        </w:trPr>
        <w:tc>
          <w:tcPr>
            <w:tcW w:w="1629" w:type="dxa"/>
            <w:gridSpan w:val="2"/>
            <w:shd w:val="clear" w:color="auto" w:fill="auto"/>
          </w:tcPr>
          <w:p w14:paraId="1A5EEDFA" w14:textId="77777777" w:rsidR="00E82B8A" w:rsidRPr="00FF40BB" w:rsidRDefault="00E82B8A" w:rsidP="00B9398B">
            <w:pPr>
              <w:autoSpaceDE w:val="0"/>
              <w:autoSpaceDN w:val="0"/>
              <w:adjustRightInd w:val="0"/>
              <w:spacing w:after="120"/>
              <w:rPr>
                <w:rFonts w:cstheme="minorHAnsi"/>
              </w:rPr>
            </w:pPr>
          </w:p>
        </w:tc>
        <w:tc>
          <w:tcPr>
            <w:tcW w:w="1984" w:type="dxa"/>
            <w:shd w:val="clear" w:color="auto" w:fill="auto"/>
          </w:tcPr>
          <w:p w14:paraId="51CC6D6D" w14:textId="77777777" w:rsidR="00E82B8A" w:rsidRPr="00FF40BB" w:rsidRDefault="00E82B8A" w:rsidP="00B9398B">
            <w:pPr>
              <w:autoSpaceDE w:val="0"/>
              <w:autoSpaceDN w:val="0"/>
              <w:adjustRightInd w:val="0"/>
              <w:spacing w:after="120"/>
              <w:rPr>
                <w:rFonts w:cstheme="minorHAnsi"/>
              </w:rPr>
            </w:pPr>
          </w:p>
        </w:tc>
        <w:tc>
          <w:tcPr>
            <w:tcW w:w="1559" w:type="dxa"/>
            <w:shd w:val="clear" w:color="auto" w:fill="auto"/>
          </w:tcPr>
          <w:p w14:paraId="46DC5A99" w14:textId="0307802A" w:rsidR="00E82B8A" w:rsidRPr="00FF40BB" w:rsidRDefault="00E82B8A" w:rsidP="00B9398B">
            <w:pPr>
              <w:autoSpaceDE w:val="0"/>
              <w:autoSpaceDN w:val="0"/>
              <w:adjustRightInd w:val="0"/>
              <w:spacing w:after="120"/>
              <w:rPr>
                <w:rFonts w:cstheme="minorHAnsi"/>
              </w:rPr>
            </w:pPr>
          </w:p>
        </w:tc>
        <w:tc>
          <w:tcPr>
            <w:tcW w:w="4678" w:type="dxa"/>
            <w:shd w:val="clear" w:color="auto" w:fill="auto"/>
          </w:tcPr>
          <w:p w14:paraId="0E8C8410" w14:textId="77777777" w:rsidR="00E82B8A" w:rsidRPr="00FF40BB" w:rsidRDefault="00E82B8A" w:rsidP="00B9398B">
            <w:pPr>
              <w:autoSpaceDE w:val="0"/>
              <w:autoSpaceDN w:val="0"/>
              <w:adjustRightInd w:val="0"/>
              <w:spacing w:after="120"/>
              <w:rPr>
                <w:rFonts w:cstheme="minorHAnsi"/>
              </w:rPr>
            </w:pPr>
          </w:p>
        </w:tc>
      </w:tr>
      <w:tr w:rsidR="00B354E7" w:rsidRPr="00FF40BB" w14:paraId="13D6FB10" w14:textId="43532962" w:rsidTr="00E82B8A">
        <w:trPr>
          <w:gridAfter w:val="1"/>
          <w:wAfter w:w="10" w:type="dxa"/>
        </w:trPr>
        <w:tc>
          <w:tcPr>
            <w:tcW w:w="1629" w:type="dxa"/>
            <w:gridSpan w:val="2"/>
            <w:tcBorders>
              <w:bottom w:val="single" w:sz="4" w:space="0" w:color="auto"/>
            </w:tcBorders>
            <w:shd w:val="clear" w:color="auto" w:fill="auto"/>
          </w:tcPr>
          <w:p w14:paraId="66438430" w14:textId="77777777" w:rsidR="00E82B8A" w:rsidRPr="00FF40BB" w:rsidRDefault="00E82B8A" w:rsidP="00B9398B">
            <w:pPr>
              <w:autoSpaceDE w:val="0"/>
              <w:autoSpaceDN w:val="0"/>
              <w:adjustRightInd w:val="0"/>
              <w:spacing w:after="120"/>
              <w:rPr>
                <w:rFonts w:cstheme="minorHAnsi"/>
              </w:rPr>
            </w:pPr>
          </w:p>
        </w:tc>
        <w:tc>
          <w:tcPr>
            <w:tcW w:w="1984" w:type="dxa"/>
            <w:tcBorders>
              <w:bottom w:val="single" w:sz="4" w:space="0" w:color="auto"/>
            </w:tcBorders>
            <w:shd w:val="clear" w:color="auto" w:fill="auto"/>
          </w:tcPr>
          <w:p w14:paraId="4415760D" w14:textId="77777777" w:rsidR="00E82B8A" w:rsidRPr="00FF40BB" w:rsidRDefault="00E82B8A" w:rsidP="00B9398B">
            <w:pPr>
              <w:autoSpaceDE w:val="0"/>
              <w:autoSpaceDN w:val="0"/>
              <w:adjustRightInd w:val="0"/>
              <w:spacing w:after="120"/>
              <w:rPr>
                <w:rFonts w:cstheme="minorHAnsi"/>
              </w:rPr>
            </w:pPr>
          </w:p>
        </w:tc>
        <w:tc>
          <w:tcPr>
            <w:tcW w:w="1559" w:type="dxa"/>
            <w:tcBorders>
              <w:bottom w:val="single" w:sz="4" w:space="0" w:color="auto"/>
            </w:tcBorders>
            <w:shd w:val="clear" w:color="auto" w:fill="auto"/>
          </w:tcPr>
          <w:p w14:paraId="13DFA8BB" w14:textId="3E079615" w:rsidR="00E82B8A" w:rsidRPr="00FF40BB" w:rsidRDefault="00E82B8A" w:rsidP="00B9398B">
            <w:pPr>
              <w:autoSpaceDE w:val="0"/>
              <w:autoSpaceDN w:val="0"/>
              <w:adjustRightInd w:val="0"/>
              <w:spacing w:after="120"/>
              <w:rPr>
                <w:rFonts w:cstheme="minorHAnsi"/>
              </w:rPr>
            </w:pPr>
          </w:p>
        </w:tc>
        <w:tc>
          <w:tcPr>
            <w:tcW w:w="4678" w:type="dxa"/>
            <w:tcBorders>
              <w:bottom w:val="single" w:sz="4" w:space="0" w:color="auto"/>
            </w:tcBorders>
            <w:shd w:val="clear" w:color="auto" w:fill="auto"/>
          </w:tcPr>
          <w:p w14:paraId="68677EEC" w14:textId="77777777" w:rsidR="00E82B8A" w:rsidRPr="00FF40BB" w:rsidRDefault="00E82B8A" w:rsidP="00B9398B">
            <w:pPr>
              <w:autoSpaceDE w:val="0"/>
              <w:autoSpaceDN w:val="0"/>
              <w:adjustRightInd w:val="0"/>
              <w:spacing w:after="120"/>
              <w:rPr>
                <w:rFonts w:cstheme="minorHAnsi"/>
              </w:rPr>
            </w:pPr>
          </w:p>
        </w:tc>
      </w:tr>
    </w:tbl>
    <w:p w14:paraId="7B81EEE7" w14:textId="77777777" w:rsidR="00DA5065" w:rsidRDefault="00DA5065">
      <w:r>
        <w:br w:type="page"/>
      </w:r>
    </w:p>
    <w:tbl>
      <w:tblPr>
        <w:tblStyle w:val="TableGrid"/>
        <w:tblW w:w="9860" w:type="dxa"/>
        <w:tblLayout w:type="fixed"/>
        <w:tblLook w:val="04A0" w:firstRow="1" w:lastRow="0" w:firstColumn="1" w:lastColumn="0" w:noHBand="0" w:noVBand="1"/>
      </w:tblPr>
      <w:tblGrid>
        <w:gridCol w:w="988"/>
        <w:gridCol w:w="8872"/>
      </w:tblGrid>
      <w:tr w:rsidR="00B354E7" w:rsidRPr="00FF40BB" w14:paraId="438F9BAC" w14:textId="77777777" w:rsidTr="006525A9">
        <w:tc>
          <w:tcPr>
            <w:tcW w:w="988" w:type="dxa"/>
            <w:tcBorders>
              <w:top w:val="single" w:sz="4" w:space="0" w:color="auto"/>
              <w:left w:val="single" w:sz="4" w:space="0" w:color="auto"/>
              <w:bottom w:val="single" w:sz="4" w:space="0" w:color="auto"/>
              <w:right w:val="nil"/>
            </w:tcBorders>
            <w:shd w:val="clear" w:color="auto" w:fill="404040" w:themeFill="text1" w:themeFillTint="BF"/>
          </w:tcPr>
          <w:p w14:paraId="5A28A586" w14:textId="15EE8C1D" w:rsidR="001D0294" w:rsidRPr="00FF40BB" w:rsidRDefault="001D0294" w:rsidP="00B9398B">
            <w:pPr>
              <w:autoSpaceDE w:val="0"/>
              <w:autoSpaceDN w:val="0"/>
              <w:adjustRightInd w:val="0"/>
              <w:spacing w:after="120"/>
              <w:rPr>
                <w:rFonts w:cstheme="minorHAnsi"/>
              </w:rPr>
            </w:pPr>
            <w:r w:rsidRPr="00FF40BB">
              <w:rPr>
                <w:rFonts w:cstheme="minorHAnsi"/>
                <w:b/>
                <w:bCs/>
                <w:color w:val="FFFFFF" w:themeColor="background1"/>
              </w:rPr>
              <w:lastRenderedPageBreak/>
              <w:t>2.</w:t>
            </w:r>
          </w:p>
        </w:tc>
        <w:tc>
          <w:tcPr>
            <w:tcW w:w="8872" w:type="dxa"/>
            <w:tcBorders>
              <w:top w:val="single" w:sz="4" w:space="0" w:color="auto"/>
              <w:left w:val="nil"/>
              <w:bottom w:val="single" w:sz="4" w:space="0" w:color="auto"/>
              <w:right w:val="single" w:sz="4" w:space="0" w:color="auto"/>
            </w:tcBorders>
            <w:shd w:val="clear" w:color="auto" w:fill="404040" w:themeFill="text1" w:themeFillTint="BF"/>
          </w:tcPr>
          <w:p w14:paraId="6462F64C" w14:textId="74DDD486" w:rsidR="001D0294" w:rsidRPr="00FF40BB" w:rsidRDefault="001D0294" w:rsidP="00B9398B">
            <w:pPr>
              <w:autoSpaceDE w:val="0"/>
              <w:autoSpaceDN w:val="0"/>
              <w:adjustRightInd w:val="0"/>
              <w:spacing w:after="120"/>
              <w:rPr>
                <w:rFonts w:cstheme="minorHAnsi"/>
              </w:rPr>
            </w:pPr>
            <w:r w:rsidRPr="00FF40BB">
              <w:rPr>
                <w:rFonts w:cstheme="minorHAnsi"/>
                <w:b/>
                <w:bCs/>
                <w:color w:val="FFFFFF" w:themeColor="background1"/>
              </w:rPr>
              <w:t>Technical analysis: assesses the ability to overcome technical barriers to trade (phytosanitary)</w:t>
            </w:r>
          </w:p>
        </w:tc>
      </w:tr>
      <w:tr w:rsidR="00B354E7" w:rsidRPr="00FF40BB" w14:paraId="67FFB518"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4499C457" w14:textId="68C1DEB1"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2.1</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5A0E0C6E" w14:textId="112B8DE6"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 xml:space="preserve">Clarity of the request in terms of the commodity and trade, pests </w:t>
            </w:r>
            <w:r w:rsidR="00CE1DFF">
              <w:rPr>
                <w:rFonts w:cstheme="minorHAnsi"/>
                <w:b/>
                <w:bCs/>
                <w:color w:val="FFFFFF" w:themeColor="background1"/>
              </w:rPr>
              <w:t xml:space="preserve">and diseases </w:t>
            </w:r>
            <w:r w:rsidRPr="00FF40BB">
              <w:rPr>
                <w:rFonts w:cstheme="minorHAnsi"/>
                <w:b/>
                <w:bCs/>
                <w:color w:val="FFFFFF" w:themeColor="background1"/>
              </w:rPr>
              <w:t>of concern, and preferred measures</w:t>
            </w:r>
          </w:p>
        </w:tc>
      </w:tr>
      <w:tr w:rsidR="00B354E7" w:rsidRPr="00FF40BB" w14:paraId="7CFE63F5" w14:textId="77777777" w:rsidTr="006525A9">
        <w:tc>
          <w:tcPr>
            <w:tcW w:w="988" w:type="dxa"/>
            <w:tcBorders>
              <w:top w:val="single" w:sz="4" w:space="0" w:color="auto"/>
              <w:bottom w:val="single" w:sz="4" w:space="0" w:color="auto"/>
              <w:right w:val="nil"/>
            </w:tcBorders>
            <w:shd w:val="clear" w:color="auto" w:fill="auto"/>
          </w:tcPr>
          <w:p w14:paraId="651F6057" w14:textId="54E27543" w:rsidR="001D0294" w:rsidRPr="00FF40BB" w:rsidRDefault="001D0294" w:rsidP="00B9398B">
            <w:pPr>
              <w:autoSpaceDE w:val="0"/>
              <w:autoSpaceDN w:val="0"/>
              <w:adjustRightInd w:val="0"/>
              <w:spacing w:after="120"/>
              <w:rPr>
                <w:rFonts w:cstheme="minorHAnsi"/>
              </w:rPr>
            </w:pPr>
            <w:r w:rsidRPr="00FF40BB">
              <w:rPr>
                <w:rFonts w:cstheme="minorHAnsi"/>
              </w:rPr>
              <w:t>2.1 a</w:t>
            </w:r>
          </w:p>
        </w:tc>
        <w:tc>
          <w:tcPr>
            <w:tcW w:w="8872" w:type="dxa"/>
            <w:tcBorders>
              <w:top w:val="single" w:sz="4" w:space="0" w:color="auto"/>
              <w:left w:val="nil"/>
              <w:bottom w:val="single" w:sz="4" w:space="0" w:color="auto"/>
            </w:tcBorders>
            <w:shd w:val="clear" w:color="auto" w:fill="auto"/>
          </w:tcPr>
          <w:p w14:paraId="41B686E8" w14:textId="061435F1" w:rsidR="001D0294" w:rsidRPr="00FF40BB" w:rsidRDefault="001D0294" w:rsidP="00B9398B">
            <w:pPr>
              <w:autoSpaceDE w:val="0"/>
              <w:autoSpaceDN w:val="0"/>
              <w:adjustRightInd w:val="0"/>
              <w:spacing w:after="120"/>
              <w:rPr>
                <w:rFonts w:cstheme="minorHAnsi"/>
              </w:rPr>
            </w:pPr>
            <w:r w:rsidRPr="00FF40BB">
              <w:rPr>
                <w:rFonts w:cstheme="minorHAnsi"/>
              </w:rPr>
              <w:t>Does your business plan clearly identify the commodity, target market, pests and diseases of concern and relevant treatment data and measures?</w:t>
            </w:r>
          </w:p>
          <w:p w14:paraId="03DF177D" w14:textId="0D8428CD" w:rsidR="001D0294" w:rsidRPr="00FF40BB" w:rsidRDefault="001D0294" w:rsidP="00B9398B">
            <w:pPr>
              <w:autoSpaceDE w:val="0"/>
              <w:autoSpaceDN w:val="0"/>
              <w:adjustRightInd w:val="0"/>
              <w:spacing w:after="120"/>
              <w:rPr>
                <w:rFonts w:cstheme="minorHAnsi"/>
              </w:rPr>
            </w:pPr>
            <w:r w:rsidRPr="00FF40BB">
              <w:rPr>
                <w:rFonts w:ascii="Wingdings 2" w:eastAsia="Wingdings 2" w:hAnsi="Wingdings 2" w:cstheme="minorHAnsi"/>
              </w:rPr>
              <w:t>£</w:t>
            </w:r>
            <w:r w:rsidRPr="00FF40BB">
              <w:rPr>
                <w:rFonts w:cstheme="minorHAnsi"/>
              </w:rPr>
              <w:t xml:space="preserve"> Yes</w:t>
            </w:r>
          </w:p>
          <w:p w14:paraId="7FBFD294" w14:textId="07812C34" w:rsidR="001D0294" w:rsidRPr="00FF40BB" w:rsidRDefault="001D0294" w:rsidP="00B9398B">
            <w:pPr>
              <w:autoSpaceDE w:val="0"/>
              <w:autoSpaceDN w:val="0"/>
              <w:adjustRightInd w:val="0"/>
              <w:spacing w:after="120"/>
              <w:rPr>
                <w:rFonts w:cstheme="minorHAnsi"/>
              </w:rPr>
            </w:pPr>
            <w:r w:rsidRPr="00FF40BB">
              <w:rPr>
                <w:rFonts w:ascii="Wingdings 2" w:eastAsia="Wingdings 2" w:hAnsi="Wingdings 2" w:cstheme="minorHAnsi"/>
              </w:rPr>
              <w:t>£</w:t>
            </w:r>
            <w:r w:rsidRPr="00FF40BB">
              <w:rPr>
                <w:rFonts w:cstheme="minorHAnsi"/>
              </w:rPr>
              <w:t xml:space="preserve"> No</w:t>
            </w:r>
          </w:p>
        </w:tc>
      </w:tr>
      <w:tr w:rsidR="00B354E7" w:rsidRPr="00FF40BB" w14:paraId="57E6D009"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6C521DD0" w14:textId="22371138"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2.</w:t>
            </w:r>
            <w:r w:rsidR="005336F0">
              <w:rPr>
                <w:rFonts w:cstheme="minorHAnsi"/>
                <w:b/>
                <w:bCs/>
                <w:color w:val="FFFFFF" w:themeColor="background1"/>
              </w:rPr>
              <w:t>2</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254EB79D" w14:textId="1A49A3F1" w:rsidR="001D0294" w:rsidRPr="00FF40BB" w:rsidRDefault="001D0294" w:rsidP="00B9398B">
            <w:pPr>
              <w:autoSpaceDE w:val="0"/>
              <w:autoSpaceDN w:val="0"/>
              <w:adjustRightInd w:val="0"/>
              <w:spacing w:after="120"/>
              <w:rPr>
                <w:rFonts w:cstheme="minorHAnsi"/>
                <w:b/>
                <w:bCs/>
                <w:color w:val="FFFFFF" w:themeColor="background1"/>
              </w:rPr>
            </w:pPr>
            <w:r w:rsidRPr="00FF40BB">
              <w:rPr>
                <w:rFonts w:cstheme="minorHAnsi"/>
                <w:b/>
                <w:bCs/>
                <w:color w:val="FFFFFF" w:themeColor="background1"/>
              </w:rPr>
              <w:t xml:space="preserve">Ability </w:t>
            </w:r>
            <w:r w:rsidR="008F78C4">
              <w:rPr>
                <w:rFonts w:cstheme="minorHAnsi"/>
                <w:b/>
                <w:bCs/>
                <w:color w:val="FFFFFF" w:themeColor="background1"/>
              </w:rPr>
              <w:t>of the proposed treatment pathway</w:t>
            </w:r>
            <w:r w:rsidR="008F78C4" w:rsidRPr="00FF40BB">
              <w:rPr>
                <w:rFonts w:cstheme="minorHAnsi"/>
                <w:b/>
                <w:bCs/>
                <w:color w:val="FFFFFF" w:themeColor="background1"/>
              </w:rPr>
              <w:t xml:space="preserve"> </w:t>
            </w:r>
            <w:r w:rsidRPr="00FF40BB">
              <w:rPr>
                <w:rFonts w:cstheme="minorHAnsi"/>
                <w:b/>
                <w:bCs/>
                <w:color w:val="FFFFFF" w:themeColor="background1"/>
              </w:rPr>
              <w:t>to meet market phytosanitary requirements</w:t>
            </w:r>
          </w:p>
        </w:tc>
      </w:tr>
      <w:tr w:rsidR="00B354E7" w:rsidRPr="008157CD" w14:paraId="626E6F25" w14:textId="77777777" w:rsidTr="006525A9">
        <w:tc>
          <w:tcPr>
            <w:tcW w:w="988" w:type="dxa"/>
            <w:tcBorders>
              <w:top w:val="single" w:sz="4" w:space="0" w:color="auto"/>
              <w:right w:val="nil"/>
            </w:tcBorders>
            <w:shd w:val="clear" w:color="auto" w:fill="auto"/>
          </w:tcPr>
          <w:p w14:paraId="1C0DAD3D" w14:textId="48BB0A6F" w:rsidR="001D0294" w:rsidRPr="008157CD" w:rsidRDefault="001D0294" w:rsidP="00B9398B">
            <w:pPr>
              <w:autoSpaceDE w:val="0"/>
              <w:autoSpaceDN w:val="0"/>
              <w:adjustRightInd w:val="0"/>
              <w:spacing w:after="120"/>
              <w:rPr>
                <w:rFonts w:cstheme="minorHAnsi"/>
              </w:rPr>
            </w:pPr>
            <w:r w:rsidRPr="008157CD">
              <w:rPr>
                <w:rFonts w:cstheme="minorHAnsi"/>
              </w:rPr>
              <w:t>2.</w:t>
            </w:r>
            <w:r w:rsidR="005336F0" w:rsidRPr="008157CD">
              <w:rPr>
                <w:rFonts w:cstheme="minorHAnsi"/>
              </w:rPr>
              <w:t>2</w:t>
            </w:r>
            <w:r w:rsidRPr="008157CD">
              <w:rPr>
                <w:rFonts w:cstheme="minorHAnsi"/>
              </w:rPr>
              <w:t xml:space="preserve"> a</w:t>
            </w:r>
          </w:p>
        </w:tc>
        <w:tc>
          <w:tcPr>
            <w:tcW w:w="8872" w:type="dxa"/>
            <w:tcBorders>
              <w:top w:val="single" w:sz="4" w:space="0" w:color="auto"/>
              <w:left w:val="nil"/>
            </w:tcBorders>
            <w:shd w:val="clear" w:color="auto" w:fill="auto"/>
          </w:tcPr>
          <w:p w14:paraId="53BBB07C" w14:textId="65D600F1" w:rsidR="001D0294" w:rsidRPr="008157CD" w:rsidRDefault="3A787DC7" w:rsidP="00B9398B">
            <w:pPr>
              <w:autoSpaceDE w:val="0"/>
              <w:autoSpaceDN w:val="0"/>
              <w:adjustRightInd w:val="0"/>
              <w:spacing w:after="120"/>
              <w:rPr>
                <w:rFonts w:eastAsiaTheme="minorEastAsia"/>
                <w:color w:val="333333"/>
              </w:rPr>
            </w:pPr>
            <w:r w:rsidRPr="008157CD">
              <w:rPr>
                <w:rFonts w:eastAsiaTheme="minorEastAsia"/>
                <w:color w:val="333333"/>
              </w:rPr>
              <w:t>Are suitable data</w:t>
            </w:r>
            <w:r w:rsidR="00094F81" w:rsidRPr="008157CD">
              <w:rPr>
                <w:rFonts w:eastAsiaTheme="minorEastAsia"/>
                <w:color w:val="333333"/>
              </w:rPr>
              <w:t xml:space="preserve"> </w:t>
            </w:r>
            <w:r w:rsidRPr="008157CD">
              <w:rPr>
                <w:rFonts w:eastAsiaTheme="minorEastAsia"/>
                <w:color w:val="333333"/>
              </w:rPr>
              <w:t>sets available to support the preferred treatment pathway? Please provide specific details (250 words or less)</w:t>
            </w:r>
            <w:r w:rsidR="00B06200">
              <w:rPr>
                <w:rFonts w:eastAsiaTheme="minorEastAsia"/>
                <w:color w:val="333333"/>
              </w:rPr>
              <w:t>.</w:t>
            </w:r>
          </w:p>
        </w:tc>
      </w:tr>
      <w:tr w:rsidR="00B354E7" w:rsidRPr="008157CD" w14:paraId="0DA80101" w14:textId="77777777" w:rsidTr="006525A9">
        <w:tc>
          <w:tcPr>
            <w:tcW w:w="988" w:type="dxa"/>
            <w:tcBorders>
              <w:bottom w:val="single" w:sz="4" w:space="0" w:color="auto"/>
              <w:right w:val="nil"/>
            </w:tcBorders>
            <w:shd w:val="clear" w:color="auto" w:fill="auto"/>
          </w:tcPr>
          <w:p w14:paraId="48BE814C" w14:textId="26CA73CE" w:rsidR="001D0294" w:rsidRPr="008157CD" w:rsidRDefault="001D0294" w:rsidP="00B9398B">
            <w:pPr>
              <w:autoSpaceDE w:val="0"/>
              <w:autoSpaceDN w:val="0"/>
              <w:adjustRightInd w:val="0"/>
              <w:spacing w:after="120"/>
              <w:rPr>
                <w:rFonts w:cstheme="minorHAnsi"/>
              </w:rPr>
            </w:pPr>
            <w:r w:rsidRPr="008157CD">
              <w:rPr>
                <w:rFonts w:cstheme="minorHAnsi"/>
              </w:rPr>
              <w:t>2.</w:t>
            </w:r>
            <w:r w:rsidR="005336F0" w:rsidRPr="008157CD">
              <w:rPr>
                <w:rFonts w:cstheme="minorHAnsi"/>
              </w:rPr>
              <w:t>2</w:t>
            </w:r>
            <w:r w:rsidRPr="008157CD">
              <w:rPr>
                <w:rFonts w:cstheme="minorHAnsi"/>
              </w:rPr>
              <w:t xml:space="preserve"> b</w:t>
            </w:r>
          </w:p>
        </w:tc>
        <w:tc>
          <w:tcPr>
            <w:tcW w:w="8872" w:type="dxa"/>
            <w:tcBorders>
              <w:left w:val="nil"/>
              <w:bottom w:val="single" w:sz="4" w:space="0" w:color="auto"/>
            </w:tcBorders>
            <w:shd w:val="clear" w:color="auto" w:fill="auto"/>
          </w:tcPr>
          <w:p w14:paraId="4F73198C" w14:textId="5DEF0BFE" w:rsidR="001D0294" w:rsidRPr="008157CD" w:rsidRDefault="001D0294" w:rsidP="00B9398B">
            <w:pPr>
              <w:autoSpaceDE w:val="0"/>
              <w:autoSpaceDN w:val="0"/>
              <w:adjustRightInd w:val="0"/>
              <w:spacing w:after="120"/>
              <w:rPr>
                <w:rFonts w:cstheme="minorHAnsi"/>
              </w:rPr>
            </w:pPr>
            <w:r w:rsidRPr="008157CD">
              <w:rPr>
                <w:rFonts w:cstheme="minorHAnsi"/>
              </w:rPr>
              <w:t>Do you have information on the likely acceptance of the data sets in the target marke</w:t>
            </w:r>
            <w:r w:rsidR="00CC1271">
              <w:rPr>
                <w:rFonts w:cstheme="minorHAnsi"/>
              </w:rPr>
              <w:t>t.</w:t>
            </w:r>
            <w:r w:rsidRPr="008157CD">
              <w:rPr>
                <w:rFonts w:cstheme="minorHAnsi"/>
              </w:rPr>
              <w:t xml:space="preserve"> Please provide details (250 words or less)</w:t>
            </w:r>
            <w:r w:rsidR="00B06200">
              <w:rPr>
                <w:rFonts w:cstheme="minorHAnsi"/>
              </w:rPr>
              <w:t>.</w:t>
            </w:r>
          </w:p>
        </w:tc>
      </w:tr>
      <w:tr w:rsidR="00B354E7" w:rsidRPr="008157CD" w14:paraId="0877FFA5"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6A75CC6C" w14:textId="2CB5E9BE"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2.</w:t>
            </w:r>
            <w:r w:rsidR="005336F0" w:rsidRPr="008157CD">
              <w:rPr>
                <w:rFonts w:cstheme="minorHAnsi"/>
                <w:b/>
                <w:bCs/>
                <w:color w:val="FFFFFF" w:themeColor="background1"/>
              </w:rPr>
              <w:t>3</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44303542" w14:textId="6B87746B"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Existence of international standards that would facilitate negotiation</w:t>
            </w:r>
          </w:p>
        </w:tc>
      </w:tr>
      <w:tr w:rsidR="00B354E7" w:rsidRPr="008157CD" w14:paraId="6CAF271B" w14:textId="77777777" w:rsidTr="006525A9">
        <w:tc>
          <w:tcPr>
            <w:tcW w:w="988" w:type="dxa"/>
            <w:tcBorders>
              <w:top w:val="single" w:sz="4" w:space="0" w:color="auto"/>
              <w:bottom w:val="single" w:sz="4" w:space="0" w:color="auto"/>
              <w:right w:val="nil"/>
            </w:tcBorders>
            <w:shd w:val="clear" w:color="auto" w:fill="auto"/>
          </w:tcPr>
          <w:p w14:paraId="26D36D8E" w14:textId="56BD72EB" w:rsidR="001D0294" w:rsidRPr="008157CD" w:rsidRDefault="001D0294" w:rsidP="00B9398B">
            <w:pPr>
              <w:autoSpaceDE w:val="0"/>
              <w:autoSpaceDN w:val="0"/>
              <w:adjustRightInd w:val="0"/>
              <w:spacing w:after="120"/>
              <w:rPr>
                <w:rFonts w:cstheme="minorHAnsi"/>
              </w:rPr>
            </w:pPr>
            <w:r w:rsidRPr="008157CD">
              <w:rPr>
                <w:rFonts w:cstheme="minorHAnsi"/>
              </w:rPr>
              <w:t>2.</w:t>
            </w:r>
            <w:r w:rsidR="005336F0" w:rsidRPr="008157CD">
              <w:rPr>
                <w:rFonts w:cstheme="minorHAnsi"/>
              </w:rPr>
              <w:t>3</w:t>
            </w:r>
            <w:r w:rsidRPr="008157CD">
              <w:rPr>
                <w:rFonts w:cstheme="minorHAnsi"/>
              </w:rPr>
              <w:t xml:space="preserve"> a</w:t>
            </w:r>
          </w:p>
        </w:tc>
        <w:tc>
          <w:tcPr>
            <w:tcW w:w="8872" w:type="dxa"/>
            <w:tcBorders>
              <w:top w:val="single" w:sz="4" w:space="0" w:color="auto"/>
              <w:left w:val="nil"/>
              <w:bottom w:val="single" w:sz="4" w:space="0" w:color="auto"/>
            </w:tcBorders>
            <w:shd w:val="clear" w:color="auto" w:fill="auto"/>
          </w:tcPr>
          <w:p w14:paraId="181EB269" w14:textId="36AC0570" w:rsidR="001D0294" w:rsidRPr="008157CD" w:rsidRDefault="001D0294" w:rsidP="00B9398B">
            <w:pPr>
              <w:autoSpaceDE w:val="0"/>
              <w:autoSpaceDN w:val="0"/>
              <w:adjustRightInd w:val="0"/>
              <w:spacing w:after="120"/>
              <w:rPr>
                <w:rFonts w:cstheme="minorHAnsi"/>
              </w:rPr>
            </w:pPr>
            <w:r w:rsidRPr="008157CD">
              <w:rPr>
                <w:rFonts w:cstheme="minorHAnsi"/>
              </w:rPr>
              <w:t>Is the trade subject to international standards that would facilitate the negotiation or other precedents? If so, please provide details (250 words or less)</w:t>
            </w:r>
            <w:r w:rsidR="00B06200">
              <w:rPr>
                <w:rFonts w:cstheme="minorHAnsi"/>
              </w:rPr>
              <w:t>.</w:t>
            </w:r>
          </w:p>
        </w:tc>
      </w:tr>
      <w:tr w:rsidR="00B354E7" w:rsidRPr="008157CD" w14:paraId="1B919B80"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1FFBCB3B" w14:textId="2504EC44"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2.</w:t>
            </w:r>
            <w:r w:rsidR="005336F0" w:rsidRPr="008157CD">
              <w:rPr>
                <w:rFonts w:cstheme="minorHAnsi"/>
                <w:b/>
                <w:bCs/>
                <w:color w:val="FFFFFF" w:themeColor="background1"/>
              </w:rPr>
              <w:t>4</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19B04D49" w14:textId="6F1793AA" w:rsidR="001D0294" w:rsidRPr="008157CD" w:rsidRDefault="00854739" w:rsidP="00B9398B">
            <w:pPr>
              <w:autoSpaceDE w:val="0"/>
              <w:autoSpaceDN w:val="0"/>
              <w:adjustRightInd w:val="0"/>
              <w:spacing w:after="120"/>
              <w:rPr>
                <w:rFonts w:cstheme="minorHAnsi"/>
                <w:b/>
                <w:bCs/>
                <w:color w:val="FFFFFF" w:themeColor="background1"/>
              </w:rPr>
            </w:pPr>
            <w:r>
              <w:rPr>
                <w:rFonts w:cstheme="minorHAnsi"/>
                <w:b/>
                <w:bCs/>
                <w:color w:val="FFFFFF" w:themeColor="background1"/>
              </w:rPr>
              <w:t>Market access feasibility assessment</w:t>
            </w:r>
          </w:p>
        </w:tc>
      </w:tr>
      <w:tr w:rsidR="00B354E7" w:rsidRPr="008157CD" w14:paraId="28CA997F" w14:textId="77777777" w:rsidTr="006525A9">
        <w:tc>
          <w:tcPr>
            <w:tcW w:w="988" w:type="dxa"/>
            <w:tcBorders>
              <w:top w:val="single" w:sz="4" w:space="0" w:color="auto"/>
              <w:bottom w:val="nil"/>
              <w:right w:val="nil"/>
            </w:tcBorders>
            <w:shd w:val="clear" w:color="auto" w:fill="auto"/>
          </w:tcPr>
          <w:p w14:paraId="5E4DA6F9" w14:textId="1F52F684" w:rsidR="001D0294" w:rsidRPr="008157CD" w:rsidRDefault="001D0294" w:rsidP="00B9398B">
            <w:pPr>
              <w:autoSpaceDE w:val="0"/>
              <w:autoSpaceDN w:val="0"/>
              <w:adjustRightInd w:val="0"/>
              <w:spacing w:after="120"/>
              <w:rPr>
                <w:rFonts w:cstheme="minorHAnsi"/>
              </w:rPr>
            </w:pPr>
            <w:r w:rsidRPr="008157CD">
              <w:rPr>
                <w:rFonts w:cstheme="minorHAnsi"/>
              </w:rPr>
              <w:t>2.</w:t>
            </w:r>
            <w:r w:rsidR="005336F0" w:rsidRPr="008157CD">
              <w:rPr>
                <w:rFonts w:cstheme="minorHAnsi"/>
              </w:rPr>
              <w:t>4</w:t>
            </w:r>
            <w:r w:rsidRPr="008157CD">
              <w:rPr>
                <w:rFonts w:cstheme="minorHAnsi"/>
              </w:rPr>
              <w:t xml:space="preserve"> a</w:t>
            </w:r>
          </w:p>
        </w:tc>
        <w:tc>
          <w:tcPr>
            <w:tcW w:w="8872" w:type="dxa"/>
            <w:tcBorders>
              <w:top w:val="single" w:sz="4" w:space="0" w:color="auto"/>
              <w:left w:val="nil"/>
              <w:bottom w:val="nil"/>
            </w:tcBorders>
            <w:shd w:val="clear" w:color="auto" w:fill="auto"/>
          </w:tcPr>
          <w:p w14:paraId="640B83C2" w14:textId="4453DB94" w:rsidR="001D0294" w:rsidRPr="008157CD" w:rsidRDefault="001D0294" w:rsidP="00B9398B">
            <w:pPr>
              <w:autoSpaceDE w:val="0"/>
              <w:autoSpaceDN w:val="0"/>
              <w:adjustRightInd w:val="0"/>
              <w:spacing w:after="120"/>
              <w:rPr>
                <w:rFonts w:cstheme="minorHAnsi"/>
              </w:rPr>
            </w:pPr>
            <w:r w:rsidRPr="008157CD">
              <w:rPr>
                <w:rFonts w:cstheme="minorHAnsi"/>
              </w:rPr>
              <w:t>Does the target market have clear, efficient processes to provide market access? Are barriers such as legislative change and political or cultural barriers evident?</w:t>
            </w:r>
            <w:r w:rsidR="0044104B">
              <w:rPr>
                <w:rFonts w:cstheme="minorHAnsi"/>
              </w:rPr>
              <w:t xml:space="preserve"> Please provide details (250 words or less)</w:t>
            </w:r>
            <w:r w:rsidR="00E32E47">
              <w:rPr>
                <w:rFonts w:cstheme="minorHAnsi"/>
              </w:rPr>
              <w:t>.</w:t>
            </w:r>
          </w:p>
        </w:tc>
      </w:tr>
      <w:tr w:rsidR="005336F0" w:rsidRPr="008157CD" w14:paraId="54797938" w14:textId="77777777" w:rsidTr="006525A9">
        <w:tc>
          <w:tcPr>
            <w:tcW w:w="988" w:type="dxa"/>
            <w:tcBorders>
              <w:top w:val="nil"/>
              <w:left w:val="nil"/>
              <w:bottom w:val="nil"/>
              <w:right w:val="nil"/>
            </w:tcBorders>
            <w:shd w:val="clear" w:color="auto" w:fill="767171" w:themeFill="background2" w:themeFillShade="80"/>
          </w:tcPr>
          <w:p w14:paraId="457CA219" w14:textId="1152EC5D" w:rsidR="005336F0" w:rsidRPr="008157CD" w:rsidRDefault="005336F0"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2.5</w:t>
            </w:r>
          </w:p>
        </w:tc>
        <w:tc>
          <w:tcPr>
            <w:tcW w:w="8872" w:type="dxa"/>
            <w:tcBorders>
              <w:top w:val="nil"/>
              <w:left w:val="nil"/>
              <w:bottom w:val="nil"/>
              <w:right w:val="nil"/>
            </w:tcBorders>
            <w:shd w:val="clear" w:color="auto" w:fill="767171" w:themeFill="background2" w:themeFillShade="80"/>
          </w:tcPr>
          <w:p w14:paraId="5963607D" w14:textId="7B002389" w:rsidR="005336F0" w:rsidRPr="008157CD" w:rsidRDefault="005336F0"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Expectation of market willingness to engage</w:t>
            </w:r>
          </w:p>
        </w:tc>
      </w:tr>
      <w:tr w:rsidR="005336F0" w:rsidRPr="008157CD" w14:paraId="2D545895" w14:textId="77777777" w:rsidTr="006525A9">
        <w:tc>
          <w:tcPr>
            <w:tcW w:w="988" w:type="dxa"/>
            <w:tcBorders>
              <w:top w:val="nil"/>
              <w:bottom w:val="single" w:sz="4" w:space="0" w:color="auto"/>
              <w:right w:val="nil"/>
            </w:tcBorders>
            <w:shd w:val="clear" w:color="auto" w:fill="auto"/>
          </w:tcPr>
          <w:p w14:paraId="32945B4C" w14:textId="6AE1AB28" w:rsidR="005336F0" w:rsidRPr="008157CD" w:rsidRDefault="005336F0" w:rsidP="00B9398B">
            <w:pPr>
              <w:autoSpaceDE w:val="0"/>
              <w:autoSpaceDN w:val="0"/>
              <w:adjustRightInd w:val="0"/>
              <w:spacing w:after="120"/>
              <w:rPr>
                <w:rFonts w:cstheme="minorHAnsi"/>
              </w:rPr>
            </w:pPr>
            <w:r w:rsidRPr="008157CD">
              <w:rPr>
                <w:rFonts w:cstheme="minorHAnsi"/>
              </w:rPr>
              <w:t>2.5 a</w:t>
            </w:r>
          </w:p>
        </w:tc>
        <w:tc>
          <w:tcPr>
            <w:tcW w:w="8872" w:type="dxa"/>
            <w:tcBorders>
              <w:top w:val="nil"/>
              <w:left w:val="nil"/>
              <w:bottom w:val="single" w:sz="4" w:space="0" w:color="auto"/>
            </w:tcBorders>
            <w:shd w:val="clear" w:color="auto" w:fill="auto"/>
          </w:tcPr>
          <w:p w14:paraId="007F43B0" w14:textId="00595E53" w:rsidR="005336F0" w:rsidRPr="008157CD" w:rsidRDefault="005336F0" w:rsidP="00B9398B">
            <w:pPr>
              <w:autoSpaceDE w:val="0"/>
              <w:autoSpaceDN w:val="0"/>
              <w:adjustRightInd w:val="0"/>
              <w:spacing w:after="120"/>
              <w:rPr>
                <w:rFonts w:cstheme="minorHAnsi"/>
              </w:rPr>
            </w:pPr>
            <w:r w:rsidRPr="008157CD">
              <w:rPr>
                <w:rFonts w:cstheme="minorHAnsi"/>
              </w:rPr>
              <w:t xml:space="preserve">Do you have any information about the willingness of </w:t>
            </w:r>
            <w:r w:rsidR="00DE5A3D">
              <w:rPr>
                <w:rFonts w:cstheme="minorHAnsi"/>
              </w:rPr>
              <w:t xml:space="preserve">the </w:t>
            </w:r>
            <w:r w:rsidR="00C47F2B">
              <w:rPr>
                <w:rFonts w:cstheme="minorHAnsi"/>
              </w:rPr>
              <w:t xml:space="preserve">proposed </w:t>
            </w:r>
            <w:r w:rsidRPr="008157CD">
              <w:rPr>
                <w:rFonts w:cstheme="minorHAnsi"/>
              </w:rPr>
              <w:t>market</w:t>
            </w:r>
            <w:r w:rsidR="00D90F0F" w:rsidDel="00D90F0F">
              <w:rPr>
                <w:rFonts w:cstheme="minorHAnsi"/>
              </w:rPr>
              <w:t xml:space="preserve"> </w:t>
            </w:r>
            <w:r w:rsidR="00D90F0F">
              <w:rPr>
                <w:rFonts w:cstheme="minorHAnsi"/>
              </w:rPr>
              <w:t xml:space="preserve">to import the commodity from Australia? </w:t>
            </w:r>
            <w:r w:rsidRPr="008157CD">
              <w:rPr>
                <w:rFonts w:cstheme="minorHAnsi"/>
              </w:rPr>
              <w:t>For example, high demand for the product, whether domestic industries need to be managed, current political climate, etc. (150 words or less)</w:t>
            </w:r>
            <w:r w:rsidR="00B06200">
              <w:rPr>
                <w:rFonts w:cstheme="minorHAnsi"/>
              </w:rPr>
              <w:t>.</w:t>
            </w:r>
          </w:p>
        </w:tc>
      </w:tr>
      <w:tr w:rsidR="00B354E7" w:rsidRPr="008157CD" w14:paraId="00B5C326"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51A6EAFF" w14:textId="6415C854"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2.6</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0B922583" w14:textId="5B69E184"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Industry and supply chain ability to implement </w:t>
            </w:r>
            <w:r w:rsidR="00A36E4B" w:rsidRPr="008157CD">
              <w:rPr>
                <w:rFonts w:cstheme="minorHAnsi"/>
                <w:b/>
                <w:bCs/>
                <w:color w:val="FFFFFF" w:themeColor="background1"/>
              </w:rPr>
              <w:t xml:space="preserve">the </w:t>
            </w:r>
            <w:r w:rsidRPr="008157CD">
              <w:rPr>
                <w:rFonts w:cstheme="minorHAnsi"/>
                <w:b/>
                <w:bCs/>
                <w:color w:val="FFFFFF" w:themeColor="background1"/>
              </w:rPr>
              <w:t>measures and comply with expected protocol</w:t>
            </w:r>
          </w:p>
        </w:tc>
      </w:tr>
      <w:tr w:rsidR="00B354E7" w:rsidRPr="008157CD" w14:paraId="0A929C96" w14:textId="77777777" w:rsidTr="006525A9">
        <w:tc>
          <w:tcPr>
            <w:tcW w:w="988" w:type="dxa"/>
            <w:tcBorders>
              <w:top w:val="single" w:sz="4" w:space="0" w:color="auto"/>
              <w:bottom w:val="single" w:sz="4" w:space="0" w:color="auto"/>
              <w:right w:val="nil"/>
            </w:tcBorders>
            <w:shd w:val="clear" w:color="auto" w:fill="auto"/>
          </w:tcPr>
          <w:p w14:paraId="285C45DB" w14:textId="192BA74A" w:rsidR="00A36E4B" w:rsidRPr="008157CD" w:rsidRDefault="00A36E4B" w:rsidP="00B9398B">
            <w:pPr>
              <w:autoSpaceDE w:val="0"/>
              <w:autoSpaceDN w:val="0"/>
              <w:adjustRightInd w:val="0"/>
              <w:spacing w:after="120"/>
              <w:rPr>
                <w:rFonts w:cstheme="minorHAnsi"/>
              </w:rPr>
            </w:pPr>
            <w:r w:rsidRPr="008157CD">
              <w:rPr>
                <w:rFonts w:cstheme="minorHAnsi"/>
              </w:rPr>
              <w:t>2.6 a</w:t>
            </w:r>
          </w:p>
        </w:tc>
        <w:tc>
          <w:tcPr>
            <w:tcW w:w="8872" w:type="dxa"/>
            <w:tcBorders>
              <w:top w:val="single" w:sz="4" w:space="0" w:color="auto"/>
              <w:left w:val="nil"/>
              <w:bottom w:val="single" w:sz="4" w:space="0" w:color="auto"/>
            </w:tcBorders>
            <w:shd w:val="clear" w:color="auto" w:fill="auto"/>
          </w:tcPr>
          <w:p w14:paraId="212A0261" w14:textId="185C98C2" w:rsidR="00A36E4B" w:rsidRPr="008157CD" w:rsidRDefault="00A36E4B" w:rsidP="00B9398B">
            <w:pPr>
              <w:autoSpaceDE w:val="0"/>
              <w:autoSpaceDN w:val="0"/>
              <w:adjustRightInd w:val="0"/>
              <w:spacing w:after="120"/>
              <w:rPr>
                <w:rFonts w:cstheme="minorHAnsi"/>
              </w:rPr>
            </w:pPr>
            <w:r w:rsidRPr="008157CD">
              <w:rPr>
                <w:rFonts w:cstheme="minorHAnsi"/>
              </w:rPr>
              <w:t>Will access to the proposed market</w:t>
            </w:r>
            <w:r w:rsidR="007A43F6">
              <w:rPr>
                <w:rFonts w:cstheme="minorHAnsi"/>
              </w:rPr>
              <w:t xml:space="preserve"> </w:t>
            </w:r>
            <w:r w:rsidRPr="008157CD">
              <w:rPr>
                <w:rFonts w:cstheme="minorHAnsi"/>
              </w:rPr>
              <w:t>fit into existing systems and supply chains?</w:t>
            </w:r>
          </w:p>
          <w:p w14:paraId="762E108B" w14:textId="77777777" w:rsidR="00A36E4B" w:rsidRPr="008157CD" w:rsidRDefault="00A36E4B" w:rsidP="00B9398B">
            <w:pPr>
              <w:autoSpaceDE w:val="0"/>
              <w:autoSpaceDN w:val="0"/>
              <w:adjustRightInd w:val="0"/>
              <w:spacing w:after="120"/>
              <w:rPr>
                <w:rFonts w:cstheme="minorHAnsi"/>
              </w:rPr>
            </w:pPr>
            <w:r w:rsidRPr="008157CD">
              <w:rPr>
                <w:rFonts w:ascii="Wingdings 2" w:eastAsia="Wingdings 2" w:hAnsi="Wingdings 2" w:cstheme="minorHAnsi"/>
              </w:rPr>
              <w:t>£</w:t>
            </w:r>
            <w:r w:rsidRPr="008157CD">
              <w:rPr>
                <w:rFonts w:cstheme="minorHAnsi"/>
              </w:rPr>
              <w:t xml:space="preserve"> Yes</w:t>
            </w:r>
          </w:p>
          <w:p w14:paraId="603D9D5B" w14:textId="77777777" w:rsidR="00A36E4B" w:rsidRPr="008157CD" w:rsidRDefault="00A36E4B" w:rsidP="00B9398B">
            <w:pPr>
              <w:autoSpaceDE w:val="0"/>
              <w:autoSpaceDN w:val="0"/>
              <w:adjustRightInd w:val="0"/>
              <w:spacing w:after="120"/>
              <w:rPr>
                <w:rFonts w:cstheme="minorHAnsi"/>
              </w:rPr>
            </w:pPr>
            <w:r w:rsidRPr="008157CD">
              <w:rPr>
                <w:rFonts w:ascii="Wingdings 2" w:eastAsia="Wingdings 2" w:hAnsi="Wingdings 2" w:cstheme="minorHAnsi"/>
              </w:rPr>
              <w:t>£</w:t>
            </w:r>
            <w:r w:rsidRPr="008157CD">
              <w:rPr>
                <w:rFonts w:cstheme="minorHAnsi"/>
              </w:rPr>
              <w:t xml:space="preserve"> No</w:t>
            </w:r>
          </w:p>
          <w:p w14:paraId="76F0AFBB" w14:textId="7F84584F" w:rsidR="00A36E4B" w:rsidRPr="008157CD" w:rsidRDefault="00A36E4B" w:rsidP="00B9398B">
            <w:pPr>
              <w:autoSpaceDE w:val="0"/>
              <w:autoSpaceDN w:val="0"/>
              <w:adjustRightInd w:val="0"/>
              <w:spacing w:after="120"/>
              <w:rPr>
                <w:rFonts w:cstheme="minorHAnsi"/>
              </w:rPr>
            </w:pPr>
            <w:r w:rsidRPr="008157CD">
              <w:rPr>
                <w:rFonts w:cstheme="minorHAnsi"/>
              </w:rPr>
              <w:t>Provide details of industry and supply chain ability to implement any measures and meet expected protocol (500 words or less)</w:t>
            </w:r>
            <w:r w:rsidR="00B06200">
              <w:rPr>
                <w:rFonts w:cstheme="minorHAnsi"/>
              </w:rPr>
              <w:t>.</w:t>
            </w:r>
          </w:p>
        </w:tc>
      </w:tr>
      <w:tr w:rsidR="00DC1512" w:rsidRPr="008157CD" w14:paraId="7A043083" w14:textId="77777777" w:rsidTr="00DC1512">
        <w:tc>
          <w:tcPr>
            <w:tcW w:w="988" w:type="dxa"/>
            <w:tcBorders>
              <w:top w:val="single" w:sz="4" w:space="0" w:color="auto"/>
              <w:bottom w:val="single" w:sz="4" w:space="0" w:color="auto"/>
              <w:right w:val="nil"/>
            </w:tcBorders>
            <w:shd w:val="clear" w:color="auto" w:fill="auto"/>
          </w:tcPr>
          <w:p w14:paraId="71C0BE64" w14:textId="7F53FAD9" w:rsidR="00DC1512" w:rsidRPr="008157CD" w:rsidRDefault="00DC1512" w:rsidP="00B9398B">
            <w:pPr>
              <w:autoSpaceDE w:val="0"/>
              <w:autoSpaceDN w:val="0"/>
              <w:adjustRightInd w:val="0"/>
              <w:spacing w:after="120"/>
              <w:rPr>
                <w:rFonts w:cstheme="minorHAnsi"/>
              </w:rPr>
            </w:pPr>
            <w:r>
              <w:rPr>
                <w:rFonts w:cstheme="minorHAnsi"/>
              </w:rPr>
              <w:t>2.6</w:t>
            </w:r>
            <w:r w:rsidR="009E7657">
              <w:rPr>
                <w:rFonts w:cstheme="minorHAnsi"/>
              </w:rPr>
              <w:t xml:space="preserve"> b</w:t>
            </w:r>
          </w:p>
        </w:tc>
        <w:tc>
          <w:tcPr>
            <w:tcW w:w="8872" w:type="dxa"/>
            <w:tcBorders>
              <w:top w:val="single" w:sz="4" w:space="0" w:color="auto"/>
              <w:left w:val="nil"/>
              <w:bottom w:val="single" w:sz="4" w:space="0" w:color="auto"/>
            </w:tcBorders>
            <w:shd w:val="clear" w:color="auto" w:fill="auto"/>
          </w:tcPr>
          <w:p w14:paraId="18C34374" w14:textId="7095D4DB" w:rsidR="00611DA8" w:rsidRDefault="00611DA8" w:rsidP="00611DA8">
            <w:pPr>
              <w:autoSpaceDE w:val="0"/>
              <w:autoSpaceDN w:val="0"/>
              <w:adjustRightInd w:val="0"/>
              <w:spacing w:after="120"/>
              <w:rPr>
                <w:rFonts w:cstheme="minorHAnsi"/>
              </w:rPr>
            </w:pPr>
            <w:r w:rsidRPr="00B129C1">
              <w:rPr>
                <w:rFonts w:cstheme="minorHAnsi"/>
              </w:rPr>
              <w:t xml:space="preserve">Are there any </w:t>
            </w:r>
            <w:r>
              <w:rPr>
                <w:rFonts w:cstheme="minorHAnsi"/>
              </w:rPr>
              <w:t xml:space="preserve">significant </w:t>
            </w:r>
            <w:r w:rsidR="00B91234">
              <w:rPr>
                <w:rFonts w:cstheme="minorHAnsi"/>
              </w:rPr>
              <w:t>compliance requirements</w:t>
            </w:r>
            <w:r w:rsidRPr="00B129C1">
              <w:rPr>
                <w:rFonts w:cstheme="minorHAnsi"/>
              </w:rPr>
              <w:t xml:space="preserve"> in the target market</w:t>
            </w:r>
            <w:r w:rsidR="00BE3D27">
              <w:rPr>
                <w:rFonts w:cstheme="minorHAnsi"/>
              </w:rPr>
              <w:t xml:space="preserve"> </w:t>
            </w:r>
            <w:r>
              <w:rPr>
                <w:rFonts w:cstheme="minorHAnsi"/>
              </w:rPr>
              <w:t>that may impact trade utilisation</w:t>
            </w:r>
            <w:r w:rsidR="00BE3D27">
              <w:rPr>
                <w:rFonts w:cstheme="minorHAnsi"/>
              </w:rPr>
              <w:t xml:space="preserve"> (</w:t>
            </w:r>
            <w:r w:rsidR="00BE3D27" w:rsidRPr="00B129C1">
              <w:rPr>
                <w:rFonts w:cstheme="minorHAnsi"/>
              </w:rPr>
              <w:t>such as MRLs, food safety requirements or other non-tariff measures</w:t>
            </w:r>
            <w:r w:rsidR="00BE3D27">
              <w:rPr>
                <w:rFonts w:cstheme="minorHAnsi"/>
              </w:rPr>
              <w:t>)</w:t>
            </w:r>
            <w:r w:rsidRPr="00B129C1">
              <w:rPr>
                <w:rFonts w:cstheme="minorHAnsi"/>
              </w:rPr>
              <w:t>?</w:t>
            </w:r>
            <w:r>
              <w:rPr>
                <w:rFonts w:cstheme="minorHAnsi"/>
              </w:rPr>
              <w:t xml:space="preserve"> If yes, please provide details for how these will be managed or met (250 words or less).  </w:t>
            </w:r>
          </w:p>
          <w:p w14:paraId="5E2BECF9" w14:textId="3D4B0E8E" w:rsidR="00DC1512" w:rsidRPr="00FF40BB" w:rsidRDefault="00DC1512" w:rsidP="00DC1512">
            <w:pPr>
              <w:autoSpaceDE w:val="0"/>
              <w:autoSpaceDN w:val="0"/>
              <w:adjustRightInd w:val="0"/>
              <w:spacing w:after="120"/>
              <w:rPr>
                <w:rFonts w:cstheme="minorHAnsi"/>
              </w:rPr>
            </w:pPr>
            <w:r w:rsidRPr="00FF40BB">
              <w:rPr>
                <w:rFonts w:ascii="Wingdings 2" w:eastAsia="Wingdings 2" w:hAnsi="Wingdings 2" w:cstheme="minorHAnsi"/>
              </w:rPr>
              <w:t>£</w:t>
            </w:r>
            <w:r w:rsidRPr="00FF40BB">
              <w:rPr>
                <w:rFonts w:cstheme="minorHAnsi"/>
              </w:rPr>
              <w:t xml:space="preserve"> Yes</w:t>
            </w:r>
          </w:p>
          <w:p w14:paraId="0A550096" w14:textId="562EFCC6" w:rsidR="00DC1512" w:rsidRPr="008157CD" w:rsidRDefault="00DC1512" w:rsidP="00DC1512">
            <w:pPr>
              <w:autoSpaceDE w:val="0"/>
              <w:autoSpaceDN w:val="0"/>
              <w:adjustRightInd w:val="0"/>
              <w:spacing w:after="120"/>
              <w:rPr>
                <w:rFonts w:cstheme="minorHAnsi"/>
              </w:rPr>
            </w:pPr>
            <w:r w:rsidRPr="00FF40BB">
              <w:rPr>
                <w:rFonts w:ascii="Wingdings 2" w:eastAsia="Wingdings 2" w:hAnsi="Wingdings 2" w:cstheme="minorHAnsi"/>
              </w:rPr>
              <w:t>£</w:t>
            </w:r>
            <w:r w:rsidRPr="00FF40BB">
              <w:rPr>
                <w:rFonts w:cstheme="minorHAnsi"/>
              </w:rPr>
              <w:t xml:space="preserve"> No</w:t>
            </w:r>
          </w:p>
        </w:tc>
      </w:tr>
      <w:tr w:rsidR="00B354E7" w:rsidRPr="008157CD" w14:paraId="08B067C2" w14:textId="77777777" w:rsidTr="006525A9">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412852E3" w14:textId="23D399A9"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2.7</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43009712" w14:textId="0139733D"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Viability of the measures for the market</w:t>
            </w:r>
            <w:r w:rsidR="00A36E4B" w:rsidRPr="008157CD">
              <w:rPr>
                <w:rFonts w:cstheme="minorHAnsi"/>
                <w:b/>
                <w:bCs/>
                <w:color w:val="FFFFFF" w:themeColor="background1"/>
              </w:rPr>
              <w:t xml:space="preserve"> –</w:t>
            </w:r>
            <w:r w:rsidRPr="008157CD">
              <w:rPr>
                <w:rFonts w:cstheme="minorHAnsi"/>
                <w:b/>
                <w:bCs/>
                <w:color w:val="FFFFFF" w:themeColor="background1"/>
              </w:rPr>
              <w:t xml:space="preserve"> e.g. quality, shelf life, cost of compliance</w:t>
            </w:r>
            <w:r w:rsidR="00A36E4B" w:rsidRPr="008157CD">
              <w:rPr>
                <w:rFonts w:cstheme="minorHAnsi"/>
                <w:b/>
                <w:bCs/>
                <w:color w:val="FFFFFF" w:themeColor="background1"/>
              </w:rPr>
              <w:t>, etc.</w:t>
            </w:r>
          </w:p>
        </w:tc>
      </w:tr>
      <w:tr w:rsidR="00B354E7" w:rsidRPr="008157CD" w14:paraId="182A20DB" w14:textId="77777777" w:rsidTr="006525A9">
        <w:tc>
          <w:tcPr>
            <w:tcW w:w="988" w:type="dxa"/>
            <w:tcBorders>
              <w:top w:val="single" w:sz="4" w:space="0" w:color="auto"/>
              <w:bottom w:val="single" w:sz="4" w:space="0" w:color="auto"/>
              <w:right w:val="nil"/>
            </w:tcBorders>
            <w:shd w:val="clear" w:color="auto" w:fill="auto"/>
          </w:tcPr>
          <w:p w14:paraId="4315E5CB" w14:textId="0AD1882B" w:rsidR="00A36E4B" w:rsidRPr="008157CD" w:rsidRDefault="00A36E4B" w:rsidP="00B9398B">
            <w:pPr>
              <w:autoSpaceDE w:val="0"/>
              <w:autoSpaceDN w:val="0"/>
              <w:adjustRightInd w:val="0"/>
              <w:spacing w:after="120"/>
              <w:rPr>
                <w:rFonts w:cstheme="minorHAnsi"/>
              </w:rPr>
            </w:pPr>
            <w:r w:rsidRPr="008157CD">
              <w:rPr>
                <w:rFonts w:cstheme="minorHAnsi"/>
              </w:rPr>
              <w:t>2.7 a</w:t>
            </w:r>
          </w:p>
        </w:tc>
        <w:tc>
          <w:tcPr>
            <w:tcW w:w="8872" w:type="dxa"/>
            <w:tcBorders>
              <w:top w:val="single" w:sz="4" w:space="0" w:color="auto"/>
              <w:left w:val="nil"/>
              <w:bottom w:val="single" w:sz="4" w:space="0" w:color="auto"/>
            </w:tcBorders>
            <w:shd w:val="clear" w:color="auto" w:fill="auto"/>
          </w:tcPr>
          <w:p w14:paraId="3A1D7BFB" w14:textId="21165A3E" w:rsidR="00A36E4B" w:rsidRPr="008157CD" w:rsidRDefault="00692B0A" w:rsidP="00B9398B">
            <w:pPr>
              <w:autoSpaceDE w:val="0"/>
              <w:autoSpaceDN w:val="0"/>
              <w:adjustRightInd w:val="0"/>
              <w:spacing w:after="120"/>
              <w:rPr>
                <w:rFonts w:cstheme="minorHAnsi"/>
              </w:rPr>
            </w:pPr>
            <w:r w:rsidRPr="00692B0A">
              <w:rPr>
                <w:rFonts w:cstheme="minorHAnsi"/>
              </w:rPr>
              <w:t>How will the proposed phytosanitary measures affect the commercial viability of the commodity, including impacts on quality, shelf life, and compliance costs?</w:t>
            </w:r>
            <w:r w:rsidR="00A36E4B" w:rsidRPr="008157CD">
              <w:rPr>
                <w:rFonts w:cstheme="minorHAnsi"/>
              </w:rPr>
              <w:t xml:space="preserve"> (250 words or less)</w:t>
            </w:r>
          </w:p>
        </w:tc>
      </w:tr>
    </w:tbl>
    <w:p w14:paraId="01A8FC53" w14:textId="77777777" w:rsidR="00DA5065" w:rsidRDefault="00DA5065">
      <w:r>
        <w:br w:type="page"/>
      </w:r>
    </w:p>
    <w:tbl>
      <w:tblPr>
        <w:tblStyle w:val="TableGrid"/>
        <w:tblW w:w="9860" w:type="dxa"/>
        <w:tblLayout w:type="fixed"/>
        <w:tblLook w:val="04A0" w:firstRow="1" w:lastRow="0" w:firstColumn="1" w:lastColumn="0" w:noHBand="0" w:noVBand="1"/>
      </w:tblPr>
      <w:tblGrid>
        <w:gridCol w:w="988"/>
        <w:gridCol w:w="8872"/>
      </w:tblGrid>
      <w:tr w:rsidR="00B354E7" w:rsidRPr="008157CD" w14:paraId="52B6A2EC"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431FB5AB" w14:textId="42B700DD"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lastRenderedPageBreak/>
              <w:t>2.8</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32892754" w14:textId="6E57299A" w:rsidR="001D0294" w:rsidRPr="008157CD" w:rsidRDefault="001D0294"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Potential </w:t>
            </w:r>
            <w:r w:rsidR="00A36E4B" w:rsidRPr="008157CD">
              <w:rPr>
                <w:rFonts w:cstheme="minorHAnsi"/>
                <w:b/>
                <w:bCs/>
                <w:color w:val="FFFFFF" w:themeColor="background1"/>
              </w:rPr>
              <w:t>for replicating market access in other markets</w:t>
            </w:r>
          </w:p>
        </w:tc>
      </w:tr>
      <w:tr w:rsidR="00B354E7" w:rsidRPr="008157CD" w14:paraId="258A1DB0" w14:textId="77777777" w:rsidTr="008157CD">
        <w:tc>
          <w:tcPr>
            <w:tcW w:w="988" w:type="dxa"/>
            <w:tcBorders>
              <w:top w:val="single" w:sz="4" w:space="0" w:color="auto"/>
              <w:bottom w:val="single" w:sz="4" w:space="0" w:color="auto"/>
              <w:right w:val="nil"/>
            </w:tcBorders>
            <w:shd w:val="clear" w:color="auto" w:fill="auto"/>
          </w:tcPr>
          <w:p w14:paraId="18466E8E" w14:textId="137BC126" w:rsidR="00A36E4B" w:rsidRPr="008157CD" w:rsidRDefault="00A36E4B" w:rsidP="00B9398B">
            <w:pPr>
              <w:autoSpaceDE w:val="0"/>
              <w:autoSpaceDN w:val="0"/>
              <w:adjustRightInd w:val="0"/>
              <w:spacing w:after="120"/>
              <w:rPr>
                <w:rFonts w:cstheme="minorHAnsi"/>
              </w:rPr>
            </w:pPr>
            <w:r w:rsidRPr="008157CD">
              <w:rPr>
                <w:rFonts w:cstheme="minorHAnsi"/>
              </w:rPr>
              <w:t>2.8 a</w:t>
            </w:r>
          </w:p>
        </w:tc>
        <w:tc>
          <w:tcPr>
            <w:tcW w:w="8872" w:type="dxa"/>
            <w:tcBorders>
              <w:top w:val="single" w:sz="4" w:space="0" w:color="auto"/>
              <w:left w:val="nil"/>
              <w:bottom w:val="single" w:sz="4" w:space="0" w:color="auto"/>
            </w:tcBorders>
            <w:shd w:val="clear" w:color="auto" w:fill="auto"/>
          </w:tcPr>
          <w:p w14:paraId="6BF671BC" w14:textId="62DD7ABF" w:rsidR="00A36E4B" w:rsidRPr="008157CD" w:rsidRDefault="00A36E4B" w:rsidP="00B9398B">
            <w:pPr>
              <w:autoSpaceDE w:val="0"/>
              <w:autoSpaceDN w:val="0"/>
              <w:adjustRightInd w:val="0"/>
              <w:spacing w:after="120"/>
              <w:rPr>
                <w:rFonts w:cstheme="minorHAnsi"/>
              </w:rPr>
            </w:pPr>
            <w:r w:rsidRPr="008157CD">
              <w:rPr>
                <w:rFonts w:cstheme="minorHAnsi"/>
              </w:rPr>
              <w:t xml:space="preserve">Will access to this </w:t>
            </w:r>
            <w:proofErr w:type="gramStart"/>
            <w:r w:rsidRPr="008157CD">
              <w:rPr>
                <w:rFonts w:cstheme="minorHAnsi"/>
              </w:rPr>
              <w:t>particular market</w:t>
            </w:r>
            <w:proofErr w:type="gramEnd"/>
            <w:r w:rsidRPr="008157CD">
              <w:rPr>
                <w:rFonts w:cstheme="minorHAnsi"/>
              </w:rPr>
              <w:t xml:space="preserve"> create a precedent for replication in other markets?</w:t>
            </w:r>
          </w:p>
          <w:p w14:paraId="68762FE8" w14:textId="77777777" w:rsidR="00A36E4B" w:rsidRPr="008157CD" w:rsidRDefault="00A36E4B" w:rsidP="00DA5065">
            <w:pPr>
              <w:autoSpaceDE w:val="0"/>
              <w:autoSpaceDN w:val="0"/>
              <w:adjustRightInd w:val="0"/>
              <w:rPr>
                <w:rFonts w:cstheme="minorHAnsi"/>
              </w:rPr>
            </w:pPr>
            <w:r w:rsidRPr="008157CD">
              <w:rPr>
                <w:rFonts w:ascii="Wingdings 2" w:eastAsia="Wingdings 2" w:hAnsi="Wingdings 2" w:cstheme="minorHAnsi"/>
              </w:rPr>
              <w:t>£</w:t>
            </w:r>
            <w:r w:rsidRPr="008157CD">
              <w:rPr>
                <w:rFonts w:cstheme="minorHAnsi"/>
              </w:rPr>
              <w:t xml:space="preserve"> Yes</w:t>
            </w:r>
          </w:p>
          <w:p w14:paraId="1918C5CE" w14:textId="77777777" w:rsidR="00A36E4B" w:rsidRPr="008157CD" w:rsidRDefault="00A36E4B" w:rsidP="00B9398B">
            <w:pPr>
              <w:autoSpaceDE w:val="0"/>
              <w:autoSpaceDN w:val="0"/>
              <w:adjustRightInd w:val="0"/>
              <w:spacing w:after="120"/>
              <w:rPr>
                <w:rFonts w:cstheme="minorHAnsi"/>
              </w:rPr>
            </w:pPr>
            <w:r w:rsidRPr="008157CD">
              <w:rPr>
                <w:rFonts w:ascii="Wingdings 2" w:eastAsia="Wingdings 2" w:hAnsi="Wingdings 2" w:cstheme="minorHAnsi"/>
              </w:rPr>
              <w:t>£</w:t>
            </w:r>
            <w:r w:rsidRPr="008157CD">
              <w:rPr>
                <w:rFonts w:cstheme="minorHAnsi"/>
              </w:rPr>
              <w:t xml:space="preserve"> No</w:t>
            </w:r>
          </w:p>
          <w:p w14:paraId="610C078A" w14:textId="7190C2A7" w:rsidR="00A36E4B" w:rsidRPr="008157CD" w:rsidRDefault="00A36E4B" w:rsidP="00B9398B">
            <w:pPr>
              <w:autoSpaceDE w:val="0"/>
              <w:autoSpaceDN w:val="0"/>
              <w:adjustRightInd w:val="0"/>
              <w:spacing w:after="120"/>
              <w:rPr>
                <w:rFonts w:cstheme="minorHAnsi"/>
              </w:rPr>
            </w:pPr>
            <w:r w:rsidRPr="008157CD">
              <w:rPr>
                <w:rFonts w:cstheme="minorHAnsi"/>
              </w:rPr>
              <w:t>If yes, please provide details (250 words or less)</w:t>
            </w:r>
            <w:r w:rsidR="00B06200">
              <w:rPr>
                <w:rFonts w:cstheme="minorHAnsi"/>
              </w:rPr>
              <w:t>.</w:t>
            </w:r>
          </w:p>
        </w:tc>
      </w:tr>
      <w:tr w:rsidR="00B354E7" w:rsidRPr="008157CD" w14:paraId="44CB03CF" w14:textId="77777777" w:rsidTr="008157CD">
        <w:tc>
          <w:tcPr>
            <w:tcW w:w="988" w:type="dxa"/>
            <w:tcBorders>
              <w:top w:val="single" w:sz="4" w:space="0" w:color="auto"/>
              <w:left w:val="single" w:sz="4" w:space="0" w:color="auto"/>
              <w:bottom w:val="single" w:sz="4" w:space="0" w:color="auto"/>
              <w:right w:val="nil"/>
            </w:tcBorders>
            <w:shd w:val="clear" w:color="auto" w:fill="404040" w:themeFill="text1" w:themeFillTint="BF"/>
          </w:tcPr>
          <w:p w14:paraId="4A599C59" w14:textId="5C183797"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3.</w:t>
            </w:r>
          </w:p>
        </w:tc>
        <w:tc>
          <w:tcPr>
            <w:tcW w:w="8872" w:type="dxa"/>
            <w:tcBorders>
              <w:top w:val="single" w:sz="4" w:space="0" w:color="auto"/>
              <w:left w:val="nil"/>
              <w:bottom w:val="single" w:sz="4" w:space="0" w:color="auto"/>
              <w:right w:val="single" w:sz="4" w:space="0" w:color="auto"/>
            </w:tcBorders>
            <w:shd w:val="clear" w:color="auto" w:fill="404040" w:themeFill="text1" w:themeFillTint="BF"/>
          </w:tcPr>
          <w:p w14:paraId="6ACFE682" w14:textId="6F34151F"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Market analysis: assesses the feasibility of establishing sustainable trade </w:t>
            </w:r>
            <w:r w:rsidR="001B09B3" w:rsidRPr="008157CD">
              <w:rPr>
                <w:rFonts w:cstheme="minorHAnsi"/>
                <w:b/>
                <w:bCs/>
                <w:color w:val="FFFFFF" w:themeColor="background1"/>
              </w:rPr>
              <w:t>regarding</w:t>
            </w:r>
            <w:r w:rsidRPr="008157CD">
              <w:rPr>
                <w:rFonts w:cstheme="minorHAnsi"/>
                <w:b/>
                <w:bCs/>
                <w:color w:val="FFFFFF" w:themeColor="background1"/>
              </w:rPr>
              <w:t xml:space="preserve"> production, supply chain, and marketing</w:t>
            </w:r>
          </w:p>
        </w:tc>
      </w:tr>
      <w:tr w:rsidR="00B354E7" w:rsidRPr="008157CD" w14:paraId="490EDDDB"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43D0DB8B" w14:textId="4310E806"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3.1 </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3E832AD4" w14:textId="7A924740"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Evidence of market interest in the Australian product (competitive advantage)</w:t>
            </w:r>
          </w:p>
        </w:tc>
      </w:tr>
      <w:tr w:rsidR="00B354E7" w:rsidRPr="008157CD" w14:paraId="7FB0BEA3" w14:textId="77777777" w:rsidTr="008157CD">
        <w:tc>
          <w:tcPr>
            <w:tcW w:w="988" w:type="dxa"/>
            <w:tcBorders>
              <w:top w:val="single" w:sz="4" w:space="0" w:color="auto"/>
              <w:left w:val="single" w:sz="4" w:space="0" w:color="auto"/>
              <w:bottom w:val="single" w:sz="4" w:space="0" w:color="auto"/>
              <w:right w:val="nil"/>
            </w:tcBorders>
            <w:shd w:val="clear" w:color="auto" w:fill="auto"/>
          </w:tcPr>
          <w:p w14:paraId="64779672" w14:textId="62FF3259" w:rsidR="0083274B" w:rsidRPr="008157CD" w:rsidRDefault="50AEDAF2" w:rsidP="00B9398B">
            <w:pPr>
              <w:autoSpaceDE w:val="0"/>
              <w:autoSpaceDN w:val="0"/>
              <w:adjustRightInd w:val="0"/>
              <w:spacing w:after="120"/>
              <w:rPr>
                <w:highlight w:val="yellow"/>
              </w:rPr>
            </w:pPr>
            <w:r w:rsidRPr="008157CD">
              <w:t>3.1 a</w:t>
            </w:r>
          </w:p>
        </w:tc>
        <w:tc>
          <w:tcPr>
            <w:tcW w:w="8872" w:type="dxa"/>
            <w:tcBorders>
              <w:top w:val="single" w:sz="4" w:space="0" w:color="auto"/>
              <w:left w:val="nil"/>
              <w:bottom w:val="single" w:sz="4" w:space="0" w:color="auto"/>
              <w:right w:val="single" w:sz="4" w:space="0" w:color="auto"/>
            </w:tcBorders>
            <w:shd w:val="clear" w:color="auto" w:fill="auto"/>
          </w:tcPr>
          <w:p w14:paraId="6CC87AC7" w14:textId="65BAE466" w:rsidR="0083274B" w:rsidRPr="008157CD" w:rsidRDefault="3275FD9C" w:rsidP="00B9398B">
            <w:pPr>
              <w:autoSpaceDE w:val="0"/>
              <w:autoSpaceDN w:val="0"/>
              <w:adjustRightInd w:val="0"/>
              <w:spacing w:after="120"/>
            </w:pPr>
            <w:r w:rsidRPr="008157CD">
              <w:t>Is there a high demand in the target market for the product?</w:t>
            </w:r>
          </w:p>
          <w:p w14:paraId="41009F04" w14:textId="77777777" w:rsidR="009664FC" w:rsidRPr="008157CD" w:rsidRDefault="009664FC" w:rsidP="00DA5065">
            <w:pPr>
              <w:autoSpaceDE w:val="0"/>
              <w:autoSpaceDN w:val="0"/>
              <w:adjustRightInd w:val="0"/>
              <w:rPr>
                <w:rFonts w:cstheme="minorHAnsi"/>
              </w:rPr>
            </w:pPr>
            <w:r w:rsidRPr="008157CD">
              <w:rPr>
                <w:rFonts w:ascii="Wingdings 2" w:eastAsia="Wingdings 2" w:hAnsi="Wingdings 2" w:cstheme="minorHAnsi"/>
              </w:rPr>
              <w:t>£</w:t>
            </w:r>
            <w:r w:rsidRPr="008157CD">
              <w:rPr>
                <w:rFonts w:cstheme="minorHAnsi"/>
              </w:rPr>
              <w:t xml:space="preserve"> Yes</w:t>
            </w:r>
          </w:p>
          <w:p w14:paraId="4FE142A8" w14:textId="77777777" w:rsidR="009664FC" w:rsidRPr="008157CD" w:rsidRDefault="3275FD9C" w:rsidP="00B9398B">
            <w:pPr>
              <w:autoSpaceDE w:val="0"/>
              <w:autoSpaceDN w:val="0"/>
              <w:adjustRightInd w:val="0"/>
              <w:spacing w:after="120"/>
              <w:rPr>
                <w:rFonts w:cstheme="minorHAnsi"/>
              </w:rPr>
            </w:pPr>
            <w:r w:rsidRPr="008157CD">
              <w:rPr>
                <w:rFonts w:ascii="Wingdings 2" w:eastAsia="Wingdings 2" w:hAnsi="Wingdings 2"/>
              </w:rPr>
              <w:t>£</w:t>
            </w:r>
            <w:r w:rsidRPr="008157CD">
              <w:t xml:space="preserve"> No</w:t>
            </w:r>
          </w:p>
          <w:p w14:paraId="5AD38561" w14:textId="59888178" w:rsidR="004D26B6" w:rsidRPr="008157CD" w:rsidRDefault="0B41A108" w:rsidP="00B9398B">
            <w:pPr>
              <w:autoSpaceDE w:val="0"/>
              <w:autoSpaceDN w:val="0"/>
              <w:adjustRightInd w:val="0"/>
              <w:spacing w:after="120"/>
            </w:pPr>
            <w:r w:rsidRPr="008157CD">
              <w:t>Provide details of consumption trends, competitors, and necessary marketing activities</w:t>
            </w:r>
            <w:r w:rsidR="3275FD9C" w:rsidRPr="008157CD">
              <w:t xml:space="preserve"> (250 words or less)</w:t>
            </w:r>
            <w:r w:rsidR="00B06200">
              <w:t>.</w:t>
            </w:r>
          </w:p>
        </w:tc>
      </w:tr>
      <w:tr w:rsidR="00B354E7" w:rsidRPr="008157CD" w14:paraId="0D227F92"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77B72FC4" w14:textId="3299070E"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3.2</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49B057BB" w14:textId="7EDADBEF"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Industry capacity to meet demand in terms of available production</w:t>
            </w:r>
          </w:p>
        </w:tc>
      </w:tr>
      <w:tr w:rsidR="00B354E7" w:rsidRPr="008157CD" w14:paraId="63920870" w14:textId="77777777" w:rsidTr="008157CD">
        <w:tc>
          <w:tcPr>
            <w:tcW w:w="988" w:type="dxa"/>
            <w:tcBorders>
              <w:top w:val="single" w:sz="4" w:space="0" w:color="auto"/>
              <w:left w:val="single" w:sz="4" w:space="0" w:color="auto"/>
              <w:bottom w:val="single" w:sz="4" w:space="0" w:color="auto"/>
              <w:right w:val="nil"/>
            </w:tcBorders>
            <w:shd w:val="clear" w:color="auto" w:fill="auto"/>
          </w:tcPr>
          <w:p w14:paraId="32FA49D5" w14:textId="591B5FBE" w:rsidR="009664FC" w:rsidRPr="008157CD" w:rsidRDefault="009664FC" w:rsidP="00B9398B">
            <w:pPr>
              <w:autoSpaceDE w:val="0"/>
              <w:autoSpaceDN w:val="0"/>
              <w:adjustRightInd w:val="0"/>
              <w:spacing w:after="120"/>
              <w:rPr>
                <w:rFonts w:cstheme="minorHAnsi"/>
              </w:rPr>
            </w:pPr>
            <w:r w:rsidRPr="008157CD">
              <w:rPr>
                <w:rFonts w:cstheme="minorHAnsi"/>
              </w:rPr>
              <w:t>3.2 a</w:t>
            </w:r>
          </w:p>
        </w:tc>
        <w:tc>
          <w:tcPr>
            <w:tcW w:w="8872" w:type="dxa"/>
            <w:tcBorders>
              <w:top w:val="single" w:sz="4" w:space="0" w:color="auto"/>
              <w:left w:val="nil"/>
              <w:bottom w:val="single" w:sz="4" w:space="0" w:color="auto"/>
              <w:right w:val="single" w:sz="4" w:space="0" w:color="auto"/>
            </w:tcBorders>
            <w:shd w:val="clear" w:color="auto" w:fill="auto"/>
          </w:tcPr>
          <w:p w14:paraId="46EF40B4" w14:textId="64DBBBB9" w:rsidR="009664FC" w:rsidRPr="008157CD" w:rsidRDefault="009664FC" w:rsidP="00B9398B">
            <w:pPr>
              <w:autoSpaceDE w:val="0"/>
              <w:autoSpaceDN w:val="0"/>
              <w:adjustRightInd w:val="0"/>
              <w:spacing w:after="120"/>
              <w:rPr>
                <w:rFonts w:cstheme="minorHAnsi"/>
              </w:rPr>
            </w:pPr>
            <w:r w:rsidRPr="008157CD">
              <w:rPr>
                <w:rFonts w:cstheme="minorHAnsi"/>
              </w:rPr>
              <w:t>How the industry will meet anticipated demand for the product in terms of capacity and available production (250 words or less)</w:t>
            </w:r>
            <w:r w:rsidR="00B06200">
              <w:rPr>
                <w:rFonts w:cstheme="minorHAnsi"/>
              </w:rPr>
              <w:t>.</w:t>
            </w:r>
          </w:p>
        </w:tc>
      </w:tr>
      <w:tr w:rsidR="00B354E7" w:rsidRPr="008157CD" w14:paraId="18DC2A37"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540A5E85" w14:textId="35A5058D"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3.3</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2CD8EBD6" w14:textId="4E87EBAE" w:rsidR="0029156A" w:rsidRPr="008157CD" w:rsidRDefault="0029156A"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Industry experience with export under similar parameters</w:t>
            </w:r>
          </w:p>
        </w:tc>
      </w:tr>
      <w:tr w:rsidR="00B354E7" w:rsidRPr="008157CD" w14:paraId="01C7855E" w14:textId="77777777" w:rsidTr="008157CD">
        <w:tc>
          <w:tcPr>
            <w:tcW w:w="988" w:type="dxa"/>
            <w:tcBorders>
              <w:top w:val="single" w:sz="4" w:space="0" w:color="auto"/>
              <w:bottom w:val="single" w:sz="4" w:space="0" w:color="auto"/>
              <w:right w:val="nil"/>
            </w:tcBorders>
            <w:shd w:val="clear" w:color="auto" w:fill="auto"/>
          </w:tcPr>
          <w:p w14:paraId="50C6C0EA" w14:textId="1DE9D0E9" w:rsidR="0029156A" w:rsidRPr="008157CD" w:rsidRDefault="009664FC" w:rsidP="00B9398B">
            <w:pPr>
              <w:autoSpaceDE w:val="0"/>
              <w:autoSpaceDN w:val="0"/>
              <w:adjustRightInd w:val="0"/>
              <w:spacing w:after="120"/>
              <w:rPr>
                <w:rFonts w:cstheme="minorHAnsi"/>
              </w:rPr>
            </w:pPr>
            <w:r w:rsidRPr="008157CD">
              <w:rPr>
                <w:rFonts w:cstheme="minorHAnsi"/>
              </w:rPr>
              <w:t>3.3 a</w:t>
            </w:r>
          </w:p>
        </w:tc>
        <w:tc>
          <w:tcPr>
            <w:tcW w:w="8872" w:type="dxa"/>
            <w:tcBorders>
              <w:top w:val="single" w:sz="4" w:space="0" w:color="auto"/>
              <w:left w:val="nil"/>
              <w:bottom w:val="single" w:sz="4" w:space="0" w:color="auto"/>
            </w:tcBorders>
            <w:shd w:val="clear" w:color="auto" w:fill="auto"/>
          </w:tcPr>
          <w:p w14:paraId="73E3B5EF" w14:textId="5CBD8DF5" w:rsidR="00A06C70" w:rsidRPr="008157CD" w:rsidRDefault="009664FC" w:rsidP="00B9398B">
            <w:pPr>
              <w:autoSpaceDE w:val="0"/>
              <w:autoSpaceDN w:val="0"/>
              <w:adjustRightInd w:val="0"/>
              <w:spacing w:after="120"/>
              <w:rPr>
                <w:rFonts w:cstheme="minorHAnsi"/>
              </w:rPr>
            </w:pPr>
            <w:r w:rsidRPr="008157CD">
              <w:rPr>
                <w:rFonts w:cstheme="minorHAnsi"/>
              </w:rPr>
              <w:t xml:space="preserve">Provide </w:t>
            </w:r>
            <w:r w:rsidR="00F800C1">
              <w:rPr>
                <w:rFonts w:cstheme="minorHAnsi"/>
              </w:rPr>
              <w:t>information o</w:t>
            </w:r>
            <w:r w:rsidRPr="008157CD">
              <w:rPr>
                <w:rFonts w:cstheme="minorHAnsi"/>
              </w:rPr>
              <w:t>n industry experience with exports under similar parameters. If limited experience, please discuss how the industry will adapt or establish (250 words or less)</w:t>
            </w:r>
            <w:r w:rsidR="00B06200">
              <w:rPr>
                <w:rFonts w:cstheme="minorHAnsi"/>
              </w:rPr>
              <w:t>.</w:t>
            </w:r>
          </w:p>
        </w:tc>
      </w:tr>
      <w:tr w:rsidR="00B354E7" w:rsidRPr="008157CD" w14:paraId="4B66822B" w14:textId="77777777" w:rsidTr="008157CD">
        <w:tc>
          <w:tcPr>
            <w:tcW w:w="988" w:type="dxa"/>
            <w:tcBorders>
              <w:top w:val="single" w:sz="4" w:space="0" w:color="auto"/>
              <w:left w:val="single" w:sz="4" w:space="0" w:color="auto"/>
              <w:bottom w:val="single" w:sz="4" w:space="0" w:color="auto"/>
              <w:right w:val="nil"/>
            </w:tcBorders>
            <w:shd w:val="clear" w:color="auto" w:fill="404040" w:themeFill="text1" w:themeFillTint="BF"/>
          </w:tcPr>
          <w:p w14:paraId="399F1FE4" w14:textId="7EE431F6" w:rsidR="00A06C70" w:rsidRPr="008157CD" w:rsidRDefault="00A06C70"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4.</w:t>
            </w:r>
          </w:p>
        </w:tc>
        <w:tc>
          <w:tcPr>
            <w:tcW w:w="8872" w:type="dxa"/>
            <w:tcBorders>
              <w:top w:val="single" w:sz="4" w:space="0" w:color="auto"/>
              <w:left w:val="nil"/>
              <w:bottom w:val="single" w:sz="4" w:space="0" w:color="auto"/>
              <w:right w:val="single" w:sz="4" w:space="0" w:color="auto"/>
            </w:tcBorders>
            <w:shd w:val="clear" w:color="auto" w:fill="404040" w:themeFill="text1" w:themeFillTint="BF"/>
          </w:tcPr>
          <w:p w14:paraId="28973204" w14:textId="1A2C8244"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Industry analysis: assess industry support for the market access request</w:t>
            </w:r>
          </w:p>
        </w:tc>
      </w:tr>
      <w:tr w:rsidR="00B354E7" w:rsidRPr="008157CD" w14:paraId="02B49F46"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05746C97" w14:textId="0099C0C9"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4.1</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5E767D5F" w14:textId="388E34F5"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Priority for the industry, as expressed in its Export Strategy </w:t>
            </w:r>
          </w:p>
        </w:tc>
      </w:tr>
      <w:tr w:rsidR="00B354E7" w:rsidRPr="008157CD" w14:paraId="5F7760CE" w14:textId="77777777" w:rsidTr="008157CD">
        <w:tc>
          <w:tcPr>
            <w:tcW w:w="988" w:type="dxa"/>
            <w:tcBorders>
              <w:top w:val="single" w:sz="4" w:space="0" w:color="auto"/>
              <w:bottom w:val="single" w:sz="4" w:space="0" w:color="auto"/>
              <w:right w:val="nil"/>
            </w:tcBorders>
            <w:shd w:val="clear" w:color="auto" w:fill="auto"/>
          </w:tcPr>
          <w:p w14:paraId="05636425" w14:textId="6B3D95BD" w:rsidR="00A06C70" w:rsidRPr="008157CD" w:rsidRDefault="00857B13" w:rsidP="00B9398B">
            <w:pPr>
              <w:autoSpaceDE w:val="0"/>
              <w:autoSpaceDN w:val="0"/>
              <w:adjustRightInd w:val="0"/>
              <w:spacing w:after="120"/>
              <w:rPr>
                <w:rFonts w:cstheme="minorHAnsi"/>
              </w:rPr>
            </w:pPr>
            <w:r w:rsidRPr="008157CD">
              <w:rPr>
                <w:rFonts w:cstheme="minorHAnsi"/>
              </w:rPr>
              <w:t>4.1 a</w:t>
            </w:r>
          </w:p>
        </w:tc>
        <w:tc>
          <w:tcPr>
            <w:tcW w:w="8872" w:type="dxa"/>
            <w:tcBorders>
              <w:top w:val="single" w:sz="4" w:space="0" w:color="auto"/>
              <w:left w:val="nil"/>
              <w:bottom w:val="single" w:sz="4" w:space="0" w:color="auto"/>
            </w:tcBorders>
            <w:shd w:val="clear" w:color="auto" w:fill="auto"/>
          </w:tcPr>
          <w:p w14:paraId="51059D7B" w14:textId="07A1F3C2" w:rsidR="00A06C70" w:rsidRPr="008157CD" w:rsidRDefault="7F5BFCD4" w:rsidP="00B9398B">
            <w:pPr>
              <w:autoSpaceDE w:val="0"/>
              <w:autoSpaceDN w:val="0"/>
              <w:adjustRightInd w:val="0"/>
              <w:spacing w:after="120"/>
            </w:pPr>
            <w:r w:rsidRPr="008157CD">
              <w:t xml:space="preserve">What level of priority is attached to this application in the attached </w:t>
            </w:r>
            <w:r w:rsidR="00541950">
              <w:t>i</w:t>
            </w:r>
            <w:r w:rsidRPr="008157CD">
              <w:t>ndustry Export Strategy?</w:t>
            </w:r>
          </w:p>
        </w:tc>
      </w:tr>
      <w:tr w:rsidR="00B354E7" w:rsidRPr="008157CD" w14:paraId="23784C70"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4074624A" w14:textId="38F07FD8"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4.2</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4BEB7870" w14:textId="30760506"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The extent of support in the industry</w:t>
            </w:r>
          </w:p>
        </w:tc>
      </w:tr>
      <w:tr w:rsidR="00B354E7" w:rsidRPr="008157CD" w14:paraId="234A9789" w14:textId="77777777" w:rsidTr="008157CD">
        <w:tc>
          <w:tcPr>
            <w:tcW w:w="988" w:type="dxa"/>
            <w:tcBorders>
              <w:top w:val="single" w:sz="4" w:space="0" w:color="auto"/>
              <w:bottom w:val="single" w:sz="4" w:space="0" w:color="auto"/>
              <w:right w:val="nil"/>
            </w:tcBorders>
            <w:shd w:val="clear" w:color="auto" w:fill="auto"/>
          </w:tcPr>
          <w:p w14:paraId="1542398F" w14:textId="3522DC8B" w:rsidR="00857B13" w:rsidRPr="008157CD" w:rsidRDefault="00857B13" w:rsidP="00B9398B">
            <w:pPr>
              <w:autoSpaceDE w:val="0"/>
              <w:autoSpaceDN w:val="0"/>
              <w:adjustRightInd w:val="0"/>
              <w:spacing w:after="120"/>
              <w:rPr>
                <w:rFonts w:cstheme="minorHAnsi"/>
              </w:rPr>
            </w:pPr>
            <w:r w:rsidRPr="008157CD">
              <w:rPr>
                <w:rFonts w:cstheme="minorHAnsi"/>
              </w:rPr>
              <w:t>4.2 a</w:t>
            </w:r>
          </w:p>
        </w:tc>
        <w:tc>
          <w:tcPr>
            <w:tcW w:w="8872" w:type="dxa"/>
            <w:tcBorders>
              <w:top w:val="single" w:sz="4" w:space="0" w:color="auto"/>
              <w:left w:val="nil"/>
              <w:bottom w:val="single" w:sz="4" w:space="0" w:color="auto"/>
            </w:tcBorders>
            <w:shd w:val="clear" w:color="auto" w:fill="auto"/>
          </w:tcPr>
          <w:p w14:paraId="790839C3" w14:textId="6FEC8C69" w:rsidR="00857B13" w:rsidRPr="008157CD" w:rsidRDefault="00857B13" w:rsidP="00B9398B">
            <w:pPr>
              <w:autoSpaceDE w:val="0"/>
              <w:autoSpaceDN w:val="0"/>
              <w:adjustRightInd w:val="0"/>
              <w:spacing w:after="120"/>
              <w:rPr>
                <w:rFonts w:cstheme="minorHAnsi"/>
              </w:rPr>
            </w:pPr>
            <w:r w:rsidRPr="008157CD">
              <w:rPr>
                <w:rFonts w:cstheme="minorHAnsi"/>
              </w:rPr>
              <w:t>Does support for</w:t>
            </w:r>
            <w:r w:rsidR="00913FE6" w:rsidRPr="008157CD">
              <w:rPr>
                <w:rFonts w:cstheme="minorHAnsi"/>
              </w:rPr>
              <w:t xml:space="preserve"> </w:t>
            </w:r>
            <w:r w:rsidRPr="008157CD">
              <w:rPr>
                <w:rFonts w:cstheme="minorHAnsi"/>
              </w:rPr>
              <w:t>prioritis</w:t>
            </w:r>
            <w:r w:rsidR="00913FE6" w:rsidRPr="008157CD">
              <w:rPr>
                <w:rFonts w:cstheme="minorHAnsi"/>
              </w:rPr>
              <w:t>ing</w:t>
            </w:r>
            <w:r w:rsidRPr="008157CD">
              <w:rPr>
                <w:rFonts w:cstheme="minorHAnsi"/>
              </w:rPr>
              <w:t xml:space="preserve"> this application exist across </w:t>
            </w:r>
            <w:r w:rsidR="00913FE6" w:rsidRPr="008157CD">
              <w:rPr>
                <w:rFonts w:cstheme="minorHAnsi"/>
              </w:rPr>
              <w:t xml:space="preserve">the </w:t>
            </w:r>
            <w:r w:rsidRPr="008157CD">
              <w:rPr>
                <w:rFonts w:cstheme="minorHAnsi"/>
              </w:rPr>
              <w:t>industry?</w:t>
            </w:r>
          </w:p>
          <w:p w14:paraId="4B9CE08E" w14:textId="77777777" w:rsidR="00857B13" w:rsidRPr="008157CD" w:rsidRDefault="00857B13" w:rsidP="00DA5065">
            <w:pPr>
              <w:autoSpaceDE w:val="0"/>
              <w:autoSpaceDN w:val="0"/>
              <w:adjustRightInd w:val="0"/>
              <w:rPr>
                <w:rFonts w:cstheme="minorHAnsi"/>
              </w:rPr>
            </w:pPr>
            <w:r w:rsidRPr="008157CD">
              <w:rPr>
                <w:rFonts w:ascii="Wingdings 2" w:eastAsia="Wingdings 2" w:hAnsi="Wingdings 2" w:cstheme="minorHAnsi"/>
              </w:rPr>
              <w:t>£</w:t>
            </w:r>
            <w:r w:rsidRPr="008157CD">
              <w:rPr>
                <w:rFonts w:cstheme="minorHAnsi"/>
              </w:rPr>
              <w:t xml:space="preserve"> Yes</w:t>
            </w:r>
          </w:p>
          <w:p w14:paraId="5C5F8505" w14:textId="77777777" w:rsidR="00857B13" w:rsidRPr="008157CD" w:rsidRDefault="00857B13" w:rsidP="00B9398B">
            <w:pPr>
              <w:autoSpaceDE w:val="0"/>
              <w:autoSpaceDN w:val="0"/>
              <w:adjustRightInd w:val="0"/>
              <w:spacing w:after="120"/>
              <w:rPr>
                <w:rFonts w:cstheme="minorHAnsi"/>
              </w:rPr>
            </w:pPr>
            <w:r w:rsidRPr="008157CD">
              <w:rPr>
                <w:rFonts w:ascii="Wingdings 2" w:eastAsia="Wingdings 2" w:hAnsi="Wingdings 2" w:cstheme="minorHAnsi"/>
              </w:rPr>
              <w:t>£</w:t>
            </w:r>
            <w:r w:rsidRPr="008157CD">
              <w:rPr>
                <w:rFonts w:cstheme="minorHAnsi"/>
              </w:rPr>
              <w:t xml:space="preserve"> No</w:t>
            </w:r>
          </w:p>
          <w:p w14:paraId="28A6D51E" w14:textId="6EFBE377" w:rsidR="00750EC7" w:rsidRPr="008157CD" w:rsidRDefault="00857B13" w:rsidP="00B9398B">
            <w:pPr>
              <w:autoSpaceDE w:val="0"/>
              <w:autoSpaceDN w:val="0"/>
              <w:adjustRightInd w:val="0"/>
              <w:spacing w:after="120"/>
              <w:rPr>
                <w:rFonts w:cstheme="minorHAnsi"/>
              </w:rPr>
            </w:pPr>
            <w:r w:rsidRPr="008157CD">
              <w:rPr>
                <w:rFonts w:cstheme="minorHAnsi"/>
              </w:rPr>
              <w:t xml:space="preserve">Please reference </w:t>
            </w:r>
            <w:r w:rsidR="00750EC7" w:rsidRPr="008157CD">
              <w:rPr>
                <w:rFonts w:cstheme="minorHAnsi"/>
              </w:rPr>
              <w:t xml:space="preserve">the </w:t>
            </w:r>
            <w:r w:rsidRPr="008157CD">
              <w:rPr>
                <w:rFonts w:cstheme="minorHAnsi"/>
              </w:rPr>
              <w:t xml:space="preserve">industry representative bodies and a broad </w:t>
            </w:r>
            <w:r w:rsidR="00913FE6" w:rsidRPr="008157CD">
              <w:rPr>
                <w:rFonts w:cstheme="minorHAnsi"/>
              </w:rPr>
              <w:t>cross-section</w:t>
            </w:r>
            <w:r w:rsidRPr="008157CD">
              <w:rPr>
                <w:rFonts w:cstheme="minorHAnsi"/>
              </w:rPr>
              <w:t xml:space="preserve"> of growers (250 words or less)</w:t>
            </w:r>
            <w:r w:rsidR="00B06200">
              <w:rPr>
                <w:rFonts w:cstheme="minorHAnsi"/>
              </w:rPr>
              <w:t>.</w:t>
            </w:r>
          </w:p>
        </w:tc>
      </w:tr>
      <w:tr w:rsidR="00B354E7" w:rsidRPr="008157CD" w14:paraId="3C9D3D6C" w14:textId="77777777" w:rsidTr="008157CD">
        <w:tc>
          <w:tcPr>
            <w:tcW w:w="988" w:type="dxa"/>
            <w:tcBorders>
              <w:top w:val="single" w:sz="4" w:space="0" w:color="auto"/>
              <w:bottom w:val="single" w:sz="4" w:space="0" w:color="auto"/>
              <w:right w:val="nil"/>
            </w:tcBorders>
            <w:shd w:val="clear" w:color="auto" w:fill="auto"/>
          </w:tcPr>
          <w:p w14:paraId="64F15B5B" w14:textId="57614E98" w:rsidR="00857B13" w:rsidRPr="008157CD" w:rsidRDefault="00857B13" w:rsidP="00B9398B">
            <w:pPr>
              <w:autoSpaceDE w:val="0"/>
              <w:autoSpaceDN w:val="0"/>
              <w:adjustRightInd w:val="0"/>
              <w:spacing w:after="120"/>
              <w:rPr>
                <w:rFonts w:cstheme="minorHAnsi"/>
              </w:rPr>
            </w:pPr>
            <w:r w:rsidRPr="008157CD">
              <w:rPr>
                <w:rFonts w:cstheme="minorHAnsi"/>
              </w:rPr>
              <w:t>4.2 b</w:t>
            </w:r>
          </w:p>
        </w:tc>
        <w:tc>
          <w:tcPr>
            <w:tcW w:w="8872" w:type="dxa"/>
            <w:tcBorders>
              <w:top w:val="single" w:sz="4" w:space="0" w:color="auto"/>
              <w:left w:val="nil"/>
              <w:bottom w:val="single" w:sz="4" w:space="0" w:color="auto"/>
            </w:tcBorders>
            <w:shd w:val="clear" w:color="auto" w:fill="auto"/>
          </w:tcPr>
          <w:p w14:paraId="3DF1257A" w14:textId="16628459" w:rsidR="00857B13" w:rsidRPr="008157CD" w:rsidRDefault="00857B13" w:rsidP="00B9398B">
            <w:pPr>
              <w:autoSpaceDE w:val="0"/>
              <w:autoSpaceDN w:val="0"/>
              <w:adjustRightInd w:val="0"/>
              <w:spacing w:after="120"/>
              <w:rPr>
                <w:rFonts w:cstheme="minorHAnsi"/>
              </w:rPr>
            </w:pPr>
            <w:r w:rsidRPr="008157CD">
              <w:rPr>
                <w:rFonts w:cstheme="minorHAnsi"/>
              </w:rPr>
              <w:t xml:space="preserve">Does any opposition to this application exist across </w:t>
            </w:r>
            <w:r w:rsidR="00750EC7" w:rsidRPr="008157CD">
              <w:rPr>
                <w:rFonts w:cstheme="minorHAnsi"/>
              </w:rPr>
              <w:t xml:space="preserve">the </w:t>
            </w:r>
            <w:r w:rsidRPr="008157CD">
              <w:rPr>
                <w:rFonts w:cstheme="minorHAnsi"/>
              </w:rPr>
              <w:t>industry?</w:t>
            </w:r>
          </w:p>
          <w:p w14:paraId="673782C4" w14:textId="77777777" w:rsidR="00857B13" w:rsidRPr="008157CD" w:rsidRDefault="00857B13" w:rsidP="00DA5065">
            <w:pPr>
              <w:autoSpaceDE w:val="0"/>
              <w:autoSpaceDN w:val="0"/>
              <w:adjustRightInd w:val="0"/>
              <w:rPr>
                <w:rFonts w:cstheme="minorHAnsi"/>
              </w:rPr>
            </w:pPr>
            <w:r w:rsidRPr="008157CD">
              <w:rPr>
                <w:rFonts w:ascii="Wingdings 2" w:eastAsia="Wingdings 2" w:hAnsi="Wingdings 2" w:cstheme="minorHAnsi"/>
              </w:rPr>
              <w:t>£</w:t>
            </w:r>
            <w:r w:rsidRPr="008157CD">
              <w:rPr>
                <w:rFonts w:cstheme="minorHAnsi"/>
              </w:rPr>
              <w:t xml:space="preserve"> Yes</w:t>
            </w:r>
          </w:p>
          <w:p w14:paraId="57A091D6" w14:textId="77777777" w:rsidR="00857B13" w:rsidRPr="008157CD" w:rsidRDefault="00857B13" w:rsidP="00B9398B">
            <w:pPr>
              <w:autoSpaceDE w:val="0"/>
              <w:autoSpaceDN w:val="0"/>
              <w:adjustRightInd w:val="0"/>
              <w:spacing w:after="120"/>
              <w:rPr>
                <w:rFonts w:cstheme="minorHAnsi"/>
              </w:rPr>
            </w:pPr>
            <w:r w:rsidRPr="008157CD">
              <w:rPr>
                <w:rFonts w:ascii="Wingdings 2" w:eastAsia="Wingdings 2" w:hAnsi="Wingdings 2" w:cstheme="minorHAnsi"/>
              </w:rPr>
              <w:t>£</w:t>
            </w:r>
            <w:r w:rsidRPr="008157CD">
              <w:rPr>
                <w:rFonts w:cstheme="minorHAnsi"/>
              </w:rPr>
              <w:t xml:space="preserve"> No</w:t>
            </w:r>
          </w:p>
          <w:p w14:paraId="1A4AA4B4" w14:textId="505248E9" w:rsidR="00857B13" w:rsidRPr="008157CD" w:rsidRDefault="00857B13" w:rsidP="00B9398B">
            <w:pPr>
              <w:autoSpaceDE w:val="0"/>
              <w:autoSpaceDN w:val="0"/>
              <w:adjustRightInd w:val="0"/>
              <w:spacing w:after="120"/>
              <w:rPr>
                <w:rFonts w:cstheme="minorHAnsi"/>
              </w:rPr>
            </w:pPr>
            <w:r w:rsidRPr="008157CD">
              <w:rPr>
                <w:rFonts w:cstheme="minorHAnsi"/>
              </w:rPr>
              <w:t>If yes, please provide details (250 words or less)</w:t>
            </w:r>
            <w:r w:rsidR="00B06200">
              <w:rPr>
                <w:rFonts w:cstheme="minorHAnsi"/>
              </w:rPr>
              <w:t>.</w:t>
            </w:r>
          </w:p>
        </w:tc>
      </w:tr>
      <w:tr w:rsidR="00B354E7" w:rsidRPr="008157CD" w14:paraId="7807987A" w14:textId="77777777" w:rsidTr="008157CD">
        <w:tc>
          <w:tcPr>
            <w:tcW w:w="988" w:type="dxa"/>
            <w:tcBorders>
              <w:top w:val="single" w:sz="4" w:space="0" w:color="auto"/>
              <w:left w:val="single" w:sz="4" w:space="0" w:color="auto"/>
              <w:bottom w:val="single" w:sz="4" w:space="0" w:color="auto"/>
              <w:right w:val="nil"/>
            </w:tcBorders>
            <w:shd w:val="clear" w:color="auto" w:fill="767171" w:themeFill="background2" w:themeFillShade="80"/>
          </w:tcPr>
          <w:p w14:paraId="3DBC83D3" w14:textId="600BB1CA"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4.3</w:t>
            </w:r>
          </w:p>
        </w:tc>
        <w:tc>
          <w:tcPr>
            <w:tcW w:w="8872" w:type="dxa"/>
            <w:tcBorders>
              <w:top w:val="single" w:sz="4" w:space="0" w:color="auto"/>
              <w:left w:val="nil"/>
              <w:bottom w:val="single" w:sz="4" w:space="0" w:color="auto"/>
              <w:right w:val="single" w:sz="4" w:space="0" w:color="auto"/>
            </w:tcBorders>
            <w:shd w:val="clear" w:color="auto" w:fill="767171" w:themeFill="background2" w:themeFillShade="80"/>
          </w:tcPr>
          <w:p w14:paraId="041A1796" w14:textId="18338E3E" w:rsidR="00A06C70" w:rsidRPr="008157CD" w:rsidRDefault="00857B13" w:rsidP="00B9398B">
            <w:pPr>
              <w:autoSpaceDE w:val="0"/>
              <w:autoSpaceDN w:val="0"/>
              <w:adjustRightInd w:val="0"/>
              <w:spacing w:after="120"/>
              <w:rPr>
                <w:rFonts w:cstheme="minorHAnsi"/>
                <w:b/>
                <w:bCs/>
                <w:color w:val="FFFFFF" w:themeColor="background1"/>
              </w:rPr>
            </w:pPr>
            <w:r w:rsidRPr="008157CD">
              <w:rPr>
                <w:rFonts w:cstheme="minorHAnsi"/>
                <w:b/>
                <w:bCs/>
                <w:color w:val="FFFFFF" w:themeColor="background1"/>
              </w:rPr>
              <w:t xml:space="preserve">Evidence in the business plan for commitment to </w:t>
            </w:r>
            <w:r w:rsidR="00AD00D9">
              <w:rPr>
                <w:rFonts w:cstheme="minorHAnsi"/>
                <w:b/>
                <w:bCs/>
                <w:color w:val="FFFFFF" w:themeColor="background1"/>
              </w:rPr>
              <w:t>sustained</w:t>
            </w:r>
            <w:r w:rsidR="00D605B2">
              <w:rPr>
                <w:rFonts w:cstheme="minorHAnsi"/>
                <w:b/>
                <w:bCs/>
                <w:color w:val="FFFFFF" w:themeColor="background1"/>
              </w:rPr>
              <w:t xml:space="preserve"> eco</w:t>
            </w:r>
            <w:r w:rsidR="000B212C">
              <w:rPr>
                <w:rFonts w:cstheme="minorHAnsi"/>
                <w:b/>
                <w:bCs/>
                <w:color w:val="FFFFFF" w:themeColor="background1"/>
              </w:rPr>
              <w:t>nomic</w:t>
            </w:r>
            <w:r w:rsidR="00AD00D9" w:rsidRPr="008157CD">
              <w:rPr>
                <w:rFonts w:cstheme="minorHAnsi"/>
                <w:b/>
                <w:bCs/>
                <w:color w:val="FFFFFF" w:themeColor="background1"/>
              </w:rPr>
              <w:t xml:space="preserve"> </w:t>
            </w:r>
            <w:r w:rsidRPr="008157CD">
              <w:rPr>
                <w:rFonts w:cstheme="minorHAnsi"/>
                <w:b/>
                <w:bCs/>
                <w:color w:val="FFFFFF" w:themeColor="background1"/>
              </w:rPr>
              <w:t>trade</w:t>
            </w:r>
          </w:p>
        </w:tc>
      </w:tr>
      <w:tr w:rsidR="00B354E7" w:rsidRPr="008157CD" w14:paraId="12FB3DA7" w14:textId="77777777" w:rsidTr="008157CD">
        <w:tc>
          <w:tcPr>
            <w:tcW w:w="988" w:type="dxa"/>
            <w:tcBorders>
              <w:top w:val="single" w:sz="4" w:space="0" w:color="auto"/>
              <w:bottom w:val="single" w:sz="4" w:space="0" w:color="auto"/>
              <w:right w:val="nil"/>
            </w:tcBorders>
            <w:shd w:val="clear" w:color="auto" w:fill="auto"/>
          </w:tcPr>
          <w:p w14:paraId="3093BFDF" w14:textId="3AFEB3CD" w:rsidR="00A06C70" w:rsidRPr="008157CD" w:rsidRDefault="00857B13" w:rsidP="00B9398B">
            <w:pPr>
              <w:autoSpaceDE w:val="0"/>
              <w:autoSpaceDN w:val="0"/>
              <w:adjustRightInd w:val="0"/>
              <w:spacing w:after="120"/>
              <w:rPr>
                <w:rFonts w:cstheme="minorHAnsi"/>
              </w:rPr>
            </w:pPr>
            <w:r w:rsidRPr="008157CD">
              <w:rPr>
                <w:rFonts w:cstheme="minorHAnsi"/>
              </w:rPr>
              <w:t>4.3 a</w:t>
            </w:r>
          </w:p>
        </w:tc>
        <w:tc>
          <w:tcPr>
            <w:tcW w:w="8872" w:type="dxa"/>
            <w:tcBorders>
              <w:top w:val="single" w:sz="4" w:space="0" w:color="auto"/>
              <w:left w:val="nil"/>
              <w:bottom w:val="single" w:sz="4" w:space="0" w:color="auto"/>
            </w:tcBorders>
            <w:shd w:val="clear" w:color="auto" w:fill="auto"/>
          </w:tcPr>
          <w:p w14:paraId="2F34ADC5" w14:textId="5664F496" w:rsidR="005809D7" w:rsidRPr="008157CD" w:rsidRDefault="00056CF0" w:rsidP="00B9398B">
            <w:pPr>
              <w:autoSpaceDE w:val="0"/>
              <w:autoSpaceDN w:val="0"/>
              <w:adjustRightInd w:val="0"/>
              <w:spacing w:after="120"/>
            </w:pPr>
            <w:r>
              <w:t xml:space="preserve">Outline the commitment to sustained </w:t>
            </w:r>
            <w:r w:rsidR="000B212C">
              <w:t xml:space="preserve">economic </w:t>
            </w:r>
            <w:r>
              <w:t>trade</w:t>
            </w:r>
            <w:r w:rsidR="00242259">
              <w:t xml:space="preserve">, </w:t>
            </w:r>
            <w:r w:rsidR="00541E75">
              <w:t>including stakeholder support</w:t>
            </w:r>
            <w:r w:rsidR="00BE5C9C">
              <w:t xml:space="preserve"> across the supply chain. Where key support is lacking, explain and describe any planned actions. </w:t>
            </w:r>
          </w:p>
        </w:tc>
      </w:tr>
      <w:tr w:rsidR="00B354E7" w:rsidRPr="008157CD" w14:paraId="1A3E0B62" w14:textId="77777777" w:rsidTr="008157CD">
        <w:tc>
          <w:tcPr>
            <w:tcW w:w="988" w:type="dxa"/>
            <w:tcBorders>
              <w:top w:val="single" w:sz="4" w:space="0" w:color="auto"/>
              <w:right w:val="nil"/>
            </w:tcBorders>
            <w:shd w:val="clear" w:color="auto" w:fill="auto"/>
          </w:tcPr>
          <w:p w14:paraId="78F87CA9" w14:textId="251B8C0B" w:rsidR="00A06C70" w:rsidRPr="008157CD" w:rsidRDefault="001B09B3" w:rsidP="00B9398B">
            <w:pPr>
              <w:autoSpaceDE w:val="0"/>
              <w:autoSpaceDN w:val="0"/>
              <w:adjustRightInd w:val="0"/>
              <w:spacing w:after="120"/>
              <w:rPr>
                <w:rFonts w:cstheme="minorHAnsi"/>
              </w:rPr>
            </w:pPr>
            <w:r w:rsidRPr="008157CD">
              <w:rPr>
                <w:rFonts w:cstheme="minorHAnsi"/>
              </w:rPr>
              <w:t>NA</w:t>
            </w:r>
          </w:p>
        </w:tc>
        <w:tc>
          <w:tcPr>
            <w:tcW w:w="8872" w:type="dxa"/>
            <w:tcBorders>
              <w:top w:val="single" w:sz="4" w:space="0" w:color="auto"/>
              <w:left w:val="nil"/>
            </w:tcBorders>
            <w:shd w:val="clear" w:color="auto" w:fill="auto"/>
          </w:tcPr>
          <w:p w14:paraId="6FD35A59" w14:textId="5FA124A2" w:rsidR="00A06C70" w:rsidRPr="008157CD" w:rsidRDefault="001B09B3" w:rsidP="00B9398B">
            <w:pPr>
              <w:autoSpaceDE w:val="0"/>
              <w:autoSpaceDN w:val="0"/>
              <w:adjustRightInd w:val="0"/>
              <w:spacing w:after="120"/>
              <w:rPr>
                <w:rFonts w:cstheme="minorHAnsi"/>
              </w:rPr>
            </w:pPr>
            <w:r w:rsidRPr="008157CD">
              <w:rPr>
                <w:rFonts w:cstheme="minorHAnsi"/>
              </w:rPr>
              <w:t>Please provide any other statements or relevant information in support of your application that has not been addressed here (250 words or less)</w:t>
            </w:r>
            <w:r w:rsidR="00B06200">
              <w:rPr>
                <w:rFonts w:cstheme="minorHAnsi"/>
              </w:rPr>
              <w:t>.</w:t>
            </w:r>
          </w:p>
        </w:tc>
      </w:tr>
    </w:tbl>
    <w:p w14:paraId="54956278" w14:textId="0E9A2880" w:rsidR="00FF40BB" w:rsidRDefault="00FF40BB" w:rsidP="00B9398B">
      <w:pPr>
        <w:autoSpaceDE w:val="0"/>
        <w:autoSpaceDN w:val="0"/>
        <w:adjustRightInd w:val="0"/>
        <w:spacing w:after="120" w:line="240" w:lineRule="auto"/>
        <w:rPr>
          <w:rFonts w:ascii="Calibri" w:hAnsi="Calibri" w:cs="Calibri"/>
          <w:b/>
          <w:bCs/>
          <w:color w:val="A50021"/>
          <w:sz w:val="24"/>
          <w:szCs w:val="24"/>
        </w:rPr>
      </w:pPr>
    </w:p>
    <w:sectPr w:rsidR="00FF40BB" w:rsidSect="001B318F">
      <w:headerReference w:type="even" r:id="rId14"/>
      <w:headerReference w:type="default" r:id="rId15"/>
      <w:footerReference w:type="even" r:id="rId16"/>
      <w:footerReference w:type="default" r:id="rId17"/>
      <w:headerReference w:type="first" r:id="rId18"/>
      <w:footerReference w:type="first" r:id="rId19"/>
      <w:footnotePr>
        <w:numFmt w:val="chicago"/>
        <w:numRestart w:val="eachSect"/>
      </w:footnotePr>
      <w:type w:val="continuous"/>
      <w:pgSz w:w="11906" w:h="16838"/>
      <w:pgMar w:top="1440" w:right="1080" w:bottom="1276" w:left="1080" w:header="450" w:footer="2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A19A1" w14:textId="77777777" w:rsidR="00C01CB5" w:rsidRDefault="00C01CB5" w:rsidP="00AD5C1C">
      <w:pPr>
        <w:spacing w:after="0" w:line="240" w:lineRule="auto"/>
      </w:pPr>
      <w:r>
        <w:separator/>
      </w:r>
    </w:p>
  </w:endnote>
  <w:endnote w:type="continuationSeparator" w:id="0">
    <w:p w14:paraId="04C2D0E7" w14:textId="77777777" w:rsidR="00C01CB5" w:rsidRDefault="00C01CB5" w:rsidP="00AD5C1C">
      <w:pPr>
        <w:spacing w:after="0" w:line="240" w:lineRule="auto"/>
      </w:pPr>
      <w:r>
        <w:continuationSeparator/>
      </w:r>
    </w:p>
  </w:endnote>
  <w:endnote w:type="continuationNotice" w:id="1">
    <w:p w14:paraId="410E7A6B" w14:textId="77777777" w:rsidR="00C01CB5" w:rsidRDefault="00C01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6CEC" w14:textId="3683C2DE" w:rsidR="00D670DB" w:rsidRDefault="00D670DB">
    <w:pPr>
      <w:pStyle w:val="Footer"/>
    </w:pPr>
    <w:r>
      <w:rPr>
        <w:noProof/>
      </w:rPr>
      <mc:AlternateContent>
        <mc:Choice Requires="wps">
          <w:drawing>
            <wp:anchor distT="0" distB="0" distL="0" distR="0" simplePos="0" relativeHeight="251658244" behindDoc="0" locked="0" layoutInCell="1" allowOverlap="1" wp14:anchorId="77D798C9" wp14:editId="5C8EACBA">
              <wp:simplePos x="635" y="635"/>
              <wp:positionH relativeFrom="page">
                <wp:align>center</wp:align>
              </wp:positionH>
              <wp:positionV relativeFrom="page">
                <wp:align>bottom</wp:align>
              </wp:positionV>
              <wp:extent cx="551815" cy="391160"/>
              <wp:effectExtent l="0" t="0" r="635" b="0"/>
              <wp:wrapNone/>
              <wp:docPr id="7882904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4C2DE98" w14:textId="32E24902" w:rsidR="00D670DB" w:rsidRPr="00D670DB" w:rsidRDefault="00D670DB" w:rsidP="00D670DB">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798C9"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34C2DE98" w14:textId="32E24902" w:rsidR="00D670DB" w:rsidRPr="00D670DB" w:rsidRDefault="00D670DB" w:rsidP="00D670DB">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B6E5" w14:textId="01FCA3E7" w:rsidR="003A5334" w:rsidRPr="003A5334" w:rsidRDefault="006E69E3" w:rsidP="00B9398B">
    <w:pPr>
      <w:pStyle w:val="Footer"/>
      <w:tabs>
        <w:tab w:val="clear" w:pos="4513"/>
        <w:tab w:val="clear" w:pos="9026"/>
        <w:tab w:val="right" w:pos="9639"/>
      </w:tabs>
      <w:rPr>
        <w:rFonts w:ascii="Calibri" w:hAnsi="Calibri" w:cs="Calibri"/>
        <w:b/>
        <w:bCs/>
        <w:color w:val="03706E"/>
        <w:sz w:val="16"/>
        <w:szCs w:val="16"/>
        <w:shd w:val="clear" w:color="auto" w:fill="FFFFFF"/>
      </w:rPr>
    </w:pPr>
    <w:r>
      <w:rPr>
        <w:rStyle w:val="normaltextrun"/>
        <w:rFonts w:ascii="Calibri" w:hAnsi="Calibri" w:cs="Calibri"/>
        <w:b/>
        <w:bCs/>
        <w:color w:val="03706E"/>
        <w:sz w:val="16"/>
        <w:szCs w:val="16"/>
        <w:shd w:val="clear" w:color="auto" w:fill="FFFFFF"/>
      </w:rPr>
      <w:fldChar w:fldCharType="begin"/>
    </w:r>
    <w:r>
      <w:rPr>
        <w:rStyle w:val="normaltextrun"/>
        <w:rFonts w:ascii="Calibri" w:hAnsi="Calibri" w:cs="Calibri"/>
        <w:b/>
        <w:bCs/>
        <w:color w:val="03706E"/>
        <w:sz w:val="16"/>
        <w:szCs w:val="16"/>
        <w:shd w:val="clear" w:color="auto" w:fill="FFFFFF"/>
      </w:rPr>
      <w:instrText xml:space="preserve"> PAGE  \* Arabic  \* MERGEFORMAT </w:instrText>
    </w:r>
    <w:r>
      <w:rPr>
        <w:rStyle w:val="normaltextrun"/>
        <w:rFonts w:ascii="Calibri" w:hAnsi="Calibri" w:cs="Calibri"/>
        <w:b/>
        <w:bCs/>
        <w:color w:val="03706E"/>
        <w:sz w:val="16"/>
        <w:szCs w:val="16"/>
        <w:shd w:val="clear" w:color="auto" w:fill="FFFFFF"/>
      </w:rPr>
      <w:fldChar w:fldCharType="separate"/>
    </w:r>
    <w:r>
      <w:rPr>
        <w:rStyle w:val="normaltextrun"/>
        <w:rFonts w:ascii="Calibri" w:hAnsi="Calibri" w:cs="Calibri"/>
        <w:b/>
        <w:bCs/>
        <w:noProof/>
        <w:color w:val="03706E"/>
        <w:sz w:val="16"/>
        <w:szCs w:val="16"/>
        <w:shd w:val="clear" w:color="auto" w:fill="FFFFFF"/>
      </w:rPr>
      <w:t>0</w:t>
    </w:r>
    <w:r>
      <w:rPr>
        <w:rStyle w:val="normaltextrun"/>
        <w:rFonts w:ascii="Calibri" w:hAnsi="Calibri" w:cs="Calibri"/>
        <w:b/>
        <w:bCs/>
        <w:color w:val="03706E"/>
        <w:sz w:val="16"/>
        <w:szCs w:val="16"/>
        <w:shd w:val="clear" w:color="auto" w:fill="FFFFFF"/>
      </w:rPr>
      <w:fldChar w:fldCharType="end"/>
    </w:r>
    <w:r w:rsidR="00765C82">
      <w:rPr>
        <w:rStyle w:val="normaltextrun"/>
        <w:rFonts w:ascii="Calibri" w:hAnsi="Calibri" w:cs="Calibri"/>
        <w:b/>
        <w:bCs/>
        <w:color w:val="03706E"/>
        <w:sz w:val="16"/>
        <w:szCs w:val="16"/>
        <w:shd w:val="clear" w:color="auto" w:fill="FFFFFF"/>
      </w:rPr>
      <w:t xml:space="preserve"> </w:t>
    </w:r>
    <w:r w:rsidR="009D07AC">
      <w:rPr>
        <w:rStyle w:val="normaltextrun"/>
        <w:rFonts w:ascii="Calibri" w:hAnsi="Calibri" w:cs="Calibri"/>
        <w:b/>
        <w:bCs/>
        <w:color w:val="03706E"/>
        <w:sz w:val="16"/>
        <w:szCs w:val="16"/>
        <w:shd w:val="clear" w:color="auto" w:fill="FFFFFF"/>
      </w:rPr>
      <w:t>Hort Innovation</w:t>
    </w:r>
  </w:p>
  <w:p w14:paraId="6371FB79" w14:textId="2D018222" w:rsidR="00AD5C1C" w:rsidRPr="00FF40BB" w:rsidRDefault="00AD5C1C" w:rsidP="00CE04E2">
    <w:pPr>
      <w:pStyle w:val="Footer"/>
      <w:jc w:val="right"/>
      <w:rPr>
        <w:caps/>
        <w:noProof/>
        <w:color w:val="BFBFBF" w:themeColor="background1"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0036" w14:textId="4BBC76D8" w:rsidR="00D670DB" w:rsidRDefault="009D07AC">
    <w:pPr>
      <w:pStyle w:val="Footer"/>
    </w:pPr>
    <w:r>
      <w:rPr>
        <w:noProof/>
      </w:rPr>
      <mc:AlternateContent>
        <mc:Choice Requires="wps">
          <w:drawing>
            <wp:anchor distT="0" distB="0" distL="0" distR="0" simplePos="0" relativeHeight="251660293" behindDoc="0" locked="0" layoutInCell="1" allowOverlap="1" wp14:anchorId="4BE83339" wp14:editId="38F5F7CA">
              <wp:simplePos x="0" y="0"/>
              <wp:positionH relativeFrom="margin">
                <wp:align>center</wp:align>
              </wp:positionH>
              <wp:positionV relativeFrom="page">
                <wp:posOffset>10143185</wp:posOffset>
              </wp:positionV>
              <wp:extent cx="551815" cy="391160"/>
              <wp:effectExtent l="0" t="0" r="635" b="8890"/>
              <wp:wrapNone/>
              <wp:docPr id="9270457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01E3B6F" w14:textId="77777777" w:rsidR="009D07AC" w:rsidRPr="00D670DB" w:rsidRDefault="009D07AC" w:rsidP="009D07AC">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E83339" id="_x0000_t202" coordsize="21600,21600" o:spt="202" path="m,l,21600r21600,l21600,xe">
              <v:stroke joinstyle="miter"/>
              <v:path gradientshapeok="t" o:connecttype="rect"/>
            </v:shapetype>
            <v:shape id="Text Box 1" o:spid="_x0000_s1029" type="#_x0000_t202" alt="OFFICIAL" style="position:absolute;margin-left:0;margin-top:798.7pt;width:43.45pt;height:30.8pt;z-index:251660293;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D8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" filled="f" stroked="f">
              <v:textbox style="mso-fit-shape-to-text:t" inset="0,15pt,0,0">
                <w:txbxContent>
                  <w:p w14:paraId="101E3B6F" w14:textId="77777777" w:rsidR="009D07AC" w:rsidRPr="00D670DB" w:rsidRDefault="009D07AC" w:rsidP="009D07AC">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v:textbox>
              <w10:wrap anchorx="margin" anchory="page"/>
            </v:shape>
          </w:pict>
        </mc:Fallback>
      </mc:AlternateContent>
    </w:r>
    <w:r w:rsidR="009D7E31">
      <w:rPr>
        <w:rStyle w:val="contentcontrolboundarysink"/>
        <w:rFonts w:ascii="Calibri" w:hAnsi="Calibri" w:cs="Calibri"/>
        <w:color w:val="000000"/>
        <w:shd w:val="clear" w:color="auto" w:fill="FFFFFF"/>
      </w:rPr>
      <w:t>​​</w:t>
    </w:r>
    <w:r w:rsidR="009D7E31">
      <w:rPr>
        <w:rStyle w:val="normaltextrun"/>
        <w:rFonts w:ascii="Calibri" w:hAnsi="Calibri" w:cs="Calibri"/>
        <w:b/>
        <w:bCs/>
        <w:color w:val="03706E"/>
        <w:sz w:val="16"/>
        <w:szCs w:val="16"/>
        <w:shd w:val="clear" w:color="auto" w:fill="FFFFFF"/>
      </w:rPr>
      <w:t>Hort Innovation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1F2DF" w14:textId="77777777" w:rsidR="00C01CB5" w:rsidRDefault="00C01CB5" w:rsidP="00AD5C1C">
      <w:pPr>
        <w:spacing w:after="0" w:line="240" w:lineRule="auto"/>
      </w:pPr>
      <w:r>
        <w:separator/>
      </w:r>
    </w:p>
  </w:footnote>
  <w:footnote w:type="continuationSeparator" w:id="0">
    <w:p w14:paraId="782E531B" w14:textId="77777777" w:rsidR="00C01CB5" w:rsidRDefault="00C01CB5" w:rsidP="00AD5C1C">
      <w:pPr>
        <w:spacing w:after="0" w:line="240" w:lineRule="auto"/>
      </w:pPr>
      <w:r>
        <w:continuationSeparator/>
      </w:r>
    </w:p>
  </w:footnote>
  <w:footnote w:type="continuationNotice" w:id="1">
    <w:p w14:paraId="74D7E9F8" w14:textId="77777777" w:rsidR="00C01CB5" w:rsidRDefault="00C01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675C" w14:textId="520A9D3A" w:rsidR="00D670DB" w:rsidRDefault="00D670DB">
    <w:pPr>
      <w:pStyle w:val="Header"/>
    </w:pPr>
    <w:r>
      <w:rPr>
        <w:noProof/>
      </w:rPr>
      <mc:AlternateContent>
        <mc:Choice Requires="wps">
          <w:drawing>
            <wp:anchor distT="0" distB="0" distL="0" distR="0" simplePos="0" relativeHeight="251658241" behindDoc="0" locked="0" layoutInCell="1" allowOverlap="1" wp14:anchorId="7C3EA118" wp14:editId="3E131D14">
              <wp:simplePos x="635" y="635"/>
              <wp:positionH relativeFrom="page">
                <wp:align>center</wp:align>
              </wp:positionH>
              <wp:positionV relativeFrom="page">
                <wp:align>top</wp:align>
              </wp:positionV>
              <wp:extent cx="551815" cy="391160"/>
              <wp:effectExtent l="0" t="0" r="635" b="8890"/>
              <wp:wrapNone/>
              <wp:docPr id="2497500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07C0A94" w14:textId="71AEB3A4" w:rsidR="00D670DB" w:rsidRPr="00D670DB" w:rsidRDefault="00D670DB" w:rsidP="00D670DB">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3EA118"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07C0A94" w14:textId="71AEB3A4" w:rsidR="00D670DB" w:rsidRPr="00D670DB" w:rsidRDefault="00D670DB" w:rsidP="00D670DB">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DFE9" w14:textId="2793A323" w:rsidR="00AD5C1C" w:rsidRPr="00B9398B" w:rsidRDefault="00814D83" w:rsidP="00AD5C1C">
    <w:pPr>
      <w:rPr>
        <w:rFonts w:cstheme="minorHAnsi"/>
        <w:b/>
        <w:bCs/>
        <w:color w:val="03706E"/>
        <w:sz w:val="16"/>
        <w:szCs w:val="16"/>
      </w:rPr>
    </w:pPr>
    <w:bookmarkStart w:id="2" w:name="_Hlk121744666"/>
    <w:r>
      <w:rPr>
        <w:rFonts w:cstheme="minorHAnsi"/>
        <w:b/>
        <w:bCs/>
        <w:noProof/>
        <w:color w:val="03706E"/>
        <w:sz w:val="16"/>
        <w:szCs w:val="16"/>
      </w:rPr>
      <mc:AlternateContent>
        <mc:Choice Requires="wps">
          <w:drawing>
            <wp:anchor distT="0" distB="0" distL="0" distR="0" simplePos="0" relativeHeight="251662341" behindDoc="0" locked="0" layoutInCell="1" allowOverlap="1" wp14:anchorId="65E62AD6" wp14:editId="13B7478C">
              <wp:simplePos x="0" y="0"/>
              <wp:positionH relativeFrom="page">
                <wp:posOffset>6299053</wp:posOffset>
              </wp:positionH>
              <wp:positionV relativeFrom="page">
                <wp:posOffset>111327</wp:posOffset>
              </wp:positionV>
              <wp:extent cx="551815" cy="391160"/>
              <wp:effectExtent l="0" t="0" r="635" b="8890"/>
              <wp:wrapNone/>
              <wp:docPr id="2842091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325AE12" w14:textId="77777777" w:rsidR="00814D83" w:rsidRPr="00D670DB" w:rsidRDefault="00814D83" w:rsidP="00814D83">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62AD6" id="_x0000_t202" coordsize="21600,21600" o:spt="202" path="m,l,21600r21600,l21600,xe">
              <v:stroke joinstyle="miter"/>
              <v:path gradientshapeok="t" o:connecttype="rect"/>
            </v:shapetype>
            <v:shape id="Text Box 3" o:spid="_x0000_s1027" type="#_x0000_t202" alt="OFFICIAL" style="position:absolute;margin-left:496pt;margin-top:8.75pt;width:43.45pt;height:30.8pt;z-index:25166234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" filled="f" stroked="f">
              <v:textbox style="mso-fit-shape-to-text:t" inset="0,15pt,0,0">
                <w:txbxContent>
                  <w:p w14:paraId="1325AE12" w14:textId="77777777" w:rsidR="00814D83" w:rsidRPr="00D670DB" w:rsidRDefault="00814D83" w:rsidP="00814D83">
                    <w:pPr>
                      <w:spacing w:after="0"/>
                      <w:rPr>
                        <w:rFonts w:ascii="Calibri" w:eastAsia="Calibri" w:hAnsi="Calibri" w:cs="Calibri"/>
                        <w:noProof/>
                        <w:color w:val="FF0000"/>
                        <w:sz w:val="24"/>
                        <w:szCs w:val="24"/>
                      </w:rPr>
                    </w:pPr>
                    <w:r w:rsidRPr="00D670DB">
                      <w:rPr>
                        <w:rFonts w:ascii="Calibri" w:eastAsia="Calibri" w:hAnsi="Calibri" w:cs="Calibri"/>
                        <w:noProof/>
                        <w:color w:val="FF0000"/>
                        <w:sz w:val="24"/>
                        <w:szCs w:val="24"/>
                      </w:rPr>
                      <w:t>OFFICIAL</w:t>
                    </w:r>
                  </w:p>
                </w:txbxContent>
              </v:textbox>
              <w10:wrap anchorx="page" anchory="page"/>
            </v:shape>
          </w:pict>
        </mc:Fallback>
      </mc:AlternateContent>
    </w:r>
    <w:r w:rsidR="00CE04E2" w:rsidRPr="00B9398B">
      <w:rPr>
        <w:rFonts w:cstheme="minorHAnsi"/>
        <w:b/>
        <w:bCs/>
        <w:color w:val="03706E"/>
        <w:sz w:val="16"/>
        <w:szCs w:val="16"/>
      </w:rPr>
      <w:t>INTERNATIONAL MARKET ACCESS ASSESSMENT PANEL</w:t>
    </w:r>
    <w:r w:rsidR="0099061D">
      <w:rPr>
        <w:rFonts w:cstheme="minorHAnsi"/>
        <w:b/>
        <w:bCs/>
        <w:color w:val="03706E"/>
        <w:sz w:val="16"/>
        <w:szCs w:val="16"/>
      </w:rPr>
      <w:t xml:space="preserve"> – </w:t>
    </w:r>
    <w:r w:rsidR="0071576B">
      <w:rPr>
        <w:rFonts w:cstheme="minorHAnsi"/>
        <w:b/>
        <w:bCs/>
        <w:color w:val="03706E"/>
        <w:sz w:val="16"/>
        <w:szCs w:val="16"/>
      </w:rPr>
      <w:t>New</w:t>
    </w:r>
    <w:r w:rsidR="000A701E">
      <w:rPr>
        <w:rFonts w:cstheme="minorHAnsi"/>
        <w:b/>
        <w:bCs/>
        <w:color w:val="03706E"/>
        <w:sz w:val="16"/>
        <w:szCs w:val="16"/>
      </w:rPr>
      <w:t xml:space="preserve"> market access</w:t>
    </w:r>
    <w:r w:rsidR="0099061D">
      <w:rPr>
        <w:rFonts w:cstheme="minorHAnsi"/>
        <w:b/>
        <w:bCs/>
        <w:color w:val="03706E"/>
        <w:sz w:val="16"/>
        <w:szCs w:val="16"/>
      </w:rPr>
      <w:t xml:space="preserve"> application template</w:t>
    </w:r>
    <w:r>
      <w:rPr>
        <w:rFonts w:cstheme="minorHAnsi"/>
        <w:b/>
        <w:bCs/>
        <w:color w:val="03706E"/>
        <w:sz w:val="16"/>
        <w:szCs w:val="16"/>
      </w:rPr>
      <w:t xml:space="preserve"> </w:t>
    </w:r>
  </w:p>
  <w:bookmarkEnd w:id="2"/>
  <w:p w14:paraId="335109CA" w14:textId="77777777" w:rsidR="00AD5C1C" w:rsidRDefault="00AD5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4CA7" w14:textId="67DBCD54" w:rsidR="000A701E" w:rsidRPr="000A701E" w:rsidRDefault="000A701E" w:rsidP="000A701E">
    <w:pPr>
      <w:rPr>
        <w:rFonts w:cstheme="minorHAnsi"/>
        <w:b/>
        <w:bCs/>
        <w:color w:val="03706E"/>
        <w:sz w:val="16"/>
        <w:szCs w:val="16"/>
      </w:rPr>
    </w:pPr>
    <w:r w:rsidRPr="00B9398B">
      <w:rPr>
        <w:rFonts w:cstheme="minorHAnsi"/>
        <w:b/>
        <w:bCs/>
        <w:color w:val="03706E"/>
        <w:sz w:val="16"/>
        <w:szCs w:val="16"/>
      </w:rPr>
      <w:t>INTERNATIONAL MARKET ACCESS ASSESSMENT PANEL</w:t>
    </w:r>
    <w:r>
      <w:rPr>
        <w:rFonts w:cstheme="minorHAnsi"/>
        <w:b/>
        <w:bCs/>
        <w:color w:val="03706E"/>
        <w:sz w:val="16"/>
        <w:szCs w:val="16"/>
      </w:rPr>
      <w:t xml:space="preserve"> – </w:t>
    </w:r>
    <w:r w:rsidR="0071576B">
      <w:rPr>
        <w:rFonts w:cstheme="minorHAnsi"/>
        <w:b/>
        <w:bCs/>
        <w:color w:val="03706E"/>
        <w:sz w:val="16"/>
        <w:szCs w:val="16"/>
      </w:rPr>
      <w:t>New</w:t>
    </w:r>
    <w:r>
      <w:rPr>
        <w:rFonts w:cstheme="minorHAnsi"/>
        <w:b/>
        <w:bCs/>
        <w:color w:val="03706E"/>
        <w:sz w:val="16"/>
        <w:szCs w:val="16"/>
      </w:rPr>
      <w:t xml:space="preserve"> market access application template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B31"/>
    <w:multiLevelType w:val="hybridMultilevel"/>
    <w:tmpl w:val="E3141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81B1B"/>
    <w:multiLevelType w:val="hybridMultilevel"/>
    <w:tmpl w:val="29305C98"/>
    <w:lvl w:ilvl="0" w:tplc="98EC051E">
      <w:start w:val="1"/>
      <w:numFmt w:val="decimal"/>
      <w:lvlText w:val="%1)"/>
      <w:lvlJc w:val="left"/>
      <w:pPr>
        <w:ind w:left="1020" w:hanging="360"/>
      </w:pPr>
    </w:lvl>
    <w:lvl w:ilvl="1" w:tplc="8C80A7B2">
      <w:start w:val="1"/>
      <w:numFmt w:val="decimal"/>
      <w:lvlText w:val="%2)"/>
      <w:lvlJc w:val="left"/>
      <w:pPr>
        <w:ind w:left="1020" w:hanging="360"/>
      </w:pPr>
    </w:lvl>
    <w:lvl w:ilvl="2" w:tplc="EED89D10">
      <w:start w:val="1"/>
      <w:numFmt w:val="decimal"/>
      <w:lvlText w:val="%3)"/>
      <w:lvlJc w:val="left"/>
      <w:pPr>
        <w:ind w:left="1020" w:hanging="360"/>
      </w:pPr>
    </w:lvl>
    <w:lvl w:ilvl="3" w:tplc="160AD4BA">
      <w:start w:val="1"/>
      <w:numFmt w:val="decimal"/>
      <w:lvlText w:val="%4)"/>
      <w:lvlJc w:val="left"/>
      <w:pPr>
        <w:ind w:left="1020" w:hanging="360"/>
      </w:pPr>
    </w:lvl>
    <w:lvl w:ilvl="4" w:tplc="898E8356">
      <w:start w:val="1"/>
      <w:numFmt w:val="decimal"/>
      <w:lvlText w:val="%5)"/>
      <w:lvlJc w:val="left"/>
      <w:pPr>
        <w:ind w:left="1020" w:hanging="360"/>
      </w:pPr>
    </w:lvl>
    <w:lvl w:ilvl="5" w:tplc="F7A65962">
      <w:start w:val="1"/>
      <w:numFmt w:val="decimal"/>
      <w:lvlText w:val="%6)"/>
      <w:lvlJc w:val="left"/>
      <w:pPr>
        <w:ind w:left="1020" w:hanging="360"/>
      </w:pPr>
    </w:lvl>
    <w:lvl w:ilvl="6" w:tplc="7F569BEC">
      <w:start w:val="1"/>
      <w:numFmt w:val="decimal"/>
      <w:lvlText w:val="%7)"/>
      <w:lvlJc w:val="left"/>
      <w:pPr>
        <w:ind w:left="1020" w:hanging="360"/>
      </w:pPr>
    </w:lvl>
    <w:lvl w:ilvl="7" w:tplc="5D1C63F2">
      <w:start w:val="1"/>
      <w:numFmt w:val="decimal"/>
      <w:lvlText w:val="%8)"/>
      <w:lvlJc w:val="left"/>
      <w:pPr>
        <w:ind w:left="1020" w:hanging="360"/>
      </w:pPr>
    </w:lvl>
    <w:lvl w:ilvl="8" w:tplc="A46E94BC">
      <w:start w:val="1"/>
      <w:numFmt w:val="decimal"/>
      <w:lvlText w:val="%9)"/>
      <w:lvlJc w:val="left"/>
      <w:pPr>
        <w:ind w:left="1020" w:hanging="360"/>
      </w:pPr>
    </w:lvl>
  </w:abstractNum>
  <w:abstractNum w:abstractNumId="2" w15:restartNumberingAfterBreak="0">
    <w:nsid w:val="0C401738"/>
    <w:multiLevelType w:val="hybridMultilevel"/>
    <w:tmpl w:val="EA28C3C8"/>
    <w:lvl w:ilvl="0" w:tplc="1B3AF7D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F35CC5"/>
    <w:multiLevelType w:val="hybridMultilevel"/>
    <w:tmpl w:val="BCD6DC7A"/>
    <w:lvl w:ilvl="0" w:tplc="D0C6ED4C">
      <w:start w:val="1"/>
      <w:numFmt w:val="bullet"/>
      <w:lvlText w:val=""/>
      <w:lvlJc w:val="left"/>
      <w:pPr>
        <w:ind w:left="720" w:hanging="360"/>
      </w:pPr>
      <w:rPr>
        <w:rFonts w:ascii="Wingdings 2" w:hAnsi="Wingdings 2" w:hint="default"/>
        <w:sz w:val="20"/>
        <w:szCs w:val="2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02CD8"/>
    <w:multiLevelType w:val="hybridMultilevel"/>
    <w:tmpl w:val="9E023BD6"/>
    <w:lvl w:ilvl="0" w:tplc="1B3AF7DC">
      <w:start w:val="1"/>
      <w:numFmt w:val="decimal"/>
      <w:lvlText w:val="%1."/>
      <w:lvlJc w:val="left"/>
      <w:pPr>
        <w:ind w:left="720" w:hanging="360"/>
      </w:pPr>
      <w:rPr>
        <w:b w:val="0"/>
        <w:bCs w:val="0"/>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B80E48"/>
    <w:multiLevelType w:val="hybridMultilevel"/>
    <w:tmpl w:val="4A24C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9C6869"/>
    <w:multiLevelType w:val="hybridMultilevel"/>
    <w:tmpl w:val="946ED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237AED"/>
    <w:multiLevelType w:val="hybridMultilevel"/>
    <w:tmpl w:val="4C665C58"/>
    <w:lvl w:ilvl="0" w:tplc="0C09000F">
      <w:start w:val="1"/>
      <w:numFmt w:val="decimal"/>
      <w:lvlText w:val="%1."/>
      <w:lvlJc w:val="left"/>
      <w:pPr>
        <w:ind w:left="720" w:hanging="360"/>
      </w:pPr>
      <w:rPr>
        <w:rFonts w:hint="default"/>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085C7F"/>
    <w:multiLevelType w:val="hybridMultilevel"/>
    <w:tmpl w:val="5FB04BA0"/>
    <w:lvl w:ilvl="0" w:tplc="97CE59D4">
      <w:start w:val="1"/>
      <w:numFmt w:val="decimal"/>
      <w:lvlText w:val="%1)"/>
      <w:lvlJc w:val="left"/>
      <w:pPr>
        <w:ind w:left="1020" w:hanging="360"/>
      </w:pPr>
    </w:lvl>
    <w:lvl w:ilvl="1" w:tplc="793EB2C6">
      <w:start w:val="1"/>
      <w:numFmt w:val="decimal"/>
      <w:lvlText w:val="%2)"/>
      <w:lvlJc w:val="left"/>
      <w:pPr>
        <w:ind w:left="1020" w:hanging="360"/>
      </w:pPr>
    </w:lvl>
    <w:lvl w:ilvl="2" w:tplc="FD043B6A">
      <w:start w:val="1"/>
      <w:numFmt w:val="decimal"/>
      <w:lvlText w:val="%3)"/>
      <w:lvlJc w:val="left"/>
      <w:pPr>
        <w:ind w:left="1020" w:hanging="360"/>
      </w:pPr>
    </w:lvl>
    <w:lvl w:ilvl="3" w:tplc="D078259E">
      <w:start w:val="1"/>
      <w:numFmt w:val="decimal"/>
      <w:lvlText w:val="%4)"/>
      <w:lvlJc w:val="left"/>
      <w:pPr>
        <w:ind w:left="1020" w:hanging="360"/>
      </w:pPr>
    </w:lvl>
    <w:lvl w:ilvl="4" w:tplc="9FE23BD8">
      <w:start w:val="1"/>
      <w:numFmt w:val="decimal"/>
      <w:lvlText w:val="%5)"/>
      <w:lvlJc w:val="left"/>
      <w:pPr>
        <w:ind w:left="1020" w:hanging="360"/>
      </w:pPr>
    </w:lvl>
    <w:lvl w:ilvl="5" w:tplc="612A0064">
      <w:start w:val="1"/>
      <w:numFmt w:val="decimal"/>
      <w:lvlText w:val="%6)"/>
      <w:lvlJc w:val="left"/>
      <w:pPr>
        <w:ind w:left="1020" w:hanging="360"/>
      </w:pPr>
    </w:lvl>
    <w:lvl w:ilvl="6" w:tplc="5538CF46">
      <w:start w:val="1"/>
      <w:numFmt w:val="decimal"/>
      <w:lvlText w:val="%7)"/>
      <w:lvlJc w:val="left"/>
      <w:pPr>
        <w:ind w:left="1020" w:hanging="360"/>
      </w:pPr>
    </w:lvl>
    <w:lvl w:ilvl="7" w:tplc="4FA00998">
      <w:start w:val="1"/>
      <w:numFmt w:val="decimal"/>
      <w:lvlText w:val="%8)"/>
      <w:lvlJc w:val="left"/>
      <w:pPr>
        <w:ind w:left="1020" w:hanging="360"/>
      </w:pPr>
    </w:lvl>
    <w:lvl w:ilvl="8" w:tplc="8830F9F8">
      <w:start w:val="1"/>
      <w:numFmt w:val="decimal"/>
      <w:lvlText w:val="%9)"/>
      <w:lvlJc w:val="left"/>
      <w:pPr>
        <w:ind w:left="1020" w:hanging="360"/>
      </w:pPr>
    </w:lvl>
  </w:abstractNum>
  <w:abstractNum w:abstractNumId="9" w15:restartNumberingAfterBreak="0">
    <w:nsid w:val="29416E32"/>
    <w:multiLevelType w:val="hybridMultilevel"/>
    <w:tmpl w:val="917EF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191756"/>
    <w:multiLevelType w:val="hybridMultilevel"/>
    <w:tmpl w:val="D5D4BFC8"/>
    <w:lvl w:ilvl="0" w:tplc="FD9CE2BA">
      <w:start w:val="1"/>
      <w:numFmt w:val="decimal"/>
      <w:lvlText w:val="%1)"/>
      <w:lvlJc w:val="left"/>
      <w:pPr>
        <w:ind w:left="1020" w:hanging="360"/>
      </w:pPr>
    </w:lvl>
    <w:lvl w:ilvl="1" w:tplc="A464F8C2">
      <w:start w:val="1"/>
      <w:numFmt w:val="decimal"/>
      <w:lvlText w:val="%2)"/>
      <w:lvlJc w:val="left"/>
      <w:pPr>
        <w:ind w:left="1020" w:hanging="360"/>
      </w:pPr>
    </w:lvl>
    <w:lvl w:ilvl="2" w:tplc="B5CCEF8A">
      <w:start w:val="1"/>
      <w:numFmt w:val="decimal"/>
      <w:lvlText w:val="%3)"/>
      <w:lvlJc w:val="left"/>
      <w:pPr>
        <w:ind w:left="1020" w:hanging="360"/>
      </w:pPr>
    </w:lvl>
    <w:lvl w:ilvl="3" w:tplc="1966AC8A">
      <w:start w:val="1"/>
      <w:numFmt w:val="decimal"/>
      <w:lvlText w:val="%4)"/>
      <w:lvlJc w:val="left"/>
      <w:pPr>
        <w:ind w:left="1020" w:hanging="360"/>
      </w:pPr>
    </w:lvl>
    <w:lvl w:ilvl="4" w:tplc="D7CEAA08">
      <w:start w:val="1"/>
      <w:numFmt w:val="decimal"/>
      <w:lvlText w:val="%5)"/>
      <w:lvlJc w:val="left"/>
      <w:pPr>
        <w:ind w:left="1020" w:hanging="360"/>
      </w:pPr>
    </w:lvl>
    <w:lvl w:ilvl="5" w:tplc="A84616DA">
      <w:start w:val="1"/>
      <w:numFmt w:val="decimal"/>
      <w:lvlText w:val="%6)"/>
      <w:lvlJc w:val="left"/>
      <w:pPr>
        <w:ind w:left="1020" w:hanging="360"/>
      </w:pPr>
    </w:lvl>
    <w:lvl w:ilvl="6" w:tplc="14F8D3D8">
      <w:start w:val="1"/>
      <w:numFmt w:val="decimal"/>
      <w:lvlText w:val="%7)"/>
      <w:lvlJc w:val="left"/>
      <w:pPr>
        <w:ind w:left="1020" w:hanging="360"/>
      </w:pPr>
    </w:lvl>
    <w:lvl w:ilvl="7" w:tplc="AB0A3EF8">
      <w:start w:val="1"/>
      <w:numFmt w:val="decimal"/>
      <w:lvlText w:val="%8)"/>
      <w:lvlJc w:val="left"/>
      <w:pPr>
        <w:ind w:left="1020" w:hanging="360"/>
      </w:pPr>
    </w:lvl>
    <w:lvl w:ilvl="8" w:tplc="30C0A392">
      <w:start w:val="1"/>
      <w:numFmt w:val="decimal"/>
      <w:lvlText w:val="%9)"/>
      <w:lvlJc w:val="left"/>
      <w:pPr>
        <w:ind w:left="1020" w:hanging="360"/>
      </w:pPr>
    </w:lvl>
  </w:abstractNum>
  <w:abstractNum w:abstractNumId="11" w15:restartNumberingAfterBreak="0">
    <w:nsid w:val="2BFD3C88"/>
    <w:multiLevelType w:val="hybridMultilevel"/>
    <w:tmpl w:val="00D8D492"/>
    <w:lvl w:ilvl="0" w:tplc="9E90945A">
      <w:start w:val="1"/>
      <w:numFmt w:val="decimal"/>
      <w:lvlText w:val="%1)"/>
      <w:lvlJc w:val="left"/>
      <w:pPr>
        <w:ind w:left="1020" w:hanging="360"/>
      </w:pPr>
    </w:lvl>
    <w:lvl w:ilvl="1" w:tplc="DDB02B14">
      <w:start w:val="1"/>
      <w:numFmt w:val="decimal"/>
      <w:lvlText w:val="%2)"/>
      <w:lvlJc w:val="left"/>
      <w:pPr>
        <w:ind w:left="1020" w:hanging="360"/>
      </w:pPr>
    </w:lvl>
    <w:lvl w:ilvl="2" w:tplc="EAEAB210">
      <w:start w:val="1"/>
      <w:numFmt w:val="decimal"/>
      <w:lvlText w:val="%3)"/>
      <w:lvlJc w:val="left"/>
      <w:pPr>
        <w:ind w:left="1020" w:hanging="360"/>
      </w:pPr>
    </w:lvl>
    <w:lvl w:ilvl="3" w:tplc="BB3C759C">
      <w:start w:val="1"/>
      <w:numFmt w:val="decimal"/>
      <w:lvlText w:val="%4)"/>
      <w:lvlJc w:val="left"/>
      <w:pPr>
        <w:ind w:left="1020" w:hanging="360"/>
      </w:pPr>
    </w:lvl>
    <w:lvl w:ilvl="4" w:tplc="3CA4AC64">
      <w:start w:val="1"/>
      <w:numFmt w:val="decimal"/>
      <w:lvlText w:val="%5)"/>
      <w:lvlJc w:val="left"/>
      <w:pPr>
        <w:ind w:left="1020" w:hanging="360"/>
      </w:pPr>
    </w:lvl>
    <w:lvl w:ilvl="5" w:tplc="F1F00712">
      <w:start w:val="1"/>
      <w:numFmt w:val="decimal"/>
      <w:lvlText w:val="%6)"/>
      <w:lvlJc w:val="left"/>
      <w:pPr>
        <w:ind w:left="1020" w:hanging="360"/>
      </w:pPr>
    </w:lvl>
    <w:lvl w:ilvl="6" w:tplc="78408FC0">
      <w:start w:val="1"/>
      <w:numFmt w:val="decimal"/>
      <w:lvlText w:val="%7)"/>
      <w:lvlJc w:val="left"/>
      <w:pPr>
        <w:ind w:left="1020" w:hanging="360"/>
      </w:pPr>
    </w:lvl>
    <w:lvl w:ilvl="7" w:tplc="54409C8C">
      <w:start w:val="1"/>
      <w:numFmt w:val="decimal"/>
      <w:lvlText w:val="%8)"/>
      <w:lvlJc w:val="left"/>
      <w:pPr>
        <w:ind w:left="1020" w:hanging="360"/>
      </w:pPr>
    </w:lvl>
    <w:lvl w:ilvl="8" w:tplc="27FE9F06">
      <w:start w:val="1"/>
      <w:numFmt w:val="decimal"/>
      <w:lvlText w:val="%9)"/>
      <w:lvlJc w:val="left"/>
      <w:pPr>
        <w:ind w:left="1020" w:hanging="360"/>
      </w:pPr>
    </w:lvl>
  </w:abstractNum>
  <w:abstractNum w:abstractNumId="12" w15:restartNumberingAfterBreak="0">
    <w:nsid w:val="2D474B49"/>
    <w:multiLevelType w:val="hybridMultilevel"/>
    <w:tmpl w:val="2F32DDA4"/>
    <w:lvl w:ilvl="0" w:tplc="A2FE542A">
      <w:start w:val="1"/>
      <w:numFmt w:val="decimal"/>
      <w:lvlText w:val="%1."/>
      <w:lvlJc w:val="left"/>
      <w:pPr>
        <w:ind w:left="720" w:hanging="360"/>
      </w:pPr>
      <w:rPr>
        <w:rFonts w:hint="default"/>
        <w:b/>
        <w:bCs/>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FA06F0"/>
    <w:multiLevelType w:val="hybridMultilevel"/>
    <w:tmpl w:val="CFEAF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6738D4"/>
    <w:multiLevelType w:val="hybridMultilevel"/>
    <w:tmpl w:val="A1EA3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ED02D9"/>
    <w:multiLevelType w:val="hybridMultilevel"/>
    <w:tmpl w:val="D80E4592"/>
    <w:lvl w:ilvl="0" w:tplc="6354028C">
      <w:start w:val="1"/>
      <w:numFmt w:val="decimal"/>
      <w:lvlText w:val="%1)"/>
      <w:lvlJc w:val="left"/>
      <w:pPr>
        <w:ind w:left="1020" w:hanging="360"/>
      </w:pPr>
    </w:lvl>
    <w:lvl w:ilvl="1" w:tplc="15AA94BE">
      <w:start w:val="1"/>
      <w:numFmt w:val="decimal"/>
      <w:lvlText w:val="%2)"/>
      <w:lvlJc w:val="left"/>
      <w:pPr>
        <w:ind w:left="1020" w:hanging="360"/>
      </w:pPr>
    </w:lvl>
    <w:lvl w:ilvl="2" w:tplc="C3508180">
      <w:start w:val="1"/>
      <w:numFmt w:val="decimal"/>
      <w:lvlText w:val="%3)"/>
      <w:lvlJc w:val="left"/>
      <w:pPr>
        <w:ind w:left="1020" w:hanging="360"/>
      </w:pPr>
    </w:lvl>
    <w:lvl w:ilvl="3" w:tplc="718C90DE">
      <w:start w:val="1"/>
      <w:numFmt w:val="decimal"/>
      <w:lvlText w:val="%4)"/>
      <w:lvlJc w:val="left"/>
      <w:pPr>
        <w:ind w:left="1020" w:hanging="360"/>
      </w:pPr>
    </w:lvl>
    <w:lvl w:ilvl="4" w:tplc="42C6045A">
      <w:start w:val="1"/>
      <w:numFmt w:val="decimal"/>
      <w:lvlText w:val="%5)"/>
      <w:lvlJc w:val="left"/>
      <w:pPr>
        <w:ind w:left="1020" w:hanging="360"/>
      </w:pPr>
    </w:lvl>
    <w:lvl w:ilvl="5" w:tplc="3930665C">
      <w:start w:val="1"/>
      <w:numFmt w:val="decimal"/>
      <w:lvlText w:val="%6)"/>
      <w:lvlJc w:val="left"/>
      <w:pPr>
        <w:ind w:left="1020" w:hanging="360"/>
      </w:pPr>
    </w:lvl>
    <w:lvl w:ilvl="6" w:tplc="43EE7E72">
      <w:start w:val="1"/>
      <w:numFmt w:val="decimal"/>
      <w:lvlText w:val="%7)"/>
      <w:lvlJc w:val="left"/>
      <w:pPr>
        <w:ind w:left="1020" w:hanging="360"/>
      </w:pPr>
    </w:lvl>
    <w:lvl w:ilvl="7" w:tplc="762843FC">
      <w:start w:val="1"/>
      <w:numFmt w:val="decimal"/>
      <w:lvlText w:val="%8)"/>
      <w:lvlJc w:val="left"/>
      <w:pPr>
        <w:ind w:left="1020" w:hanging="360"/>
      </w:pPr>
    </w:lvl>
    <w:lvl w:ilvl="8" w:tplc="A57C3646">
      <w:start w:val="1"/>
      <w:numFmt w:val="decimal"/>
      <w:lvlText w:val="%9)"/>
      <w:lvlJc w:val="left"/>
      <w:pPr>
        <w:ind w:left="1020" w:hanging="360"/>
      </w:pPr>
    </w:lvl>
  </w:abstractNum>
  <w:abstractNum w:abstractNumId="16" w15:restartNumberingAfterBreak="0">
    <w:nsid w:val="47304BBC"/>
    <w:multiLevelType w:val="hybridMultilevel"/>
    <w:tmpl w:val="18D03248"/>
    <w:lvl w:ilvl="0" w:tplc="1A28E8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166C76"/>
    <w:multiLevelType w:val="hybridMultilevel"/>
    <w:tmpl w:val="8F683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D26B16"/>
    <w:multiLevelType w:val="hybridMultilevel"/>
    <w:tmpl w:val="41A24654"/>
    <w:lvl w:ilvl="0" w:tplc="A2FE542A">
      <w:start w:val="1"/>
      <w:numFmt w:val="decimal"/>
      <w:lvlText w:val="%1."/>
      <w:lvlJc w:val="left"/>
      <w:pPr>
        <w:ind w:left="720" w:hanging="360"/>
      </w:pPr>
      <w:rPr>
        <w:rFonts w:hint="default"/>
        <w:b/>
        <w:bCs/>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7421A9"/>
    <w:multiLevelType w:val="hybridMultilevel"/>
    <w:tmpl w:val="80AEF3A0"/>
    <w:lvl w:ilvl="0" w:tplc="0C090001">
      <w:start w:val="1"/>
      <w:numFmt w:val="bullet"/>
      <w:lvlText w:val=""/>
      <w:lvlJc w:val="left"/>
      <w:pPr>
        <w:ind w:left="720" w:hanging="360"/>
      </w:pPr>
      <w:rPr>
        <w:rFonts w:ascii="Symbol" w:hAnsi="Symbol" w:hint="default"/>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E813B6"/>
    <w:multiLevelType w:val="hybridMultilevel"/>
    <w:tmpl w:val="E8CA4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3A2A0F"/>
    <w:multiLevelType w:val="hybridMultilevel"/>
    <w:tmpl w:val="7F844A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D362E82"/>
    <w:multiLevelType w:val="hybridMultilevel"/>
    <w:tmpl w:val="DA76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F42E6D"/>
    <w:multiLevelType w:val="hybridMultilevel"/>
    <w:tmpl w:val="8954E248"/>
    <w:lvl w:ilvl="0" w:tplc="AA1C8842">
      <w:start w:val="1"/>
      <w:numFmt w:val="decimal"/>
      <w:lvlText w:val="%1)"/>
      <w:lvlJc w:val="left"/>
      <w:pPr>
        <w:ind w:left="1020" w:hanging="360"/>
      </w:pPr>
    </w:lvl>
    <w:lvl w:ilvl="1" w:tplc="D82235F2">
      <w:start w:val="1"/>
      <w:numFmt w:val="decimal"/>
      <w:lvlText w:val="%2)"/>
      <w:lvlJc w:val="left"/>
      <w:pPr>
        <w:ind w:left="1020" w:hanging="360"/>
      </w:pPr>
    </w:lvl>
    <w:lvl w:ilvl="2" w:tplc="D908B1BE">
      <w:start w:val="1"/>
      <w:numFmt w:val="decimal"/>
      <w:lvlText w:val="%3)"/>
      <w:lvlJc w:val="left"/>
      <w:pPr>
        <w:ind w:left="1020" w:hanging="360"/>
      </w:pPr>
    </w:lvl>
    <w:lvl w:ilvl="3" w:tplc="6E12074C">
      <w:start w:val="1"/>
      <w:numFmt w:val="decimal"/>
      <w:lvlText w:val="%4)"/>
      <w:lvlJc w:val="left"/>
      <w:pPr>
        <w:ind w:left="1020" w:hanging="360"/>
      </w:pPr>
    </w:lvl>
    <w:lvl w:ilvl="4" w:tplc="4F68B468">
      <w:start w:val="1"/>
      <w:numFmt w:val="decimal"/>
      <w:lvlText w:val="%5)"/>
      <w:lvlJc w:val="left"/>
      <w:pPr>
        <w:ind w:left="1020" w:hanging="360"/>
      </w:pPr>
    </w:lvl>
    <w:lvl w:ilvl="5" w:tplc="83D61CA0">
      <w:start w:val="1"/>
      <w:numFmt w:val="decimal"/>
      <w:lvlText w:val="%6)"/>
      <w:lvlJc w:val="left"/>
      <w:pPr>
        <w:ind w:left="1020" w:hanging="360"/>
      </w:pPr>
    </w:lvl>
    <w:lvl w:ilvl="6" w:tplc="9030FC6C">
      <w:start w:val="1"/>
      <w:numFmt w:val="decimal"/>
      <w:lvlText w:val="%7)"/>
      <w:lvlJc w:val="left"/>
      <w:pPr>
        <w:ind w:left="1020" w:hanging="360"/>
      </w:pPr>
    </w:lvl>
    <w:lvl w:ilvl="7" w:tplc="4ECEA71E">
      <w:start w:val="1"/>
      <w:numFmt w:val="decimal"/>
      <w:lvlText w:val="%8)"/>
      <w:lvlJc w:val="left"/>
      <w:pPr>
        <w:ind w:left="1020" w:hanging="360"/>
      </w:pPr>
    </w:lvl>
    <w:lvl w:ilvl="8" w:tplc="A8FA31E8">
      <w:start w:val="1"/>
      <w:numFmt w:val="decimal"/>
      <w:lvlText w:val="%9)"/>
      <w:lvlJc w:val="left"/>
      <w:pPr>
        <w:ind w:left="1020" w:hanging="360"/>
      </w:pPr>
    </w:lvl>
  </w:abstractNum>
  <w:abstractNum w:abstractNumId="24" w15:restartNumberingAfterBreak="0">
    <w:nsid w:val="5E60453F"/>
    <w:multiLevelType w:val="hybridMultilevel"/>
    <w:tmpl w:val="7EF621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BB4C4F"/>
    <w:multiLevelType w:val="hybridMultilevel"/>
    <w:tmpl w:val="813A032C"/>
    <w:lvl w:ilvl="0" w:tplc="5CBAD3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F227A4"/>
    <w:multiLevelType w:val="hybridMultilevel"/>
    <w:tmpl w:val="0DE45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6E0E60"/>
    <w:multiLevelType w:val="hybridMultilevel"/>
    <w:tmpl w:val="4ECE8B9C"/>
    <w:lvl w:ilvl="0" w:tplc="7AAA56B0">
      <w:start w:val="1"/>
      <w:numFmt w:val="decimal"/>
      <w:lvlText w:val="%1)"/>
      <w:lvlJc w:val="left"/>
      <w:pPr>
        <w:ind w:left="1020" w:hanging="360"/>
      </w:pPr>
    </w:lvl>
    <w:lvl w:ilvl="1" w:tplc="302EA26E">
      <w:start w:val="1"/>
      <w:numFmt w:val="decimal"/>
      <w:lvlText w:val="%2)"/>
      <w:lvlJc w:val="left"/>
      <w:pPr>
        <w:ind w:left="1020" w:hanging="360"/>
      </w:pPr>
    </w:lvl>
    <w:lvl w:ilvl="2" w:tplc="FABCBF94">
      <w:start w:val="1"/>
      <w:numFmt w:val="decimal"/>
      <w:lvlText w:val="%3)"/>
      <w:lvlJc w:val="left"/>
      <w:pPr>
        <w:ind w:left="1020" w:hanging="360"/>
      </w:pPr>
    </w:lvl>
    <w:lvl w:ilvl="3" w:tplc="3C6A0A04">
      <w:start w:val="1"/>
      <w:numFmt w:val="decimal"/>
      <w:lvlText w:val="%4)"/>
      <w:lvlJc w:val="left"/>
      <w:pPr>
        <w:ind w:left="1020" w:hanging="360"/>
      </w:pPr>
    </w:lvl>
    <w:lvl w:ilvl="4" w:tplc="93C0CE7A">
      <w:start w:val="1"/>
      <w:numFmt w:val="decimal"/>
      <w:lvlText w:val="%5)"/>
      <w:lvlJc w:val="left"/>
      <w:pPr>
        <w:ind w:left="1020" w:hanging="360"/>
      </w:pPr>
    </w:lvl>
    <w:lvl w:ilvl="5" w:tplc="B5180306">
      <w:start w:val="1"/>
      <w:numFmt w:val="decimal"/>
      <w:lvlText w:val="%6)"/>
      <w:lvlJc w:val="left"/>
      <w:pPr>
        <w:ind w:left="1020" w:hanging="360"/>
      </w:pPr>
    </w:lvl>
    <w:lvl w:ilvl="6" w:tplc="37844EA4">
      <w:start w:val="1"/>
      <w:numFmt w:val="decimal"/>
      <w:lvlText w:val="%7)"/>
      <w:lvlJc w:val="left"/>
      <w:pPr>
        <w:ind w:left="1020" w:hanging="360"/>
      </w:pPr>
    </w:lvl>
    <w:lvl w:ilvl="7" w:tplc="420E6E12">
      <w:start w:val="1"/>
      <w:numFmt w:val="decimal"/>
      <w:lvlText w:val="%8)"/>
      <w:lvlJc w:val="left"/>
      <w:pPr>
        <w:ind w:left="1020" w:hanging="360"/>
      </w:pPr>
    </w:lvl>
    <w:lvl w:ilvl="8" w:tplc="159682B8">
      <w:start w:val="1"/>
      <w:numFmt w:val="decimal"/>
      <w:lvlText w:val="%9)"/>
      <w:lvlJc w:val="left"/>
      <w:pPr>
        <w:ind w:left="1020" w:hanging="360"/>
      </w:pPr>
    </w:lvl>
  </w:abstractNum>
  <w:abstractNum w:abstractNumId="28" w15:restartNumberingAfterBreak="0">
    <w:nsid w:val="706A648C"/>
    <w:multiLevelType w:val="hybridMultilevel"/>
    <w:tmpl w:val="3EC467C0"/>
    <w:lvl w:ilvl="0" w:tplc="C6380D08">
      <w:start w:val="1"/>
      <w:numFmt w:val="decimal"/>
      <w:lvlText w:val="%1)"/>
      <w:lvlJc w:val="left"/>
      <w:pPr>
        <w:ind w:left="1020" w:hanging="360"/>
      </w:pPr>
    </w:lvl>
    <w:lvl w:ilvl="1" w:tplc="544AF696">
      <w:start w:val="1"/>
      <w:numFmt w:val="decimal"/>
      <w:lvlText w:val="%2)"/>
      <w:lvlJc w:val="left"/>
      <w:pPr>
        <w:ind w:left="1020" w:hanging="360"/>
      </w:pPr>
    </w:lvl>
    <w:lvl w:ilvl="2" w:tplc="6F56AD40">
      <w:start w:val="1"/>
      <w:numFmt w:val="decimal"/>
      <w:lvlText w:val="%3)"/>
      <w:lvlJc w:val="left"/>
      <w:pPr>
        <w:ind w:left="1020" w:hanging="360"/>
      </w:pPr>
    </w:lvl>
    <w:lvl w:ilvl="3" w:tplc="EB9EC7A4">
      <w:start w:val="1"/>
      <w:numFmt w:val="decimal"/>
      <w:lvlText w:val="%4)"/>
      <w:lvlJc w:val="left"/>
      <w:pPr>
        <w:ind w:left="1020" w:hanging="360"/>
      </w:pPr>
    </w:lvl>
    <w:lvl w:ilvl="4" w:tplc="5374FBC0">
      <w:start w:val="1"/>
      <w:numFmt w:val="decimal"/>
      <w:lvlText w:val="%5)"/>
      <w:lvlJc w:val="left"/>
      <w:pPr>
        <w:ind w:left="1020" w:hanging="360"/>
      </w:pPr>
    </w:lvl>
    <w:lvl w:ilvl="5" w:tplc="94A89C0A">
      <w:start w:val="1"/>
      <w:numFmt w:val="decimal"/>
      <w:lvlText w:val="%6)"/>
      <w:lvlJc w:val="left"/>
      <w:pPr>
        <w:ind w:left="1020" w:hanging="360"/>
      </w:pPr>
    </w:lvl>
    <w:lvl w:ilvl="6" w:tplc="B47C656A">
      <w:start w:val="1"/>
      <w:numFmt w:val="decimal"/>
      <w:lvlText w:val="%7)"/>
      <w:lvlJc w:val="left"/>
      <w:pPr>
        <w:ind w:left="1020" w:hanging="360"/>
      </w:pPr>
    </w:lvl>
    <w:lvl w:ilvl="7" w:tplc="18387F04">
      <w:start w:val="1"/>
      <w:numFmt w:val="decimal"/>
      <w:lvlText w:val="%8)"/>
      <w:lvlJc w:val="left"/>
      <w:pPr>
        <w:ind w:left="1020" w:hanging="360"/>
      </w:pPr>
    </w:lvl>
    <w:lvl w:ilvl="8" w:tplc="2DA6A76C">
      <w:start w:val="1"/>
      <w:numFmt w:val="decimal"/>
      <w:lvlText w:val="%9)"/>
      <w:lvlJc w:val="left"/>
      <w:pPr>
        <w:ind w:left="1020" w:hanging="360"/>
      </w:pPr>
    </w:lvl>
  </w:abstractNum>
  <w:abstractNum w:abstractNumId="29" w15:restartNumberingAfterBreak="0">
    <w:nsid w:val="782A3D81"/>
    <w:multiLevelType w:val="hybridMultilevel"/>
    <w:tmpl w:val="76588CDC"/>
    <w:lvl w:ilvl="0" w:tplc="42EE094E">
      <w:start w:val="1"/>
      <w:numFmt w:val="decimal"/>
      <w:lvlText w:val="%1."/>
      <w:lvlJc w:val="left"/>
      <w:pPr>
        <w:ind w:left="360" w:hanging="360"/>
      </w:pPr>
      <w:rPr>
        <w:rFonts w:asciiTheme="minorHAnsi" w:hAnsiTheme="minorHAnsi" w:cstheme="minorHAnsi" w:hint="default"/>
        <w:b/>
        <w:bCs/>
        <w:color w:val="FFFFFF" w:themeColor="background1"/>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CA213C"/>
    <w:multiLevelType w:val="hybridMultilevel"/>
    <w:tmpl w:val="4D869FBC"/>
    <w:lvl w:ilvl="0" w:tplc="9748382A">
      <w:start w:val="1"/>
      <w:numFmt w:val="decimal"/>
      <w:lvlText w:val="%1)"/>
      <w:lvlJc w:val="left"/>
      <w:pPr>
        <w:ind w:left="1020" w:hanging="360"/>
      </w:pPr>
    </w:lvl>
    <w:lvl w:ilvl="1" w:tplc="2168E242">
      <w:start w:val="1"/>
      <w:numFmt w:val="decimal"/>
      <w:lvlText w:val="%2)"/>
      <w:lvlJc w:val="left"/>
      <w:pPr>
        <w:ind w:left="1020" w:hanging="360"/>
      </w:pPr>
    </w:lvl>
    <w:lvl w:ilvl="2" w:tplc="7A22D0B6">
      <w:start w:val="1"/>
      <w:numFmt w:val="decimal"/>
      <w:lvlText w:val="%3)"/>
      <w:lvlJc w:val="left"/>
      <w:pPr>
        <w:ind w:left="1020" w:hanging="360"/>
      </w:pPr>
    </w:lvl>
    <w:lvl w:ilvl="3" w:tplc="6E38EB5C">
      <w:start w:val="1"/>
      <w:numFmt w:val="decimal"/>
      <w:lvlText w:val="%4)"/>
      <w:lvlJc w:val="left"/>
      <w:pPr>
        <w:ind w:left="1020" w:hanging="360"/>
      </w:pPr>
    </w:lvl>
    <w:lvl w:ilvl="4" w:tplc="D5FE1BD0">
      <w:start w:val="1"/>
      <w:numFmt w:val="decimal"/>
      <w:lvlText w:val="%5)"/>
      <w:lvlJc w:val="left"/>
      <w:pPr>
        <w:ind w:left="1020" w:hanging="360"/>
      </w:pPr>
    </w:lvl>
    <w:lvl w:ilvl="5" w:tplc="6644A870">
      <w:start w:val="1"/>
      <w:numFmt w:val="decimal"/>
      <w:lvlText w:val="%6)"/>
      <w:lvlJc w:val="left"/>
      <w:pPr>
        <w:ind w:left="1020" w:hanging="360"/>
      </w:pPr>
    </w:lvl>
    <w:lvl w:ilvl="6" w:tplc="71FE8ADA">
      <w:start w:val="1"/>
      <w:numFmt w:val="decimal"/>
      <w:lvlText w:val="%7)"/>
      <w:lvlJc w:val="left"/>
      <w:pPr>
        <w:ind w:left="1020" w:hanging="360"/>
      </w:pPr>
    </w:lvl>
    <w:lvl w:ilvl="7" w:tplc="508ED71C">
      <w:start w:val="1"/>
      <w:numFmt w:val="decimal"/>
      <w:lvlText w:val="%8)"/>
      <w:lvlJc w:val="left"/>
      <w:pPr>
        <w:ind w:left="1020" w:hanging="360"/>
      </w:pPr>
    </w:lvl>
    <w:lvl w:ilvl="8" w:tplc="D7289844">
      <w:start w:val="1"/>
      <w:numFmt w:val="decimal"/>
      <w:lvlText w:val="%9)"/>
      <w:lvlJc w:val="left"/>
      <w:pPr>
        <w:ind w:left="1020" w:hanging="360"/>
      </w:pPr>
    </w:lvl>
  </w:abstractNum>
  <w:abstractNum w:abstractNumId="31" w15:restartNumberingAfterBreak="0">
    <w:nsid w:val="7D6274CA"/>
    <w:multiLevelType w:val="hybridMultilevel"/>
    <w:tmpl w:val="715AF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AF67A3"/>
    <w:multiLevelType w:val="hybridMultilevel"/>
    <w:tmpl w:val="5CBC24A8"/>
    <w:lvl w:ilvl="0" w:tplc="CC881B42">
      <w:start w:val="1"/>
      <w:numFmt w:val="bullet"/>
      <w:lvlText w:val=""/>
      <w:lvlJc w:val="left"/>
      <w:pPr>
        <w:tabs>
          <w:tab w:val="num" w:pos="720"/>
        </w:tabs>
        <w:ind w:left="720" w:hanging="360"/>
      </w:pPr>
      <w:rPr>
        <w:rFonts w:ascii="Symbol" w:hAnsi="Symbol" w:hint="default"/>
      </w:rPr>
    </w:lvl>
    <w:lvl w:ilvl="1" w:tplc="2FF8BA2C" w:tentative="1">
      <w:start w:val="1"/>
      <w:numFmt w:val="bullet"/>
      <w:lvlText w:val=""/>
      <w:lvlJc w:val="left"/>
      <w:pPr>
        <w:tabs>
          <w:tab w:val="num" w:pos="1440"/>
        </w:tabs>
        <w:ind w:left="1440" w:hanging="360"/>
      </w:pPr>
      <w:rPr>
        <w:rFonts w:ascii="Symbol" w:hAnsi="Symbol" w:hint="default"/>
      </w:rPr>
    </w:lvl>
    <w:lvl w:ilvl="2" w:tplc="D9A63EB4" w:tentative="1">
      <w:start w:val="1"/>
      <w:numFmt w:val="bullet"/>
      <w:lvlText w:val=""/>
      <w:lvlJc w:val="left"/>
      <w:pPr>
        <w:tabs>
          <w:tab w:val="num" w:pos="2160"/>
        </w:tabs>
        <w:ind w:left="2160" w:hanging="360"/>
      </w:pPr>
      <w:rPr>
        <w:rFonts w:ascii="Symbol" w:hAnsi="Symbol" w:hint="default"/>
      </w:rPr>
    </w:lvl>
    <w:lvl w:ilvl="3" w:tplc="C8D068EC" w:tentative="1">
      <w:start w:val="1"/>
      <w:numFmt w:val="bullet"/>
      <w:lvlText w:val=""/>
      <w:lvlJc w:val="left"/>
      <w:pPr>
        <w:tabs>
          <w:tab w:val="num" w:pos="2880"/>
        </w:tabs>
        <w:ind w:left="2880" w:hanging="360"/>
      </w:pPr>
      <w:rPr>
        <w:rFonts w:ascii="Symbol" w:hAnsi="Symbol" w:hint="default"/>
      </w:rPr>
    </w:lvl>
    <w:lvl w:ilvl="4" w:tplc="889AE56E" w:tentative="1">
      <w:start w:val="1"/>
      <w:numFmt w:val="bullet"/>
      <w:lvlText w:val=""/>
      <w:lvlJc w:val="left"/>
      <w:pPr>
        <w:tabs>
          <w:tab w:val="num" w:pos="3600"/>
        </w:tabs>
        <w:ind w:left="3600" w:hanging="360"/>
      </w:pPr>
      <w:rPr>
        <w:rFonts w:ascii="Symbol" w:hAnsi="Symbol" w:hint="default"/>
      </w:rPr>
    </w:lvl>
    <w:lvl w:ilvl="5" w:tplc="699A9C50" w:tentative="1">
      <w:start w:val="1"/>
      <w:numFmt w:val="bullet"/>
      <w:lvlText w:val=""/>
      <w:lvlJc w:val="left"/>
      <w:pPr>
        <w:tabs>
          <w:tab w:val="num" w:pos="4320"/>
        </w:tabs>
        <w:ind w:left="4320" w:hanging="360"/>
      </w:pPr>
      <w:rPr>
        <w:rFonts w:ascii="Symbol" w:hAnsi="Symbol" w:hint="default"/>
      </w:rPr>
    </w:lvl>
    <w:lvl w:ilvl="6" w:tplc="3D7C2032" w:tentative="1">
      <w:start w:val="1"/>
      <w:numFmt w:val="bullet"/>
      <w:lvlText w:val=""/>
      <w:lvlJc w:val="left"/>
      <w:pPr>
        <w:tabs>
          <w:tab w:val="num" w:pos="5040"/>
        </w:tabs>
        <w:ind w:left="5040" w:hanging="360"/>
      </w:pPr>
      <w:rPr>
        <w:rFonts w:ascii="Symbol" w:hAnsi="Symbol" w:hint="default"/>
      </w:rPr>
    </w:lvl>
    <w:lvl w:ilvl="7" w:tplc="920EBDC6" w:tentative="1">
      <w:start w:val="1"/>
      <w:numFmt w:val="bullet"/>
      <w:lvlText w:val=""/>
      <w:lvlJc w:val="left"/>
      <w:pPr>
        <w:tabs>
          <w:tab w:val="num" w:pos="5760"/>
        </w:tabs>
        <w:ind w:left="5760" w:hanging="360"/>
      </w:pPr>
      <w:rPr>
        <w:rFonts w:ascii="Symbol" w:hAnsi="Symbol" w:hint="default"/>
      </w:rPr>
    </w:lvl>
    <w:lvl w:ilvl="8" w:tplc="F0EACDE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EEA1D9B"/>
    <w:multiLevelType w:val="hybridMultilevel"/>
    <w:tmpl w:val="D2664D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2F14E9"/>
    <w:multiLevelType w:val="hybridMultilevel"/>
    <w:tmpl w:val="BD1E98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51155330">
    <w:abstractNumId w:val="6"/>
  </w:num>
  <w:num w:numId="2" w16cid:durableId="115956633">
    <w:abstractNumId w:val="21"/>
  </w:num>
  <w:num w:numId="3" w16cid:durableId="2094888988">
    <w:abstractNumId w:val="3"/>
  </w:num>
  <w:num w:numId="4" w16cid:durableId="2025588706">
    <w:abstractNumId w:val="29"/>
  </w:num>
  <w:num w:numId="5" w16cid:durableId="1616061615">
    <w:abstractNumId w:val="5"/>
  </w:num>
  <w:num w:numId="6" w16cid:durableId="115023802">
    <w:abstractNumId w:val="20"/>
  </w:num>
  <w:num w:numId="7" w16cid:durableId="2097287208">
    <w:abstractNumId w:val="31"/>
  </w:num>
  <w:num w:numId="8" w16cid:durableId="698625909">
    <w:abstractNumId w:val="12"/>
  </w:num>
  <w:num w:numId="9" w16cid:durableId="1000354586">
    <w:abstractNumId w:val="7"/>
  </w:num>
  <w:num w:numId="10" w16cid:durableId="355431099">
    <w:abstractNumId w:val="19"/>
  </w:num>
  <w:num w:numId="11" w16cid:durableId="1110853067">
    <w:abstractNumId w:val="14"/>
  </w:num>
  <w:num w:numId="12" w16cid:durableId="236286740">
    <w:abstractNumId w:val="9"/>
  </w:num>
  <w:num w:numId="13" w16cid:durableId="1221095034">
    <w:abstractNumId w:val="0"/>
  </w:num>
  <w:num w:numId="14" w16cid:durableId="1284462833">
    <w:abstractNumId w:val="24"/>
  </w:num>
  <w:num w:numId="15" w16cid:durableId="133331416">
    <w:abstractNumId w:val="25"/>
  </w:num>
  <w:num w:numId="16" w16cid:durableId="376391946">
    <w:abstractNumId w:val="17"/>
  </w:num>
  <w:num w:numId="17" w16cid:durableId="1464885423">
    <w:abstractNumId w:val="22"/>
  </w:num>
  <w:num w:numId="18" w16cid:durableId="483930798">
    <w:abstractNumId w:val="16"/>
  </w:num>
  <w:num w:numId="19" w16cid:durableId="1880706676">
    <w:abstractNumId w:val="34"/>
  </w:num>
  <w:num w:numId="20" w16cid:durableId="1241448461">
    <w:abstractNumId w:val="13"/>
  </w:num>
  <w:num w:numId="21" w16cid:durableId="2004311517">
    <w:abstractNumId w:val="18"/>
  </w:num>
  <w:num w:numId="22" w16cid:durableId="475531971">
    <w:abstractNumId w:val="4"/>
  </w:num>
  <w:num w:numId="23" w16cid:durableId="1961448994">
    <w:abstractNumId w:val="2"/>
  </w:num>
  <w:num w:numId="24" w16cid:durableId="1597206725">
    <w:abstractNumId w:val="33"/>
  </w:num>
  <w:num w:numId="25" w16cid:durableId="895513013">
    <w:abstractNumId w:val="32"/>
  </w:num>
  <w:num w:numId="26" w16cid:durableId="954941162">
    <w:abstractNumId w:val="26"/>
  </w:num>
  <w:num w:numId="27" w16cid:durableId="1267884776">
    <w:abstractNumId w:val="15"/>
  </w:num>
  <w:num w:numId="28" w16cid:durableId="761726980">
    <w:abstractNumId w:val="27"/>
  </w:num>
  <w:num w:numId="29" w16cid:durableId="1418750150">
    <w:abstractNumId w:val="10"/>
  </w:num>
  <w:num w:numId="30" w16cid:durableId="1331061145">
    <w:abstractNumId w:val="1"/>
  </w:num>
  <w:num w:numId="31" w16cid:durableId="337388545">
    <w:abstractNumId w:val="8"/>
  </w:num>
  <w:num w:numId="32" w16cid:durableId="2115592375">
    <w:abstractNumId w:val="30"/>
  </w:num>
  <w:num w:numId="33" w16cid:durableId="128982914">
    <w:abstractNumId w:val="11"/>
  </w:num>
  <w:num w:numId="34" w16cid:durableId="651297239">
    <w:abstractNumId w:val="28"/>
  </w:num>
  <w:num w:numId="35" w16cid:durableId="1068512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wtbS0tLAwMzcysTBU0lEKTi0uzszPAykwMq8FACDUIHgtAAAA"/>
  </w:docVars>
  <w:rsids>
    <w:rsidRoot w:val="00767460"/>
    <w:rsid w:val="00005C14"/>
    <w:rsid w:val="000125D9"/>
    <w:rsid w:val="00027894"/>
    <w:rsid w:val="00034BFA"/>
    <w:rsid w:val="0003583C"/>
    <w:rsid w:val="00037B7B"/>
    <w:rsid w:val="000403D1"/>
    <w:rsid w:val="00040D19"/>
    <w:rsid w:val="00042CA1"/>
    <w:rsid w:val="00047713"/>
    <w:rsid w:val="000503C8"/>
    <w:rsid w:val="00051E75"/>
    <w:rsid w:val="00052EE7"/>
    <w:rsid w:val="00054E54"/>
    <w:rsid w:val="00056CF0"/>
    <w:rsid w:val="000716A3"/>
    <w:rsid w:val="00072D40"/>
    <w:rsid w:val="000734AD"/>
    <w:rsid w:val="00077EBF"/>
    <w:rsid w:val="0008172B"/>
    <w:rsid w:val="000828E8"/>
    <w:rsid w:val="00087B31"/>
    <w:rsid w:val="0009181F"/>
    <w:rsid w:val="00093279"/>
    <w:rsid w:val="00094F81"/>
    <w:rsid w:val="000A1D2C"/>
    <w:rsid w:val="000A2437"/>
    <w:rsid w:val="000A2FB3"/>
    <w:rsid w:val="000A701E"/>
    <w:rsid w:val="000B1DA5"/>
    <w:rsid w:val="000B212C"/>
    <w:rsid w:val="000B2768"/>
    <w:rsid w:val="000B4DD6"/>
    <w:rsid w:val="000B5458"/>
    <w:rsid w:val="000B6554"/>
    <w:rsid w:val="000C02DC"/>
    <w:rsid w:val="000C3D1F"/>
    <w:rsid w:val="000D30E7"/>
    <w:rsid w:val="000D62A2"/>
    <w:rsid w:val="000D74B4"/>
    <w:rsid w:val="000E0D83"/>
    <w:rsid w:val="000E332B"/>
    <w:rsid w:val="000E4D0D"/>
    <w:rsid w:val="000E505D"/>
    <w:rsid w:val="000F0560"/>
    <w:rsid w:val="000F4A9A"/>
    <w:rsid w:val="000F53A3"/>
    <w:rsid w:val="000F6D5E"/>
    <w:rsid w:val="001006BD"/>
    <w:rsid w:val="00102874"/>
    <w:rsid w:val="0010339C"/>
    <w:rsid w:val="001054B3"/>
    <w:rsid w:val="00106ADD"/>
    <w:rsid w:val="00111A1B"/>
    <w:rsid w:val="00111D9F"/>
    <w:rsid w:val="001151A4"/>
    <w:rsid w:val="001203A1"/>
    <w:rsid w:val="00124886"/>
    <w:rsid w:val="001277C1"/>
    <w:rsid w:val="00133127"/>
    <w:rsid w:val="001335EA"/>
    <w:rsid w:val="0013400B"/>
    <w:rsid w:val="00136B42"/>
    <w:rsid w:val="00140BFD"/>
    <w:rsid w:val="001421C3"/>
    <w:rsid w:val="00143A7B"/>
    <w:rsid w:val="00143DD5"/>
    <w:rsid w:val="00144D7A"/>
    <w:rsid w:val="0015295E"/>
    <w:rsid w:val="0015385D"/>
    <w:rsid w:val="00155FBC"/>
    <w:rsid w:val="00160D53"/>
    <w:rsid w:val="0016638F"/>
    <w:rsid w:val="00172567"/>
    <w:rsid w:val="00172ABC"/>
    <w:rsid w:val="00176FEF"/>
    <w:rsid w:val="0018287C"/>
    <w:rsid w:val="00192B63"/>
    <w:rsid w:val="001932C0"/>
    <w:rsid w:val="00194C11"/>
    <w:rsid w:val="00196B9D"/>
    <w:rsid w:val="00197EFA"/>
    <w:rsid w:val="001A4E4E"/>
    <w:rsid w:val="001A5DD7"/>
    <w:rsid w:val="001A7D2D"/>
    <w:rsid w:val="001B09B3"/>
    <w:rsid w:val="001B318F"/>
    <w:rsid w:val="001B3A9C"/>
    <w:rsid w:val="001B3CCE"/>
    <w:rsid w:val="001B3DD2"/>
    <w:rsid w:val="001B517B"/>
    <w:rsid w:val="001B689F"/>
    <w:rsid w:val="001C0BE4"/>
    <w:rsid w:val="001C5009"/>
    <w:rsid w:val="001D0294"/>
    <w:rsid w:val="001D6AB4"/>
    <w:rsid w:val="001D6FA4"/>
    <w:rsid w:val="001E715F"/>
    <w:rsid w:val="001F1748"/>
    <w:rsid w:val="001F194D"/>
    <w:rsid w:val="001F3190"/>
    <w:rsid w:val="001F474A"/>
    <w:rsid w:val="001F6920"/>
    <w:rsid w:val="001F7008"/>
    <w:rsid w:val="0020438C"/>
    <w:rsid w:val="00212C5B"/>
    <w:rsid w:val="0021519E"/>
    <w:rsid w:val="00215477"/>
    <w:rsid w:val="00215C5F"/>
    <w:rsid w:val="002200F5"/>
    <w:rsid w:val="00224FFD"/>
    <w:rsid w:val="00225D7C"/>
    <w:rsid w:val="00230642"/>
    <w:rsid w:val="00233A5E"/>
    <w:rsid w:val="00235832"/>
    <w:rsid w:val="00236751"/>
    <w:rsid w:val="00242259"/>
    <w:rsid w:val="002430B7"/>
    <w:rsid w:val="00243A02"/>
    <w:rsid w:val="002467C2"/>
    <w:rsid w:val="002620C4"/>
    <w:rsid w:val="002625E0"/>
    <w:rsid w:val="002630FB"/>
    <w:rsid w:val="002661A2"/>
    <w:rsid w:val="00266D13"/>
    <w:rsid w:val="00275446"/>
    <w:rsid w:val="00280A6F"/>
    <w:rsid w:val="00284282"/>
    <w:rsid w:val="002853BF"/>
    <w:rsid w:val="0028682B"/>
    <w:rsid w:val="0029156A"/>
    <w:rsid w:val="0029681F"/>
    <w:rsid w:val="00296F76"/>
    <w:rsid w:val="002972CC"/>
    <w:rsid w:val="002A15E6"/>
    <w:rsid w:val="002A351B"/>
    <w:rsid w:val="002A411F"/>
    <w:rsid w:val="002B0170"/>
    <w:rsid w:val="002B4120"/>
    <w:rsid w:val="002B4706"/>
    <w:rsid w:val="002C0CFA"/>
    <w:rsid w:val="002D14A1"/>
    <w:rsid w:val="002D1E87"/>
    <w:rsid w:val="002D2D70"/>
    <w:rsid w:val="002D5852"/>
    <w:rsid w:val="002F19BC"/>
    <w:rsid w:val="002F3102"/>
    <w:rsid w:val="002F734C"/>
    <w:rsid w:val="00300F14"/>
    <w:rsid w:val="003103CB"/>
    <w:rsid w:val="00315667"/>
    <w:rsid w:val="0032379B"/>
    <w:rsid w:val="0032506B"/>
    <w:rsid w:val="00332835"/>
    <w:rsid w:val="0033602C"/>
    <w:rsid w:val="0034038F"/>
    <w:rsid w:val="003416D7"/>
    <w:rsid w:val="00343908"/>
    <w:rsid w:val="00343D64"/>
    <w:rsid w:val="00347937"/>
    <w:rsid w:val="00353A01"/>
    <w:rsid w:val="00365F6F"/>
    <w:rsid w:val="00370284"/>
    <w:rsid w:val="00370853"/>
    <w:rsid w:val="00371057"/>
    <w:rsid w:val="00372999"/>
    <w:rsid w:val="00372E74"/>
    <w:rsid w:val="00376451"/>
    <w:rsid w:val="00380E98"/>
    <w:rsid w:val="00381CE7"/>
    <w:rsid w:val="00384FBF"/>
    <w:rsid w:val="00386031"/>
    <w:rsid w:val="00390EC9"/>
    <w:rsid w:val="00391349"/>
    <w:rsid w:val="003913A3"/>
    <w:rsid w:val="00394861"/>
    <w:rsid w:val="00395875"/>
    <w:rsid w:val="003A28D1"/>
    <w:rsid w:val="003A2958"/>
    <w:rsid w:val="003A39C6"/>
    <w:rsid w:val="003A3EF8"/>
    <w:rsid w:val="003A5334"/>
    <w:rsid w:val="003B129A"/>
    <w:rsid w:val="003B5C25"/>
    <w:rsid w:val="003B66B8"/>
    <w:rsid w:val="003C0CA1"/>
    <w:rsid w:val="003C24DA"/>
    <w:rsid w:val="003C3540"/>
    <w:rsid w:val="003C47A4"/>
    <w:rsid w:val="003C7BBF"/>
    <w:rsid w:val="003D3880"/>
    <w:rsid w:val="003D7103"/>
    <w:rsid w:val="003D7ECE"/>
    <w:rsid w:val="003E0442"/>
    <w:rsid w:val="003E0AB3"/>
    <w:rsid w:val="003F1393"/>
    <w:rsid w:val="003F2948"/>
    <w:rsid w:val="003F5F39"/>
    <w:rsid w:val="004033C3"/>
    <w:rsid w:val="00405D58"/>
    <w:rsid w:val="00405F34"/>
    <w:rsid w:val="004146EE"/>
    <w:rsid w:val="004151D4"/>
    <w:rsid w:val="00417C79"/>
    <w:rsid w:val="00433D54"/>
    <w:rsid w:val="00434DB7"/>
    <w:rsid w:val="00440951"/>
    <w:rsid w:val="0044104B"/>
    <w:rsid w:val="0044444A"/>
    <w:rsid w:val="00444E7D"/>
    <w:rsid w:val="00446840"/>
    <w:rsid w:val="00453F2B"/>
    <w:rsid w:val="00456501"/>
    <w:rsid w:val="0045767D"/>
    <w:rsid w:val="00461948"/>
    <w:rsid w:val="00463931"/>
    <w:rsid w:val="004647DE"/>
    <w:rsid w:val="0047101B"/>
    <w:rsid w:val="00472BA6"/>
    <w:rsid w:val="00472C2C"/>
    <w:rsid w:val="0047611E"/>
    <w:rsid w:val="00480970"/>
    <w:rsid w:val="004831C2"/>
    <w:rsid w:val="004838B4"/>
    <w:rsid w:val="0049751E"/>
    <w:rsid w:val="004A1504"/>
    <w:rsid w:val="004A1F5C"/>
    <w:rsid w:val="004B0FB0"/>
    <w:rsid w:val="004B17C7"/>
    <w:rsid w:val="004B4040"/>
    <w:rsid w:val="004B4F65"/>
    <w:rsid w:val="004B717E"/>
    <w:rsid w:val="004B7A6B"/>
    <w:rsid w:val="004C2E69"/>
    <w:rsid w:val="004C4DDA"/>
    <w:rsid w:val="004D1DF4"/>
    <w:rsid w:val="004D1EDF"/>
    <w:rsid w:val="004D26B6"/>
    <w:rsid w:val="004D701E"/>
    <w:rsid w:val="004E5C2F"/>
    <w:rsid w:val="004F1A92"/>
    <w:rsid w:val="004F31F0"/>
    <w:rsid w:val="004F64DB"/>
    <w:rsid w:val="004F7639"/>
    <w:rsid w:val="0050060E"/>
    <w:rsid w:val="00500EB7"/>
    <w:rsid w:val="005028C0"/>
    <w:rsid w:val="00503F45"/>
    <w:rsid w:val="00504529"/>
    <w:rsid w:val="00504CDE"/>
    <w:rsid w:val="00505A6D"/>
    <w:rsid w:val="0051558C"/>
    <w:rsid w:val="00515889"/>
    <w:rsid w:val="00515E64"/>
    <w:rsid w:val="00520156"/>
    <w:rsid w:val="0052496E"/>
    <w:rsid w:val="005325FA"/>
    <w:rsid w:val="00532BD2"/>
    <w:rsid w:val="005336F0"/>
    <w:rsid w:val="00534C6E"/>
    <w:rsid w:val="005415B8"/>
    <w:rsid w:val="00541950"/>
    <w:rsid w:val="00541E75"/>
    <w:rsid w:val="0054435C"/>
    <w:rsid w:val="0055005F"/>
    <w:rsid w:val="00550540"/>
    <w:rsid w:val="00550588"/>
    <w:rsid w:val="00550B73"/>
    <w:rsid w:val="00556C16"/>
    <w:rsid w:val="00566935"/>
    <w:rsid w:val="00570A57"/>
    <w:rsid w:val="0057498B"/>
    <w:rsid w:val="005777CF"/>
    <w:rsid w:val="0058083D"/>
    <w:rsid w:val="005809D7"/>
    <w:rsid w:val="005818C7"/>
    <w:rsid w:val="00581F72"/>
    <w:rsid w:val="00585A4B"/>
    <w:rsid w:val="00586B25"/>
    <w:rsid w:val="005924C9"/>
    <w:rsid w:val="005946F2"/>
    <w:rsid w:val="005A311F"/>
    <w:rsid w:val="005A38DE"/>
    <w:rsid w:val="005B2E26"/>
    <w:rsid w:val="005B5BD6"/>
    <w:rsid w:val="005B70A5"/>
    <w:rsid w:val="005C1867"/>
    <w:rsid w:val="005D26F0"/>
    <w:rsid w:val="005D77D2"/>
    <w:rsid w:val="005E33E0"/>
    <w:rsid w:val="005F2050"/>
    <w:rsid w:val="005F4CC0"/>
    <w:rsid w:val="00601151"/>
    <w:rsid w:val="00611DA8"/>
    <w:rsid w:val="0061316A"/>
    <w:rsid w:val="00614DAC"/>
    <w:rsid w:val="006154F8"/>
    <w:rsid w:val="00620532"/>
    <w:rsid w:val="006206E7"/>
    <w:rsid w:val="006259F5"/>
    <w:rsid w:val="00631004"/>
    <w:rsid w:val="00635E63"/>
    <w:rsid w:val="006366EC"/>
    <w:rsid w:val="00641E97"/>
    <w:rsid w:val="006451AB"/>
    <w:rsid w:val="00645A80"/>
    <w:rsid w:val="006525A9"/>
    <w:rsid w:val="006555E8"/>
    <w:rsid w:val="006629D6"/>
    <w:rsid w:val="00663D7F"/>
    <w:rsid w:val="006641B0"/>
    <w:rsid w:val="006665A9"/>
    <w:rsid w:val="00673BF8"/>
    <w:rsid w:val="006774FD"/>
    <w:rsid w:val="00680A08"/>
    <w:rsid w:val="00685057"/>
    <w:rsid w:val="00690E69"/>
    <w:rsid w:val="006929EF"/>
    <w:rsid w:val="00692B0A"/>
    <w:rsid w:val="00693018"/>
    <w:rsid w:val="00693441"/>
    <w:rsid w:val="006A0316"/>
    <w:rsid w:val="006A31AE"/>
    <w:rsid w:val="006A5B7E"/>
    <w:rsid w:val="006B0D6F"/>
    <w:rsid w:val="006B2003"/>
    <w:rsid w:val="006B2D3F"/>
    <w:rsid w:val="006B5648"/>
    <w:rsid w:val="006C26C4"/>
    <w:rsid w:val="006C32E9"/>
    <w:rsid w:val="006C5F05"/>
    <w:rsid w:val="006C710C"/>
    <w:rsid w:val="006C7323"/>
    <w:rsid w:val="006D12CD"/>
    <w:rsid w:val="006D3B81"/>
    <w:rsid w:val="006D3C76"/>
    <w:rsid w:val="006E69E3"/>
    <w:rsid w:val="007006D7"/>
    <w:rsid w:val="00700762"/>
    <w:rsid w:val="007019F5"/>
    <w:rsid w:val="007027C6"/>
    <w:rsid w:val="007047D5"/>
    <w:rsid w:val="00707A67"/>
    <w:rsid w:val="00712EB8"/>
    <w:rsid w:val="00715231"/>
    <w:rsid w:val="0071576B"/>
    <w:rsid w:val="00715BFC"/>
    <w:rsid w:val="00720AA5"/>
    <w:rsid w:val="0072298D"/>
    <w:rsid w:val="0072361D"/>
    <w:rsid w:val="0072690A"/>
    <w:rsid w:val="00726B57"/>
    <w:rsid w:val="00727541"/>
    <w:rsid w:val="00733C8B"/>
    <w:rsid w:val="00736EE8"/>
    <w:rsid w:val="00741F23"/>
    <w:rsid w:val="00743A42"/>
    <w:rsid w:val="00750091"/>
    <w:rsid w:val="00750EC7"/>
    <w:rsid w:val="00752400"/>
    <w:rsid w:val="00754D35"/>
    <w:rsid w:val="00755A5D"/>
    <w:rsid w:val="00755BA7"/>
    <w:rsid w:val="0075717B"/>
    <w:rsid w:val="00760825"/>
    <w:rsid w:val="00763346"/>
    <w:rsid w:val="007645AD"/>
    <w:rsid w:val="00765C82"/>
    <w:rsid w:val="00766951"/>
    <w:rsid w:val="00766D73"/>
    <w:rsid w:val="00767460"/>
    <w:rsid w:val="007701A6"/>
    <w:rsid w:val="00772C06"/>
    <w:rsid w:val="00773C78"/>
    <w:rsid w:val="0077486B"/>
    <w:rsid w:val="00783E03"/>
    <w:rsid w:val="00790822"/>
    <w:rsid w:val="007A1199"/>
    <w:rsid w:val="007A43F6"/>
    <w:rsid w:val="007A7CAF"/>
    <w:rsid w:val="007A7F56"/>
    <w:rsid w:val="007B33A5"/>
    <w:rsid w:val="007B3F91"/>
    <w:rsid w:val="007B51DF"/>
    <w:rsid w:val="007B736C"/>
    <w:rsid w:val="007C0370"/>
    <w:rsid w:val="007C24CF"/>
    <w:rsid w:val="007D0ECF"/>
    <w:rsid w:val="007D4CA3"/>
    <w:rsid w:val="007E1A46"/>
    <w:rsid w:val="007F32EA"/>
    <w:rsid w:val="00806878"/>
    <w:rsid w:val="0080712E"/>
    <w:rsid w:val="00814D83"/>
    <w:rsid w:val="008157CD"/>
    <w:rsid w:val="008161C4"/>
    <w:rsid w:val="00820D08"/>
    <w:rsid w:val="008254F6"/>
    <w:rsid w:val="00827B73"/>
    <w:rsid w:val="0083274B"/>
    <w:rsid w:val="00833584"/>
    <w:rsid w:val="00836537"/>
    <w:rsid w:val="0084016F"/>
    <w:rsid w:val="008466EA"/>
    <w:rsid w:val="00847071"/>
    <w:rsid w:val="008470E7"/>
    <w:rsid w:val="008471F3"/>
    <w:rsid w:val="00847CBD"/>
    <w:rsid w:val="00853762"/>
    <w:rsid w:val="00854739"/>
    <w:rsid w:val="00854C7B"/>
    <w:rsid w:val="00855C04"/>
    <w:rsid w:val="00857B13"/>
    <w:rsid w:val="00870FD9"/>
    <w:rsid w:val="00876347"/>
    <w:rsid w:val="00876E5B"/>
    <w:rsid w:val="008806BF"/>
    <w:rsid w:val="00892306"/>
    <w:rsid w:val="00894141"/>
    <w:rsid w:val="0089448C"/>
    <w:rsid w:val="00894CC5"/>
    <w:rsid w:val="00896F86"/>
    <w:rsid w:val="008A1A97"/>
    <w:rsid w:val="008A32F9"/>
    <w:rsid w:val="008A6CD7"/>
    <w:rsid w:val="008A7EC8"/>
    <w:rsid w:val="008B1D2D"/>
    <w:rsid w:val="008B3229"/>
    <w:rsid w:val="008B5735"/>
    <w:rsid w:val="008B7315"/>
    <w:rsid w:val="008B75F7"/>
    <w:rsid w:val="008C3452"/>
    <w:rsid w:val="008C3BAC"/>
    <w:rsid w:val="008C3EB6"/>
    <w:rsid w:val="008D040A"/>
    <w:rsid w:val="008D4A17"/>
    <w:rsid w:val="008D5420"/>
    <w:rsid w:val="008D5CE4"/>
    <w:rsid w:val="008E550A"/>
    <w:rsid w:val="008F6A47"/>
    <w:rsid w:val="008F76FD"/>
    <w:rsid w:val="008F78C4"/>
    <w:rsid w:val="0090239D"/>
    <w:rsid w:val="0090267F"/>
    <w:rsid w:val="00905150"/>
    <w:rsid w:val="00913FE6"/>
    <w:rsid w:val="00916F8E"/>
    <w:rsid w:val="00920A95"/>
    <w:rsid w:val="00922DC7"/>
    <w:rsid w:val="0094349E"/>
    <w:rsid w:val="00946D80"/>
    <w:rsid w:val="00950356"/>
    <w:rsid w:val="00951AFA"/>
    <w:rsid w:val="00953E4A"/>
    <w:rsid w:val="00960E9F"/>
    <w:rsid w:val="0096514E"/>
    <w:rsid w:val="0096523A"/>
    <w:rsid w:val="009664FC"/>
    <w:rsid w:val="00966EBF"/>
    <w:rsid w:val="00972076"/>
    <w:rsid w:val="00983C8F"/>
    <w:rsid w:val="00985318"/>
    <w:rsid w:val="0099061D"/>
    <w:rsid w:val="00990F93"/>
    <w:rsid w:val="0099238C"/>
    <w:rsid w:val="0099768E"/>
    <w:rsid w:val="00997779"/>
    <w:rsid w:val="009A0AF5"/>
    <w:rsid w:val="009A57E5"/>
    <w:rsid w:val="009A6F32"/>
    <w:rsid w:val="009B1A2C"/>
    <w:rsid w:val="009B6107"/>
    <w:rsid w:val="009D07AC"/>
    <w:rsid w:val="009D7E31"/>
    <w:rsid w:val="009E4A0C"/>
    <w:rsid w:val="009E4DEF"/>
    <w:rsid w:val="009E7657"/>
    <w:rsid w:val="009E7C87"/>
    <w:rsid w:val="009F38FF"/>
    <w:rsid w:val="009F70B8"/>
    <w:rsid w:val="00A06C70"/>
    <w:rsid w:val="00A06F19"/>
    <w:rsid w:val="00A13B67"/>
    <w:rsid w:val="00A17D34"/>
    <w:rsid w:val="00A20E30"/>
    <w:rsid w:val="00A2361B"/>
    <w:rsid w:val="00A2440D"/>
    <w:rsid w:val="00A25CB2"/>
    <w:rsid w:val="00A3073E"/>
    <w:rsid w:val="00A36194"/>
    <w:rsid w:val="00A36A4C"/>
    <w:rsid w:val="00A36DFC"/>
    <w:rsid w:val="00A36E4B"/>
    <w:rsid w:val="00A3DC2E"/>
    <w:rsid w:val="00A41F6C"/>
    <w:rsid w:val="00A449E7"/>
    <w:rsid w:val="00A51A4D"/>
    <w:rsid w:val="00A53B7E"/>
    <w:rsid w:val="00A55144"/>
    <w:rsid w:val="00A57D86"/>
    <w:rsid w:val="00A63334"/>
    <w:rsid w:val="00A65D6B"/>
    <w:rsid w:val="00A76744"/>
    <w:rsid w:val="00A77588"/>
    <w:rsid w:val="00A84734"/>
    <w:rsid w:val="00A847AA"/>
    <w:rsid w:val="00A85912"/>
    <w:rsid w:val="00A93598"/>
    <w:rsid w:val="00A953E7"/>
    <w:rsid w:val="00AA4C6B"/>
    <w:rsid w:val="00AA692A"/>
    <w:rsid w:val="00AA71C3"/>
    <w:rsid w:val="00AB025F"/>
    <w:rsid w:val="00AB7F27"/>
    <w:rsid w:val="00AC31C8"/>
    <w:rsid w:val="00AC3286"/>
    <w:rsid w:val="00AD00D9"/>
    <w:rsid w:val="00AD5863"/>
    <w:rsid w:val="00AD5C1C"/>
    <w:rsid w:val="00AD68A5"/>
    <w:rsid w:val="00AE237D"/>
    <w:rsid w:val="00AE6285"/>
    <w:rsid w:val="00AF1923"/>
    <w:rsid w:val="00AF1EAE"/>
    <w:rsid w:val="00B00485"/>
    <w:rsid w:val="00B0439C"/>
    <w:rsid w:val="00B04D16"/>
    <w:rsid w:val="00B06200"/>
    <w:rsid w:val="00B10BD8"/>
    <w:rsid w:val="00B112FF"/>
    <w:rsid w:val="00B129C1"/>
    <w:rsid w:val="00B26659"/>
    <w:rsid w:val="00B30EE5"/>
    <w:rsid w:val="00B354E7"/>
    <w:rsid w:val="00B35F7B"/>
    <w:rsid w:val="00B360F7"/>
    <w:rsid w:val="00B44D6B"/>
    <w:rsid w:val="00B50ED9"/>
    <w:rsid w:val="00B51B28"/>
    <w:rsid w:val="00B53A69"/>
    <w:rsid w:val="00B54AEA"/>
    <w:rsid w:val="00B5611C"/>
    <w:rsid w:val="00B5793B"/>
    <w:rsid w:val="00B628D2"/>
    <w:rsid w:val="00B64FA8"/>
    <w:rsid w:val="00B6583A"/>
    <w:rsid w:val="00B70FBD"/>
    <w:rsid w:val="00B74C35"/>
    <w:rsid w:val="00B80BD3"/>
    <w:rsid w:val="00B91234"/>
    <w:rsid w:val="00B92928"/>
    <w:rsid w:val="00B9398B"/>
    <w:rsid w:val="00B940B8"/>
    <w:rsid w:val="00B94BB9"/>
    <w:rsid w:val="00B95277"/>
    <w:rsid w:val="00B9652A"/>
    <w:rsid w:val="00B96999"/>
    <w:rsid w:val="00BA16E5"/>
    <w:rsid w:val="00BA2467"/>
    <w:rsid w:val="00BA3413"/>
    <w:rsid w:val="00BA34B5"/>
    <w:rsid w:val="00BA454B"/>
    <w:rsid w:val="00BA4FD8"/>
    <w:rsid w:val="00BA60E3"/>
    <w:rsid w:val="00BA64A7"/>
    <w:rsid w:val="00BA6A28"/>
    <w:rsid w:val="00BB01C4"/>
    <w:rsid w:val="00BB2706"/>
    <w:rsid w:val="00BB3CC6"/>
    <w:rsid w:val="00BC0FC0"/>
    <w:rsid w:val="00BC41C5"/>
    <w:rsid w:val="00BC48F3"/>
    <w:rsid w:val="00BD32A7"/>
    <w:rsid w:val="00BD4F40"/>
    <w:rsid w:val="00BE15C2"/>
    <w:rsid w:val="00BE3D27"/>
    <w:rsid w:val="00BE5C9C"/>
    <w:rsid w:val="00BE6453"/>
    <w:rsid w:val="00BF1027"/>
    <w:rsid w:val="00BF184D"/>
    <w:rsid w:val="00BF1F4E"/>
    <w:rsid w:val="00BF493B"/>
    <w:rsid w:val="00BF5371"/>
    <w:rsid w:val="00C00378"/>
    <w:rsid w:val="00C00960"/>
    <w:rsid w:val="00C01CB5"/>
    <w:rsid w:val="00C07005"/>
    <w:rsid w:val="00C0722E"/>
    <w:rsid w:val="00C1128B"/>
    <w:rsid w:val="00C220C9"/>
    <w:rsid w:val="00C25B03"/>
    <w:rsid w:val="00C30C38"/>
    <w:rsid w:val="00C33F02"/>
    <w:rsid w:val="00C37AAD"/>
    <w:rsid w:val="00C47F2B"/>
    <w:rsid w:val="00C51130"/>
    <w:rsid w:val="00C54F95"/>
    <w:rsid w:val="00C6194E"/>
    <w:rsid w:val="00C63AF7"/>
    <w:rsid w:val="00C64F7D"/>
    <w:rsid w:val="00C671AC"/>
    <w:rsid w:val="00C70284"/>
    <w:rsid w:val="00C71C69"/>
    <w:rsid w:val="00C7279E"/>
    <w:rsid w:val="00C72954"/>
    <w:rsid w:val="00C75B19"/>
    <w:rsid w:val="00C770C1"/>
    <w:rsid w:val="00C83F37"/>
    <w:rsid w:val="00C87AFD"/>
    <w:rsid w:val="00C90E7D"/>
    <w:rsid w:val="00C91C71"/>
    <w:rsid w:val="00C9466E"/>
    <w:rsid w:val="00CA0A84"/>
    <w:rsid w:val="00CA11A3"/>
    <w:rsid w:val="00CA1CF1"/>
    <w:rsid w:val="00CA6B7C"/>
    <w:rsid w:val="00CA6BDF"/>
    <w:rsid w:val="00CB3B4A"/>
    <w:rsid w:val="00CB4DE6"/>
    <w:rsid w:val="00CB577E"/>
    <w:rsid w:val="00CC1271"/>
    <w:rsid w:val="00CC304C"/>
    <w:rsid w:val="00CD36CB"/>
    <w:rsid w:val="00CD733F"/>
    <w:rsid w:val="00CE04E2"/>
    <w:rsid w:val="00CE0E02"/>
    <w:rsid w:val="00CE0F5F"/>
    <w:rsid w:val="00CE1DFF"/>
    <w:rsid w:val="00CE2E2D"/>
    <w:rsid w:val="00CE4DF3"/>
    <w:rsid w:val="00CF2E39"/>
    <w:rsid w:val="00CF41B4"/>
    <w:rsid w:val="00D0202C"/>
    <w:rsid w:val="00D05302"/>
    <w:rsid w:val="00D135F7"/>
    <w:rsid w:val="00D137A2"/>
    <w:rsid w:val="00D14C42"/>
    <w:rsid w:val="00D16DCA"/>
    <w:rsid w:val="00D175BD"/>
    <w:rsid w:val="00D17868"/>
    <w:rsid w:val="00D236C1"/>
    <w:rsid w:val="00D23C07"/>
    <w:rsid w:val="00D3649B"/>
    <w:rsid w:val="00D37708"/>
    <w:rsid w:val="00D46A14"/>
    <w:rsid w:val="00D477C5"/>
    <w:rsid w:val="00D500AF"/>
    <w:rsid w:val="00D557B0"/>
    <w:rsid w:val="00D605B2"/>
    <w:rsid w:val="00D62009"/>
    <w:rsid w:val="00D62C2A"/>
    <w:rsid w:val="00D6448F"/>
    <w:rsid w:val="00D670DB"/>
    <w:rsid w:val="00D74FEC"/>
    <w:rsid w:val="00D80FD9"/>
    <w:rsid w:val="00D81DB4"/>
    <w:rsid w:val="00D82D1F"/>
    <w:rsid w:val="00D83CB9"/>
    <w:rsid w:val="00D859FA"/>
    <w:rsid w:val="00D86597"/>
    <w:rsid w:val="00D86747"/>
    <w:rsid w:val="00D90F0F"/>
    <w:rsid w:val="00D91655"/>
    <w:rsid w:val="00D91874"/>
    <w:rsid w:val="00D92F36"/>
    <w:rsid w:val="00D94482"/>
    <w:rsid w:val="00D949C7"/>
    <w:rsid w:val="00DA37FD"/>
    <w:rsid w:val="00DA3ECA"/>
    <w:rsid w:val="00DA5065"/>
    <w:rsid w:val="00DB3594"/>
    <w:rsid w:val="00DB5555"/>
    <w:rsid w:val="00DC1512"/>
    <w:rsid w:val="00DC5C08"/>
    <w:rsid w:val="00DD678A"/>
    <w:rsid w:val="00DE5992"/>
    <w:rsid w:val="00DE5A3D"/>
    <w:rsid w:val="00DE7495"/>
    <w:rsid w:val="00DE7EB7"/>
    <w:rsid w:val="00DF0E3E"/>
    <w:rsid w:val="00DF11AF"/>
    <w:rsid w:val="00DF13CF"/>
    <w:rsid w:val="00DF5F51"/>
    <w:rsid w:val="00E04489"/>
    <w:rsid w:val="00E07BDC"/>
    <w:rsid w:val="00E13AFD"/>
    <w:rsid w:val="00E14F5E"/>
    <w:rsid w:val="00E15C2E"/>
    <w:rsid w:val="00E210C0"/>
    <w:rsid w:val="00E22033"/>
    <w:rsid w:val="00E278B0"/>
    <w:rsid w:val="00E30B00"/>
    <w:rsid w:val="00E30FB6"/>
    <w:rsid w:val="00E32E47"/>
    <w:rsid w:val="00E33BDF"/>
    <w:rsid w:val="00E42080"/>
    <w:rsid w:val="00E42C9E"/>
    <w:rsid w:val="00E5012F"/>
    <w:rsid w:val="00E5145F"/>
    <w:rsid w:val="00E5196C"/>
    <w:rsid w:val="00E70273"/>
    <w:rsid w:val="00E71258"/>
    <w:rsid w:val="00E729E2"/>
    <w:rsid w:val="00E72D12"/>
    <w:rsid w:val="00E74403"/>
    <w:rsid w:val="00E757E3"/>
    <w:rsid w:val="00E76D47"/>
    <w:rsid w:val="00E7750A"/>
    <w:rsid w:val="00E77AA6"/>
    <w:rsid w:val="00E80517"/>
    <w:rsid w:val="00E82B8A"/>
    <w:rsid w:val="00E843EF"/>
    <w:rsid w:val="00E92961"/>
    <w:rsid w:val="00E95229"/>
    <w:rsid w:val="00E95270"/>
    <w:rsid w:val="00EA0AC9"/>
    <w:rsid w:val="00EA15FD"/>
    <w:rsid w:val="00EA632D"/>
    <w:rsid w:val="00EB37D4"/>
    <w:rsid w:val="00EC0A5E"/>
    <w:rsid w:val="00EC726D"/>
    <w:rsid w:val="00EC7893"/>
    <w:rsid w:val="00ED1570"/>
    <w:rsid w:val="00ED1ADD"/>
    <w:rsid w:val="00ED356F"/>
    <w:rsid w:val="00ED54F4"/>
    <w:rsid w:val="00EE34EA"/>
    <w:rsid w:val="00EE38F4"/>
    <w:rsid w:val="00EE3B94"/>
    <w:rsid w:val="00EF0097"/>
    <w:rsid w:val="00EF330F"/>
    <w:rsid w:val="00EF4CC4"/>
    <w:rsid w:val="00EF7DC2"/>
    <w:rsid w:val="00F00A78"/>
    <w:rsid w:val="00F042AC"/>
    <w:rsid w:val="00F04FE6"/>
    <w:rsid w:val="00F066C3"/>
    <w:rsid w:val="00F074B7"/>
    <w:rsid w:val="00F07D2D"/>
    <w:rsid w:val="00F12A4C"/>
    <w:rsid w:val="00F12BD8"/>
    <w:rsid w:val="00F12F90"/>
    <w:rsid w:val="00F20333"/>
    <w:rsid w:val="00F20DF9"/>
    <w:rsid w:val="00F22166"/>
    <w:rsid w:val="00F23723"/>
    <w:rsid w:val="00F31D46"/>
    <w:rsid w:val="00F364EF"/>
    <w:rsid w:val="00F37FCD"/>
    <w:rsid w:val="00F42F38"/>
    <w:rsid w:val="00F470A5"/>
    <w:rsid w:val="00F52F88"/>
    <w:rsid w:val="00F568B5"/>
    <w:rsid w:val="00F6633E"/>
    <w:rsid w:val="00F66BC1"/>
    <w:rsid w:val="00F673A9"/>
    <w:rsid w:val="00F716D7"/>
    <w:rsid w:val="00F800C1"/>
    <w:rsid w:val="00F84A19"/>
    <w:rsid w:val="00F85B6E"/>
    <w:rsid w:val="00F95C74"/>
    <w:rsid w:val="00F96820"/>
    <w:rsid w:val="00F9776D"/>
    <w:rsid w:val="00FA0354"/>
    <w:rsid w:val="00FA0D2F"/>
    <w:rsid w:val="00FA502C"/>
    <w:rsid w:val="00FA5A34"/>
    <w:rsid w:val="00FB5F69"/>
    <w:rsid w:val="00FB6F96"/>
    <w:rsid w:val="00FC02B6"/>
    <w:rsid w:val="00FC380A"/>
    <w:rsid w:val="00FC53FF"/>
    <w:rsid w:val="00FC61FA"/>
    <w:rsid w:val="00FC6DB5"/>
    <w:rsid w:val="00FC76F0"/>
    <w:rsid w:val="00FE4622"/>
    <w:rsid w:val="00FE48D7"/>
    <w:rsid w:val="00FE4C3E"/>
    <w:rsid w:val="00FE5998"/>
    <w:rsid w:val="00FF40BB"/>
    <w:rsid w:val="00FF70C3"/>
    <w:rsid w:val="0101D548"/>
    <w:rsid w:val="011D6EC7"/>
    <w:rsid w:val="01EDD4ED"/>
    <w:rsid w:val="03AFBB80"/>
    <w:rsid w:val="06E3E12A"/>
    <w:rsid w:val="074B74E8"/>
    <w:rsid w:val="0AE423EF"/>
    <w:rsid w:val="0B41A108"/>
    <w:rsid w:val="0CF6627F"/>
    <w:rsid w:val="0E327660"/>
    <w:rsid w:val="0EACE8E2"/>
    <w:rsid w:val="0F1E50C1"/>
    <w:rsid w:val="0F63128F"/>
    <w:rsid w:val="0FAC5207"/>
    <w:rsid w:val="1075162B"/>
    <w:rsid w:val="1173B457"/>
    <w:rsid w:val="118D7C23"/>
    <w:rsid w:val="125674F3"/>
    <w:rsid w:val="1295BDFD"/>
    <w:rsid w:val="12C7857B"/>
    <w:rsid w:val="1365A403"/>
    <w:rsid w:val="147F8E7E"/>
    <w:rsid w:val="149F6912"/>
    <w:rsid w:val="169E5C51"/>
    <w:rsid w:val="17B7C959"/>
    <w:rsid w:val="183EA337"/>
    <w:rsid w:val="1A8418D6"/>
    <w:rsid w:val="1C6478DB"/>
    <w:rsid w:val="1DCF4213"/>
    <w:rsid w:val="1F989098"/>
    <w:rsid w:val="22FF7368"/>
    <w:rsid w:val="235C410D"/>
    <w:rsid w:val="24486F70"/>
    <w:rsid w:val="251F85B4"/>
    <w:rsid w:val="257A6DC3"/>
    <w:rsid w:val="25927644"/>
    <w:rsid w:val="28D630DC"/>
    <w:rsid w:val="2B2CBBE6"/>
    <w:rsid w:val="2C481479"/>
    <w:rsid w:val="2C978194"/>
    <w:rsid w:val="2E036A32"/>
    <w:rsid w:val="2E054CA1"/>
    <w:rsid w:val="2FA04880"/>
    <w:rsid w:val="31597285"/>
    <w:rsid w:val="3275FD9C"/>
    <w:rsid w:val="333BF385"/>
    <w:rsid w:val="34FBD046"/>
    <w:rsid w:val="351C8121"/>
    <w:rsid w:val="3561BCEF"/>
    <w:rsid w:val="357982FB"/>
    <w:rsid w:val="3736C470"/>
    <w:rsid w:val="3766EA1B"/>
    <w:rsid w:val="3897E9E2"/>
    <w:rsid w:val="3A787DC7"/>
    <w:rsid w:val="3ABD74B6"/>
    <w:rsid w:val="3B90B93E"/>
    <w:rsid w:val="3C9C7BA9"/>
    <w:rsid w:val="3EBC8F48"/>
    <w:rsid w:val="3F9C6EDC"/>
    <w:rsid w:val="4370A750"/>
    <w:rsid w:val="438A5D59"/>
    <w:rsid w:val="44DE6571"/>
    <w:rsid w:val="473CE25E"/>
    <w:rsid w:val="47F7716A"/>
    <w:rsid w:val="49CE609A"/>
    <w:rsid w:val="4A163F3D"/>
    <w:rsid w:val="4AE781B5"/>
    <w:rsid w:val="4B4DCAF5"/>
    <w:rsid w:val="4B771E94"/>
    <w:rsid w:val="4B99E751"/>
    <w:rsid w:val="4C0D5D63"/>
    <w:rsid w:val="4E9FAF8E"/>
    <w:rsid w:val="50AEDAF2"/>
    <w:rsid w:val="50FECB0B"/>
    <w:rsid w:val="537357F8"/>
    <w:rsid w:val="545EF24C"/>
    <w:rsid w:val="55226BAA"/>
    <w:rsid w:val="55848CC5"/>
    <w:rsid w:val="571F7670"/>
    <w:rsid w:val="57FBD969"/>
    <w:rsid w:val="5897021E"/>
    <w:rsid w:val="58C2FC94"/>
    <w:rsid w:val="5A507604"/>
    <w:rsid w:val="5A956CF3"/>
    <w:rsid w:val="5A9DBA4E"/>
    <w:rsid w:val="5B3C9AA3"/>
    <w:rsid w:val="5E0F8ABD"/>
    <w:rsid w:val="5E317F1E"/>
    <w:rsid w:val="5E88D77E"/>
    <w:rsid w:val="614F8992"/>
    <w:rsid w:val="61D75BB6"/>
    <w:rsid w:val="620EA54F"/>
    <w:rsid w:val="62443D58"/>
    <w:rsid w:val="626FA613"/>
    <w:rsid w:val="62B31D16"/>
    <w:rsid w:val="62CCE4E2"/>
    <w:rsid w:val="63525A83"/>
    <w:rsid w:val="6365200C"/>
    <w:rsid w:val="640E09FE"/>
    <w:rsid w:val="64D043DC"/>
    <w:rsid w:val="65E4AA19"/>
    <w:rsid w:val="669D47B9"/>
    <w:rsid w:val="66A232AB"/>
    <w:rsid w:val="6A469B0D"/>
    <w:rsid w:val="6A69DEB0"/>
    <w:rsid w:val="6AD700F9"/>
    <w:rsid w:val="6C354335"/>
    <w:rsid w:val="6D0F5E50"/>
    <w:rsid w:val="6DAA6F08"/>
    <w:rsid w:val="6E727577"/>
    <w:rsid w:val="6E7E8EAB"/>
    <w:rsid w:val="6EB55F76"/>
    <w:rsid w:val="6F577B3B"/>
    <w:rsid w:val="6F8445EC"/>
    <w:rsid w:val="712D7876"/>
    <w:rsid w:val="7175CB3F"/>
    <w:rsid w:val="726C6F45"/>
    <w:rsid w:val="7364D073"/>
    <w:rsid w:val="74C353C7"/>
    <w:rsid w:val="75198AB1"/>
    <w:rsid w:val="75BFDE8A"/>
    <w:rsid w:val="76180BBE"/>
    <w:rsid w:val="763DABDB"/>
    <w:rsid w:val="77499A9A"/>
    <w:rsid w:val="7782FF24"/>
    <w:rsid w:val="78431502"/>
    <w:rsid w:val="78D6A2CC"/>
    <w:rsid w:val="79A699E0"/>
    <w:rsid w:val="7ABD5ECC"/>
    <w:rsid w:val="7BB16D3A"/>
    <w:rsid w:val="7C25A827"/>
    <w:rsid w:val="7C6EB9C3"/>
    <w:rsid w:val="7C9999FF"/>
    <w:rsid w:val="7C9FD358"/>
    <w:rsid w:val="7CA46621"/>
    <w:rsid w:val="7CF9434E"/>
    <w:rsid w:val="7D438865"/>
    <w:rsid w:val="7DE782FA"/>
    <w:rsid w:val="7E05B74A"/>
    <w:rsid w:val="7F00C2E0"/>
    <w:rsid w:val="7F5BFCD4"/>
    <w:rsid w:val="7FB52C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032D7"/>
  <w15:chartTrackingRefBased/>
  <w15:docId w15:val="{F8C5CFF7-0679-4896-9EA6-DA91EBCC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98B"/>
  </w:style>
  <w:style w:type="paragraph" w:styleId="Heading1">
    <w:name w:val="heading 1"/>
    <w:basedOn w:val="Normal"/>
    <w:next w:val="Normal"/>
    <w:link w:val="Heading1Char"/>
    <w:uiPriority w:val="9"/>
    <w:qFormat/>
    <w:rsid w:val="00B9398B"/>
    <w:pPr>
      <w:keepNext/>
      <w:keepLines/>
      <w:spacing w:before="240" w:after="0"/>
      <w:outlineLvl w:val="0"/>
    </w:pPr>
    <w:rPr>
      <w:rFonts w:asciiTheme="majorHAnsi" w:eastAsiaTheme="majorEastAsia" w:hAnsiTheme="majorHAnsi" w:cstheme="majorBidi"/>
      <w:color w:val="70AD47" w:themeColor="accent6"/>
      <w:sz w:val="32"/>
      <w:szCs w:val="32"/>
    </w:rPr>
  </w:style>
  <w:style w:type="paragraph" w:styleId="Heading2">
    <w:name w:val="heading 2"/>
    <w:basedOn w:val="Normal"/>
    <w:link w:val="Heading2Char"/>
    <w:uiPriority w:val="9"/>
    <w:qFormat/>
    <w:rsid w:val="00966EB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7460"/>
    <w:rPr>
      <w:color w:val="0563C1" w:themeColor="hyperlink"/>
      <w:u w:val="single"/>
    </w:rPr>
  </w:style>
  <w:style w:type="character" w:styleId="UnresolvedMention">
    <w:name w:val="Unresolved Mention"/>
    <w:basedOn w:val="DefaultParagraphFont"/>
    <w:uiPriority w:val="99"/>
    <w:semiHidden/>
    <w:unhideWhenUsed/>
    <w:rsid w:val="00767460"/>
    <w:rPr>
      <w:color w:val="605E5C"/>
      <w:shd w:val="clear" w:color="auto" w:fill="E1DFDD"/>
    </w:rPr>
  </w:style>
  <w:style w:type="paragraph" w:styleId="Revision">
    <w:name w:val="Revision"/>
    <w:hidden/>
    <w:uiPriority w:val="99"/>
    <w:semiHidden/>
    <w:rsid w:val="000716A3"/>
    <w:pPr>
      <w:spacing w:after="0" w:line="240" w:lineRule="auto"/>
    </w:pPr>
  </w:style>
  <w:style w:type="character" w:styleId="CommentReference">
    <w:name w:val="annotation reference"/>
    <w:basedOn w:val="DefaultParagraphFont"/>
    <w:uiPriority w:val="99"/>
    <w:semiHidden/>
    <w:unhideWhenUsed/>
    <w:rsid w:val="00BE6453"/>
    <w:rPr>
      <w:sz w:val="16"/>
      <w:szCs w:val="16"/>
    </w:rPr>
  </w:style>
  <w:style w:type="paragraph" w:styleId="CommentText">
    <w:name w:val="annotation text"/>
    <w:basedOn w:val="Normal"/>
    <w:link w:val="CommentTextChar"/>
    <w:uiPriority w:val="99"/>
    <w:unhideWhenUsed/>
    <w:rsid w:val="00BE6453"/>
    <w:pPr>
      <w:spacing w:line="240" w:lineRule="auto"/>
    </w:pPr>
    <w:rPr>
      <w:sz w:val="20"/>
      <w:szCs w:val="20"/>
    </w:rPr>
  </w:style>
  <w:style w:type="character" w:customStyle="1" w:styleId="CommentTextChar">
    <w:name w:val="Comment Text Char"/>
    <w:basedOn w:val="DefaultParagraphFont"/>
    <w:link w:val="CommentText"/>
    <w:uiPriority w:val="99"/>
    <w:rsid w:val="00BE6453"/>
    <w:rPr>
      <w:sz w:val="20"/>
      <w:szCs w:val="20"/>
    </w:rPr>
  </w:style>
  <w:style w:type="paragraph" w:styleId="CommentSubject">
    <w:name w:val="annotation subject"/>
    <w:basedOn w:val="CommentText"/>
    <w:next w:val="CommentText"/>
    <w:link w:val="CommentSubjectChar"/>
    <w:uiPriority w:val="99"/>
    <w:semiHidden/>
    <w:unhideWhenUsed/>
    <w:rsid w:val="00BE6453"/>
    <w:rPr>
      <w:b/>
      <w:bCs/>
    </w:rPr>
  </w:style>
  <w:style w:type="character" w:customStyle="1" w:styleId="CommentSubjectChar">
    <w:name w:val="Comment Subject Char"/>
    <w:basedOn w:val="CommentTextChar"/>
    <w:link w:val="CommentSubject"/>
    <w:uiPriority w:val="99"/>
    <w:semiHidden/>
    <w:rsid w:val="00BE6453"/>
    <w:rPr>
      <w:b/>
      <w:bCs/>
      <w:sz w:val="20"/>
      <w:szCs w:val="20"/>
    </w:rPr>
  </w:style>
  <w:style w:type="paragraph" w:styleId="ListParagraph">
    <w:name w:val="List Paragraph"/>
    <w:basedOn w:val="Normal"/>
    <w:uiPriority w:val="34"/>
    <w:qFormat/>
    <w:rsid w:val="003913A3"/>
    <w:pPr>
      <w:ind w:left="720"/>
      <w:contextualSpacing/>
    </w:pPr>
  </w:style>
  <w:style w:type="paragraph" w:styleId="Header">
    <w:name w:val="header"/>
    <w:basedOn w:val="Normal"/>
    <w:link w:val="HeaderChar"/>
    <w:uiPriority w:val="99"/>
    <w:unhideWhenUsed/>
    <w:rsid w:val="00AD5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C1C"/>
  </w:style>
  <w:style w:type="paragraph" w:styleId="Footer">
    <w:name w:val="footer"/>
    <w:basedOn w:val="Normal"/>
    <w:link w:val="FooterChar"/>
    <w:uiPriority w:val="99"/>
    <w:unhideWhenUsed/>
    <w:rsid w:val="00AD5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C1C"/>
  </w:style>
  <w:style w:type="character" w:customStyle="1" w:styleId="Heading2Char">
    <w:name w:val="Heading 2 Char"/>
    <w:basedOn w:val="DefaultParagraphFont"/>
    <w:link w:val="Heading2"/>
    <w:uiPriority w:val="9"/>
    <w:rsid w:val="00966EBF"/>
    <w:rPr>
      <w:rFonts w:ascii="Times New Roman" w:eastAsia="Times New Roman" w:hAnsi="Times New Roman" w:cs="Times New Roman"/>
      <w:b/>
      <w:bCs/>
      <w:sz w:val="36"/>
      <w:szCs w:val="36"/>
      <w:lang w:eastAsia="en-AU"/>
    </w:rPr>
  </w:style>
  <w:style w:type="character" w:customStyle="1" w:styleId="ztplmc">
    <w:name w:val="ztplmc"/>
    <w:basedOn w:val="DefaultParagraphFont"/>
    <w:rsid w:val="00966EBF"/>
  </w:style>
  <w:style w:type="character" w:customStyle="1" w:styleId="viiyi">
    <w:name w:val="viiyi"/>
    <w:basedOn w:val="DefaultParagraphFont"/>
    <w:rsid w:val="00966EBF"/>
  </w:style>
  <w:style w:type="character" w:customStyle="1" w:styleId="q4iawc">
    <w:name w:val="q4iawc"/>
    <w:basedOn w:val="DefaultParagraphFont"/>
    <w:rsid w:val="00966EBF"/>
  </w:style>
  <w:style w:type="table" w:styleId="TableGrid">
    <w:name w:val="Table Grid"/>
    <w:basedOn w:val="TableNormal"/>
    <w:uiPriority w:val="39"/>
    <w:rsid w:val="001D0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4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0BB"/>
    <w:rPr>
      <w:sz w:val="20"/>
      <w:szCs w:val="20"/>
    </w:rPr>
  </w:style>
  <w:style w:type="character" w:styleId="FootnoteReference">
    <w:name w:val="footnote reference"/>
    <w:basedOn w:val="DefaultParagraphFont"/>
    <w:uiPriority w:val="99"/>
    <w:semiHidden/>
    <w:unhideWhenUsed/>
    <w:rsid w:val="00FF40BB"/>
    <w:rPr>
      <w:vertAlign w:val="superscript"/>
    </w:rPr>
  </w:style>
  <w:style w:type="paragraph" w:styleId="EndnoteText">
    <w:name w:val="endnote text"/>
    <w:basedOn w:val="Normal"/>
    <w:link w:val="EndnoteTextChar"/>
    <w:uiPriority w:val="99"/>
    <w:semiHidden/>
    <w:unhideWhenUsed/>
    <w:rsid w:val="00FF40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40BB"/>
    <w:rPr>
      <w:sz w:val="20"/>
      <w:szCs w:val="20"/>
    </w:rPr>
  </w:style>
  <w:style w:type="character" w:styleId="EndnoteReference">
    <w:name w:val="endnote reference"/>
    <w:basedOn w:val="DefaultParagraphFont"/>
    <w:uiPriority w:val="99"/>
    <w:semiHidden/>
    <w:unhideWhenUsed/>
    <w:rsid w:val="00FF40BB"/>
    <w:rPr>
      <w:vertAlign w:val="superscript"/>
    </w:rPr>
  </w:style>
  <w:style w:type="character" w:customStyle="1" w:styleId="normaltextrun">
    <w:name w:val="normaltextrun"/>
    <w:basedOn w:val="DefaultParagraphFont"/>
    <w:rsid w:val="005809D7"/>
  </w:style>
  <w:style w:type="paragraph" w:styleId="Index1">
    <w:name w:val="index 1"/>
    <w:basedOn w:val="Normal"/>
    <w:next w:val="Normal"/>
    <w:autoRedefine/>
    <w:uiPriority w:val="99"/>
    <w:semiHidden/>
    <w:unhideWhenUsed/>
    <w:rsid w:val="00896F86"/>
    <w:pPr>
      <w:spacing w:after="0" w:line="240" w:lineRule="auto"/>
      <w:ind w:left="220" w:hanging="220"/>
    </w:pPr>
  </w:style>
  <w:style w:type="character" w:customStyle="1" w:styleId="Heading1Char">
    <w:name w:val="Heading 1 Char"/>
    <w:basedOn w:val="DefaultParagraphFont"/>
    <w:link w:val="Heading1"/>
    <w:uiPriority w:val="9"/>
    <w:rsid w:val="00B9398B"/>
    <w:rPr>
      <w:rFonts w:asciiTheme="majorHAnsi" w:eastAsiaTheme="majorEastAsia" w:hAnsiTheme="majorHAnsi" w:cstheme="majorBidi"/>
      <w:color w:val="70AD47" w:themeColor="accent6"/>
      <w:sz w:val="32"/>
      <w:szCs w:val="32"/>
    </w:rPr>
  </w:style>
  <w:style w:type="paragraph" w:customStyle="1" w:styleId="Style1">
    <w:name w:val="Style1"/>
    <w:basedOn w:val="Normal"/>
    <w:link w:val="Style1Char"/>
    <w:qFormat/>
    <w:rsid w:val="001932C0"/>
    <w:pPr>
      <w:autoSpaceDE w:val="0"/>
      <w:autoSpaceDN w:val="0"/>
      <w:adjustRightInd w:val="0"/>
      <w:spacing w:after="120" w:line="240" w:lineRule="auto"/>
      <w:jc w:val="both"/>
    </w:pPr>
    <w:rPr>
      <w:rFonts w:asciiTheme="majorHAnsi" w:eastAsiaTheme="majorEastAsia" w:hAnsiTheme="majorHAnsi" w:cstheme="majorBidi"/>
      <w:b/>
      <w:bCs/>
      <w:color w:val="C00000"/>
      <w:sz w:val="28"/>
      <w:szCs w:val="28"/>
    </w:rPr>
  </w:style>
  <w:style w:type="paragraph" w:customStyle="1" w:styleId="Style2">
    <w:name w:val="Style2"/>
    <w:basedOn w:val="Heading1"/>
    <w:link w:val="Style2Char"/>
    <w:qFormat/>
    <w:rsid w:val="00B9398B"/>
    <w:rPr>
      <w:color w:val="03706E"/>
    </w:rPr>
  </w:style>
  <w:style w:type="character" w:customStyle="1" w:styleId="Style1Char">
    <w:name w:val="Style1 Char"/>
    <w:basedOn w:val="DefaultParagraphFont"/>
    <w:link w:val="Style1"/>
    <w:rsid w:val="001932C0"/>
    <w:rPr>
      <w:rFonts w:asciiTheme="majorHAnsi" w:eastAsiaTheme="majorEastAsia" w:hAnsiTheme="majorHAnsi" w:cstheme="majorBidi"/>
      <w:b/>
      <w:bCs/>
      <w:color w:val="C00000"/>
      <w:sz w:val="28"/>
      <w:szCs w:val="28"/>
    </w:rPr>
  </w:style>
  <w:style w:type="character" w:styleId="IntenseEmphasis">
    <w:name w:val="Intense Emphasis"/>
    <w:basedOn w:val="DefaultParagraphFont"/>
    <w:uiPriority w:val="21"/>
    <w:qFormat/>
    <w:rsid w:val="001932C0"/>
    <w:rPr>
      <w:i/>
      <w:iCs/>
      <w:color w:val="4472C4" w:themeColor="accent1"/>
    </w:rPr>
  </w:style>
  <w:style w:type="character" w:customStyle="1" w:styleId="Style2Char">
    <w:name w:val="Style2 Char"/>
    <w:basedOn w:val="Heading1Char"/>
    <w:link w:val="Style2"/>
    <w:rsid w:val="00B9398B"/>
    <w:rPr>
      <w:rFonts w:asciiTheme="majorHAnsi" w:eastAsiaTheme="majorEastAsia" w:hAnsiTheme="majorHAnsi" w:cstheme="majorBidi"/>
      <w:color w:val="03706E"/>
      <w:sz w:val="32"/>
      <w:szCs w:val="32"/>
    </w:rPr>
  </w:style>
  <w:style w:type="paragraph" w:customStyle="1" w:styleId="Style3">
    <w:name w:val="Style3"/>
    <w:basedOn w:val="Normal"/>
    <w:link w:val="Style3Char"/>
    <w:qFormat/>
    <w:rsid w:val="00B628D2"/>
    <w:pPr>
      <w:autoSpaceDE w:val="0"/>
      <w:autoSpaceDN w:val="0"/>
      <w:adjustRightInd w:val="0"/>
      <w:spacing w:after="120" w:line="240" w:lineRule="auto"/>
      <w:jc w:val="both"/>
    </w:pPr>
    <w:rPr>
      <w:color w:val="2F5496" w:themeColor="accent1" w:themeShade="BF"/>
    </w:rPr>
  </w:style>
  <w:style w:type="paragraph" w:customStyle="1" w:styleId="Style4">
    <w:name w:val="Style4"/>
    <w:basedOn w:val="Style3"/>
    <w:link w:val="Style4Char"/>
    <w:qFormat/>
    <w:rsid w:val="00B9398B"/>
    <w:rPr>
      <w:rFonts w:asciiTheme="majorHAnsi" w:hAnsiTheme="majorHAnsi" w:cstheme="majorHAnsi"/>
      <w:color w:val="70AD47" w:themeColor="accent6"/>
      <w:sz w:val="24"/>
      <w:szCs w:val="24"/>
    </w:rPr>
  </w:style>
  <w:style w:type="character" w:customStyle="1" w:styleId="Style3Char">
    <w:name w:val="Style3 Char"/>
    <w:basedOn w:val="DefaultParagraphFont"/>
    <w:link w:val="Style3"/>
    <w:rsid w:val="00B628D2"/>
    <w:rPr>
      <w:color w:val="2F5496" w:themeColor="accent1" w:themeShade="BF"/>
    </w:rPr>
  </w:style>
  <w:style w:type="paragraph" w:styleId="TOC1">
    <w:name w:val="toc 1"/>
    <w:basedOn w:val="Normal"/>
    <w:next w:val="Normal"/>
    <w:autoRedefine/>
    <w:uiPriority w:val="39"/>
    <w:unhideWhenUsed/>
    <w:rsid w:val="00641E97"/>
    <w:pPr>
      <w:spacing w:after="100"/>
    </w:pPr>
  </w:style>
  <w:style w:type="character" w:customStyle="1" w:styleId="Style4Char">
    <w:name w:val="Style4 Char"/>
    <w:basedOn w:val="Style3Char"/>
    <w:link w:val="Style4"/>
    <w:rsid w:val="00B9398B"/>
    <w:rPr>
      <w:rFonts w:asciiTheme="majorHAnsi" w:hAnsiTheme="majorHAnsi" w:cstheme="majorHAnsi"/>
      <w:color w:val="70AD47" w:themeColor="accent6"/>
      <w:sz w:val="24"/>
      <w:szCs w:val="24"/>
    </w:rPr>
  </w:style>
  <w:style w:type="paragraph" w:styleId="NoSpacing">
    <w:name w:val="No Spacing"/>
    <w:link w:val="NoSpacingChar"/>
    <w:uiPriority w:val="1"/>
    <w:qFormat/>
    <w:rsid w:val="00743A4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43A42"/>
    <w:rPr>
      <w:rFonts w:eastAsiaTheme="minorEastAsia"/>
      <w:lang w:val="en-US"/>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C63AF7"/>
    <w:rPr>
      <w:rFonts w:ascii="Segoe UI" w:hAnsi="Segoe UI" w:cs="Segoe UI" w:hint="default"/>
      <w:sz w:val="18"/>
      <w:szCs w:val="18"/>
    </w:rPr>
  </w:style>
  <w:style w:type="character" w:styleId="FollowedHyperlink">
    <w:name w:val="FollowedHyperlink"/>
    <w:basedOn w:val="DefaultParagraphFont"/>
    <w:uiPriority w:val="99"/>
    <w:semiHidden/>
    <w:unhideWhenUsed/>
    <w:rsid w:val="00A25CB2"/>
    <w:rPr>
      <w:color w:val="954F72" w:themeColor="followedHyperlink"/>
      <w:u w:val="single"/>
    </w:rPr>
  </w:style>
  <w:style w:type="character" w:customStyle="1" w:styleId="wacimagecontainer">
    <w:name w:val="wacimagecontainer"/>
    <w:basedOn w:val="DefaultParagraphFont"/>
    <w:rsid w:val="009D7E31"/>
  </w:style>
  <w:style w:type="character" w:customStyle="1" w:styleId="contentcontrolboundarysink">
    <w:name w:val="contentcontrolboundarysink"/>
    <w:basedOn w:val="DefaultParagraphFont"/>
    <w:rsid w:val="009D7E31"/>
  </w:style>
  <w:style w:type="character" w:customStyle="1" w:styleId="tabchar">
    <w:name w:val="tabchar"/>
    <w:basedOn w:val="DefaultParagraphFont"/>
    <w:rsid w:val="009D7E31"/>
  </w:style>
  <w:style w:type="character" w:customStyle="1" w:styleId="scxw151641943">
    <w:name w:val="scxw151641943"/>
    <w:basedOn w:val="DefaultParagraphFont"/>
    <w:rsid w:val="009D7E31"/>
  </w:style>
  <w:style w:type="character" w:customStyle="1" w:styleId="eop">
    <w:name w:val="eop"/>
    <w:basedOn w:val="DefaultParagraphFont"/>
    <w:rsid w:val="009D7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78501">
      <w:bodyDiv w:val="1"/>
      <w:marLeft w:val="0"/>
      <w:marRight w:val="0"/>
      <w:marTop w:val="0"/>
      <w:marBottom w:val="0"/>
      <w:divBdr>
        <w:top w:val="none" w:sz="0" w:space="0" w:color="auto"/>
        <w:left w:val="none" w:sz="0" w:space="0" w:color="auto"/>
        <w:bottom w:val="none" w:sz="0" w:space="0" w:color="auto"/>
        <w:right w:val="none" w:sz="0" w:space="0" w:color="auto"/>
      </w:divBdr>
    </w:div>
    <w:div w:id="686760510">
      <w:bodyDiv w:val="1"/>
      <w:marLeft w:val="0"/>
      <w:marRight w:val="0"/>
      <w:marTop w:val="0"/>
      <w:marBottom w:val="0"/>
      <w:divBdr>
        <w:top w:val="none" w:sz="0" w:space="0" w:color="auto"/>
        <w:left w:val="none" w:sz="0" w:space="0" w:color="auto"/>
        <w:bottom w:val="none" w:sz="0" w:space="0" w:color="auto"/>
        <w:right w:val="none" w:sz="0" w:space="0" w:color="auto"/>
      </w:divBdr>
    </w:div>
    <w:div w:id="733355102">
      <w:bodyDiv w:val="1"/>
      <w:marLeft w:val="0"/>
      <w:marRight w:val="0"/>
      <w:marTop w:val="0"/>
      <w:marBottom w:val="0"/>
      <w:divBdr>
        <w:top w:val="none" w:sz="0" w:space="0" w:color="auto"/>
        <w:left w:val="none" w:sz="0" w:space="0" w:color="auto"/>
        <w:bottom w:val="none" w:sz="0" w:space="0" w:color="auto"/>
        <w:right w:val="none" w:sz="0" w:space="0" w:color="auto"/>
      </w:divBdr>
    </w:div>
    <w:div w:id="1008289236">
      <w:bodyDiv w:val="1"/>
      <w:marLeft w:val="0"/>
      <w:marRight w:val="0"/>
      <w:marTop w:val="0"/>
      <w:marBottom w:val="0"/>
      <w:divBdr>
        <w:top w:val="none" w:sz="0" w:space="0" w:color="auto"/>
        <w:left w:val="none" w:sz="0" w:space="0" w:color="auto"/>
        <w:bottom w:val="none" w:sz="0" w:space="0" w:color="auto"/>
        <w:right w:val="none" w:sz="0" w:space="0" w:color="auto"/>
      </w:divBdr>
      <w:divsChild>
        <w:div w:id="170489455">
          <w:marLeft w:val="0"/>
          <w:marRight w:val="0"/>
          <w:marTop w:val="100"/>
          <w:marBottom w:val="0"/>
          <w:divBdr>
            <w:top w:val="none" w:sz="0" w:space="0" w:color="auto"/>
            <w:left w:val="none" w:sz="0" w:space="0" w:color="auto"/>
            <w:bottom w:val="none" w:sz="0" w:space="0" w:color="auto"/>
            <w:right w:val="none" w:sz="0" w:space="0" w:color="auto"/>
          </w:divBdr>
        </w:div>
        <w:div w:id="532503823">
          <w:marLeft w:val="0"/>
          <w:marRight w:val="0"/>
          <w:marTop w:val="0"/>
          <w:marBottom w:val="0"/>
          <w:divBdr>
            <w:top w:val="none" w:sz="0" w:space="0" w:color="auto"/>
            <w:left w:val="none" w:sz="0" w:space="0" w:color="auto"/>
            <w:bottom w:val="none" w:sz="0" w:space="0" w:color="auto"/>
            <w:right w:val="none" w:sz="0" w:space="0" w:color="auto"/>
          </w:divBdr>
          <w:divsChild>
            <w:div w:id="115802516">
              <w:marLeft w:val="0"/>
              <w:marRight w:val="0"/>
              <w:marTop w:val="0"/>
              <w:marBottom w:val="0"/>
              <w:divBdr>
                <w:top w:val="none" w:sz="0" w:space="0" w:color="auto"/>
                <w:left w:val="none" w:sz="0" w:space="0" w:color="auto"/>
                <w:bottom w:val="none" w:sz="0" w:space="0" w:color="auto"/>
                <w:right w:val="none" w:sz="0" w:space="0" w:color="auto"/>
              </w:divBdr>
              <w:divsChild>
                <w:div w:id="6880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48028">
      <w:bodyDiv w:val="1"/>
      <w:marLeft w:val="0"/>
      <w:marRight w:val="0"/>
      <w:marTop w:val="0"/>
      <w:marBottom w:val="0"/>
      <w:divBdr>
        <w:top w:val="none" w:sz="0" w:space="0" w:color="auto"/>
        <w:left w:val="none" w:sz="0" w:space="0" w:color="auto"/>
        <w:bottom w:val="none" w:sz="0" w:space="0" w:color="auto"/>
        <w:right w:val="none" w:sz="0" w:space="0" w:color="auto"/>
      </w:divBdr>
    </w:div>
    <w:div w:id="1301426490">
      <w:bodyDiv w:val="1"/>
      <w:marLeft w:val="0"/>
      <w:marRight w:val="0"/>
      <w:marTop w:val="0"/>
      <w:marBottom w:val="0"/>
      <w:divBdr>
        <w:top w:val="none" w:sz="0" w:space="0" w:color="auto"/>
        <w:left w:val="none" w:sz="0" w:space="0" w:color="auto"/>
        <w:bottom w:val="none" w:sz="0" w:space="0" w:color="auto"/>
        <w:right w:val="none" w:sz="0" w:space="0" w:color="auto"/>
      </w:divBdr>
    </w:div>
    <w:div w:id="1419055010">
      <w:bodyDiv w:val="1"/>
      <w:marLeft w:val="0"/>
      <w:marRight w:val="0"/>
      <w:marTop w:val="0"/>
      <w:marBottom w:val="0"/>
      <w:divBdr>
        <w:top w:val="none" w:sz="0" w:space="0" w:color="auto"/>
        <w:left w:val="none" w:sz="0" w:space="0" w:color="auto"/>
        <w:bottom w:val="none" w:sz="0" w:space="0" w:color="auto"/>
        <w:right w:val="none" w:sz="0" w:space="0" w:color="auto"/>
      </w:divBdr>
      <w:divsChild>
        <w:div w:id="1244988915">
          <w:marLeft w:val="288"/>
          <w:marRight w:val="0"/>
          <w:marTop w:val="0"/>
          <w:marBottom w:val="360"/>
          <w:divBdr>
            <w:top w:val="none" w:sz="0" w:space="0" w:color="auto"/>
            <w:left w:val="none" w:sz="0" w:space="0" w:color="auto"/>
            <w:bottom w:val="none" w:sz="0" w:space="0" w:color="auto"/>
            <w:right w:val="none" w:sz="0" w:space="0" w:color="auto"/>
          </w:divBdr>
        </w:div>
      </w:divsChild>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208896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rticulture.com.au/hort-innovation/our-work/trade-and-export/market-acces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58B02EEDCA984895C2F54DBFC72B4F" ma:contentTypeVersion="27" ma:contentTypeDescription="Create a new document." ma:contentTypeScope="" ma:versionID="5490614f9a5818a611f4a74dea5ed8bb">
  <xsd:schema xmlns:xsd="http://www.w3.org/2001/XMLSchema" xmlns:xs="http://www.w3.org/2001/XMLSchema" xmlns:p="http://schemas.microsoft.com/office/2006/metadata/properties" xmlns:ns2="618635a9-4cb7-47fb-9dbc-76018c6edc69" xmlns:ns3="fcfa26dd-dde6-4c59-8d25-63e94985f230" targetNamespace="http://schemas.microsoft.com/office/2006/metadata/properties" ma:root="true" ma:fieldsID="3189e92e047ce6a4f7d7a7104ceebd7b" ns2:_="" ns3:_="">
    <xsd:import namespace="618635a9-4cb7-47fb-9dbc-76018c6edc69"/>
    <xsd:import namespace="fcfa26dd-dde6-4c59-8d25-63e94985f2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bfbf4eb2251e47aea00dab50bc64fafb" minOccurs="0"/>
                <xsd:element ref="ns2:Market" minOccurs="0"/>
                <xsd:element ref="ns2:i65c5d389cb44bda8d0d4b977c5806cd" minOccurs="0"/>
                <xsd:element ref="ns2:n3c29ca6c190463d921ccb109c4c1c00" minOccurs="0"/>
                <xsd:element ref="ns2:b9960222e521456cb307a3f615e73f5c" minOccurs="0"/>
                <xsd:element ref="ns2:MediaServiceObjectDetectorVersions" minOccurs="0"/>
                <xsd:element ref="ns2:MediaServiceSearchProperties" minOccurs="0"/>
                <xsd:element ref="ns2:MediaServiceBillingMetadata" minOccurs="0"/>
                <xsd:element ref="ns2:Date"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635a9-4cb7-47fb-9dbc-76018c6ed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b0761-21da-423d-84f4-00b98f41a8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bfbf4eb2251e47aea00dab50bc64fafb" ma:index="22" nillable="true" ma:taxonomy="true" ma:internalName="bfbf4eb2251e47aea00dab50bc64fafb" ma:taxonomyFieldName="Industry" ma:displayName="Industry" ma:default="" ma:fieldId="{bfbf4eb2-251e-47ae-a00d-ab50bc64fafb}" ma:taxonomyMulti="true" ma:sspId="d00b0761-21da-423d-84f4-00b98f41a8ba" ma:termSetId="ec3c581d-0cce-4a0e-a0c6-8f38914c0fb5" ma:anchorId="00000000-0000-0000-0000-000000000000" ma:open="false" ma:isKeyword="false">
      <xsd:complexType>
        <xsd:sequence>
          <xsd:element ref="pc:Terms" minOccurs="0" maxOccurs="1"/>
        </xsd:sequence>
      </xsd:complexType>
    </xsd:element>
    <xsd:element name="Market" ma:index="23" nillable="true" ma:displayName="Market" ma:format="Dropdown" ma:internalName="Market">
      <xsd:complexType>
        <xsd:complexContent>
          <xsd:extension base="dms:MultiChoice">
            <xsd:sequence>
              <xsd:element name="Value" maxOccurs="unbounded" minOccurs="0" nillable="true">
                <xsd:simpleType>
                  <xsd:restriction base="dms:Choice">
                    <xsd:enumeration value="Thailand"/>
                    <xsd:enumeration value="Singapore"/>
                    <xsd:enumeration value="Malaysia"/>
                    <xsd:enumeration value="Indonesia"/>
                    <xsd:enumeration value="India"/>
                    <xsd:enumeration value="Taiwan"/>
                    <xsd:enumeration value="Hong Kong"/>
                    <xsd:enumeration value="China"/>
                    <xsd:enumeration value="Korea"/>
                    <xsd:enumeration value="Vietnam"/>
                    <xsd:enumeration value="Japan"/>
                    <xsd:enumeration value="USA"/>
                    <xsd:enumeration value="UK"/>
                    <xsd:enumeration value="Europe"/>
                    <xsd:enumeration value="Middle East (inc. UAE, Qatar, Saudi Arabia, Kuwait…)"/>
                    <xsd:enumeration value="Philippines"/>
                  </xsd:restriction>
                </xsd:simpleType>
              </xsd:element>
            </xsd:sequence>
          </xsd:extension>
        </xsd:complexContent>
      </xsd:complexType>
    </xsd:element>
    <xsd:element name="i65c5d389cb44bda8d0d4b977c5806cd" ma:index="25" nillable="true" ma:taxonomy="true" ma:internalName="i65c5d389cb44bda8d0d4b977c5806cd" ma:taxonomyFieldName="Portfolio" ma:displayName="Portfolio" ma:default="" ma:fieldId="{265c5d38-9cb4-4bda-8d0d-4b977c5806cd}" ma:taxonomyMulti="true" ma:sspId="d00b0761-21da-423d-84f4-00b98f41a8ba" ma:termSetId="7e30f716-d17d-498c-9d20-fe01c9ed6c74" ma:anchorId="00000000-0000-0000-0000-000000000000" ma:open="false" ma:isKeyword="false">
      <xsd:complexType>
        <xsd:sequence>
          <xsd:element ref="pc:Terms" minOccurs="0" maxOccurs="1"/>
        </xsd:sequence>
      </xsd:complexType>
    </xsd:element>
    <xsd:element name="n3c29ca6c190463d921ccb109c4c1c00" ma:index="27" nillable="true" ma:taxonomy="true" ma:internalName="n3c29ca6c190463d921ccb109c4c1c00" ma:taxonomyFieldName="Delivery_x0020_Partner" ma:displayName="Delivery Partner" ma:default="" ma:fieldId="{73c29ca6-c190-463d-921c-cb109c4c1c00}" ma:sspId="d00b0761-21da-423d-84f4-00b98f41a8ba" ma:termSetId="a747bef9-0d08-4745-8787-39f4a686ce4d" ma:anchorId="00000000-0000-0000-0000-000000000000" ma:open="false" ma:isKeyword="false">
      <xsd:complexType>
        <xsd:sequence>
          <xsd:element ref="pc:Terms" minOccurs="0" maxOccurs="1"/>
        </xsd:sequence>
      </xsd:complexType>
    </xsd:element>
    <xsd:element name="b9960222e521456cb307a3f615e73f5c" ma:index="29" nillable="true" ma:taxonomy="true" ma:internalName="b9960222e521456cb307a3f615e73f5c" ma:taxonomyFieldName="Project_x0020_Code" ma:displayName="Project Code" ma:default="" ma:fieldId="{b9960222-e521-456c-b307-a3f615e73f5c}" ma:taxonomyMulti="true" ma:sspId="d00b0761-21da-423d-84f4-00b98f41a8ba" ma:termSetId="6ab20b5e-88a9-41b5-a568-7886c11b5770" ma:anchorId="00000000-0000-0000-0000-000000000000" ma:open="fals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element name="Date" ma:index="33" nillable="true" ma:displayName="Date" ma:format="DateOnly" ma:internalName="Date">
      <xsd:simpleType>
        <xsd:restriction base="dms:DateTime"/>
      </xsd:simpleType>
    </xsd:element>
    <xsd:element name="Person" ma:index="3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fa26dd-dde6-4c59-8d25-63e94985f23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119601-40c1-4efb-b000-99fcd1b41d4d}" ma:internalName="TaxCatchAll" ma:showField="CatchAllData" ma:web="fcfa26dd-dde6-4c59-8d25-63e94985f2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cfa26dd-dde6-4c59-8d25-63e94985f230" xsi:nil="true"/>
    <lcf76f155ced4ddcb4097134ff3c332f xmlns="618635a9-4cb7-47fb-9dbc-76018c6edc69">
      <Terms xmlns="http://schemas.microsoft.com/office/infopath/2007/PartnerControls"/>
    </lcf76f155ced4ddcb4097134ff3c332f>
    <MediaLengthInSeconds xmlns="618635a9-4cb7-47fb-9dbc-76018c6edc69" xsi:nil="true"/>
    <i65c5d389cb44bda8d0d4b977c5806cd xmlns="618635a9-4cb7-47fb-9dbc-76018c6edc69">
      <Terms xmlns="http://schemas.microsoft.com/office/infopath/2007/PartnerControls"/>
    </i65c5d389cb44bda8d0d4b977c5806cd>
    <b9960222e521456cb307a3f615e73f5c xmlns="618635a9-4cb7-47fb-9dbc-76018c6edc69">
      <Terms xmlns="http://schemas.microsoft.com/office/infopath/2007/PartnerControls"/>
    </b9960222e521456cb307a3f615e73f5c>
    <bfbf4eb2251e47aea00dab50bc64fafb xmlns="618635a9-4cb7-47fb-9dbc-76018c6edc69">
      <Terms xmlns="http://schemas.microsoft.com/office/infopath/2007/PartnerControls"/>
    </bfbf4eb2251e47aea00dab50bc64fafb>
    <Market xmlns="618635a9-4cb7-47fb-9dbc-76018c6edc69" xsi:nil="true"/>
    <n3c29ca6c190463d921ccb109c4c1c00 xmlns="618635a9-4cb7-47fb-9dbc-76018c6edc69">
      <Terms xmlns="http://schemas.microsoft.com/office/infopath/2007/PartnerControls"/>
    </n3c29ca6c190463d921ccb109c4c1c00>
    <Date xmlns="618635a9-4cb7-47fb-9dbc-76018c6edc69" xsi:nil="true"/>
    <Person xmlns="618635a9-4cb7-47fb-9dbc-76018c6edc69">
      <UserInfo>
        <DisplayName/>
        <AccountId xsi:nil="true"/>
        <AccountType/>
      </UserInfo>
    </Person>
  </documentManagement>
</p:properties>
</file>

<file path=customXml/itemProps1.xml><?xml version="1.0" encoding="utf-8"?>
<ds:datastoreItem xmlns:ds="http://schemas.openxmlformats.org/officeDocument/2006/customXml" ds:itemID="{A849A759-06D0-4968-B7CF-0596ED1C8636}">
  <ds:schemaRefs>
    <ds:schemaRef ds:uri="http://schemas.microsoft.com/sharepoint/v3/contenttype/forms"/>
  </ds:schemaRefs>
</ds:datastoreItem>
</file>

<file path=customXml/itemProps2.xml><?xml version="1.0" encoding="utf-8"?>
<ds:datastoreItem xmlns:ds="http://schemas.openxmlformats.org/officeDocument/2006/customXml" ds:itemID="{E4B54F0A-28B6-4F1B-9911-7EF74E8A37F5}"/>
</file>

<file path=customXml/itemProps3.xml><?xml version="1.0" encoding="utf-8"?>
<ds:datastoreItem xmlns:ds="http://schemas.openxmlformats.org/officeDocument/2006/customXml" ds:itemID="{39E0B4F8-A937-4B6C-91CB-BB08FB4C77DD}">
  <ds:schemaRefs>
    <ds:schemaRef ds:uri="http://schemas.openxmlformats.org/officeDocument/2006/bibliography"/>
  </ds:schemaRefs>
</ds:datastoreItem>
</file>

<file path=customXml/itemProps4.xml><?xml version="1.0" encoding="utf-8"?>
<ds:datastoreItem xmlns:ds="http://schemas.openxmlformats.org/officeDocument/2006/customXml" ds:itemID="{7A39AE52-D06D-4408-82C4-8FFEDB1BD74B}">
  <ds:schemaRefs>
    <ds:schemaRef ds:uri="http://schemas.microsoft.com/office/2006/metadata/properties"/>
    <ds:schemaRef ds:uri="http://schemas.microsoft.com/office/infopath/2007/PartnerControls"/>
    <ds:schemaRef ds:uri="fcfa26dd-dde6-4c59-8d25-63e94985f230"/>
    <ds:schemaRef ds:uri="618635a9-4cb7-47fb-9dbc-76018c6edc69"/>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Viana</dc:creator>
  <cp:keywords/>
  <dc:description/>
  <cp:lastModifiedBy>Andrea Magiafoglou</cp:lastModifiedBy>
  <cp:revision>25</cp:revision>
  <cp:lastPrinted>2023-02-07T19:33:00Z</cp:lastPrinted>
  <dcterms:created xsi:type="dcterms:W3CDTF">2025-05-26T02:45:00Z</dcterms:created>
  <dcterms:modified xsi:type="dcterms:W3CDTF">2025-05-26T03:28:00Z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ba09f911b53db89ef504827dd8fca3b6fb001b96aa97a2f3bc2643fe45d3a835</vt:lpwstr>
  </property>
  <property fmtid="{D5CDD505-2E9C-101B-9397-08002B2CF9AE}" pid="3" name="ContentTypeId">
    <vt:lpwstr>0x010100D958B02EEDCA984895C2F54DBFC72B4F</vt:lpwstr>
  </property>
  <property fmtid="{D5CDD505-2E9C-101B-9397-08002B2CF9AE}" pid="4" name="Order">
    <vt:r8>1812300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y fmtid="{D5CDD505-2E9C-101B-9397-08002B2CF9AE}" pid="9" name="Project Code">
    <vt:lpwstr/>
  </property>
  <property fmtid="{D5CDD505-2E9C-101B-9397-08002B2CF9AE}" pid="10" name="Portfolio">
    <vt:lpwstr/>
  </property>
  <property fmtid="{D5CDD505-2E9C-101B-9397-08002B2CF9AE}" pid="11" name="Delivery Partner">
    <vt:lpwstr/>
  </property>
  <property fmtid="{D5CDD505-2E9C-101B-9397-08002B2CF9AE}" pid="12" name="Industry">
    <vt:lpwstr/>
  </property>
  <property fmtid="{D5CDD505-2E9C-101B-9397-08002B2CF9AE}" pid="13" name="Delivery_x0020_Partner">
    <vt:lpwstr/>
  </property>
  <property fmtid="{D5CDD505-2E9C-101B-9397-08002B2CF9AE}" pid="14" name="Project_x0020_Code">
    <vt:lpwstr/>
  </property>
  <property fmtid="{D5CDD505-2E9C-101B-9397-08002B2CF9AE}" pid="15" name="ClassificationContentMarkingHeaderShapeIds">
    <vt:lpwstr>3741985d,ee2e219,10f0affd</vt:lpwstr>
  </property>
  <property fmtid="{D5CDD505-2E9C-101B-9397-08002B2CF9AE}" pid="16" name="ClassificationContentMarkingHeaderFontProps">
    <vt:lpwstr>#ff0000,12,Calibri</vt:lpwstr>
  </property>
  <property fmtid="{D5CDD505-2E9C-101B-9397-08002B2CF9AE}" pid="17" name="ClassificationContentMarkingHeaderText">
    <vt:lpwstr>OFFICIAL</vt:lpwstr>
  </property>
  <property fmtid="{D5CDD505-2E9C-101B-9397-08002B2CF9AE}" pid="18" name="ClassificationContentMarkingFooterShapeIds">
    <vt:lpwstr>2c5b1556,2efc5ba8,6ff01bd3</vt:lpwstr>
  </property>
  <property fmtid="{D5CDD505-2E9C-101B-9397-08002B2CF9AE}" pid="19" name="ClassificationContentMarkingFooterFontProps">
    <vt:lpwstr>#ff0000,12,Calibri</vt:lpwstr>
  </property>
  <property fmtid="{D5CDD505-2E9C-101B-9397-08002B2CF9AE}" pid="20" name="ClassificationContentMarkingFooterText">
    <vt:lpwstr>OFFICIAL</vt:lpwstr>
  </property>
  <property fmtid="{D5CDD505-2E9C-101B-9397-08002B2CF9AE}" pid="21" name="MSIP_Label_933d8be6-3c40-4052-87a2-9c2adcba8759_Enabled">
    <vt:lpwstr>true</vt:lpwstr>
  </property>
  <property fmtid="{D5CDD505-2E9C-101B-9397-08002B2CF9AE}" pid="22" name="MSIP_Label_933d8be6-3c40-4052-87a2-9c2adcba8759_SetDate">
    <vt:lpwstr>2024-12-12T21:19:04Z</vt:lpwstr>
  </property>
  <property fmtid="{D5CDD505-2E9C-101B-9397-08002B2CF9AE}" pid="23" name="MSIP_Label_933d8be6-3c40-4052-87a2-9c2adcba8759_Method">
    <vt:lpwstr>Privileged</vt:lpwstr>
  </property>
  <property fmtid="{D5CDD505-2E9C-101B-9397-08002B2CF9AE}" pid="24" name="MSIP_Label_933d8be6-3c40-4052-87a2-9c2adcba8759_Name">
    <vt:lpwstr>OFFICIAL</vt:lpwstr>
  </property>
  <property fmtid="{D5CDD505-2E9C-101B-9397-08002B2CF9AE}" pid="25" name="MSIP_Label_933d8be6-3c40-4052-87a2-9c2adcba8759_SiteId">
    <vt:lpwstr>2be67eb7-400c-4b3f-a5a1-1258c0da0696</vt:lpwstr>
  </property>
  <property fmtid="{D5CDD505-2E9C-101B-9397-08002B2CF9AE}" pid="26" name="MSIP_Label_933d8be6-3c40-4052-87a2-9c2adcba8759_ActionId">
    <vt:lpwstr>c284d3c9-6c93-42ea-885e-c7b03e1a71dd</vt:lpwstr>
  </property>
  <property fmtid="{D5CDD505-2E9C-101B-9397-08002B2CF9AE}" pid="27" name="MSIP_Label_933d8be6-3c40-4052-87a2-9c2adcba8759_ContentBits">
    <vt:lpwstr>3</vt:lpwstr>
  </property>
</Properties>
</file>