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A6B8" w14:textId="77777777" w:rsidR="00C60788" w:rsidRDefault="00C60788" w:rsidP="00D84372">
      <w:pPr>
        <w:jc w:val="center"/>
        <w:rPr>
          <w:rFonts w:ascii="Arial" w:hAnsi="Arial" w:cs="Arial"/>
          <w:sz w:val="72"/>
          <w:szCs w:val="72"/>
        </w:rPr>
      </w:pPr>
    </w:p>
    <w:p w14:paraId="361CD337" w14:textId="77777777" w:rsidR="00C60788" w:rsidRDefault="00C60788" w:rsidP="00D84372">
      <w:pPr>
        <w:jc w:val="center"/>
        <w:rPr>
          <w:rFonts w:ascii="Arial" w:hAnsi="Arial" w:cs="Arial"/>
          <w:sz w:val="72"/>
          <w:szCs w:val="72"/>
        </w:rPr>
      </w:pPr>
    </w:p>
    <w:p w14:paraId="3B6E704A" w14:textId="79D0C681" w:rsidR="009D148D" w:rsidRDefault="00D32986" w:rsidP="00D84372">
      <w:pPr>
        <w:jc w:val="center"/>
        <w:rPr>
          <w:rFonts w:ascii="Arial" w:hAnsi="Arial" w:cs="Arial"/>
          <w:sz w:val="72"/>
          <w:szCs w:val="72"/>
        </w:rPr>
      </w:pPr>
      <w:r>
        <w:rPr>
          <w:rFonts w:ascii="Arial" w:hAnsi="Arial" w:cs="Arial"/>
          <w:sz w:val="72"/>
          <w:szCs w:val="72"/>
        </w:rPr>
        <w:t>Specialized</w:t>
      </w:r>
      <w:r w:rsidR="00474122" w:rsidRPr="00C60788">
        <w:rPr>
          <w:rFonts w:ascii="Arial" w:hAnsi="Arial" w:cs="Arial"/>
          <w:sz w:val="72"/>
          <w:szCs w:val="72"/>
        </w:rPr>
        <w:t xml:space="preserve"> Recor</w:t>
      </w:r>
      <w:r w:rsidR="00C60788" w:rsidRPr="00C60788">
        <w:rPr>
          <w:rFonts w:ascii="Arial" w:hAnsi="Arial" w:cs="Arial"/>
          <w:sz w:val="72"/>
          <w:szCs w:val="72"/>
        </w:rPr>
        <w:t>d</w:t>
      </w:r>
      <w:r>
        <w:rPr>
          <w:rFonts w:ascii="Arial" w:hAnsi="Arial" w:cs="Arial"/>
          <w:sz w:val="72"/>
          <w:szCs w:val="72"/>
        </w:rPr>
        <w:t>s</w:t>
      </w:r>
      <w:r w:rsidR="00C60788" w:rsidRPr="00C60788">
        <w:rPr>
          <w:rFonts w:ascii="Arial" w:hAnsi="Arial" w:cs="Arial"/>
          <w:sz w:val="72"/>
          <w:szCs w:val="72"/>
        </w:rPr>
        <w:t xml:space="preserve"> </w:t>
      </w:r>
      <w:r w:rsidR="00220836">
        <w:rPr>
          <w:rFonts w:ascii="Arial" w:hAnsi="Arial" w:cs="Arial"/>
          <w:sz w:val="72"/>
          <w:szCs w:val="72"/>
        </w:rPr>
        <w:br/>
      </w:r>
      <w:r w:rsidR="00C60788" w:rsidRPr="00C60788">
        <w:rPr>
          <w:rFonts w:ascii="Arial" w:hAnsi="Arial" w:cs="Arial"/>
          <w:sz w:val="72"/>
          <w:szCs w:val="72"/>
        </w:rPr>
        <w:t>Retention Schedule</w:t>
      </w:r>
    </w:p>
    <w:p w14:paraId="72421E54" w14:textId="12F29A2E" w:rsidR="00924AB4" w:rsidRDefault="00BE1763" w:rsidP="00D84372">
      <w:pPr>
        <w:jc w:val="center"/>
        <w:rPr>
          <w:rFonts w:ascii="Arial" w:hAnsi="Arial" w:cs="Arial"/>
          <w:sz w:val="40"/>
          <w:szCs w:val="40"/>
        </w:rPr>
      </w:pPr>
      <w:r>
        <w:rPr>
          <w:rFonts w:ascii="Arial" w:hAnsi="Arial" w:cs="Arial"/>
          <w:sz w:val="40"/>
          <w:szCs w:val="40"/>
        </w:rPr>
        <w:br/>
      </w:r>
      <w:r w:rsidR="00073579">
        <w:rPr>
          <w:rFonts w:ascii="Arial" w:hAnsi="Arial" w:cs="Arial"/>
          <w:sz w:val="40"/>
          <w:szCs w:val="40"/>
        </w:rPr>
        <w:t>Approved</w:t>
      </w:r>
      <w:r>
        <w:rPr>
          <w:rFonts w:ascii="Arial" w:hAnsi="Arial" w:cs="Arial"/>
          <w:sz w:val="40"/>
          <w:szCs w:val="40"/>
        </w:rPr>
        <w:t xml:space="preserve">: </w:t>
      </w:r>
      <w:r w:rsidR="00C2594C">
        <w:rPr>
          <w:rFonts w:ascii="Arial" w:hAnsi="Arial" w:cs="Arial"/>
          <w:sz w:val="40"/>
          <w:szCs w:val="40"/>
        </w:rPr>
        <w:t>Various</w:t>
      </w:r>
      <w:r>
        <w:rPr>
          <w:rFonts w:ascii="Arial" w:hAnsi="Arial" w:cs="Arial"/>
          <w:sz w:val="40"/>
          <w:szCs w:val="40"/>
        </w:rPr>
        <w:br/>
        <w:t xml:space="preserve">Last Updated: </w:t>
      </w:r>
      <w:r w:rsidR="00A43B2B">
        <w:rPr>
          <w:rFonts w:ascii="Arial" w:hAnsi="Arial" w:cs="Arial"/>
          <w:sz w:val="40"/>
          <w:szCs w:val="40"/>
        </w:rPr>
        <w:t>5/13/2025</w:t>
      </w:r>
    </w:p>
    <w:p w14:paraId="116B2A7D" w14:textId="77777777" w:rsidR="00EC3939" w:rsidRDefault="00EC3939" w:rsidP="00D84372">
      <w:pPr>
        <w:jc w:val="center"/>
        <w:rPr>
          <w:rFonts w:ascii="Arial" w:hAnsi="Arial" w:cs="Arial"/>
          <w:sz w:val="40"/>
          <w:szCs w:val="40"/>
        </w:rPr>
      </w:pPr>
    </w:p>
    <w:p w14:paraId="445560A2" w14:textId="77777777" w:rsidR="00EC3939" w:rsidRDefault="00EC3939" w:rsidP="00D84372">
      <w:pPr>
        <w:jc w:val="center"/>
        <w:rPr>
          <w:rFonts w:ascii="Arial" w:hAnsi="Arial" w:cs="Arial"/>
          <w:sz w:val="40"/>
          <w:szCs w:val="40"/>
        </w:rPr>
      </w:pPr>
    </w:p>
    <w:p w14:paraId="485AE2D6" w14:textId="77777777" w:rsidR="00EC3939" w:rsidRDefault="00EC3939" w:rsidP="00D84372">
      <w:pPr>
        <w:jc w:val="center"/>
        <w:rPr>
          <w:rFonts w:ascii="Arial" w:hAnsi="Arial" w:cs="Arial"/>
          <w:sz w:val="40"/>
          <w:szCs w:val="40"/>
        </w:rPr>
      </w:pPr>
    </w:p>
    <w:p w14:paraId="2B9D3607" w14:textId="14D3A0BB" w:rsidR="00EC3939" w:rsidRDefault="00EC3939" w:rsidP="00D84372">
      <w:pPr>
        <w:jc w:val="center"/>
        <w:rPr>
          <w:rFonts w:ascii="Arial" w:hAnsi="Arial" w:cs="Arial"/>
          <w:sz w:val="40"/>
          <w:szCs w:val="40"/>
        </w:rPr>
      </w:pPr>
      <w:r>
        <w:rPr>
          <w:rFonts w:ascii="Arial" w:hAnsi="Arial" w:cs="Arial"/>
          <w:noProof/>
          <w:sz w:val="40"/>
          <w:szCs w:val="40"/>
        </w:rPr>
        <w:drawing>
          <wp:inline distT="0" distB="0" distL="0" distR="0" wp14:anchorId="15C9DC8F" wp14:editId="4A4C8008">
            <wp:extent cx="3157728" cy="2151888"/>
            <wp:effectExtent l="0" t="0" r="5080" b="1270"/>
            <wp:docPr id="1316928436" name="Picture 1" descr="A green logo with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28436" name="Picture 1" descr="A green logo with a helm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728" cy="2151888"/>
                    </a:xfrm>
                    <a:prstGeom prst="rect">
                      <a:avLst/>
                    </a:prstGeom>
                  </pic:spPr>
                </pic:pic>
              </a:graphicData>
            </a:graphic>
          </wp:inline>
        </w:drawing>
      </w:r>
    </w:p>
    <w:p w14:paraId="50BEB67B" w14:textId="0B21D944" w:rsidR="00444736" w:rsidRDefault="002028B9" w:rsidP="002028B9">
      <w:pPr>
        <w:jc w:val="center"/>
        <w:rPr>
          <w:rFonts w:ascii="Arial" w:hAnsi="Arial" w:cs="Arial"/>
          <w:sz w:val="40"/>
          <w:szCs w:val="40"/>
        </w:rPr>
      </w:pPr>
      <w:r>
        <w:rPr>
          <w:rFonts w:ascii="Arial" w:hAnsi="Arial" w:cs="Arial"/>
          <w:sz w:val="40"/>
          <w:szCs w:val="40"/>
        </w:rPr>
        <w:t>Office of Audit, Risk and Compliance</w:t>
      </w:r>
    </w:p>
    <w:p w14:paraId="7D0A2897" w14:textId="77777777" w:rsidR="002028B9" w:rsidRDefault="002028B9" w:rsidP="00444736">
      <w:pPr>
        <w:rPr>
          <w:rFonts w:ascii="Arial" w:hAnsi="Arial" w:cs="Arial"/>
          <w:sz w:val="40"/>
          <w:szCs w:val="40"/>
        </w:rPr>
      </w:pPr>
    </w:p>
    <w:p w14:paraId="45EF1031" w14:textId="77777777" w:rsidR="002028B9" w:rsidRDefault="002028B9" w:rsidP="00444736">
      <w:pPr>
        <w:rPr>
          <w:rFonts w:ascii="Arial" w:hAnsi="Arial" w:cs="Arial"/>
          <w:sz w:val="40"/>
          <w:szCs w:val="40"/>
        </w:rPr>
      </w:pPr>
    </w:p>
    <w:p w14:paraId="4A024E34" w14:textId="77777777" w:rsidR="002028B9" w:rsidRDefault="002028B9" w:rsidP="00444736">
      <w:pPr>
        <w:rPr>
          <w:rFonts w:ascii="Arial" w:hAnsi="Arial" w:cs="Arial"/>
          <w:sz w:val="40"/>
          <w:szCs w:val="40"/>
        </w:rPr>
      </w:pPr>
    </w:p>
    <w:p w14:paraId="4F266067" w14:textId="77777777" w:rsidR="002E1E54" w:rsidRPr="00CC4C59" w:rsidRDefault="002E1E54" w:rsidP="002E1E54">
      <w:pPr>
        <w:rPr>
          <w:rFonts w:ascii="Arial" w:hAnsi="Arial" w:cs="Arial"/>
          <w:b/>
          <w:bCs/>
          <w:u w:val="single"/>
        </w:rPr>
      </w:pPr>
      <w:r w:rsidRPr="00CC4C59">
        <w:rPr>
          <w:rFonts w:ascii="Arial" w:hAnsi="Arial" w:cs="Arial"/>
          <w:b/>
          <w:bCs/>
          <w:u w:val="single"/>
        </w:rPr>
        <w:lastRenderedPageBreak/>
        <w:t>About this Retention Schedule</w:t>
      </w:r>
    </w:p>
    <w:p w14:paraId="0E4D3F97" w14:textId="69B55374" w:rsidR="002E1E54" w:rsidRPr="005C3C69" w:rsidRDefault="002E1E54" w:rsidP="002E1E54">
      <w:pPr>
        <w:rPr>
          <w:rFonts w:ascii="Arial" w:hAnsi="Arial" w:cs="Arial"/>
          <w:sz w:val="22"/>
          <w:szCs w:val="22"/>
        </w:rPr>
      </w:pPr>
      <w:r w:rsidRPr="005C3C69">
        <w:rPr>
          <w:rFonts w:ascii="Arial" w:hAnsi="Arial" w:cs="Arial"/>
          <w:sz w:val="22"/>
          <w:szCs w:val="22"/>
        </w:rPr>
        <w:t>The following retention schedule is comprised of Michigan State University specific record series</w:t>
      </w:r>
      <w:r>
        <w:rPr>
          <w:rFonts w:ascii="Arial" w:hAnsi="Arial" w:cs="Arial"/>
          <w:sz w:val="22"/>
          <w:szCs w:val="22"/>
        </w:rPr>
        <w:t>.</w:t>
      </w:r>
      <w:r w:rsidRPr="005C3C69">
        <w:rPr>
          <w:rFonts w:ascii="Arial" w:hAnsi="Arial" w:cs="Arial"/>
          <w:sz w:val="22"/>
          <w:szCs w:val="22"/>
        </w:rPr>
        <w:t xml:space="preserve"> Please be advised that this retention schedule is under review and may </w:t>
      </w:r>
      <w:proofErr w:type="gramStart"/>
      <w:r w:rsidRPr="005C3C69">
        <w:rPr>
          <w:rFonts w:ascii="Arial" w:hAnsi="Arial" w:cs="Arial"/>
          <w:sz w:val="22"/>
          <w:szCs w:val="22"/>
        </w:rPr>
        <w:t>be updated</w:t>
      </w:r>
      <w:proofErr w:type="gramEnd"/>
      <w:r w:rsidRPr="005C3C69">
        <w:rPr>
          <w:rFonts w:ascii="Arial" w:hAnsi="Arial" w:cs="Arial"/>
          <w:sz w:val="22"/>
          <w:szCs w:val="22"/>
        </w:rPr>
        <w:t xml:space="preserve"> or replaced at any time. You should refer to the Record Retention website to find </w:t>
      </w:r>
      <w:r>
        <w:rPr>
          <w:rFonts w:ascii="Arial" w:hAnsi="Arial" w:cs="Arial"/>
          <w:sz w:val="22"/>
          <w:szCs w:val="22"/>
        </w:rPr>
        <w:t>current versions</w:t>
      </w:r>
      <w:r w:rsidRPr="005C3C69">
        <w:rPr>
          <w:rFonts w:ascii="Arial" w:hAnsi="Arial" w:cs="Arial"/>
          <w:sz w:val="22"/>
          <w:szCs w:val="22"/>
        </w:rPr>
        <w:t xml:space="preserve"> of th</w:t>
      </w:r>
      <w:r>
        <w:rPr>
          <w:rFonts w:ascii="Arial" w:hAnsi="Arial" w:cs="Arial"/>
          <w:sz w:val="22"/>
          <w:szCs w:val="22"/>
        </w:rPr>
        <w:t>is and any other retention schedule</w:t>
      </w:r>
      <w:r w:rsidRPr="005C3C69">
        <w:rPr>
          <w:rFonts w:ascii="Arial" w:hAnsi="Arial" w:cs="Arial"/>
          <w:sz w:val="22"/>
          <w:szCs w:val="22"/>
        </w:rPr>
        <w:t xml:space="preserve">. This </w:t>
      </w:r>
      <w:r>
        <w:rPr>
          <w:rFonts w:ascii="Arial" w:hAnsi="Arial" w:cs="Arial"/>
          <w:sz w:val="22"/>
          <w:szCs w:val="22"/>
        </w:rPr>
        <w:t>document</w:t>
      </w:r>
      <w:r w:rsidRPr="005C3C69">
        <w:rPr>
          <w:rFonts w:ascii="Arial" w:hAnsi="Arial" w:cs="Arial"/>
          <w:sz w:val="22"/>
          <w:szCs w:val="22"/>
        </w:rPr>
        <w:t xml:space="preserve"> is only accurate as of its </w:t>
      </w:r>
      <w:r>
        <w:rPr>
          <w:rFonts w:ascii="Arial" w:hAnsi="Arial" w:cs="Arial"/>
          <w:sz w:val="22"/>
          <w:szCs w:val="22"/>
        </w:rPr>
        <w:t>last update.</w:t>
      </w:r>
    </w:p>
    <w:p w14:paraId="448D341C" w14:textId="77777777" w:rsidR="002E1E54" w:rsidRDefault="002E1E54" w:rsidP="002E1E54">
      <w:pPr>
        <w:rPr>
          <w:rFonts w:ascii="Arial" w:hAnsi="Arial" w:cs="Arial"/>
          <w:sz w:val="22"/>
          <w:szCs w:val="22"/>
        </w:rPr>
      </w:pPr>
      <w:r w:rsidRPr="00580767">
        <w:rPr>
          <w:rFonts w:ascii="Arial" w:hAnsi="Arial" w:cs="Arial"/>
          <w:sz w:val="22"/>
          <w:szCs w:val="22"/>
        </w:rPr>
        <w:t xml:space="preserve">If you </w:t>
      </w:r>
      <w:r>
        <w:rPr>
          <w:rFonts w:ascii="Arial" w:hAnsi="Arial" w:cs="Arial"/>
          <w:sz w:val="22"/>
          <w:szCs w:val="22"/>
        </w:rPr>
        <w:t>cannot locate</w:t>
      </w:r>
      <w:r w:rsidRPr="00580767">
        <w:rPr>
          <w:rFonts w:ascii="Arial" w:hAnsi="Arial" w:cs="Arial"/>
          <w:sz w:val="22"/>
          <w:szCs w:val="22"/>
        </w:rPr>
        <w:t xml:space="preserve"> the correct record series, contact </w:t>
      </w:r>
      <w:hyperlink r:id="rId8" w:history="1">
        <w:r w:rsidRPr="00580767">
          <w:rPr>
            <w:rStyle w:val="Hyperlink"/>
            <w:rFonts w:ascii="Arial" w:hAnsi="Arial" w:cs="Arial"/>
            <w:sz w:val="22"/>
            <w:szCs w:val="22"/>
          </w:rPr>
          <w:t>OARC.temporaryrecords@msu.edu</w:t>
        </w:r>
      </w:hyperlink>
      <w:r w:rsidRPr="00580767">
        <w:rPr>
          <w:rFonts w:ascii="Arial" w:hAnsi="Arial" w:cs="Arial"/>
          <w:sz w:val="22"/>
          <w:szCs w:val="22"/>
        </w:rPr>
        <w:t xml:space="preserve"> for further assis</w:t>
      </w:r>
      <w:r>
        <w:rPr>
          <w:rFonts w:ascii="Arial" w:hAnsi="Arial" w:cs="Arial"/>
          <w:sz w:val="22"/>
          <w:szCs w:val="22"/>
        </w:rPr>
        <w:t>tance.</w:t>
      </w:r>
    </w:p>
    <w:p w14:paraId="7814EF1C" w14:textId="77777777" w:rsidR="002E1E54" w:rsidRPr="00CC4C59" w:rsidRDefault="002E1E54" w:rsidP="002E1E54">
      <w:pPr>
        <w:rPr>
          <w:rFonts w:ascii="Arial" w:hAnsi="Arial" w:cs="Arial"/>
          <w:b/>
          <w:bCs/>
          <w:u w:val="single"/>
        </w:rPr>
      </w:pPr>
      <w:r w:rsidRPr="00CC4C59">
        <w:rPr>
          <w:rFonts w:ascii="Arial" w:hAnsi="Arial" w:cs="Arial"/>
          <w:b/>
          <w:bCs/>
          <w:u w:val="single"/>
        </w:rPr>
        <w:br/>
        <w:t>Record Destruction Requirements</w:t>
      </w:r>
    </w:p>
    <w:p w14:paraId="5625F650" w14:textId="77777777" w:rsidR="002E1E54" w:rsidRDefault="002E1E54" w:rsidP="002E1E54">
      <w:pPr>
        <w:rPr>
          <w:rFonts w:ascii="Arial" w:hAnsi="Arial" w:cs="Arial"/>
          <w:sz w:val="22"/>
          <w:szCs w:val="22"/>
        </w:rPr>
      </w:pPr>
      <w:hyperlink r:id="rId9" w:history="1">
        <w:r w:rsidRPr="006C156C">
          <w:rPr>
            <w:rStyle w:val="Hyperlink"/>
            <w:rFonts w:ascii="Arial" w:hAnsi="Arial" w:cs="Arial"/>
            <w:sz w:val="22"/>
            <w:szCs w:val="22"/>
          </w:rPr>
          <w:t>BOT 302 (Retention of Records and University Archives)</w:t>
        </w:r>
      </w:hyperlink>
      <w:r>
        <w:rPr>
          <w:rFonts w:ascii="Arial" w:hAnsi="Arial" w:cs="Arial"/>
          <w:sz w:val="22"/>
          <w:szCs w:val="22"/>
        </w:rPr>
        <w:t xml:space="preserve"> states “…University records of any format may not be destroyed without approval from both the record creator or maintainer and the University Records Manager.” Before disposing of any university records, you should consult an applicable record retention schedule to determine retention requirements. If records have </w:t>
      </w:r>
      <w:proofErr w:type="gramStart"/>
      <w:r>
        <w:rPr>
          <w:rFonts w:ascii="Arial" w:hAnsi="Arial" w:cs="Arial"/>
          <w:sz w:val="22"/>
          <w:szCs w:val="22"/>
        </w:rPr>
        <w:t>met</w:t>
      </w:r>
      <w:proofErr w:type="gramEnd"/>
      <w:r>
        <w:rPr>
          <w:rFonts w:ascii="Arial" w:hAnsi="Arial" w:cs="Arial"/>
          <w:sz w:val="22"/>
          <w:szCs w:val="22"/>
        </w:rPr>
        <w:t xml:space="preserve"> retention, and there is no litigation, audit, or other legal proceedings pending, you must submit a Record Destruction Form for review and approval before destruction occurs. If you need a copy of the form or further instructions on how to complete the form, you can learn more on the Record Destruction page.</w:t>
      </w:r>
      <w:r>
        <w:rPr>
          <w:rFonts w:ascii="Arial" w:hAnsi="Arial" w:cs="Arial"/>
          <w:sz w:val="22"/>
          <w:szCs w:val="22"/>
        </w:rPr>
        <w:br/>
        <w:t xml:space="preserve">         </w:t>
      </w:r>
    </w:p>
    <w:p w14:paraId="09673FB2" w14:textId="77777777" w:rsidR="002E1E54" w:rsidRPr="00CC4C59" w:rsidRDefault="002E1E54" w:rsidP="002E1E54">
      <w:pPr>
        <w:rPr>
          <w:rFonts w:ascii="Arial" w:hAnsi="Arial" w:cs="Arial"/>
          <w:b/>
          <w:bCs/>
          <w:u w:val="single"/>
        </w:rPr>
      </w:pPr>
      <w:r>
        <w:rPr>
          <w:rFonts w:ascii="Arial" w:hAnsi="Arial" w:cs="Arial"/>
          <w:b/>
          <w:bCs/>
          <w:u w:val="single"/>
        </w:rPr>
        <w:t>Permanent Records or Records with Archival Value</w:t>
      </w:r>
    </w:p>
    <w:p w14:paraId="590340F7" w14:textId="77777777" w:rsidR="002E1E54" w:rsidRPr="005C3C69" w:rsidRDefault="002E1E54" w:rsidP="002E1E54">
      <w:pPr>
        <w:rPr>
          <w:rFonts w:ascii="Arial" w:hAnsi="Arial" w:cs="Arial"/>
          <w:sz w:val="22"/>
          <w:szCs w:val="22"/>
        </w:rPr>
      </w:pPr>
      <w:r>
        <w:rPr>
          <w:rFonts w:ascii="Arial" w:hAnsi="Arial" w:cs="Arial"/>
          <w:sz w:val="22"/>
          <w:szCs w:val="22"/>
        </w:rPr>
        <w:t xml:space="preserve">University Archives &amp; Historical Collections (UAHC) </w:t>
      </w:r>
      <w:proofErr w:type="gramStart"/>
      <w:r>
        <w:rPr>
          <w:rFonts w:ascii="Arial" w:hAnsi="Arial" w:cs="Arial"/>
          <w:sz w:val="22"/>
          <w:szCs w:val="22"/>
        </w:rPr>
        <w:t>was first established</w:t>
      </w:r>
      <w:proofErr w:type="gramEnd"/>
      <w:r>
        <w:rPr>
          <w:rFonts w:ascii="Arial" w:hAnsi="Arial" w:cs="Arial"/>
          <w:sz w:val="22"/>
          <w:szCs w:val="22"/>
        </w:rPr>
        <w:t xml:space="preserve"> in 1969 and is the designated repository for permanent or historically significant university records. Records with permanent retention or those designated as having archival value should </w:t>
      </w:r>
      <w:proofErr w:type="gramStart"/>
      <w:r>
        <w:rPr>
          <w:rFonts w:ascii="Arial" w:hAnsi="Arial" w:cs="Arial"/>
          <w:sz w:val="22"/>
          <w:szCs w:val="22"/>
        </w:rPr>
        <w:t>be reviewed</w:t>
      </w:r>
      <w:proofErr w:type="gramEnd"/>
      <w:r>
        <w:rPr>
          <w:rFonts w:ascii="Arial" w:hAnsi="Arial" w:cs="Arial"/>
          <w:sz w:val="22"/>
          <w:szCs w:val="22"/>
        </w:rPr>
        <w:t xml:space="preserve"> by UAHC prior to initiating disposal. If you have any questions about what is considered an archival record, or if you would like more information on how to transfer records for preservation, visit </w:t>
      </w:r>
      <w:hyperlink r:id="rId10" w:history="1">
        <w:r w:rsidRPr="004A6B4C">
          <w:rPr>
            <w:rStyle w:val="Hyperlink"/>
            <w:rFonts w:ascii="Arial" w:hAnsi="Arial" w:cs="Arial"/>
            <w:sz w:val="22"/>
            <w:szCs w:val="22"/>
          </w:rPr>
          <w:t>their website</w:t>
        </w:r>
      </w:hyperlink>
      <w:r>
        <w:rPr>
          <w:rFonts w:ascii="Arial" w:hAnsi="Arial" w:cs="Arial"/>
          <w:sz w:val="22"/>
          <w:szCs w:val="22"/>
        </w:rPr>
        <w:t xml:space="preserve"> or contact them via email at </w:t>
      </w:r>
      <w:hyperlink r:id="rId11" w:history="1">
        <w:r w:rsidRPr="00465FB9">
          <w:rPr>
            <w:rStyle w:val="Hyperlink"/>
            <w:rFonts w:ascii="Arial" w:hAnsi="Arial" w:cs="Arial"/>
            <w:sz w:val="22"/>
            <w:szCs w:val="22"/>
          </w:rPr>
          <w:t>archives@msu.edu</w:t>
        </w:r>
      </w:hyperlink>
      <w:r>
        <w:rPr>
          <w:rFonts w:ascii="Arial" w:hAnsi="Arial" w:cs="Arial"/>
          <w:sz w:val="22"/>
          <w:szCs w:val="22"/>
        </w:rPr>
        <w:t>.</w:t>
      </w:r>
    </w:p>
    <w:p w14:paraId="6CE0317F" w14:textId="77777777" w:rsidR="002E1E54" w:rsidRPr="00CC4C59" w:rsidRDefault="002E1E54" w:rsidP="002E1E54">
      <w:pPr>
        <w:rPr>
          <w:rFonts w:ascii="Arial" w:hAnsi="Arial" w:cs="Arial"/>
          <w:b/>
          <w:bCs/>
          <w:u w:val="single"/>
        </w:rPr>
      </w:pPr>
      <w:r>
        <w:rPr>
          <w:rFonts w:ascii="Arial" w:hAnsi="Arial" w:cs="Arial"/>
          <w:b/>
          <w:bCs/>
          <w:sz w:val="22"/>
          <w:szCs w:val="22"/>
          <w:u w:val="single"/>
        </w:rPr>
        <w:br/>
      </w:r>
      <w:r w:rsidRPr="00CC4C59">
        <w:rPr>
          <w:rFonts w:ascii="Arial" w:hAnsi="Arial" w:cs="Arial"/>
          <w:b/>
          <w:bCs/>
          <w:u w:val="single"/>
        </w:rPr>
        <w:t>Non-record Materials</w:t>
      </w:r>
    </w:p>
    <w:p w14:paraId="6FD7D94F" w14:textId="77777777" w:rsidR="002E1E54" w:rsidRPr="00782B80" w:rsidRDefault="002E1E54" w:rsidP="002E1E54">
      <w:pPr>
        <w:rPr>
          <w:rFonts w:ascii="Arial" w:hAnsi="Arial" w:cs="Arial"/>
          <w:sz w:val="22"/>
          <w:szCs w:val="22"/>
        </w:rPr>
      </w:pPr>
      <w:hyperlink r:id="rId12" w:tgtFrame="_blank" w:history="1">
        <w:r w:rsidRPr="00782B80">
          <w:rPr>
            <w:rStyle w:val="Hyperlink"/>
            <w:rFonts w:ascii="Arial" w:hAnsi="Arial" w:cs="Arial"/>
            <w:sz w:val="22"/>
            <w:szCs w:val="22"/>
          </w:rPr>
          <w:t>Schedule GS1 (</w:t>
        </w:r>
        <w:proofErr w:type="gramStart"/>
        <w:r w:rsidRPr="00782B80">
          <w:rPr>
            <w:rStyle w:val="Hyperlink"/>
            <w:rFonts w:ascii="Arial" w:hAnsi="Arial" w:cs="Arial"/>
            <w:sz w:val="22"/>
            <w:szCs w:val="22"/>
          </w:rPr>
          <w:t>Non-records</w:t>
        </w:r>
        <w:proofErr w:type="gramEnd"/>
        <w:r w:rsidRPr="00782B80">
          <w:rPr>
            <w:rStyle w:val="Hyperlink"/>
            <w:rFonts w:ascii="Arial" w:hAnsi="Arial" w:cs="Arial"/>
            <w:sz w:val="22"/>
            <w:szCs w:val="22"/>
          </w:rPr>
          <w:t>)</w:t>
        </w:r>
      </w:hyperlink>
      <w:r w:rsidRPr="00782B80">
        <w:rPr>
          <w:rFonts w:ascii="Arial" w:hAnsi="Arial" w:cs="Arial"/>
          <w:sz w:val="22"/>
          <w:szCs w:val="22"/>
        </w:rPr>
        <w:t xml:space="preserve"> describes records that have no administrative or archival value but are in possession of an office or department. Non-records can </w:t>
      </w:r>
      <w:proofErr w:type="gramStart"/>
      <w:r w:rsidRPr="00782B80">
        <w:rPr>
          <w:rFonts w:ascii="Arial" w:hAnsi="Arial" w:cs="Arial"/>
          <w:sz w:val="22"/>
          <w:szCs w:val="22"/>
        </w:rPr>
        <w:t>be disposed</w:t>
      </w:r>
      <w:proofErr w:type="gramEnd"/>
      <w:r w:rsidRPr="00782B80">
        <w:rPr>
          <w:rFonts w:ascii="Arial" w:hAnsi="Arial" w:cs="Arial"/>
          <w:sz w:val="22"/>
          <w:szCs w:val="22"/>
        </w:rPr>
        <w:t xml:space="preserve"> of at </w:t>
      </w:r>
      <w:r>
        <w:rPr>
          <w:rFonts w:ascii="Arial" w:hAnsi="Arial" w:cs="Arial"/>
          <w:sz w:val="22"/>
          <w:szCs w:val="22"/>
        </w:rPr>
        <w:t>any time</w:t>
      </w:r>
      <w:r w:rsidRPr="00782B80">
        <w:rPr>
          <w:rFonts w:ascii="Arial" w:hAnsi="Arial" w:cs="Arial"/>
          <w:sz w:val="22"/>
          <w:szCs w:val="22"/>
        </w:rPr>
        <w:t xml:space="preserve">, and they </w:t>
      </w:r>
      <w:proofErr w:type="gramStart"/>
      <w:r w:rsidRPr="00782B80">
        <w:rPr>
          <w:rFonts w:ascii="Arial" w:hAnsi="Arial" w:cs="Arial"/>
          <w:sz w:val="22"/>
          <w:szCs w:val="22"/>
        </w:rPr>
        <w:t>are not required</w:t>
      </w:r>
      <w:proofErr w:type="gramEnd"/>
      <w:r w:rsidRPr="00782B80">
        <w:rPr>
          <w:rFonts w:ascii="Arial" w:hAnsi="Arial" w:cs="Arial"/>
          <w:sz w:val="22"/>
          <w:szCs w:val="22"/>
        </w:rPr>
        <w:t xml:space="preserve"> to </w:t>
      </w:r>
      <w:proofErr w:type="gramStart"/>
      <w:r w:rsidRPr="00782B80">
        <w:rPr>
          <w:rFonts w:ascii="Arial" w:hAnsi="Arial" w:cs="Arial"/>
          <w:sz w:val="22"/>
          <w:szCs w:val="22"/>
        </w:rPr>
        <w:t>be documented</w:t>
      </w:r>
      <w:proofErr w:type="gramEnd"/>
      <w:r w:rsidRPr="00782B80">
        <w:rPr>
          <w:rFonts w:ascii="Arial" w:hAnsi="Arial" w:cs="Arial"/>
          <w:sz w:val="22"/>
          <w:szCs w:val="22"/>
        </w:rPr>
        <w:t xml:space="preserve"> on a </w:t>
      </w:r>
      <w:r>
        <w:rPr>
          <w:rFonts w:ascii="Arial" w:hAnsi="Arial" w:cs="Arial"/>
          <w:sz w:val="22"/>
          <w:szCs w:val="22"/>
        </w:rPr>
        <w:t>Record Destruction Form.</w:t>
      </w:r>
    </w:p>
    <w:p w14:paraId="46B8956C" w14:textId="77777777" w:rsidR="002E1E54" w:rsidRPr="00782B80" w:rsidRDefault="002E1E54" w:rsidP="002E1E54">
      <w:pPr>
        <w:rPr>
          <w:rFonts w:ascii="Arial" w:hAnsi="Arial" w:cs="Arial"/>
          <w:sz w:val="22"/>
          <w:szCs w:val="22"/>
        </w:rPr>
      </w:pPr>
      <w:r w:rsidRPr="00782B80">
        <w:rPr>
          <w:rFonts w:ascii="Arial" w:hAnsi="Arial" w:cs="Arial"/>
          <w:sz w:val="22"/>
          <w:szCs w:val="22"/>
        </w:rPr>
        <w:t>Examples:</w:t>
      </w:r>
    </w:p>
    <w:p w14:paraId="32493577" w14:textId="77777777" w:rsidR="002E1E54" w:rsidRDefault="002E1E54" w:rsidP="002E1E54">
      <w:pPr>
        <w:numPr>
          <w:ilvl w:val="0"/>
          <w:numId w:val="1"/>
        </w:numPr>
        <w:spacing w:after="40" w:line="240" w:lineRule="auto"/>
        <w:rPr>
          <w:rFonts w:ascii="Arial" w:hAnsi="Arial" w:cs="Arial"/>
          <w:sz w:val="22"/>
          <w:szCs w:val="22"/>
        </w:rPr>
      </w:pPr>
      <w:r w:rsidRPr="00782B80">
        <w:rPr>
          <w:rFonts w:ascii="Arial" w:hAnsi="Arial" w:cs="Arial"/>
          <w:sz w:val="22"/>
          <w:szCs w:val="22"/>
        </w:rPr>
        <w:t xml:space="preserve">Drafts replaced by new or final </w:t>
      </w:r>
      <w:proofErr w:type="gramStart"/>
      <w:r w:rsidRPr="00782B80">
        <w:rPr>
          <w:rFonts w:ascii="Arial" w:hAnsi="Arial" w:cs="Arial"/>
          <w:sz w:val="22"/>
          <w:szCs w:val="22"/>
        </w:rPr>
        <w:t>versions</w:t>
      </w:r>
      <w:proofErr w:type="gramEnd"/>
    </w:p>
    <w:p w14:paraId="3D94D8EB" w14:textId="77777777" w:rsidR="002E1E54" w:rsidRPr="00782B80" w:rsidRDefault="002E1E54" w:rsidP="002E1E54">
      <w:pPr>
        <w:numPr>
          <w:ilvl w:val="0"/>
          <w:numId w:val="1"/>
        </w:numPr>
        <w:spacing w:after="40" w:line="240" w:lineRule="auto"/>
        <w:rPr>
          <w:rFonts w:ascii="Arial" w:hAnsi="Arial" w:cs="Arial"/>
          <w:sz w:val="22"/>
          <w:szCs w:val="22"/>
        </w:rPr>
      </w:pPr>
      <w:r w:rsidRPr="00782B80">
        <w:rPr>
          <w:rFonts w:ascii="Arial" w:hAnsi="Arial" w:cs="Arial"/>
          <w:sz w:val="22"/>
          <w:szCs w:val="22"/>
        </w:rPr>
        <w:t>Convenience copies or duplicates</w:t>
      </w:r>
    </w:p>
    <w:p w14:paraId="12527C2D" w14:textId="77777777" w:rsidR="002E1E54" w:rsidRPr="00782B80" w:rsidRDefault="002E1E54" w:rsidP="002E1E54">
      <w:pPr>
        <w:numPr>
          <w:ilvl w:val="0"/>
          <w:numId w:val="1"/>
        </w:numPr>
        <w:spacing w:after="40" w:line="240" w:lineRule="auto"/>
        <w:rPr>
          <w:rFonts w:ascii="Arial" w:hAnsi="Arial" w:cs="Arial"/>
          <w:sz w:val="22"/>
          <w:szCs w:val="22"/>
        </w:rPr>
      </w:pPr>
      <w:r w:rsidRPr="00782B80">
        <w:rPr>
          <w:rFonts w:ascii="Arial" w:hAnsi="Arial" w:cs="Arial"/>
          <w:sz w:val="22"/>
          <w:szCs w:val="22"/>
        </w:rPr>
        <w:t xml:space="preserve">Publications or mail received outside of MSU used for reference or informational </w:t>
      </w:r>
      <w:proofErr w:type="gramStart"/>
      <w:r w:rsidRPr="00782B80">
        <w:rPr>
          <w:rFonts w:ascii="Arial" w:hAnsi="Arial" w:cs="Arial"/>
          <w:sz w:val="22"/>
          <w:szCs w:val="22"/>
        </w:rPr>
        <w:t>purposes</w:t>
      </w:r>
      <w:proofErr w:type="gramEnd"/>
    </w:p>
    <w:p w14:paraId="017284CC" w14:textId="77777777" w:rsidR="002E1E54" w:rsidRPr="00782B80" w:rsidRDefault="002E1E54" w:rsidP="002E1E54">
      <w:pPr>
        <w:numPr>
          <w:ilvl w:val="1"/>
          <w:numId w:val="1"/>
        </w:numPr>
        <w:spacing w:after="40" w:line="240" w:lineRule="auto"/>
        <w:rPr>
          <w:rFonts w:ascii="Arial" w:hAnsi="Arial" w:cs="Arial"/>
          <w:sz w:val="22"/>
          <w:szCs w:val="22"/>
        </w:rPr>
      </w:pPr>
      <w:r w:rsidRPr="00782B80">
        <w:rPr>
          <w:rFonts w:ascii="Arial" w:hAnsi="Arial" w:cs="Arial"/>
          <w:sz w:val="22"/>
          <w:szCs w:val="22"/>
        </w:rPr>
        <w:t>(</w:t>
      </w:r>
      <w:proofErr w:type="gramStart"/>
      <w:r w:rsidRPr="00782B80">
        <w:rPr>
          <w:rFonts w:ascii="Arial" w:hAnsi="Arial" w:cs="Arial"/>
          <w:sz w:val="22"/>
          <w:szCs w:val="22"/>
        </w:rPr>
        <w:t>e.g.</w:t>
      </w:r>
      <w:proofErr w:type="gramEnd"/>
      <w:r w:rsidRPr="00782B80">
        <w:rPr>
          <w:rFonts w:ascii="Arial" w:hAnsi="Arial" w:cs="Arial"/>
          <w:sz w:val="22"/>
          <w:szCs w:val="22"/>
        </w:rPr>
        <w:t xml:space="preserve"> brochures, catalogs, newsletters, flyers, junk mail, advertisements, </w:t>
      </w:r>
      <w:proofErr w:type="gramStart"/>
      <w:r w:rsidRPr="00782B80">
        <w:rPr>
          <w:rFonts w:ascii="Arial" w:hAnsi="Arial" w:cs="Arial"/>
          <w:sz w:val="22"/>
          <w:szCs w:val="22"/>
        </w:rPr>
        <w:t>etc.</w:t>
      </w:r>
      <w:proofErr w:type="gramEnd"/>
      <w:r w:rsidRPr="00782B80">
        <w:rPr>
          <w:rFonts w:ascii="Arial" w:hAnsi="Arial" w:cs="Arial"/>
          <w:sz w:val="22"/>
          <w:szCs w:val="22"/>
        </w:rPr>
        <w:t>)</w:t>
      </w:r>
    </w:p>
    <w:p w14:paraId="215D2D4D" w14:textId="77777777" w:rsidR="002E1E54" w:rsidRPr="00782B80" w:rsidRDefault="002E1E54" w:rsidP="002E1E54">
      <w:pPr>
        <w:numPr>
          <w:ilvl w:val="0"/>
          <w:numId w:val="1"/>
        </w:numPr>
        <w:spacing w:after="40" w:line="240" w:lineRule="auto"/>
        <w:rPr>
          <w:rFonts w:ascii="Arial" w:hAnsi="Arial" w:cs="Arial"/>
          <w:sz w:val="22"/>
          <w:szCs w:val="22"/>
        </w:rPr>
      </w:pPr>
      <w:r w:rsidRPr="00782B80">
        <w:rPr>
          <w:rFonts w:ascii="Arial" w:hAnsi="Arial" w:cs="Arial"/>
          <w:sz w:val="22"/>
          <w:szCs w:val="22"/>
        </w:rPr>
        <w:t>Spam email</w:t>
      </w:r>
    </w:p>
    <w:p w14:paraId="0E9F9661" w14:textId="77777777" w:rsidR="002E1E54" w:rsidRPr="00782B80" w:rsidRDefault="002E1E54" w:rsidP="002E1E54">
      <w:pPr>
        <w:numPr>
          <w:ilvl w:val="0"/>
          <w:numId w:val="1"/>
        </w:numPr>
        <w:spacing w:after="40" w:line="240" w:lineRule="auto"/>
        <w:rPr>
          <w:rFonts w:ascii="Arial" w:hAnsi="Arial" w:cs="Arial"/>
          <w:sz w:val="22"/>
          <w:szCs w:val="22"/>
        </w:rPr>
      </w:pPr>
      <w:r w:rsidRPr="00782B80">
        <w:rPr>
          <w:rFonts w:ascii="Arial" w:hAnsi="Arial" w:cs="Arial"/>
          <w:sz w:val="22"/>
          <w:szCs w:val="22"/>
        </w:rPr>
        <w:t>Research or reference materials f</w:t>
      </w:r>
      <w:r>
        <w:rPr>
          <w:rFonts w:ascii="Arial" w:hAnsi="Arial" w:cs="Arial"/>
          <w:sz w:val="22"/>
          <w:szCs w:val="22"/>
        </w:rPr>
        <w:t>rom</w:t>
      </w:r>
      <w:r w:rsidRPr="00782B80">
        <w:rPr>
          <w:rFonts w:ascii="Arial" w:hAnsi="Arial" w:cs="Arial"/>
          <w:sz w:val="22"/>
          <w:szCs w:val="22"/>
        </w:rPr>
        <w:t xml:space="preserve"> outside sources not used to document any final decisions or </w:t>
      </w:r>
      <w:proofErr w:type="gramStart"/>
      <w:r>
        <w:rPr>
          <w:rFonts w:ascii="Arial" w:hAnsi="Arial" w:cs="Arial"/>
          <w:sz w:val="22"/>
          <w:szCs w:val="22"/>
        </w:rPr>
        <w:t>actions</w:t>
      </w:r>
      <w:proofErr w:type="gramEnd"/>
    </w:p>
    <w:p w14:paraId="4599E847" w14:textId="77777777" w:rsidR="00D32986" w:rsidRDefault="00D32986">
      <w:pPr>
        <w:rPr>
          <w:rFonts w:ascii="Arial" w:hAnsi="Arial" w:cs="Arial"/>
          <w:sz w:val="22"/>
          <w:szCs w:val="22"/>
        </w:rPr>
      </w:pPr>
      <w:r>
        <w:rPr>
          <w:rFonts w:ascii="Arial" w:hAnsi="Arial" w:cs="Arial"/>
          <w:sz w:val="22"/>
          <w:szCs w:val="22"/>
        </w:rPr>
        <w:br w:type="page"/>
      </w:r>
    </w:p>
    <w:p w14:paraId="08768597" w14:textId="77777777" w:rsidR="00613623" w:rsidRDefault="00D32986" w:rsidP="00D32986">
      <w:pPr>
        <w:jc w:val="center"/>
        <w:rPr>
          <w:rFonts w:ascii="Arial" w:hAnsi="Arial" w:cs="Arial"/>
          <w:sz w:val="40"/>
          <w:szCs w:val="40"/>
        </w:rPr>
      </w:pPr>
      <w:r>
        <w:rPr>
          <w:rFonts w:ascii="Arial" w:hAnsi="Arial" w:cs="Arial"/>
          <w:sz w:val="40"/>
          <w:szCs w:val="40"/>
        </w:rPr>
        <w:lastRenderedPageBreak/>
        <w:t>Table of Contents</w:t>
      </w:r>
    </w:p>
    <w:p w14:paraId="693188E4" w14:textId="1863EEF5" w:rsidR="00AF72AC" w:rsidRDefault="00AF72AC" w:rsidP="00613623">
      <w:pPr>
        <w:rPr>
          <w:rFonts w:ascii="Arial" w:hAnsi="Arial" w:cs="Arial"/>
          <w:sz w:val="22"/>
          <w:szCs w:val="22"/>
        </w:rPr>
      </w:pPr>
    </w:p>
    <w:p w14:paraId="4F513B03" w14:textId="690FFD3D" w:rsidR="00AF72AC" w:rsidRDefault="00AF72AC" w:rsidP="00613623">
      <w:pPr>
        <w:rPr>
          <w:rFonts w:ascii="Arial" w:hAnsi="Arial" w:cs="Arial"/>
          <w:sz w:val="22"/>
          <w:szCs w:val="22"/>
        </w:rPr>
      </w:pPr>
      <w:hyperlink w:anchor="HumanMedicine" w:history="1">
        <w:r w:rsidRPr="00DF761E">
          <w:rPr>
            <w:rStyle w:val="Hyperlink"/>
            <w:rFonts w:ascii="Arial" w:hAnsi="Arial" w:cs="Arial"/>
            <w:sz w:val="22"/>
            <w:szCs w:val="22"/>
          </w:rPr>
          <w:t>College of Human Medicine</w:t>
        </w:r>
      </w:hyperlink>
    </w:p>
    <w:p w14:paraId="2EBEFD8A" w14:textId="222FB718" w:rsidR="00AF72AC" w:rsidRDefault="00AF72AC" w:rsidP="00613623">
      <w:pPr>
        <w:rPr>
          <w:rFonts w:ascii="Arial" w:hAnsi="Arial" w:cs="Arial"/>
          <w:sz w:val="22"/>
          <w:szCs w:val="22"/>
        </w:rPr>
      </w:pPr>
      <w:hyperlink w:anchor="Law" w:history="1">
        <w:r w:rsidRPr="00641ED5">
          <w:rPr>
            <w:rStyle w:val="Hyperlink"/>
            <w:rFonts w:ascii="Arial" w:hAnsi="Arial" w:cs="Arial"/>
            <w:sz w:val="22"/>
            <w:szCs w:val="22"/>
          </w:rPr>
          <w:t>College of Law</w:t>
        </w:r>
      </w:hyperlink>
    </w:p>
    <w:p w14:paraId="1B52D99B" w14:textId="12748FB8" w:rsidR="00135081" w:rsidRDefault="00135081" w:rsidP="00613623">
      <w:pPr>
        <w:rPr>
          <w:rFonts w:ascii="Arial" w:hAnsi="Arial" w:cs="Arial"/>
          <w:sz w:val="22"/>
          <w:szCs w:val="22"/>
        </w:rPr>
      </w:pPr>
      <w:hyperlink w:anchor="WilledBody" w:history="1">
        <w:r w:rsidRPr="00841B73">
          <w:rPr>
            <w:rStyle w:val="Hyperlink"/>
            <w:rFonts w:ascii="Arial" w:hAnsi="Arial" w:cs="Arial"/>
            <w:sz w:val="22"/>
            <w:szCs w:val="22"/>
          </w:rPr>
          <w:t>Division of Human Anatomy – Willed Body Program</w:t>
        </w:r>
      </w:hyperlink>
    </w:p>
    <w:p w14:paraId="7E24901A" w14:textId="25F36FD4" w:rsidR="00AF72AC" w:rsidRDefault="00AF72AC" w:rsidP="00613623">
      <w:pPr>
        <w:rPr>
          <w:rFonts w:ascii="Arial" w:hAnsi="Arial" w:cs="Arial"/>
          <w:sz w:val="22"/>
          <w:szCs w:val="22"/>
        </w:rPr>
      </w:pPr>
      <w:hyperlink w:anchor="GraduateSchool" w:history="1">
        <w:r w:rsidRPr="00841B73">
          <w:rPr>
            <w:rStyle w:val="Hyperlink"/>
            <w:rFonts w:ascii="Arial" w:hAnsi="Arial" w:cs="Arial"/>
            <w:sz w:val="22"/>
            <w:szCs w:val="22"/>
          </w:rPr>
          <w:t>Graduate School</w:t>
        </w:r>
      </w:hyperlink>
    </w:p>
    <w:p w14:paraId="4E1D87BA" w14:textId="7B4BDE76" w:rsidR="00CF6445" w:rsidRDefault="00565E95" w:rsidP="00613623">
      <w:pPr>
        <w:rPr>
          <w:rFonts w:ascii="Arial" w:hAnsi="Arial" w:cs="Arial"/>
          <w:sz w:val="22"/>
          <w:szCs w:val="22"/>
        </w:rPr>
      </w:pPr>
      <w:hyperlink w:anchor="InformationTech" w:history="1">
        <w:r w:rsidRPr="00841B73">
          <w:rPr>
            <w:rStyle w:val="Hyperlink"/>
            <w:rFonts w:ascii="Arial" w:hAnsi="Arial" w:cs="Arial"/>
            <w:sz w:val="22"/>
            <w:szCs w:val="22"/>
          </w:rPr>
          <w:t>Information Technology</w:t>
        </w:r>
      </w:hyperlink>
    </w:p>
    <w:p w14:paraId="667D2243" w14:textId="22243DF7" w:rsidR="009574FB" w:rsidRDefault="009574FB" w:rsidP="00613623">
      <w:pPr>
        <w:rPr>
          <w:rFonts w:ascii="Arial" w:hAnsi="Arial" w:cs="Arial"/>
          <w:sz w:val="22"/>
          <w:szCs w:val="22"/>
        </w:rPr>
      </w:pPr>
      <w:hyperlink w:anchor="GlobalHealth" w:history="1">
        <w:r w:rsidRPr="00841B73">
          <w:rPr>
            <w:rStyle w:val="Hyperlink"/>
            <w:rFonts w:ascii="Arial" w:hAnsi="Arial" w:cs="Arial"/>
            <w:sz w:val="22"/>
            <w:szCs w:val="22"/>
          </w:rPr>
          <w:t>Office for Global Health, Safety and Security</w:t>
        </w:r>
      </w:hyperlink>
    </w:p>
    <w:p w14:paraId="2B54ED1B" w14:textId="46689EB4" w:rsidR="009907C9" w:rsidRDefault="009574FB" w:rsidP="00613623">
      <w:pPr>
        <w:rPr>
          <w:rFonts w:ascii="Arial" w:hAnsi="Arial" w:cs="Arial"/>
          <w:sz w:val="22"/>
          <w:szCs w:val="22"/>
        </w:rPr>
      </w:pPr>
      <w:hyperlink w:anchor="OARC" w:history="1">
        <w:r w:rsidRPr="00841B73">
          <w:rPr>
            <w:rStyle w:val="Hyperlink"/>
            <w:rFonts w:ascii="Arial" w:hAnsi="Arial" w:cs="Arial"/>
            <w:sz w:val="22"/>
            <w:szCs w:val="22"/>
          </w:rPr>
          <w:t>Office of Audit, Risk and Compliance</w:t>
        </w:r>
      </w:hyperlink>
    </w:p>
    <w:p w14:paraId="2AFD1086" w14:textId="7F2DB832" w:rsidR="009907C9" w:rsidRDefault="00AD5470" w:rsidP="00613623">
      <w:pPr>
        <w:rPr>
          <w:rFonts w:ascii="Arial" w:hAnsi="Arial" w:cs="Arial"/>
          <w:sz w:val="22"/>
          <w:szCs w:val="22"/>
        </w:rPr>
      </w:pPr>
      <w:hyperlink w:anchor="GiftPlanning" w:history="1">
        <w:r w:rsidRPr="00841B73">
          <w:rPr>
            <w:rStyle w:val="Hyperlink"/>
            <w:rFonts w:ascii="Arial" w:hAnsi="Arial" w:cs="Arial"/>
            <w:sz w:val="22"/>
            <w:szCs w:val="22"/>
          </w:rPr>
          <w:t>Office of Gift Planning</w:t>
        </w:r>
      </w:hyperlink>
    </w:p>
    <w:p w14:paraId="1D4D15D4" w14:textId="6007E5DF" w:rsidR="00AD5470" w:rsidRDefault="00AD5470" w:rsidP="00613623">
      <w:pPr>
        <w:rPr>
          <w:rFonts w:ascii="Arial" w:hAnsi="Arial" w:cs="Arial"/>
          <w:sz w:val="22"/>
          <w:szCs w:val="22"/>
        </w:rPr>
      </w:pPr>
      <w:hyperlink w:anchor="GeneralCounsel" w:history="1">
        <w:r w:rsidRPr="00841B73">
          <w:rPr>
            <w:rStyle w:val="Hyperlink"/>
            <w:rFonts w:ascii="Arial" w:hAnsi="Arial" w:cs="Arial"/>
            <w:sz w:val="22"/>
            <w:szCs w:val="22"/>
          </w:rPr>
          <w:t>Office of the General Counsel</w:t>
        </w:r>
      </w:hyperlink>
    </w:p>
    <w:p w14:paraId="6BC30B67" w14:textId="54B14A7C" w:rsidR="00135081" w:rsidRDefault="00135081" w:rsidP="00613623">
      <w:pPr>
        <w:rPr>
          <w:rFonts w:ascii="Arial" w:hAnsi="Arial" w:cs="Arial"/>
          <w:sz w:val="22"/>
          <w:szCs w:val="22"/>
        </w:rPr>
      </w:pPr>
      <w:hyperlink w:anchor="Registrar" w:history="1">
        <w:r w:rsidRPr="00841B73">
          <w:rPr>
            <w:rStyle w:val="Hyperlink"/>
            <w:rFonts w:ascii="Arial" w:hAnsi="Arial" w:cs="Arial"/>
            <w:sz w:val="22"/>
            <w:szCs w:val="22"/>
          </w:rPr>
          <w:t>Office of the Registrar</w:t>
        </w:r>
      </w:hyperlink>
    </w:p>
    <w:p w14:paraId="62460ADE" w14:textId="70258606" w:rsidR="00AD5470" w:rsidRDefault="00AD5470" w:rsidP="00613623">
      <w:pPr>
        <w:rPr>
          <w:rFonts w:ascii="Arial" w:hAnsi="Arial" w:cs="Arial"/>
          <w:sz w:val="22"/>
          <w:szCs w:val="22"/>
        </w:rPr>
      </w:pPr>
      <w:hyperlink w:anchor="Ombudsperson" w:history="1">
        <w:r w:rsidRPr="00841B73">
          <w:rPr>
            <w:rStyle w:val="Hyperlink"/>
            <w:rFonts w:ascii="Arial" w:hAnsi="Arial" w:cs="Arial"/>
            <w:sz w:val="22"/>
            <w:szCs w:val="22"/>
          </w:rPr>
          <w:t>Office of the University Ombudsperson</w:t>
        </w:r>
      </w:hyperlink>
    </w:p>
    <w:p w14:paraId="3FED63A6" w14:textId="713C4B53" w:rsidR="009907C9" w:rsidRDefault="009907C9" w:rsidP="00613623">
      <w:pPr>
        <w:rPr>
          <w:rFonts w:ascii="Arial" w:hAnsi="Arial" w:cs="Arial"/>
          <w:sz w:val="22"/>
          <w:szCs w:val="22"/>
        </w:rPr>
      </w:pPr>
      <w:hyperlink w:anchor="MSUExtension" w:history="1">
        <w:r w:rsidRPr="00841B73">
          <w:rPr>
            <w:rStyle w:val="Hyperlink"/>
            <w:rFonts w:ascii="Arial" w:hAnsi="Arial" w:cs="Arial"/>
            <w:sz w:val="22"/>
            <w:szCs w:val="22"/>
          </w:rPr>
          <w:t>MSU Extension</w:t>
        </w:r>
      </w:hyperlink>
    </w:p>
    <w:p w14:paraId="2FE56443" w14:textId="1E6DD620" w:rsidR="00174259" w:rsidRDefault="00174259" w:rsidP="00613623">
      <w:pPr>
        <w:rPr>
          <w:rFonts w:ascii="Arial" w:hAnsi="Arial" w:cs="Arial"/>
          <w:sz w:val="22"/>
          <w:szCs w:val="22"/>
        </w:rPr>
      </w:pPr>
      <w:hyperlink w:anchor="UAHC" w:history="1">
        <w:r w:rsidRPr="00841B73">
          <w:rPr>
            <w:rStyle w:val="Hyperlink"/>
            <w:rFonts w:ascii="Arial" w:hAnsi="Arial" w:cs="Arial"/>
            <w:sz w:val="22"/>
            <w:szCs w:val="22"/>
          </w:rPr>
          <w:t>U</w:t>
        </w:r>
        <w:r w:rsidR="006B3454" w:rsidRPr="00841B73">
          <w:rPr>
            <w:rStyle w:val="Hyperlink"/>
            <w:rFonts w:ascii="Arial" w:hAnsi="Arial" w:cs="Arial"/>
            <w:sz w:val="22"/>
            <w:szCs w:val="22"/>
          </w:rPr>
          <w:t>niversity Archives and Historical Collections</w:t>
        </w:r>
      </w:hyperlink>
    </w:p>
    <w:p w14:paraId="2AC38351" w14:textId="5F68154B" w:rsidR="00444736" w:rsidRPr="005144AF" w:rsidRDefault="00174259" w:rsidP="00613623">
      <w:pPr>
        <w:rPr>
          <w:rFonts w:ascii="Arial" w:hAnsi="Arial" w:cs="Arial"/>
          <w:sz w:val="22"/>
          <w:szCs w:val="22"/>
        </w:rPr>
      </w:pPr>
      <w:hyperlink w:anchor="YouthPrograms" w:history="1">
        <w:r w:rsidRPr="00841B73">
          <w:rPr>
            <w:rStyle w:val="Hyperlink"/>
            <w:rFonts w:ascii="Arial" w:hAnsi="Arial" w:cs="Arial"/>
            <w:sz w:val="22"/>
            <w:szCs w:val="22"/>
          </w:rPr>
          <w:t>Youth Programs</w:t>
        </w:r>
      </w:hyperlink>
      <w:r w:rsidR="00444736">
        <w:rPr>
          <w:rFonts w:ascii="Arial" w:hAnsi="Arial" w:cs="Arial"/>
          <w:sz w:val="40"/>
          <w:szCs w:val="40"/>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30111E" w14:paraId="691FE59F" w14:textId="77777777" w:rsidTr="0081432F">
        <w:tc>
          <w:tcPr>
            <w:tcW w:w="10975" w:type="dxa"/>
            <w:gridSpan w:val="5"/>
            <w:shd w:val="clear" w:color="auto" w:fill="D9D9D9" w:themeFill="background1" w:themeFillShade="D9"/>
          </w:tcPr>
          <w:p w14:paraId="39EA35D4" w14:textId="115629D5" w:rsidR="0030111E" w:rsidRPr="00086979" w:rsidRDefault="00021B5A" w:rsidP="00CA2343">
            <w:pPr>
              <w:jc w:val="center"/>
              <w:rPr>
                <w:rFonts w:ascii="Arial" w:hAnsi="Arial" w:cs="Arial"/>
                <w:b/>
                <w:bCs/>
              </w:rPr>
            </w:pPr>
            <w:r w:rsidRPr="00021B5A">
              <w:rPr>
                <w:rFonts w:ascii="Arial" w:hAnsi="Arial" w:cs="Arial"/>
                <w:b/>
                <w:bCs/>
                <w:sz w:val="28"/>
                <w:szCs w:val="28"/>
              </w:rPr>
              <w:lastRenderedPageBreak/>
              <w:t>College of Human Medicine (Dean’s Office)</w:t>
            </w:r>
            <w:bookmarkStart w:id="0" w:name="HumanMedicine"/>
            <w:bookmarkEnd w:id="0"/>
            <w:r w:rsidR="00086979">
              <w:rPr>
                <w:rFonts w:ascii="Arial" w:hAnsi="Arial" w:cs="Arial"/>
                <w:b/>
                <w:bCs/>
                <w:sz w:val="28"/>
                <w:szCs w:val="28"/>
              </w:rPr>
              <w:br/>
            </w:r>
            <w:r w:rsidR="00086979" w:rsidRPr="00837F4A">
              <w:rPr>
                <w:rFonts w:ascii="Arial" w:hAnsi="Arial" w:cs="Arial"/>
                <w:i/>
                <w:iCs/>
              </w:rPr>
              <w:t xml:space="preserve">Approved on </w:t>
            </w:r>
            <w:r w:rsidR="00FF5666" w:rsidRPr="00837F4A">
              <w:rPr>
                <w:rFonts w:ascii="Arial" w:hAnsi="Arial" w:cs="Arial"/>
                <w:i/>
                <w:iCs/>
              </w:rPr>
              <w:t>1/24/2017</w:t>
            </w:r>
          </w:p>
        </w:tc>
      </w:tr>
      <w:tr w:rsidR="00CD39C4" w14:paraId="541E4857" w14:textId="77777777" w:rsidTr="00CA2343">
        <w:tc>
          <w:tcPr>
            <w:tcW w:w="1705" w:type="dxa"/>
            <w:shd w:val="clear" w:color="auto" w:fill="D9D9D9" w:themeFill="background1" w:themeFillShade="D9"/>
          </w:tcPr>
          <w:p w14:paraId="1A156071" w14:textId="77777777" w:rsidR="00CD39C4" w:rsidRDefault="00CD39C4" w:rsidP="00CA2343">
            <w:pPr>
              <w:jc w:val="center"/>
              <w:rPr>
                <w:rFonts w:ascii="Arial" w:hAnsi="Arial" w:cs="Arial"/>
                <w:b/>
                <w:bCs/>
              </w:rPr>
            </w:pPr>
            <w:bookmarkStart w:id="1" w:name="_Hlk187844085"/>
            <w:r>
              <w:rPr>
                <w:rFonts w:ascii="Arial" w:hAnsi="Arial" w:cs="Arial"/>
                <w:b/>
                <w:bCs/>
              </w:rPr>
              <w:t>Schedule &amp; Item Number</w:t>
            </w:r>
          </w:p>
        </w:tc>
        <w:tc>
          <w:tcPr>
            <w:tcW w:w="2070" w:type="dxa"/>
            <w:shd w:val="clear" w:color="auto" w:fill="D9D9D9" w:themeFill="background1" w:themeFillShade="D9"/>
          </w:tcPr>
          <w:p w14:paraId="4121836D" w14:textId="77777777" w:rsidR="00CD39C4" w:rsidRDefault="00CD39C4" w:rsidP="00CA2343">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DBBC52A" w14:textId="77777777" w:rsidR="00CD39C4" w:rsidRDefault="00CD39C4" w:rsidP="00CA2343">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6787AA8E" w14:textId="77777777" w:rsidR="00CD39C4" w:rsidRDefault="00CD39C4" w:rsidP="00CA2343">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5AA702AB" w14:textId="77777777" w:rsidR="00CD39C4" w:rsidRDefault="00CD39C4" w:rsidP="00CA2343">
            <w:pPr>
              <w:jc w:val="center"/>
              <w:rPr>
                <w:rFonts w:ascii="Arial" w:hAnsi="Arial" w:cs="Arial"/>
                <w:b/>
                <w:bCs/>
              </w:rPr>
            </w:pPr>
            <w:r>
              <w:rPr>
                <w:rFonts w:ascii="Arial" w:hAnsi="Arial" w:cs="Arial"/>
                <w:b/>
                <w:bCs/>
              </w:rPr>
              <w:t>Disposition</w:t>
            </w:r>
          </w:p>
        </w:tc>
      </w:tr>
      <w:tr w:rsidR="00CD39C4" w14:paraId="11677B5A" w14:textId="77777777" w:rsidTr="00CA2343">
        <w:tc>
          <w:tcPr>
            <w:tcW w:w="1705" w:type="dxa"/>
            <w:shd w:val="clear" w:color="auto" w:fill="FFFFFF" w:themeFill="background1"/>
          </w:tcPr>
          <w:p w14:paraId="28CA12DD" w14:textId="16B0A3FC" w:rsidR="00CD39C4" w:rsidRPr="0084669D" w:rsidRDefault="002D0A44" w:rsidP="00CA2343">
            <w:pPr>
              <w:jc w:val="center"/>
              <w:rPr>
                <w:rFonts w:ascii="Arial" w:hAnsi="Arial" w:cs="Arial"/>
                <w:sz w:val="22"/>
                <w:szCs w:val="22"/>
              </w:rPr>
            </w:pPr>
            <w:r>
              <w:rPr>
                <w:rFonts w:ascii="Arial" w:hAnsi="Arial" w:cs="Arial"/>
                <w:sz w:val="22"/>
                <w:szCs w:val="22"/>
              </w:rPr>
              <w:t>MSU</w:t>
            </w:r>
            <w:r w:rsidR="00FE1361">
              <w:rPr>
                <w:rFonts w:ascii="Arial" w:hAnsi="Arial" w:cs="Arial"/>
                <w:sz w:val="22"/>
                <w:szCs w:val="22"/>
              </w:rPr>
              <w:t>, CHM</w:t>
            </w:r>
            <w:r w:rsidR="00FD0668">
              <w:rPr>
                <w:rFonts w:ascii="Arial" w:hAnsi="Arial" w:cs="Arial"/>
                <w:sz w:val="22"/>
                <w:szCs w:val="22"/>
              </w:rPr>
              <w:t>00</w:t>
            </w:r>
            <w:r w:rsidR="00790CCC">
              <w:rPr>
                <w:rFonts w:ascii="Arial" w:hAnsi="Arial" w:cs="Arial"/>
                <w:sz w:val="22"/>
                <w:szCs w:val="22"/>
              </w:rPr>
              <w:t>4</w:t>
            </w:r>
          </w:p>
        </w:tc>
        <w:tc>
          <w:tcPr>
            <w:tcW w:w="2070" w:type="dxa"/>
            <w:shd w:val="clear" w:color="auto" w:fill="FFFFFF" w:themeFill="background1"/>
          </w:tcPr>
          <w:p w14:paraId="6B427948" w14:textId="5EB53F5D" w:rsidR="00CD39C4" w:rsidRPr="0084669D" w:rsidRDefault="00401BA6" w:rsidP="00CA2343">
            <w:pPr>
              <w:jc w:val="center"/>
              <w:rPr>
                <w:rFonts w:ascii="Arial" w:hAnsi="Arial" w:cs="Arial"/>
                <w:sz w:val="22"/>
                <w:szCs w:val="22"/>
              </w:rPr>
            </w:pPr>
            <w:r>
              <w:rPr>
                <w:rFonts w:ascii="Arial" w:hAnsi="Arial" w:cs="Arial"/>
                <w:sz w:val="22"/>
                <w:szCs w:val="22"/>
              </w:rPr>
              <w:t>Annual Reports, Curriculum Reports</w:t>
            </w:r>
          </w:p>
        </w:tc>
        <w:tc>
          <w:tcPr>
            <w:tcW w:w="3690" w:type="dxa"/>
            <w:shd w:val="clear" w:color="auto" w:fill="FFFFFF" w:themeFill="background1"/>
          </w:tcPr>
          <w:p w14:paraId="7033A68E" w14:textId="055119E6" w:rsidR="00CD39C4" w:rsidRPr="0084669D" w:rsidRDefault="00401BA6" w:rsidP="00401BA6">
            <w:pPr>
              <w:jc w:val="center"/>
              <w:rPr>
                <w:rFonts w:ascii="Arial" w:hAnsi="Arial" w:cs="Arial"/>
                <w:sz w:val="22"/>
                <w:szCs w:val="22"/>
              </w:rPr>
            </w:pPr>
            <w:r w:rsidRPr="00401BA6">
              <w:rPr>
                <w:rFonts w:ascii="Arial" w:hAnsi="Arial" w:cs="Arial"/>
                <w:sz w:val="22"/>
                <w:szCs w:val="22"/>
              </w:rPr>
              <w:t xml:space="preserve">This record series documents the </w:t>
            </w:r>
            <w:proofErr w:type="gramStart"/>
            <w:r w:rsidRPr="00401BA6">
              <w:rPr>
                <w:rFonts w:ascii="Arial" w:hAnsi="Arial" w:cs="Arial"/>
                <w:sz w:val="22"/>
                <w:szCs w:val="22"/>
              </w:rPr>
              <w:t>end of year</w:t>
            </w:r>
            <w:proofErr w:type="gramEnd"/>
            <w:r w:rsidRPr="00401BA6">
              <w:rPr>
                <w:rFonts w:ascii="Arial" w:hAnsi="Arial" w:cs="Arial"/>
                <w:sz w:val="22"/>
                <w:szCs w:val="22"/>
              </w:rPr>
              <w:t xml:space="preserve"> annual reports generated by the curriculum committees. This report </w:t>
            </w:r>
            <w:proofErr w:type="gramStart"/>
            <w:r w:rsidRPr="00401BA6">
              <w:rPr>
                <w:rFonts w:ascii="Arial" w:hAnsi="Arial" w:cs="Arial"/>
                <w:sz w:val="22"/>
                <w:szCs w:val="22"/>
              </w:rPr>
              <w:t>is shared</w:t>
            </w:r>
            <w:proofErr w:type="gramEnd"/>
            <w:r w:rsidRPr="00401BA6">
              <w:rPr>
                <w:rFonts w:ascii="Arial" w:hAnsi="Arial" w:cs="Arial"/>
                <w:sz w:val="22"/>
                <w:szCs w:val="22"/>
              </w:rPr>
              <w:t xml:space="preserve"> with the Dean and other relevant administrators. This record series may </w:t>
            </w:r>
            <w:proofErr w:type="gramStart"/>
            <w:r w:rsidRPr="00401BA6">
              <w:rPr>
                <w:rFonts w:ascii="Arial" w:hAnsi="Arial" w:cs="Arial"/>
                <w:sz w:val="22"/>
                <w:szCs w:val="22"/>
              </w:rPr>
              <w:t>include, but</w:t>
            </w:r>
            <w:proofErr w:type="gramEnd"/>
            <w:r w:rsidRPr="00401BA6">
              <w:rPr>
                <w:rFonts w:ascii="Arial" w:hAnsi="Arial" w:cs="Arial"/>
                <w:sz w:val="22"/>
                <w:szCs w:val="22"/>
              </w:rPr>
              <w:t xml:space="preserve"> </w:t>
            </w:r>
            <w:proofErr w:type="gramStart"/>
            <w:r w:rsidRPr="00401BA6">
              <w:rPr>
                <w:rFonts w:ascii="Arial" w:hAnsi="Arial" w:cs="Arial"/>
                <w:sz w:val="22"/>
                <w:szCs w:val="22"/>
              </w:rPr>
              <w:t>is not limited</w:t>
            </w:r>
            <w:proofErr w:type="gramEnd"/>
            <w:r w:rsidRPr="00401BA6">
              <w:rPr>
                <w:rFonts w:ascii="Arial" w:hAnsi="Arial" w:cs="Arial"/>
                <w:sz w:val="22"/>
                <w:szCs w:val="22"/>
              </w:rPr>
              <w:t xml:space="preserve"> </w:t>
            </w:r>
            <w:proofErr w:type="gramStart"/>
            <w:r w:rsidRPr="00401BA6">
              <w:rPr>
                <w:rFonts w:ascii="Arial" w:hAnsi="Arial" w:cs="Arial"/>
                <w:sz w:val="22"/>
                <w:szCs w:val="22"/>
              </w:rPr>
              <w:t>to:</w:t>
            </w:r>
            <w:proofErr w:type="gramEnd"/>
            <w:r w:rsidRPr="00401BA6">
              <w:rPr>
                <w:rFonts w:ascii="Arial" w:hAnsi="Arial" w:cs="Arial"/>
                <w:sz w:val="22"/>
                <w:szCs w:val="22"/>
              </w:rPr>
              <w:t xml:space="preserve"> the final report and any related correspondence.</w:t>
            </w:r>
          </w:p>
        </w:tc>
        <w:tc>
          <w:tcPr>
            <w:tcW w:w="1350" w:type="dxa"/>
            <w:shd w:val="clear" w:color="auto" w:fill="FFFFFF" w:themeFill="background1"/>
          </w:tcPr>
          <w:p w14:paraId="088988E7" w14:textId="22BDD067" w:rsidR="00CD39C4" w:rsidRPr="0084669D" w:rsidRDefault="001E128A" w:rsidP="00CA2343">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22617F90" w14:textId="49850B78" w:rsidR="00CD39C4" w:rsidRPr="0084669D" w:rsidRDefault="001E128A" w:rsidP="00CA2343">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r w:rsidR="0069434A">
              <w:rPr>
                <w:rFonts w:ascii="Arial" w:hAnsi="Arial" w:cs="Arial"/>
                <w:sz w:val="22"/>
                <w:szCs w:val="22"/>
              </w:rPr>
              <w:t>. Transfer one copy to UAHC for retention.</w:t>
            </w:r>
          </w:p>
        </w:tc>
      </w:tr>
      <w:tr w:rsidR="00CD39C4" w14:paraId="198C781C" w14:textId="77777777" w:rsidTr="00CA2343">
        <w:tc>
          <w:tcPr>
            <w:tcW w:w="1705" w:type="dxa"/>
            <w:shd w:val="clear" w:color="auto" w:fill="FFFFFF" w:themeFill="background1"/>
          </w:tcPr>
          <w:p w14:paraId="49F3DC79" w14:textId="4EA14B2B" w:rsidR="00CD39C4" w:rsidRDefault="006C11FD" w:rsidP="00CA2343">
            <w:pPr>
              <w:jc w:val="center"/>
              <w:rPr>
                <w:rFonts w:ascii="Arial" w:hAnsi="Arial" w:cs="Arial"/>
                <w:sz w:val="22"/>
                <w:szCs w:val="22"/>
              </w:rPr>
            </w:pPr>
            <w:r>
              <w:rPr>
                <w:rFonts w:ascii="Arial" w:hAnsi="Arial" w:cs="Arial"/>
                <w:sz w:val="22"/>
                <w:szCs w:val="22"/>
              </w:rPr>
              <w:t>MSU, CHM</w:t>
            </w:r>
            <w:r w:rsidR="00FF601D">
              <w:rPr>
                <w:rFonts w:ascii="Arial" w:hAnsi="Arial" w:cs="Arial"/>
                <w:sz w:val="22"/>
                <w:szCs w:val="22"/>
              </w:rPr>
              <w:t>007</w:t>
            </w:r>
          </w:p>
        </w:tc>
        <w:tc>
          <w:tcPr>
            <w:tcW w:w="2070" w:type="dxa"/>
            <w:shd w:val="clear" w:color="auto" w:fill="FFFFFF" w:themeFill="background1"/>
          </w:tcPr>
          <w:p w14:paraId="2B5DF150" w14:textId="3A6C5A49" w:rsidR="00CD39C4" w:rsidRDefault="00FF601D" w:rsidP="00CA2343">
            <w:pPr>
              <w:jc w:val="center"/>
              <w:rPr>
                <w:rFonts w:ascii="Arial" w:hAnsi="Arial" w:cs="Arial"/>
                <w:sz w:val="22"/>
                <w:szCs w:val="22"/>
              </w:rPr>
            </w:pPr>
            <w:r>
              <w:rPr>
                <w:rFonts w:ascii="Arial" w:hAnsi="Arial" w:cs="Arial"/>
                <w:sz w:val="22"/>
                <w:szCs w:val="22"/>
              </w:rPr>
              <w:t>Contracts, Endowment and Gifts</w:t>
            </w:r>
          </w:p>
        </w:tc>
        <w:tc>
          <w:tcPr>
            <w:tcW w:w="3690" w:type="dxa"/>
            <w:shd w:val="clear" w:color="auto" w:fill="FFFFFF" w:themeFill="background1"/>
          </w:tcPr>
          <w:p w14:paraId="4DFF5E5B" w14:textId="2D3FAD7D" w:rsidR="00CD39C4" w:rsidRPr="00847D37" w:rsidRDefault="00FF601D" w:rsidP="00FF601D">
            <w:pPr>
              <w:jc w:val="center"/>
              <w:rPr>
                <w:rFonts w:ascii="Arial" w:hAnsi="Arial" w:cs="Arial"/>
                <w:sz w:val="22"/>
                <w:szCs w:val="22"/>
              </w:rPr>
            </w:pPr>
            <w:r w:rsidRPr="00FF601D">
              <w:rPr>
                <w:rFonts w:ascii="Arial" w:hAnsi="Arial" w:cs="Arial"/>
                <w:sz w:val="22"/>
                <w:szCs w:val="22"/>
              </w:rPr>
              <w:t xml:space="preserve">This record series documents contracts specific to the College of Human Medicine and administered by the Dean's Office which </w:t>
            </w:r>
            <w:proofErr w:type="gramStart"/>
            <w:r w:rsidRPr="00FF601D">
              <w:rPr>
                <w:rFonts w:ascii="Arial" w:hAnsi="Arial" w:cs="Arial"/>
                <w:sz w:val="22"/>
                <w:szCs w:val="22"/>
              </w:rPr>
              <w:t>relate</w:t>
            </w:r>
            <w:proofErr w:type="gramEnd"/>
            <w:r w:rsidRPr="00FF601D">
              <w:rPr>
                <w:rFonts w:ascii="Arial" w:hAnsi="Arial" w:cs="Arial"/>
                <w:sz w:val="22"/>
                <w:szCs w:val="22"/>
              </w:rPr>
              <w:t xml:space="preserve"> to the creation of endowments and gifts. This record series excludes any contracts/grants managed by the Office of Sponsored Programs and Contracts and Grants Administration. This record series may </w:t>
            </w:r>
            <w:proofErr w:type="gramStart"/>
            <w:r w:rsidRPr="00FF601D">
              <w:rPr>
                <w:rFonts w:ascii="Arial" w:hAnsi="Arial" w:cs="Arial"/>
                <w:sz w:val="22"/>
                <w:szCs w:val="22"/>
              </w:rPr>
              <w:t>include, but</w:t>
            </w:r>
            <w:proofErr w:type="gramEnd"/>
            <w:r w:rsidRPr="00FF601D">
              <w:rPr>
                <w:rFonts w:ascii="Arial" w:hAnsi="Arial" w:cs="Arial"/>
                <w:sz w:val="22"/>
                <w:szCs w:val="22"/>
              </w:rPr>
              <w:t xml:space="preserve"> </w:t>
            </w:r>
            <w:proofErr w:type="gramStart"/>
            <w:r w:rsidRPr="00FF601D">
              <w:rPr>
                <w:rFonts w:ascii="Arial" w:hAnsi="Arial" w:cs="Arial"/>
                <w:sz w:val="22"/>
                <w:szCs w:val="22"/>
              </w:rPr>
              <w:t>is not limited</w:t>
            </w:r>
            <w:proofErr w:type="gramEnd"/>
            <w:r w:rsidRPr="00FF601D">
              <w:rPr>
                <w:rFonts w:ascii="Arial" w:hAnsi="Arial" w:cs="Arial"/>
                <w:sz w:val="22"/>
                <w:szCs w:val="22"/>
              </w:rPr>
              <w:t xml:space="preserve"> </w:t>
            </w:r>
            <w:proofErr w:type="gramStart"/>
            <w:r w:rsidRPr="00FF601D">
              <w:rPr>
                <w:rFonts w:ascii="Arial" w:hAnsi="Arial" w:cs="Arial"/>
                <w:sz w:val="22"/>
                <w:szCs w:val="22"/>
              </w:rPr>
              <w:t>to:</w:t>
            </w:r>
            <w:proofErr w:type="gramEnd"/>
            <w:r w:rsidRPr="00FF601D">
              <w:rPr>
                <w:rFonts w:ascii="Arial" w:hAnsi="Arial" w:cs="Arial"/>
                <w:sz w:val="22"/>
                <w:szCs w:val="22"/>
              </w:rPr>
              <w:t xml:space="preserve"> executed contracts which include wet signatures and any related correspondence, including emails.</w:t>
            </w:r>
            <w:r w:rsidR="005E6C5D">
              <w:rPr>
                <w:rFonts w:ascii="Arial" w:hAnsi="Arial" w:cs="Arial"/>
                <w:sz w:val="22"/>
                <w:szCs w:val="22"/>
              </w:rPr>
              <w:t xml:space="preserve"> </w:t>
            </w:r>
            <w:r w:rsidR="005E6C5D" w:rsidRPr="005E0D41">
              <w:rPr>
                <w:rFonts w:ascii="Arial" w:hAnsi="Arial" w:cs="Arial"/>
                <w:i/>
                <w:iCs/>
                <w:sz w:val="22"/>
                <w:szCs w:val="22"/>
              </w:rPr>
              <w:t xml:space="preserve">(See also: FR017 and </w:t>
            </w:r>
            <w:r w:rsidR="002C502E" w:rsidRPr="005E0D41">
              <w:rPr>
                <w:rFonts w:ascii="Arial" w:hAnsi="Arial" w:cs="Arial"/>
                <w:i/>
                <w:iCs/>
                <w:sz w:val="22"/>
                <w:szCs w:val="22"/>
              </w:rPr>
              <w:t>FR024)</w:t>
            </w:r>
          </w:p>
        </w:tc>
        <w:tc>
          <w:tcPr>
            <w:tcW w:w="1350" w:type="dxa"/>
            <w:shd w:val="clear" w:color="auto" w:fill="FFFFFF" w:themeFill="background1"/>
          </w:tcPr>
          <w:p w14:paraId="58D3B029" w14:textId="42ACE49E" w:rsidR="00CD39C4" w:rsidRDefault="00FF601D" w:rsidP="00CA2343">
            <w:pPr>
              <w:jc w:val="center"/>
              <w:rPr>
                <w:rFonts w:ascii="Arial" w:hAnsi="Arial" w:cs="Arial"/>
                <w:sz w:val="22"/>
                <w:szCs w:val="22"/>
              </w:rPr>
            </w:pPr>
            <w:r>
              <w:rPr>
                <w:rFonts w:ascii="Arial" w:hAnsi="Arial" w:cs="Arial"/>
                <w:sz w:val="22"/>
                <w:szCs w:val="22"/>
              </w:rPr>
              <w:t>EXP + 75 YEARS</w:t>
            </w:r>
          </w:p>
        </w:tc>
        <w:tc>
          <w:tcPr>
            <w:tcW w:w="2160" w:type="dxa"/>
            <w:shd w:val="clear" w:color="auto" w:fill="FFFFFF" w:themeFill="background1"/>
          </w:tcPr>
          <w:p w14:paraId="4C19EC56" w14:textId="6EE4C7D5" w:rsidR="00CD39C4" w:rsidRDefault="00FF601D" w:rsidP="00CA2343">
            <w:pPr>
              <w:jc w:val="center"/>
              <w:rPr>
                <w:rFonts w:ascii="Arial" w:hAnsi="Arial" w:cs="Arial"/>
                <w:sz w:val="22"/>
                <w:szCs w:val="22"/>
              </w:rPr>
            </w:pPr>
            <w:proofErr w:type="gramStart"/>
            <w:r>
              <w:rPr>
                <w:rFonts w:ascii="Arial" w:hAnsi="Arial" w:cs="Arial"/>
                <w:sz w:val="22"/>
                <w:szCs w:val="22"/>
              </w:rPr>
              <w:t>Retain 75</w:t>
            </w:r>
            <w:proofErr w:type="gramEnd"/>
            <w:r>
              <w:rPr>
                <w:rFonts w:ascii="Arial" w:hAnsi="Arial" w:cs="Arial"/>
                <w:sz w:val="22"/>
                <w:szCs w:val="22"/>
              </w:rPr>
              <w:t xml:space="preserve"> years after expiration</w:t>
            </w:r>
            <w:r w:rsidR="005E6C5D">
              <w:rPr>
                <w:rFonts w:ascii="Arial" w:hAnsi="Arial" w:cs="Arial"/>
                <w:sz w:val="22"/>
                <w:szCs w:val="22"/>
              </w:rPr>
              <w:t xml:space="preserve"> of contract, then destroy.</w:t>
            </w:r>
          </w:p>
        </w:tc>
      </w:tr>
      <w:bookmarkEnd w:id="1"/>
    </w:tbl>
    <w:p w14:paraId="3B2E79AB" w14:textId="431E49BB" w:rsidR="0029410D" w:rsidRDefault="0029410D" w:rsidP="00444736">
      <w:pPr>
        <w:rPr>
          <w:rFonts w:ascii="Arial" w:hAnsi="Arial" w:cs="Arial"/>
          <w:sz w:val="22"/>
          <w:szCs w:val="22"/>
        </w:rPr>
      </w:pPr>
    </w:p>
    <w:p w14:paraId="7BFF691D" w14:textId="77777777" w:rsidR="0029410D" w:rsidRDefault="0029410D">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29410D" w14:paraId="271121A8" w14:textId="77777777" w:rsidTr="0080301F">
        <w:tc>
          <w:tcPr>
            <w:tcW w:w="10975" w:type="dxa"/>
            <w:gridSpan w:val="5"/>
            <w:shd w:val="clear" w:color="auto" w:fill="D9D9D9" w:themeFill="background1" w:themeFillShade="D9"/>
          </w:tcPr>
          <w:p w14:paraId="049A1B2C" w14:textId="1FFE7241" w:rsidR="0029410D" w:rsidRPr="001E2E02" w:rsidRDefault="0029410D" w:rsidP="0080301F">
            <w:pPr>
              <w:jc w:val="center"/>
              <w:rPr>
                <w:rFonts w:ascii="Arial" w:hAnsi="Arial" w:cs="Arial"/>
              </w:rPr>
            </w:pPr>
            <w:r w:rsidRPr="00021B5A">
              <w:rPr>
                <w:rFonts w:ascii="Arial" w:hAnsi="Arial" w:cs="Arial"/>
                <w:b/>
                <w:bCs/>
                <w:sz w:val="28"/>
                <w:szCs w:val="28"/>
              </w:rPr>
              <w:lastRenderedPageBreak/>
              <w:t>College of</w:t>
            </w:r>
            <w:r>
              <w:rPr>
                <w:rFonts w:ascii="Arial" w:hAnsi="Arial" w:cs="Arial"/>
                <w:b/>
                <w:bCs/>
                <w:sz w:val="28"/>
                <w:szCs w:val="28"/>
              </w:rPr>
              <w:t xml:space="preserve"> Law</w:t>
            </w:r>
            <w:r w:rsidR="009D6DD7">
              <w:rPr>
                <w:rFonts w:ascii="Arial" w:hAnsi="Arial" w:cs="Arial"/>
                <w:b/>
                <w:bCs/>
                <w:sz w:val="28"/>
                <w:szCs w:val="28"/>
              </w:rPr>
              <w:t xml:space="preserve"> (Graduate and </w:t>
            </w:r>
            <w:r w:rsidR="00477A8C">
              <w:rPr>
                <w:rFonts w:ascii="Arial" w:hAnsi="Arial" w:cs="Arial"/>
                <w:b/>
                <w:bCs/>
                <w:sz w:val="28"/>
                <w:szCs w:val="28"/>
              </w:rPr>
              <w:t>International Programs)</w:t>
            </w:r>
            <w:bookmarkStart w:id="2" w:name="Law"/>
            <w:bookmarkEnd w:id="2"/>
            <w:r w:rsidR="001E2E02">
              <w:rPr>
                <w:rFonts w:ascii="Arial" w:hAnsi="Arial" w:cs="Arial"/>
                <w:b/>
                <w:bCs/>
                <w:sz w:val="28"/>
                <w:szCs w:val="28"/>
              </w:rPr>
              <w:br/>
            </w:r>
            <w:r w:rsidR="001E2E02" w:rsidRPr="00837F4A">
              <w:rPr>
                <w:rFonts w:ascii="Arial" w:hAnsi="Arial" w:cs="Arial"/>
                <w:i/>
                <w:iCs/>
              </w:rPr>
              <w:t>Approved on 4/21/2017</w:t>
            </w:r>
          </w:p>
        </w:tc>
      </w:tr>
      <w:tr w:rsidR="0029410D" w14:paraId="51148CBF" w14:textId="77777777" w:rsidTr="0080301F">
        <w:tc>
          <w:tcPr>
            <w:tcW w:w="1705" w:type="dxa"/>
            <w:shd w:val="clear" w:color="auto" w:fill="D9D9D9" w:themeFill="background1" w:themeFillShade="D9"/>
          </w:tcPr>
          <w:p w14:paraId="5744E61F" w14:textId="77777777" w:rsidR="0029410D" w:rsidRDefault="0029410D"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093D2708" w14:textId="77777777" w:rsidR="0029410D" w:rsidRDefault="0029410D"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0A0F0360" w14:textId="77777777" w:rsidR="0029410D" w:rsidRDefault="0029410D"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7D012674" w14:textId="77777777" w:rsidR="0029410D" w:rsidRDefault="0029410D"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302D3344" w14:textId="77777777" w:rsidR="0029410D" w:rsidRDefault="0029410D" w:rsidP="0080301F">
            <w:pPr>
              <w:jc w:val="center"/>
              <w:rPr>
                <w:rFonts w:ascii="Arial" w:hAnsi="Arial" w:cs="Arial"/>
                <w:b/>
                <w:bCs/>
              </w:rPr>
            </w:pPr>
            <w:r>
              <w:rPr>
                <w:rFonts w:ascii="Arial" w:hAnsi="Arial" w:cs="Arial"/>
                <w:b/>
                <w:bCs/>
              </w:rPr>
              <w:t>Disposition</w:t>
            </w:r>
          </w:p>
        </w:tc>
      </w:tr>
      <w:tr w:rsidR="0029410D" w14:paraId="691D2515" w14:textId="77777777" w:rsidTr="0080301F">
        <w:tc>
          <w:tcPr>
            <w:tcW w:w="1705" w:type="dxa"/>
            <w:shd w:val="clear" w:color="auto" w:fill="FFFFFF" w:themeFill="background1"/>
          </w:tcPr>
          <w:p w14:paraId="1C685B73" w14:textId="381E3820" w:rsidR="0029410D" w:rsidRPr="0084669D" w:rsidRDefault="0029410D" w:rsidP="0080301F">
            <w:pPr>
              <w:jc w:val="center"/>
              <w:rPr>
                <w:rFonts w:ascii="Arial" w:hAnsi="Arial" w:cs="Arial"/>
                <w:sz w:val="22"/>
                <w:szCs w:val="22"/>
              </w:rPr>
            </w:pPr>
            <w:r>
              <w:rPr>
                <w:rFonts w:ascii="Arial" w:hAnsi="Arial" w:cs="Arial"/>
                <w:sz w:val="22"/>
                <w:szCs w:val="22"/>
              </w:rPr>
              <w:t>MSU, CL001</w:t>
            </w:r>
          </w:p>
        </w:tc>
        <w:tc>
          <w:tcPr>
            <w:tcW w:w="2070" w:type="dxa"/>
            <w:shd w:val="clear" w:color="auto" w:fill="FFFFFF" w:themeFill="background1"/>
          </w:tcPr>
          <w:p w14:paraId="6A88F901" w14:textId="6731BFDB" w:rsidR="0029410D" w:rsidRPr="0084669D" w:rsidRDefault="00477A8C" w:rsidP="0080301F">
            <w:pPr>
              <w:jc w:val="center"/>
              <w:rPr>
                <w:rFonts w:ascii="Arial" w:hAnsi="Arial" w:cs="Arial"/>
                <w:sz w:val="22"/>
                <w:szCs w:val="22"/>
              </w:rPr>
            </w:pPr>
            <w:r>
              <w:rPr>
                <w:rFonts w:ascii="Arial" w:hAnsi="Arial" w:cs="Arial"/>
                <w:sz w:val="22"/>
                <w:szCs w:val="22"/>
              </w:rPr>
              <w:t xml:space="preserve">Student Applications, </w:t>
            </w:r>
            <w:proofErr w:type="gramStart"/>
            <w:r>
              <w:rPr>
                <w:rFonts w:ascii="Arial" w:hAnsi="Arial" w:cs="Arial"/>
                <w:sz w:val="22"/>
                <w:szCs w:val="22"/>
              </w:rPr>
              <w:t>Graduate</w:t>
            </w:r>
            <w:proofErr w:type="gramEnd"/>
            <w:r>
              <w:rPr>
                <w:rFonts w:ascii="Arial" w:hAnsi="Arial" w:cs="Arial"/>
                <w:sz w:val="22"/>
                <w:szCs w:val="22"/>
              </w:rPr>
              <w:t xml:space="preserve"> and International Programs</w:t>
            </w:r>
          </w:p>
        </w:tc>
        <w:tc>
          <w:tcPr>
            <w:tcW w:w="3690" w:type="dxa"/>
            <w:shd w:val="clear" w:color="auto" w:fill="FFFFFF" w:themeFill="background1"/>
          </w:tcPr>
          <w:p w14:paraId="23C59E57" w14:textId="01D30252" w:rsidR="0029410D" w:rsidRPr="0084669D" w:rsidRDefault="00FA114D" w:rsidP="00FA114D">
            <w:pPr>
              <w:jc w:val="center"/>
              <w:rPr>
                <w:rFonts w:ascii="Arial" w:hAnsi="Arial" w:cs="Arial"/>
                <w:sz w:val="22"/>
                <w:szCs w:val="22"/>
              </w:rPr>
            </w:pPr>
            <w:r w:rsidRPr="00FA114D">
              <w:rPr>
                <w:rFonts w:ascii="Arial" w:hAnsi="Arial" w:cs="Arial"/>
                <w:sz w:val="22"/>
                <w:szCs w:val="22"/>
              </w:rPr>
              <w:t xml:space="preserve">This records series documents the applications for graduate and international programs received by the Michigan State University College of Law. This record series may include, but </w:t>
            </w:r>
            <w:proofErr w:type="gramStart"/>
            <w:r w:rsidRPr="00FA114D">
              <w:rPr>
                <w:rFonts w:ascii="Arial" w:hAnsi="Arial" w:cs="Arial"/>
                <w:sz w:val="22"/>
                <w:szCs w:val="22"/>
              </w:rPr>
              <w:t>is not limited</w:t>
            </w:r>
            <w:proofErr w:type="gramEnd"/>
            <w:r w:rsidRPr="00FA114D">
              <w:rPr>
                <w:rFonts w:ascii="Arial" w:hAnsi="Arial" w:cs="Arial"/>
                <w:sz w:val="22"/>
                <w:szCs w:val="22"/>
              </w:rPr>
              <w:t xml:space="preserve"> </w:t>
            </w:r>
            <w:proofErr w:type="gramStart"/>
            <w:r w:rsidRPr="00FA114D">
              <w:rPr>
                <w:rFonts w:ascii="Arial" w:hAnsi="Arial" w:cs="Arial"/>
                <w:sz w:val="22"/>
                <w:szCs w:val="22"/>
              </w:rPr>
              <w:t>to:</w:t>
            </w:r>
            <w:proofErr w:type="gramEnd"/>
            <w:r w:rsidRPr="00FA114D">
              <w:rPr>
                <w:rFonts w:ascii="Arial" w:hAnsi="Arial" w:cs="Arial"/>
                <w:sz w:val="22"/>
                <w:szCs w:val="22"/>
              </w:rPr>
              <w:t xml:space="preserve"> application, letters of recommendation, English proficiency scores, resume, transcripts, personal </w:t>
            </w:r>
            <w:proofErr w:type="gramStart"/>
            <w:r w:rsidRPr="00FA114D">
              <w:rPr>
                <w:rFonts w:ascii="Arial" w:hAnsi="Arial" w:cs="Arial"/>
                <w:sz w:val="22"/>
                <w:szCs w:val="22"/>
              </w:rPr>
              <w:t>statement</w:t>
            </w:r>
            <w:proofErr w:type="gramEnd"/>
            <w:r w:rsidRPr="00FA114D">
              <w:rPr>
                <w:rFonts w:ascii="Arial" w:hAnsi="Arial" w:cs="Arial"/>
                <w:sz w:val="22"/>
                <w:szCs w:val="22"/>
              </w:rPr>
              <w:t xml:space="preserve"> and additional review notes.</w:t>
            </w:r>
            <w:r w:rsidR="00BE7953">
              <w:rPr>
                <w:rFonts w:ascii="Arial" w:hAnsi="Arial" w:cs="Arial"/>
                <w:sz w:val="22"/>
                <w:szCs w:val="22"/>
              </w:rPr>
              <w:t xml:space="preserve"> </w:t>
            </w:r>
            <w:r w:rsidR="00BE7953" w:rsidRPr="00BE7953">
              <w:rPr>
                <w:rFonts w:ascii="Arial" w:hAnsi="Arial" w:cs="Arial"/>
                <w:i/>
                <w:iCs/>
                <w:sz w:val="22"/>
                <w:szCs w:val="22"/>
              </w:rPr>
              <w:t>(See also: Student Application Files – Graduate Programs – Not Admitted/No-shows)</w:t>
            </w:r>
          </w:p>
        </w:tc>
        <w:tc>
          <w:tcPr>
            <w:tcW w:w="1350" w:type="dxa"/>
            <w:shd w:val="clear" w:color="auto" w:fill="FFFFFF" w:themeFill="background1"/>
          </w:tcPr>
          <w:p w14:paraId="6F58368F" w14:textId="6318F92B" w:rsidR="0029410D" w:rsidRPr="0084669D" w:rsidRDefault="00FA114D" w:rsidP="0080301F">
            <w:pPr>
              <w:jc w:val="center"/>
              <w:rPr>
                <w:rFonts w:ascii="Arial" w:hAnsi="Arial" w:cs="Arial"/>
                <w:sz w:val="22"/>
                <w:szCs w:val="22"/>
              </w:rPr>
            </w:pPr>
            <w:r>
              <w:rPr>
                <w:rFonts w:ascii="Arial" w:hAnsi="Arial" w:cs="Arial"/>
                <w:sz w:val="22"/>
                <w:szCs w:val="22"/>
              </w:rPr>
              <w:t>EV + 1 YEAR</w:t>
            </w:r>
          </w:p>
        </w:tc>
        <w:tc>
          <w:tcPr>
            <w:tcW w:w="2160" w:type="dxa"/>
            <w:shd w:val="clear" w:color="auto" w:fill="FFFFFF" w:themeFill="background1"/>
          </w:tcPr>
          <w:p w14:paraId="26320CAE" w14:textId="6386B42B" w:rsidR="0029410D" w:rsidRPr="0084669D" w:rsidRDefault="00FA114D" w:rsidP="0080301F">
            <w:pPr>
              <w:jc w:val="center"/>
              <w:rPr>
                <w:rFonts w:ascii="Arial" w:hAnsi="Arial" w:cs="Arial"/>
                <w:sz w:val="22"/>
                <w:szCs w:val="22"/>
              </w:rPr>
            </w:pPr>
            <w:r>
              <w:rPr>
                <w:rFonts w:ascii="Arial" w:hAnsi="Arial" w:cs="Arial"/>
                <w:sz w:val="22"/>
                <w:szCs w:val="22"/>
              </w:rPr>
              <w:t xml:space="preserve">Retain 1 year after application decision </w:t>
            </w:r>
            <w:proofErr w:type="gramStart"/>
            <w:r>
              <w:rPr>
                <w:rFonts w:ascii="Arial" w:hAnsi="Arial" w:cs="Arial"/>
                <w:sz w:val="22"/>
                <w:szCs w:val="22"/>
              </w:rPr>
              <w:t>is made</w:t>
            </w:r>
            <w:proofErr w:type="gramEnd"/>
            <w:r>
              <w:rPr>
                <w:rFonts w:ascii="Arial" w:hAnsi="Arial" w:cs="Arial"/>
                <w:sz w:val="22"/>
                <w:szCs w:val="22"/>
              </w:rPr>
              <w:t>, then destroy.</w:t>
            </w:r>
          </w:p>
        </w:tc>
      </w:tr>
    </w:tbl>
    <w:p w14:paraId="1A08151A" w14:textId="1C652331" w:rsidR="00444685" w:rsidRDefault="00444685" w:rsidP="00444736">
      <w:pPr>
        <w:rPr>
          <w:rFonts w:ascii="Arial" w:hAnsi="Arial" w:cs="Arial"/>
          <w:sz w:val="22"/>
          <w:szCs w:val="22"/>
        </w:rPr>
      </w:pPr>
    </w:p>
    <w:p w14:paraId="6F03C1C0" w14:textId="77777777" w:rsidR="00444685" w:rsidRDefault="00444685">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444685" w14:paraId="14A9FD31" w14:textId="77777777" w:rsidTr="0080301F">
        <w:tc>
          <w:tcPr>
            <w:tcW w:w="10975" w:type="dxa"/>
            <w:gridSpan w:val="5"/>
            <w:shd w:val="clear" w:color="auto" w:fill="D9D9D9" w:themeFill="background1" w:themeFillShade="D9"/>
          </w:tcPr>
          <w:p w14:paraId="2DFE6D0B" w14:textId="00360CFD" w:rsidR="00444685" w:rsidRPr="00DD21AA" w:rsidRDefault="00444685" w:rsidP="0080301F">
            <w:pPr>
              <w:jc w:val="center"/>
              <w:rPr>
                <w:rFonts w:ascii="Arial" w:hAnsi="Arial" w:cs="Arial"/>
              </w:rPr>
            </w:pPr>
            <w:bookmarkStart w:id="3" w:name="_Hlk190855662"/>
            <w:r>
              <w:rPr>
                <w:rFonts w:ascii="Arial" w:hAnsi="Arial" w:cs="Arial"/>
                <w:b/>
                <w:bCs/>
                <w:sz w:val="28"/>
                <w:szCs w:val="28"/>
              </w:rPr>
              <w:lastRenderedPageBreak/>
              <w:t>Division of Human Anatomy – Willed Body Program</w:t>
            </w:r>
            <w:bookmarkStart w:id="4" w:name="WilledBody"/>
            <w:bookmarkEnd w:id="3"/>
            <w:bookmarkEnd w:id="4"/>
            <w:r w:rsidR="00DD21AA">
              <w:rPr>
                <w:rFonts w:ascii="Arial" w:hAnsi="Arial" w:cs="Arial"/>
                <w:b/>
                <w:bCs/>
                <w:sz w:val="28"/>
                <w:szCs w:val="28"/>
              </w:rPr>
              <w:br/>
            </w:r>
            <w:r w:rsidR="00DD21AA" w:rsidRPr="006B0883">
              <w:rPr>
                <w:rFonts w:ascii="Arial" w:hAnsi="Arial" w:cs="Arial"/>
                <w:i/>
                <w:iCs/>
              </w:rPr>
              <w:t xml:space="preserve">Approved on </w:t>
            </w:r>
            <w:r w:rsidR="008E77D8" w:rsidRPr="006B0883">
              <w:rPr>
                <w:rFonts w:ascii="Arial" w:hAnsi="Arial" w:cs="Arial"/>
                <w:i/>
                <w:iCs/>
              </w:rPr>
              <w:t>6/12/2014</w:t>
            </w:r>
          </w:p>
        </w:tc>
      </w:tr>
      <w:tr w:rsidR="00444685" w14:paraId="6AE25C39" w14:textId="77777777" w:rsidTr="0080301F">
        <w:tc>
          <w:tcPr>
            <w:tcW w:w="1705" w:type="dxa"/>
            <w:shd w:val="clear" w:color="auto" w:fill="D9D9D9" w:themeFill="background1" w:themeFillShade="D9"/>
          </w:tcPr>
          <w:p w14:paraId="5862EB22" w14:textId="77777777" w:rsidR="00444685" w:rsidRDefault="00444685"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65E3693E" w14:textId="77777777" w:rsidR="00444685" w:rsidRDefault="00444685"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60494CF5" w14:textId="77777777" w:rsidR="00444685" w:rsidRDefault="00444685"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771A403F" w14:textId="77777777" w:rsidR="00444685" w:rsidRDefault="00444685"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451FAAA5" w14:textId="77777777" w:rsidR="00444685" w:rsidRDefault="00444685" w:rsidP="0080301F">
            <w:pPr>
              <w:jc w:val="center"/>
              <w:rPr>
                <w:rFonts w:ascii="Arial" w:hAnsi="Arial" w:cs="Arial"/>
                <w:b/>
                <w:bCs/>
              </w:rPr>
            </w:pPr>
            <w:r>
              <w:rPr>
                <w:rFonts w:ascii="Arial" w:hAnsi="Arial" w:cs="Arial"/>
                <w:b/>
                <w:bCs/>
              </w:rPr>
              <w:t>Disposition</w:t>
            </w:r>
          </w:p>
        </w:tc>
      </w:tr>
      <w:tr w:rsidR="00444685" w14:paraId="4B8355EE" w14:textId="77777777" w:rsidTr="0080301F">
        <w:tc>
          <w:tcPr>
            <w:tcW w:w="1705" w:type="dxa"/>
            <w:shd w:val="clear" w:color="auto" w:fill="FFFFFF" w:themeFill="background1"/>
          </w:tcPr>
          <w:p w14:paraId="08F8E036" w14:textId="49C634E1" w:rsidR="00444685" w:rsidRPr="0084669D" w:rsidRDefault="00444685"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EBE2180" w14:textId="6B31EE34" w:rsidR="00444685" w:rsidRPr="0084669D" w:rsidRDefault="00EE7B3A" w:rsidP="0080301F">
            <w:pPr>
              <w:jc w:val="center"/>
              <w:rPr>
                <w:rFonts w:ascii="Arial" w:hAnsi="Arial" w:cs="Arial"/>
                <w:sz w:val="22"/>
                <w:szCs w:val="22"/>
              </w:rPr>
            </w:pPr>
            <w:r>
              <w:rPr>
                <w:rFonts w:ascii="Arial" w:hAnsi="Arial" w:cs="Arial"/>
                <w:sz w:val="22"/>
                <w:szCs w:val="22"/>
              </w:rPr>
              <w:t>Willed Body: Donor Documentation – Accepted</w:t>
            </w:r>
          </w:p>
        </w:tc>
        <w:tc>
          <w:tcPr>
            <w:tcW w:w="3690" w:type="dxa"/>
            <w:shd w:val="clear" w:color="auto" w:fill="FFFFFF" w:themeFill="background1"/>
          </w:tcPr>
          <w:p w14:paraId="6F1819F1" w14:textId="680590A8" w:rsidR="00444685" w:rsidRPr="0084669D" w:rsidRDefault="005F4CB0" w:rsidP="005F4CB0">
            <w:pPr>
              <w:jc w:val="center"/>
              <w:rPr>
                <w:rFonts w:ascii="Arial" w:hAnsi="Arial" w:cs="Arial"/>
                <w:sz w:val="22"/>
                <w:szCs w:val="22"/>
              </w:rPr>
            </w:pPr>
            <w:r w:rsidRPr="005F4CB0">
              <w:rPr>
                <w:rFonts w:ascii="Arial" w:hAnsi="Arial" w:cs="Arial"/>
                <w:sz w:val="22"/>
                <w:szCs w:val="22"/>
              </w:rPr>
              <w:t xml:space="preserve">This record series documents donations of anatomical gifts that </w:t>
            </w:r>
            <w:proofErr w:type="gramStart"/>
            <w:r w:rsidRPr="005F4CB0">
              <w:rPr>
                <w:rFonts w:ascii="Arial" w:hAnsi="Arial" w:cs="Arial"/>
                <w:sz w:val="22"/>
                <w:szCs w:val="22"/>
              </w:rPr>
              <w:t>are accepted</w:t>
            </w:r>
            <w:proofErr w:type="gramEnd"/>
            <w:r w:rsidRPr="005F4CB0">
              <w:rPr>
                <w:rFonts w:ascii="Arial" w:hAnsi="Arial" w:cs="Arial"/>
                <w:sz w:val="22"/>
                <w:szCs w:val="22"/>
              </w:rPr>
              <w:t xml:space="preserve"> to the Willed Body Program. This series may include, but </w:t>
            </w:r>
            <w:proofErr w:type="gramStart"/>
            <w:r w:rsidRPr="005F4CB0">
              <w:rPr>
                <w:rFonts w:ascii="Arial" w:hAnsi="Arial" w:cs="Arial"/>
                <w:sz w:val="22"/>
                <w:szCs w:val="22"/>
              </w:rPr>
              <w:t>is not limited</w:t>
            </w:r>
            <w:proofErr w:type="gramEnd"/>
            <w:r w:rsidRPr="005F4CB0">
              <w:rPr>
                <w:rFonts w:ascii="Arial" w:hAnsi="Arial" w:cs="Arial"/>
                <w:sz w:val="22"/>
                <w:szCs w:val="22"/>
              </w:rPr>
              <w:t xml:space="preserve"> </w:t>
            </w:r>
            <w:proofErr w:type="gramStart"/>
            <w:r w:rsidRPr="005F4CB0">
              <w:rPr>
                <w:rFonts w:ascii="Arial" w:hAnsi="Arial" w:cs="Arial"/>
                <w:sz w:val="22"/>
                <w:szCs w:val="22"/>
              </w:rPr>
              <w:t>to:</w:t>
            </w:r>
            <w:proofErr w:type="gramEnd"/>
            <w:r w:rsidRPr="005F4CB0">
              <w:rPr>
                <w:rFonts w:ascii="Arial" w:hAnsi="Arial" w:cs="Arial"/>
                <w:sz w:val="22"/>
                <w:szCs w:val="22"/>
              </w:rPr>
              <w:t xml:space="preserve"> original, signed donor forms, records of cremation and internment, and related correspondence.</w:t>
            </w:r>
          </w:p>
        </w:tc>
        <w:tc>
          <w:tcPr>
            <w:tcW w:w="1350" w:type="dxa"/>
            <w:shd w:val="clear" w:color="auto" w:fill="FFFFFF" w:themeFill="background1"/>
          </w:tcPr>
          <w:p w14:paraId="0AA828B7" w14:textId="3036B04C" w:rsidR="00444685" w:rsidRPr="0084669D" w:rsidRDefault="005F4CB0"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702EB930" w14:textId="3C055DDC" w:rsidR="00444685" w:rsidRPr="0084669D" w:rsidRDefault="005F4CB0" w:rsidP="0080301F">
            <w:pPr>
              <w:jc w:val="center"/>
              <w:rPr>
                <w:rFonts w:ascii="Arial" w:hAnsi="Arial" w:cs="Arial"/>
                <w:sz w:val="22"/>
                <w:szCs w:val="22"/>
              </w:rPr>
            </w:pPr>
            <w:r>
              <w:rPr>
                <w:rFonts w:ascii="Arial" w:hAnsi="Arial" w:cs="Arial"/>
                <w:sz w:val="22"/>
                <w:szCs w:val="22"/>
              </w:rPr>
              <w:t>Retain permanently</w:t>
            </w:r>
            <w:r w:rsidR="00C9224A">
              <w:rPr>
                <w:rFonts w:ascii="Arial" w:hAnsi="Arial" w:cs="Arial"/>
                <w:sz w:val="22"/>
                <w:szCs w:val="22"/>
              </w:rPr>
              <w:t xml:space="preserve"> in office.</w:t>
            </w:r>
          </w:p>
        </w:tc>
      </w:tr>
      <w:tr w:rsidR="00EE7B3A" w14:paraId="154C0152" w14:textId="77777777" w:rsidTr="0080301F">
        <w:tc>
          <w:tcPr>
            <w:tcW w:w="1705" w:type="dxa"/>
            <w:shd w:val="clear" w:color="auto" w:fill="FFFFFF" w:themeFill="background1"/>
          </w:tcPr>
          <w:p w14:paraId="11F939F1" w14:textId="5FC223C0" w:rsidR="00EE7B3A" w:rsidRDefault="00EE7B3A"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2130873A" w14:textId="4C83EC76" w:rsidR="00EE7B3A" w:rsidRPr="0084669D" w:rsidRDefault="005F4CB0" w:rsidP="0080301F">
            <w:pPr>
              <w:jc w:val="center"/>
              <w:rPr>
                <w:rFonts w:ascii="Arial" w:hAnsi="Arial" w:cs="Arial"/>
                <w:sz w:val="22"/>
                <w:szCs w:val="22"/>
              </w:rPr>
            </w:pPr>
            <w:r>
              <w:rPr>
                <w:rFonts w:ascii="Arial" w:hAnsi="Arial" w:cs="Arial"/>
                <w:sz w:val="22"/>
                <w:szCs w:val="22"/>
              </w:rPr>
              <w:t>Willed Body: Donor Documentation – Rejected</w:t>
            </w:r>
          </w:p>
        </w:tc>
        <w:tc>
          <w:tcPr>
            <w:tcW w:w="3690" w:type="dxa"/>
            <w:shd w:val="clear" w:color="auto" w:fill="FFFFFF" w:themeFill="background1"/>
          </w:tcPr>
          <w:p w14:paraId="5DC08A25" w14:textId="39E61E90" w:rsidR="00EE7B3A" w:rsidRPr="0084669D" w:rsidRDefault="005F4CB0" w:rsidP="005F4CB0">
            <w:pPr>
              <w:jc w:val="center"/>
              <w:rPr>
                <w:rFonts w:ascii="Arial" w:hAnsi="Arial" w:cs="Arial"/>
                <w:sz w:val="22"/>
                <w:szCs w:val="22"/>
              </w:rPr>
            </w:pPr>
            <w:r w:rsidRPr="005F4CB0">
              <w:rPr>
                <w:rFonts w:ascii="Arial" w:hAnsi="Arial" w:cs="Arial"/>
                <w:sz w:val="22"/>
                <w:szCs w:val="22"/>
              </w:rPr>
              <w:t xml:space="preserve">This record series documents donations of anatomical gifts to the Willed Body Program that are </w:t>
            </w:r>
            <w:proofErr w:type="gramStart"/>
            <w:r w:rsidRPr="005F4CB0">
              <w:rPr>
                <w:rFonts w:ascii="Arial" w:hAnsi="Arial" w:cs="Arial"/>
                <w:sz w:val="22"/>
                <w:szCs w:val="22"/>
              </w:rPr>
              <w:t>ultimately rejected</w:t>
            </w:r>
            <w:proofErr w:type="gramEnd"/>
            <w:r w:rsidRPr="005F4CB0">
              <w:rPr>
                <w:rFonts w:ascii="Arial" w:hAnsi="Arial" w:cs="Arial"/>
                <w:sz w:val="22"/>
                <w:szCs w:val="22"/>
              </w:rPr>
              <w:t xml:space="preserve"> from the program. This series may include, but </w:t>
            </w:r>
            <w:proofErr w:type="gramStart"/>
            <w:r w:rsidRPr="005F4CB0">
              <w:rPr>
                <w:rFonts w:ascii="Arial" w:hAnsi="Arial" w:cs="Arial"/>
                <w:sz w:val="22"/>
                <w:szCs w:val="22"/>
              </w:rPr>
              <w:t>is not limited</w:t>
            </w:r>
            <w:proofErr w:type="gramEnd"/>
            <w:r w:rsidRPr="005F4CB0">
              <w:rPr>
                <w:rFonts w:ascii="Arial" w:hAnsi="Arial" w:cs="Arial"/>
                <w:sz w:val="22"/>
                <w:szCs w:val="22"/>
              </w:rPr>
              <w:t xml:space="preserve"> </w:t>
            </w:r>
            <w:proofErr w:type="gramStart"/>
            <w:r w:rsidRPr="005F4CB0">
              <w:rPr>
                <w:rFonts w:ascii="Arial" w:hAnsi="Arial" w:cs="Arial"/>
                <w:sz w:val="22"/>
                <w:szCs w:val="22"/>
              </w:rPr>
              <w:t>to:</w:t>
            </w:r>
            <w:proofErr w:type="gramEnd"/>
            <w:r w:rsidRPr="005F4CB0">
              <w:rPr>
                <w:rFonts w:ascii="Arial" w:hAnsi="Arial" w:cs="Arial"/>
                <w:sz w:val="22"/>
                <w:szCs w:val="22"/>
              </w:rPr>
              <w:t xml:space="preserve"> signed, original donor forms and related correspondence.</w:t>
            </w:r>
          </w:p>
        </w:tc>
        <w:tc>
          <w:tcPr>
            <w:tcW w:w="1350" w:type="dxa"/>
            <w:shd w:val="clear" w:color="auto" w:fill="FFFFFF" w:themeFill="background1"/>
          </w:tcPr>
          <w:p w14:paraId="3E80919F" w14:textId="5A7D2AD8" w:rsidR="00EE7B3A" w:rsidRPr="0084669D" w:rsidRDefault="005F4CB0" w:rsidP="0080301F">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655F54FB" w14:textId="1741642F" w:rsidR="00EE7B3A" w:rsidRPr="0084669D" w:rsidRDefault="00E62558" w:rsidP="0080301F">
            <w:pPr>
              <w:jc w:val="center"/>
              <w:rPr>
                <w:rFonts w:ascii="Arial" w:hAnsi="Arial" w:cs="Arial"/>
                <w:sz w:val="22"/>
                <w:szCs w:val="22"/>
              </w:rPr>
            </w:pPr>
            <w:r>
              <w:rPr>
                <w:rFonts w:ascii="Arial" w:hAnsi="Arial" w:cs="Arial"/>
                <w:sz w:val="22"/>
                <w:szCs w:val="22"/>
              </w:rPr>
              <w:t xml:space="preserve">Retain 3 years after donation has </w:t>
            </w:r>
            <w:proofErr w:type="gramStart"/>
            <w:r>
              <w:rPr>
                <w:rFonts w:ascii="Arial" w:hAnsi="Arial" w:cs="Arial"/>
                <w:sz w:val="22"/>
                <w:szCs w:val="22"/>
              </w:rPr>
              <w:t>been rejected</w:t>
            </w:r>
            <w:proofErr w:type="gramEnd"/>
            <w:r>
              <w:rPr>
                <w:rFonts w:ascii="Arial" w:hAnsi="Arial" w:cs="Arial"/>
                <w:sz w:val="22"/>
                <w:szCs w:val="22"/>
              </w:rPr>
              <w:t>, then destroy.</w:t>
            </w:r>
          </w:p>
        </w:tc>
      </w:tr>
      <w:tr w:rsidR="00EE7B3A" w14:paraId="015E212C" w14:textId="77777777" w:rsidTr="0080301F">
        <w:tc>
          <w:tcPr>
            <w:tcW w:w="1705" w:type="dxa"/>
            <w:shd w:val="clear" w:color="auto" w:fill="FFFFFF" w:themeFill="background1"/>
          </w:tcPr>
          <w:p w14:paraId="03205EE9" w14:textId="112078CF" w:rsidR="00EE7B3A" w:rsidRDefault="00EE7B3A"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BE5D2BC" w14:textId="0B0F67DC" w:rsidR="00EE7B3A" w:rsidRPr="0084669D" w:rsidRDefault="00E62558" w:rsidP="0080301F">
            <w:pPr>
              <w:jc w:val="center"/>
              <w:rPr>
                <w:rFonts w:ascii="Arial" w:hAnsi="Arial" w:cs="Arial"/>
                <w:sz w:val="22"/>
                <w:szCs w:val="22"/>
              </w:rPr>
            </w:pPr>
            <w:r>
              <w:rPr>
                <w:rFonts w:ascii="Arial" w:hAnsi="Arial" w:cs="Arial"/>
                <w:sz w:val="22"/>
                <w:szCs w:val="22"/>
              </w:rPr>
              <w:t>Willed Body: Loan Documentation</w:t>
            </w:r>
          </w:p>
        </w:tc>
        <w:tc>
          <w:tcPr>
            <w:tcW w:w="3690" w:type="dxa"/>
            <w:shd w:val="clear" w:color="auto" w:fill="FFFFFF" w:themeFill="background1"/>
          </w:tcPr>
          <w:p w14:paraId="0AD231B9" w14:textId="097BCEDD" w:rsidR="00EE7B3A" w:rsidRPr="0084669D" w:rsidRDefault="004C5C77" w:rsidP="004C5C77">
            <w:pPr>
              <w:jc w:val="center"/>
              <w:rPr>
                <w:rFonts w:ascii="Arial" w:hAnsi="Arial" w:cs="Arial"/>
                <w:sz w:val="22"/>
                <w:szCs w:val="22"/>
              </w:rPr>
            </w:pPr>
            <w:r w:rsidRPr="004C5C77">
              <w:rPr>
                <w:rFonts w:ascii="Arial" w:hAnsi="Arial" w:cs="Arial"/>
                <w:sz w:val="22"/>
                <w:szCs w:val="22"/>
              </w:rPr>
              <w:t xml:space="preserve">This record series describes the loan of anatomical gifts to other institutions. This record series may </w:t>
            </w:r>
            <w:proofErr w:type="gramStart"/>
            <w:r w:rsidRPr="004C5C77">
              <w:rPr>
                <w:rFonts w:ascii="Arial" w:hAnsi="Arial" w:cs="Arial"/>
                <w:sz w:val="22"/>
                <w:szCs w:val="22"/>
              </w:rPr>
              <w:t>include, but</w:t>
            </w:r>
            <w:proofErr w:type="gramEnd"/>
            <w:r w:rsidRPr="004C5C77">
              <w:rPr>
                <w:rFonts w:ascii="Arial" w:hAnsi="Arial" w:cs="Arial"/>
                <w:sz w:val="22"/>
                <w:szCs w:val="22"/>
              </w:rPr>
              <w:t xml:space="preserve"> </w:t>
            </w:r>
            <w:proofErr w:type="gramStart"/>
            <w:r w:rsidRPr="004C5C77">
              <w:rPr>
                <w:rFonts w:ascii="Arial" w:hAnsi="Arial" w:cs="Arial"/>
                <w:sz w:val="22"/>
                <w:szCs w:val="22"/>
              </w:rPr>
              <w:t>is not limited</w:t>
            </w:r>
            <w:proofErr w:type="gramEnd"/>
            <w:r w:rsidRPr="004C5C77">
              <w:rPr>
                <w:rFonts w:ascii="Arial" w:hAnsi="Arial" w:cs="Arial"/>
                <w:sz w:val="22"/>
                <w:szCs w:val="22"/>
              </w:rPr>
              <w:t xml:space="preserve"> </w:t>
            </w:r>
            <w:proofErr w:type="gramStart"/>
            <w:r w:rsidRPr="004C5C77">
              <w:rPr>
                <w:rFonts w:ascii="Arial" w:hAnsi="Arial" w:cs="Arial"/>
                <w:sz w:val="22"/>
                <w:szCs w:val="22"/>
              </w:rPr>
              <w:t>to:</w:t>
            </w:r>
            <w:proofErr w:type="gramEnd"/>
            <w:r w:rsidRPr="004C5C77">
              <w:rPr>
                <w:rFonts w:ascii="Arial" w:hAnsi="Arial" w:cs="Arial"/>
                <w:sz w:val="22"/>
                <w:szCs w:val="22"/>
              </w:rPr>
              <w:t xml:space="preserve"> loan paperwork and related correspondence.</w:t>
            </w:r>
          </w:p>
        </w:tc>
        <w:tc>
          <w:tcPr>
            <w:tcW w:w="1350" w:type="dxa"/>
            <w:shd w:val="clear" w:color="auto" w:fill="FFFFFF" w:themeFill="background1"/>
          </w:tcPr>
          <w:p w14:paraId="3CCA2BE3" w14:textId="18F9A893" w:rsidR="00EE7B3A" w:rsidRPr="0084669D" w:rsidRDefault="004C5C77" w:rsidP="0080301F">
            <w:pPr>
              <w:jc w:val="center"/>
              <w:rPr>
                <w:rFonts w:ascii="Arial" w:hAnsi="Arial" w:cs="Arial"/>
                <w:sz w:val="22"/>
                <w:szCs w:val="22"/>
              </w:rPr>
            </w:pPr>
            <w:r>
              <w:rPr>
                <w:rFonts w:ascii="Arial" w:hAnsi="Arial" w:cs="Arial"/>
                <w:sz w:val="22"/>
                <w:szCs w:val="22"/>
              </w:rPr>
              <w:t>ACT + 6 YEARS</w:t>
            </w:r>
          </w:p>
        </w:tc>
        <w:tc>
          <w:tcPr>
            <w:tcW w:w="2160" w:type="dxa"/>
            <w:shd w:val="clear" w:color="auto" w:fill="FFFFFF" w:themeFill="background1"/>
          </w:tcPr>
          <w:p w14:paraId="33027C0F" w14:textId="62D10B9C" w:rsidR="00EE7B3A" w:rsidRPr="0084669D" w:rsidRDefault="004C5C77" w:rsidP="0080301F">
            <w:pPr>
              <w:jc w:val="center"/>
              <w:rPr>
                <w:rFonts w:ascii="Arial" w:hAnsi="Arial" w:cs="Arial"/>
                <w:sz w:val="22"/>
                <w:szCs w:val="22"/>
              </w:rPr>
            </w:pPr>
            <w:r>
              <w:rPr>
                <w:rFonts w:ascii="Arial" w:hAnsi="Arial" w:cs="Arial"/>
                <w:sz w:val="22"/>
                <w:szCs w:val="22"/>
              </w:rPr>
              <w:t>Retain 6 years after loan has concluded, then destroy.</w:t>
            </w:r>
          </w:p>
        </w:tc>
      </w:tr>
    </w:tbl>
    <w:p w14:paraId="55BF0665" w14:textId="11E6A041" w:rsidR="00EF78D6" w:rsidRDefault="00EF78D6" w:rsidP="00444736">
      <w:pPr>
        <w:rPr>
          <w:rFonts w:ascii="Arial" w:hAnsi="Arial" w:cs="Arial"/>
          <w:sz w:val="22"/>
          <w:szCs w:val="22"/>
        </w:rPr>
      </w:pPr>
    </w:p>
    <w:p w14:paraId="579EA16C" w14:textId="77777777" w:rsidR="00EF78D6" w:rsidRDefault="00EF78D6">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EF78D6" w14:paraId="66CDE53B" w14:textId="77777777" w:rsidTr="0080301F">
        <w:tc>
          <w:tcPr>
            <w:tcW w:w="10975" w:type="dxa"/>
            <w:gridSpan w:val="5"/>
            <w:shd w:val="clear" w:color="auto" w:fill="D9D9D9" w:themeFill="background1" w:themeFillShade="D9"/>
          </w:tcPr>
          <w:p w14:paraId="05A6B080" w14:textId="170EBA70" w:rsidR="00EF78D6" w:rsidRPr="00912BC2" w:rsidRDefault="00EF78D6" w:rsidP="0080301F">
            <w:pPr>
              <w:jc w:val="center"/>
              <w:rPr>
                <w:rFonts w:ascii="Arial" w:hAnsi="Arial" w:cs="Arial"/>
              </w:rPr>
            </w:pPr>
            <w:r>
              <w:rPr>
                <w:rFonts w:ascii="Arial" w:hAnsi="Arial" w:cs="Arial"/>
                <w:b/>
                <w:bCs/>
                <w:sz w:val="28"/>
                <w:szCs w:val="28"/>
              </w:rPr>
              <w:lastRenderedPageBreak/>
              <w:t>Graduate School</w:t>
            </w:r>
            <w:bookmarkStart w:id="5" w:name="GraduateSchool"/>
            <w:bookmarkEnd w:id="5"/>
            <w:r w:rsidR="00912BC2">
              <w:rPr>
                <w:rFonts w:ascii="Arial" w:hAnsi="Arial" w:cs="Arial"/>
                <w:b/>
                <w:bCs/>
                <w:sz w:val="28"/>
                <w:szCs w:val="28"/>
              </w:rPr>
              <w:br/>
            </w:r>
            <w:r w:rsidR="00912BC2" w:rsidRPr="00837F4A">
              <w:rPr>
                <w:rFonts w:ascii="Arial" w:hAnsi="Arial" w:cs="Arial"/>
                <w:i/>
                <w:iCs/>
              </w:rPr>
              <w:t xml:space="preserve">Approved on </w:t>
            </w:r>
            <w:r w:rsidR="00483470" w:rsidRPr="00837F4A">
              <w:rPr>
                <w:rFonts w:ascii="Arial" w:hAnsi="Arial" w:cs="Arial"/>
                <w:i/>
                <w:iCs/>
              </w:rPr>
              <w:t>4/19/2014</w:t>
            </w:r>
          </w:p>
        </w:tc>
      </w:tr>
      <w:tr w:rsidR="00EF78D6" w14:paraId="4F3E915B" w14:textId="77777777" w:rsidTr="0080301F">
        <w:tc>
          <w:tcPr>
            <w:tcW w:w="1705" w:type="dxa"/>
            <w:shd w:val="clear" w:color="auto" w:fill="D9D9D9" w:themeFill="background1" w:themeFillShade="D9"/>
          </w:tcPr>
          <w:p w14:paraId="03DFF442" w14:textId="77777777" w:rsidR="00EF78D6" w:rsidRDefault="00EF78D6"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41AA4A10" w14:textId="77777777" w:rsidR="00EF78D6" w:rsidRDefault="00EF78D6"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CE82998" w14:textId="77777777" w:rsidR="00EF78D6" w:rsidRDefault="00EF78D6"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319087A2" w14:textId="77777777" w:rsidR="00EF78D6" w:rsidRDefault="00EF78D6"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10B01C69" w14:textId="77777777" w:rsidR="00EF78D6" w:rsidRDefault="00EF78D6" w:rsidP="0080301F">
            <w:pPr>
              <w:jc w:val="center"/>
              <w:rPr>
                <w:rFonts w:ascii="Arial" w:hAnsi="Arial" w:cs="Arial"/>
                <w:b/>
                <w:bCs/>
              </w:rPr>
            </w:pPr>
            <w:r>
              <w:rPr>
                <w:rFonts w:ascii="Arial" w:hAnsi="Arial" w:cs="Arial"/>
                <w:b/>
                <w:bCs/>
              </w:rPr>
              <w:t>Disposition</w:t>
            </w:r>
          </w:p>
        </w:tc>
      </w:tr>
      <w:tr w:rsidR="00EF78D6" w14:paraId="6527FF80" w14:textId="77777777" w:rsidTr="0080301F">
        <w:tc>
          <w:tcPr>
            <w:tcW w:w="1705" w:type="dxa"/>
            <w:shd w:val="clear" w:color="auto" w:fill="FFFFFF" w:themeFill="background1"/>
          </w:tcPr>
          <w:p w14:paraId="2E5B2627" w14:textId="77777777" w:rsidR="00EF78D6" w:rsidRPr="0084669D" w:rsidRDefault="00EF78D6"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9D374B1" w14:textId="4845ED7F" w:rsidR="00EF78D6" w:rsidRPr="0084669D" w:rsidRDefault="00BB3AE7" w:rsidP="0080301F">
            <w:pPr>
              <w:jc w:val="center"/>
              <w:rPr>
                <w:rFonts w:ascii="Arial" w:hAnsi="Arial" w:cs="Arial"/>
                <w:sz w:val="22"/>
                <w:szCs w:val="22"/>
              </w:rPr>
            </w:pPr>
            <w:r>
              <w:rPr>
                <w:rFonts w:ascii="Arial" w:hAnsi="Arial" w:cs="Arial"/>
                <w:sz w:val="22"/>
                <w:szCs w:val="22"/>
              </w:rPr>
              <w:t>Copies of Requests for Waivers (Graduates)</w:t>
            </w:r>
          </w:p>
        </w:tc>
        <w:tc>
          <w:tcPr>
            <w:tcW w:w="3690" w:type="dxa"/>
            <w:shd w:val="clear" w:color="auto" w:fill="FFFFFF" w:themeFill="background1"/>
          </w:tcPr>
          <w:p w14:paraId="403091ED" w14:textId="72E2411A" w:rsidR="00EF78D6" w:rsidRPr="0084669D" w:rsidRDefault="0052734D" w:rsidP="0052734D">
            <w:pPr>
              <w:jc w:val="center"/>
              <w:rPr>
                <w:rFonts w:ascii="Arial" w:hAnsi="Arial" w:cs="Arial"/>
                <w:sz w:val="22"/>
                <w:szCs w:val="22"/>
              </w:rPr>
            </w:pPr>
            <w:r w:rsidRPr="0052734D">
              <w:rPr>
                <w:rFonts w:ascii="Arial" w:hAnsi="Arial" w:cs="Arial"/>
                <w:sz w:val="22"/>
                <w:szCs w:val="22"/>
              </w:rPr>
              <w:t xml:space="preserve">Copies of requests for waivers </w:t>
            </w:r>
            <w:proofErr w:type="gramStart"/>
            <w:r w:rsidRPr="0052734D">
              <w:rPr>
                <w:rFonts w:ascii="Arial" w:hAnsi="Arial" w:cs="Arial"/>
                <w:sz w:val="22"/>
                <w:szCs w:val="22"/>
              </w:rPr>
              <w:t>are kept</w:t>
            </w:r>
            <w:proofErr w:type="gramEnd"/>
            <w:r w:rsidRPr="0052734D">
              <w:rPr>
                <w:rFonts w:ascii="Arial" w:hAnsi="Arial" w:cs="Arial"/>
                <w:sz w:val="22"/>
                <w:szCs w:val="22"/>
              </w:rPr>
              <w:t xml:space="preserve"> until the student graduates. The Graduate School periodically checks on the academic progress of students with waivers of various kinds to determine the impact of the waiver on completion.</w:t>
            </w:r>
          </w:p>
        </w:tc>
        <w:tc>
          <w:tcPr>
            <w:tcW w:w="1350" w:type="dxa"/>
            <w:shd w:val="clear" w:color="auto" w:fill="FFFFFF" w:themeFill="background1"/>
          </w:tcPr>
          <w:p w14:paraId="225B1308" w14:textId="159A6B07" w:rsidR="00EF78D6" w:rsidRPr="0084669D" w:rsidRDefault="0052734D" w:rsidP="0080301F">
            <w:pPr>
              <w:jc w:val="center"/>
              <w:rPr>
                <w:rFonts w:ascii="Arial" w:hAnsi="Arial" w:cs="Arial"/>
                <w:sz w:val="22"/>
                <w:szCs w:val="22"/>
              </w:rPr>
            </w:pPr>
            <w:r>
              <w:rPr>
                <w:rFonts w:ascii="Arial" w:hAnsi="Arial" w:cs="Arial"/>
                <w:sz w:val="22"/>
                <w:szCs w:val="22"/>
              </w:rPr>
              <w:t>EV</w:t>
            </w:r>
          </w:p>
        </w:tc>
        <w:tc>
          <w:tcPr>
            <w:tcW w:w="2160" w:type="dxa"/>
            <w:shd w:val="clear" w:color="auto" w:fill="FFFFFF" w:themeFill="background1"/>
          </w:tcPr>
          <w:p w14:paraId="1AF5DCE5" w14:textId="0D2DB24C" w:rsidR="00EF78D6" w:rsidRPr="0084669D" w:rsidRDefault="0052734D" w:rsidP="0080301F">
            <w:pPr>
              <w:jc w:val="center"/>
              <w:rPr>
                <w:rFonts w:ascii="Arial" w:hAnsi="Arial" w:cs="Arial"/>
                <w:sz w:val="22"/>
                <w:szCs w:val="22"/>
              </w:rPr>
            </w:pPr>
            <w:r>
              <w:rPr>
                <w:rFonts w:ascii="Arial" w:hAnsi="Arial" w:cs="Arial"/>
                <w:sz w:val="22"/>
                <w:szCs w:val="22"/>
              </w:rPr>
              <w:t xml:space="preserve">Retain until </w:t>
            </w:r>
            <w:r w:rsidR="00222E02">
              <w:rPr>
                <w:rFonts w:ascii="Arial" w:hAnsi="Arial" w:cs="Arial"/>
                <w:sz w:val="22"/>
                <w:szCs w:val="22"/>
              </w:rPr>
              <w:t>after student graduates</w:t>
            </w:r>
            <w:r>
              <w:rPr>
                <w:rFonts w:ascii="Arial" w:hAnsi="Arial" w:cs="Arial"/>
                <w:sz w:val="22"/>
                <w:szCs w:val="22"/>
              </w:rPr>
              <w:t>, then destroy.</w:t>
            </w:r>
          </w:p>
        </w:tc>
      </w:tr>
      <w:tr w:rsidR="00EF78D6" w14:paraId="5BB7CB2E" w14:textId="77777777" w:rsidTr="0080301F">
        <w:tc>
          <w:tcPr>
            <w:tcW w:w="1705" w:type="dxa"/>
            <w:shd w:val="clear" w:color="auto" w:fill="FFFFFF" w:themeFill="background1"/>
          </w:tcPr>
          <w:p w14:paraId="4A81C830" w14:textId="02093C9C" w:rsidR="00EF78D6" w:rsidRDefault="00FB2E4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FE9A87C" w14:textId="084007AD" w:rsidR="00EF78D6" w:rsidRPr="0084669D" w:rsidRDefault="0052734D" w:rsidP="0080301F">
            <w:pPr>
              <w:jc w:val="center"/>
              <w:rPr>
                <w:rFonts w:ascii="Arial" w:hAnsi="Arial" w:cs="Arial"/>
                <w:sz w:val="22"/>
                <w:szCs w:val="22"/>
              </w:rPr>
            </w:pPr>
            <w:r>
              <w:rPr>
                <w:rFonts w:ascii="Arial" w:hAnsi="Arial" w:cs="Arial"/>
                <w:sz w:val="22"/>
                <w:szCs w:val="22"/>
              </w:rPr>
              <w:t>Copies of Requests for Waivers (Non-Graduates)</w:t>
            </w:r>
          </w:p>
        </w:tc>
        <w:tc>
          <w:tcPr>
            <w:tcW w:w="3690" w:type="dxa"/>
            <w:shd w:val="clear" w:color="auto" w:fill="FFFFFF" w:themeFill="background1"/>
          </w:tcPr>
          <w:p w14:paraId="71F18F16" w14:textId="531D2239" w:rsidR="00EF78D6" w:rsidRPr="0084669D" w:rsidRDefault="00AB12D8" w:rsidP="00AB12D8">
            <w:pPr>
              <w:jc w:val="center"/>
              <w:rPr>
                <w:rFonts w:ascii="Arial" w:hAnsi="Arial" w:cs="Arial"/>
                <w:sz w:val="22"/>
                <w:szCs w:val="22"/>
              </w:rPr>
            </w:pPr>
            <w:r w:rsidRPr="00AB12D8">
              <w:rPr>
                <w:rFonts w:ascii="Arial" w:hAnsi="Arial" w:cs="Arial"/>
                <w:sz w:val="22"/>
                <w:szCs w:val="22"/>
              </w:rPr>
              <w:t xml:space="preserve">Copies of requests for waivers </w:t>
            </w:r>
            <w:proofErr w:type="gramStart"/>
            <w:r w:rsidRPr="00AB12D8">
              <w:rPr>
                <w:rFonts w:ascii="Arial" w:hAnsi="Arial" w:cs="Arial"/>
                <w:sz w:val="22"/>
                <w:szCs w:val="22"/>
              </w:rPr>
              <w:t>are kept</w:t>
            </w:r>
            <w:proofErr w:type="gramEnd"/>
            <w:r w:rsidRPr="00AB12D8">
              <w:rPr>
                <w:rFonts w:ascii="Arial" w:hAnsi="Arial" w:cs="Arial"/>
                <w:sz w:val="22"/>
                <w:szCs w:val="22"/>
              </w:rPr>
              <w:t xml:space="preserve"> for a maximum of 3 years. The Graduate School periodically checks on the academic progress of students with waivers of various kinds to determine the impact of the waiver on completion.</w:t>
            </w:r>
          </w:p>
        </w:tc>
        <w:tc>
          <w:tcPr>
            <w:tcW w:w="1350" w:type="dxa"/>
            <w:shd w:val="clear" w:color="auto" w:fill="FFFFFF" w:themeFill="background1"/>
          </w:tcPr>
          <w:p w14:paraId="5B0B2A83" w14:textId="1B7C241F" w:rsidR="00EF78D6" w:rsidRPr="0084669D" w:rsidRDefault="00AB12D8" w:rsidP="0080301F">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566AD69B" w14:textId="7450FD0D" w:rsidR="00EF78D6" w:rsidRPr="0084669D" w:rsidRDefault="00AB12D8" w:rsidP="0080301F">
            <w:pPr>
              <w:jc w:val="center"/>
              <w:rPr>
                <w:rFonts w:ascii="Arial" w:hAnsi="Arial" w:cs="Arial"/>
                <w:sz w:val="22"/>
                <w:szCs w:val="22"/>
              </w:rPr>
            </w:pPr>
            <w:r>
              <w:rPr>
                <w:rFonts w:ascii="Arial" w:hAnsi="Arial" w:cs="Arial"/>
                <w:sz w:val="22"/>
                <w:szCs w:val="22"/>
              </w:rPr>
              <w:t>Retain 3 years after date of last enrollment, then destroy.</w:t>
            </w:r>
          </w:p>
        </w:tc>
      </w:tr>
      <w:tr w:rsidR="00EF78D6" w14:paraId="3AB99FAB" w14:textId="77777777" w:rsidTr="0080301F">
        <w:tc>
          <w:tcPr>
            <w:tcW w:w="1705" w:type="dxa"/>
            <w:shd w:val="clear" w:color="auto" w:fill="FFFFFF" w:themeFill="background1"/>
          </w:tcPr>
          <w:p w14:paraId="34FA7981" w14:textId="789D720A" w:rsidR="00EF78D6" w:rsidRDefault="00FB2E4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81422E2" w14:textId="114AD4AC" w:rsidR="00EF78D6" w:rsidRPr="0084669D" w:rsidRDefault="00AA772A" w:rsidP="0080301F">
            <w:pPr>
              <w:jc w:val="center"/>
              <w:rPr>
                <w:rFonts w:ascii="Arial" w:hAnsi="Arial" w:cs="Arial"/>
                <w:sz w:val="22"/>
                <w:szCs w:val="22"/>
              </w:rPr>
            </w:pPr>
            <w:r>
              <w:rPr>
                <w:rFonts w:ascii="Arial" w:hAnsi="Arial" w:cs="Arial"/>
                <w:sz w:val="22"/>
                <w:szCs w:val="22"/>
              </w:rPr>
              <w:t>Documents and Notes (Graduates)</w:t>
            </w:r>
          </w:p>
        </w:tc>
        <w:tc>
          <w:tcPr>
            <w:tcW w:w="3690" w:type="dxa"/>
            <w:shd w:val="clear" w:color="auto" w:fill="FFFFFF" w:themeFill="background1"/>
          </w:tcPr>
          <w:p w14:paraId="078AE37D" w14:textId="273E6997" w:rsidR="00EF78D6" w:rsidRPr="0084669D" w:rsidRDefault="00AD691D" w:rsidP="00AD691D">
            <w:pPr>
              <w:jc w:val="center"/>
              <w:rPr>
                <w:rFonts w:ascii="Arial" w:hAnsi="Arial" w:cs="Arial"/>
                <w:sz w:val="22"/>
                <w:szCs w:val="22"/>
              </w:rPr>
            </w:pPr>
            <w:r w:rsidRPr="00AD691D">
              <w:rPr>
                <w:rFonts w:ascii="Arial" w:hAnsi="Arial" w:cs="Arial"/>
                <w:sz w:val="22"/>
                <w:szCs w:val="22"/>
              </w:rPr>
              <w:t xml:space="preserve">Documents and notes related to students or faculty who seek advice from the Graduate School staff. This includes notes, phone or email messages, and any other information shared with GS, until the student graduates, after which paper and electronic items will </w:t>
            </w:r>
            <w:proofErr w:type="gramStart"/>
            <w:r w:rsidRPr="00AD691D">
              <w:rPr>
                <w:rFonts w:ascii="Arial" w:hAnsi="Arial" w:cs="Arial"/>
                <w:sz w:val="22"/>
                <w:szCs w:val="22"/>
              </w:rPr>
              <w:t>be destroyed</w:t>
            </w:r>
            <w:proofErr w:type="gramEnd"/>
            <w:r w:rsidRPr="00AD691D">
              <w:rPr>
                <w:rFonts w:ascii="Arial" w:hAnsi="Arial" w:cs="Arial"/>
                <w:sz w:val="22"/>
                <w:szCs w:val="22"/>
              </w:rPr>
              <w:t>. The GS office will strip out identifying information from their appointment calendar within seven (7) days of an appointment with a visitor.</w:t>
            </w:r>
          </w:p>
        </w:tc>
        <w:tc>
          <w:tcPr>
            <w:tcW w:w="1350" w:type="dxa"/>
            <w:shd w:val="clear" w:color="auto" w:fill="FFFFFF" w:themeFill="background1"/>
          </w:tcPr>
          <w:p w14:paraId="7645EC67" w14:textId="74FA14DA" w:rsidR="00EF78D6" w:rsidRPr="0084669D" w:rsidRDefault="00AD691D" w:rsidP="0080301F">
            <w:pPr>
              <w:jc w:val="center"/>
              <w:rPr>
                <w:rFonts w:ascii="Arial" w:hAnsi="Arial" w:cs="Arial"/>
                <w:sz w:val="22"/>
                <w:szCs w:val="22"/>
              </w:rPr>
            </w:pPr>
            <w:r>
              <w:rPr>
                <w:rFonts w:ascii="Arial" w:hAnsi="Arial" w:cs="Arial"/>
                <w:sz w:val="22"/>
                <w:szCs w:val="22"/>
              </w:rPr>
              <w:t>EV</w:t>
            </w:r>
          </w:p>
        </w:tc>
        <w:tc>
          <w:tcPr>
            <w:tcW w:w="2160" w:type="dxa"/>
            <w:shd w:val="clear" w:color="auto" w:fill="FFFFFF" w:themeFill="background1"/>
          </w:tcPr>
          <w:p w14:paraId="738B1BE2" w14:textId="6A00D51A" w:rsidR="00EF78D6" w:rsidRPr="0084669D" w:rsidRDefault="00222E02" w:rsidP="0080301F">
            <w:pPr>
              <w:jc w:val="center"/>
              <w:rPr>
                <w:rFonts w:ascii="Arial" w:hAnsi="Arial" w:cs="Arial"/>
                <w:sz w:val="22"/>
                <w:szCs w:val="22"/>
              </w:rPr>
            </w:pPr>
            <w:r>
              <w:rPr>
                <w:rFonts w:ascii="Arial" w:hAnsi="Arial" w:cs="Arial"/>
                <w:sz w:val="22"/>
                <w:szCs w:val="22"/>
              </w:rPr>
              <w:t>Retain until after student graduates, then destroy.</w:t>
            </w:r>
          </w:p>
        </w:tc>
      </w:tr>
      <w:tr w:rsidR="00222E02" w14:paraId="7DF289EF" w14:textId="77777777" w:rsidTr="0080301F">
        <w:tc>
          <w:tcPr>
            <w:tcW w:w="1705" w:type="dxa"/>
            <w:shd w:val="clear" w:color="auto" w:fill="FFFFFF" w:themeFill="background1"/>
          </w:tcPr>
          <w:p w14:paraId="6898D9E7" w14:textId="187D91C0" w:rsidR="00222E02" w:rsidRDefault="00222E02"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AEC5C91" w14:textId="7ADF6FF4" w:rsidR="00222E02" w:rsidRDefault="00222E02" w:rsidP="0080301F">
            <w:pPr>
              <w:jc w:val="center"/>
              <w:rPr>
                <w:rFonts w:ascii="Arial" w:hAnsi="Arial" w:cs="Arial"/>
                <w:sz w:val="22"/>
                <w:szCs w:val="22"/>
              </w:rPr>
            </w:pPr>
            <w:r>
              <w:rPr>
                <w:rFonts w:ascii="Arial" w:hAnsi="Arial" w:cs="Arial"/>
                <w:sz w:val="22"/>
                <w:szCs w:val="22"/>
              </w:rPr>
              <w:t>Documents and Notes (Non-Graduates)</w:t>
            </w:r>
          </w:p>
        </w:tc>
        <w:tc>
          <w:tcPr>
            <w:tcW w:w="3690" w:type="dxa"/>
            <w:shd w:val="clear" w:color="auto" w:fill="FFFFFF" w:themeFill="background1"/>
          </w:tcPr>
          <w:p w14:paraId="68A804DC" w14:textId="1A0DFC17" w:rsidR="00222E02" w:rsidRPr="00AD691D" w:rsidRDefault="00222E02" w:rsidP="00222E02">
            <w:pPr>
              <w:jc w:val="center"/>
              <w:rPr>
                <w:rFonts w:ascii="Arial" w:hAnsi="Arial" w:cs="Arial"/>
                <w:sz w:val="22"/>
                <w:szCs w:val="22"/>
              </w:rPr>
            </w:pPr>
            <w:r w:rsidRPr="00222E02">
              <w:rPr>
                <w:rFonts w:ascii="Arial" w:hAnsi="Arial" w:cs="Arial"/>
                <w:sz w:val="22"/>
                <w:szCs w:val="22"/>
              </w:rPr>
              <w:t>Documents and notes related to students or faculty who seek advice from the Graduate School staff</w:t>
            </w:r>
            <w:proofErr w:type="gramStart"/>
            <w:r w:rsidRPr="00222E02">
              <w:rPr>
                <w:rFonts w:ascii="Arial" w:hAnsi="Arial" w:cs="Arial"/>
                <w:sz w:val="22"/>
                <w:szCs w:val="22"/>
              </w:rPr>
              <w:t xml:space="preserve">.  </w:t>
            </w:r>
            <w:proofErr w:type="gramEnd"/>
            <w:r w:rsidRPr="00222E02">
              <w:rPr>
                <w:rFonts w:ascii="Arial" w:hAnsi="Arial" w:cs="Arial"/>
                <w:sz w:val="22"/>
                <w:szCs w:val="22"/>
              </w:rPr>
              <w:t>This includes notes, phone or email messages, and any other information shared with GS, until the student graduates or for a period of 6 years, after which paper and electronic items will be destroyed</w:t>
            </w:r>
            <w:proofErr w:type="gramStart"/>
            <w:r w:rsidRPr="00222E02">
              <w:rPr>
                <w:rFonts w:ascii="Arial" w:hAnsi="Arial" w:cs="Arial"/>
                <w:sz w:val="22"/>
                <w:szCs w:val="22"/>
              </w:rPr>
              <w:t xml:space="preserve">.  </w:t>
            </w:r>
            <w:proofErr w:type="gramEnd"/>
            <w:r w:rsidRPr="00222E02">
              <w:rPr>
                <w:rFonts w:ascii="Arial" w:hAnsi="Arial" w:cs="Arial"/>
                <w:sz w:val="22"/>
                <w:szCs w:val="22"/>
              </w:rPr>
              <w:t>The GS office will strip out identifying information from their appointment calendar within seven (7) days of an appointment with a visitor.</w:t>
            </w:r>
          </w:p>
        </w:tc>
        <w:tc>
          <w:tcPr>
            <w:tcW w:w="1350" w:type="dxa"/>
            <w:shd w:val="clear" w:color="auto" w:fill="FFFFFF" w:themeFill="background1"/>
          </w:tcPr>
          <w:p w14:paraId="10CF5221" w14:textId="188F7C2A" w:rsidR="00222E02" w:rsidRDefault="003123BE" w:rsidP="0080301F">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7C8E662B" w14:textId="3C0EB8BA" w:rsidR="00222E02" w:rsidRDefault="003123BE" w:rsidP="0080301F">
            <w:pPr>
              <w:jc w:val="center"/>
              <w:rPr>
                <w:rFonts w:ascii="Arial" w:hAnsi="Arial" w:cs="Arial"/>
                <w:sz w:val="22"/>
                <w:szCs w:val="22"/>
              </w:rPr>
            </w:pPr>
            <w:proofErr w:type="gramStart"/>
            <w:r>
              <w:rPr>
                <w:rFonts w:ascii="Arial" w:hAnsi="Arial" w:cs="Arial"/>
                <w:sz w:val="22"/>
                <w:szCs w:val="22"/>
              </w:rPr>
              <w:t>Retain 6</w:t>
            </w:r>
            <w:proofErr w:type="gramEnd"/>
            <w:r>
              <w:rPr>
                <w:rFonts w:ascii="Arial" w:hAnsi="Arial" w:cs="Arial"/>
                <w:sz w:val="22"/>
                <w:szCs w:val="22"/>
              </w:rPr>
              <w:t xml:space="preserve"> years after </w:t>
            </w:r>
            <w:proofErr w:type="gramStart"/>
            <w:r>
              <w:rPr>
                <w:rFonts w:ascii="Arial" w:hAnsi="Arial" w:cs="Arial"/>
                <w:sz w:val="22"/>
                <w:szCs w:val="22"/>
              </w:rPr>
              <w:t>date</w:t>
            </w:r>
            <w:proofErr w:type="gramEnd"/>
            <w:r>
              <w:rPr>
                <w:rFonts w:ascii="Arial" w:hAnsi="Arial" w:cs="Arial"/>
                <w:sz w:val="22"/>
                <w:szCs w:val="22"/>
              </w:rPr>
              <w:t xml:space="preserve"> of last enrollment, then destroy.</w:t>
            </w:r>
          </w:p>
        </w:tc>
      </w:tr>
      <w:tr w:rsidR="008D7F33" w14:paraId="4A669E6B" w14:textId="77777777" w:rsidTr="0080301F">
        <w:tc>
          <w:tcPr>
            <w:tcW w:w="1705" w:type="dxa"/>
            <w:shd w:val="clear" w:color="auto" w:fill="FFFFFF" w:themeFill="background1"/>
          </w:tcPr>
          <w:p w14:paraId="7740DC6A" w14:textId="2DCE50F4" w:rsidR="008D7F33" w:rsidRDefault="008D7F33"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E54CD71" w14:textId="5B087383" w:rsidR="008D7F33" w:rsidRDefault="008D7F33" w:rsidP="0080301F">
            <w:pPr>
              <w:jc w:val="center"/>
              <w:rPr>
                <w:rFonts w:ascii="Arial" w:hAnsi="Arial" w:cs="Arial"/>
                <w:sz w:val="22"/>
                <w:szCs w:val="22"/>
              </w:rPr>
            </w:pPr>
            <w:r>
              <w:rPr>
                <w:rFonts w:ascii="Arial" w:hAnsi="Arial" w:cs="Arial"/>
                <w:sz w:val="22"/>
                <w:szCs w:val="22"/>
              </w:rPr>
              <w:t>Fellowship Award Information (Graduates)</w:t>
            </w:r>
          </w:p>
        </w:tc>
        <w:tc>
          <w:tcPr>
            <w:tcW w:w="3690" w:type="dxa"/>
            <w:shd w:val="clear" w:color="auto" w:fill="FFFFFF" w:themeFill="background1"/>
          </w:tcPr>
          <w:p w14:paraId="665A1023" w14:textId="7800B3F4" w:rsidR="008D7F33" w:rsidRPr="00222E02" w:rsidRDefault="00E33CBF" w:rsidP="00E33CBF">
            <w:pPr>
              <w:jc w:val="center"/>
              <w:rPr>
                <w:rFonts w:ascii="Arial" w:hAnsi="Arial" w:cs="Arial"/>
                <w:sz w:val="22"/>
                <w:szCs w:val="22"/>
              </w:rPr>
            </w:pPr>
            <w:r w:rsidRPr="00E33CBF">
              <w:rPr>
                <w:rFonts w:ascii="Arial" w:hAnsi="Arial" w:cs="Arial"/>
                <w:sz w:val="22"/>
                <w:szCs w:val="22"/>
              </w:rPr>
              <w:t>This retention is for student graduates' fellowship award information that includes travel destinations and research enhancement projects</w:t>
            </w:r>
            <w:proofErr w:type="gramStart"/>
            <w:r w:rsidRPr="00E33CBF">
              <w:rPr>
                <w:rFonts w:ascii="Arial" w:hAnsi="Arial" w:cs="Arial"/>
                <w:sz w:val="22"/>
                <w:szCs w:val="22"/>
              </w:rPr>
              <w:t xml:space="preserve">.  </w:t>
            </w:r>
            <w:proofErr w:type="gramEnd"/>
            <w:r w:rsidRPr="00E33CBF">
              <w:rPr>
                <w:rFonts w:ascii="Arial" w:hAnsi="Arial" w:cs="Arial"/>
                <w:sz w:val="22"/>
                <w:szCs w:val="22"/>
              </w:rPr>
              <w:t xml:space="preserve">Once the student completes graduation, this material will no longer </w:t>
            </w:r>
            <w:proofErr w:type="gramStart"/>
            <w:r w:rsidRPr="00E33CBF">
              <w:rPr>
                <w:rFonts w:ascii="Arial" w:hAnsi="Arial" w:cs="Arial"/>
                <w:sz w:val="22"/>
                <w:szCs w:val="22"/>
              </w:rPr>
              <w:t>be kept</w:t>
            </w:r>
            <w:proofErr w:type="gramEnd"/>
            <w:r w:rsidRPr="00E33CBF">
              <w:rPr>
                <w:rFonts w:ascii="Arial" w:hAnsi="Arial" w:cs="Arial"/>
                <w:sz w:val="22"/>
                <w:szCs w:val="22"/>
              </w:rPr>
              <w:t>.</w:t>
            </w:r>
          </w:p>
        </w:tc>
        <w:tc>
          <w:tcPr>
            <w:tcW w:w="1350" w:type="dxa"/>
            <w:shd w:val="clear" w:color="auto" w:fill="FFFFFF" w:themeFill="background1"/>
          </w:tcPr>
          <w:p w14:paraId="2829EF60" w14:textId="32C6391B" w:rsidR="008D7F33" w:rsidRDefault="002D122A" w:rsidP="0080301F">
            <w:pPr>
              <w:jc w:val="center"/>
              <w:rPr>
                <w:rFonts w:ascii="Arial" w:hAnsi="Arial" w:cs="Arial"/>
                <w:sz w:val="22"/>
                <w:szCs w:val="22"/>
              </w:rPr>
            </w:pPr>
            <w:r>
              <w:rPr>
                <w:rFonts w:ascii="Arial" w:hAnsi="Arial" w:cs="Arial"/>
                <w:sz w:val="22"/>
                <w:szCs w:val="22"/>
              </w:rPr>
              <w:t>EV</w:t>
            </w:r>
          </w:p>
        </w:tc>
        <w:tc>
          <w:tcPr>
            <w:tcW w:w="2160" w:type="dxa"/>
            <w:shd w:val="clear" w:color="auto" w:fill="FFFFFF" w:themeFill="background1"/>
          </w:tcPr>
          <w:p w14:paraId="6BD0F57D" w14:textId="1372AB26" w:rsidR="008D7F33" w:rsidRDefault="002D122A" w:rsidP="0080301F">
            <w:pPr>
              <w:jc w:val="center"/>
              <w:rPr>
                <w:rFonts w:ascii="Arial" w:hAnsi="Arial" w:cs="Arial"/>
                <w:sz w:val="22"/>
                <w:szCs w:val="22"/>
              </w:rPr>
            </w:pPr>
            <w:r>
              <w:rPr>
                <w:rFonts w:ascii="Arial" w:hAnsi="Arial" w:cs="Arial"/>
                <w:sz w:val="22"/>
                <w:szCs w:val="22"/>
              </w:rPr>
              <w:t>Retain until after student graduates, then destroy.</w:t>
            </w:r>
          </w:p>
        </w:tc>
      </w:tr>
    </w:tbl>
    <w:p w14:paraId="736557CF" w14:textId="7E8DDEEB" w:rsidR="00AA4EFD" w:rsidRDefault="00AA4EFD" w:rsidP="00444736">
      <w:pPr>
        <w:rPr>
          <w:rFonts w:ascii="Arial" w:hAnsi="Arial" w:cs="Arial"/>
          <w:sz w:val="22"/>
          <w:szCs w:val="22"/>
        </w:rPr>
      </w:pPr>
    </w:p>
    <w:tbl>
      <w:tblPr>
        <w:tblStyle w:val="TableGrid"/>
        <w:tblW w:w="10975" w:type="dxa"/>
        <w:tblLook w:val="04A0" w:firstRow="1" w:lastRow="0" w:firstColumn="1" w:lastColumn="0" w:noHBand="0" w:noVBand="1"/>
      </w:tblPr>
      <w:tblGrid>
        <w:gridCol w:w="1705"/>
        <w:gridCol w:w="2070"/>
        <w:gridCol w:w="3690"/>
        <w:gridCol w:w="1350"/>
        <w:gridCol w:w="2160"/>
      </w:tblGrid>
      <w:tr w:rsidR="00AA4EFD" w14:paraId="0C86E8F9" w14:textId="77777777" w:rsidTr="0080301F">
        <w:tc>
          <w:tcPr>
            <w:tcW w:w="10975" w:type="dxa"/>
            <w:gridSpan w:val="5"/>
            <w:shd w:val="clear" w:color="auto" w:fill="D9D9D9" w:themeFill="background1" w:themeFillShade="D9"/>
          </w:tcPr>
          <w:p w14:paraId="61015E2E" w14:textId="1DBC3F83" w:rsidR="00AA4EFD" w:rsidRPr="00483470" w:rsidRDefault="00AA4EFD" w:rsidP="0080301F">
            <w:pPr>
              <w:jc w:val="center"/>
              <w:rPr>
                <w:rFonts w:ascii="Arial" w:hAnsi="Arial" w:cs="Arial"/>
              </w:rPr>
            </w:pPr>
            <w:r>
              <w:rPr>
                <w:rFonts w:ascii="Arial" w:hAnsi="Arial" w:cs="Arial"/>
                <w:b/>
                <w:bCs/>
                <w:sz w:val="28"/>
                <w:szCs w:val="28"/>
              </w:rPr>
              <w:t>Graduate School</w:t>
            </w:r>
            <w:r w:rsidR="00483470">
              <w:rPr>
                <w:rFonts w:ascii="Arial" w:hAnsi="Arial" w:cs="Arial"/>
                <w:b/>
                <w:bCs/>
                <w:sz w:val="28"/>
                <w:szCs w:val="28"/>
              </w:rPr>
              <w:br/>
            </w:r>
            <w:r w:rsidR="00483470" w:rsidRPr="00837F4A">
              <w:rPr>
                <w:rFonts w:ascii="Arial" w:hAnsi="Arial" w:cs="Arial"/>
                <w:i/>
                <w:iCs/>
              </w:rPr>
              <w:t>Approved on 4/19/2014</w:t>
            </w:r>
          </w:p>
        </w:tc>
      </w:tr>
      <w:tr w:rsidR="00AA4EFD" w14:paraId="64019D04" w14:textId="77777777" w:rsidTr="0080301F">
        <w:tc>
          <w:tcPr>
            <w:tcW w:w="1705" w:type="dxa"/>
            <w:shd w:val="clear" w:color="auto" w:fill="D9D9D9" w:themeFill="background1" w:themeFillShade="D9"/>
          </w:tcPr>
          <w:p w14:paraId="2EA45F44" w14:textId="77777777" w:rsidR="00AA4EFD" w:rsidRDefault="00AA4EFD"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72E78021" w14:textId="77777777" w:rsidR="00AA4EFD" w:rsidRDefault="00AA4EFD"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62B5651" w14:textId="77777777" w:rsidR="00AA4EFD" w:rsidRDefault="00AA4EFD"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379B43A8" w14:textId="77777777" w:rsidR="00AA4EFD" w:rsidRDefault="00AA4EFD"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5A7F62E4" w14:textId="77777777" w:rsidR="00AA4EFD" w:rsidRDefault="00AA4EFD" w:rsidP="0080301F">
            <w:pPr>
              <w:jc w:val="center"/>
              <w:rPr>
                <w:rFonts w:ascii="Arial" w:hAnsi="Arial" w:cs="Arial"/>
                <w:b/>
                <w:bCs/>
              </w:rPr>
            </w:pPr>
            <w:r>
              <w:rPr>
                <w:rFonts w:ascii="Arial" w:hAnsi="Arial" w:cs="Arial"/>
                <w:b/>
                <w:bCs/>
              </w:rPr>
              <w:t>Disposition</w:t>
            </w:r>
          </w:p>
        </w:tc>
      </w:tr>
      <w:tr w:rsidR="00964460" w14:paraId="5FF4F38C" w14:textId="77777777" w:rsidTr="0080301F">
        <w:tc>
          <w:tcPr>
            <w:tcW w:w="1705" w:type="dxa"/>
            <w:shd w:val="clear" w:color="auto" w:fill="FFFFFF" w:themeFill="background1"/>
          </w:tcPr>
          <w:p w14:paraId="2CF19AA4" w14:textId="77777777" w:rsidR="00964460" w:rsidRPr="0084669D" w:rsidRDefault="00964460" w:rsidP="00964460">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BC6468A" w14:textId="6437389D" w:rsidR="00964460" w:rsidRPr="0084669D" w:rsidRDefault="00964460" w:rsidP="00964460">
            <w:pPr>
              <w:jc w:val="center"/>
              <w:rPr>
                <w:rFonts w:ascii="Arial" w:hAnsi="Arial" w:cs="Arial"/>
                <w:sz w:val="22"/>
                <w:szCs w:val="22"/>
              </w:rPr>
            </w:pPr>
            <w:r>
              <w:rPr>
                <w:rFonts w:ascii="Arial" w:hAnsi="Arial" w:cs="Arial"/>
                <w:sz w:val="22"/>
                <w:szCs w:val="22"/>
              </w:rPr>
              <w:t>Fellowship Award Information (Non-Graduates)</w:t>
            </w:r>
          </w:p>
        </w:tc>
        <w:tc>
          <w:tcPr>
            <w:tcW w:w="3690" w:type="dxa"/>
            <w:shd w:val="clear" w:color="auto" w:fill="FFFFFF" w:themeFill="background1"/>
          </w:tcPr>
          <w:p w14:paraId="108D087B" w14:textId="464B0C7A" w:rsidR="00964460" w:rsidRPr="0084669D" w:rsidRDefault="00964460" w:rsidP="00964460">
            <w:pPr>
              <w:jc w:val="center"/>
              <w:rPr>
                <w:rFonts w:ascii="Arial" w:hAnsi="Arial" w:cs="Arial"/>
                <w:sz w:val="22"/>
                <w:szCs w:val="22"/>
              </w:rPr>
            </w:pPr>
            <w:r w:rsidRPr="00964460">
              <w:rPr>
                <w:rFonts w:ascii="Arial" w:hAnsi="Arial" w:cs="Arial"/>
                <w:sz w:val="22"/>
                <w:szCs w:val="22"/>
              </w:rPr>
              <w:t>This retention is for non-graduated students' fellowship award information that includes travel destinations and research enhancement projects</w:t>
            </w:r>
            <w:proofErr w:type="gramStart"/>
            <w:r w:rsidRPr="00964460">
              <w:rPr>
                <w:rFonts w:ascii="Arial" w:hAnsi="Arial" w:cs="Arial"/>
                <w:sz w:val="22"/>
                <w:szCs w:val="22"/>
              </w:rPr>
              <w:t xml:space="preserve">.  </w:t>
            </w:r>
            <w:proofErr w:type="gramEnd"/>
            <w:r w:rsidRPr="00964460">
              <w:rPr>
                <w:rFonts w:ascii="Arial" w:hAnsi="Arial" w:cs="Arial"/>
                <w:sz w:val="22"/>
                <w:szCs w:val="22"/>
              </w:rPr>
              <w:t xml:space="preserve">This material will </w:t>
            </w:r>
            <w:proofErr w:type="gramStart"/>
            <w:r w:rsidRPr="00964460">
              <w:rPr>
                <w:rFonts w:ascii="Arial" w:hAnsi="Arial" w:cs="Arial"/>
                <w:sz w:val="22"/>
                <w:szCs w:val="22"/>
              </w:rPr>
              <w:t>be kept</w:t>
            </w:r>
            <w:proofErr w:type="gramEnd"/>
            <w:r w:rsidRPr="00964460">
              <w:rPr>
                <w:rFonts w:ascii="Arial" w:hAnsi="Arial" w:cs="Arial"/>
                <w:sz w:val="22"/>
                <w:szCs w:val="22"/>
              </w:rPr>
              <w:t xml:space="preserve"> for only 6 years after the last enrollment.</w:t>
            </w:r>
          </w:p>
        </w:tc>
        <w:tc>
          <w:tcPr>
            <w:tcW w:w="1350" w:type="dxa"/>
            <w:shd w:val="clear" w:color="auto" w:fill="FFFFFF" w:themeFill="background1"/>
          </w:tcPr>
          <w:p w14:paraId="0D8B2330" w14:textId="27B871DB" w:rsidR="00964460" w:rsidRPr="0084669D" w:rsidRDefault="00964460" w:rsidP="00964460">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2DD1AD5F" w14:textId="69F4B2B3" w:rsidR="00964460" w:rsidRPr="0084669D" w:rsidRDefault="00964460" w:rsidP="00964460">
            <w:pPr>
              <w:jc w:val="center"/>
              <w:rPr>
                <w:rFonts w:ascii="Arial" w:hAnsi="Arial" w:cs="Arial"/>
                <w:sz w:val="22"/>
                <w:szCs w:val="22"/>
              </w:rPr>
            </w:pPr>
            <w:proofErr w:type="gramStart"/>
            <w:r>
              <w:rPr>
                <w:rFonts w:ascii="Arial" w:hAnsi="Arial" w:cs="Arial"/>
                <w:sz w:val="22"/>
                <w:szCs w:val="22"/>
              </w:rPr>
              <w:t>Retain 6</w:t>
            </w:r>
            <w:proofErr w:type="gramEnd"/>
            <w:r>
              <w:rPr>
                <w:rFonts w:ascii="Arial" w:hAnsi="Arial" w:cs="Arial"/>
                <w:sz w:val="22"/>
                <w:szCs w:val="22"/>
              </w:rPr>
              <w:t xml:space="preserve"> years after </w:t>
            </w:r>
            <w:proofErr w:type="gramStart"/>
            <w:r>
              <w:rPr>
                <w:rFonts w:ascii="Arial" w:hAnsi="Arial" w:cs="Arial"/>
                <w:sz w:val="22"/>
                <w:szCs w:val="22"/>
              </w:rPr>
              <w:t>date</w:t>
            </w:r>
            <w:proofErr w:type="gramEnd"/>
            <w:r>
              <w:rPr>
                <w:rFonts w:ascii="Arial" w:hAnsi="Arial" w:cs="Arial"/>
                <w:sz w:val="22"/>
                <w:szCs w:val="22"/>
              </w:rPr>
              <w:t xml:space="preserve"> of last enrollment, then destroy.</w:t>
            </w:r>
          </w:p>
        </w:tc>
      </w:tr>
      <w:tr w:rsidR="00964460" w14:paraId="0B8390D6" w14:textId="77777777" w:rsidTr="0080301F">
        <w:tc>
          <w:tcPr>
            <w:tcW w:w="1705" w:type="dxa"/>
            <w:shd w:val="clear" w:color="auto" w:fill="FFFFFF" w:themeFill="background1"/>
          </w:tcPr>
          <w:p w14:paraId="53301A20" w14:textId="77777777" w:rsidR="00964460" w:rsidRDefault="00964460" w:rsidP="00964460">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7671669" w14:textId="089675B4" w:rsidR="00964460" w:rsidRPr="0084669D" w:rsidRDefault="004E6B6D" w:rsidP="00964460">
            <w:pPr>
              <w:jc w:val="center"/>
              <w:rPr>
                <w:rFonts w:ascii="Arial" w:hAnsi="Arial" w:cs="Arial"/>
                <w:sz w:val="22"/>
                <w:szCs w:val="22"/>
              </w:rPr>
            </w:pPr>
            <w:r>
              <w:rPr>
                <w:rFonts w:ascii="Arial" w:hAnsi="Arial" w:cs="Arial"/>
                <w:sz w:val="22"/>
                <w:szCs w:val="22"/>
              </w:rPr>
              <w:t>GS Program Evaluation Data and Notes</w:t>
            </w:r>
          </w:p>
        </w:tc>
        <w:tc>
          <w:tcPr>
            <w:tcW w:w="3690" w:type="dxa"/>
            <w:shd w:val="clear" w:color="auto" w:fill="FFFFFF" w:themeFill="background1"/>
          </w:tcPr>
          <w:p w14:paraId="48D3C3B6" w14:textId="7E815E69" w:rsidR="00964460" w:rsidRPr="0084669D" w:rsidRDefault="00836D39" w:rsidP="00836D39">
            <w:pPr>
              <w:jc w:val="center"/>
              <w:rPr>
                <w:rFonts w:ascii="Arial" w:hAnsi="Arial" w:cs="Arial"/>
                <w:sz w:val="22"/>
                <w:szCs w:val="22"/>
              </w:rPr>
            </w:pPr>
            <w:r w:rsidRPr="00836D39">
              <w:rPr>
                <w:rFonts w:ascii="Arial" w:hAnsi="Arial" w:cs="Arial"/>
                <w:sz w:val="22"/>
                <w:szCs w:val="22"/>
              </w:rPr>
              <w:t xml:space="preserve">Program evaluation data and notes </w:t>
            </w:r>
            <w:proofErr w:type="gramStart"/>
            <w:r w:rsidRPr="00836D39">
              <w:rPr>
                <w:rFonts w:ascii="Arial" w:hAnsi="Arial" w:cs="Arial"/>
                <w:sz w:val="22"/>
                <w:szCs w:val="22"/>
              </w:rPr>
              <w:t>are kept</w:t>
            </w:r>
            <w:proofErr w:type="gramEnd"/>
            <w:r w:rsidRPr="00836D39">
              <w:rPr>
                <w:rFonts w:ascii="Arial" w:hAnsi="Arial" w:cs="Arial"/>
                <w:sz w:val="22"/>
                <w:szCs w:val="22"/>
              </w:rPr>
              <w:t xml:space="preserve"> until internal uses for the data and information is complete</w:t>
            </w:r>
            <w:proofErr w:type="gramStart"/>
            <w:r w:rsidRPr="00836D39">
              <w:rPr>
                <w:rFonts w:ascii="Arial" w:hAnsi="Arial" w:cs="Arial"/>
                <w:sz w:val="22"/>
                <w:szCs w:val="22"/>
              </w:rPr>
              <w:t xml:space="preserve">.  </w:t>
            </w:r>
            <w:proofErr w:type="gramEnd"/>
            <w:r w:rsidRPr="00836D39">
              <w:rPr>
                <w:rFonts w:ascii="Arial" w:hAnsi="Arial" w:cs="Arial"/>
                <w:sz w:val="22"/>
                <w:szCs w:val="22"/>
              </w:rPr>
              <w:t xml:space="preserve">Note that </w:t>
            </w:r>
            <w:proofErr w:type="gramStart"/>
            <w:r w:rsidRPr="00836D39">
              <w:rPr>
                <w:rFonts w:ascii="Arial" w:hAnsi="Arial" w:cs="Arial"/>
                <w:sz w:val="22"/>
                <w:szCs w:val="22"/>
              </w:rPr>
              <w:t>many</w:t>
            </w:r>
            <w:proofErr w:type="gramEnd"/>
            <w:r w:rsidRPr="00836D39">
              <w:rPr>
                <w:rFonts w:ascii="Arial" w:hAnsi="Arial" w:cs="Arial"/>
                <w:sz w:val="22"/>
                <w:szCs w:val="22"/>
              </w:rPr>
              <w:t xml:space="preserve"> evaluation schemes may take a decade to complete as GS is following career success.</w:t>
            </w:r>
          </w:p>
        </w:tc>
        <w:tc>
          <w:tcPr>
            <w:tcW w:w="1350" w:type="dxa"/>
            <w:shd w:val="clear" w:color="auto" w:fill="FFFFFF" w:themeFill="background1"/>
          </w:tcPr>
          <w:p w14:paraId="7F0809D6" w14:textId="7C665A99" w:rsidR="00964460" w:rsidRPr="0084669D" w:rsidRDefault="00520880" w:rsidP="00964460">
            <w:pPr>
              <w:jc w:val="center"/>
              <w:rPr>
                <w:rFonts w:ascii="Arial" w:hAnsi="Arial" w:cs="Arial"/>
                <w:sz w:val="22"/>
                <w:szCs w:val="22"/>
              </w:rPr>
            </w:pPr>
            <w:r>
              <w:rPr>
                <w:rFonts w:ascii="Arial" w:hAnsi="Arial" w:cs="Arial"/>
                <w:sz w:val="22"/>
                <w:szCs w:val="22"/>
              </w:rPr>
              <w:t>ADMIN USE</w:t>
            </w:r>
          </w:p>
        </w:tc>
        <w:tc>
          <w:tcPr>
            <w:tcW w:w="2160" w:type="dxa"/>
            <w:shd w:val="clear" w:color="auto" w:fill="FFFFFF" w:themeFill="background1"/>
          </w:tcPr>
          <w:p w14:paraId="726E4615" w14:textId="50D26FBF" w:rsidR="00964460" w:rsidRPr="0084669D" w:rsidRDefault="00520880" w:rsidP="00964460">
            <w:pPr>
              <w:jc w:val="center"/>
              <w:rPr>
                <w:rFonts w:ascii="Arial" w:hAnsi="Arial" w:cs="Arial"/>
                <w:sz w:val="22"/>
                <w:szCs w:val="22"/>
              </w:rPr>
            </w:pPr>
            <w:r>
              <w:rPr>
                <w:rFonts w:ascii="Arial" w:hAnsi="Arial" w:cs="Arial"/>
                <w:sz w:val="22"/>
                <w:szCs w:val="22"/>
              </w:rPr>
              <w:t xml:space="preserve">Retain until </w:t>
            </w:r>
            <w:proofErr w:type="gramStart"/>
            <w:r>
              <w:rPr>
                <w:rFonts w:ascii="Arial" w:hAnsi="Arial" w:cs="Arial"/>
                <w:sz w:val="22"/>
                <w:szCs w:val="22"/>
              </w:rPr>
              <w:t>decision</w:t>
            </w:r>
            <w:proofErr w:type="gramEnd"/>
            <w:r>
              <w:rPr>
                <w:rFonts w:ascii="Arial" w:hAnsi="Arial" w:cs="Arial"/>
                <w:sz w:val="22"/>
                <w:szCs w:val="22"/>
              </w:rPr>
              <w:t xml:space="preserve"> </w:t>
            </w:r>
            <w:proofErr w:type="gramStart"/>
            <w:r>
              <w:rPr>
                <w:rFonts w:ascii="Arial" w:hAnsi="Arial" w:cs="Arial"/>
                <w:sz w:val="22"/>
                <w:szCs w:val="22"/>
              </w:rPr>
              <w:t>is made</w:t>
            </w:r>
            <w:proofErr w:type="gramEnd"/>
            <w:r>
              <w:rPr>
                <w:rFonts w:ascii="Arial" w:hAnsi="Arial" w:cs="Arial"/>
                <w:sz w:val="22"/>
                <w:szCs w:val="22"/>
              </w:rPr>
              <w:t xml:space="preserve"> and documents are no longer administratively necessary, then destroy.</w:t>
            </w:r>
          </w:p>
        </w:tc>
      </w:tr>
      <w:tr w:rsidR="004E6B6D" w14:paraId="034C1FA8" w14:textId="77777777" w:rsidTr="0080301F">
        <w:tc>
          <w:tcPr>
            <w:tcW w:w="1705" w:type="dxa"/>
            <w:shd w:val="clear" w:color="auto" w:fill="FFFFFF" w:themeFill="background1"/>
          </w:tcPr>
          <w:p w14:paraId="01175173" w14:textId="3846398F" w:rsidR="004E6B6D" w:rsidRDefault="00520880" w:rsidP="00964460">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69C46E5" w14:textId="1D5ED563" w:rsidR="004E6B6D" w:rsidRPr="007C5E33" w:rsidRDefault="007C5E33" w:rsidP="007C5E33">
            <w:pPr>
              <w:jc w:val="center"/>
              <w:rPr>
                <w:rFonts w:ascii="Arial" w:hAnsi="Arial" w:cs="Arial"/>
                <w:color w:val="000000"/>
                <w:sz w:val="22"/>
                <w:szCs w:val="22"/>
              </w:rPr>
            </w:pPr>
            <w:r>
              <w:rPr>
                <w:rFonts w:ascii="Arial" w:hAnsi="Arial" w:cs="Arial"/>
                <w:color w:val="000000"/>
                <w:sz w:val="22"/>
                <w:szCs w:val="22"/>
              </w:rPr>
              <w:t xml:space="preserve">Submission of </w:t>
            </w:r>
            <w:r w:rsidR="008B0A37">
              <w:rPr>
                <w:rFonts w:ascii="Arial" w:hAnsi="Arial" w:cs="Arial"/>
                <w:color w:val="000000"/>
                <w:sz w:val="22"/>
                <w:szCs w:val="22"/>
              </w:rPr>
              <w:t>T</w:t>
            </w:r>
            <w:r>
              <w:rPr>
                <w:rFonts w:ascii="Arial" w:hAnsi="Arial" w:cs="Arial"/>
                <w:color w:val="000000"/>
                <w:sz w:val="22"/>
                <w:szCs w:val="22"/>
              </w:rPr>
              <w:t xml:space="preserve">heses and </w:t>
            </w:r>
            <w:r w:rsidR="008B0A37">
              <w:rPr>
                <w:rFonts w:ascii="Arial" w:hAnsi="Arial" w:cs="Arial"/>
                <w:color w:val="000000"/>
                <w:sz w:val="22"/>
                <w:szCs w:val="22"/>
              </w:rPr>
              <w:t>D</w:t>
            </w:r>
            <w:r>
              <w:rPr>
                <w:rFonts w:ascii="Arial" w:hAnsi="Arial" w:cs="Arial"/>
                <w:color w:val="000000"/>
                <w:sz w:val="22"/>
                <w:szCs w:val="22"/>
              </w:rPr>
              <w:t>issertations</w:t>
            </w:r>
          </w:p>
        </w:tc>
        <w:tc>
          <w:tcPr>
            <w:tcW w:w="3690" w:type="dxa"/>
            <w:shd w:val="clear" w:color="auto" w:fill="FFFFFF" w:themeFill="background1"/>
          </w:tcPr>
          <w:p w14:paraId="6458C024" w14:textId="520BAF90" w:rsidR="004E6B6D" w:rsidRPr="0084669D" w:rsidRDefault="00BA48F5" w:rsidP="00964460">
            <w:pPr>
              <w:jc w:val="center"/>
              <w:rPr>
                <w:rFonts w:ascii="Arial" w:hAnsi="Arial" w:cs="Arial"/>
                <w:sz w:val="22"/>
                <w:szCs w:val="22"/>
              </w:rPr>
            </w:pPr>
            <w:r>
              <w:rPr>
                <w:rFonts w:ascii="Arial" w:hAnsi="Arial" w:cs="Arial"/>
                <w:sz w:val="22"/>
                <w:szCs w:val="22"/>
              </w:rPr>
              <w:t>N/A</w:t>
            </w:r>
          </w:p>
        </w:tc>
        <w:tc>
          <w:tcPr>
            <w:tcW w:w="1350" w:type="dxa"/>
            <w:shd w:val="clear" w:color="auto" w:fill="FFFFFF" w:themeFill="background1"/>
          </w:tcPr>
          <w:p w14:paraId="3BD021AF" w14:textId="311F5F33" w:rsidR="004E6B6D" w:rsidRPr="0084669D" w:rsidRDefault="00BA48F5" w:rsidP="00964460">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3AA91309" w14:textId="090E05C6" w:rsidR="004E6B6D" w:rsidRPr="0084669D" w:rsidRDefault="00BA48F5" w:rsidP="00964460">
            <w:pPr>
              <w:jc w:val="center"/>
              <w:rPr>
                <w:rFonts w:ascii="Arial" w:hAnsi="Arial" w:cs="Arial"/>
                <w:sz w:val="22"/>
                <w:szCs w:val="22"/>
              </w:rPr>
            </w:pPr>
            <w:r>
              <w:rPr>
                <w:rFonts w:ascii="Arial" w:hAnsi="Arial" w:cs="Arial"/>
                <w:sz w:val="22"/>
                <w:szCs w:val="22"/>
              </w:rPr>
              <w:t>Retain 6 years after</w:t>
            </w:r>
            <w:r w:rsidR="00E71F64">
              <w:rPr>
                <w:rFonts w:ascii="Arial" w:hAnsi="Arial" w:cs="Arial"/>
                <w:sz w:val="22"/>
                <w:szCs w:val="22"/>
              </w:rPr>
              <w:t xml:space="preserve"> student graduates, then destroy.</w:t>
            </w:r>
          </w:p>
        </w:tc>
      </w:tr>
    </w:tbl>
    <w:p w14:paraId="186F80DE" w14:textId="77777777" w:rsidR="000F0DF7" w:rsidRDefault="000F0DF7">
      <w:pPr>
        <w:rPr>
          <w:rFonts w:ascii="Arial" w:hAnsi="Arial" w:cs="Arial"/>
          <w:sz w:val="22"/>
          <w:szCs w:val="22"/>
        </w:rPr>
      </w:pPr>
    </w:p>
    <w:p w14:paraId="52A26720" w14:textId="77777777" w:rsidR="000F0DF7" w:rsidRDefault="000F0DF7">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0F0DF7" w14:paraId="3C4340A8" w14:textId="77777777" w:rsidTr="0080301F">
        <w:tc>
          <w:tcPr>
            <w:tcW w:w="10975" w:type="dxa"/>
            <w:gridSpan w:val="5"/>
            <w:shd w:val="clear" w:color="auto" w:fill="D9D9D9" w:themeFill="background1" w:themeFillShade="D9"/>
          </w:tcPr>
          <w:p w14:paraId="07D61DD6" w14:textId="1AC8BF51" w:rsidR="000F0DF7" w:rsidRPr="00483470" w:rsidRDefault="000F0DF7" w:rsidP="0080301F">
            <w:pPr>
              <w:jc w:val="center"/>
              <w:rPr>
                <w:rFonts w:ascii="Arial" w:hAnsi="Arial" w:cs="Arial"/>
              </w:rPr>
            </w:pPr>
            <w:r>
              <w:rPr>
                <w:rFonts w:ascii="Arial" w:hAnsi="Arial" w:cs="Arial"/>
                <w:b/>
                <w:bCs/>
                <w:sz w:val="28"/>
                <w:szCs w:val="28"/>
              </w:rPr>
              <w:lastRenderedPageBreak/>
              <w:t xml:space="preserve">Information </w:t>
            </w:r>
            <w:r w:rsidR="001231C6">
              <w:rPr>
                <w:rFonts w:ascii="Arial" w:hAnsi="Arial" w:cs="Arial"/>
                <w:b/>
                <w:bCs/>
                <w:sz w:val="28"/>
                <w:szCs w:val="28"/>
              </w:rPr>
              <w:t>Technology</w:t>
            </w:r>
            <w:bookmarkStart w:id="6" w:name="InformationTech"/>
            <w:bookmarkEnd w:id="6"/>
            <w:r w:rsidR="00483470">
              <w:rPr>
                <w:rFonts w:ascii="Arial" w:hAnsi="Arial" w:cs="Arial"/>
                <w:b/>
                <w:bCs/>
                <w:sz w:val="28"/>
                <w:szCs w:val="28"/>
              </w:rPr>
              <w:br/>
            </w:r>
            <w:r w:rsidR="00C07539" w:rsidRPr="00837F4A">
              <w:rPr>
                <w:rFonts w:ascii="Arial" w:hAnsi="Arial" w:cs="Arial"/>
                <w:i/>
                <w:iCs/>
              </w:rPr>
              <w:t>Approved on</w:t>
            </w:r>
            <w:r w:rsidR="007C51DD" w:rsidRPr="00837F4A">
              <w:rPr>
                <w:rFonts w:ascii="Arial" w:hAnsi="Arial" w:cs="Arial"/>
                <w:i/>
                <w:iCs/>
              </w:rPr>
              <w:t xml:space="preserve">: </w:t>
            </w:r>
            <w:r w:rsidR="007A56CF" w:rsidRPr="00837F4A">
              <w:rPr>
                <w:rFonts w:ascii="Arial" w:hAnsi="Arial" w:cs="Arial"/>
                <w:i/>
                <w:iCs/>
              </w:rPr>
              <w:t xml:space="preserve">3/2/2015, </w:t>
            </w:r>
            <w:r w:rsidR="007C51DD" w:rsidRPr="00837F4A">
              <w:rPr>
                <w:rFonts w:ascii="Arial" w:hAnsi="Arial" w:cs="Arial"/>
                <w:i/>
                <w:iCs/>
              </w:rPr>
              <w:t>12/1/20</w:t>
            </w:r>
            <w:r w:rsidR="001B73C7" w:rsidRPr="00837F4A">
              <w:rPr>
                <w:rFonts w:ascii="Arial" w:hAnsi="Arial" w:cs="Arial"/>
                <w:i/>
                <w:iCs/>
              </w:rPr>
              <w:t xml:space="preserve">15, and </w:t>
            </w:r>
            <w:r w:rsidR="007A56CF" w:rsidRPr="00837F4A">
              <w:rPr>
                <w:rFonts w:ascii="Arial" w:hAnsi="Arial" w:cs="Arial"/>
                <w:i/>
                <w:iCs/>
              </w:rPr>
              <w:t>10/2019</w:t>
            </w:r>
          </w:p>
        </w:tc>
      </w:tr>
      <w:tr w:rsidR="000F0DF7" w14:paraId="7B5F4FC1" w14:textId="77777777" w:rsidTr="0080301F">
        <w:tc>
          <w:tcPr>
            <w:tcW w:w="1705" w:type="dxa"/>
            <w:shd w:val="clear" w:color="auto" w:fill="D9D9D9" w:themeFill="background1" w:themeFillShade="D9"/>
          </w:tcPr>
          <w:p w14:paraId="7B14436C" w14:textId="77777777" w:rsidR="000F0DF7" w:rsidRDefault="000F0DF7"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536B70A2" w14:textId="77777777" w:rsidR="000F0DF7" w:rsidRDefault="000F0DF7"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5BCCCDFE" w14:textId="77777777" w:rsidR="000F0DF7" w:rsidRDefault="000F0DF7"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5B076CA1" w14:textId="77777777" w:rsidR="000F0DF7" w:rsidRDefault="000F0DF7"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46DF30C8" w14:textId="77777777" w:rsidR="000F0DF7" w:rsidRDefault="000F0DF7" w:rsidP="0080301F">
            <w:pPr>
              <w:jc w:val="center"/>
              <w:rPr>
                <w:rFonts w:ascii="Arial" w:hAnsi="Arial" w:cs="Arial"/>
                <w:b/>
                <w:bCs/>
              </w:rPr>
            </w:pPr>
            <w:r>
              <w:rPr>
                <w:rFonts w:ascii="Arial" w:hAnsi="Arial" w:cs="Arial"/>
                <w:b/>
                <w:bCs/>
              </w:rPr>
              <w:t>Disposition</w:t>
            </w:r>
          </w:p>
        </w:tc>
      </w:tr>
      <w:tr w:rsidR="000F0DF7" w14:paraId="7E1C695A" w14:textId="77777777" w:rsidTr="0080301F">
        <w:tc>
          <w:tcPr>
            <w:tcW w:w="1705" w:type="dxa"/>
            <w:shd w:val="clear" w:color="auto" w:fill="FFFFFF" w:themeFill="background1"/>
          </w:tcPr>
          <w:p w14:paraId="12839CEC" w14:textId="5AFF93B3" w:rsidR="000F0DF7" w:rsidRPr="0084669D" w:rsidRDefault="000F0DF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5E27BC4F" w14:textId="0FB916B0" w:rsidR="000F0DF7" w:rsidRPr="0084669D" w:rsidRDefault="00603F00" w:rsidP="0080301F">
            <w:pPr>
              <w:jc w:val="center"/>
              <w:rPr>
                <w:rFonts w:ascii="Arial" w:hAnsi="Arial" w:cs="Arial"/>
                <w:sz w:val="22"/>
                <w:szCs w:val="22"/>
              </w:rPr>
            </w:pPr>
            <w:r>
              <w:rPr>
                <w:rFonts w:ascii="Arial" w:hAnsi="Arial" w:cs="Arial"/>
                <w:sz w:val="22"/>
                <w:szCs w:val="22"/>
              </w:rPr>
              <w:t>D</w:t>
            </w:r>
            <w:r w:rsidR="00825803">
              <w:rPr>
                <w:rFonts w:ascii="Arial" w:hAnsi="Arial" w:cs="Arial"/>
                <w:sz w:val="22"/>
                <w:szCs w:val="22"/>
              </w:rPr>
              <w:t>MC</w:t>
            </w:r>
            <w:r>
              <w:rPr>
                <w:rFonts w:ascii="Arial" w:hAnsi="Arial" w:cs="Arial"/>
                <w:sz w:val="22"/>
                <w:szCs w:val="22"/>
              </w:rPr>
              <w:t>A Violation Records</w:t>
            </w:r>
          </w:p>
        </w:tc>
        <w:tc>
          <w:tcPr>
            <w:tcW w:w="3690" w:type="dxa"/>
            <w:shd w:val="clear" w:color="auto" w:fill="FFFFFF" w:themeFill="background1"/>
          </w:tcPr>
          <w:p w14:paraId="357013D8" w14:textId="74F8BAD3" w:rsidR="000F0DF7" w:rsidRPr="0084669D" w:rsidRDefault="00533843" w:rsidP="00533843">
            <w:pPr>
              <w:jc w:val="center"/>
              <w:rPr>
                <w:rFonts w:ascii="Arial" w:hAnsi="Arial" w:cs="Arial"/>
                <w:sz w:val="22"/>
                <w:szCs w:val="22"/>
              </w:rPr>
            </w:pPr>
            <w:r w:rsidRPr="00533843">
              <w:rPr>
                <w:rFonts w:ascii="Arial" w:hAnsi="Arial" w:cs="Arial"/>
                <w:sz w:val="22"/>
                <w:szCs w:val="22"/>
              </w:rPr>
              <w:t xml:space="preserve">This series documents complaints of copyright violations by students and employees and the remedial actions taken by the University, including technical response to complaints. This record series may include, but </w:t>
            </w:r>
            <w:proofErr w:type="gramStart"/>
            <w:r w:rsidRPr="00533843">
              <w:rPr>
                <w:rFonts w:ascii="Arial" w:hAnsi="Arial" w:cs="Arial"/>
                <w:sz w:val="22"/>
                <w:szCs w:val="22"/>
              </w:rPr>
              <w:t>is not limited</w:t>
            </w:r>
            <w:proofErr w:type="gramEnd"/>
            <w:r w:rsidRPr="00533843">
              <w:rPr>
                <w:rFonts w:ascii="Arial" w:hAnsi="Arial" w:cs="Arial"/>
                <w:sz w:val="22"/>
                <w:szCs w:val="22"/>
              </w:rPr>
              <w:t xml:space="preserve"> </w:t>
            </w:r>
            <w:proofErr w:type="gramStart"/>
            <w:r w:rsidRPr="00533843">
              <w:rPr>
                <w:rFonts w:ascii="Arial" w:hAnsi="Arial" w:cs="Arial"/>
                <w:sz w:val="22"/>
                <w:szCs w:val="22"/>
              </w:rPr>
              <w:t>to:</w:t>
            </w:r>
            <w:proofErr w:type="gramEnd"/>
            <w:r w:rsidRPr="00533843">
              <w:rPr>
                <w:rFonts w:ascii="Arial" w:hAnsi="Arial" w:cs="Arial"/>
                <w:sz w:val="22"/>
                <w:szCs w:val="22"/>
              </w:rPr>
              <w:t xml:space="preserve"> logs and tickets, reports, e-mails, including notifications of violations to students and responses from students, database records of complaints, and related correspondence. If the violation notification includes a copy of the work complained </w:t>
            </w:r>
            <w:proofErr w:type="gramStart"/>
            <w:r w:rsidRPr="00533843">
              <w:rPr>
                <w:rFonts w:ascii="Arial" w:hAnsi="Arial" w:cs="Arial"/>
                <w:sz w:val="22"/>
                <w:szCs w:val="22"/>
              </w:rPr>
              <w:t>of</w:t>
            </w:r>
            <w:proofErr w:type="gramEnd"/>
            <w:r w:rsidRPr="00533843">
              <w:rPr>
                <w:rFonts w:ascii="Arial" w:hAnsi="Arial" w:cs="Arial"/>
                <w:sz w:val="22"/>
                <w:szCs w:val="22"/>
              </w:rPr>
              <w:t xml:space="preserve">, that copy should </w:t>
            </w:r>
            <w:proofErr w:type="gramStart"/>
            <w:r w:rsidRPr="00533843">
              <w:rPr>
                <w:rFonts w:ascii="Arial" w:hAnsi="Arial" w:cs="Arial"/>
                <w:sz w:val="22"/>
                <w:szCs w:val="22"/>
              </w:rPr>
              <w:t>be retained</w:t>
            </w:r>
            <w:proofErr w:type="gramEnd"/>
            <w:r w:rsidRPr="00533843">
              <w:rPr>
                <w:rFonts w:ascii="Arial" w:hAnsi="Arial" w:cs="Arial"/>
                <w:sz w:val="22"/>
                <w:szCs w:val="22"/>
              </w:rPr>
              <w:t xml:space="preserve"> only as long as necessary to make a good faith determination.</w:t>
            </w:r>
          </w:p>
        </w:tc>
        <w:tc>
          <w:tcPr>
            <w:tcW w:w="1350" w:type="dxa"/>
            <w:shd w:val="clear" w:color="auto" w:fill="FFFFFF" w:themeFill="background1"/>
          </w:tcPr>
          <w:p w14:paraId="27B60396" w14:textId="3D044285" w:rsidR="000F0DF7" w:rsidRPr="0084669D" w:rsidRDefault="00993ACF" w:rsidP="0080301F">
            <w:pPr>
              <w:jc w:val="center"/>
              <w:rPr>
                <w:rFonts w:ascii="Arial" w:hAnsi="Arial" w:cs="Arial"/>
                <w:sz w:val="22"/>
                <w:szCs w:val="22"/>
              </w:rPr>
            </w:pPr>
            <w:r>
              <w:rPr>
                <w:rFonts w:ascii="Arial" w:hAnsi="Arial" w:cs="Arial"/>
                <w:sz w:val="22"/>
                <w:szCs w:val="22"/>
              </w:rPr>
              <w:t>ACT + 5 YEARS</w:t>
            </w:r>
          </w:p>
        </w:tc>
        <w:tc>
          <w:tcPr>
            <w:tcW w:w="2160" w:type="dxa"/>
            <w:shd w:val="clear" w:color="auto" w:fill="FFFFFF" w:themeFill="background1"/>
          </w:tcPr>
          <w:p w14:paraId="0CB45B3A" w14:textId="43D9F04F" w:rsidR="000F0DF7" w:rsidRPr="0084669D" w:rsidRDefault="00993ACF"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5 years after the current academic year, then destroy.</w:t>
            </w:r>
          </w:p>
        </w:tc>
      </w:tr>
      <w:tr w:rsidR="000F0DF7" w14:paraId="5C73AAA6" w14:textId="77777777" w:rsidTr="0080301F">
        <w:tc>
          <w:tcPr>
            <w:tcW w:w="1705" w:type="dxa"/>
            <w:shd w:val="clear" w:color="auto" w:fill="FFFFFF" w:themeFill="background1"/>
          </w:tcPr>
          <w:p w14:paraId="2302A51F" w14:textId="77777777" w:rsidR="000F0DF7" w:rsidRDefault="000F0DF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378560D1" w14:textId="41CB6600" w:rsidR="000F0DF7" w:rsidRPr="0084669D" w:rsidRDefault="00D362EA" w:rsidP="0080301F">
            <w:pPr>
              <w:jc w:val="center"/>
              <w:rPr>
                <w:rFonts w:ascii="Arial" w:hAnsi="Arial" w:cs="Arial"/>
                <w:sz w:val="22"/>
                <w:szCs w:val="22"/>
              </w:rPr>
            </w:pPr>
            <w:r>
              <w:rPr>
                <w:rFonts w:ascii="Arial" w:hAnsi="Arial" w:cs="Arial"/>
                <w:sz w:val="22"/>
                <w:szCs w:val="22"/>
              </w:rPr>
              <w:t>Learning Management Systems - Courses</w:t>
            </w:r>
          </w:p>
        </w:tc>
        <w:tc>
          <w:tcPr>
            <w:tcW w:w="3690" w:type="dxa"/>
            <w:shd w:val="clear" w:color="auto" w:fill="FFFFFF" w:themeFill="background1"/>
          </w:tcPr>
          <w:p w14:paraId="12E00181" w14:textId="7E972345" w:rsidR="000F0DF7" w:rsidRPr="0084669D" w:rsidRDefault="00CA5A55" w:rsidP="00CA5A55">
            <w:pPr>
              <w:jc w:val="center"/>
              <w:rPr>
                <w:rFonts w:ascii="Arial" w:hAnsi="Arial" w:cs="Arial"/>
                <w:sz w:val="22"/>
                <w:szCs w:val="22"/>
              </w:rPr>
            </w:pPr>
            <w:r w:rsidRPr="00CA5A55">
              <w:rPr>
                <w:rFonts w:ascii="Arial" w:hAnsi="Arial" w:cs="Arial"/>
                <w:sz w:val="22"/>
                <w:szCs w:val="22"/>
              </w:rPr>
              <w:t xml:space="preserve">This record series documents the courses, as defined in the Academic Programs catalog, conducted in MSU's learning management system. These systems may include, but </w:t>
            </w:r>
            <w:proofErr w:type="gramStart"/>
            <w:r w:rsidRPr="00CA5A55">
              <w:rPr>
                <w:rFonts w:ascii="Arial" w:hAnsi="Arial" w:cs="Arial"/>
                <w:sz w:val="22"/>
                <w:szCs w:val="22"/>
              </w:rPr>
              <w:t>are not limited</w:t>
            </w:r>
            <w:proofErr w:type="gramEnd"/>
            <w:r w:rsidRPr="00CA5A55">
              <w:rPr>
                <w:rFonts w:ascii="Arial" w:hAnsi="Arial" w:cs="Arial"/>
                <w:sz w:val="22"/>
                <w:szCs w:val="22"/>
              </w:rPr>
              <w:t xml:space="preserve"> to: ANGEL, Desire2Learn, StoreMedia, MediaSpace and other platforms not explicitly listed here.</w:t>
            </w:r>
          </w:p>
        </w:tc>
        <w:tc>
          <w:tcPr>
            <w:tcW w:w="1350" w:type="dxa"/>
            <w:shd w:val="clear" w:color="auto" w:fill="FFFFFF" w:themeFill="background1"/>
          </w:tcPr>
          <w:p w14:paraId="36A66198" w14:textId="6D478C58" w:rsidR="000F0DF7" w:rsidRPr="0084669D" w:rsidRDefault="00F87F05" w:rsidP="0080301F">
            <w:pPr>
              <w:jc w:val="center"/>
              <w:rPr>
                <w:rFonts w:ascii="Arial" w:hAnsi="Arial" w:cs="Arial"/>
                <w:sz w:val="22"/>
                <w:szCs w:val="22"/>
              </w:rPr>
            </w:pPr>
            <w:r>
              <w:rPr>
                <w:rFonts w:ascii="Arial" w:hAnsi="Arial" w:cs="Arial"/>
                <w:sz w:val="22"/>
                <w:szCs w:val="22"/>
              </w:rPr>
              <w:t>EV + 2 YEARS</w:t>
            </w:r>
          </w:p>
        </w:tc>
        <w:tc>
          <w:tcPr>
            <w:tcW w:w="2160" w:type="dxa"/>
            <w:shd w:val="clear" w:color="auto" w:fill="FFFFFF" w:themeFill="background1"/>
          </w:tcPr>
          <w:p w14:paraId="27FAD2BF" w14:textId="6C4C9705" w:rsidR="000F0DF7" w:rsidRPr="0084669D" w:rsidRDefault="00F87F05" w:rsidP="0080301F">
            <w:pPr>
              <w:jc w:val="center"/>
              <w:rPr>
                <w:rFonts w:ascii="Arial" w:hAnsi="Arial" w:cs="Arial"/>
                <w:sz w:val="22"/>
                <w:szCs w:val="22"/>
              </w:rPr>
            </w:pPr>
            <w:proofErr w:type="gramStart"/>
            <w:r>
              <w:rPr>
                <w:rFonts w:ascii="Arial" w:hAnsi="Arial" w:cs="Arial"/>
                <w:sz w:val="22"/>
                <w:szCs w:val="22"/>
              </w:rPr>
              <w:t>Retain 2</w:t>
            </w:r>
            <w:proofErr w:type="gramEnd"/>
            <w:r>
              <w:rPr>
                <w:rFonts w:ascii="Arial" w:hAnsi="Arial" w:cs="Arial"/>
                <w:sz w:val="22"/>
                <w:szCs w:val="22"/>
              </w:rPr>
              <w:t xml:space="preserve"> years after </w:t>
            </w:r>
            <w:proofErr w:type="gramStart"/>
            <w:r>
              <w:rPr>
                <w:rFonts w:ascii="Arial" w:hAnsi="Arial" w:cs="Arial"/>
                <w:sz w:val="22"/>
                <w:szCs w:val="22"/>
              </w:rPr>
              <w:t>course</w:t>
            </w:r>
            <w:proofErr w:type="gramEnd"/>
            <w:r>
              <w:rPr>
                <w:rFonts w:ascii="Arial" w:hAnsi="Arial" w:cs="Arial"/>
                <w:sz w:val="22"/>
                <w:szCs w:val="22"/>
              </w:rPr>
              <w:t xml:space="preserve"> ends, then destroy.</w:t>
            </w:r>
          </w:p>
        </w:tc>
      </w:tr>
      <w:tr w:rsidR="000F0DF7" w14:paraId="344EE61F" w14:textId="77777777" w:rsidTr="0080301F">
        <w:tc>
          <w:tcPr>
            <w:tcW w:w="1705" w:type="dxa"/>
            <w:shd w:val="clear" w:color="auto" w:fill="FFFFFF" w:themeFill="background1"/>
          </w:tcPr>
          <w:p w14:paraId="5C668429" w14:textId="77777777" w:rsidR="000F0DF7" w:rsidRDefault="000F0DF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3E8FB46" w14:textId="2B6CDC4D" w:rsidR="000F0DF7" w:rsidRPr="007C5E33" w:rsidRDefault="00D362EA" w:rsidP="0080301F">
            <w:pPr>
              <w:jc w:val="center"/>
              <w:rPr>
                <w:rFonts w:ascii="Arial" w:hAnsi="Arial" w:cs="Arial"/>
                <w:color w:val="000000"/>
                <w:sz w:val="22"/>
                <w:szCs w:val="22"/>
              </w:rPr>
            </w:pPr>
            <w:r>
              <w:rPr>
                <w:rFonts w:ascii="Arial" w:hAnsi="Arial" w:cs="Arial"/>
                <w:sz w:val="22"/>
                <w:szCs w:val="22"/>
              </w:rPr>
              <w:t xml:space="preserve">Learning Management Systems </w:t>
            </w:r>
            <w:r w:rsidR="001C4529">
              <w:rPr>
                <w:rFonts w:ascii="Arial" w:hAnsi="Arial" w:cs="Arial"/>
                <w:sz w:val="22"/>
                <w:szCs w:val="22"/>
              </w:rPr>
              <w:t>–</w:t>
            </w:r>
            <w:r>
              <w:rPr>
                <w:rFonts w:ascii="Arial" w:hAnsi="Arial" w:cs="Arial"/>
                <w:sz w:val="22"/>
                <w:szCs w:val="22"/>
              </w:rPr>
              <w:t xml:space="preserve"> </w:t>
            </w:r>
            <w:r w:rsidR="001C4529">
              <w:rPr>
                <w:rFonts w:ascii="Arial" w:hAnsi="Arial" w:cs="Arial"/>
                <w:sz w:val="22"/>
                <w:szCs w:val="22"/>
              </w:rPr>
              <w:t xml:space="preserve">Development </w:t>
            </w:r>
            <w:r>
              <w:rPr>
                <w:rFonts w:ascii="Arial" w:hAnsi="Arial" w:cs="Arial"/>
                <w:sz w:val="22"/>
                <w:szCs w:val="22"/>
              </w:rPr>
              <w:t>Courses</w:t>
            </w:r>
          </w:p>
        </w:tc>
        <w:tc>
          <w:tcPr>
            <w:tcW w:w="3690" w:type="dxa"/>
            <w:shd w:val="clear" w:color="auto" w:fill="FFFFFF" w:themeFill="background1"/>
          </w:tcPr>
          <w:p w14:paraId="7BFC9939" w14:textId="6CBFEC78" w:rsidR="000F0DF7" w:rsidRPr="0084669D" w:rsidRDefault="00F87F05" w:rsidP="00F87F05">
            <w:pPr>
              <w:jc w:val="center"/>
              <w:rPr>
                <w:rFonts w:ascii="Arial" w:hAnsi="Arial" w:cs="Arial"/>
                <w:sz w:val="22"/>
                <w:szCs w:val="22"/>
              </w:rPr>
            </w:pPr>
            <w:r w:rsidRPr="00F87F05">
              <w:rPr>
                <w:rFonts w:ascii="Arial" w:hAnsi="Arial" w:cs="Arial"/>
                <w:sz w:val="22"/>
                <w:szCs w:val="22"/>
              </w:rPr>
              <w:t xml:space="preserve">This record series documents the development of courses in MSU's learning management systems. These systems may include, but </w:t>
            </w:r>
            <w:proofErr w:type="gramStart"/>
            <w:r w:rsidRPr="00F87F05">
              <w:rPr>
                <w:rFonts w:ascii="Arial" w:hAnsi="Arial" w:cs="Arial"/>
                <w:sz w:val="22"/>
                <w:szCs w:val="22"/>
              </w:rPr>
              <w:t>are not limited</w:t>
            </w:r>
            <w:proofErr w:type="gramEnd"/>
            <w:r w:rsidRPr="00F87F05">
              <w:rPr>
                <w:rFonts w:ascii="Arial" w:hAnsi="Arial" w:cs="Arial"/>
                <w:sz w:val="22"/>
                <w:szCs w:val="22"/>
              </w:rPr>
              <w:t xml:space="preserve"> to: ANGEL, Desire2Learn, StoreMedia, MediaSpace and other platforms not explicitly listed here.</w:t>
            </w:r>
          </w:p>
        </w:tc>
        <w:tc>
          <w:tcPr>
            <w:tcW w:w="1350" w:type="dxa"/>
            <w:shd w:val="clear" w:color="auto" w:fill="FFFFFF" w:themeFill="background1"/>
          </w:tcPr>
          <w:p w14:paraId="248F1605" w14:textId="25E0BFA9" w:rsidR="000F0DF7" w:rsidRPr="0084669D" w:rsidRDefault="00F87F05" w:rsidP="0080301F">
            <w:pPr>
              <w:jc w:val="center"/>
              <w:rPr>
                <w:rFonts w:ascii="Arial" w:hAnsi="Arial" w:cs="Arial"/>
                <w:sz w:val="22"/>
                <w:szCs w:val="22"/>
              </w:rPr>
            </w:pPr>
            <w:r>
              <w:rPr>
                <w:rFonts w:ascii="Arial" w:hAnsi="Arial" w:cs="Arial"/>
                <w:sz w:val="22"/>
                <w:szCs w:val="22"/>
              </w:rPr>
              <w:t>ACT + 2 YEARS</w:t>
            </w:r>
          </w:p>
        </w:tc>
        <w:tc>
          <w:tcPr>
            <w:tcW w:w="2160" w:type="dxa"/>
            <w:shd w:val="clear" w:color="auto" w:fill="FFFFFF" w:themeFill="background1"/>
          </w:tcPr>
          <w:p w14:paraId="204C9077" w14:textId="000DDE27" w:rsidR="000F0DF7" w:rsidRPr="0084669D" w:rsidRDefault="00F87F05" w:rsidP="0080301F">
            <w:pPr>
              <w:jc w:val="center"/>
              <w:rPr>
                <w:rFonts w:ascii="Arial" w:hAnsi="Arial" w:cs="Arial"/>
                <w:sz w:val="22"/>
                <w:szCs w:val="22"/>
              </w:rPr>
            </w:pPr>
            <w:r>
              <w:rPr>
                <w:rFonts w:ascii="Arial" w:hAnsi="Arial" w:cs="Arial"/>
                <w:sz w:val="22"/>
                <w:szCs w:val="22"/>
              </w:rPr>
              <w:t>Retain 2 years after</w:t>
            </w:r>
            <w:r w:rsidR="00393D75">
              <w:rPr>
                <w:rFonts w:ascii="Arial" w:hAnsi="Arial" w:cs="Arial"/>
                <w:sz w:val="22"/>
                <w:szCs w:val="22"/>
              </w:rPr>
              <w:t xml:space="preserve"> the user last logs in, then destroy.</w:t>
            </w:r>
          </w:p>
        </w:tc>
      </w:tr>
      <w:tr w:rsidR="001C4529" w14:paraId="2FB32E0E" w14:textId="77777777" w:rsidTr="0080301F">
        <w:tc>
          <w:tcPr>
            <w:tcW w:w="1705" w:type="dxa"/>
            <w:shd w:val="clear" w:color="auto" w:fill="FFFFFF" w:themeFill="background1"/>
          </w:tcPr>
          <w:p w14:paraId="7F74D3BC" w14:textId="0226AD0D" w:rsidR="001C4529" w:rsidRDefault="001C4529"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3FEBC2F1" w14:textId="106395AE" w:rsidR="001C4529" w:rsidRDefault="001C4529" w:rsidP="0080301F">
            <w:pPr>
              <w:jc w:val="center"/>
              <w:rPr>
                <w:rFonts w:ascii="Arial" w:hAnsi="Arial" w:cs="Arial"/>
                <w:sz w:val="22"/>
                <w:szCs w:val="22"/>
              </w:rPr>
            </w:pPr>
            <w:r>
              <w:rPr>
                <w:rFonts w:ascii="Arial" w:hAnsi="Arial" w:cs="Arial"/>
                <w:sz w:val="22"/>
                <w:szCs w:val="22"/>
              </w:rPr>
              <w:t>Learning Management Systems – Groups / Committees</w:t>
            </w:r>
          </w:p>
        </w:tc>
        <w:tc>
          <w:tcPr>
            <w:tcW w:w="3690" w:type="dxa"/>
            <w:shd w:val="clear" w:color="auto" w:fill="FFFFFF" w:themeFill="background1"/>
          </w:tcPr>
          <w:p w14:paraId="52A263E7" w14:textId="2365F15D" w:rsidR="001C4529" w:rsidRPr="0084669D" w:rsidRDefault="00393D75" w:rsidP="00393D75">
            <w:pPr>
              <w:jc w:val="center"/>
              <w:rPr>
                <w:rFonts w:ascii="Arial" w:hAnsi="Arial" w:cs="Arial"/>
                <w:sz w:val="22"/>
                <w:szCs w:val="22"/>
              </w:rPr>
            </w:pPr>
            <w:r w:rsidRPr="00393D75">
              <w:rPr>
                <w:rFonts w:ascii="Arial" w:hAnsi="Arial" w:cs="Arial"/>
                <w:sz w:val="22"/>
                <w:szCs w:val="22"/>
              </w:rPr>
              <w:t xml:space="preserve">This record series documents the groups created and maintained in MSU's learning management systems for both academic and administrative purposes. These systems may include, but </w:t>
            </w:r>
            <w:proofErr w:type="gramStart"/>
            <w:r w:rsidRPr="00393D75">
              <w:rPr>
                <w:rFonts w:ascii="Arial" w:hAnsi="Arial" w:cs="Arial"/>
                <w:sz w:val="22"/>
                <w:szCs w:val="22"/>
              </w:rPr>
              <w:t>are not limited</w:t>
            </w:r>
            <w:proofErr w:type="gramEnd"/>
            <w:r w:rsidRPr="00393D75">
              <w:rPr>
                <w:rFonts w:ascii="Arial" w:hAnsi="Arial" w:cs="Arial"/>
                <w:sz w:val="22"/>
                <w:szCs w:val="22"/>
              </w:rPr>
              <w:t xml:space="preserve"> to: ANGEL, Desire2Learn, and other platforms not explicitly listed here.</w:t>
            </w:r>
          </w:p>
        </w:tc>
        <w:tc>
          <w:tcPr>
            <w:tcW w:w="1350" w:type="dxa"/>
            <w:shd w:val="clear" w:color="auto" w:fill="FFFFFF" w:themeFill="background1"/>
          </w:tcPr>
          <w:p w14:paraId="3ADF7247" w14:textId="38DEB8BC" w:rsidR="001C4529" w:rsidRPr="0084669D" w:rsidRDefault="00393D75" w:rsidP="0080301F">
            <w:pPr>
              <w:jc w:val="center"/>
              <w:rPr>
                <w:rFonts w:ascii="Arial" w:hAnsi="Arial" w:cs="Arial"/>
                <w:sz w:val="22"/>
                <w:szCs w:val="22"/>
              </w:rPr>
            </w:pPr>
            <w:r>
              <w:rPr>
                <w:rFonts w:ascii="Arial" w:hAnsi="Arial" w:cs="Arial"/>
                <w:sz w:val="22"/>
                <w:szCs w:val="22"/>
              </w:rPr>
              <w:t>ACT + 6 MONTHS</w:t>
            </w:r>
          </w:p>
        </w:tc>
        <w:tc>
          <w:tcPr>
            <w:tcW w:w="2160" w:type="dxa"/>
            <w:shd w:val="clear" w:color="auto" w:fill="FFFFFF" w:themeFill="background1"/>
          </w:tcPr>
          <w:p w14:paraId="292FF412" w14:textId="666BE294" w:rsidR="001C4529" w:rsidRPr="0084669D" w:rsidRDefault="00B97509" w:rsidP="0080301F">
            <w:pPr>
              <w:jc w:val="center"/>
              <w:rPr>
                <w:rFonts w:ascii="Arial" w:hAnsi="Arial" w:cs="Arial"/>
                <w:sz w:val="22"/>
                <w:szCs w:val="22"/>
              </w:rPr>
            </w:pPr>
            <w:r>
              <w:rPr>
                <w:rFonts w:ascii="Arial" w:hAnsi="Arial" w:cs="Arial"/>
                <w:sz w:val="22"/>
                <w:szCs w:val="22"/>
              </w:rPr>
              <w:t>Retain 6 months after the user last logs in, then destroy.</w:t>
            </w:r>
          </w:p>
        </w:tc>
      </w:tr>
    </w:tbl>
    <w:p w14:paraId="3C57B769" w14:textId="77777777" w:rsidR="00B97509" w:rsidRDefault="00B97509">
      <w:pPr>
        <w:rPr>
          <w:rFonts w:ascii="Arial" w:hAnsi="Arial" w:cs="Arial"/>
          <w:sz w:val="22"/>
          <w:szCs w:val="22"/>
        </w:rPr>
      </w:pPr>
    </w:p>
    <w:p w14:paraId="5BDAE5AE" w14:textId="77777777" w:rsidR="00B97509" w:rsidRDefault="00B97509">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B97509" w14:paraId="0F11F378" w14:textId="77777777" w:rsidTr="0080301F">
        <w:tc>
          <w:tcPr>
            <w:tcW w:w="10975" w:type="dxa"/>
            <w:gridSpan w:val="5"/>
            <w:shd w:val="clear" w:color="auto" w:fill="D9D9D9" w:themeFill="background1" w:themeFillShade="D9"/>
          </w:tcPr>
          <w:p w14:paraId="401C0C55" w14:textId="26A2E4E8" w:rsidR="00B97509" w:rsidRPr="00021B5A" w:rsidRDefault="00B97509" w:rsidP="0080301F">
            <w:pPr>
              <w:jc w:val="center"/>
              <w:rPr>
                <w:rFonts w:ascii="Arial" w:hAnsi="Arial" w:cs="Arial"/>
                <w:b/>
                <w:bCs/>
                <w:sz w:val="28"/>
                <w:szCs w:val="28"/>
              </w:rPr>
            </w:pPr>
            <w:r>
              <w:rPr>
                <w:rFonts w:ascii="Arial" w:hAnsi="Arial" w:cs="Arial"/>
                <w:b/>
                <w:bCs/>
                <w:sz w:val="28"/>
                <w:szCs w:val="28"/>
              </w:rPr>
              <w:lastRenderedPageBreak/>
              <w:t>Information Technology</w:t>
            </w:r>
            <w:r w:rsidR="00FB4A43">
              <w:rPr>
                <w:rFonts w:ascii="Arial" w:hAnsi="Arial" w:cs="Arial"/>
                <w:b/>
                <w:bCs/>
                <w:sz w:val="28"/>
                <w:szCs w:val="28"/>
              </w:rPr>
              <w:br/>
            </w:r>
            <w:r w:rsidR="00FB4A43" w:rsidRPr="00837F4A">
              <w:rPr>
                <w:rFonts w:ascii="Arial" w:hAnsi="Arial" w:cs="Arial"/>
                <w:i/>
                <w:iCs/>
              </w:rPr>
              <w:t>Approved on: 3/2/2015, 12/1/2015, and 10/2019</w:t>
            </w:r>
          </w:p>
        </w:tc>
      </w:tr>
      <w:tr w:rsidR="00B97509" w14:paraId="42339DA1" w14:textId="77777777" w:rsidTr="0080301F">
        <w:tc>
          <w:tcPr>
            <w:tcW w:w="1705" w:type="dxa"/>
            <w:shd w:val="clear" w:color="auto" w:fill="D9D9D9" w:themeFill="background1" w:themeFillShade="D9"/>
          </w:tcPr>
          <w:p w14:paraId="3EB60D39" w14:textId="77777777" w:rsidR="00B97509" w:rsidRDefault="00B97509"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69261A3F" w14:textId="77777777" w:rsidR="00B97509" w:rsidRDefault="00B97509"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75C9DB38" w14:textId="77777777" w:rsidR="00B97509" w:rsidRDefault="00B97509"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5BEBE89B" w14:textId="77777777" w:rsidR="00B97509" w:rsidRDefault="00B97509"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0447667E" w14:textId="77777777" w:rsidR="00B97509" w:rsidRDefault="00B97509" w:rsidP="0080301F">
            <w:pPr>
              <w:jc w:val="center"/>
              <w:rPr>
                <w:rFonts w:ascii="Arial" w:hAnsi="Arial" w:cs="Arial"/>
                <w:b/>
                <w:bCs/>
              </w:rPr>
            </w:pPr>
            <w:r>
              <w:rPr>
                <w:rFonts w:ascii="Arial" w:hAnsi="Arial" w:cs="Arial"/>
                <w:b/>
                <w:bCs/>
              </w:rPr>
              <w:t>Disposition</w:t>
            </w:r>
          </w:p>
        </w:tc>
      </w:tr>
      <w:tr w:rsidR="00B97509" w14:paraId="58ADADE9" w14:textId="77777777" w:rsidTr="0080301F">
        <w:tc>
          <w:tcPr>
            <w:tcW w:w="1705" w:type="dxa"/>
            <w:shd w:val="clear" w:color="auto" w:fill="FFFFFF" w:themeFill="background1"/>
          </w:tcPr>
          <w:p w14:paraId="5133099F" w14:textId="77777777" w:rsidR="00B97509" w:rsidRPr="0084669D" w:rsidRDefault="00B97509"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2E04F453" w14:textId="4133D668" w:rsidR="00B97509" w:rsidRPr="0084669D" w:rsidRDefault="00E81DF5" w:rsidP="0080301F">
            <w:pPr>
              <w:jc w:val="center"/>
              <w:rPr>
                <w:rFonts w:ascii="Arial" w:hAnsi="Arial" w:cs="Arial"/>
                <w:sz w:val="22"/>
                <w:szCs w:val="22"/>
              </w:rPr>
            </w:pPr>
            <w:r>
              <w:rPr>
                <w:rFonts w:ascii="Arial" w:hAnsi="Arial" w:cs="Arial"/>
                <w:sz w:val="22"/>
                <w:szCs w:val="22"/>
              </w:rPr>
              <w:t>System Log Files, Access Logs</w:t>
            </w:r>
          </w:p>
        </w:tc>
        <w:tc>
          <w:tcPr>
            <w:tcW w:w="3690" w:type="dxa"/>
            <w:shd w:val="clear" w:color="auto" w:fill="FFFFFF" w:themeFill="background1"/>
          </w:tcPr>
          <w:p w14:paraId="0F1DECA5" w14:textId="5A9D7D94" w:rsidR="00B97509" w:rsidRPr="0084669D" w:rsidRDefault="00652E67" w:rsidP="00652E67">
            <w:pPr>
              <w:jc w:val="center"/>
              <w:rPr>
                <w:rFonts w:ascii="Arial" w:hAnsi="Arial" w:cs="Arial"/>
                <w:sz w:val="22"/>
                <w:szCs w:val="22"/>
              </w:rPr>
            </w:pPr>
            <w:r w:rsidRPr="00652E67">
              <w:rPr>
                <w:rFonts w:ascii="Arial" w:hAnsi="Arial" w:cs="Arial"/>
                <w:sz w:val="22"/>
                <w:szCs w:val="22"/>
              </w:rPr>
              <w:t xml:space="preserve">This record series documents the events and actions taken in university information technology systems </w:t>
            </w:r>
            <w:proofErr w:type="gramStart"/>
            <w:r w:rsidRPr="00652E67">
              <w:rPr>
                <w:rFonts w:ascii="Arial" w:hAnsi="Arial" w:cs="Arial"/>
                <w:sz w:val="22"/>
                <w:szCs w:val="22"/>
              </w:rPr>
              <w:t>in regard to</w:t>
            </w:r>
            <w:proofErr w:type="gramEnd"/>
            <w:r w:rsidRPr="00652E67">
              <w:rPr>
                <w:rFonts w:ascii="Arial" w:hAnsi="Arial" w:cs="Arial"/>
                <w:sz w:val="22"/>
                <w:szCs w:val="22"/>
              </w:rPr>
              <w:t xml:space="preserve"> system access. These log files may include, but </w:t>
            </w:r>
            <w:proofErr w:type="gramStart"/>
            <w:r w:rsidRPr="00652E67">
              <w:rPr>
                <w:rFonts w:ascii="Arial" w:hAnsi="Arial" w:cs="Arial"/>
                <w:sz w:val="22"/>
                <w:szCs w:val="22"/>
              </w:rPr>
              <w:t>are not limited</w:t>
            </w:r>
            <w:proofErr w:type="gramEnd"/>
            <w:r w:rsidRPr="00652E67">
              <w:rPr>
                <w:rFonts w:ascii="Arial" w:hAnsi="Arial" w:cs="Arial"/>
                <w:sz w:val="22"/>
                <w:szCs w:val="22"/>
              </w:rPr>
              <w:t xml:space="preserve"> </w:t>
            </w:r>
            <w:proofErr w:type="gramStart"/>
            <w:r w:rsidRPr="00652E67">
              <w:rPr>
                <w:rFonts w:ascii="Arial" w:hAnsi="Arial" w:cs="Arial"/>
                <w:sz w:val="22"/>
                <w:szCs w:val="22"/>
              </w:rPr>
              <w:t>to:</w:t>
            </w:r>
            <w:proofErr w:type="gramEnd"/>
            <w:r w:rsidRPr="00652E67">
              <w:rPr>
                <w:rFonts w:ascii="Arial" w:hAnsi="Arial" w:cs="Arial"/>
                <w:sz w:val="22"/>
                <w:szCs w:val="22"/>
              </w:rPr>
              <w:t xml:space="preserve"> application logs, authentication logs, database logs, email logs, </w:t>
            </w:r>
            <w:proofErr w:type="gramStart"/>
            <w:r w:rsidRPr="00652E67">
              <w:rPr>
                <w:rFonts w:ascii="Arial" w:hAnsi="Arial" w:cs="Arial"/>
                <w:sz w:val="22"/>
                <w:szCs w:val="22"/>
              </w:rPr>
              <w:t>firewall</w:t>
            </w:r>
            <w:proofErr w:type="gramEnd"/>
            <w:r w:rsidRPr="00652E67">
              <w:rPr>
                <w:rFonts w:ascii="Arial" w:hAnsi="Arial" w:cs="Arial"/>
                <w:sz w:val="22"/>
                <w:szCs w:val="22"/>
              </w:rPr>
              <w:t xml:space="preserve"> logs, physical security (key/video) logs, syslogs/event logs from servers, VPN logs, and web server logs. These logs may </w:t>
            </w:r>
            <w:proofErr w:type="gramStart"/>
            <w:r w:rsidRPr="00652E67">
              <w:rPr>
                <w:rFonts w:ascii="Arial" w:hAnsi="Arial" w:cs="Arial"/>
                <w:sz w:val="22"/>
                <w:szCs w:val="22"/>
              </w:rPr>
              <w:t>be found</w:t>
            </w:r>
            <w:proofErr w:type="gramEnd"/>
            <w:r w:rsidRPr="00652E67">
              <w:rPr>
                <w:rFonts w:ascii="Arial" w:hAnsi="Arial" w:cs="Arial"/>
                <w:sz w:val="22"/>
                <w:szCs w:val="22"/>
              </w:rPr>
              <w:t xml:space="preserve"> in the following systems: AD, LDAP, Radius, Shibboleth, Kerberos, SQL, Oracle, Exchange, Sendmail, Anti-SPAM, SSL VPN, IPSec, Apache, IIS, and Tomcat as well as other systems not listed here.</w:t>
            </w:r>
          </w:p>
        </w:tc>
        <w:tc>
          <w:tcPr>
            <w:tcW w:w="1350" w:type="dxa"/>
            <w:shd w:val="clear" w:color="auto" w:fill="FFFFFF" w:themeFill="background1"/>
          </w:tcPr>
          <w:p w14:paraId="0A0C3D47" w14:textId="761232EB" w:rsidR="00B97509" w:rsidRPr="0084669D" w:rsidRDefault="00F30F58" w:rsidP="0080301F">
            <w:pPr>
              <w:jc w:val="center"/>
              <w:rPr>
                <w:rFonts w:ascii="Arial" w:hAnsi="Arial" w:cs="Arial"/>
                <w:sz w:val="22"/>
                <w:szCs w:val="22"/>
              </w:rPr>
            </w:pPr>
            <w:r>
              <w:rPr>
                <w:rFonts w:ascii="Arial" w:hAnsi="Arial" w:cs="Arial"/>
                <w:sz w:val="22"/>
                <w:szCs w:val="22"/>
              </w:rPr>
              <w:t>CR + 90 DAYS</w:t>
            </w:r>
          </w:p>
        </w:tc>
        <w:tc>
          <w:tcPr>
            <w:tcW w:w="2160" w:type="dxa"/>
            <w:shd w:val="clear" w:color="auto" w:fill="FFFFFF" w:themeFill="background1"/>
          </w:tcPr>
          <w:p w14:paraId="12977D46" w14:textId="3E69A3CB" w:rsidR="00B97509" w:rsidRPr="0084669D" w:rsidRDefault="00F30F58" w:rsidP="0080301F">
            <w:pPr>
              <w:jc w:val="center"/>
              <w:rPr>
                <w:rFonts w:ascii="Arial" w:hAnsi="Arial" w:cs="Arial"/>
                <w:sz w:val="22"/>
                <w:szCs w:val="22"/>
              </w:rPr>
            </w:pPr>
            <w:r>
              <w:rPr>
                <w:rFonts w:ascii="Arial" w:hAnsi="Arial" w:cs="Arial"/>
                <w:sz w:val="22"/>
                <w:szCs w:val="22"/>
              </w:rPr>
              <w:t xml:space="preserve">Retain 90 days after record creation, but no longer than </w:t>
            </w:r>
            <w:r w:rsidR="00556A03">
              <w:rPr>
                <w:rFonts w:ascii="Arial" w:hAnsi="Arial" w:cs="Arial"/>
                <w:sz w:val="22"/>
                <w:szCs w:val="22"/>
              </w:rPr>
              <w:t>1</w:t>
            </w:r>
            <w:r>
              <w:rPr>
                <w:rFonts w:ascii="Arial" w:hAnsi="Arial" w:cs="Arial"/>
                <w:sz w:val="22"/>
                <w:szCs w:val="22"/>
              </w:rPr>
              <w:t xml:space="preserve"> year, then destroy.</w:t>
            </w:r>
          </w:p>
        </w:tc>
      </w:tr>
      <w:tr w:rsidR="00B97509" w14:paraId="1827E050" w14:textId="77777777" w:rsidTr="0080301F">
        <w:tc>
          <w:tcPr>
            <w:tcW w:w="1705" w:type="dxa"/>
            <w:shd w:val="clear" w:color="auto" w:fill="FFFFFF" w:themeFill="background1"/>
          </w:tcPr>
          <w:p w14:paraId="19F5A86D" w14:textId="77777777" w:rsidR="00B97509" w:rsidRDefault="00B97509"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04B1CD7" w14:textId="07D3C62A" w:rsidR="00B97509" w:rsidRPr="0084669D" w:rsidRDefault="00E81DF5" w:rsidP="0080301F">
            <w:pPr>
              <w:jc w:val="center"/>
              <w:rPr>
                <w:rFonts w:ascii="Arial" w:hAnsi="Arial" w:cs="Arial"/>
                <w:sz w:val="22"/>
                <w:szCs w:val="22"/>
              </w:rPr>
            </w:pPr>
            <w:r>
              <w:rPr>
                <w:rFonts w:ascii="Arial" w:hAnsi="Arial" w:cs="Arial"/>
                <w:sz w:val="22"/>
                <w:szCs w:val="22"/>
              </w:rPr>
              <w:t>System Log Files, Network Logs</w:t>
            </w:r>
          </w:p>
        </w:tc>
        <w:tc>
          <w:tcPr>
            <w:tcW w:w="3690" w:type="dxa"/>
            <w:shd w:val="clear" w:color="auto" w:fill="FFFFFF" w:themeFill="background1"/>
          </w:tcPr>
          <w:p w14:paraId="5C9E2345" w14:textId="757A66F2" w:rsidR="00B97509" w:rsidRPr="0084669D" w:rsidRDefault="00652E67" w:rsidP="00652E67">
            <w:pPr>
              <w:jc w:val="center"/>
              <w:rPr>
                <w:rFonts w:ascii="Arial" w:hAnsi="Arial" w:cs="Arial"/>
                <w:sz w:val="22"/>
                <w:szCs w:val="22"/>
              </w:rPr>
            </w:pPr>
            <w:r w:rsidRPr="00652E67">
              <w:rPr>
                <w:rFonts w:ascii="Arial" w:hAnsi="Arial" w:cs="Arial"/>
                <w:sz w:val="22"/>
                <w:szCs w:val="22"/>
              </w:rPr>
              <w:t xml:space="preserve">This record series documents the events and actions taken in university information technology systems </w:t>
            </w:r>
            <w:proofErr w:type="gramStart"/>
            <w:r w:rsidRPr="00652E67">
              <w:rPr>
                <w:rFonts w:ascii="Arial" w:hAnsi="Arial" w:cs="Arial"/>
                <w:sz w:val="22"/>
                <w:szCs w:val="22"/>
              </w:rPr>
              <w:t>in regard to</w:t>
            </w:r>
            <w:proofErr w:type="gramEnd"/>
            <w:r w:rsidRPr="00652E67">
              <w:rPr>
                <w:rFonts w:ascii="Arial" w:hAnsi="Arial" w:cs="Arial"/>
                <w:sz w:val="22"/>
                <w:szCs w:val="22"/>
              </w:rPr>
              <w:t xml:space="preserve"> network procedures. These log files may include, but </w:t>
            </w:r>
            <w:proofErr w:type="gramStart"/>
            <w:r w:rsidRPr="00652E67">
              <w:rPr>
                <w:rFonts w:ascii="Arial" w:hAnsi="Arial" w:cs="Arial"/>
                <w:sz w:val="22"/>
                <w:szCs w:val="22"/>
              </w:rPr>
              <w:t>are not limited</w:t>
            </w:r>
            <w:proofErr w:type="gramEnd"/>
            <w:r w:rsidRPr="00652E67">
              <w:rPr>
                <w:rFonts w:ascii="Arial" w:hAnsi="Arial" w:cs="Arial"/>
                <w:sz w:val="22"/>
                <w:szCs w:val="22"/>
              </w:rPr>
              <w:t xml:space="preserve"> to: ARP cache date, bandwidth statistics for internal and external links, DHCP lease logs, DNS query logs, NAT logs, router/switch logs, and wireless controller logs.</w:t>
            </w:r>
          </w:p>
        </w:tc>
        <w:tc>
          <w:tcPr>
            <w:tcW w:w="1350" w:type="dxa"/>
            <w:shd w:val="clear" w:color="auto" w:fill="FFFFFF" w:themeFill="background1"/>
          </w:tcPr>
          <w:p w14:paraId="39BBECA1" w14:textId="5DEA52E8" w:rsidR="00B97509" w:rsidRPr="0084669D" w:rsidRDefault="00556A03" w:rsidP="0080301F">
            <w:pPr>
              <w:jc w:val="center"/>
              <w:rPr>
                <w:rFonts w:ascii="Arial" w:hAnsi="Arial" w:cs="Arial"/>
                <w:sz w:val="22"/>
                <w:szCs w:val="22"/>
              </w:rPr>
            </w:pPr>
            <w:r>
              <w:rPr>
                <w:rFonts w:ascii="Arial" w:hAnsi="Arial" w:cs="Arial"/>
                <w:sz w:val="22"/>
                <w:szCs w:val="22"/>
              </w:rPr>
              <w:t>CR + 30 DAYS</w:t>
            </w:r>
          </w:p>
        </w:tc>
        <w:tc>
          <w:tcPr>
            <w:tcW w:w="2160" w:type="dxa"/>
            <w:shd w:val="clear" w:color="auto" w:fill="FFFFFF" w:themeFill="background1"/>
          </w:tcPr>
          <w:p w14:paraId="7971A730" w14:textId="4892BBB5" w:rsidR="00B97509" w:rsidRPr="0084669D" w:rsidRDefault="00556A03" w:rsidP="0080301F">
            <w:pPr>
              <w:jc w:val="center"/>
              <w:rPr>
                <w:rFonts w:ascii="Arial" w:hAnsi="Arial" w:cs="Arial"/>
                <w:sz w:val="22"/>
                <w:szCs w:val="22"/>
              </w:rPr>
            </w:pPr>
            <w:r>
              <w:rPr>
                <w:rFonts w:ascii="Arial" w:hAnsi="Arial" w:cs="Arial"/>
                <w:sz w:val="22"/>
                <w:szCs w:val="22"/>
              </w:rPr>
              <w:t>Retain 30 days after record creation, but no longer than 1 year, then destroy.</w:t>
            </w:r>
          </w:p>
        </w:tc>
      </w:tr>
      <w:tr w:rsidR="00B97509" w14:paraId="4B299BE7" w14:textId="77777777" w:rsidTr="0080301F">
        <w:tc>
          <w:tcPr>
            <w:tcW w:w="1705" w:type="dxa"/>
            <w:shd w:val="clear" w:color="auto" w:fill="FFFFFF" w:themeFill="background1"/>
          </w:tcPr>
          <w:p w14:paraId="4CD52AEA" w14:textId="77777777" w:rsidR="00B97509" w:rsidRDefault="00B97509"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28DC2249" w14:textId="7057A859" w:rsidR="00B97509" w:rsidRPr="007C5E33" w:rsidRDefault="00E81DF5" w:rsidP="0080301F">
            <w:pPr>
              <w:jc w:val="center"/>
              <w:rPr>
                <w:rFonts w:ascii="Arial" w:hAnsi="Arial" w:cs="Arial"/>
                <w:color w:val="000000"/>
                <w:sz w:val="22"/>
                <w:szCs w:val="22"/>
              </w:rPr>
            </w:pPr>
            <w:r>
              <w:rPr>
                <w:rFonts w:ascii="Arial" w:hAnsi="Arial" w:cs="Arial"/>
                <w:color w:val="000000"/>
                <w:sz w:val="22"/>
                <w:szCs w:val="22"/>
              </w:rPr>
              <w:t>System Log Files, Security Logs</w:t>
            </w:r>
          </w:p>
        </w:tc>
        <w:tc>
          <w:tcPr>
            <w:tcW w:w="3690" w:type="dxa"/>
            <w:shd w:val="clear" w:color="auto" w:fill="FFFFFF" w:themeFill="background1"/>
          </w:tcPr>
          <w:p w14:paraId="201C04BE" w14:textId="2C879BCE" w:rsidR="00B97509" w:rsidRPr="0084669D" w:rsidRDefault="00652E67" w:rsidP="00652E67">
            <w:pPr>
              <w:jc w:val="center"/>
              <w:rPr>
                <w:rFonts w:ascii="Arial" w:hAnsi="Arial" w:cs="Arial"/>
                <w:sz w:val="22"/>
                <w:szCs w:val="22"/>
              </w:rPr>
            </w:pPr>
            <w:r w:rsidRPr="00652E67">
              <w:rPr>
                <w:rFonts w:ascii="Arial" w:hAnsi="Arial" w:cs="Arial"/>
                <w:sz w:val="22"/>
                <w:szCs w:val="22"/>
              </w:rPr>
              <w:t xml:space="preserve">This record series documents the events and actions taken in university information technology systems </w:t>
            </w:r>
            <w:proofErr w:type="gramStart"/>
            <w:r w:rsidRPr="00652E67">
              <w:rPr>
                <w:rFonts w:ascii="Arial" w:hAnsi="Arial" w:cs="Arial"/>
                <w:sz w:val="22"/>
                <w:szCs w:val="22"/>
              </w:rPr>
              <w:t>in regard to</w:t>
            </w:r>
            <w:proofErr w:type="gramEnd"/>
            <w:r w:rsidRPr="00652E67">
              <w:rPr>
                <w:rFonts w:ascii="Arial" w:hAnsi="Arial" w:cs="Arial"/>
                <w:sz w:val="22"/>
                <w:szCs w:val="22"/>
              </w:rPr>
              <w:t xml:space="preserve"> information</w:t>
            </w:r>
            <w:r w:rsidRPr="00652E67">
              <w:rPr>
                <w:rFonts w:ascii="Arial" w:hAnsi="Arial" w:cs="Arial"/>
                <w:sz w:val="22"/>
                <w:szCs w:val="22"/>
              </w:rPr>
              <w:br/>
              <w:t xml:space="preserve">security. These logs files may include, but </w:t>
            </w:r>
            <w:proofErr w:type="gramStart"/>
            <w:r w:rsidRPr="00652E67">
              <w:rPr>
                <w:rFonts w:ascii="Arial" w:hAnsi="Arial" w:cs="Arial"/>
                <w:sz w:val="22"/>
                <w:szCs w:val="22"/>
              </w:rPr>
              <w:t>are not limited</w:t>
            </w:r>
            <w:proofErr w:type="gramEnd"/>
            <w:r w:rsidRPr="00652E67">
              <w:rPr>
                <w:rFonts w:ascii="Arial" w:hAnsi="Arial" w:cs="Arial"/>
                <w:sz w:val="22"/>
                <w:szCs w:val="22"/>
              </w:rPr>
              <w:t xml:space="preserve"> </w:t>
            </w:r>
            <w:proofErr w:type="gramStart"/>
            <w:r w:rsidRPr="00652E67">
              <w:rPr>
                <w:rFonts w:ascii="Arial" w:hAnsi="Arial" w:cs="Arial"/>
                <w:sz w:val="22"/>
                <w:szCs w:val="22"/>
              </w:rPr>
              <w:t>to:</w:t>
            </w:r>
            <w:proofErr w:type="gramEnd"/>
            <w:r w:rsidRPr="00652E67">
              <w:rPr>
                <w:rFonts w:ascii="Arial" w:hAnsi="Arial" w:cs="Arial"/>
                <w:sz w:val="22"/>
                <w:szCs w:val="22"/>
              </w:rPr>
              <w:t xml:space="preserve"> anti-virus logs, IDS alert data, incident records, and packet captures</w:t>
            </w:r>
            <w:r w:rsidRPr="00652E67">
              <w:rPr>
                <w:rFonts w:ascii="Arial" w:hAnsi="Arial" w:cs="Arial"/>
                <w:sz w:val="22"/>
                <w:szCs w:val="22"/>
              </w:rPr>
              <w:br/>
              <w:t>(TCPdump).</w:t>
            </w:r>
          </w:p>
        </w:tc>
        <w:tc>
          <w:tcPr>
            <w:tcW w:w="1350" w:type="dxa"/>
            <w:shd w:val="clear" w:color="auto" w:fill="FFFFFF" w:themeFill="background1"/>
          </w:tcPr>
          <w:p w14:paraId="6DEEA5AB" w14:textId="5D27BF12" w:rsidR="00B97509" w:rsidRPr="0084669D" w:rsidRDefault="00556A03" w:rsidP="0080301F">
            <w:pPr>
              <w:jc w:val="center"/>
              <w:rPr>
                <w:rFonts w:ascii="Arial" w:hAnsi="Arial" w:cs="Arial"/>
                <w:sz w:val="22"/>
                <w:szCs w:val="22"/>
              </w:rPr>
            </w:pPr>
            <w:r>
              <w:rPr>
                <w:rFonts w:ascii="Arial" w:hAnsi="Arial" w:cs="Arial"/>
                <w:sz w:val="22"/>
                <w:szCs w:val="22"/>
              </w:rPr>
              <w:t>CR + 60 DAYS</w:t>
            </w:r>
          </w:p>
        </w:tc>
        <w:tc>
          <w:tcPr>
            <w:tcW w:w="2160" w:type="dxa"/>
            <w:shd w:val="clear" w:color="auto" w:fill="FFFFFF" w:themeFill="background1"/>
          </w:tcPr>
          <w:p w14:paraId="7756773F" w14:textId="320B29D1" w:rsidR="00B97509" w:rsidRPr="0084669D" w:rsidRDefault="00556A03" w:rsidP="0080301F">
            <w:pPr>
              <w:jc w:val="center"/>
              <w:rPr>
                <w:rFonts w:ascii="Arial" w:hAnsi="Arial" w:cs="Arial"/>
                <w:sz w:val="22"/>
                <w:szCs w:val="22"/>
              </w:rPr>
            </w:pPr>
            <w:r>
              <w:rPr>
                <w:rFonts w:ascii="Arial" w:hAnsi="Arial" w:cs="Arial"/>
                <w:sz w:val="22"/>
                <w:szCs w:val="22"/>
              </w:rPr>
              <w:t>Retain 60 days after records creation, but no longer than 1 year, then destroy.</w:t>
            </w:r>
          </w:p>
        </w:tc>
      </w:tr>
    </w:tbl>
    <w:p w14:paraId="1E6F0CBC" w14:textId="77777777" w:rsidR="00EB1A3D" w:rsidRDefault="00EB1A3D">
      <w:pPr>
        <w:rPr>
          <w:rFonts w:ascii="Arial" w:hAnsi="Arial" w:cs="Arial"/>
          <w:sz w:val="22"/>
          <w:szCs w:val="22"/>
        </w:rPr>
      </w:pPr>
    </w:p>
    <w:p w14:paraId="6290E56A" w14:textId="77777777" w:rsidR="00EB1A3D" w:rsidRDefault="00EB1A3D">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EB1A3D" w14:paraId="493A3CD4" w14:textId="77777777" w:rsidTr="0080301F">
        <w:tc>
          <w:tcPr>
            <w:tcW w:w="10975" w:type="dxa"/>
            <w:gridSpan w:val="5"/>
            <w:shd w:val="clear" w:color="auto" w:fill="D9D9D9" w:themeFill="background1" w:themeFillShade="D9"/>
          </w:tcPr>
          <w:p w14:paraId="3B7C00F3" w14:textId="77777777" w:rsidR="00EB1A3D" w:rsidRDefault="007B78FA" w:rsidP="0080301F">
            <w:pPr>
              <w:jc w:val="center"/>
              <w:rPr>
                <w:rFonts w:ascii="Arial" w:hAnsi="Arial" w:cs="Arial"/>
                <w:b/>
                <w:bCs/>
                <w:sz w:val="22"/>
                <w:szCs w:val="22"/>
              </w:rPr>
            </w:pPr>
            <w:r>
              <w:rPr>
                <w:rFonts w:ascii="Arial" w:hAnsi="Arial" w:cs="Arial"/>
                <w:b/>
                <w:bCs/>
                <w:sz w:val="28"/>
                <w:szCs w:val="28"/>
              </w:rPr>
              <w:lastRenderedPageBreak/>
              <w:t>Office for Global Health, Safety, and Security</w:t>
            </w:r>
            <w:bookmarkStart w:id="7" w:name="GlobalHealth"/>
            <w:bookmarkEnd w:id="7"/>
            <w:r w:rsidR="00963500">
              <w:rPr>
                <w:rFonts w:ascii="Arial" w:hAnsi="Arial" w:cs="Arial"/>
                <w:b/>
                <w:bCs/>
                <w:sz w:val="28"/>
                <w:szCs w:val="28"/>
              </w:rPr>
              <w:br/>
            </w:r>
            <w:r w:rsidR="00963500" w:rsidRPr="00963500">
              <w:rPr>
                <w:rFonts w:ascii="Arial" w:hAnsi="Arial" w:cs="Arial"/>
                <w:b/>
                <w:bCs/>
                <w:sz w:val="22"/>
                <w:szCs w:val="22"/>
              </w:rPr>
              <w:t>(formerly International Office of Health and Safety)</w:t>
            </w:r>
          </w:p>
          <w:p w14:paraId="50A79CE1" w14:textId="5EFBE3BE" w:rsidR="00FB4A43" w:rsidRPr="00837F4A" w:rsidRDefault="00FB4A43" w:rsidP="0080301F">
            <w:pPr>
              <w:jc w:val="center"/>
              <w:rPr>
                <w:rFonts w:ascii="Arial" w:hAnsi="Arial" w:cs="Arial"/>
                <w:i/>
                <w:iCs/>
              </w:rPr>
            </w:pPr>
            <w:r w:rsidRPr="00837F4A">
              <w:rPr>
                <w:rFonts w:ascii="Arial" w:hAnsi="Arial" w:cs="Arial"/>
                <w:i/>
                <w:iCs/>
              </w:rPr>
              <w:t xml:space="preserve">Approved on </w:t>
            </w:r>
            <w:r w:rsidR="005C51D2" w:rsidRPr="00837F4A">
              <w:rPr>
                <w:rFonts w:ascii="Arial" w:hAnsi="Arial" w:cs="Arial"/>
                <w:i/>
                <w:iCs/>
              </w:rPr>
              <w:t>9/9/2016</w:t>
            </w:r>
          </w:p>
        </w:tc>
      </w:tr>
      <w:tr w:rsidR="00EB1A3D" w14:paraId="439FCA27" w14:textId="77777777" w:rsidTr="0080301F">
        <w:tc>
          <w:tcPr>
            <w:tcW w:w="1705" w:type="dxa"/>
            <w:shd w:val="clear" w:color="auto" w:fill="D9D9D9" w:themeFill="background1" w:themeFillShade="D9"/>
          </w:tcPr>
          <w:p w14:paraId="5A3C69BB" w14:textId="77777777" w:rsidR="00EB1A3D" w:rsidRDefault="00EB1A3D"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5AB1072B" w14:textId="77777777" w:rsidR="00EB1A3D" w:rsidRDefault="00EB1A3D"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546CED76" w14:textId="77777777" w:rsidR="00EB1A3D" w:rsidRDefault="00EB1A3D"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71DEB6D5" w14:textId="77777777" w:rsidR="00EB1A3D" w:rsidRDefault="00EB1A3D"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081909F6" w14:textId="77777777" w:rsidR="00EB1A3D" w:rsidRDefault="00EB1A3D" w:rsidP="0080301F">
            <w:pPr>
              <w:jc w:val="center"/>
              <w:rPr>
                <w:rFonts w:ascii="Arial" w:hAnsi="Arial" w:cs="Arial"/>
                <w:b/>
                <w:bCs/>
              </w:rPr>
            </w:pPr>
            <w:r>
              <w:rPr>
                <w:rFonts w:ascii="Arial" w:hAnsi="Arial" w:cs="Arial"/>
                <w:b/>
                <w:bCs/>
              </w:rPr>
              <w:t>Disposition</w:t>
            </w:r>
          </w:p>
        </w:tc>
      </w:tr>
      <w:tr w:rsidR="00EB1A3D" w14:paraId="5E791E75" w14:textId="77777777" w:rsidTr="0080301F">
        <w:tc>
          <w:tcPr>
            <w:tcW w:w="1705" w:type="dxa"/>
            <w:shd w:val="clear" w:color="auto" w:fill="FFFFFF" w:themeFill="background1"/>
          </w:tcPr>
          <w:p w14:paraId="641B2550" w14:textId="77777777" w:rsidR="00EB1A3D" w:rsidRPr="0084669D" w:rsidRDefault="00EB1A3D"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0736487" w14:textId="0F4BB4CC" w:rsidR="00EB1A3D" w:rsidRPr="0084669D" w:rsidRDefault="00644845" w:rsidP="0080301F">
            <w:pPr>
              <w:jc w:val="center"/>
              <w:rPr>
                <w:rFonts w:ascii="Arial" w:hAnsi="Arial" w:cs="Arial"/>
                <w:sz w:val="22"/>
                <w:szCs w:val="22"/>
              </w:rPr>
            </w:pPr>
            <w:r>
              <w:rPr>
                <w:rFonts w:ascii="Arial" w:hAnsi="Arial" w:cs="Arial"/>
                <w:sz w:val="22"/>
                <w:szCs w:val="22"/>
              </w:rPr>
              <w:t>International Program Safety Reviews</w:t>
            </w:r>
          </w:p>
        </w:tc>
        <w:tc>
          <w:tcPr>
            <w:tcW w:w="3690" w:type="dxa"/>
            <w:shd w:val="clear" w:color="auto" w:fill="FFFFFF" w:themeFill="background1"/>
          </w:tcPr>
          <w:p w14:paraId="65E4492F" w14:textId="39339B2A" w:rsidR="00EB1A3D" w:rsidRPr="0084669D" w:rsidRDefault="001160BB" w:rsidP="001160BB">
            <w:pPr>
              <w:jc w:val="center"/>
              <w:rPr>
                <w:rFonts w:ascii="Arial" w:hAnsi="Arial" w:cs="Arial"/>
                <w:sz w:val="22"/>
                <w:szCs w:val="22"/>
              </w:rPr>
            </w:pPr>
            <w:r w:rsidRPr="001160BB">
              <w:rPr>
                <w:rFonts w:ascii="Arial" w:hAnsi="Arial" w:cs="Arial"/>
                <w:sz w:val="22"/>
                <w:szCs w:val="22"/>
              </w:rPr>
              <w:t xml:space="preserve">This record series documents the review of proposed study abroad and international programs by the International Office of Health and Safety. Programs </w:t>
            </w:r>
            <w:proofErr w:type="gramStart"/>
            <w:r w:rsidRPr="001160BB">
              <w:rPr>
                <w:rFonts w:ascii="Arial" w:hAnsi="Arial" w:cs="Arial"/>
                <w:sz w:val="22"/>
                <w:szCs w:val="22"/>
              </w:rPr>
              <w:t>are reviewed</w:t>
            </w:r>
            <w:proofErr w:type="gramEnd"/>
            <w:r w:rsidRPr="001160BB">
              <w:rPr>
                <w:rFonts w:ascii="Arial" w:hAnsi="Arial" w:cs="Arial"/>
                <w:sz w:val="22"/>
                <w:szCs w:val="22"/>
              </w:rPr>
              <w:t xml:space="preserve"> for safety and health concerns. This documentation may </w:t>
            </w:r>
            <w:proofErr w:type="gramStart"/>
            <w:r w:rsidRPr="001160BB">
              <w:rPr>
                <w:rFonts w:ascii="Arial" w:hAnsi="Arial" w:cs="Arial"/>
                <w:sz w:val="22"/>
                <w:szCs w:val="22"/>
              </w:rPr>
              <w:t>include, but</w:t>
            </w:r>
            <w:proofErr w:type="gramEnd"/>
            <w:r w:rsidRPr="001160BB">
              <w:rPr>
                <w:rFonts w:ascii="Arial" w:hAnsi="Arial" w:cs="Arial"/>
                <w:sz w:val="22"/>
                <w:szCs w:val="22"/>
              </w:rPr>
              <w:t xml:space="preserve"> </w:t>
            </w:r>
            <w:proofErr w:type="gramStart"/>
            <w:r w:rsidRPr="001160BB">
              <w:rPr>
                <w:rFonts w:ascii="Arial" w:hAnsi="Arial" w:cs="Arial"/>
                <w:sz w:val="22"/>
                <w:szCs w:val="22"/>
              </w:rPr>
              <w:t>is not limited</w:t>
            </w:r>
            <w:proofErr w:type="gramEnd"/>
            <w:r w:rsidRPr="001160BB">
              <w:rPr>
                <w:rFonts w:ascii="Arial" w:hAnsi="Arial" w:cs="Arial"/>
                <w:sz w:val="22"/>
                <w:szCs w:val="22"/>
              </w:rPr>
              <w:t xml:space="preserve"> </w:t>
            </w:r>
            <w:proofErr w:type="gramStart"/>
            <w:r w:rsidRPr="001160BB">
              <w:rPr>
                <w:rFonts w:ascii="Arial" w:hAnsi="Arial" w:cs="Arial"/>
                <w:sz w:val="22"/>
                <w:szCs w:val="22"/>
              </w:rPr>
              <w:t>to:</w:t>
            </w:r>
            <w:proofErr w:type="gramEnd"/>
            <w:r w:rsidRPr="001160BB">
              <w:rPr>
                <w:rFonts w:ascii="Arial" w:hAnsi="Arial" w:cs="Arial"/>
                <w:sz w:val="22"/>
                <w:szCs w:val="22"/>
              </w:rPr>
              <w:t xml:space="preserve"> copies of original proposals, handwritten evaluation comments, notes, and related correspondence, including email.</w:t>
            </w:r>
          </w:p>
        </w:tc>
        <w:tc>
          <w:tcPr>
            <w:tcW w:w="1350" w:type="dxa"/>
            <w:shd w:val="clear" w:color="auto" w:fill="FFFFFF" w:themeFill="background1"/>
          </w:tcPr>
          <w:p w14:paraId="01D88E7C" w14:textId="7453466A" w:rsidR="00EB1A3D" w:rsidRPr="0084669D" w:rsidRDefault="00C818DC" w:rsidP="0080301F">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6BDED408" w14:textId="57C54E56" w:rsidR="00EB1A3D" w:rsidRPr="0084669D" w:rsidRDefault="00C818DC" w:rsidP="0080301F">
            <w:pPr>
              <w:jc w:val="center"/>
              <w:rPr>
                <w:rFonts w:ascii="Arial" w:hAnsi="Arial" w:cs="Arial"/>
                <w:sz w:val="22"/>
                <w:szCs w:val="22"/>
              </w:rPr>
            </w:pPr>
            <w:r>
              <w:rPr>
                <w:rFonts w:ascii="Arial" w:hAnsi="Arial" w:cs="Arial"/>
                <w:sz w:val="22"/>
                <w:szCs w:val="22"/>
              </w:rPr>
              <w:t xml:space="preserve">Retain 6 years after review of the program </w:t>
            </w:r>
            <w:proofErr w:type="gramStart"/>
            <w:r>
              <w:rPr>
                <w:rFonts w:ascii="Arial" w:hAnsi="Arial" w:cs="Arial"/>
                <w:sz w:val="22"/>
                <w:szCs w:val="22"/>
              </w:rPr>
              <w:t>is completed</w:t>
            </w:r>
            <w:proofErr w:type="gramEnd"/>
            <w:r w:rsidR="00324B93">
              <w:rPr>
                <w:rFonts w:ascii="Arial" w:hAnsi="Arial" w:cs="Arial"/>
                <w:sz w:val="22"/>
                <w:szCs w:val="22"/>
              </w:rPr>
              <w:t>, then destroy.</w:t>
            </w:r>
          </w:p>
        </w:tc>
      </w:tr>
    </w:tbl>
    <w:p w14:paraId="0B2BC77D" w14:textId="77777777" w:rsidR="00324B93" w:rsidRDefault="00324B93">
      <w:pPr>
        <w:rPr>
          <w:rFonts w:ascii="Arial" w:hAnsi="Arial" w:cs="Arial"/>
          <w:sz w:val="22"/>
          <w:szCs w:val="22"/>
        </w:rPr>
      </w:pPr>
    </w:p>
    <w:p w14:paraId="2E01C49E" w14:textId="77777777" w:rsidR="00324B93" w:rsidRDefault="00324B93">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324B93" w14:paraId="2432EA27" w14:textId="77777777" w:rsidTr="0080301F">
        <w:tc>
          <w:tcPr>
            <w:tcW w:w="10975" w:type="dxa"/>
            <w:gridSpan w:val="5"/>
            <w:shd w:val="clear" w:color="auto" w:fill="D9D9D9" w:themeFill="background1" w:themeFillShade="D9"/>
          </w:tcPr>
          <w:p w14:paraId="7643DAEF" w14:textId="6B9F4D75" w:rsidR="00324B93" w:rsidRPr="005C51D2" w:rsidRDefault="001F0A35" w:rsidP="0080301F">
            <w:pPr>
              <w:jc w:val="center"/>
              <w:rPr>
                <w:rFonts w:ascii="Arial" w:hAnsi="Arial" w:cs="Arial"/>
              </w:rPr>
            </w:pPr>
            <w:r>
              <w:rPr>
                <w:rFonts w:ascii="Arial" w:hAnsi="Arial" w:cs="Arial"/>
                <w:b/>
                <w:bCs/>
                <w:sz w:val="28"/>
                <w:szCs w:val="28"/>
              </w:rPr>
              <w:lastRenderedPageBreak/>
              <w:t>Office of Audit, Risk and Compliance</w:t>
            </w:r>
            <w:bookmarkStart w:id="8" w:name="OARC"/>
            <w:bookmarkEnd w:id="8"/>
            <w:r w:rsidR="005C51D2">
              <w:rPr>
                <w:rFonts w:ascii="Arial" w:hAnsi="Arial" w:cs="Arial"/>
                <w:b/>
                <w:bCs/>
                <w:sz w:val="28"/>
                <w:szCs w:val="28"/>
              </w:rPr>
              <w:br/>
            </w:r>
            <w:r w:rsidR="005C51D2" w:rsidRPr="00837F4A">
              <w:rPr>
                <w:rFonts w:ascii="Arial" w:hAnsi="Arial" w:cs="Arial"/>
                <w:i/>
                <w:iCs/>
              </w:rPr>
              <w:t xml:space="preserve">Approved on </w:t>
            </w:r>
            <w:r w:rsidR="0094441A" w:rsidRPr="00837F4A">
              <w:rPr>
                <w:rFonts w:ascii="Arial" w:hAnsi="Arial" w:cs="Arial"/>
                <w:i/>
                <w:iCs/>
              </w:rPr>
              <w:t>6/2/2017</w:t>
            </w:r>
          </w:p>
        </w:tc>
      </w:tr>
      <w:tr w:rsidR="00324B93" w14:paraId="7764138E" w14:textId="77777777" w:rsidTr="0080301F">
        <w:tc>
          <w:tcPr>
            <w:tcW w:w="1705" w:type="dxa"/>
            <w:shd w:val="clear" w:color="auto" w:fill="D9D9D9" w:themeFill="background1" w:themeFillShade="D9"/>
          </w:tcPr>
          <w:p w14:paraId="504DA03A" w14:textId="77777777" w:rsidR="00324B93" w:rsidRDefault="00324B93"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4D08A48A" w14:textId="77777777" w:rsidR="00324B93" w:rsidRDefault="00324B93"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5F9D294F" w14:textId="77777777" w:rsidR="00324B93" w:rsidRDefault="00324B93"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2B469A1C" w14:textId="77777777" w:rsidR="00324B93" w:rsidRDefault="00324B93"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4E92F8EA" w14:textId="77777777" w:rsidR="00324B93" w:rsidRDefault="00324B93" w:rsidP="0080301F">
            <w:pPr>
              <w:jc w:val="center"/>
              <w:rPr>
                <w:rFonts w:ascii="Arial" w:hAnsi="Arial" w:cs="Arial"/>
                <w:b/>
                <w:bCs/>
              </w:rPr>
            </w:pPr>
            <w:r>
              <w:rPr>
                <w:rFonts w:ascii="Arial" w:hAnsi="Arial" w:cs="Arial"/>
                <w:b/>
                <w:bCs/>
              </w:rPr>
              <w:t>Disposition</w:t>
            </w:r>
          </w:p>
        </w:tc>
      </w:tr>
      <w:tr w:rsidR="00324B93" w14:paraId="3B58D940" w14:textId="77777777" w:rsidTr="0080301F">
        <w:tc>
          <w:tcPr>
            <w:tcW w:w="1705" w:type="dxa"/>
            <w:shd w:val="clear" w:color="auto" w:fill="FFFFFF" w:themeFill="background1"/>
          </w:tcPr>
          <w:p w14:paraId="554F13AA" w14:textId="16B512DA" w:rsidR="00324B93" w:rsidRPr="0084669D" w:rsidRDefault="00324B93" w:rsidP="0080301F">
            <w:pPr>
              <w:jc w:val="center"/>
              <w:rPr>
                <w:rFonts w:ascii="Arial" w:hAnsi="Arial" w:cs="Arial"/>
                <w:sz w:val="22"/>
                <w:szCs w:val="22"/>
              </w:rPr>
            </w:pPr>
            <w:r>
              <w:rPr>
                <w:rFonts w:ascii="Arial" w:hAnsi="Arial" w:cs="Arial"/>
                <w:sz w:val="22"/>
                <w:szCs w:val="22"/>
              </w:rPr>
              <w:t>MSU</w:t>
            </w:r>
            <w:r w:rsidR="003954AC">
              <w:rPr>
                <w:rFonts w:ascii="Arial" w:hAnsi="Arial" w:cs="Arial"/>
                <w:sz w:val="22"/>
                <w:szCs w:val="22"/>
              </w:rPr>
              <w:t>, IA001</w:t>
            </w:r>
          </w:p>
        </w:tc>
        <w:tc>
          <w:tcPr>
            <w:tcW w:w="2070" w:type="dxa"/>
            <w:shd w:val="clear" w:color="auto" w:fill="FFFFFF" w:themeFill="background1"/>
          </w:tcPr>
          <w:p w14:paraId="55B23BF2" w14:textId="502608BF" w:rsidR="00324B93" w:rsidRPr="0084669D" w:rsidRDefault="00BA2CC1" w:rsidP="0080301F">
            <w:pPr>
              <w:jc w:val="center"/>
              <w:rPr>
                <w:rFonts w:ascii="Arial" w:hAnsi="Arial" w:cs="Arial"/>
                <w:sz w:val="22"/>
                <w:szCs w:val="22"/>
              </w:rPr>
            </w:pPr>
            <w:r>
              <w:rPr>
                <w:rFonts w:ascii="Arial" w:hAnsi="Arial" w:cs="Arial"/>
                <w:sz w:val="22"/>
                <w:szCs w:val="22"/>
              </w:rPr>
              <w:t>Internal Audit Final Reports</w:t>
            </w:r>
          </w:p>
        </w:tc>
        <w:tc>
          <w:tcPr>
            <w:tcW w:w="3690" w:type="dxa"/>
            <w:shd w:val="clear" w:color="auto" w:fill="FFFFFF" w:themeFill="background1"/>
          </w:tcPr>
          <w:p w14:paraId="31B28EED" w14:textId="123A39C2" w:rsidR="00324B93" w:rsidRPr="0084669D" w:rsidRDefault="007C72A3" w:rsidP="007C72A3">
            <w:pPr>
              <w:jc w:val="center"/>
              <w:rPr>
                <w:rFonts w:ascii="Arial" w:hAnsi="Arial" w:cs="Arial"/>
                <w:sz w:val="22"/>
                <w:szCs w:val="22"/>
              </w:rPr>
            </w:pPr>
            <w:r w:rsidRPr="007C72A3">
              <w:rPr>
                <w:rFonts w:ascii="Arial" w:hAnsi="Arial" w:cs="Arial"/>
                <w:sz w:val="22"/>
                <w:szCs w:val="22"/>
              </w:rPr>
              <w:t xml:space="preserve">This record series documents the final reports issued by Internal Audit which notify offices and units of results and findings. This series may </w:t>
            </w:r>
            <w:proofErr w:type="gramStart"/>
            <w:r w:rsidRPr="007C72A3">
              <w:rPr>
                <w:rFonts w:ascii="Arial" w:hAnsi="Arial" w:cs="Arial"/>
                <w:sz w:val="22"/>
                <w:szCs w:val="22"/>
              </w:rPr>
              <w:t>include, but</w:t>
            </w:r>
            <w:proofErr w:type="gramEnd"/>
            <w:r w:rsidRPr="007C72A3">
              <w:rPr>
                <w:rFonts w:ascii="Arial" w:hAnsi="Arial" w:cs="Arial"/>
                <w:sz w:val="22"/>
                <w:szCs w:val="22"/>
              </w:rPr>
              <w:t xml:space="preserve"> </w:t>
            </w:r>
            <w:proofErr w:type="gramStart"/>
            <w:r w:rsidRPr="007C72A3">
              <w:rPr>
                <w:rFonts w:ascii="Arial" w:hAnsi="Arial" w:cs="Arial"/>
                <w:sz w:val="22"/>
                <w:szCs w:val="22"/>
              </w:rPr>
              <w:t>is not limited</w:t>
            </w:r>
            <w:proofErr w:type="gramEnd"/>
            <w:r w:rsidRPr="007C72A3">
              <w:rPr>
                <w:rFonts w:ascii="Arial" w:hAnsi="Arial" w:cs="Arial"/>
                <w:sz w:val="22"/>
                <w:szCs w:val="22"/>
              </w:rPr>
              <w:t xml:space="preserve"> </w:t>
            </w:r>
            <w:proofErr w:type="gramStart"/>
            <w:r w:rsidRPr="007C72A3">
              <w:rPr>
                <w:rFonts w:ascii="Arial" w:hAnsi="Arial" w:cs="Arial"/>
                <w:sz w:val="22"/>
                <w:szCs w:val="22"/>
              </w:rPr>
              <w:t>to:</w:t>
            </w:r>
            <w:proofErr w:type="gramEnd"/>
            <w:r w:rsidRPr="007C72A3">
              <w:rPr>
                <w:rFonts w:ascii="Arial" w:hAnsi="Arial" w:cs="Arial"/>
                <w:sz w:val="22"/>
                <w:szCs w:val="22"/>
              </w:rPr>
              <w:t xml:space="preserve"> final reports and related correspondence.</w:t>
            </w:r>
          </w:p>
        </w:tc>
        <w:tc>
          <w:tcPr>
            <w:tcW w:w="1350" w:type="dxa"/>
            <w:shd w:val="clear" w:color="auto" w:fill="FFFFFF" w:themeFill="background1"/>
          </w:tcPr>
          <w:p w14:paraId="2A21F609" w14:textId="592B6D68" w:rsidR="00324B93" w:rsidRPr="0084669D" w:rsidRDefault="00230049" w:rsidP="0080301F">
            <w:pPr>
              <w:jc w:val="center"/>
              <w:rPr>
                <w:rFonts w:ascii="Arial" w:hAnsi="Arial" w:cs="Arial"/>
                <w:sz w:val="22"/>
                <w:szCs w:val="22"/>
              </w:rPr>
            </w:pPr>
            <w:r>
              <w:rPr>
                <w:rFonts w:ascii="Arial" w:hAnsi="Arial" w:cs="Arial"/>
                <w:sz w:val="22"/>
                <w:szCs w:val="22"/>
              </w:rPr>
              <w:t>CR + 15 YEARS</w:t>
            </w:r>
          </w:p>
        </w:tc>
        <w:tc>
          <w:tcPr>
            <w:tcW w:w="2160" w:type="dxa"/>
            <w:shd w:val="clear" w:color="auto" w:fill="FFFFFF" w:themeFill="background1"/>
          </w:tcPr>
          <w:p w14:paraId="73E88C3C" w14:textId="4D2ED0AC" w:rsidR="00324B93" w:rsidRPr="0084669D" w:rsidRDefault="00230049" w:rsidP="0080301F">
            <w:pPr>
              <w:jc w:val="center"/>
              <w:rPr>
                <w:rFonts w:ascii="Arial" w:hAnsi="Arial" w:cs="Arial"/>
                <w:sz w:val="22"/>
                <w:szCs w:val="22"/>
              </w:rPr>
            </w:pPr>
            <w:r>
              <w:rPr>
                <w:rFonts w:ascii="Arial" w:hAnsi="Arial" w:cs="Arial"/>
                <w:sz w:val="22"/>
                <w:szCs w:val="22"/>
              </w:rPr>
              <w:t>Retain 15 years after creation of final report, then destroy.</w:t>
            </w:r>
          </w:p>
        </w:tc>
      </w:tr>
      <w:tr w:rsidR="00C11A16" w14:paraId="6437139B" w14:textId="77777777" w:rsidTr="0080301F">
        <w:tc>
          <w:tcPr>
            <w:tcW w:w="1705" w:type="dxa"/>
            <w:shd w:val="clear" w:color="auto" w:fill="FFFFFF" w:themeFill="background1"/>
          </w:tcPr>
          <w:p w14:paraId="5A93450A" w14:textId="262826F3" w:rsidR="00C11A16" w:rsidRDefault="00C11A16" w:rsidP="00C11A16">
            <w:pPr>
              <w:jc w:val="center"/>
              <w:rPr>
                <w:rFonts w:ascii="Arial" w:hAnsi="Arial" w:cs="Arial"/>
                <w:sz w:val="22"/>
                <w:szCs w:val="22"/>
              </w:rPr>
            </w:pPr>
            <w:r>
              <w:rPr>
                <w:rFonts w:ascii="Arial" w:hAnsi="Arial" w:cs="Arial"/>
                <w:sz w:val="22"/>
                <w:szCs w:val="22"/>
              </w:rPr>
              <w:t>MSU, IA002</w:t>
            </w:r>
          </w:p>
        </w:tc>
        <w:tc>
          <w:tcPr>
            <w:tcW w:w="2070" w:type="dxa"/>
            <w:shd w:val="clear" w:color="auto" w:fill="FFFFFF" w:themeFill="background1"/>
          </w:tcPr>
          <w:p w14:paraId="5ECC73D6" w14:textId="7D2A1A6C" w:rsidR="00C11A16" w:rsidRPr="0084669D" w:rsidRDefault="00C11A16" w:rsidP="00C11A16">
            <w:pPr>
              <w:jc w:val="center"/>
              <w:rPr>
                <w:rFonts w:ascii="Arial" w:hAnsi="Arial" w:cs="Arial"/>
                <w:sz w:val="22"/>
                <w:szCs w:val="22"/>
              </w:rPr>
            </w:pPr>
            <w:r>
              <w:rPr>
                <w:rFonts w:ascii="Arial" w:hAnsi="Arial" w:cs="Arial"/>
                <w:sz w:val="22"/>
                <w:szCs w:val="22"/>
              </w:rPr>
              <w:t>Internal Audit Working Papers</w:t>
            </w:r>
          </w:p>
        </w:tc>
        <w:tc>
          <w:tcPr>
            <w:tcW w:w="3690" w:type="dxa"/>
            <w:shd w:val="clear" w:color="auto" w:fill="FFFFFF" w:themeFill="background1"/>
          </w:tcPr>
          <w:p w14:paraId="6484C576" w14:textId="2DDFFC0F" w:rsidR="00C11A16" w:rsidRPr="0084669D" w:rsidRDefault="00C11A16" w:rsidP="00C11A16">
            <w:pPr>
              <w:jc w:val="center"/>
              <w:rPr>
                <w:rFonts w:ascii="Arial" w:hAnsi="Arial" w:cs="Arial"/>
                <w:sz w:val="22"/>
                <w:szCs w:val="22"/>
              </w:rPr>
            </w:pPr>
            <w:r w:rsidRPr="007C72A3">
              <w:rPr>
                <w:rFonts w:ascii="Arial" w:hAnsi="Arial" w:cs="Arial"/>
                <w:sz w:val="22"/>
                <w:szCs w:val="22"/>
              </w:rPr>
              <w:t xml:space="preserve">This record series documents the materials used to complete any audits of offices and units conducted by MSU. This series may include, but </w:t>
            </w:r>
            <w:proofErr w:type="gramStart"/>
            <w:r w:rsidRPr="007C72A3">
              <w:rPr>
                <w:rFonts w:ascii="Arial" w:hAnsi="Arial" w:cs="Arial"/>
                <w:sz w:val="22"/>
                <w:szCs w:val="22"/>
              </w:rPr>
              <w:t>is not limited</w:t>
            </w:r>
            <w:proofErr w:type="gramEnd"/>
            <w:r w:rsidRPr="007C72A3">
              <w:rPr>
                <w:rFonts w:ascii="Arial" w:hAnsi="Arial" w:cs="Arial"/>
                <w:sz w:val="22"/>
                <w:szCs w:val="22"/>
              </w:rPr>
              <w:t xml:space="preserve"> </w:t>
            </w:r>
            <w:proofErr w:type="gramStart"/>
            <w:r w:rsidRPr="007C72A3">
              <w:rPr>
                <w:rFonts w:ascii="Arial" w:hAnsi="Arial" w:cs="Arial"/>
                <w:sz w:val="22"/>
                <w:szCs w:val="22"/>
              </w:rPr>
              <w:t>to:</w:t>
            </w:r>
            <w:proofErr w:type="gramEnd"/>
            <w:r w:rsidRPr="007C72A3">
              <w:rPr>
                <w:rFonts w:ascii="Arial" w:hAnsi="Arial" w:cs="Arial"/>
                <w:sz w:val="22"/>
                <w:szCs w:val="22"/>
              </w:rPr>
              <w:t xml:space="preserve"> working papers, supporting documentation, and related correspondence.</w:t>
            </w:r>
          </w:p>
        </w:tc>
        <w:tc>
          <w:tcPr>
            <w:tcW w:w="1350" w:type="dxa"/>
            <w:shd w:val="clear" w:color="auto" w:fill="FFFFFF" w:themeFill="background1"/>
          </w:tcPr>
          <w:p w14:paraId="54982F36" w14:textId="6ECDF1E6" w:rsidR="00C11A16" w:rsidRPr="0084669D" w:rsidRDefault="00C11A16" w:rsidP="00C11A16">
            <w:pPr>
              <w:jc w:val="center"/>
              <w:rPr>
                <w:rFonts w:ascii="Arial" w:hAnsi="Arial" w:cs="Arial"/>
                <w:sz w:val="22"/>
                <w:szCs w:val="22"/>
              </w:rPr>
            </w:pPr>
            <w:r>
              <w:rPr>
                <w:rFonts w:ascii="Arial" w:hAnsi="Arial" w:cs="Arial"/>
                <w:sz w:val="22"/>
                <w:szCs w:val="22"/>
              </w:rPr>
              <w:t>CR + 10 YEARS</w:t>
            </w:r>
          </w:p>
        </w:tc>
        <w:tc>
          <w:tcPr>
            <w:tcW w:w="2160" w:type="dxa"/>
            <w:shd w:val="clear" w:color="auto" w:fill="FFFFFF" w:themeFill="background1"/>
          </w:tcPr>
          <w:p w14:paraId="6D58014F" w14:textId="5F6C86E9" w:rsidR="00C11A16" w:rsidRPr="0084669D" w:rsidRDefault="00C11A16" w:rsidP="00C11A16">
            <w:pPr>
              <w:jc w:val="center"/>
              <w:rPr>
                <w:rFonts w:ascii="Arial" w:hAnsi="Arial" w:cs="Arial"/>
                <w:sz w:val="22"/>
                <w:szCs w:val="22"/>
              </w:rPr>
            </w:pPr>
            <w:r>
              <w:rPr>
                <w:rFonts w:ascii="Arial" w:hAnsi="Arial" w:cs="Arial"/>
                <w:sz w:val="22"/>
                <w:szCs w:val="22"/>
              </w:rPr>
              <w:t>Retain 10 years after creation of final report, then destroy.</w:t>
            </w:r>
          </w:p>
        </w:tc>
      </w:tr>
      <w:tr w:rsidR="00C11A16" w14:paraId="2276473C" w14:textId="77777777" w:rsidTr="0080301F">
        <w:tc>
          <w:tcPr>
            <w:tcW w:w="1705" w:type="dxa"/>
            <w:shd w:val="clear" w:color="auto" w:fill="FFFFFF" w:themeFill="background1"/>
          </w:tcPr>
          <w:p w14:paraId="2FF80E55" w14:textId="4642A21A" w:rsidR="00C11A16" w:rsidRDefault="00C11A16" w:rsidP="00C11A16">
            <w:pPr>
              <w:jc w:val="center"/>
              <w:rPr>
                <w:rFonts w:ascii="Arial" w:hAnsi="Arial" w:cs="Arial"/>
                <w:sz w:val="22"/>
                <w:szCs w:val="22"/>
              </w:rPr>
            </w:pPr>
            <w:r>
              <w:rPr>
                <w:rFonts w:ascii="Arial" w:hAnsi="Arial" w:cs="Arial"/>
                <w:sz w:val="22"/>
                <w:szCs w:val="22"/>
              </w:rPr>
              <w:t>MSU, IA003</w:t>
            </w:r>
          </w:p>
        </w:tc>
        <w:tc>
          <w:tcPr>
            <w:tcW w:w="2070" w:type="dxa"/>
            <w:shd w:val="clear" w:color="auto" w:fill="FFFFFF" w:themeFill="background1"/>
          </w:tcPr>
          <w:p w14:paraId="5A4A915E" w14:textId="71447F0C" w:rsidR="00C11A16" w:rsidRPr="007C5E33" w:rsidRDefault="00C11A16" w:rsidP="00C11A16">
            <w:pPr>
              <w:jc w:val="center"/>
              <w:rPr>
                <w:rFonts w:ascii="Arial" w:hAnsi="Arial" w:cs="Arial"/>
                <w:color w:val="000000"/>
                <w:sz w:val="22"/>
                <w:szCs w:val="22"/>
              </w:rPr>
            </w:pPr>
            <w:r>
              <w:rPr>
                <w:rFonts w:ascii="Arial" w:hAnsi="Arial" w:cs="Arial"/>
                <w:color w:val="000000"/>
                <w:sz w:val="22"/>
                <w:szCs w:val="22"/>
              </w:rPr>
              <w:t>Special Investigation Files, Felony Misconduct</w:t>
            </w:r>
          </w:p>
        </w:tc>
        <w:tc>
          <w:tcPr>
            <w:tcW w:w="3690" w:type="dxa"/>
            <w:shd w:val="clear" w:color="auto" w:fill="FFFFFF" w:themeFill="background1"/>
          </w:tcPr>
          <w:p w14:paraId="79B7AFB7" w14:textId="05CE7E44" w:rsidR="00C11A16" w:rsidRPr="0084669D" w:rsidRDefault="00C11A16" w:rsidP="00C11A16">
            <w:pPr>
              <w:jc w:val="center"/>
              <w:rPr>
                <w:rFonts w:ascii="Arial" w:hAnsi="Arial" w:cs="Arial"/>
                <w:sz w:val="22"/>
                <w:szCs w:val="22"/>
              </w:rPr>
            </w:pPr>
            <w:r w:rsidRPr="007C72A3">
              <w:rPr>
                <w:rFonts w:ascii="Arial" w:hAnsi="Arial" w:cs="Arial"/>
                <w:sz w:val="22"/>
                <w:szCs w:val="22"/>
              </w:rPr>
              <w:t xml:space="preserve">This record series documents investigations by </w:t>
            </w:r>
            <w:proofErr w:type="gramStart"/>
            <w:r w:rsidRPr="007C72A3">
              <w:rPr>
                <w:rFonts w:ascii="Arial" w:hAnsi="Arial" w:cs="Arial"/>
                <w:sz w:val="22"/>
                <w:szCs w:val="22"/>
              </w:rPr>
              <w:t>Internal</w:t>
            </w:r>
            <w:proofErr w:type="gramEnd"/>
            <w:r w:rsidRPr="007C72A3">
              <w:rPr>
                <w:rFonts w:ascii="Arial" w:hAnsi="Arial" w:cs="Arial"/>
                <w:sz w:val="22"/>
                <w:szCs w:val="22"/>
              </w:rPr>
              <w:t xml:space="preserve"> Audit into misconduct that </w:t>
            </w:r>
            <w:proofErr w:type="gramStart"/>
            <w:r w:rsidRPr="007C72A3">
              <w:rPr>
                <w:rFonts w:ascii="Arial" w:hAnsi="Arial" w:cs="Arial"/>
                <w:sz w:val="22"/>
                <w:szCs w:val="22"/>
              </w:rPr>
              <w:t>is considered</w:t>
            </w:r>
            <w:proofErr w:type="gramEnd"/>
            <w:r w:rsidRPr="007C72A3">
              <w:rPr>
                <w:rFonts w:ascii="Arial" w:hAnsi="Arial" w:cs="Arial"/>
                <w:sz w:val="22"/>
                <w:szCs w:val="22"/>
              </w:rPr>
              <w:t xml:space="preserve"> a felony act with possible criminal prosecution. This record series may include, but </w:t>
            </w:r>
            <w:proofErr w:type="gramStart"/>
            <w:r w:rsidRPr="007C72A3">
              <w:rPr>
                <w:rFonts w:ascii="Arial" w:hAnsi="Arial" w:cs="Arial"/>
                <w:sz w:val="22"/>
                <w:szCs w:val="22"/>
              </w:rPr>
              <w:t>is not limited</w:t>
            </w:r>
            <w:proofErr w:type="gramEnd"/>
            <w:r w:rsidRPr="007C72A3">
              <w:rPr>
                <w:rFonts w:ascii="Arial" w:hAnsi="Arial" w:cs="Arial"/>
                <w:sz w:val="22"/>
                <w:szCs w:val="22"/>
              </w:rPr>
              <w:t xml:space="preserve"> </w:t>
            </w:r>
            <w:proofErr w:type="gramStart"/>
            <w:r w:rsidRPr="007C72A3">
              <w:rPr>
                <w:rFonts w:ascii="Arial" w:hAnsi="Arial" w:cs="Arial"/>
                <w:sz w:val="22"/>
                <w:szCs w:val="22"/>
              </w:rPr>
              <w:t>to:</w:t>
            </w:r>
            <w:proofErr w:type="gramEnd"/>
            <w:r w:rsidRPr="007C72A3">
              <w:rPr>
                <w:rFonts w:ascii="Arial" w:hAnsi="Arial" w:cs="Arial"/>
                <w:sz w:val="22"/>
                <w:szCs w:val="22"/>
              </w:rPr>
              <w:t xml:space="preserve"> working papers, reports, and related correspondence.</w:t>
            </w:r>
          </w:p>
        </w:tc>
        <w:tc>
          <w:tcPr>
            <w:tcW w:w="1350" w:type="dxa"/>
            <w:shd w:val="clear" w:color="auto" w:fill="FFFFFF" w:themeFill="background1"/>
          </w:tcPr>
          <w:p w14:paraId="16DD0741" w14:textId="660C2540" w:rsidR="00C11A16" w:rsidRPr="0084669D" w:rsidRDefault="00C11A16" w:rsidP="00C11A16">
            <w:pPr>
              <w:jc w:val="center"/>
              <w:rPr>
                <w:rFonts w:ascii="Arial" w:hAnsi="Arial" w:cs="Arial"/>
                <w:sz w:val="22"/>
                <w:szCs w:val="22"/>
              </w:rPr>
            </w:pPr>
            <w:r>
              <w:rPr>
                <w:rFonts w:ascii="Arial" w:hAnsi="Arial" w:cs="Arial"/>
                <w:sz w:val="22"/>
                <w:szCs w:val="22"/>
              </w:rPr>
              <w:t>CR + 20 YEARS</w:t>
            </w:r>
          </w:p>
        </w:tc>
        <w:tc>
          <w:tcPr>
            <w:tcW w:w="2160" w:type="dxa"/>
            <w:shd w:val="clear" w:color="auto" w:fill="FFFFFF" w:themeFill="background1"/>
          </w:tcPr>
          <w:p w14:paraId="386C012F" w14:textId="000D699C" w:rsidR="00C11A16" w:rsidRPr="0084669D" w:rsidRDefault="00C80179" w:rsidP="00C11A16">
            <w:pPr>
              <w:jc w:val="center"/>
              <w:rPr>
                <w:rFonts w:ascii="Arial" w:hAnsi="Arial" w:cs="Arial"/>
                <w:sz w:val="22"/>
                <w:szCs w:val="22"/>
              </w:rPr>
            </w:pPr>
            <w:r>
              <w:rPr>
                <w:rFonts w:ascii="Arial" w:hAnsi="Arial" w:cs="Arial"/>
                <w:sz w:val="22"/>
                <w:szCs w:val="22"/>
              </w:rPr>
              <w:t xml:space="preserve">Retain </w:t>
            </w:r>
            <w:r w:rsidR="000347F6">
              <w:rPr>
                <w:rFonts w:ascii="Arial" w:hAnsi="Arial" w:cs="Arial"/>
                <w:sz w:val="22"/>
                <w:szCs w:val="22"/>
              </w:rPr>
              <w:t>20 years after record creat</w:t>
            </w:r>
            <w:r w:rsidR="003679C3">
              <w:rPr>
                <w:rFonts w:ascii="Arial" w:hAnsi="Arial" w:cs="Arial"/>
                <w:sz w:val="22"/>
                <w:szCs w:val="22"/>
              </w:rPr>
              <w:t>ed</w:t>
            </w:r>
            <w:r w:rsidR="000347F6">
              <w:rPr>
                <w:rFonts w:ascii="Arial" w:hAnsi="Arial" w:cs="Arial"/>
                <w:sz w:val="22"/>
                <w:szCs w:val="22"/>
              </w:rPr>
              <w:t>, then destroy.</w:t>
            </w:r>
          </w:p>
        </w:tc>
      </w:tr>
      <w:tr w:rsidR="00C11A16" w14:paraId="2FCE32CE" w14:textId="77777777" w:rsidTr="0080301F">
        <w:tc>
          <w:tcPr>
            <w:tcW w:w="1705" w:type="dxa"/>
            <w:shd w:val="clear" w:color="auto" w:fill="FFFFFF" w:themeFill="background1"/>
          </w:tcPr>
          <w:p w14:paraId="7F6EDF22" w14:textId="144DF91B" w:rsidR="00C11A16" w:rsidRDefault="00C11A16" w:rsidP="00C11A16">
            <w:pPr>
              <w:jc w:val="center"/>
              <w:rPr>
                <w:rFonts w:ascii="Arial" w:hAnsi="Arial" w:cs="Arial"/>
                <w:sz w:val="22"/>
                <w:szCs w:val="22"/>
              </w:rPr>
            </w:pPr>
            <w:r>
              <w:rPr>
                <w:rFonts w:ascii="Arial" w:hAnsi="Arial" w:cs="Arial"/>
                <w:sz w:val="22"/>
                <w:szCs w:val="22"/>
              </w:rPr>
              <w:t>MSU, IA004</w:t>
            </w:r>
          </w:p>
        </w:tc>
        <w:tc>
          <w:tcPr>
            <w:tcW w:w="2070" w:type="dxa"/>
            <w:shd w:val="clear" w:color="auto" w:fill="FFFFFF" w:themeFill="background1"/>
          </w:tcPr>
          <w:p w14:paraId="5B731FF9" w14:textId="7EDBF3A9" w:rsidR="00C11A16" w:rsidRPr="007C5E33" w:rsidRDefault="00C11A16" w:rsidP="00C11A16">
            <w:pPr>
              <w:jc w:val="center"/>
              <w:rPr>
                <w:rFonts w:ascii="Arial" w:hAnsi="Arial" w:cs="Arial"/>
                <w:color w:val="000000"/>
                <w:sz w:val="22"/>
                <w:szCs w:val="22"/>
              </w:rPr>
            </w:pPr>
            <w:r>
              <w:rPr>
                <w:rFonts w:ascii="Arial" w:hAnsi="Arial" w:cs="Arial"/>
                <w:color w:val="000000"/>
                <w:sz w:val="22"/>
                <w:szCs w:val="22"/>
              </w:rPr>
              <w:t>Special Investigation Files, Misdemeanor Misconduct</w:t>
            </w:r>
          </w:p>
        </w:tc>
        <w:tc>
          <w:tcPr>
            <w:tcW w:w="3690" w:type="dxa"/>
            <w:shd w:val="clear" w:color="auto" w:fill="FFFFFF" w:themeFill="background1"/>
          </w:tcPr>
          <w:p w14:paraId="6A9E80C6" w14:textId="54B37480" w:rsidR="00C11A16" w:rsidRPr="0084669D" w:rsidRDefault="00C11A16" w:rsidP="00C11A16">
            <w:pPr>
              <w:jc w:val="center"/>
              <w:rPr>
                <w:rFonts w:ascii="Arial" w:hAnsi="Arial" w:cs="Arial"/>
                <w:sz w:val="22"/>
                <w:szCs w:val="22"/>
              </w:rPr>
            </w:pPr>
            <w:r w:rsidRPr="007C72A3">
              <w:rPr>
                <w:rFonts w:ascii="Arial" w:hAnsi="Arial" w:cs="Arial"/>
                <w:sz w:val="22"/>
                <w:szCs w:val="22"/>
              </w:rPr>
              <w:t xml:space="preserve">This record series documents investigations by Internal Audit into misconduct that </w:t>
            </w:r>
            <w:proofErr w:type="gramStart"/>
            <w:r w:rsidRPr="007C72A3">
              <w:rPr>
                <w:rFonts w:ascii="Arial" w:hAnsi="Arial" w:cs="Arial"/>
                <w:sz w:val="22"/>
                <w:szCs w:val="22"/>
              </w:rPr>
              <w:t>is considered</w:t>
            </w:r>
            <w:proofErr w:type="gramEnd"/>
            <w:r w:rsidRPr="007C72A3">
              <w:rPr>
                <w:rFonts w:ascii="Arial" w:hAnsi="Arial" w:cs="Arial"/>
                <w:sz w:val="22"/>
                <w:szCs w:val="22"/>
              </w:rPr>
              <w:t xml:space="preserve"> a misdemeanor act with possible criminal prosecution. This record series may include, but </w:t>
            </w:r>
            <w:proofErr w:type="gramStart"/>
            <w:r w:rsidRPr="007C72A3">
              <w:rPr>
                <w:rFonts w:ascii="Arial" w:hAnsi="Arial" w:cs="Arial"/>
                <w:sz w:val="22"/>
                <w:szCs w:val="22"/>
              </w:rPr>
              <w:t>is not limited</w:t>
            </w:r>
            <w:proofErr w:type="gramEnd"/>
            <w:r w:rsidRPr="007C72A3">
              <w:rPr>
                <w:rFonts w:ascii="Arial" w:hAnsi="Arial" w:cs="Arial"/>
                <w:sz w:val="22"/>
                <w:szCs w:val="22"/>
              </w:rPr>
              <w:t xml:space="preserve"> </w:t>
            </w:r>
            <w:proofErr w:type="gramStart"/>
            <w:r w:rsidRPr="007C72A3">
              <w:rPr>
                <w:rFonts w:ascii="Arial" w:hAnsi="Arial" w:cs="Arial"/>
                <w:sz w:val="22"/>
                <w:szCs w:val="22"/>
              </w:rPr>
              <w:t>to:</w:t>
            </w:r>
            <w:proofErr w:type="gramEnd"/>
            <w:r w:rsidRPr="007C72A3">
              <w:rPr>
                <w:rFonts w:ascii="Arial" w:hAnsi="Arial" w:cs="Arial"/>
                <w:sz w:val="22"/>
                <w:szCs w:val="22"/>
              </w:rPr>
              <w:t xml:space="preserve"> working papers, reports, and related correspondence.</w:t>
            </w:r>
          </w:p>
        </w:tc>
        <w:tc>
          <w:tcPr>
            <w:tcW w:w="1350" w:type="dxa"/>
            <w:shd w:val="clear" w:color="auto" w:fill="FFFFFF" w:themeFill="background1"/>
          </w:tcPr>
          <w:p w14:paraId="5DBF2CA8" w14:textId="583E49CF" w:rsidR="00C11A16" w:rsidRPr="0084669D" w:rsidRDefault="000347F6" w:rsidP="00C11A16">
            <w:pPr>
              <w:jc w:val="center"/>
              <w:rPr>
                <w:rFonts w:ascii="Arial" w:hAnsi="Arial" w:cs="Arial"/>
                <w:sz w:val="22"/>
                <w:szCs w:val="22"/>
              </w:rPr>
            </w:pPr>
            <w:r>
              <w:rPr>
                <w:rFonts w:ascii="Arial" w:hAnsi="Arial" w:cs="Arial"/>
                <w:sz w:val="22"/>
                <w:szCs w:val="22"/>
              </w:rPr>
              <w:t>CR + 7 YEARS</w:t>
            </w:r>
          </w:p>
        </w:tc>
        <w:tc>
          <w:tcPr>
            <w:tcW w:w="2160" w:type="dxa"/>
            <w:shd w:val="clear" w:color="auto" w:fill="FFFFFF" w:themeFill="background1"/>
          </w:tcPr>
          <w:p w14:paraId="0A21051F" w14:textId="55A51670" w:rsidR="00C11A16" w:rsidRPr="0084669D" w:rsidRDefault="000347F6" w:rsidP="00C11A16">
            <w:pPr>
              <w:jc w:val="center"/>
              <w:rPr>
                <w:rFonts w:ascii="Arial" w:hAnsi="Arial" w:cs="Arial"/>
                <w:sz w:val="22"/>
                <w:szCs w:val="22"/>
              </w:rPr>
            </w:pPr>
            <w:proofErr w:type="gramStart"/>
            <w:r>
              <w:rPr>
                <w:rFonts w:ascii="Arial" w:hAnsi="Arial" w:cs="Arial"/>
                <w:sz w:val="22"/>
                <w:szCs w:val="22"/>
              </w:rPr>
              <w:t>Retain 7</w:t>
            </w:r>
            <w:proofErr w:type="gramEnd"/>
            <w:r>
              <w:rPr>
                <w:rFonts w:ascii="Arial" w:hAnsi="Arial" w:cs="Arial"/>
                <w:sz w:val="22"/>
                <w:szCs w:val="22"/>
              </w:rPr>
              <w:t xml:space="preserve"> years </w:t>
            </w:r>
            <w:r w:rsidR="003679C3">
              <w:rPr>
                <w:rFonts w:ascii="Arial" w:hAnsi="Arial" w:cs="Arial"/>
                <w:sz w:val="22"/>
                <w:szCs w:val="22"/>
              </w:rPr>
              <w:t>after record created, then destroy.</w:t>
            </w:r>
          </w:p>
        </w:tc>
      </w:tr>
      <w:tr w:rsidR="003679C3" w14:paraId="00DB3148" w14:textId="77777777" w:rsidTr="0080301F">
        <w:tc>
          <w:tcPr>
            <w:tcW w:w="1705" w:type="dxa"/>
            <w:shd w:val="clear" w:color="auto" w:fill="FFFFFF" w:themeFill="background1"/>
          </w:tcPr>
          <w:p w14:paraId="603D2402" w14:textId="7909AF1D" w:rsidR="003679C3" w:rsidRDefault="003679C3" w:rsidP="003679C3">
            <w:pPr>
              <w:jc w:val="center"/>
              <w:rPr>
                <w:rFonts w:ascii="Arial" w:hAnsi="Arial" w:cs="Arial"/>
                <w:sz w:val="22"/>
                <w:szCs w:val="22"/>
              </w:rPr>
            </w:pPr>
            <w:r>
              <w:rPr>
                <w:rFonts w:ascii="Arial" w:hAnsi="Arial" w:cs="Arial"/>
                <w:sz w:val="22"/>
                <w:szCs w:val="22"/>
              </w:rPr>
              <w:t>MSU, IA005</w:t>
            </w:r>
          </w:p>
        </w:tc>
        <w:tc>
          <w:tcPr>
            <w:tcW w:w="2070" w:type="dxa"/>
            <w:shd w:val="clear" w:color="auto" w:fill="FFFFFF" w:themeFill="background1"/>
          </w:tcPr>
          <w:p w14:paraId="249B3FE3" w14:textId="7809F316" w:rsidR="003679C3" w:rsidRPr="007C5E33" w:rsidRDefault="003679C3" w:rsidP="003679C3">
            <w:pPr>
              <w:jc w:val="center"/>
              <w:rPr>
                <w:rFonts w:ascii="Arial" w:hAnsi="Arial" w:cs="Arial"/>
                <w:color w:val="000000"/>
                <w:sz w:val="22"/>
                <w:szCs w:val="22"/>
              </w:rPr>
            </w:pPr>
            <w:r>
              <w:rPr>
                <w:rFonts w:ascii="Arial" w:hAnsi="Arial" w:cs="Arial"/>
                <w:color w:val="000000"/>
                <w:sz w:val="22"/>
                <w:szCs w:val="22"/>
              </w:rPr>
              <w:t>Special Investigation Files, Non-Criminal Misconduct</w:t>
            </w:r>
          </w:p>
        </w:tc>
        <w:tc>
          <w:tcPr>
            <w:tcW w:w="3690" w:type="dxa"/>
            <w:shd w:val="clear" w:color="auto" w:fill="FFFFFF" w:themeFill="background1"/>
          </w:tcPr>
          <w:p w14:paraId="72EEB52A" w14:textId="1891AB62" w:rsidR="003679C3" w:rsidRPr="0084669D" w:rsidRDefault="003679C3" w:rsidP="003679C3">
            <w:pPr>
              <w:jc w:val="center"/>
              <w:rPr>
                <w:rFonts w:ascii="Arial" w:hAnsi="Arial" w:cs="Arial"/>
                <w:sz w:val="22"/>
                <w:szCs w:val="22"/>
              </w:rPr>
            </w:pPr>
            <w:r w:rsidRPr="00B75E10">
              <w:rPr>
                <w:rFonts w:ascii="Arial" w:hAnsi="Arial" w:cs="Arial"/>
                <w:sz w:val="22"/>
                <w:szCs w:val="22"/>
              </w:rPr>
              <w:t xml:space="preserve">This record series documents investigations by Internal Audit into misconduct that </w:t>
            </w:r>
            <w:proofErr w:type="gramStart"/>
            <w:r w:rsidRPr="00B75E10">
              <w:rPr>
                <w:rFonts w:ascii="Arial" w:hAnsi="Arial" w:cs="Arial"/>
                <w:sz w:val="22"/>
                <w:szCs w:val="22"/>
              </w:rPr>
              <w:t>is not considered</w:t>
            </w:r>
            <w:proofErr w:type="gramEnd"/>
            <w:r w:rsidRPr="00B75E10">
              <w:rPr>
                <w:rFonts w:ascii="Arial" w:hAnsi="Arial" w:cs="Arial"/>
                <w:sz w:val="22"/>
                <w:szCs w:val="22"/>
              </w:rPr>
              <w:t xml:space="preserve"> a criminal act. This record series may include, but </w:t>
            </w:r>
            <w:proofErr w:type="gramStart"/>
            <w:r w:rsidRPr="00B75E10">
              <w:rPr>
                <w:rFonts w:ascii="Arial" w:hAnsi="Arial" w:cs="Arial"/>
                <w:sz w:val="22"/>
                <w:szCs w:val="22"/>
              </w:rPr>
              <w:t>is not limited</w:t>
            </w:r>
            <w:proofErr w:type="gramEnd"/>
            <w:r w:rsidRPr="00B75E10">
              <w:rPr>
                <w:rFonts w:ascii="Arial" w:hAnsi="Arial" w:cs="Arial"/>
                <w:sz w:val="22"/>
                <w:szCs w:val="22"/>
              </w:rPr>
              <w:t xml:space="preserve"> </w:t>
            </w:r>
            <w:proofErr w:type="gramStart"/>
            <w:r w:rsidRPr="00B75E10">
              <w:rPr>
                <w:rFonts w:ascii="Arial" w:hAnsi="Arial" w:cs="Arial"/>
                <w:sz w:val="22"/>
                <w:szCs w:val="22"/>
              </w:rPr>
              <w:t>to:</w:t>
            </w:r>
            <w:proofErr w:type="gramEnd"/>
            <w:r w:rsidRPr="00B75E10">
              <w:rPr>
                <w:rFonts w:ascii="Arial" w:hAnsi="Arial" w:cs="Arial"/>
                <w:sz w:val="22"/>
                <w:szCs w:val="22"/>
              </w:rPr>
              <w:t xml:space="preserve"> working papers, reports, and related correspondence.</w:t>
            </w:r>
          </w:p>
        </w:tc>
        <w:tc>
          <w:tcPr>
            <w:tcW w:w="1350" w:type="dxa"/>
            <w:shd w:val="clear" w:color="auto" w:fill="FFFFFF" w:themeFill="background1"/>
          </w:tcPr>
          <w:p w14:paraId="4AA8F3F5" w14:textId="6C9C3223" w:rsidR="003679C3" w:rsidRPr="0084669D" w:rsidRDefault="003679C3" w:rsidP="003679C3">
            <w:pPr>
              <w:jc w:val="center"/>
              <w:rPr>
                <w:rFonts w:ascii="Arial" w:hAnsi="Arial" w:cs="Arial"/>
                <w:sz w:val="22"/>
                <w:szCs w:val="22"/>
              </w:rPr>
            </w:pPr>
            <w:r>
              <w:rPr>
                <w:rFonts w:ascii="Arial" w:hAnsi="Arial" w:cs="Arial"/>
                <w:sz w:val="22"/>
                <w:szCs w:val="22"/>
              </w:rPr>
              <w:t>CR + 7 YEARS</w:t>
            </w:r>
          </w:p>
        </w:tc>
        <w:tc>
          <w:tcPr>
            <w:tcW w:w="2160" w:type="dxa"/>
            <w:shd w:val="clear" w:color="auto" w:fill="FFFFFF" w:themeFill="background1"/>
          </w:tcPr>
          <w:p w14:paraId="4EA3E6D4" w14:textId="3F3C6805" w:rsidR="003679C3" w:rsidRPr="0084669D" w:rsidRDefault="003679C3" w:rsidP="003679C3">
            <w:pPr>
              <w:jc w:val="center"/>
              <w:rPr>
                <w:rFonts w:ascii="Arial" w:hAnsi="Arial" w:cs="Arial"/>
                <w:sz w:val="22"/>
                <w:szCs w:val="22"/>
              </w:rPr>
            </w:pPr>
            <w:proofErr w:type="gramStart"/>
            <w:r>
              <w:rPr>
                <w:rFonts w:ascii="Arial" w:hAnsi="Arial" w:cs="Arial"/>
                <w:sz w:val="22"/>
                <w:szCs w:val="22"/>
              </w:rPr>
              <w:t>Retain 7</w:t>
            </w:r>
            <w:proofErr w:type="gramEnd"/>
            <w:r>
              <w:rPr>
                <w:rFonts w:ascii="Arial" w:hAnsi="Arial" w:cs="Arial"/>
                <w:sz w:val="22"/>
                <w:szCs w:val="22"/>
              </w:rPr>
              <w:t xml:space="preserve"> years after record created, then destroy.</w:t>
            </w:r>
          </w:p>
        </w:tc>
      </w:tr>
    </w:tbl>
    <w:p w14:paraId="54F55C2E" w14:textId="77777777" w:rsidR="008E257A" w:rsidRDefault="008E257A">
      <w:pPr>
        <w:rPr>
          <w:rFonts w:ascii="Arial" w:hAnsi="Arial" w:cs="Arial"/>
          <w:sz w:val="22"/>
          <w:szCs w:val="22"/>
        </w:rPr>
      </w:pPr>
    </w:p>
    <w:p w14:paraId="5D6F30C1" w14:textId="77777777" w:rsidR="008E257A" w:rsidRDefault="008E257A">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8E257A" w14:paraId="208854E5" w14:textId="77777777" w:rsidTr="0080301F">
        <w:tc>
          <w:tcPr>
            <w:tcW w:w="10975" w:type="dxa"/>
            <w:gridSpan w:val="5"/>
            <w:shd w:val="clear" w:color="auto" w:fill="D9D9D9" w:themeFill="background1" w:themeFillShade="D9"/>
          </w:tcPr>
          <w:p w14:paraId="12354442" w14:textId="6242E87A" w:rsidR="008E257A" w:rsidRPr="0094441A" w:rsidRDefault="008E257A" w:rsidP="0080301F">
            <w:pPr>
              <w:jc w:val="center"/>
              <w:rPr>
                <w:rFonts w:ascii="Arial" w:hAnsi="Arial" w:cs="Arial"/>
              </w:rPr>
            </w:pPr>
            <w:r>
              <w:rPr>
                <w:rFonts w:ascii="Arial" w:hAnsi="Arial" w:cs="Arial"/>
                <w:b/>
                <w:bCs/>
                <w:sz w:val="28"/>
                <w:szCs w:val="28"/>
              </w:rPr>
              <w:lastRenderedPageBreak/>
              <w:t>Office of Gift Planning</w:t>
            </w:r>
            <w:bookmarkStart w:id="9" w:name="GiftPlanning"/>
            <w:bookmarkEnd w:id="9"/>
            <w:r w:rsidR="0094441A">
              <w:rPr>
                <w:rFonts w:ascii="Arial" w:hAnsi="Arial" w:cs="Arial"/>
                <w:b/>
                <w:bCs/>
                <w:sz w:val="28"/>
                <w:szCs w:val="28"/>
              </w:rPr>
              <w:br/>
            </w:r>
            <w:r w:rsidR="0094441A" w:rsidRPr="00837F4A">
              <w:rPr>
                <w:rFonts w:ascii="Arial" w:hAnsi="Arial" w:cs="Arial"/>
                <w:i/>
                <w:iCs/>
              </w:rPr>
              <w:t xml:space="preserve">Approved on </w:t>
            </w:r>
            <w:r w:rsidR="0022549F" w:rsidRPr="00837F4A">
              <w:rPr>
                <w:rFonts w:ascii="Arial" w:hAnsi="Arial" w:cs="Arial"/>
                <w:i/>
                <w:iCs/>
              </w:rPr>
              <w:t>9/22/2016</w:t>
            </w:r>
          </w:p>
        </w:tc>
      </w:tr>
      <w:tr w:rsidR="008E257A" w14:paraId="4DEB3A09" w14:textId="77777777" w:rsidTr="0080301F">
        <w:tc>
          <w:tcPr>
            <w:tcW w:w="1705" w:type="dxa"/>
            <w:shd w:val="clear" w:color="auto" w:fill="D9D9D9" w:themeFill="background1" w:themeFillShade="D9"/>
          </w:tcPr>
          <w:p w14:paraId="292DA285" w14:textId="77777777" w:rsidR="008E257A" w:rsidRDefault="008E257A"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56C08D2D" w14:textId="77777777" w:rsidR="008E257A" w:rsidRDefault="008E257A"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3F4CE6A" w14:textId="77777777" w:rsidR="008E257A" w:rsidRDefault="008E257A"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519F94E5" w14:textId="77777777" w:rsidR="008E257A" w:rsidRDefault="008E257A"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721FED9B" w14:textId="77777777" w:rsidR="008E257A" w:rsidRDefault="008E257A" w:rsidP="0080301F">
            <w:pPr>
              <w:jc w:val="center"/>
              <w:rPr>
                <w:rFonts w:ascii="Arial" w:hAnsi="Arial" w:cs="Arial"/>
                <w:b/>
                <w:bCs/>
              </w:rPr>
            </w:pPr>
            <w:r>
              <w:rPr>
                <w:rFonts w:ascii="Arial" w:hAnsi="Arial" w:cs="Arial"/>
                <w:b/>
                <w:bCs/>
              </w:rPr>
              <w:t>Disposition</w:t>
            </w:r>
          </w:p>
        </w:tc>
      </w:tr>
      <w:tr w:rsidR="008E257A" w14:paraId="138EAE6F" w14:textId="77777777" w:rsidTr="0080301F">
        <w:tc>
          <w:tcPr>
            <w:tcW w:w="1705" w:type="dxa"/>
            <w:shd w:val="clear" w:color="auto" w:fill="FFFFFF" w:themeFill="background1"/>
          </w:tcPr>
          <w:p w14:paraId="541E464E" w14:textId="5FACB8AD" w:rsidR="008E257A" w:rsidRPr="0084669D" w:rsidRDefault="008E257A" w:rsidP="0080301F">
            <w:pPr>
              <w:jc w:val="center"/>
              <w:rPr>
                <w:rFonts w:ascii="Arial" w:hAnsi="Arial" w:cs="Arial"/>
                <w:sz w:val="22"/>
                <w:szCs w:val="22"/>
              </w:rPr>
            </w:pPr>
            <w:r>
              <w:rPr>
                <w:rFonts w:ascii="Arial" w:hAnsi="Arial" w:cs="Arial"/>
                <w:sz w:val="22"/>
                <w:szCs w:val="22"/>
              </w:rPr>
              <w:t>MSU, GP001</w:t>
            </w:r>
          </w:p>
        </w:tc>
        <w:tc>
          <w:tcPr>
            <w:tcW w:w="2070" w:type="dxa"/>
            <w:shd w:val="clear" w:color="auto" w:fill="FFFFFF" w:themeFill="background1"/>
          </w:tcPr>
          <w:p w14:paraId="287C12C7" w14:textId="1DC19890" w:rsidR="008E257A" w:rsidRPr="0084669D" w:rsidRDefault="004C7918" w:rsidP="0080301F">
            <w:pPr>
              <w:jc w:val="center"/>
              <w:rPr>
                <w:rFonts w:ascii="Arial" w:hAnsi="Arial" w:cs="Arial"/>
                <w:sz w:val="22"/>
                <w:szCs w:val="22"/>
              </w:rPr>
            </w:pPr>
            <w:r>
              <w:rPr>
                <w:rFonts w:ascii="Arial" w:hAnsi="Arial" w:cs="Arial"/>
                <w:sz w:val="22"/>
                <w:szCs w:val="22"/>
              </w:rPr>
              <w:t>No Gift Files</w:t>
            </w:r>
          </w:p>
        </w:tc>
        <w:tc>
          <w:tcPr>
            <w:tcW w:w="3690" w:type="dxa"/>
            <w:shd w:val="clear" w:color="auto" w:fill="FFFFFF" w:themeFill="background1"/>
          </w:tcPr>
          <w:p w14:paraId="3AE91A1C" w14:textId="47839F46" w:rsidR="008E257A" w:rsidRPr="0084669D" w:rsidRDefault="00687156" w:rsidP="00687156">
            <w:pPr>
              <w:jc w:val="center"/>
              <w:rPr>
                <w:rFonts w:ascii="Arial" w:hAnsi="Arial" w:cs="Arial"/>
                <w:sz w:val="22"/>
                <w:szCs w:val="22"/>
              </w:rPr>
            </w:pPr>
            <w:r w:rsidRPr="00687156">
              <w:rPr>
                <w:rFonts w:ascii="Arial" w:hAnsi="Arial" w:cs="Arial"/>
                <w:sz w:val="22"/>
                <w:szCs w:val="22"/>
              </w:rPr>
              <w:t xml:space="preserve">This records series documents estate files where no gift </w:t>
            </w:r>
            <w:proofErr w:type="gramStart"/>
            <w:r w:rsidRPr="00687156">
              <w:rPr>
                <w:rFonts w:ascii="Arial" w:hAnsi="Arial" w:cs="Arial"/>
                <w:sz w:val="22"/>
                <w:szCs w:val="22"/>
              </w:rPr>
              <w:t>is given</w:t>
            </w:r>
            <w:proofErr w:type="gramEnd"/>
            <w:r w:rsidRPr="00687156">
              <w:rPr>
                <w:rFonts w:ascii="Arial" w:hAnsi="Arial" w:cs="Arial"/>
                <w:sz w:val="22"/>
                <w:szCs w:val="22"/>
              </w:rPr>
              <w:t xml:space="preserve"> to the university. This record series may include, but </w:t>
            </w:r>
            <w:proofErr w:type="gramStart"/>
            <w:r w:rsidRPr="00687156">
              <w:rPr>
                <w:rFonts w:ascii="Arial" w:hAnsi="Arial" w:cs="Arial"/>
                <w:sz w:val="22"/>
                <w:szCs w:val="22"/>
              </w:rPr>
              <w:t>is not limited</w:t>
            </w:r>
            <w:proofErr w:type="gramEnd"/>
            <w:r w:rsidRPr="00687156">
              <w:rPr>
                <w:rFonts w:ascii="Arial" w:hAnsi="Arial" w:cs="Arial"/>
                <w:sz w:val="22"/>
                <w:szCs w:val="22"/>
              </w:rPr>
              <w:t xml:space="preserve"> </w:t>
            </w:r>
            <w:proofErr w:type="gramStart"/>
            <w:r w:rsidRPr="00687156">
              <w:rPr>
                <w:rFonts w:ascii="Arial" w:hAnsi="Arial" w:cs="Arial"/>
                <w:sz w:val="22"/>
                <w:szCs w:val="22"/>
              </w:rPr>
              <w:t>to:</w:t>
            </w:r>
            <w:proofErr w:type="gramEnd"/>
            <w:r w:rsidRPr="00687156">
              <w:rPr>
                <w:rFonts w:ascii="Arial" w:hAnsi="Arial" w:cs="Arial"/>
                <w:sz w:val="22"/>
                <w:szCs w:val="22"/>
              </w:rPr>
              <w:t xml:space="preserve"> donor information, copies of legal documents/agreements, and related correspondence.</w:t>
            </w:r>
          </w:p>
        </w:tc>
        <w:tc>
          <w:tcPr>
            <w:tcW w:w="1350" w:type="dxa"/>
            <w:shd w:val="clear" w:color="auto" w:fill="FFFFFF" w:themeFill="background1"/>
          </w:tcPr>
          <w:p w14:paraId="1B9B7865" w14:textId="01BFCF8E" w:rsidR="008E257A" w:rsidRPr="0084669D" w:rsidRDefault="00940993" w:rsidP="0080301F">
            <w:pPr>
              <w:jc w:val="center"/>
              <w:rPr>
                <w:rFonts w:ascii="Arial" w:hAnsi="Arial" w:cs="Arial"/>
                <w:sz w:val="22"/>
                <w:szCs w:val="22"/>
              </w:rPr>
            </w:pPr>
            <w:r>
              <w:rPr>
                <w:rFonts w:ascii="Arial" w:hAnsi="Arial" w:cs="Arial"/>
                <w:sz w:val="22"/>
                <w:szCs w:val="22"/>
              </w:rPr>
              <w:t>ADMIN USE</w:t>
            </w:r>
          </w:p>
        </w:tc>
        <w:tc>
          <w:tcPr>
            <w:tcW w:w="2160" w:type="dxa"/>
            <w:shd w:val="clear" w:color="auto" w:fill="FFFFFF" w:themeFill="background1"/>
          </w:tcPr>
          <w:p w14:paraId="36667476" w14:textId="563837C5" w:rsidR="008E257A" w:rsidRPr="0084669D" w:rsidRDefault="00940993" w:rsidP="0080301F">
            <w:pPr>
              <w:jc w:val="center"/>
              <w:rPr>
                <w:rFonts w:ascii="Arial" w:hAnsi="Arial" w:cs="Arial"/>
                <w:sz w:val="22"/>
                <w:szCs w:val="22"/>
              </w:rPr>
            </w:pPr>
            <w:r>
              <w:rPr>
                <w:rFonts w:ascii="Arial" w:hAnsi="Arial" w:cs="Arial"/>
                <w:sz w:val="22"/>
                <w:szCs w:val="22"/>
              </w:rPr>
              <w:t>Retain for as long as administratively necessary, then destroy.</w:t>
            </w:r>
          </w:p>
        </w:tc>
      </w:tr>
      <w:tr w:rsidR="008E257A" w14:paraId="05FB397B" w14:textId="77777777" w:rsidTr="0080301F">
        <w:tc>
          <w:tcPr>
            <w:tcW w:w="1705" w:type="dxa"/>
            <w:shd w:val="clear" w:color="auto" w:fill="FFFFFF" w:themeFill="background1"/>
          </w:tcPr>
          <w:p w14:paraId="63C68A73" w14:textId="08F9B157" w:rsidR="008E257A" w:rsidRDefault="008E257A" w:rsidP="0080301F">
            <w:pPr>
              <w:jc w:val="center"/>
              <w:rPr>
                <w:rFonts w:ascii="Arial" w:hAnsi="Arial" w:cs="Arial"/>
                <w:sz w:val="22"/>
                <w:szCs w:val="22"/>
              </w:rPr>
            </w:pPr>
            <w:r>
              <w:rPr>
                <w:rFonts w:ascii="Arial" w:hAnsi="Arial" w:cs="Arial"/>
                <w:sz w:val="22"/>
                <w:szCs w:val="22"/>
              </w:rPr>
              <w:t>MSU, GP</w:t>
            </w:r>
            <w:r w:rsidR="004C7918">
              <w:rPr>
                <w:rFonts w:ascii="Arial" w:hAnsi="Arial" w:cs="Arial"/>
                <w:sz w:val="22"/>
                <w:szCs w:val="22"/>
              </w:rPr>
              <w:t>002</w:t>
            </w:r>
          </w:p>
        </w:tc>
        <w:tc>
          <w:tcPr>
            <w:tcW w:w="2070" w:type="dxa"/>
            <w:shd w:val="clear" w:color="auto" w:fill="FFFFFF" w:themeFill="background1"/>
          </w:tcPr>
          <w:p w14:paraId="52BA4B79" w14:textId="79C75496" w:rsidR="008E257A" w:rsidRPr="0084669D" w:rsidRDefault="004C7918" w:rsidP="0080301F">
            <w:pPr>
              <w:jc w:val="center"/>
              <w:rPr>
                <w:rFonts w:ascii="Arial" w:hAnsi="Arial" w:cs="Arial"/>
                <w:sz w:val="22"/>
                <w:szCs w:val="22"/>
              </w:rPr>
            </w:pPr>
            <w:r>
              <w:rPr>
                <w:rFonts w:ascii="Arial" w:hAnsi="Arial" w:cs="Arial"/>
                <w:sz w:val="22"/>
                <w:szCs w:val="22"/>
              </w:rPr>
              <w:t>Endowment, Trust, and Will Documentation</w:t>
            </w:r>
          </w:p>
        </w:tc>
        <w:tc>
          <w:tcPr>
            <w:tcW w:w="3690" w:type="dxa"/>
            <w:shd w:val="clear" w:color="auto" w:fill="FFFFFF" w:themeFill="background1"/>
          </w:tcPr>
          <w:p w14:paraId="4FEE37CC" w14:textId="6788C0D4" w:rsidR="008E257A" w:rsidRPr="0084669D" w:rsidRDefault="00687156" w:rsidP="00687156">
            <w:pPr>
              <w:jc w:val="center"/>
              <w:rPr>
                <w:rFonts w:ascii="Arial" w:hAnsi="Arial" w:cs="Arial"/>
                <w:sz w:val="22"/>
                <w:szCs w:val="22"/>
              </w:rPr>
            </w:pPr>
            <w:r w:rsidRPr="00687156">
              <w:rPr>
                <w:rFonts w:ascii="Arial" w:hAnsi="Arial" w:cs="Arial"/>
                <w:sz w:val="22"/>
                <w:szCs w:val="22"/>
              </w:rPr>
              <w:t xml:space="preserve">This record series documents the official legal documents regarding trusts, wills, probate, and endowments. This record series may include, but </w:t>
            </w:r>
            <w:proofErr w:type="gramStart"/>
            <w:r w:rsidRPr="00687156">
              <w:rPr>
                <w:rFonts w:ascii="Arial" w:hAnsi="Arial" w:cs="Arial"/>
                <w:sz w:val="22"/>
                <w:szCs w:val="22"/>
              </w:rPr>
              <w:t>is not limited</w:t>
            </w:r>
            <w:proofErr w:type="gramEnd"/>
            <w:r w:rsidRPr="00687156">
              <w:rPr>
                <w:rFonts w:ascii="Arial" w:hAnsi="Arial" w:cs="Arial"/>
                <w:sz w:val="22"/>
                <w:szCs w:val="22"/>
              </w:rPr>
              <w:t xml:space="preserve"> </w:t>
            </w:r>
            <w:proofErr w:type="gramStart"/>
            <w:r w:rsidRPr="00687156">
              <w:rPr>
                <w:rFonts w:ascii="Arial" w:hAnsi="Arial" w:cs="Arial"/>
                <w:sz w:val="22"/>
                <w:szCs w:val="22"/>
              </w:rPr>
              <w:t>to:</w:t>
            </w:r>
            <w:proofErr w:type="gramEnd"/>
            <w:r w:rsidRPr="00687156">
              <w:rPr>
                <w:rFonts w:ascii="Arial" w:hAnsi="Arial" w:cs="Arial"/>
                <w:sz w:val="22"/>
                <w:szCs w:val="22"/>
              </w:rPr>
              <w:t xml:space="preserve"> trust documents, probate documents, endowment agreements, wills, and legal correspondence.</w:t>
            </w:r>
          </w:p>
        </w:tc>
        <w:tc>
          <w:tcPr>
            <w:tcW w:w="1350" w:type="dxa"/>
            <w:shd w:val="clear" w:color="auto" w:fill="FFFFFF" w:themeFill="background1"/>
          </w:tcPr>
          <w:p w14:paraId="00DF7AF5" w14:textId="79736CD8" w:rsidR="008E257A" w:rsidRPr="0084669D" w:rsidRDefault="00940993"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187CC76C" w14:textId="1F33AABE" w:rsidR="008E257A" w:rsidRPr="0084669D" w:rsidRDefault="00940993" w:rsidP="0080301F">
            <w:pPr>
              <w:jc w:val="center"/>
              <w:rPr>
                <w:rFonts w:ascii="Arial" w:hAnsi="Arial" w:cs="Arial"/>
                <w:sz w:val="22"/>
                <w:szCs w:val="22"/>
              </w:rPr>
            </w:pPr>
            <w:r>
              <w:rPr>
                <w:rFonts w:ascii="Arial" w:hAnsi="Arial" w:cs="Arial"/>
                <w:sz w:val="22"/>
                <w:szCs w:val="22"/>
              </w:rPr>
              <w:t>Retain permanently</w:t>
            </w:r>
            <w:r w:rsidR="001919F4">
              <w:rPr>
                <w:rFonts w:ascii="Arial" w:hAnsi="Arial" w:cs="Arial"/>
                <w:sz w:val="22"/>
                <w:szCs w:val="22"/>
              </w:rPr>
              <w:t xml:space="preserve"> in office</w:t>
            </w:r>
            <w:r>
              <w:rPr>
                <w:rFonts w:ascii="Arial" w:hAnsi="Arial" w:cs="Arial"/>
                <w:sz w:val="22"/>
                <w:szCs w:val="22"/>
              </w:rPr>
              <w:t>.</w:t>
            </w:r>
          </w:p>
        </w:tc>
      </w:tr>
      <w:tr w:rsidR="008E257A" w14:paraId="3A3A8A6E" w14:textId="77777777" w:rsidTr="0080301F">
        <w:tc>
          <w:tcPr>
            <w:tcW w:w="1705" w:type="dxa"/>
            <w:shd w:val="clear" w:color="auto" w:fill="FFFFFF" w:themeFill="background1"/>
          </w:tcPr>
          <w:p w14:paraId="11D8C7FD" w14:textId="52A036BF" w:rsidR="008E257A" w:rsidRDefault="008E257A"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47CFBC1" w14:textId="5D9C1714" w:rsidR="008E257A" w:rsidRPr="007C5E33" w:rsidRDefault="004C7918" w:rsidP="0080301F">
            <w:pPr>
              <w:jc w:val="center"/>
              <w:rPr>
                <w:rFonts w:ascii="Arial" w:hAnsi="Arial" w:cs="Arial"/>
                <w:color w:val="000000"/>
                <w:sz w:val="22"/>
                <w:szCs w:val="22"/>
              </w:rPr>
            </w:pPr>
            <w:r>
              <w:rPr>
                <w:rFonts w:ascii="Arial" w:hAnsi="Arial" w:cs="Arial"/>
                <w:color w:val="000000"/>
                <w:sz w:val="22"/>
                <w:szCs w:val="22"/>
              </w:rPr>
              <w:t>Estate Files</w:t>
            </w:r>
          </w:p>
        </w:tc>
        <w:tc>
          <w:tcPr>
            <w:tcW w:w="3690" w:type="dxa"/>
            <w:shd w:val="clear" w:color="auto" w:fill="FFFFFF" w:themeFill="background1"/>
          </w:tcPr>
          <w:p w14:paraId="09D2FE36" w14:textId="62B85040" w:rsidR="008E257A" w:rsidRPr="0084669D" w:rsidRDefault="00687156" w:rsidP="00687156">
            <w:pPr>
              <w:jc w:val="center"/>
              <w:rPr>
                <w:rFonts w:ascii="Arial" w:hAnsi="Arial" w:cs="Arial"/>
                <w:sz w:val="22"/>
                <w:szCs w:val="22"/>
              </w:rPr>
            </w:pPr>
            <w:r w:rsidRPr="00687156">
              <w:rPr>
                <w:rFonts w:ascii="Arial" w:hAnsi="Arial" w:cs="Arial"/>
                <w:sz w:val="22"/>
                <w:szCs w:val="22"/>
              </w:rPr>
              <w:t xml:space="preserve">This record series documents the process of receiving financial contributions to the University from deceased donors. This record series may </w:t>
            </w:r>
            <w:proofErr w:type="gramStart"/>
            <w:r w:rsidRPr="00687156">
              <w:rPr>
                <w:rFonts w:ascii="Arial" w:hAnsi="Arial" w:cs="Arial"/>
                <w:sz w:val="22"/>
                <w:szCs w:val="22"/>
              </w:rPr>
              <w:t>include, but</w:t>
            </w:r>
            <w:proofErr w:type="gramEnd"/>
            <w:r w:rsidRPr="00687156">
              <w:rPr>
                <w:rFonts w:ascii="Arial" w:hAnsi="Arial" w:cs="Arial"/>
                <w:sz w:val="22"/>
                <w:szCs w:val="22"/>
              </w:rPr>
              <w:t xml:space="preserve"> </w:t>
            </w:r>
            <w:proofErr w:type="gramStart"/>
            <w:r w:rsidRPr="00687156">
              <w:rPr>
                <w:rFonts w:ascii="Arial" w:hAnsi="Arial" w:cs="Arial"/>
                <w:sz w:val="22"/>
                <w:szCs w:val="22"/>
              </w:rPr>
              <w:t>is not limited</w:t>
            </w:r>
            <w:proofErr w:type="gramEnd"/>
            <w:r w:rsidRPr="00687156">
              <w:rPr>
                <w:rFonts w:ascii="Arial" w:hAnsi="Arial" w:cs="Arial"/>
                <w:sz w:val="22"/>
                <w:szCs w:val="22"/>
              </w:rPr>
              <w:t xml:space="preserve"> </w:t>
            </w:r>
            <w:proofErr w:type="gramStart"/>
            <w:r w:rsidRPr="00687156">
              <w:rPr>
                <w:rFonts w:ascii="Arial" w:hAnsi="Arial" w:cs="Arial"/>
                <w:sz w:val="22"/>
                <w:szCs w:val="22"/>
              </w:rPr>
              <w:t>to:</w:t>
            </w:r>
            <w:proofErr w:type="gramEnd"/>
            <w:r w:rsidRPr="00687156">
              <w:rPr>
                <w:rFonts w:ascii="Arial" w:hAnsi="Arial" w:cs="Arial"/>
                <w:sz w:val="22"/>
                <w:szCs w:val="22"/>
              </w:rPr>
              <w:t xml:space="preserve"> copies of trust documents, wills, insurance policies, bank/trust statements, legal documents, donor information, correspondence from trustees and legal representatives, copies of information sent by MSU to verify beneficiaries, and other related correspondence.</w:t>
            </w:r>
          </w:p>
        </w:tc>
        <w:tc>
          <w:tcPr>
            <w:tcW w:w="1350" w:type="dxa"/>
            <w:shd w:val="clear" w:color="auto" w:fill="FFFFFF" w:themeFill="background1"/>
          </w:tcPr>
          <w:p w14:paraId="7E6F0660" w14:textId="14682B42" w:rsidR="008E257A" w:rsidRPr="0084669D" w:rsidRDefault="00C856BD" w:rsidP="0080301F">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045489E3" w14:textId="3B6DE19C" w:rsidR="008E257A" w:rsidRPr="0084669D" w:rsidRDefault="00C856BD" w:rsidP="0080301F">
            <w:pPr>
              <w:jc w:val="center"/>
              <w:rPr>
                <w:rFonts w:ascii="Arial" w:hAnsi="Arial" w:cs="Arial"/>
                <w:sz w:val="22"/>
                <w:szCs w:val="22"/>
              </w:rPr>
            </w:pPr>
            <w:r>
              <w:rPr>
                <w:rFonts w:ascii="Arial" w:hAnsi="Arial" w:cs="Arial"/>
                <w:sz w:val="22"/>
                <w:szCs w:val="22"/>
              </w:rPr>
              <w:t xml:space="preserve">Retain 6 years after the last financial contribution </w:t>
            </w:r>
            <w:proofErr w:type="gramStart"/>
            <w:r>
              <w:rPr>
                <w:rFonts w:ascii="Arial" w:hAnsi="Arial" w:cs="Arial"/>
                <w:sz w:val="22"/>
                <w:szCs w:val="22"/>
              </w:rPr>
              <w:t>is received</w:t>
            </w:r>
            <w:proofErr w:type="gramEnd"/>
            <w:r>
              <w:rPr>
                <w:rFonts w:ascii="Arial" w:hAnsi="Arial" w:cs="Arial"/>
                <w:sz w:val="22"/>
                <w:szCs w:val="22"/>
              </w:rPr>
              <w:t xml:space="preserve"> or the estate </w:t>
            </w:r>
            <w:proofErr w:type="gramStart"/>
            <w:r>
              <w:rPr>
                <w:rFonts w:ascii="Arial" w:hAnsi="Arial" w:cs="Arial"/>
                <w:sz w:val="22"/>
                <w:szCs w:val="22"/>
              </w:rPr>
              <w:t>is c</w:t>
            </w:r>
            <w:r w:rsidR="00C62038">
              <w:rPr>
                <w:rFonts w:ascii="Arial" w:hAnsi="Arial" w:cs="Arial"/>
                <w:sz w:val="22"/>
                <w:szCs w:val="22"/>
              </w:rPr>
              <w:t>onsidered</w:t>
            </w:r>
            <w:proofErr w:type="gramEnd"/>
            <w:r w:rsidR="00C62038">
              <w:rPr>
                <w:rFonts w:ascii="Arial" w:hAnsi="Arial" w:cs="Arial"/>
                <w:sz w:val="22"/>
                <w:szCs w:val="22"/>
              </w:rPr>
              <w:t xml:space="preserve"> closed, whichever is later, then destroy.</w:t>
            </w:r>
          </w:p>
        </w:tc>
      </w:tr>
      <w:tr w:rsidR="008E257A" w14:paraId="642577C9" w14:textId="77777777" w:rsidTr="0080301F">
        <w:tc>
          <w:tcPr>
            <w:tcW w:w="1705" w:type="dxa"/>
            <w:shd w:val="clear" w:color="auto" w:fill="FFFFFF" w:themeFill="background1"/>
          </w:tcPr>
          <w:p w14:paraId="72DD63F1" w14:textId="609DE910" w:rsidR="008E257A" w:rsidRDefault="008E257A" w:rsidP="0080301F">
            <w:pPr>
              <w:jc w:val="center"/>
              <w:rPr>
                <w:rFonts w:ascii="Arial" w:hAnsi="Arial" w:cs="Arial"/>
                <w:sz w:val="22"/>
                <w:szCs w:val="22"/>
              </w:rPr>
            </w:pPr>
            <w:r>
              <w:rPr>
                <w:rFonts w:ascii="Arial" w:hAnsi="Arial" w:cs="Arial"/>
                <w:sz w:val="22"/>
                <w:szCs w:val="22"/>
              </w:rPr>
              <w:t xml:space="preserve">MSU, </w:t>
            </w:r>
            <w:r w:rsidR="004C7918">
              <w:rPr>
                <w:rFonts w:ascii="Arial" w:hAnsi="Arial" w:cs="Arial"/>
                <w:sz w:val="22"/>
                <w:szCs w:val="22"/>
              </w:rPr>
              <w:t>GP003</w:t>
            </w:r>
          </w:p>
        </w:tc>
        <w:tc>
          <w:tcPr>
            <w:tcW w:w="2070" w:type="dxa"/>
            <w:shd w:val="clear" w:color="auto" w:fill="FFFFFF" w:themeFill="background1"/>
          </w:tcPr>
          <w:p w14:paraId="3250076B" w14:textId="7B9F5BC4" w:rsidR="008E257A" w:rsidRPr="007C5E33" w:rsidRDefault="004C7918" w:rsidP="0080301F">
            <w:pPr>
              <w:jc w:val="center"/>
              <w:rPr>
                <w:rFonts w:ascii="Arial" w:hAnsi="Arial" w:cs="Arial"/>
                <w:color w:val="000000"/>
                <w:sz w:val="22"/>
                <w:szCs w:val="22"/>
              </w:rPr>
            </w:pPr>
            <w:r>
              <w:rPr>
                <w:rFonts w:ascii="Arial" w:hAnsi="Arial" w:cs="Arial"/>
                <w:color w:val="000000"/>
                <w:sz w:val="22"/>
                <w:szCs w:val="22"/>
              </w:rPr>
              <w:t>Estate Files, Working Papers</w:t>
            </w:r>
          </w:p>
        </w:tc>
        <w:tc>
          <w:tcPr>
            <w:tcW w:w="3690" w:type="dxa"/>
            <w:shd w:val="clear" w:color="auto" w:fill="FFFFFF" w:themeFill="background1"/>
          </w:tcPr>
          <w:p w14:paraId="433958E1" w14:textId="1452443A" w:rsidR="008E257A" w:rsidRPr="0084669D" w:rsidRDefault="00834CDA" w:rsidP="00834CDA">
            <w:pPr>
              <w:jc w:val="center"/>
              <w:rPr>
                <w:rFonts w:ascii="Arial" w:hAnsi="Arial" w:cs="Arial"/>
                <w:sz w:val="22"/>
                <w:szCs w:val="22"/>
              </w:rPr>
            </w:pPr>
            <w:r w:rsidRPr="00834CDA">
              <w:rPr>
                <w:rFonts w:ascii="Arial" w:hAnsi="Arial" w:cs="Arial"/>
                <w:sz w:val="22"/>
                <w:szCs w:val="22"/>
              </w:rPr>
              <w:t xml:space="preserve">This record series documents the process of receiving financial contributions to the University from deceased donors. This record series may </w:t>
            </w:r>
            <w:proofErr w:type="gramStart"/>
            <w:r w:rsidRPr="00834CDA">
              <w:rPr>
                <w:rFonts w:ascii="Arial" w:hAnsi="Arial" w:cs="Arial"/>
                <w:sz w:val="22"/>
                <w:szCs w:val="22"/>
              </w:rPr>
              <w:t>include, but</w:t>
            </w:r>
            <w:proofErr w:type="gramEnd"/>
            <w:r w:rsidRPr="00834CDA">
              <w:rPr>
                <w:rFonts w:ascii="Arial" w:hAnsi="Arial" w:cs="Arial"/>
                <w:sz w:val="22"/>
                <w:szCs w:val="22"/>
              </w:rPr>
              <w:t xml:space="preserve"> </w:t>
            </w:r>
            <w:proofErr w:type="gramStart"/>
            <w:r w:rsidRPr="00834CDA">
              <w:rPr>
                <w:rFonts w:ascii="Arial" w:hAnsi="Arial" w:cs="Arial"/>
                <w:sz w:val="22"/>
                <w:szCs w:val="22"/>
              </w:rPr>
              <w:t>is not limited</w:t>
            </w:r>
            <w:proofErr w:type="gramEnd"/>
            <w:r w:rsidRPr="00834CDA">
              <w:rPr>
                <w:rFonts w:ascii="Arial" w:hAnsi="Arial" w:cs="Arial"/>
                <w:sz w:val="22"/>
                <w:szCs w:val="22"/>
              </w:rPr>
              <w:t xml:space="preserve"> </w:t>
            </w:r>
            <w:proofErr w:type="gramStart"/>
            <w:r w:rsidRPr="00834CDA">
              <w:rPr>
                <w:rFonts w:ascii="Arial" w:hAnsi="Arial" w:cs="Arial"/>
                <w:sz w:val="22"/>
                <w:szCs w:val="22"/>
              </w:rPr>
              <w:t>to:</w:t>
            </w:r>
            <w:proofErr w:type="gramEnd"/>
            <w:r w:rsidRPr="00834CDA">
              <w:rPr>
                <w:rFonts w:ascii="Arial" w:hAnsi="Arial" w:cs="Arial"/>
                <w:sz w:val="22"/>
                <w:szCs w:val="22"/>
              </w:rPr>
              <w:t xml:space="preserve"> copies of trust documents, wills, and insurance policies, financial statements, donor information, copies of information sent by MSU to verify beneficiaries, and other related correspondence.</w:t>
            </w:r>
          </w:p>
        </w:tc>
        <w:tc>
          <w:tcPr>
            <w:tcW w:w="1350" w:type="dxa"/>
            <w:shd w:val="clear" w:color="auto" w:fill="FFFFFF" w:themeFill="background1"/>
          </w:tcPr>
          <w:p w14:paraId="0A1394BF" w14:textId="7BC7569C" w:rsidR="008E257A" w:rsidRPr="0084669D" w:rsidRDefault="00C62038" w:rsidP="0080301F">
            <w:pPr>
              <w:jc w:val="center"/>
              <w:rPr>
                <w:rFonts w:ascii="Arial" w:hAnsi="Arial" w:cs="Arial"/>
                <w:sz w:val="22"/>
                <w:szCs w:val="22"/>
              </w:rPr>
            </w:pPr>
            <w:r>
              <w:rPr>
                <w:rFonts w:ascii="Arial" w:hAnsi="Arial" w:cs="Arial"/>
                <w:sz w:val="22"/>
                <w:szCs w:val="22"/>
              </w:rPr>
              <w:t>EV + 6 YEARS</w:t>
            </w:r>
          </w:p>
        </w:tc>
        <w:tc>
          <w:tcPr>
            <w:tcW w:w="2160" w:type="dxa"/>
            <w:shd w:val="clear" w:color="auto" w:fill="FFFFFF" w:themeFill="background1"/>
          </w:tcPr>
          <w:p w14:paraId="2C3E112B" w14:textId="23E31B27" w:rsidR="008E257A" w:rsidRPr="0084669D" w:rsidRDefault="00750F98" w:rsidP="0080301F">
            <w:pPr>
              <w:jc w:val="center"/>
              <w:rPr>
                <w:rFonts w:ascii="Arial" w:hAnsi="Arial" w:cs="Arial"/>
                <w:sz w:val="22"/>
                <w:szCs w:val="22"/>
              </w:rPr>
            </w:pPr>
            <w:r>
              <w:rPr>
                <w:rFonts w:ascii="Arial" w:hAnsi="Arial" w:cs="Arial"/>
                <w:sz w:val="22"/>
                <w:szCs w:val="22"/>
              </w:rPr>
              <w:t xml:space="preserve">Retain 6 years after the last financial contribution </w:t>
            </w:r>
            <w:proofErr w:type="gramStart"/>
            <w:r>
              <w:rPr>
                <w:rFonts w:ascii="Arial" w:hAnsi="Arial" w:cs="Arial"/>
                <w:sz w:val="22"/>
                <w:szCs w:val="22"/>
              </w:rPr>
              <w:t>is received</w:t>
            </w:r>
            <w:proofErr w:type="gramEnd"/>
            <w:r>
              <w:rPr>
                <w:rFonts w:ascii="Arial" w:hAnsi="Arial" w:cs="Arial"/>
                <w:sz w:val="22"/>
                <w:szCs w:val="22"/>
              </w:rPr>
              <w:t xml:space="preserve"> or the estate </w:t>
            </w:r>
            <w:proofErr w:type="gramStart"/>
            <w:r>
              <w:rPr>
                <w:rFonts w:ascii="Arial" w:hAnsi="Arial" w:cs="Arial"/>
                <w:sz w:val="22"/>
                <w:szCs w:val="22"/>
              </w:rPr>
              <w:t>is considered</w:t>
            </w:r>
            <w:proofErr w:type="gramEnd"/>
            <w:r>
              <w:rPr>
                <w:rFonts w:ascii="Arial" w:hAnsi="Arial" w:cs="Arial"/>
                <w:sz w:val="22"/>
                <w:szCs w:val="22"/>
              </w:rPr>
              <w:t xml:space="preserve"> closed, whichever is later, then destroy.</w:t>
            </w:r>
          </w:p>
        </w:tc>
      </w:tr>
    </w:tbl>
    <w:p w14:paraId="648D2AC9" w14:textId="77777777" w:rsidR="004D4B6F" w:rsidRDefault="004D4B6F">
      <w:pPr>
        <w:rPr>
          <w:rFonts w:ascii="Arial" w:hAnsi="Arial" w:cs="Arial"/>
          <w:sz w:val="22"/>
          <w:szCs w:val="22"/>
        </w:rPr>
      </w:pPr>
    </w:p>
    <w:p w14:paraId="5C970E67" w14:textId="77777777" w:rsidR="004D4B6F" w:rsidRDefault="004D4B6F">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4D4B6F" w14:paraId="10B57081" w14:textId="77777777" w:rsidTr="0080301F">
        <w:tc>
          <w:tcPr>
            <w:tcW w:w="10975" w:type="dxa"/>
            <w:gridSpan w:val="5"/>
            <w:shd w:val="clear" w:color="auto" w:fill="D9D9D9" w:themeFill="background1" w:themeFillShade="D9"/>
          </w:tcPr>
          <w:p w14:paraId="41E531D4" w14:textId="306ACDC1" w:rsidR="004D4B6F" w:rsidRPr="0022549F" w:rsidRDefault="004D4B6F" w:rsidP="0080301F">
            <w:pPr>
              <w:jc w:val="center"/>
              <w:rPr>
                <w:rFonts w:ascii="Arial" w:hAnsi="Arial" w:cs="Arial"/>
              </w:rPr>
            </w:pPr>
            <w:r>
              <w:rPr>
                <w:rFonts w:ascii="Arial" w:hAnsi="Arial" w:cs="Arial"/>
                <w:b/>
                <w:bCs/>
                <w:sz w:val="28"/>
                <w:szCs w:val="28"/>
              </w:rPr>
              <w:lastRenderedPageBreak/>
              <w:t>Office of the General Counsel</w:t>
            </w:r>
            <w:bookmarkStart w:id="10" w:name="GeneralCounsel"/>
            <w:bookmarkEnd w:id="10"/>
            <w:r w:rsidR="0022549F">
              <w:rPr>
                <w:rFonts w:ascii="Arial" w:hAnsi="Arial" w:cs="Arial"/>
                <w:b/>
                <w:bCs/>
                <w:sz w:val="28"/>
                <w:szCs w:val="28"/>
              </w:rPr>
              <w:br/>
            </w:r>
            <w:r w:rsidR="003C42F8">
              <w:rPr>
                <w:rFonts w:ascii="Arial" w:hAnsi="Arial" w:cs="Arial"/>
                <w:i/>
                <w:iCs/>
              </w:rPr>
              <w:t>Revised</w:t>
            </w:r>
            <w:r w:rsidR="0022549F" w:rsidRPr="00837F4A">
              <w:rPr>
                <w:rFonts w:ascii="Arial" w:hAnsi="Arial" w:cs="Arial"/>
                <w:i/>
                <w:iCs/>
              </w:rPr>
              <w:t xml:space="preserve"> on </w:t>
            </w:r>
            <w:r w:rsidR="00971B8E" w:rsidRPr="00837F4A">
              <w:rPr>
                <w:rFonts w:ascii="Arial" w:hAnsi="Arial" w:cs="Arial"/>
                <w:i/>
                <w:iCs/>
              </w:rPr>
              <w:t>11/1/2023</w:t>
            </w:r>
          </w:p>
        </w:tc>
      </w:tr>
      <w:tr w:rsidR="004D4B6F" w14:paraId="10FA0A36" w14:textId="77777777" w:rsidTr="0080301F">
        <w:tc>
          <w:tcPr>
            <w:tcW w:w="1705" w:type="dxa"/>
            <w:shd w:val="clear" w:color="auto" w:fill="D9D9D9" w:themeFill="background1" w:themeFillShade="D9"/>
          </w:tcPr>
          <w:p w14:paraId="1BA9BA37" w14:textId="77777777" w:rsidR="004D4B6F" w:rsidRDefault="004D4B6F"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5959900B" w14:textId="77777777" w:rsidR="004D4B6F" w:rsidRDefault="004D4B6F"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5BF7DB73" w14:textId="77777777" w:rsidR="004D4B6F" w:rsidRDefault="004D4B6F"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4EAAA25E" w14:textId="77777777" w:rsidR="004D4B6F" w:rsidRDefault="004D4B6F"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0323D6F4" w14:textId="77777777" w:rsidR="004D4B6F" w:rsidRDefault="004D4B6F" w:rsidP="0080301F">
            <w:pPr>
              <w:jc w:val="center"/>
              <w:rPr>
                <w:rFonts w:ascii="Arial" w:hAnsi="Arial" w:cs="Arial"/>
                <w:b/>
                <w:bCs/>
              </w:rPr>
            </w:pPr>
            <w:r>
              <w:rPr>
                <w:rFonts w:ascii="Arial" w:hAnsi="Arial" w:cs="Arial"/>
                <w:b/>
                <w:bCs/>
              </w:rPr>
              <w:t>Disposition</w:t>
            </w:r>
          </w:p>
        </w:tc>
      </w:tr>
      <w:tr w:rsidR="004D4B6F" w14:paraId="45755E07" w14:textId="77777777" w:rsidTr="0080301F">
        <w:tc>
          <w:tcPr>
            <w:tcW w:w="1705" w:type="dxa"/>
            <w:shd w:val="clear" w:color="auto" w:fill="FFFFFF" w:themeFill="background1"/>
          </w:tcPr>
          <w:p w14:paraId="63667C9B" w14:textId="05E27B10" w:rsidR="004D4B6F" w:rsidRPr="0084669D" w:rsidRDefault="004D4B6F" w:rsidP="0080301F">
            <w:pPr>
              <w:jc w:val="center"/>
              <w:rPr>
                <w:rFonts w:ascii="Arial" w:hAnsi="Arial" w:cs="Arial"/>
                <w:sz w:val="22"/>
                <w:szCs w:val="22"/>
              </w:rPr>
            </w:pPr>
            <w:r>
              <w:rPr>
                <w:rFonts w:ascii="Arial" w:hAnsi="Arial" w:cs="Arial"/>
                <w:sz w:val="22"/>
                <w:szCs w:val="22"/>
              </w:rPr>
              <w:t xml:space="preserve">MSU, </w:t>
            </w:r>
            <w:r w:rsidR="00475815">
              <w:rPr>
                <w:rFonts w:ascii="Arial" w:hAnsi="Arial" w:cs="Arial"/>
                <w:sz w:val="22"/>
                <w:szCs w:val="22"/>
              </w:rPr>
              <w:t>GC001</w:t>
            </w:r>
          </w:p>
        </w:tc>
        <w:tc>
          <w:tcPr>
            <w:tcW w:w="2070" w:type="dxa"/>
            <w:shd w:val="clear" w:color="auto" w:fill="FFFFFF" w:themeFill="background1"/>
          </w:tcPr>
          <w:p w14:paraId="6DC71F9F" w14:textId="0D942A87" w:rsidR="004D4B6F" w:rsidRPr="0084669D" w:rsidRDefault="00AA799F" w:rsidP="0080301F">
            <w:pPr>
              <w:jc w:val="center"/>
              <w:rPr>
                <w:rFonts w:ascii="Arial" w:hAnsi="Arial" w:cs="Arial"/>
                <w:sz w:val="22"/>
                <w:szCs w:val="22"/>
              </w:rPr>
            </w:pPr>
            <w:r>
              <w:rPr>
                <w:rFonts w:ascii="Arial" w:hAnsi="Arial" w:cs="Arial"/>
                <w:sz w:val="22"/>
                <w:szCs w:val="22"/>
              </w:rPr>
              <w:t>Annual Litigation Report</w:t>
            </w:r>
          </w:p>
        </w:tc>
        <w:tc>
          <w:tcPr>
            <w:tcW w:w="3690" w:type="dxa"/>
            <w:shd w:val="clear" w:color="auto" w:fill="FFFFFF" w:themeFill="background1"/>
          </w:tcPr>
          <w:p w14:paraId="0B150463" w14:textId="1A08694B" w:rsidR="004D4B6F" w:rsidRPr="0084669D" w:rsidRDefault="00A567EF" w:rsidP="00A567EF">
            <w:pPr>
              <w:jc w:val="center"/>
              <w:rPr>
                <w:rFonts w:ascii="Arial" w:hAnsi="Arial" w:cs="Arial"/>
                <w:sz w:val="22"/>
                <w:szCs w:val="22"/>
              </w:rPr>
            </w:pPr>
            <w:r w:rsidRPr="00A567EF">
              <w:rPr>
                <w:rFonts w:ascii="Arial" w:hAnsi="Arial" w:cs="Arial"/>
                <w:sz w:val="22"/>
                <w:szCs w:val="22"/>
              </w:rPr>
              <w:t xml:space="preserve">This record series documents the annual litigation report which </w:t>
            </w:r>
            <w:proofErr w:type="gramStart"/>
            <w:r w:rsidRPr="00A567EF">
              <w:rPr>
                <w:rFonts w:ascii="Arial" w:hAnsi="Arial" w:cs="Arial"/>
                <w:sz w:val="22"/>
                <w:szCs w:val="22"/>
              </w:rPr>
              <w:t>is sent</w:t>
            </w:r>
            <w:proofErr w:type="gramEnd"/>
            <w:r w:rsidRPr="00A567EF">
              <w:rPr>
                <w:rFonts w:ascii="Arial" w:hAnsi="Arial" w:cs="Arial"/>
                <w:sz w:val="22"/>
                <w:szCs w:val="22"/>
              </w:rPr>
              <w:t xml:space="preserve"> to the President and the Board of Trustees. This series may </w:t>
            </w:r>
            <w:proofErr w:type="gramStart"/>
            <w:r w:rsidRPr="00A567EF">
              <w:rPr>
                <w:rFonts w:ascii="Arial" w:hAnsi="Arial" w:cs="Arial"/>
                <w:sz w:val="22"/>
                <w:szCs w:val="22"/>
              </w:rPr>
              <w:t>include, but</w:t>
            </w:r>
            <w:proofErr w:type="gramEnd"/>
            <w:r w:rsidRPr="00A567EF">
              <w:rPr>
                <w:rFonts w:ascii="Arial" w:hAnsi="Arial" w:cs="Arial"/>
                <w:sz w:val="22"/>
                <w:szCs w:val="22"/>
              </w:rPr>
              <w:t xml:space="preserve"> </w:t>
            </w:r>
            <w:proofErr w:type="gramStart"/>
            <w:r w:rsidRPr="00A567EF">
              <w:rPr>
                <w:rFonts w:ascii="Arial" w:hAnsi="Arial" w:cs="Arial"/>
                <w:sz w:val="22"/>
                <w:szCs w:val="22"/>
              </w:rPr>
              <w:t>is not limited</w:t>
            </w:r>
            <w:proofErr w:type="gramEnd"/>
            <w:r w:rsidRPr="00A567EF">
              <w:rPr>
                <w:rFonts w:ascii="Arial" w:hAnsi="Arial" w:cs="Arial"/>
                <w:sz w:val="22"/>
                <w:szCs w:val="22"/>
              </w:rPr>
              <w:t xml:space="preserve"> </w:t>
            </w:r>
            <w:proofErr w:type="gramStart"/>
            <w:r w:rsidRPr="00A567EF">
              <w:rPr>
                <w:rFonts w:ascii="Arial" w:hAnsi="Arial" w:cs="Arial"/>
                <w:sz w:val="22"/>
                <w:szCs w:val="22"/>
              </w:rPr>
              <w:t>to:</w:t>
            </w:r>
            <w:proofErr w:type="gramEnd"/>
            <w:r w:rsidRPr="00A567EF">
              <w:rPr>
                <w:rFonts w:ascii="Arial" w:hAnsi="Arial" w:cs="Arial"/>
                <w:sz w:val="22"/>
                <w:szCs w:val="22"/>
              </w:rPr>
              <w:t xml:space="preserve"> reports and other related correspondence.</w:t>
            </w:r>
          </w:p>
        </w:tc>
        <w:tc>
          <w:tcPr>
            <w:tcW w:w="1350" w:type="dxa"/>
            <w:shd w:val="clear" w:color="auto" w:fill="FFFFFF" w:themeFill="background1"/>
          </w:tcPr>
          <w:p w14:paraId="4055F38D" w14:textId="1BE02137" w:rsidR="004D4B6F" w:rsidRPr="0084669D" w:rsidRDefault="00A567EF"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3C6D3ACB" w14:textId="320A90E4" w:rsidR="004D4B6F" w:rsidRPr="0084669D" w:rsidRDefault="00A567EF" w:rsidP="0080301F">
            <w:pPr>
              <w:jc w:val="center"/>
              <w:rPr>
                <w:rFonts w:ascii="Arial" w:hAnsi="Arial" w:cs="Arial"/>
                <w:sz w:val="22"/>
                <w:szCs w:val="22"/>
              </w:rPr>
            </w:pPr>
            <w:r>
              <w:rPr>
                <w:rFonts w:ascii="Arial" w:hAnsi="Arial" w:cs="Arial"/>
                <w:sz w:val="22"/>
                <w:szCs w:val="22"/>
              </w:rPr>
              <w:t>Retain permanently</w:t>
            </w:r>
            <w:r w:rsidR="001B717E">
              <w:rPr>
                <w:rFonts w:ascii="Arial" w:hAnsi="Arial" w:cs="Arial"/>
                <w:sz w:val="22"/>
                <w:szCs w:val="22"/>
              </w:rPr>
              <w:t xml:space="preserve"> in office</w:t>
            </w:r>
            <w:r>
              <w:rPr>
                <w:rFonts w:ascii="Arial" w:hAnsi="Arial" w:cs="Arial"/>
                <w:sz w:val="22"/>
                <w:szCs w:val="22"/>
              </w:rPr>
              <w:t>.</w:t>
            </w:r>
          </w:p>
        </w:tc>
      </w:tr>
      <w:tr w:rsidR="004D4B6F" w14:paraId="2D59032E" w14:textId="77777777" w:rsidTr="0080301F">
        <w:tc>
          <w:tcPr>
            <w:tcW w:w="1705" w:type="dxa"/>
            <w:shd w:val="clear" w:color="auto" w:fill="FFFFFF" w:themeFill="background1"/>
          </w:tcPr>
          <w:p w14:paraId="42A51C0B" w14:textId="2C908B7A" w:rsidR="004D4B6F" w:rsidRDefault="004D4B6F" w:rsidP="0080301F">
            <w:pPr>
              <w:jc w:val="center"/>
              <w:rPr>
                <w:rFonts w:ascii="Arial" w:hAnsi="Arial" w:cs="Arial"/>
                <w:sz w:val="22"/>
                <w:szCs w:val="22"/>
              </w:rPr>
            </w:pPr>
            <w:r>
              <w:rPr>
                <w:rFonts w:ascii="Arial" w:hAnsi="Arial" w:cs="Arial"/>
                <w:sz w:val="22"/>
                <w:szCs w:val="22"/>
              </w:rPr>
              <w:t>MSU,</w:t>
            </w:r>
            <w:r w:rsidR="00475815">
              <w:rPr>
                <w:rFonts w:ascii="Arial" w:hAnsi="Arial" w:cs="Arial"/>
                <w:sz w:val="22"/>
                <w:szCs w:val="22"/>
              </w:rPr>
              <w:t xml:space="preserve"> GC002</w:t>
            </w:r>
          </w:p>
        </w:tc>
        <w:tc>
          <w:tcPr>
            <w:tcW w:w="2070" w:type="dxa"/>
            <w:shd w:val="clear" w:color="auto" w:fill="FFFFFF" w:themeFill="background1"/>
          </w:tcPr>
          <w:p w14:paraId="5331A23E" w14:textId="2254C900" w:rsidR="004D4B6F" w:rsidRPr="0084669D" w:rsidRDefault="00A567EF" w:rsidP="0080301F">
            <w:pPr>
              <w:jc w:val="center"/>
              <w:rPr>
                <w:rFonts w:ascii="Arial" w:hAnsi="Arial" w:cs="Arial"/>
                <w:sz w:val="22"/>
                <w:szCs w:val="22"/>
              </w:rPr>
            </w:pPr>
            <w:r>
              <w:rPr>
                <w:rFonts w:ascii="Arial" w:hAnsi="Arial" w:cs="Arial"/>
                <w:sz w:val="22"/>
                <w:szCs w:val="22"/>
              </w:rPr>
              <w:t>Bankruptcy Litigation Files</w:t>
            </w:r>
          </w:p>
        </w:tc>
        <w:tc>
          <w:tcPr>
            <w:tcW w:w="3690" w:type="dxa"/>
            <w:shd w:val="clear" w:color="auto" w:fill="FFFFFF" w:themeFill="background1"/>
          </w:tcPr>
          <w:p w14:paraId="322A12F8" w14:textId="093D235F" w:rsidR="004D4B6F" w:rsidRPr="0084669D" w:rsidRDefault="00A567EF" w:rsidP="00A567EF">
            <w:pPr>
              <w:jc w:val="center"/>
              <w:rPr>
                <w:rFonts w:ascii="Arial" w:hAnsi="Arial" w:cs="Arial"/>
                <w:sz w:val="22"/>
                <w:szCs w:val="22"/>
              </w:rPr>
            </w:pPr>
            <w:r w:rsidRPr="00A567EF">
              <w:rPr>
                <w:rFonts w:ascii="Arial" w:hAnsi="Arial" w:cs="Arial"/>
                <w:sz w:val="22"/>
                <w:szCs w:val="22"/>
              </w:rPr>
              <w:t xml:space="preserve">This record series documents the Office of the General Counsel's work </w:t>
            </w:r>
            <w:proofErr w:type="gramStart"/>
            <w:r w:rsidRPr="00A567EF">
              <w:rPr>
                <w:rFonts w:ascii="Arial" w:hAnsi="Arial" w:cs="Arial"/>
                <w:sz w:val="22"/>
                <w:szCs w:val="22"/>
              </w:rPr>
              <w:t>in regards to</w:t>
            </w:r>
            <w:proofErr w:type="gramEnd"/>
            <w:r w:rsidRPr="00A567EF">
              <w:rPr>
                <w:rFonts w:ascii="Arial" w:hAnsi="Arial" w:cs="Arial"/>
                <w:sz w:val="22"/>
                <w:szCs w:val="22"/>
              </w:rPr>
              <w:t xml:space="preserve"> bankruptcy litigation. This record series may </w:t>
            </w:r>
            <w:proofErr w:type="gramStart"/>
            <w:r w:rsidRPr="00A567EF">
              <w:rPr>
                <w:rFonts w:ascii="Arial" w:hAnsi="Arial" w:cs="Arial"/>
                <w:sz w:val="22"/>
                <w:szCs w:val="22"/>
              </w:rPr>
              <w:t>include, but</w:t>
            </w:r>
            <w:proofErr w:type="gramEnd"/>
            <w:r w:rsidRPr="00A567EF">
              <w:rPr>
                <w:rFonts w:ascii="Arial" w:hAnsi="Arial" w:cs="Arial"/>
                <w:sz w:val="22"/>
                <w:szCs w:val="22"/>
              </w:rPr>
              <w:t xml:space="preserve"> </w:t>
            </w:r>
            <w:proofErr w:type="gramStart"/>
            <w:r w:rsidRPr="00A567EF">
              <w:rPr>
                <w:rFonts w:ascii="Arial" w:hAnsi="Arial" w:cs="Arial"/>
                <w:sz w:val="22"/>
                <w:szCs w:val="22"/>
              </w:rPr>
              <w:t>is not limited</w:t>
            </w:r>
            <w:proofErr w:type="gramEnd"/>
            <w:r w:rsidRPr="00A567EF">
              <w:rPr>
                <w:rFonts w:ascii="Arial" w:hAnsi="Arial" w:cs="Arial"/>
                <w:sz w:val="22"/>
                <w:szCs w:val="22"/>
              </w:rPr>
              <w:t xml:space="preserve"> </w:t>
            </w:r>
            <w:proofErr w:type="gramStart"/>
            <w:r w:rsidRPr="00A567EF">
              <w:rPr>
                <w:rFonts w:ascii="Arial" w:hAnsi="Arial" w:cs="Arial"/>
                <w:sz w:val="22"/>
                <w:szCs w:val="22"/>
              </w:rPr>
              <w:t>to:</w:t>
            </w:r>
            <w:proofErr w:type="gramEnd"/>
            <w:r w:rsidRPr="00A567EF">
              <w:rPr>
                <w:rFonts w:ascii="Arial" w:hAnsi="Arial" w:cs="Arial"/>
                <w:sz w:val="22"/>
                <w:szCs w:val="22"/>
              </w:rPr>
              <w:t xml:space="preserve"> memos and other related documentation.</w:t>
            </w:r>
          </w:p>
        </w:tc>
        <w:tc>
          <w:tcPr>
            <w:tcW w:w="1350" w:type="dxa"/>
            <w:shd w:val="clear" w:color="auto" w:fill="FFFFFF" w:themeFill="background1"/>
          </w:tcPr>
          <w:p w14:paraId="132683E5" w14:textId="0EB8F734" w:rsidR="004D4B6F" w:rsidRPr="0084669D" w:rsidRDefault="009C2B47"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479EACD3" w14:textId="342E2481" w:rsidR="004D4B6F" w:rsidRPr="0084669D" w:rsidRDefault="009C2B47" w:rsidP="0080301F">
            <w:pPr>
              <w:jc w:val="center"/>
              <w:rPr>
                <w:rFonts w:ascii="Arial" w:hAnsi="Arial" w:cs="Arial"/>
                <w:sz w:val="22"/>
                <w:szCs w:val="22"/>
              </w:rPr>
            </w:pPr>
            <w:r>
              <w:rPr>
                <w:rFonts w:ascii="Arial" w:hAnsi="Arial" w:cs="Arial"/>
                <w:sz w:val="22"/>
                <w:szCs w:val="22"/>
              </w:rPr>
              <w:t xml:space="preserve">Retain 10 years after file </w:t>
            </w:r>
            <w:proofErr w:type="gramStart"/>
            <w:r>
              <w:rPr>
                <w:rFonts w:ascii="Arial" w:hAnsi="Arial" w:cs="Arial"/>
                <w:sz w:val="22"/>
                <w:szCs w:val="22"/>
              </w:rPr>
              <w:t>is closed</w:t>
            </w:r>
            <w:proofErr w:type="gramEnd"/>
            <w:r w:rsidR="009E7FF1">
              <w:rPr>
                <w:rFonts w:ascii="Arial" w:hAnsi="Arial" w:cs="Arial"/>
                <w:sz w:val="22"/>
                <w:szCs w:val="22"/>
              </w:rPr>
              <w:t>, and if not institutionally significant, then destroy.</w:t>
            </w:r>
          </w:p>
        </w:tc>
      </w:tr>
      <w:tr w:rsidR="004D4B6F" w14:paraId="098266D4" w14:textId="77777777" w:rsidTr="0080301F">
        <w:tc>
          <w:tcPr>
            <w:tcW w:w="1705" w:type="dxa"/>
            <w:shd w:val="clear" w:color="auto" w:fill="FFFFFF" w:themeFill="background1"/>
          </w:tcPr>
          <w:p w14:paraId="4ADBBE19" w14:textId="0C5ECD87" w:rsidR="004D4B6F" w:rsidRDefault="004D4B6F" w:rsidP="0080301F">
            <w:pPr>
              <w:jc w:val="center"/>
              <w:rPr>
                <w:rFonts w:ascii="Arial" w:hAnsi="Arial" w:cs="Arial"/>
                <w:sz w:val="22"/>
                <w:szCs w:val="22"/>
              </w:rPr>
            </w:pPr>
            <w:r>
              <w:rPr>
                <w:rFonts w:ascii="Arial" w:hAnsi="Arial" w:cs="Arial"/>
                <w:sz w:val="22"/>
                <w:szCs w:val="22"/>
              </w:rPr>
              <w:t>MSU</w:t>
            </w:r>
            <w:r w:rsidR="00475815">
              <w:rPr>
                <w:rFonts w:ascii="Arial" w:hAnsi="Arial" w:cs="Arial"/>
                <w:sz w:val="22"/>
                <w:szCs w:val="22"/>
              </w:rPr>
              <w:t>, GC003</w:t>
            </w:r>
          </w:p>
        </w:tc>
        <w:tc>
          <w:tcPr>
            <w:tcW w:w="2070" w:type="dxa"/>
            <w:shd w:val="clear" w:color="auto" w:fill="FFFFFF" w:themeFill="background1"/>
          </w:tcPr>
          <w:p w14:paraId="6B189C5F" w14:textId="46EBA29A" w:rsidR="004D4B6F" w:rsidRPr="007C5E33" w:rsidRDefault="003B7759" w:rsidP="0080301F">
            <w:pPr>
              <w:jc w:val="center"/>
              <w:rPr>
                <w:rFonts w:ascii="Arial" w:hAnsi="Arial" w:cs="Arial"/>
                <w:color w:val="000000"/>
                <w:sz w:val="22"/>
                <w:szCs w:val="22"/>
              </w:rPr>
            </w:pPr>
            <w:r>
              <w:rPr>
                <w:rFonts w:ascii="Arial" w:hAnsi="Arial" w:cs="Arial"/>
                <w:color w:val="000000"/>
                <w:sz w:val="22"/>
                <w:szCs w:val="22"/>
              </w:rPr>
              <w:t>Budget Records, General Fund Accounting</w:t>
            </w:r>
          </w:p>
        </w:tc>
        <w:tc>
          <w:tcPr>
            <w:tcW w:w="3690" w:type="dxa"/>
            <w:shd w:val="clear" w:color="auto" w:fill="FFFFFF" w:themeFill="background1"/>
          </w:tcPr>
          <w:p w14:paraId="2A33D9CE" w14:textId="53A61CCB" w:rsidR="004D4B6F" w:rsidRPr="0084669D" w:rsidRDefault="003B7759" w:rsidP="003B7759">
            <w:pPr>
              <w:jc w:val="center"/>
              <w:rPr>
                <w:rFonts w:ascii="Arial" w:hAnsi="Arial" w:cs="Arial"/>
                <w:sz w:val="22"/>
                <w:szCs w:val="22"/>
              </w:rPr>
            </w:pPr>
            <w:r w:rsidRPr="003B7759">
              <w:rPr>
                <w:rFonts w:ascii="Arial" w:hAnsi="Arial" w:cs="Arial"/>
                <w:sz w:val="22"/>
                <w:szCs w:val="22"/>
              </w:rPr>
              <w:t xml:space="preserve">This record series documents the budget and accounting for general funds in use by the Office of the General Counsel. These documents are copies of official records maintained in KFS. This record series may include, but </w:t>
            </w:r>
            <w:proofErr w:type="gramStart"/>
            <w:r w:rsidRPr="003B7759">
              <w:rPr>
                <w:rFonts w:ascii="Arial" w:hAnsi="Arial" w:cs="Arial"/>
                <w:sz w:val="22"/>
                <w:szCs w:val="22"/>
              </w:rPr>
              <w:t>is not limited</w:t>
            </w:r>
            <w:proofErr w:type="gramEnd"/>
            <w:r w:rsidRPr="003B7759">
              <w:rPr>
                <w:rFonts w:ascii="Arial" w:hAnsi="Arial" w:cs="Arial"/>
                <w:sz w:val="22"/>
                <w:szCs w:val="22"/>
              </w:rPr>
              <w:t xml:space="preserve"> </w:t>
            </w:r>
            <w:proofErr w:type="gramStart"/>
            <w:r w:rsidRPr="003B7759">
              <w:rPr>
                <w:rFonts w:ascii="Arial" w:hAnsi="Arial" w:cs="Arial"/>
                <w:sz w:val="22"/>
                <w:szCs w:val="22"/>
              </w:rPr>
              <w:t>to:</w:t>
            </w:r>
            <w:proofErr w:type="gramEnd"/>
            <w:r w:rsidRPr="003B7759">
              <w:rPr>
                <w:rFonts w:ascii="Arial" w:hAnsi="Arial" w:cs="Arial"/>
                <w:sz w:val="22"/>
                <w:szCs w:val="22"/>
              </w:rPr>
              <w:t xml:space="preserve"> accounting sheets, reports, budgets, and other related documentation.</w:t>
            </w:r>
          </w:p>
        </w:tc>
        <w:tc>
          <w:tcPr>
            <w:tcW w:w="1350" w:type="dxa"/>
            <w:shd w:val="clear" w:color="auto" w:fill="FFFFFF" w:themeFill="background1"/>
          </w:tcPr>
          <w:p w14:paraId="22377FE4" w14:textId="3E834A79" w:rsidR="004D4B6F" w:rsidRPr="0084669D" w:rsidRDefault="003B7759" w:rsidP="0080301F">
            <w:pPr>
              <w:jc w:val="center"/>
              <w:rPr>
                <w:rFonts w:ascii="Arial" w:hAnsi="Arial" w:cs="Arial"/>
                <w:sz w:val="22"/>
                <w:szCs w:val="22"/>
              </w:rPr>
            </w:pPr>
            <w:r>
              <w:rPr>
                <w:rFonts w:ascii="Arial" w:hAnsi="Arial" w:cs="Arial"/>
                <w:sz w:val="22"/>
                <w:szCs w:val="22"/>
              </w:rPr>
              <w:t>FY + 2 YEARS</w:t>
            </w:r>
          </w:p>
        </w:tc>
        <w:tc>
          <w:tcPr>
            <w:tcW w:w="2160" w:type="dxa"/>
            <w:shd w:val="clear" w:color="auto" w:fill="FFFFFF" w:themeFill="background1"/>
          </w:tcPr>
          <w:p w14:paraId="46320F51" w14:textId="524E0E94" w:rsidR="004D4B6F" w:rsidRPr="0084669D" w:rsidRDefault="003B7759" w:rsidP="0080301F">
            <w:pPr>
              <w:jc w:val="center"/>
              <w:rPr>
                <w:rFonts w:ascii="Arial" w:hAnsi="Arial" w:cs="Arial"/>
                <w:sz w:val="22"/>
                <w:szCs w:val="22"/>
              </w:rPr>
            </w:pPr>
            <w:r>
              <w:rPr>
                <w:rFonts w:ascii="Arial" w:hAnsi="Arial" w:cs="Arial"/>
                <w:sz w:val="22"/>
                <w:szCs w:val="22"/>
              </w:rPr>
              <w:t>Retain 2 years after the end of the fiscal year, then destroy.</w:t>
            </w:r>
          </w:p>
        </w:tc>
      </w:tr>
      <w:tr w:rsidR="004D4B6F" w14:paraId="03E4AB6E" w14:textId="77777777" w:rsidTr="0080301F">
        <w:tc>
          <w:tcPr>
            <w:tcW w:w="1705" w:type="dxa"/>
            <w:shd w:val="clear" w:color="auto" w:fill="FFFFFF" w:themeFill="background1"/>
          </w:tcPr>
          <w:p w14:paraId="6AAF82AB" w14:textId="7A7FF78B" w:rsidR="004D4B6F" w:rsidRDefault="004D4B6F" w:rsidP="0080301F">
            <w:pPr>
              <w:jc w:val="center"/>
              <w:rPr>
                <w:rFonts w:ascii="Arial" w:hAnsi="Arial" w:cs="Arial"/>
                <w:sz w:val="22"/>
                <w:szCs w:val="22"/>
              </w:rPr>
            </w:pPr>
            <w:r>
              <w:rPr>
                <w:rFonts w:ascii="Arial" w:hAnsi="Arial" w:cs="Arial"/>
                <w:sz w:val="22"/>
                <w:szCs w:val="22"/>
              </w:rPr>
              <w:t xml:space="preserve">MSU, </w:t>
            </w:r>
            <w:r w:rsidR="00475815">
              <w:rPr>
                <w:rFonts w:ascii="Arial" w:hAnsi="Arial" w:cs="Arial"/>
                <w:sz w:val="22"/>
                <w:szCs w:val="22"/>
              </w:rPr>
              <w:t>GC004</w:t>
            </w:r>
          </w:p>
        </w:tc>
        <w:tc>
          <w:tcPr>
            <w:tcW w:w="2070" w:type="dxa"/>
            <w:shd w:val="clear" w:color="auto" w:fill="FFFFFF" w:themeFill="background1"/>
          </w:tcPr>
          <w:p w14:paraId="6A34C80A" w14:textId="2904E9EC" w:rsidR="004D4B6F" w:rsidRPr="007C5E33" w:rsidRDefault="004C491C" w:rsidP="0080301F">
            <w:pPr>
              <w:jc w:val="center"/>
              <w:rPr>
                <w:rFonts w:ascii="Arial" w:hAnsi="Arial" w:cs="Arial"/>
                <w:color w:val="000000"/>
                <w:sz w:val="22"/>
                <w:szCs w:val="22"/>
              </w:rPr>
            </w:pPr>
            <w:r>
              <w:rPr>
                <w:rFonts w:ascii="Arial" w:hAnsi="Arial" w:cs="Arial"/>
                <w:color w:val="000000"/>
                <w:sz w:val="22"/>
                <w:szCs w:val="22"/>
              </w:rPr>
              <w:t>Civil Rights Actions and Complaints</w:t>
            </w:r>
          </w:p>
        </w:tc>
        <w:tc>
          <w:tcPr>
            <w:tcW w:w="3690" w:type="dxa"/>
            <w:shd w:val="clear" w:color="auto" w:fill="FFFFFF" w:themeFill="background1"/>
          </w:tcPr>
          <w:p w14:paraId="05EB1362" w14:textId="62AA743F" w:rsidR="004D4B6F" w:rsidRPr="0084669D" w:rsidRDefault="004C491C" w:rsidP="004C491C">
            <w:pPr>
              <w:jc w:val="center"/>
              <w:rPr>
                <w:rFonts w:ascii="Arial" w:hAnsi="Arial" w:cs="Arial"/>
                <w:sz w:val="22"/>
                <w:szCs w:val="22"/>
              </w:rPr>
            </w:pPr>
            <w:r w:rsidRPr="004C491C">
              <w:rPr>
                <w:rFonts w:ascii="Arial" w:hAnsi="Arial" w:cs="Arial"/>
                <w:sz w:val="22"/>
                <w:szCs w:val="22"/>
              </w:rPr>
              <w:t xml:space="preserve">This record series documents the Office of the General Counsel's response to civil rights actions and complaints, including potential litigation. These files may include, but </w:t>
            </w:r>
            <w:proofErr w:type="gramStart"/>
            <w:r w:rsidRPr="004C491C">
              <w:rPr>
                <w:rFonts w:ascii="Arial" w:hAnsi="Arial" w:cs="Arial"/>
                <w:sz w:val="22"/>
                <w:szCs w:val="22"/>
              </w:rPr>
              <w:t>is not limited</w:t>
            </w:r>
            <w:proofErr w:type="gramEnd"/>
            <w:r w:rsidRPr="004C491C">
              <w:rPr>
                <w:rFonts w:ascii="Arial" w:hAnsi="Arial" w:cs="Arial"/>
                <w:sz w:val="22"/>
                <w:szCs w:val="22"/>
              </w:rPr>
              <w:t xml:space="preserve"> </w:t>
            </w:r>
            <w:proofErr w:type="gramStart"/>
            <w:r w:rsidRPr="004C491C">
              <w:rPr>
                <w:rFonts w:ascii="Arial" w:hAnsi="Arial" w:cs="Arial"/>
                <w:sz w:val="22"/>
                <w:szCs w:val="22"/>
              </w:rPr>
              <w:t>to:</w:t>
            </w:r>
            <w:proofErr w:type="gramEnd"/>
            <w:r w:rsidRPr="004C491C">
              <w:rPr>
                <w:rFonts w:ascii="Arial" w:hAnsi="Arial" w:cs="Arial"/>
                <w:sz w:val="22"/>
                <w:szCs w:val="22"/>
              </w:rPr>
              <w:t xml:space="preserve"> complaints, memos, and other related documentation.</w:t>
            </w:r>
            <w:r w:rsidR="00005BF9">
              <w:rPr>
                <w:rFonts w:ascii="Arial" w:hAnsi="Arial" w:cs="Arial"/>
                <w:sz w:val="22"/>
                <w:szCs w:val="22"/>
              </w:rPr>
              <w:t xml:space="preserve"> </w:t>
            </w:r>
            <w:r w:rsidR="00005BF9" w:rsidRPr="0072302A">
              <w:rPr>
                <w:rFonts w:ascii="Arial" w:hAnsi="Arial" w:cs="Arial"/>
                <w:i/>
                <w:iCs/>
                <w:sz w:val="22"/>
                <w:szCs w:val="22"/>
              </w:rPr>
              <w:t xml:space="preserve">(See also: </w:t>
            </w:r>
            <w:r w:rsidR="00C7270F" w:rsidRPr="0072302A">
              <w:rPr>
                <w:rFonts w:ascii="Arial" w:hAnsi="Arial" w:cs="Arial"/>
                <w:i/>
                <w:iCs/>
                <w:sz w:val="22"/>
                <w:szCs w:val="22"/>
              </w:rPr>
              <w:t>GS26, Item #110</w:t>
            </w:r>
            <w:r w:rsidR="0072302A" w:rsidRPr="0072302A">
              <w:rPr>
                <w:rFonts w:ascii="Arial" w:hAnsi="Arial" w:cs="Arial"/>
                <w:i/>
                <w:iCs/>
                <w:sz w:val="22"/>
                <w:szCs w:val="22"/>
              </w:rPr>
              <w:t>)</w:t>
            </w:r>
          </w:p>
        </w:tc>
        <w:tc>
          <w:tcPr>
            <w:tcW w:w="1350" w:type="dxa"/>
            <w:shd w:val="clear" w:color="auto" w:fill="FFFFFF" w:themeFill="background1"/>
          </w:tcPr>
          <w:p w14:paraId="265351B9" w14:textId="47000A5C" w:rsidR="004D4B6F" w:rsidRPr="0084669D" w:rsidRDefault="006B4061"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363A0A82" w14:textId="77777777" w:rsidR="00005BF9" w:rsidRDefault="006B4061" w:rsidP="0080301F">
            <w:pPr>
              <w:jc w:val="center"/>
              <w:rPr>
                <w:rFonts w:ascii="Arial" w:hAnsi="Arial" w:cs="Arial"/>
                <w:sz w:val="22"/>
                <w:szCs w:val="22"/>
              </w:rPr>
            </w:pPr>
            <w:r>
              <w:rPr>
                <w:rFonts w:ascii="Arial" w:hAnsi="Arial" w:cs="Arial"/>
                <w:sz w:val="22"/>
                <w:szCs w:val="22"/>
              </w:rPr>
              <w:t xml:space="preserve">Retain 10 years after file </w:t>
            </w:r>
            <w:proofErr w:type="gramStart"/>
            <w:r>
              <w:rPr>
                <w:rFonts w:ascii="Arial" w:hAnsi="Arial" w:cs="Arial"/>
                <w:sz w:val="22"/>
                <w:szCs w:val="22"/>
              </w:rPr>
              <w:t>is closed</w:t>
            </w:r>
            <w:proofErr w:type="gramEnd"/>
            <w:r>
              <w:rPr>
                <w:rFonts w:ascii="Arial" w:hAnsi="Arial" w:cs="Arial"/>
                <w:sz w:val="22"/>
                <w:szCs w:val="22"/>
              </w:rPr>
              <w:t>, then review.</w:t>
            </w:r>
            <w:r w:rsidR="00CB3033">
              <w:rPr>
                <w:rFonts w:ascii="Arial" w:hAnsi="Arial" w:cs="Arial"/>
                <w:sz w:val="22"/>
                <w:szCs w:val="22"/>
              </w:rPr>
              <w:t xml:space="preserve"> </w:t>
            </w:r>
          </w:p>
          <w:p w14:paraId="25FE31BD" w14:textId="77777777" w:rsidR="00005BF9" w:rsidRDefault="00005BF9" w:rsidP="0080301F">
            <w:pPr>
              <w:jc w:val="center"/>
              <w:rPr>
                <w:rFonts w:ascii="Arial" w:hAnsi="Arial" w:cs="Arial"/>
                <w:sz w:val="22"/>
                <w:szCs w:val="22"/>
              </w:rPr>
            </w:pPr>
          </w:p>
          <w:p w14:paraId="6572E5BF" w14:textId="6BB1FB2F" w:rsidR="004D4B6F" w:rsidRPr="0072302A" w:rsidRDefault="00005BF9" w:rsidP="0080301F">
            <w:pPr>
              <w:jc w:val="center"/>
              <w:rPr>
                <w:rFonts w:ascii="Arial" w:hAnsi="Arial" w:cs="Arial"/>
                <w:sz w:val="20"/>
                <w:szCs w:val="20"/>
              </w:rPr>
            </w:pPr>
            <w:r w:rsidRPr="0072302A">
              <w:rPr>
                <w:rFonts w:ascii="Arial" w:hAnsi="Arial" w:cs="Arial"/>
                <w:sz w:val="20"/>
                <w:szCs w:val="20"/>
              </w:rPr>
              <w:t xml:space="preserve">Files related to deceased complainants or those who have not worked for the University for 7 years may </w:t>
            </w:r>
            <w:proofErr w:type="gramStart"/>
            <w:r w:rsidRPr="0072302A">
              <w:rPr>
                <w:rFonts w:ascii="Arial" w:hAnsi="Arial" w:cs="Arial"/>
                <w:sz w:val="20"/>
                <w:szCs w:val="20"/>
              </w:rPr>
              <w:t>be destroyed</w:t>
            </w:r>
            <w:proofErr w:type="gramEnd"/>
            <w:r w:rsidRPr="0072302A">
              <w:rPr>
                <w:rFonts w:ascii="Arial" w:hAnsi="Arial" w:cs="Arial"/>
                <w:sz w:val="20"/>
                <w:szCs w:val="20"/>
              </w:rPr>
              <w:t xml:space="preserve"> after the initial </w:t>
            </w:r>
            <w:proofErr w:type="gramStart"/>
            <w:r w:rsidRPr="0072302A">
              <w:rPr>
                <w:rFonts w:ascii="Arial" w:hAnsi="Arial" w:cs="Arial"/>
                <w:sz w:val="20"/>
                <w:szCs w:val="20"/>
              </w:rPr>
              <w:t>10 year</w:t>
            </w:r>
            <w:proofErr w:type="gramEnd"/>
            <w:r w:rsidRPr="0072302A">
              <w:rPr>
                <w:rFonts w:ascii="Arial" w:hAnsi="Arial" w:cs="Arial"/>
                <w:sz w:val="20"/>
                <w:szCs w:val="20"/>
              </w:rPr>
              <w:t xml:space="preserve"> period. All other files should </w:t>
            </w:r>
            <w:proofErr w:type="gramStart"/>
            <w:r w:rsidRPr="0072302A">
              <w:rPr>
                <w:rFonts w:ascii="Arial" w:hAnsi="Arial" w:cs="Arial"/>
                <w:sz w:val="20"/>
                <w:szCs w:val="20"/>
              </w:rPr>
              <w:t>be retained</w:t>
            </w:r>
            <w:proofErr w:type="gramEnd"/>
            <w:r w:rsidRPr="0072302A">
              <w:rPr>
                <w:rFonts w:ascii="Arial" w:hAnsi="Arial" w:cs="Arial"/>
                <w:sz w:val="20"/>
                <w:szCs w:val="20"/>
              </w:rPr>
              <w:t xml:space="preserve"> for an additional </w:t>
            </w:r>
            <w:proofErr w:type="gramStart"/>
            <w:r w:rsidRPr="0072302A">
              <w:rPr>
                <w:rFonts w:ascii="Arial" w:hAnsi="Arial" w:cs="Arial"/>
                <w:sz w:val="20"/>
                <w:szCs w:val="20"/>
              </w:rPr>
              <w:t>10 year</w:t>
            </w:r>
            <w:proofErr w:type="gramEnd"/>
            <w:r w:rsidRPr="0072302A">
              <w:rPr>
                <w:rFonts w:ascii="Arial" w:hAnsi="Arial" w:cs="Arial"/>
                <w:sz w:val="20"/>
                <w:szCs w:val="20"/>
              </w:rPr>
              <w:t xml:space="preserve"> period.</w:t>
            </w:r>
          </w:p>
        </w:tc>
      </w:tr>
      <w:tr w:rsidR="0072302A" w14:paraId="72DA0833" w14:textId="77777777" w:rsidTr="0080301F">
        <w:tc>
          <w:tcPr>
            <w:tcW w:w="1705" w:type="dxa"/>
            <w:shd w:val="clear" w:color="auto" w:fill="FFFFFF" w:themeFill="background1"/>
          </w:tcPr>
          <w:p w14:paraId="59DD75CC" w14:textId="236B24BD" w:rsidR="0072302A" w:rsidRDefault="0072302A" w:rsidP="0080301F">
            <w:pPr>
              <w:jc w:val="center"/>
              <w:rPr>
                <w:rFonts w:ascii="Arial" w:hAnsi="Arial" w:cs="Arial"/>
                <w:sz w:val="22"/>
                <w:szCs w:val="22"/>
              </w:rPr>
            </w:pPr>
            <w:r>
              <w:rPr>
                <w:rFonts w:ascii="Arial" w:hAnsi="Arial" w:cs="Arial"/>
                <w:sz w:val="22"/>
                <w:szCs w:val="22"/>
              </w:rPr>
              <w:t>MSU, GC006</w:t>
            </w:r>
          </w:p>
        </w:tc>
        <w:tc>
          <w:tcPr>
            <w:tcW w:w="2070" w:type="dxa"/>
            <w:shd w:val="clear" w:color="auto" w:fill="FFFFFF" w:themeFill="background1"/>
          </w:tcPr>
          <w:p w14:paraId="1FFCEE99" w14:textId="457702C1" w:rsidR="0072302A" w:rsidRDefault="004054B8" w:rsidP="0080301F">
            <w:pPr>
              <w:jc w:val="center"/>
              <w:rPr>
                <w:rFonts w:ascii="Arial" w:hAnsi="Arial" w:cs="Arial"/>
                <w:color w:val="000000"/>
                <w:sz w:val="22"/>
                <w:szCs w:val="22"/>
              </w:rPr>
            </w:pPr>
            <w:r>
              <w:rPr>
                <w:rFonts w:ascii="Arial" w:hAnsi="Arial" w:cs="Arial"/>
                <w:color w:val="000000"/>
                <w:sz w:val="22"/>
                <w:szCs w:val="22"/>
              </w:rPr>
              <w:t>External Legal Services Billing Records</w:t>
            </w:r>
          </w:p>
        </w:tc>
        <w:tc>
          <w:tcPr>
            <w:tcW w:w="3690" w:type="dxa"/>
            <w:shd w:val="clear" w:color="auto" w:fill="FFFFFF" w:themeFill="background1"/>
          </w:tcPr>
          <w:p w14:paraId="455A351B" w14:textId="211C3C49" w:rsidR="0072302A" w:rsidRPr="004C491C" w:rsidRDefault="00C42516" w:rsidP="00C42516">
            <w:pPr>
              <w:jc w:val="center"/>
              <w:rPr>
                <w:rFonts w:ascii="Arial" w:hAnsi="Arial" w:cs="Arial"/>
                <w:sz w:val="22"/>
                <w:szCs w:val="22"/>
              </w:rPr>
            </w:pPr>
            <w:r w:rsidRPr="00C42516">
              <w:rPr>
                <w:rFonts w:ascii="Arial" w:hAnsi="Arial" w:cs="Arial"/>
                <w:sz w:val="22"/>
                <w:szCs w:val="22"/>
              </w:rPr>
              <w:t xml:space="preserve">This record series documents the external provision of legal services, including billing records for accounts GU100004 and DR100003. This record series may include, but </w:t>
            </w:r>
            <w:proofErr w:type="gramStart"/>
            <w:r w:rsidRPr="00C42516">
              <w:rPr>
                <w:rFonts w:ascii="Arial" w:hAnsi="Arial" w:cs="Arial"/>
                <w:sz w:val="22"/>
                <w:szCs w:val="22"/>
              </w:rPr>
              <w:t>is not limited</w:t>
            </w:r>
            <w:proofErr w:type="gramEnd"/>
            <w:r w:rsidRPr="00C42516">
              <w:rPr>
                <w:rFonts w:ascii="Arial" w:hAnsi="Arial" w:cs="Arial"/>
                <w:sz w:val="22"/>
                <w:szCs w:val="22"/>
              </w:rPr>
              <w:t xml:space="preserve"> </w:t>
            </w:r>
            <w:proofErr w:type="gramStart"/>
            <w:r w:rsidRPr="00C42516">
              <w:rPr>
                <w:rFonts w:ascii="Arial" w:hAnsi="Arial" w:cs="Arial"/>
                <w:sz w:val="22"/>
                <w:szCs w:val="22"/>
              </w:rPr>
              <w:t>to:</w:t>
            </w:r>
            <w:proofErr w:type="gramEnd"/>
            <w:r w:rsidRPr="00C42516">
              <w:rPr>
                <w:rFonts w:ascii="Arial" w:hAnsi="Arial" w:cs="Arial"/>
                <w:sz w:val="22"/>
                <w:szCs w:val="22"/>
              </w:rPr>
              <w:t xml:space="preserve"> bills, invoices, ledgers, and other related documentation.</w:t>
            </w:r>
            <w:r w:rsidR="00AE48FF">
              <w:rPr>
                <w:rFonts w:ascii="Arial" w:hAnsi="Arial" w:cs="Arial"/>
                <w:sz w:val="22"/>
                <w:szCs w:val="22"/>
              </w:rPr>
              <w:t xml:space="preserve"> </w:t>
            </w:r>
            <w:r w:rsidR="00AE48FF" w:rsidRPr="00AE48FF">
              <w:rPr>
                <w:rFonts w:ascii="Arial" w:hAnsi="Arial" w:cs="Arial"/>
                <w:i/>
                <w:iCs/>
                <w:sz w:val="22"/>
                <w:szCs w:val="22"/>
              </w:rPr>
              <w:t xml:space="preserve">(See also: </w:t>
            </w:r>
            <w:r w:rsidR="00313C92">
              <w:rPr>
                <w:rFonts w:ascii="Arial" w:hAnsi="Arial" w:cs="Arial"/>
                <w:i/>
                <w:iCs/>
                <w:sz w:val="22"/>
                <w:szCs w:val="22"/>
              </w:rPr>
              <w:t>FR004</w:t>
            </w:r>
            <w:r w:rsidR="00AE48FF" w:rsidRPr="00AE48FF">
              <w:rPr>
                <w:rFonts w:ascii="Arial" w:hAnsi="Arial" w:cs="Arial"/>
                <w:i/>
                <w:iCs/>
                <w:sz w:val="22"/>
                <w:szCs w:val="22"/>
              </w:rPr>
              <w:t>)</w:t>
            </w:r>
          </w:p>
        </w:tc>
        <w:tc>
          <w:tcPr>
            <w:tcW w:w="1350" w:type="dxa"/>
            <w:shd w:val="clear" w:color="auto" w:fill="FFFFFF" w:themeFill="background1"/>
          </w:tcPr>
          <w:p w14:paraId="30B41843" w14:textId="5AF173AB" w:rsidR="0072302A" w:rsidRDefault="00C42516" w:rsidP="0080301F">
            <w:pPr>
              <w:jc w:val="center"/>
              <w:rPr>
                <w:rFonts w:ascii="Arial" w:hAnsi="Arial" w:cs="Arial"/>
                <w:sz w:val="22"/>
                <w:szCs w:val="22"/>
              </w:rPr>
            </w:pPr>
            <w:r>
              <w:rPr>
                <w:rFonts w:ascii="Arial" w:hAnsi="Arial" w:cs="Arial"/>
                <w:sz w:val="22"/>
                <w:szCs w:val="22"/>
              </w:rPr>
              <w:t>FY + 6 YEARS</w:t>
            </w:r>
          </w:p>
        </w:tc>
        <w:tc>
          <w:tcPr>
            <w:tcW w:w="2160" w:type="dxa"/>
            <w:shd w:val="clear" w:color="auto" w:fill="FFFFFF" w:themeFill="background1"/>
          </w:tcPr>
          <w:p w14:paraId="081398D0" w14:textId="43937C05" w:rsidR="0072302A" w:rsidRDefault="00933AB5" w:rsidP="0080301F">
            <w:pPr>
              <w:jc w:val="center"/>
              <w:rPr>
                <w:rFonts w:ascii="Arial" w:hAnsi="Arial" w:cs="Arial"/>
                <w:sz w:val="22"/>
                <w:szCs w:val="22"/>
              </w:rPr>
            </w:pPr>
            <w:r>
              <w:rPr>
                <w:rFonts w:ascii="Arial" w:hAnsi="Arial" w:cs="Arial"/>
                <w:sz w:val="22"/>
                <w:szCs w:val="22"/>
              </w:rPr>
              <w:t>Retain 6 years after</w:t>
            </w:r>
            <w:r w:rsidR="00AE48FF">
              <w:rPr>
                <w:rFonts w:ascii="Arial" w:hAnsi="Arial" w:cs="Arial"/>
                <w:sz w:val="22"/>
                <w:szCs w:val="22"/>
              </w:rPr>
              <w:t xml:space="preserve"> the end of the fiscal year, then destroy.</w:t>
            </w:r>
          </w:p>
        </w:tc>
      </w:tr>
    </w:tbl>
    <w:p w14:paraId="77B1A7DF" w14:textId="77777777" w:rsidR="00AE48FF" w:rsidRDefault="00AE48FF">
      <w:pPr>
        <w:rPr>
          <w:rFonts w:ascii="Arial" w:hAnsi="Arial" w:cs="Arial"/>
          <w:sz w:val="22"/>
          <w:szCs w:val="22"/>
        </w:rPr>
      </w:pPr>
    </w:p>
    <w:tbl>
      <w:tblPr>
        <w:tblStyle w:val="TableGrid"/>
        <w:tblW w:w="10975" w:type="dxa"/>
        <w:tblLook w:val="04A0" w:firstRow="1" w:lastRow="0" w:firstColumn="1" w:lastColumn="0" w:noHBand="0" w:noVBand="1"/>
      </w:tblPr>
      <w:tblGrid>
        <w:gridCol w:w="1705"/>
        <w:gridCol w:w="2070"/>
        <w:gridCol w:w="3690"/>
        <w:gridCol w:w="1350"/>
        <w:gridCol w:w="2160"/>
      </w:tblGrid>
      <w:tr w:rsidR="00AE48FF" w14:paraId="41BD655B" w14:textId="77777777" w:rsidTr="0080301F">
        <w:tc>
          <w:tcPr>
            <w:tcW w:w="10975" w:type="dxa"/>
            <w:gridSpan w:val="5"/>
            <w:shd w:val="clear" w:color="auto" w:fill="D9D9D9" w:themeFill="background1" w:themeFillShade="D9"/>
          </w:tcPr>
          <w:p w14:paraId="76B6112A" w14:textId="60D5A296" w:rsidR="00AE48FF" w:rsidRPr="00021B5A" w:rsidRDefault="00AE48FF" w:rsidP="0080301F">
            <w:pPr>
              <w:jc w:val="center"/>
              <w:rPr>
                <w:rFonts w:ascii="Arial" w:hAnsi="Arial" w:cs="Arial"/>
                <w:b/>
                <w:bCs/>
                <w:sz w:val="28"/>
                <w:szCs w:val="28"/>
              </w:rPr>
            </w:pPr>
            <w:r>
              <w:rPr>
                <w:rFonts w:ascii="Arial" w:hAnsi="Arial" w:cs="Arial"/>
                <w:b/>
                <w:bCs/>
                <w:sz w:val="28"/>
                <w:szCs w:val="28"/>
              </w:rPr>
              <w:lastRenderedPageBreak/>
              <w:t>Office of the General Counsel</w:t>
            </w:r>
            <w:r w:rsidR="00971B8E">
              <w:rPr>
                <w:rFonts w:ascii="Arial" w:hAnsi="Arial" w:cs="Arial"/>
                <w:b/>
                <w:bCs/>
                <w:sz w:val="28"/>
                <w:szCs w:val="28"/>
              </w:rPr>
              <w:br/>
            </w:r>
            <w:r w:rsidR="008A6713">
              <w:rPr>
                <w:rFonts w:ascii="Arial" w:hAnsi="Arial" w:cs="Arial"/>
                <w:i/>
                <w:iCs/>
              </w:rPr>
              <w:t>Revised</w:t>
            </w:r>
            <w:r w:rsidR="00971B8E" w:rsidRPr="00837F4A">
              <w:rPr>
                <w:rFonts w:ascii="Arial" w:hAnsi="Arial" w:cs="Arial"/>
                <w:i/>
                <w:iCs/>
              </w:rPr>
              <w:t xml:space="preserve"> on 11/1/2023</w:t>
            </w:r>
          </w:p>
        </w:tc>
      </w:tr>
      <w:tr w:rsidR="00AE48FF" w14:paraId="0CD64463" w14:textId="77777777" w:rsidTr="0080301F">
        <w:tc>
          <w:tcPr>
            <w:tcW w:w="1705" w:type="dxa"/>
            <w:shd w:val="clear" w:color="auto" w:fill="D9D9D9" w:themeFill="background1" w:themeFillShade="D9"/>
          </w:tcPr>
          <w:p w14:paraId="19E61985" w14:textId="77777777" w:rsidR="00AE48FF" w:rsidRDefault="00AE48FF"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2B6DC568" w14:textId="77777777" w:rsidR="00AE48FF" w:rsidRDefault="00AE48FF"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2D3AE233" w14:textId="77777777" w:rsidR="00AE48FF" w:rsidRDefault="00AE48FF"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470499F1" w14:textId="77777777" w:rsidR="00AE48FF" w:rsidRDefault="00AE48FF"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16927D1B" w14:textId="77777777" w:rsidR="00AE48FF" w:rsidRDefault="00AE48FF" w:rsidP="0080301F">
            <w:pPr>
              <w:jc w:val="center"/>
              <w:rPr>
                <w:rFonts w:ascii="Arial" w:hAnsi="Arial" w:cs="Arial"/>
                <w:b/>
                <w:bCs/>
              </w:rPr>
            </w:pPr>
            <w:r>
              <w:rPr>
                <w:rFonts w:ascii="Arial" w:hAnsi="Arial" w:cs="Arial"/>
                <w:b/>
                <w:bCs/>
              </w:rPr>
              <w:t>Disposition</w:t>
            </w:r>
          </w:p>
        </w:tc>
      </w:tr>
      <w:tr w:rsidR="00AE48FF" w14:paraId="52CAC14C" w14:textId="77777777" w:rsidTr="0080301F">
        <w:tc>
          <w:tcPr>
            <w:tcW w:w="1705" w:type="dxa"/>
            <w:shd w:val="clear" w:color="auto" w:fill="FFFFFF" w:themeFill="background1"/>
          </w:tcPr>
          <w:p w14:paraId="130A39B2" w14:textId="7DC5A45E" w:rsidR="00AE48FF" w:rsidRPr="0084669D" w:rsidRDefault="00AE48FF" w:rsidP="0080301F">
            <w:pPr>
              <w:jc w:val="center"/>
              <w:rPr>
                <w:rFonts w:ascii="Arial" w:hAnsi="Arial" w:cs="Arial"/>
                <w:sz w:val="22"/>
                <w:szCs w:val="22"/>
              </w:rPr>
            </w:pPr>
            <w:r>
              <w:rPr>
                <w:rFonts w:ascii="Arial" w:hAnsi="Arial" w:cs="Arial"/>
                <w:sz w:val="22"/>
                <w:szCs w:val="22"/>
              </w:rPr>
              <w:t>MSU, GC00</w:t>
            </w:r>
            <w:r w:rsidR="00A0522E">
              <w:rPr>
                <w:rFonts w:ascii="Arial" w:hAnsi="Arial" w:cs="Arial"/>
                <w:sz w:val="22"/>
                <w:szCs w:val="22"/>
              </w:rPr>
              <w:t>7</w:t>
            </w:r>
          </w:p>
        </w:tc>
        <w:tc>
          <w:tcPr>
            <w:tcW w:w="2070" w:type="dxa"/>
            <w:shd w:val="clear" w:color="auto" w:fill="FFFFFF" w:themeFill="background1"/>
          </w:tcPr>
          <w:p w14:paraId="0A543031" w14:textId="7E2DCB81" w:rsidR="00AE48FF" w:rsidRPr="0084669D" w:rsidRDefault="00A0522E" w:rsidP="0080301F">
            <w:pPr>
              <w:jc w:val="center"/>
              <w:rPr>
                <w:rFonts w:ascii="Arial" w:hAnsi="Arial" w:cs="Arial"/>
                <w:sz w:val="22"/>
                <w:szCs w:val="22"/>
              </w:rPr>
            </w:pPr>
            <w:r>
              <w:rPr>
                <w:rFonts w:ascii="Arial" w:hAnsi="Arial" w:cs="Arial"/>
                <w:sz w:val="22"/>
                <w:szCs w:val="22"/>
              </w:rPr>
              <w:t>Litigation Files</w:t>
            </w:r>
          </w:p>
        </w:tc>
        <w:tc>
          <w:tcPr>
            <w:tcW w:w="3690" w:type="dxa"/>
            <w:shd w:val="clear" w:color="auto" w:fill="FFFFFF" w:themeFill="background1"/>
          </w:tcPr>
          <w:p w14:paraId="5AC98910" w14:textId="3A9300A6" w:rsidR="00AE48FF" w:rsidRPr="0084669D" w:rsidRDefault="009E1B79" w:rsidP="009E1B79">
            <w:pPr>
              <w:jc w:val="center"/>
              <w:rPr>
                <w:rFonts w:ascii="Arial" w:hAnsi="Arial" w:cs="Arial"/>
                <w:sz w:val="22"/>
                <w:szCs w:val="22"/>
              </w:rPr>
            </w:pPr>
            <w:r w:rsidRPr="009E1B79">
              <w:rPr>
                <w:rFonts w:ascii="Arial" w:hAnsi="Arial" w:cs="Arial"/>
                <w:sz w:val="22"/>
                <w:szCs w:val="22"/>
              </w:rPr>
              <w:t xml:space="preserve">This record series documents litigation by the Office of the General Counsel on behalf of the university. This series may include, but </w:t>
            </w:r>
            <w:proofErr w:type="gramStart"/>
            <w:r w:rsidRPr="009E1B79">
              <w:rPr>
                <w:rFonts w:ascii="Arial" w:hAnsi="Arial" w:cs="Arial"/>
                <w:sz w:val="22"/>
                <w:szCs w:val="22"/>
              </w:rPr>
              <w:t>is not limited</w:t>
            </w:r>
            <w:proofErr w:type="gramEnd"/>
            <w:r w:rsidRPr="009E1B79">
              <w:rPr>
                <w:rFonts w:ascii="Arial" w:hAnsi="Arial" w:cs="Arial"/>
                <w:sz w:val="22"/>
                <w:szCs w:val="22"/>
              </w:rPr>
              <w:t xml:space="preserve"> </w:t>
            </w:r>
            <w:proofErr w:type="gramStart"/>
            <w:r w:rsidRPr="009E1B79">
              <w:rPr>
                <w:rFonts w:ascii="Arial" w:hAnsi="Arial" w:cs="Arial"/>
                <w:sz w:val="22"/>
                <w:szCs w:val="22"/>
              </w:rPr>
              <w:t>to:</w:t>
            </w:r>
            <w:proofErr w:type="gramEnd"/>
            <w:r w:rsidRPr="009E1B79">
              <w:rPr>
                <w:rFonts w:ascii="Arial" w:hAnsi="Arial" w:cs="Arial"/>
                <w:sz w:val="22"/>
                <w:szCs w:val="22"/>
              </w:rPr>
              <w:t xml:space="preserve"> correspondence, memos, and other related documentation.</w:t>
            </w:r>
          </w:p>
        </w:tc>
        <w:tc>
          <w:tcPr>
            <w:tcW w:w="1350" w:type="dxa"/>
            <w:shd w:val="clear" w:color="auto" w:fill="FFFFFF" w:themeFill="background1"/>
          </w:tcPr>
          <w:p w14:paraId="009C0CAC" w14:textId="26667002" w:rsidR="00AE48FF" w:rsidRPr="0084669D" w:rsidRDefault="00FA2541"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7D9EDE80" w14:textId="1C6A3689" w:rsidR="00AE48FF" w:rsidRPr="0084669D" w:rsidRDefault="00FA2541" w:rsidP="0080301F">
            <w:pPr>
              <w:jc w:val="center"/>
              <w:rPr>
                <w:rFonts w:ascii="Arial" w:hAnsi="Arial" w:cs="Arial"/>
                <w:sz w:val="22"/>
                <w:szCs w:val="22"/>
              </w:rPr>
            </w:pPr>
            <w:r>
              <w:rPr>
                <w:rFonts w:ascii="Arial" w:hAnsi="Arial" w:cs="Arial"/>
                <w:sz w:val="22"/>
                <w:szCs w:val="22"/>
              </w:rPr>
              <w:t xml:space="preserve">Retain 10 years after file </w:t>
            </w:r>
            <w:proofErr w:type="gramStart"/>
            <w:r>
              <w:rPr>
                <w:rFonts w:ascii="Arial" w:hAnsi="Arial" w:cs="Arial"/>
                <w:sz w:val="22"/>
                <w:szCs w:val="22"/>
              </w:rPr>
              <w:t>is closed</w:t>
            </w:r>
            <w:proofErr w:type="gramEnd"/>
            <w:r>
              <w:rPr>
                <w:rFonts w:ascii="Arial" w:hAnsi="Arial" w:cs="Arial"/>
                <w:sz w:val="22"/>
                <w:szCs w:val="22"/>
              </w:rPr>
              <w:t>, and if not insti</w:t>
            </w:r>
            <w:r w:rsidR="00006E75">
              <w:rPr>
                <w:rFonts w:ascii="Arial" w:hAnsi="Arial" w:cs="Arial"/>
                <w:sz w:val="22"/>
                <w:szCs w:val="22"/>
              </w:rPr>
              <w:t>tutionally significant, then destroy.</w:t>
            </w:r>
          </w:p>
        </w:tc>
      </w:tr>
      <w:tr w:rsidR="00AE48FF" w14:paraId="077DE57D" w14:textId="77777777" w:rsidTr="0080301F">
        <w:tc>
          <w:tcPr>
            <w:tcW w:w="1705" w:type="dxa"/>
            <w:shd w:val="clear" w:color="auto" w:fill="FFFFFF" w:themeFill="background1"/>
          </w:tcPr>
          <w:p w14:paraId="47665C19" w14:textId="42C3401D" w:rsidR="00AE48FF" w:rsidRDefault="00AE48FF" w:rsidP="0080301F">
            <w:pPr>
              <w:jc w:val="center"/>
              <w:rPr>
                <w:rFonts w:ascii="Arial" w:hAnsi="Arial" w:cs="Arial"/>
                <w:sz w:val="22"/>
                <w:szCs w:val="22"/>
              </w:rPr>
            </w:pPr>
            <w:r>
              <w:rPr>
                <w:rFonts w:ascii="Arial" w:hAnsi="Arial" w:cs="Arial"/>
                <w:sz w:val="22"/>
                <w:szCs w:val="22"/>
              </w:rPr>
              <w:t>MSU, GC00</w:t>
            </w:r>
            <w:r w:rsidR="004E04F8">
              <w:rPr>
                <w:rFonts w:ascii="Arial" w:hAnsi="Arial" w:cs="Arial"/>
                <w:sz w:val="22"/>
                <w:szCs w:val="22"/>
              </w:rPr>
              <w:t>8</w:t>
            </w:r>
          </w:p>
        </w:tc>
        <w:tc>
          <w:tcPr>
            <w:tcW w:w="2070" w:type="dxa"/>
            <w:shd w:val="clear" w:color="auto" w:fill="FFFFFF" w:themeFill="background1"/>
          </w:tcPr>
          <w:p w14:paraId="3CE7FC9B" w14:textId="47476612" w:rsidR="00AE48FF" w:rsidRPr="0084669D" w:rsidRDefault="005D14E3" w:rsidP="0080301F">
            <w:pPr>
              <w:jc w:val="center"/>
              <w:rPr>
                <w:rFonts w:ascii="Arial" w:hAnsi="Arial" w:cs="Arial"/>
                <w:sz w:val="22"/>
                <w:szCs w:val="22"/>
              </w:rPr>
            </w:pPr>
            <w:r>
              <w:rPr>
                <w:rFonts w:ascii="Arial" w:hAnsi="Arial" w:cs="Arial"/>
                <w:sz w:val="22"/>
                <w:szCs w:val="22"/>
              </w:rPr>
              <w:t>Non</w:t>
            </w:r>
            <w:r w:rsidR="009311B3">
              <w:rPr>
                <w:rFonts w:ascii="Arial" w:hAnsi="Arial" w:cs="Arial"/>
                <w:sz w:val="22"/>
                <w:szCs w:val="22"/>
              </w:rPr>
              <w:t>-Litigation Advice Files, Affiliation Agreements</w:t>
            </w:r>
          </w:p>
        </w:tc>
        <w:tc>
          <w:tcPr>
            <w:tcW w:w="3690" w:type="dxa"/>
            <w:shd w:val="clear" w:color="auto" w:fill="FFFFFF" w:themeFill="background1"/>
          </w:tcPr>
          <w:p w14:paraId="2AD291C3" w14:textId="1A8A312D" w:rsidR="00AE48FF" w:rsidRPr="0084669D" w:rsidRDefault="00257247" w:rsidP="00257247">
            <w:pPr>
              <w:jc w:val="center"/>
              <w:rPr>
                <w:rFonts w:ascii="Arial" w:hAnsi="Arial" w:cs="Arial"/>
                <w:sz w:val="22"/>
                <w:szCs w:val="22"/>
              </w:rPr>
            </w:pPr>
            <w:r w:rsidRPr="00257247">
              <w:rPr>
                <w:rFonts w:ascii="Arial" w:hAnsi="Arial" w:cs="Arial"/>
                <w:sz w:val="22"/>
                <w:szCs w:val="22"/>
              </w:rPr>
              <w:t xml:space="preserve">This record series documents non-litigation advice the Office of the General Counsel may provide in relation to affiliation agreements. These files may include, but </w:t>
            </w:r>
            <w:proofErr w:type="gramStart"/>
            <w:r w:rsidRPr="00257247">
              <w:rPr>
                <w:rFonts w:ascii="Arial" w:hAnsi="Arial" w:cs="Arial"/>
                <w:sz w:val="22"/>
                <w:szCs w:val="22"/>
              </w:rPr>
              <w:t>is not limited</w:t>
            </w:r>
            <w:proofErr w:type="gramEnd"/>
            <w:r w:rsidRPr="00257247">
              <w:rPr>
                <w:rFonts w:ascii="Arial" w:hAnsi="Arial" w:cs="Arial"/>
                <w:sz w:val="22"/>
                <w:szCs w:val="22"/>
              </w:rPr>
              <w:t xml:space="preserve"> </w:t>
            </w:r>
            <w:proofErr w:type="gramStart"/>
            <w:r w:rsidRPr="00257247">
              <w:rPr>
                <w:rFonts w:ascii="Arial" w:hAnsi="Arial" w:cs="Arial"/>
                <w:sz w:val="22"/>
                <w:szCs w:val="22"/>
              </w:rPr>
              <w:t>to:</w:t>
            </w:r>
            <w:proofErr w:type="gramEnd"/>
            <w:r w:rsidRPr="00257247">
              <w:rPr>
                <w:rFonts w:ascii="Arial" w:hAnsi="Arial" w:cs="Arial"/>
                <w:sz w:val="22"/>
                <w:szCs w:val="22"/>
              </w:rPr>
              <w:t xml:space="preserve"> agreements, memos, and other related documentation.</w:t>
            </w:r>
          </w:p>
        </w:tc>
        <w:tc>
          <w:tcPr>
            <w:tcW w:w="1350" w:type="dxa"/>
            <w:shd w:val="clear" w:color="auto" w:fill="FFFFFF" w:themeFill="background1"/>
          </w:tcPr>
          <w:p w14:paraId="6B2EBC4E" w14:textId="1D534B7B" w:rsidR="00AE48FF" w:rsidRPr="0084669D" w:rsidRDefault="009B3870" w:rsidP="0080301F">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7AFAEDB3" w14:textId="60959AE7" w:rsidR="00AE48FF" w:rsidRPr="0084669D" w:rsidRDefault="009B3870" w:rsidP="0080301F">
            <w:pPr>
              <w:jc w:val="center"/>
              <w:rPr>
                <w:rFonts w:ascii="Arial" w:hAnsi="Arial" w:cs="Arial"/>
                <w:sz w:val="22"/>
                <w:szCs w:val="22"/>
              </w:rPr>
            </w:pPr>
            <w:r>
              <w:rPr>
                <w:rFonts w:ascii="Arial" w:hAnsi="Arial" w:cs="Arial"/>
                <w:sz w:val="22"/>
                <w:szCs w:val="22"/>
              </w:rPr>
              <w:t>Retain 3 years after review of agreement, and if not institutionally significant, then destroy.</w:t>
            </w:r>
          </w:p>
        </w:tc>
      </w:tr>
      <w:tr w:rsidR="00AE48FF" w14:paraId="78D0BF02" w14:textId="77777777" w:rsidTr="0080301F">
        <w:tc>
          <w:tcPr>
            <w:tcW w:w="1705" w:type="dxa"/>
            <w:shd w:val="clear" w:color="auto" w:fill="FFFFFF" w:themeFill="background1"/>
          </w:tcPr>
          <w:p w14:paraId="03D9B0D3" w14:textId="577F67BC" w:rsidR="00AE48FF" w:rsidRDefault="00AE48FF" w:rsidP="0080301F">
            <w:pPr>
              <w:jc w:val="center"/>
              <w:rPr>
                <w:rFonts w:ascii="Arial" w:hAnsi="Arial" w:cs="Arial"/>
                <w:sz w:val="22"/>
                <w:szCs w:val="22"/>
              </w:rPr>
            </w:pPr>
            <w:r>
              <w:rPr>
                <w:rFonts w:ascii="Arial" w:hAnsi="Arial" w:cs="Arial"/>
                <w:sz w:val="22"/>
                <w:szCs w:val="22"/>
              </w:rPr>
              <w:t>MSU, GC00</w:t>
            </w:r>
            <w:r w:rsidR="004E04F8">
              <w:rPr>
                <w:rFonts w:ascii="Arial" w:hAnsi="Arial" w:cs="Arial"/>
                <w:sz w:val="22"/>
                <w:szCs w:val="22"/>
              </w:rPr>
              <w:t>9</w:t>
            </w:r>
          </w:p>
        </w:tc>
        <w:tc>
          <w:tcPr>
            <w:tcW w:w="2070" w:type="dxa"/>
            <w:shd w:val="clear" w:color="auto" w:fill="FFFFFF" w:themeFill="background1"/>
          </w:tcPr>
          <w:p w14:paraId="51613BE9" w14:textId="5624DC59" w:rsidR="00AE48FF" w:rsidRPr="007C5E33" w:rsidRDefault="009311B3" w:rsidP="0080301F">
            <w:pPr>
              <w:jc w:val="center"/>
              <w:rPr>
                <w:rFonts w:ascii="Arial" w:hAnsi="Arial" w:cs="Arial"/>
                <w:color w:val="000000"/>
                <w:sz w:val="22"/>
                <w:szCs w:val="22"/>
              </w:rPr>
            </w:pPr>
            <w:r>
              <w:rPr>
                <w:rFonts w:ascii="Arial" w:hAnsi="Arial" w:cs="Arial"/>
                <w:color w:val="000000"/>
                <w:sz w:val="22"/>
                <w:szCs w:val="22"/>
              </w:rPr>
              <w:t>Non-Litigation Advice Files, Contracts</w:t>
            </w:r>
          </w:p>
        </w:tc>
        <w:tc>
          <w:tcPr>
            <w:tcW w:w="3690" w:type="dxa"/>
            <w:shd w:val="clear" w:color="auto" w:fill="FFFFFF" w:themeFill="background1"/>
          </w:tcPr>
          <w:p w14:paraId="1A442866" w14:textId="38710157" w:rsidR="00AE48FF" w:rsidRPr="0084669D" w:rsidRDefault="00F47BD2" w:rsidP="0080301F">
            <w:pPr>
              <w:jc w:val="center"/>
              <w:rPr>
                <w:rFonts w:ascii="Arial" w:hAnsi="Arial" w:cs="Arial"/>
                <w:sz w:val="22"/>
                <w:szCs w:val="22"/>
              </w:rPr>
            </w:pPr>
            <w:r w:rsidRPr="00F47BD2">
              <w:rPr>
                <w:rFonts w:ascii="Arial" w:hAnsi="Arial" w:cs="Arial"/>
                <w:sz w:val="22"/>
                <w:szCs w:val="22"/>
              </w:rPr>
              <w:t xml:space="preserve">This record series documents non-litigation advice the Office of the General Counsel may provide in relation to contracts. These files may include, but </w:t>
            </w:r>
            <w:proofErr w:type="gramStart"/>
            <w:r w:rsidRPr="00F47BD2">
              <w:rPr>
                <w:rFonts w:ascii="Arial" w:hAnsi="Arial" w:cs="Arial"/>
                <w:sz w:val="22"/>
                <w:szCs w:val="22"/>
              </w:rPr>
              <w:t>is not limited</w:t>
            </w:r>
            <w:proofErr w:type="gramEnd"/>
            <w:r w:rsidRPr="00F47BD2">
              <w:rPr>
                <w:rFonts w:ascii="Arial" w:hAnsi="Arial" w:cs="Arial"/>
                <w:sz w:val="22"/>
                <w:szCs w:val="22"/>
              </w:rPr>
              <w:t xml:space="preserve"> </w:t>
            </w:r>
            <w:proofErr w:type="gramStart"/>
            <w:r w:rsidRPr="00F47BD2">
              <w:rPr>
                <w:rFonts w:ascii="Arial" w:hAnsi="Arial" w:cs="Arial"/>
                <w:sz w:val="22"/>
                <w:szCs w:val="22"/>
              </w:rPr>
              <w:t>to:</w:t>
            </w:r>
            <w:proofErr w:type="gramEnd"/>
            <w:r w:rsidRPr="00F47BD2">
              <w:rPr>
                <w:rFonts w:ascii="Arial" w:hAnsi="Arial" w:cs="Arial"/>
                <w:sz w:val="22"/>
                <w:szCs w:val="22"/>
              </w:rPr>
              <w:t xml:space="preserve"> contracts, memos, and other related documentation.</w:t>
            </w:r>
          </w:p>
        </w:tc>
        <w:tc>
          <w:tcPr>
            <w:tcW w:w="1350" w:type="dxa"/>
            <w:shd w:val="clear" w:color="auto" w:fill="FFFFFF" w:themeFill="background1"/>
          </w:tcPr>
          <w:p w14:paraId="43CE80DC" w14:textId="590758B3" w:rsidR="00AE48FF" w:rsidRPr="0084669D" w:rsidRDefault="003671D7"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64324D6A" w14:textId="3B4C5DF4" w:rsidR="00AE48FF" w:rsidRPr="0084669D" w:rsidRDefault="003671D7" w:rsidP="0080301F">
            <w:pPr>
              <w:jc w:val="center"/>
              <w:rPr>
                <w:rFonts w:ascii="Arial" w:hAnsi="Arial" w:cs="Arial"/>
                <w:sz w:val="22"/>
                <w:szCs w:val="22"/>
              </w:rPr>
            </w:pPr>
            <w:r>
              <w:rPr>
                <w:rFonts w:ascii="Arial" w:hAnsi="Arial" w:cs="Arial"/>
                <w:sz w:val="22"/>
                <w:szCs w:val="22"/>
              </w:rPr>
              <w:t>Retain 10 years after review of contract, and if not institutionally significant, then destroy.</w:t>
            </w:r>
          </w:p>
        </w:tc>
      </w:tr>
      <w:tr w:rsidR="00AE48FF" w14:paraId="5F8BB860" w14:textId="77777777" w:rsidTr="0080301F">
        <w:tc>
          <w:tcPr>
            <w:tcW w:w="1705" w:type="dxa"/>
            <w:shd w:val="clear" w:color="auto" w:fill="FFFFFF" w:themeFill="background1"/>
          </w:tcPr>
          <w:p w14:paraId="7B3CB851" w14:textId="0DD0FAB0" w:rsidR="00AE48FF" w:rsidRDefault="00AE48FF" w:rsidP="0080301F">
            <w:pPr>
              <w:jc w:val="center"/>
              <w:rPr>
                <w:rFonts w:ascii="Arial" w:hAnsi="Arial" w:cs="Arial"/>
                <w:sz w:val="22"/>
                <w:szCs w:val="22"/>
              </w:rPr>
            </w:pPr>
            <w:r>
              <w:rPr>
                <w:rFonts w:ascii="Arial" w:hAnsi="Arial" w:cs="Arial"/>
                <w:sz w:val="22"/>
                <w:szCs w:val="22"/>
              </w:rPr>
              <w:t>MSU, GC0</w:t>
            </w:r>
            <w:r w:rsidR="004E04F8">
              <w:rPr>
                <w:rFonts w:ascii="Arial" w:hAnsi="Arial" w:cs="Arial"/>
                <w:sz w:val="22"/>
                <w:szCs w:val="22"/>
              </w:rPr>
              <w:t>10</w:t>
            </w:r>
          </w:p>
        </w:tc>
        <w:tc>
          <w:tcPr>
            <w:tcW w:w="2070" w:type="dxa"/>
            <w:shd w:val="clear" w:color="auto" w:fill="FFFFFF" w:themeFill="background1"/>
          </w:tcPr>
          <w:p w14:paraId="637800B9" w14:textId="1347AD42" w:rsidR="00AE48FF" w:rsidRPr="007C5E33" w:rsidRDefault="007D7500" w:rsidP="0080301F">
            <w:pPr>
              <w:jc w:val="center"/>
              <w:rPr>
                <w:rFonts w:ascii="Arial" w:hAnsi="Arial" w:cs="Arial"/>
                <w:color w:val="000000"/>
                <w:sz w:val="22"/>
                <w:szCs w:val="22"/>
              </w:rPr>
            </w:pPr>
            <w:r>
              <w:rPr>
                <w:rFonts w:ascii="Arial" w:hAnsi="Arial" w:cs="Arial"/>
                <w:color w:val="000000"/>
                <w:sz w:val="22"/>
                <w:szCs w:val="22"/>
              </w:rPr>
              <w:t>Non-Litigation Advice Files, General Advice (No Institutional Significance)</w:t>
            </w:r>
          </w:p>
        </w:tc>
        <w:tc>
          <w:tcPr>
            <w:tcW w:w="3690" w:type="dxa"/>
            <w:shd w:val="clear" w:color="auto" w:fill="FFFFFF" w:themeFill="background1"/>
          </w:tcPr>
          <w:p w14:paraId="0DC09872" w14:textId="7BA6B8C3" w:rsidR="00AE48FF" w:rsidRPr="0084669D" w:rsidRDefault="00F47BD2" w:rsidP="00F47BD2">
            <w:pPr>
              <w:jc w:val="center"/>
              <w:rPr>
                <w:rFonts w:ascii="Arial" w:hAnsi="Arial" w:cs="Arial"/>
                <w:sz w:val="22"/>
                <w:szCs w:val="22"/>
              </w:rPr>
            </w:pPr>
            <w:r w:rsidRPr="00F47BD2">
              <w:rPr>
                <w:rFonts w:ascii="Arial" w:hAnsi="Arial" w:cs="Arial"/>
                <w:sz w:val="22"/>
                <w:szCs w:val="22"/>
              </w:rPr>
              <w:t xml:space="preserve">This record series documents non-litigation advice the Office of the General Counsel may provide in relation to general advice requests. These files may include, but </w:t>
            </w:r>
            <w:proofErr w:type="gramStart"/>
            <w:r w:rsidRPr="00F47BD2">
              <w:rPr>
                <w:rFonts w:ascii="Arial" w:hAnsi="Arial" w:cs="Arial"/>
                <w:sz w:val="22"/>
                <w:szCs w:val="22"/>
              </w:rPr>
              <w:t>is not limited</w:t>
            </w:r>
            <w:proofErr w:type="gramEnd"/>
            <w:r w:rsidRPr="00F47BD2">
              <w:rPr>
                <w:rFonts w:ascii="Arial" w:hAnsi="Arial" w:cs="Arial"/>
                <w:sz w:val="22"/>
                <w:szCs w:val="22"/>
              </w:rPr>
              <w:t xml:space="preserve"> </w:t>
            </w:r>
            <w:proofErr w:type="gramStart"/>
            <w:r w:rsidRPr="00F47BD2">
              <w:rPr>
                <w:rFonts w:ascii="Arial" w:hAnsi="Arial" w:cs="Arial"/>
                <w:sz w:val="22"/>
                <w:szCs w:val="22"/>
              </w:rPr>
              <w:t>to:</w:t>
            </w:r>
            <w:proofErr w:type="gramEnd"/>
            <w:r w:rsidRPr="00F47BD2">
              <w:rPr>
                <w:rFonts w:ascii="Arial" w:hAnsi="Arial" w:cs="Arial"/>
                <w:sz w:val="22"/>
                <w:szCs w:val="22"/>
              </w:rPr>
              <w:t xml:space="preserve"> requests, memos, and other related documentation.</w:t>
            </w:r>
          </w:p>
        </w:tc>
        <w:tc>
          <w:tcPr>
            <w:tcW w:w="1350" w:type="dxa"/>
            <w:shd w:val="clear" w:color="auto" w:fill="FFFFFF" w:themeFill="background1"/>
          </w:tcPr>
          <w:p w14:paraId="30A4FBB9" w14:textId="2C19DDDE" w:rsidR="00AE48FF" w:rsidRPr="0084669D" w:rsidRDefault="0081704D"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3A72C210" w14:textId="5BA3ABC8" w:rsidR="00AE48FF" w:rsidRPr="0081704D" w:rsidRDefault="0081704D" w:rsidP="0081704D">
            <w:pPr>
              <w:jc w:val="center"/>
              <w:rPr>
                <w:rFonts w:ascii="Arial" w:hAnsi="Arial" w:cs="Arial"/>
                <w:sz w:val="22"/>
                <w:szCs w:val="22"/>
              </w:rPr>
            </w:pPr>
            <w:r>
              <w:rPr>
                <w:rFonts w:ascii="Arial" w:hAnsi="Arial" w:cs="Arial"/>
                <w:sz w:val="22"/>
                <w:szCs w:val="22"/>
              </w:rPr>
              <w:t>Retain 10 years</w:t>
            </w:r>
            <w:r w:rsidR="00AA0CFD">
              <w:rPr>
                <w:rFonts w:ascii="Arial" w:hAnsi="Arial" w:cs="Arial"/>
                <w:sz w:val="22"/>
                <w:szCs w:val="22"/>
              </w:rPr>
              <w:t xml:space="preserve"> after close of file, then destroy.</w:t>
            </w:r>
          </w:p>
        </w:tc>
      </w:tr>
      <w:tr w:rsidR="00AE48FF" w14:paraId="50FB60B0" w14:textId="77777777" w:rsidTr="0080301F">
        <w:tc>
          <w:tcPr>
            <w:tcW w:w="1705" w:type="dxa"/>
            <w:shd w:val="clear" w:color="auto" w:fill="FFFFFF" w:themeFill="background1"/>
          </w:tcPr>
          <w:p w14:paraId="0E2D2F8B" w14:textId="4E414D15" w:rsidR="00AE48FF" w:rsidRDefault="00AE48FF" w:rsidP="0080301F">
            <w:pPr>
              <w:jc w:val="center"/>
              <w:rPr>
                <w:rFonts w:ascii="Arial" w:hAnsi="Arial" w:cs="Arial"/>
                <w:sz w:val="22"/>
                <w:szCs w:val="22"/>
              </w:rPr>
            </w:pPr>
            <w:r>
              <w:rPr>
                <w:rFonts w:ascii="Arial" w:hAnsi="Arial" w:cs="Arial"/>
                <w:sz w:val="22"/>
                <w:szCs w:val="22"/>
              </w:rPr>
              <w:t>MSU, GC0</w:t>
            </w:r>
            <w:r w:rsidR="002A07E2">
              <w:rPr>
                <w:rFonts w:ascii="Arial" w:hAnsi="Arial" w:cs="Arial"/>
                <w:sz w:val="22"/>
                <w:szCs w:val="22"/>
              </w:rPr>
              <w:t>14</w:t>
            </w:r>
          </w:p>
        </w:tc>
        <w:tc>
          <w:tcPr>
            <w:tcW w:w="2070" w:type="dxa"/>
            <w:shd w:val="clear" w:color="auto" w:fill="FFFFFF" w:themeFill="background1"/>
          </w:tcPr>
          <w:p w14:paraId="768593DA" w14:textId="4C8AF34B" w:rsidR="00AE48FF" w:rsidRDefault="002F4822" w:rsidP="0080301F">
            <w:pPr>
              <w:jc w:val="center"/>
              <w:rPr>
                <w:rFonts w:ascii="Arial" w:hAnsi="Arial" w:cs="Arial"/>
                <w:color w:val="000000"/>
                <w:sz w:val="22"/>
                <w:szCs w:val="22"/>
              </w:rPr>
            </w:pPr>
            <w:r>
              <w:rPr>
                <w:rFonts w:ascii="Arial" w:hAnsi="Arial" w:cs="Arial"/>
                <w:color w:val="000000"/>
                <w:sz w:val="22"/>
                <w:szCs w:val="22"/>
              </w:rPr>
              <w:t xml:space="preserve">Non-Litigation Advice Files </w:t>
            </w:r>
            <w:r w:rsidR="002A07E2">
              <w:rPr>
                <w:rFonts w:ascii="Arial" w:hAnsi="Arial" w:cs="Arial"/>
                <w:color w:val="000000"/>
                <w:sz w:val="22"/>
                <w:szCs w:val="22"/>
              </w:rPr>
              <w:br/>
            </w:r>
            <w:r>
              <w:rPr>
                <w:rFonts w:ascii="Arial" w:hAnsi="Arial" w:cs="Arial"/>
                <w:color w:val="000000"/>
                <w:sz w:val="22"/>
                <w:szCs w:val="22"/>
              </w:rPr>
              <w:t>(</w:t>
            </w:r>
            <w:r w:rsidR="002A07E2">
              <w:rPr>
                <w:rFonts w:ascii="Arial" w:hAnsi="Arial" w:cs="Arial"/>
                <w:color w:val="000000"/>
                <w:sz w:val="22"/>
                <w:szCs w:val="22"/>
              </w:rPr>
              <w:t>With Institutional Significance)</w:t>
            </w:r>
          </w:p>
        </w:tc>
        <w:tc>
          <w:tcPr>
            <w:tcW w:w="3690" w:type="dxa"/>
            <w:shd w:val="clear" w:color="auto" w:fill="FFFFFF" w:themeFill="background1"/>
          </w:tcPr>
          <w:p w14:paraId="7D860069" w14:textId="17C686E3" w:rsidR="00AE48FF" w:rsidRPr="004C491C" w:rsidRDefault="00F47BD2" w:rsidP="00F47BD2">
            <w:pPr>
              <w:jc w:val="center"/>
              <w:rPr>
                <w:rFonts w:ascii="Arial" w:hAnsi="Arial" w:cs="Arial"/>
                <w:sz w:val="22"/>
                <w:szCs w:val="22"/>
              </w:rPr>
            </w:pPr>
            <w:r w:rsidRPr="00F47BD2">
              <w:rPr>
                <w:rFonts w:ascii="Arial" w:hAnsi="Arial" w:cs="Arial"/>
                <w:sz w:val="22"/>
                <w:szCs w:val="22"/>
              </w:rPr>
              <w:t xml:space="preserve">This record series documents </w:t>
            </w:r>
            <w:proofErr w:type="gramStart"/>
            <w:r w:rsidRPr="00F47BD2">
              <w:rPr>
                <w:rFonts w:ascii="Arial" w:hAnsi="Arial" w:cs="Arial"/>
                <w:sz w:val="22"/>
                <w:szCs w:val="22"/>
              </w:rPr>
              <w:t>advice</w:t>
            </w:r>
            <w:proofErr w:type="gramEnd"/>
            <w:r w:rsidRPr="00F47BD2">
              <w:rPr>
                <w:rFonts w:ascii="Arial" w:hAnsi="Arial" w:cs="Arial"/>
                <w:sz w:val="22"/>
                <w:szCs w:val="22"/>
              </w:rPr>
              <w:t xml:space="preserve"> the Office of the General Counsel may provide in relation to general advice requests as it relates to MSU matters. These files may include, but </w:t>
            </w:r>
            <w:proofErr w:type="gramStart"/>
            <w:r w:rsidRPr="00F47BD2">
              <w:rPr>
                <w:rFonts w:ascii="Arial" w:hAnsi="Arial" w:cs="Arial"/>
                <w:sz w:val="22"/>
                <w:szCs w:val="22"/>
              </w:rPr>
              <w:t>is not limited</w:t>
            </w:r>
            <w:proofErr w:type="gramEnd"/>
            <w:r w:rsidRPr="00F47BD2">
              <w:rPr>
                <w:rFonts w:ascii="Arial" w:hAnsi="Arial" w:cs="Arial"/>
                <w:sz w:val="22"/>
                <w:szCs w:val="22"/>
              </w:rPr>
              <w:t xml:space="preserve"> </w:t>
            </w:r>
            <w:proofErr w:type="gramStart"/>
            <w:r w:rsidRPr="00F47BD2">
              <w:rPr>
                <w:rFonts w:ascii="Arial" w:hAnsi="Arial" w:cs="Arial"/>
                <w:sz w:val="22"/>
                <w:szCs w:val="22"/>
              </w:rPr>
              <w:t>to:</w:t>
            </w:r>
            <w:proofErr w:type="gramEnd"/>
            <w:r w:rsidRPr="00F47BD2">
              <w:rPr>
                <w:rFonts w:ascii="Arial" w:hAnsi="Arial" w:cs="Arial"/>
                <w:sz w:val="22"/>
                <w:szCs w:val="22"/>
              </w:rPr>
              <w:t xml:space="preserve"> requests, memos, and other related documentation.</w:t>
            </w:r>
          </w:p>
        </w:tc>
        <w:tc>
          <w:tcPr>
            <w:tcW w:w="1350" w:type="dxa"/>
            <w:shd w:val="clear" w:color="auto" w:fill="FFFFFF" w:themeFill="background1"/>
          </w:tcPr>
          <w:p w14:paraId="18CAC3D8" w14:textId="36E8D548" w:rsidR="00AE48FF" w:rsidRDefault="00AA0CFD" w:rsidP="0080301F">
            <w:pPr>
              <w:jc w:val="center"/>
              <w:rPr>
                <w:rFonts w:ascii="Arial" w:hAnsi="Arial" w:cs="Arial"/>
                <w:sz w:val="22"/>
                <w:szCs w:val="22"/>
              </w:rPr>
            </w:pPr>
            <w:r>
              <w:rPr>
                <w:rFonts w:ascii="Arial" w:hAnsi="Arial" w:cs="Arial"/>
                <w:sz w:val="22"/>
                <w:szCs w:val="22"/>
              </w:rPr>
              <w:t>IND</w:t>
            </w:r>
          </w:p>
        </w:tc>
        <w:tc>
          <w:tcPr>
            <w:tcW w:w="2160" w:type="dxa"/>
            <w:shd w:val="clear" w:color="auto" w:fill="FFFFFF" w:themeFill="background1"/>
          </w:tcPr>
          <w:p w14:paraId="7EAA6839" w14:textId="77777777" w:rsidR="00687A94" w:rsidRDefault="00AA0CFD" w:rsidP="0080301F">
            <w:pPr>
              <w:jc w:val="center"/>
              <w:rPr>
                <w:rFonts w:ascii="Arial" w:hAnsi="Arial" w:cs="Arial"/>
                <w:sz w:val="22"/>
                <w:szCs w:val="22"/>
              </w:rPr>
            </w:pPr>
            <w:r>
              <w:rPr>
                <w:rFonts w:ascii="Arial" w:hAnsi="Arial" w:cs="Arial"/>
                <w:sz w:val="22"/>
                <w:szCs w:val="22"/>
              </w:rPr>
              <w:t xml:space="preserve">Retain indefinitely electronically. </w:t>
            </w:r>
            <w:r w:rsidR="00687A94">
              <w:rPr>
                <w:rFonts w:ascii="Arial" w:hAnsi="Arial" w:cs="Arial"/>
                <w:sz w:val="22"/>
                <w:szCs w:val="22"/>
              </w:rPr>
              <w:br/>
            </w:r>
          </w:p>
          <w:p w14:paraId="35C7E726" w14:textId="4772155D" w:rsidR="00AE48FF" w:rsidRDefault="00AA0CFD" w:rsidP="0080301F">
            <w:pPr>
              <w:jc w:val="center"/>
              <w:rPr>
                <w:rFonts w:ascii="Arial" w:hAnsi="Arial" w:cs="Arial"/>
                <w:sz w:val="22"/>
                <w:szCs w:val="22"/>
              </w:rPr>
            </w:pPr>
            <w:r>
              <w:rPr>
                <w:rFonts w:ascii="Arial" w:hAnsi="Arial" w:cs="Arial"/>
                <w:sz w:val="22"/>
                <w:szCs w:val="22"/>
              </w:rPr>
              <w:t xml:space="preserve">Records may </w:t>
            </w:r>
            <w:proofErr w:type="gramStart"/>
            <w:r>
              <w:rPr>
                <w:rFonts w:ascii="Arial" w:hAnsi="Arial" w:cs="Arial"/>
                <w:sz w:val="22"/>
                <w:szCs w:val="22"/>
              </w:rPr>
              <w:t>be reviewed</w:t>
            </w:r>
            <w:proofErr w:type="gramEnd"/>
            <w:r>
              <w:rPr>
                <w:rFonts w:ascii="Arial" w:hAnsi="Arial" w:cs="Arial"/>
                <w:sz w:val="22"/>
                <w:szCs w:val="22"/>
              </w:rPr>
              <w:t xml:space="preserve"> for institutional </w:t>
            </w:r>
            <w:r w:rsidR="00687A94">
              <w:rPr>
                <w:rFonts w:ascii="Arial" w:hAnsi="Arial" w:cs="Arial"/>
                <w:sz w:val="22"/>
                <w:szCs w:val="22"/>
              </w:rPr>
              <w:t>significance periodically.</w:t>
            </w:r>
          </w:p>
        </w:tc>
      </w:tr>
      <w:tr w:rsidR="00687A94" w14:paraId="7121F57A" w14:textId="77777777" w:rsidTr="0080301F">
        <w:tc>
          <w:tcPr>
            <w:tcW w:w="1705" w:type="dxa"/>
            <w:shd w:val="clear" w:color="auto" w:fill="FFFFFF" w:themeFill="background1"/>
          </w:tcPr>
          <w:p w14:paraId="6D72CF51" w14:textId="0B587510" w:rsidR="00687A94" w:rsidRDefault="00687A94" w:rsidP="0080301F">
            <w:pPr>
              <w:jc w:val="center"/>
              <w:rPr>
                <w:rFonts w:ascii="Arial" w:hAnsi="Arial" w:cs="Arial"/>
                <w:sz w:val="22"/>
                <w:szCs w:val="22"/>
              </w:rPr>
            </w:pPr>
            <w:r>
              <w:rPr>
                <w:rFonts w:ascii="Arial" w:hAnsi="Arial" w:cs="Arial"/>
                <w:sz w:val="22"/>
                <w:szCs w:val="22"/>
              </w:rPr>
              <w:t>MSU, GC0</w:t>
            </w:r>
            <w:r w:rsidR="00A0591A">
              <w:rPr>
                <w:rFonts w:ascii="Arial" w:hAnsi="Arial" w:cs="Arial"/>
                <w:sz w:val="22"/>
                <w:szCs w:val="22"/>
              </w:rPr>
              <w:t>11</w:t>
            </w:r>
          </w:p>
        </w:tc>
        <w:tc>
          <w:tcPr>
            <w:tcW w:w="2070" w:type="dxa"/>
            <w:shd w:val="clear" w:color="auto" w:fill="FFFFFF" w:themeFill="background1"/>
          </w:tcPr>
          <w:p w14:paraId="68883F19" w14:textId="03DD3AAC" w:rsidR="00687A94" w:rsidRDefault="00A0591A" w:rsidP="0080301F">
            <w:pPr>
              <w:jc w:val="center"/>
              <w:rPr>
                <w:rFonts w:ascii="Arial" w:hAnsi="Arial" w:cs="Arial"/>
                <w:color w:val="000000"/>
                <w:sz w:val="22"/>
                <w:szCs w:val="22"/>
              </w:rPr>
            </w:pPr>
            <w:r>
              <w:rPr>
                <w:rFonts w:ascii="Arial" w:hAnsi="Arial" w:cs="Arial"/>
                <w:color w:val="000000"/>
                <w:sz w:val="22"/>
                <w:szCs w:val="22"/>
              </w:rPr>
              <w:t>Potential Litigation Files</w:t>
            </w:r>
          </w:p>
        </w:tc>
        <w:tc>
          <w:tcPr>
            <w:tcW w:w="3690" w:type="dxa"/>
            <w:shd w:val="clear" w:color="auto" w:fill="FFFFFF" w:themeFill="background1"/>
          </w:tcPr>
          <w:p w14:paraId="4DE998D8" w14:textId="5A6ECFA5" w:rsidR="00687A94" w:rsidRPr="00F47BD2" w:rsidRDefault="00A0591A" w:rsidP="00A0591A">
            <w:pPr>
              <w:jc w:val="center"/>
              <w:rPr>
                <w:rFonts w:ascii="Arial" w:hAnsi="Arial" w:cs="Arial"/>
                <w:sz w:val="22"/>
                <w:szCs w:val="22"/>
              </w:rPr>
            </w:pPr>
            <w:r w:rsidRPr="00A0591A">
              <w:rPr>
                <w:rFonts w:ascii="Arial" w:hAnsi="Arial" w:cs="Arial"/>
                <w:sz w:val="22"/>
                <w:szCs w:val="22"/>
              </w:rPr>
              <w:t xml:space="preserve">This record series documents potential litigation files that may be </w:t>
            </w:r>
            <w:proofErr w:type="gramStart"/>
            <w:r w:rsidRPr="00A0591A">
              <w:rPr>
                <w:rFonts w:ascii="Arial" w:hAnsi="Arial" w:cs="Arial"/>
                <w:sz w:val="22"/>
                <w:szCs w:val="22"/>
              </w:rPr>
              <w:t>handled</w:t>
            </w:r>
            <w:proofErr w:type="gramEnd"/>
            <w:r w:rsidRPr="00A0591A">
              <w:rPr>
                <w:rFonts w:ascii="Arial" w:hAnsi="Arial" w:cs="Arial"/>
                <w:sz w:val="22"/>
                <w:szCs w:val="22"/>
              </w:rPr>
              <w:t xml:space="preserve"> by the Office of the General Counsel. This record series may include, but </w:t>
            </w:r>
            <w:proofErr w:type="gramStart"/>
            <w:r w:rsidRPr="00A0591A">
              <w:rPr>
                <w:rFonts w:ascii="Arial" w:hAnsi="Arial" w:cs="Arial"/>
                <w:sz w:val="22"/>
                <w:szCs w:val="22"/>
              </w:rPr>
              <w:t>is not limited</w:t>
            </w:r>
            <w:proofErr w:type="gramEnd"/>
            <w:r w:rsidRPr="00A0591A">
              <w:rPr>
                <w:rFonts w:ascii="Arial" w:hAnsi="Arial" w:cs="Arial"/>
                <w:sz w:val="22"/>
                <w:szCs w:val="22"/>
              </w:rPr>
              <w:t xml:space="preserve"> </w:t>
            </w:r>
            <w:proofErr w:type="gramStart"/>
            <w:r w:rsidRPr="00A0591A">
              <w:rPr>
                <w:rFonts w:ascii="Arial" w:hAnsi="Arial" w:cs="Arial"/>
                <w:sz w:val="22"/>
                <w:szCs w:val="22"/>
              </w:rPr>
              <w:t>to:</w:t>
            </w:r>
            <w:proofErr w:type="gramEnd"/>
            <w:r w:rsidRPr="00A0591A">
              <w:rPr>
                <w:rFonts w:ascii="Arial" w:hAnsi="Arial" w:cs="Arial"/>
                <w:sz w:val="22"/>
                <w:szCs w:val="22"/>
              </w:rPr>
              <w:t xml:space="preserve"> correspondence, memos, and other related documentation.</w:t>
            </w:r>
          </w:p>
        </w:tc>
        <w:tc>
          <w:tcPr>
            <w:tcW w:w="1350" w:type="dxa"/>
            <w:shd w:val="clear" w:color="auto" w:fill="FFFFFF" w:themeFill="background1"/>
          </w:tcPr>
          <w:p w14:paraId="15996C7D" w14:textId="649330B9" w:rsidR="00687A94" w:rsidRDefault="002C3C52" w:rsidP="0080301F">
            <w:pPr>
              <w:jc w:val="center"/>
              <w:rPr>
                <w:rFonts w:ascii="Arial" w:hAnsi="Arial" w:cs="Arial"/>
                <w:sz w:val="22"/>
                <w:szCs w:val="22"/>
              </w:rPr>
            </w:pPr>
            <w:r>
              <w:rPr>
                <w:rFonts w:ascii="Arial" w:hAnsi="Arial" w:cs="Arial"/>
                <w:sz w:val="22"/>
                <w:szCs w:val="22"/>
              </w:rPr>
              <w:t>EV + 5 YEARS</w:t>
            </w:r>
          </w:p>
        </w:tc>
        <w:tc>
          <w:tcPr>
            <w:tcW w:w="2160" w:type="dxa"/>
            <w:shd w:val="clear" w:color="auto" w:fill="FFFFFF" w:themeFill="background1"/>
          </w:tcPr>
          <w:p w14:paraId="39E3BEF8" w14:textId="2D3C7094" w:rsidR="00687A94" w:rsidRDefault="002C3C52" w:rsidP="0080301F">
            <w:pPr>
              <w:jc w:val="center"/>
              <w:rPr>
                <w:rFonts w:ascii="Arial" w:hAnsi="Arial" w:cs="Arial"/>
                <w:sz w:val="22"/>
                <w:szCs w:val="22"/>
              </w:rPr>
            </w:pPr>
            <w:r>
              <w:rPr>
                <w:rFonts w:ascii="Arial" w:hAnsi="Arial" w:cs="Arial"/>
                <w:sz w:val="22"/>
                <w:szCs w:val="22"/>
              </w:rPr>
              <w:t xml:space="preserve">Retain 5 </w:t>
            </w:r>
            <w:proofErr w:type="gramStart"/>
            <w:r>
              <w:rPr>
                <w:rFonts w:ascii="Arial" w:hAnsi="Arial" w:cs="Arial"/>
                <w:sz w:val="22"/>
                <w:szCs w:val="22"/>
              </w:rPr>
              <w:t>years</w:t>
            </w:r>
            <w:proofErr w:type="gramEnd"/>
            <w:r>
              <w:rPr>
                <w:rFonts w:ascii="Arial" w:hAnsi="Arial" w:cs="Arial"/>
                <w:sz w:val="22"/>
                <w:szCs w:val="22"/>
              </w:rPr>
              <w:t xml:space="preserve"> after file </w:t>
            </w:r>
            <w:proofErr w:type="gramStart"/>
            <w:r>
              <w:rPr>
                <w:rFonts w:ascii="Arial" w:hAnsi="Arial" w:cs="Arial"/>
                <w:sz w:val="22"/>
                <w:szCs w:val="22"/>
              </w:rPr>
              <w:t>is closed</w:t>
            </w:r>
            <w:proofErr w:type="gramEnd"/>
            <w:r>
              <w:rPr>
                <w:rFonts w:ascii="Arial" w:hAnsi="Arial" w:cs="Arial"/>
                <w:sz w:val="22"/>
                <w:szCs w:val="22"/>
              </w:rPr>
              <w:t>, and if not institutionally significant, then destroy.</w:t>
            </w:r>
          </w:p>
        </w:tc>
      </w:tr>
    </w:tbl>
    <w:p w14:paraId="58D4278B" w14:textId="77777777" w:rsidR="002C3C52" w:rsidRDefault="002C3C52">
      <w:pPr>
        <w:rPr>
          <w:rFonts w:ascii="Arial" w:hAnsi="Arial" w:cs="Arial"/>
          <w:sz w:val="22"/>
          <w:szCs w:val="22"/>
        </w:rPr>
      </w:pPr>
    </w:p>
    <w:p w14:paraId="6D865C74" w14:textId="77777777" w:rsidR="002C3C52" w:rsidRDefault="002C3C52">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2C3C52" w14:paraId="38861E32" w14:textId="77777777" w:rsidTr="0080301F">
        <w:tc>
          <w:tcPr>
            <w:tcW w:w="10975" w:type="dxa"/>
            <w:gridSpan w:val="5"/>
            <w:shd w:val="clear" w:color="auto" w:fill="D9D9D9" w:themeFill="background1" w:themeFillShade="D9"/>
          </w:tcPr>
          <w:p w14:paraId="7E3453F7" w14:textId="7E66632D" w:rsidR="002C3C52" w:rsidRPr="00021B5A" w:rsidRDefault="002C3C52" w:rsidP="0080301F">
            <w:pPr>
              <w:jc w:val="center"/>
              <w:rPr>
                <w:rFonts w:ascii="Arial" w:hAnsi="Arial" w:cs="Arial"/>
                <w:b/>
                <w:bCs/>
                <w:sz w:val="28"/>
                <w:szCs w:val="28"/>
              </w:rPr>
            </w:pPr>
            <w:r>
              <w:rPr>
                <w:rFonts w:ascii="Arial" w:hAnsi="Arial" w:cs="Arial"/>
                <w:b/>
                <w:bCs/>
                <w:sz w:val="28"/>
                <w:szCs w:val="28"/>
              </w:rPr>
              <w:lastRenderedPageBreak/>
              <w:t>Office of the General Counsel</w:t>
            </w:r>
            <w:r w:rsidR="00971B8E">
              <w:rPr>
                <w:rFonts w:ascii="Arial" w:hAnsi="Arial" w:cs="Arial"/>
                <w:b/>
                <w:bCs/>
                <w:sz w:val="28"/>
                <w:szCs w:val="28"/>
              </w:rPr>
              <w:br/>
            </w:r>
            <w:r w:rsidR="008A6713">
              <w:rPr>
                <w:rFonts w:ascii="Arial" w:hAnsi="Arial" w:cs="Arial"/>
                <w:i/>
                <w:iCs/>
              </w:rPr>
              <w:t>Revised</w:t>
            </w:r>
            <w:r w:rsidR="00971B8E" w:rsidRPr="00837F4A">
              <w:rPr>
                <w:rFonts w:ascii="Arial" w:hAnsi="Arial" w:cs="Arial"/>
                <w:i/>
                <w:iCs/>
              </w:rPr>
              <w:t xml:space="preserve"> on 11/1/2023</w:t>
            </w:r>
          </w:p>
        </w:tc>
      </w:tr>
      <w:tr w:rsidR="002C3C52" w14:paraId="0299123D" w14:textId="77777777" w:rsidTr="0080301F">
        <w:tc>
          <w:tcPr>
            <w:tcW w:w="1705" w:type="dxa"/>
            <w:shd w:val="clear" w:color="auto" w:fill="D9D9D9" w:themeFill="background1" w:themeFillShade="D9"/>
          </w:tcPr>
          <w:p w14:paraId="0C413A8F" w14:textId="77777777" w:rsidR="002C3C52" w:rsidRDefault="002C3C52"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3D7043FC" w14:textId="77777777" w:rsidR="002C3C52" w:rsidRDefault="002C3C52"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16ECF1B1" w14:textId="77777777" w:rsidR="002C3C52" w:rsidRDefault="002C3C52"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1B00D04C" w14:textId="77777777" w:rsidR="002C3C52" w:rsidRDefault="002C3C52"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0943A18B" w14:textId="77777777" w:rsidR="002C3C52" w:rsidRDefault="002C3C52" w:rsidP="0080301F">
            <w:pPr>
              <w:jc w:val="center"/>
              <w:rPr>
                <w:rFonts w:ascii="Arial" w:hAnsi="Arial" w:cs="Arial"/>
                <w:b/>
                <w:bCs/>
              </w:rPr>
            </w:pPr>
            <w:r>
              <w:rPr>
                <w:rFonts w:ascii="Arial" w:hAnsi="Arial" w:cs="Arial"/>
                <w:b/>
                <w:bCs/>
              </w:rPr>
              <w:t>Disposition</w:t>
            </w:r>
          </w:p>
        </w:tc>
      </w:tr>
      <w:tr w:rsidR="002C3C52" w14:paraId="500BBE05" w14:textId="77777777" w:rsidTr="0080301F">
        <w:tc>
          <w:tcPr>
            <w:tcW w:w="1705" w:type="dxa"/>
            <w:shd w:val="clear" w:color="auto" w:fill="FFFFFF" w:themeFill="background1"/>
          </w:tcPr>
          <w:p w14:paraId="455D5F3D" w14:textId="12D7117E" w:rsidR="002C3C52" w:rsidRPr="0084669D" w:rsidRDefault="002C3C52" w:rsidP="0080301F">
            <w:pPr>
              <w:jc w:val="center"/>
              <w:rPr>
                <w:rFonts w:ascii="Arial" w:hAnsi="Arial" w:cs="Arial"/>
                <w:sz w:val="22"/>
                <w:szCs w:val="22"/>
              </w:rPr>
            </w:pPr>
            <w:r>
              <w:rPr>
                <w:rFonts w:ascii="Arial" w:hAnsi="Arial" w:cs="Arial"/>
                <w:sz w:val="22"/>
                <w:szCs w:val="22"/>
              </w:rPr>
              <w:t>MSU, GC012</w:t>
            </w:r>
          </w:p>
        </w:tc>
        <w:tc>
          <w:tcPr>
            <w:tcW w:w="2070" w:type="dxa"/>
            <w:shd w:val="clear" w:color="auto" w:fill="FFFFFF" w:themeFill="background1"/>
          </w:tcPr>
          <w:p w14:paraId="2A1B8007" w14:textId="6FEC141E" w:rsidR="002C3C52" w:rsidRPr="0084669D" w:rsidRDefault="000F5975" w:rsidP="0080301F">
            <w:pPr>
              <w:jc w:val="center"/>
              <w:rPr>
                <w:rFonts w:ascii="Arial" w:hAnsi="Arial" w:cs="Arial"/>
                <w:sz w:val="22"/>
                <w:szCs w:val="22"/>
              </w:rPr>
            </w:pPr>
            <w:r>
              <w:rPr>
                <w:rFonts w:ascii="Arial" w:hAnsi="Arial" w:cs="Arial"/>
                <w:sz w:val="22"/>
                <w:szCs w:val="22"/>
              </w:rPr>
              <w:t>Settlement Agreements</w:t>
            </w:r>
          </w:p>
        </w:tc>
        <w:tc>
          <w:tcPr>
            <w:tcW w:w="3690" w:type="dxa"/>
            <w:shd w:val="clear" w:color="auto" w:fill="FFFFFF" w:themeFill="background1"/>
          </w:tcPr>
          <w:p w14:paraId="7C0B675A" w14:textId="40D30100" w:rsidR="002C3C52" w:rsidRPr="0084669D" w:rsidRDefault="000F5975" w:rsidP="000F5975">
            <w:pPr>
              <w:jc w:val="center"/>
              <w:rPr>
                <w:rFonts w:ascii="Arial" w:hAnsi="Arial" w:cs="Arial"/>
                <w:sz w:val="22"/>
                <w:szCs w:val="22"/>
              </w:rPr>
            </w:pPr>
            <w:r w:rsidRPr="000F5975">
              <w:rPr>
                <w:rFonts w:ascii="Arial" w:hAnsi="Arial" w:cs="Arial"/>
                <w:sz w:val="22"/>
                <w:szCs w:val="22"/>
              </w:rPr>
              <w:t xml:space="preserve">This record series documents settlement agreements reached by the Office of the General Counsel. This record series includes, but </w:t>
            </w:r>
            <w:proofErr w:type="gramStart"/>
            <w:r w:rsidRPr="000F5975">
              <w:rPr>
                <w:rFonts w:ascii="Arial" w:hAnsi="Arial" w:cs="Arial"/>
                <w:sz w:val="22"/>
                <w:szCs w:val="22"/>
              </w:rPr>
              <w:t>is not limited</w:t>
            </w:r>
            <w:proofErr w:type="gramEnd"/>
            <w:r w:rsidRPr="000F5975">
              <w:rPr>
                <w:rFonts w:ascii="Arial" w:hAnsi="Arial" w:cs="Arial"/>
                <w:sz w:val="22"/>
                <w:szCs w:val="22"/>
              </w:rPr>
              <w:t xml:space="preserve"> </w:t>
            </w:r>
            <w:proofErr w:type="gramStart"/>
            <w:r w:rsidRPr="000F5975">
              <w:rPr>
                <w:rFonts w:ascii="Arial" w:hAnsi="Arial" w:cs="Arial"/>
                <w:sz w:val="22"/>
                <w:szCs w:val="22"/>
              </w:rPr>
              <w:t>to:</w:t>
            </w:r>
            <w:proofErr w:type="gramEnd"/>
            <w:r w:rsidRPr="000F5975">
              <w:rPr>
                <w:rFonts w:ascii="Arial" w:hAnsi="Arial" w:cs="Arial"/>
                <w:sz w:val="22"/>
                <w:szCs w:val="22"/>
              </w:rPr>
              <w:t xml:space="preserve"> agreements, memos, and other related documentation.</w:t>
            </w:r>
          </w:p>
        </w:tc>
        <w:tc>
          <w:tcPr>
            <w:tcW w:w="1350" w:type="dxa"/>
            <w:shd w:val="clear" w:color="auto" w:fill="FFFFFF" w:themeFill="background1"/>
          </w:tcPr>
          <w:p w14:paraId="5C88ED97" w14:textId="5765831E" w:rsidR="002C3C52" w:rsidRPr="0084669D" w:rsidRDefault="00861D49" w:rsidP="0080301F">
            <w:pPr>
              <w:jc w:val="center"/>
              <w:rPr>
                <w:rFonts w:ascii="Arial" w:hAnsi="Arial" w:cs="Arial"/>
                <w:sz w:val="22"/>
                <w:szCs w:val="22"/>
              </w:rPr>
            </w:pPr>
            <w:r>
              <w:rPr>
                <w:rFonts w:ascii="Arial" w:hAnsi="Arial" w:cs="Arial"/>
                <w:sz w:val="22"/>
                <w:szCs w:val="22"/>
              </w:rPr>
              <w:t>EV + 10 YEARS</w:t>
            </w:r>
          </w:p>
        </w:tc>
        <w:tc>
          <w:tcPr>
            <w:tcW w:w="2160" w:type="dxa"/>
            <w:shd w:val="clear" w:color="auto" w:fill="FFFFFF" w:themeFill="background1"/>
          </w:tcPr>
          <w:p w14:paraId="0C0FAA7A" w14:textId="1D3316B0" w:rsidR="002C3C52" w:rsidRPr="0084669D" w:rsidRDefault="00861D49" w:rsidP="0080301F">
            <w:pPr>
              <w:jc w:val="center"/>
              <w:rPr>
                <w:rFonts w:ascii="Arial" w:hAnsi="Arial" w:cs="Arial"/>
                <w:sz w:val="22"/>
                <w:szCs w:val="22"/>
              </w:rPr>
            </w:pPr>
            <w:r>
              <w:rPr>
                <w:rFonts w:ascii="Arial" w:hAnsi="Arial" w:cs="Arial"/>
                <w:sz w:val="22"/>
                <w:szCs w:val="22"/>
              </w:rPr>
              <w:t xml:space="preserve">Retain 10 years after file </w:t>
            </w:r>
            <w:proofErr w:type="gramStart"/>
            <w:r>
              <w:rPr>
                <w:rFonts w:ascii="Arial" w:hAnsi="Arial" w:cs="Arial"/>
                <w:sz w:val="22"/>
                <w:szCs w:val="22"/>
              </w:rPr>
              <w:t>is closed</w:t>
            </w:r>
            <w:proofErr w:type="gramEnd"/>
            <w:r>
              <w:rPr>
                <w:rFonts w:ascii="Arial" w:hAnsi="Arial" w:cs="Arial"/>
                <w:sz w:val="22"/>
                <w:szCs w:val="22"/>
              </w:rPr>
              <w:t>, and if not institutionally significant, then destroy.</w:t>
            </w:r>
          </w:p>
        </w:tc>
      </w:tr>
      <w:tr w:rsidR="002C3C52" w14:paraId="236891A2" w14:textId="77777777" w:rsidTr="0080301F">
        <w:tc>
          <w:tcPr>
            <w:tcW w:w="1705" w:type="dxa"/>
            <w:shd w:val="clear" w:color="auto" w:fill="FFFFFF" w:themeFill="background1"/>
          </w:tcPr>
          <w:p w14:paraId="6D85AC64" w14:textId="00A601FE" w:rsidR="002C3C52" w:rsidRDefault="002C3C52" w:rsidP="0080301F">
            <w:pPr>
              <w:jc w:val="center"/>
              <w:rPr>
                <w:rFonts w:ascii="Arial" w:hAnsi="Arial" w:cs="Arial"/>
                <w:sz w:val="22"/>
                <w:szCs w:val="22"/>
              </w:rPr>
            </w:pPr>
            <w:r>
              <w:rPr>
                <w:rFonts w:ascii="Arial" w:hAnsi="Arial" w:cs="Arial"/>
                <w:sz w:val="22"/>
                <w:szCs w:val="22"/>
              </w:rPr>
              <w:t>MSU, GC0</w:t>
            </w:r>
            <w:r w:rsidR="003849FF">
              <w:rPr>
                <w:rFonts w:ascii="Arial" w:hAnsi="Arial" w:cs="Arial"/>
                <w:sz w:val="22"/>
                <w:szCs w:val="22"/>
              </w:rPr>
              <w:t>13</w:t>
            </w:r>
          </w:p>
        </w:tc>
        <w:tc>
          <w:tcPr>
            <w:tcW w:w="2070" w:type="dxa"/>
            <w:shd w:val="clear" w:color="auto" w:fill="FFFFFF" w:themeFill="background1"/>
          </w:tcPr>
          <w:p w14:paraId="3C336BB8" w14:textId="60D27BF8" w:rsidR="002C3C52" w:rsidRPr="0084669D" w:rsidRDefault="000F5975" w:rsidP="0080301F">
            <w:pPr>
              <w:jc w:val="center"/>
              <w:rPr>
                <w:rFonts w:ascii="Arial" w:hAnsi="Arial" w:cs="Arial"/>
                <w:sz w:val="22"/>
                <w:szCs w:val="22"/>
              </w:rPr>
            </w:pPr>
            <w:r>
              <w:rPr>
                <w:rFonts w:ascii="Arial" w:hAnsi="Arial" w:cs="Arial"/>
                <w:sz w:val="22"/>
                <w:szCs w:val="22"/>
              </w:rPr>
              <w:t>Subpoenas</w:t>
            </w:r>
          </w:p>
        </w:tc>
        <w:tc>
          <w:tcPr>
            <w:tcW w:w="3690" w:type="dxa"/>
            <w:shd w:val="clear" w:color="auto" w:fill="FFFFFF" w:themeFill="background1"/>
          </w:tcPr>
          <w:p w14:paraId="1BB84132" w14:textId="05E4E785" w:rsidR="002C3C52" w:rsidRPr="0084669D" w:rsidRDefault="00861D49" w:rsidP="00861D49">
            <w:pPr>
              <w:jc w:val="center"/>
              <w:rPr>
                <w:rFonts w:ascii="Arial" w:hAnsi="Arial" w:cs="Arial"/>
                <w:sz w:val="22"/>
                <w:szCs w:val="22"/>
              </w:rPr>
            </w:pPr>
            <w:r w:rsidRPr="00861D49">
              <w:rPr>
                <w:rFonts w:ascii="Arial" w:hAnsi="Arial" w:cs="Arial"/>
                <w:sz w:val="22"/>
                <w:szCs w:val="22"/>
              </w:rPr>
              <w:t xml:space="preserve">This record series documents subpoenas received by the Office of the General Counsel. This record series may </w:t>
            </w:r>
            <w:proofErr w:type="gramStart"/>
            <w:r w:rsidRPr="00861D49">
              <w:rPr>
                <w:rFonts w:ascii="Arial" w:hAnsi="Arial" w:cs="Arial"/>
                <w:sz w:val="22"/>
                <w:szCs w:val="22"/>
              </w:rPr>
              <w:t>include, but</w:t>
            </w:r>
            <w:proofErr w:type="gramEnd"/>
            <w:r w:rsidRPr="00861D49">
              <w:rPr>
                <w:rFonts w:ascii="Arial" w:hAnsi="Arial" w:cs="Arial"/>
                <w:sz w:val="22"/>
                <w:szCs w:val="22"/>
              </w:rPr>
              <w:t xml:space="preserve"> </w:t>
            </w:r>
            <w:proofErr w:type="gramStart"/>
            <w:r w:rsidRPr="00861D49">
              <w:rPr>
                <w:rFonts w:ascii="Arial" w:hAnsi="Arial" w:cs="Arial"/>
                <w:sz w:val="22"/>
                <w:szCs w:val="22"/>
              </w:rPr>
              <w:t>is not limited</w:t>
            </w:r>
            <w:proofErr w:type="gramEnd"/>
            <w:r w:rsidRPr="00861D49">
              <w:rPr>
                <w:rFonts w:ascii="Arial" w:hAnsi="Arial" w:cs="Arial"/>
                <w:sz w:val="22"/>
                <w:szCs w:val="22"/>
              </w:rPr>
              <w:t xml:space="preserve"> </w:t>
            </w:r>
            <w:proofErr w:type="gramStart"/>
            <w:r w:rsidRPr="00861D49">
              <w:rPr>
                <w:rFonts w:ascii="Arial" w:hAnsi="Arial" w:cs="Arial"/>
                <w:sz w:val="22"/>
                <w:szCs w:val="22"/>
              </w:rPr>
              <w:t>to:</w:t>
            </w:r>
            <w:proofErr w:type="gramEnd"/>
            <w:r w:rsidRPr="00861D49">
              <w:rPr>
                <w:rFonts w:ascii="Arial" w:hAnsi="Arial" w:cs="Arial"/>
                <w:sz w:val="22"/>
                <w:szCs w:val="22"/>
              </w:rPr>
              <w:t xml:space="preserve"> subpoenas and other related documentation.</w:t>
            </w:r>
          </w:p>
        </w:tc>
        <w:tc>
          <w:tcPr>
            <w:tcW w:w="1350" w:type="dxa"/>
            <w:shd w:val="clear" w:color="auto" w:fill="FFFFFF" w:themeFill="background1"/>
          </w:tcPr>
          <w:p w14:paraId="06A9DC5B" w14:textId="4498962E" w:rsidR="002C3C52" w:rsidRPr="0084669D" w:rsidRDefault="00BE6F9B" w:rsidP="0080301F">
            <w:pPr>
              <w:jc w:val="center"/>
              <w:rPr>
                <w:rFonts w:ascii="Arial" w:hAnsi="Arial" w:cs="Arial"/>
                <w:sz w:val="22"/>
                <w:szCs w:val="22"/>
              </w:rPr>
            </w:pPr>
            <w:r>
              <w:rPr>
                <w:rFonts w:ascii="Arial" w:hAnsi="Arial" w:cs="Arial"/>
                <w:sz w:val="22"/>
                <w:szCs w:val="22"/>
              </w:rPr>
              <w:t>CR + 3 YEARS</w:t>
            </w:r>
          </w:p>
        </w:tc>
        <w:tc>
          <w:tcPr>
            <w:tcW w:w="2160" w:type="dxa"/>
            <w:shd w:val="clear" w:color="auto" w:fill="FFFFFF" w:themeFill="background1"/>
          </w:tcPr>
          <w:p w14:paraId="3D774395" w14:textId="408E890D" w:rsidR="002C3C52" w:rsidRPr="0084669D" w:rsidRDefault="00BE6F9B" w:rsidP="0080301F">
            <w:pPr>
              <w:jc w:val="center"/>
              <w:rPr>
                <w:rFonts w:ascii="Arial" w:hAnsi="Arial" w:cs="Arial"/>
                <w:sz w:val="22"/>
                <w:szCs w:val="22"/>
              </w:rPr>
            </w:pPr>
            <w:r>
              <w:rPr>
                <w:rFonts w:ascii="Arial" w:hAnsi="Arial" w:cs="Arial"/>
                <w:sz w:val="22"/>
                <w:szCs w:val="22"/>
              </w:rPr>
              <w:t>Retain 3 years after creation, then destroy.</w:t>
            </w:r>
          </w:p>
        </w:tc>
      </w:tr>
    </w:tbl>
    <w:p w14:paraId="3CFE5E69" w14:textId="77777777" w:rsidR="00F51074" w:rsidRDefault="00F51074">
      <w:pPr>
        <w:rPr>
          <w:rFonts w:ascii="Arial" w:hAnsi="Arial" w:cs="Arial"/>
          <w:sz w:val="22"/>
          <w:szCs w:val="22"/>
        </w:rPr>
      </w:pPr>
    </w:p>
    <w:p w14:paraId="01A89D0E" w14:textId="5D9B3260" w:rsidR="00F51074" w:rsidRDefault="00AF7944">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F25CA4" w14:paraId="3E230FA9" w14:textId="77777777" w:rsidTr="0080301F">
        <w:tc>
          <w:tcPr>
            <w:tcW w:w="10975" w:type="dxa"/>
            <w:gridSpan w:val="5"/>
            <w:shd w:val="clear" w:color="auto" w:fill="D9D9D9" w:themeFill="background1" w:themeFillShade="D9"/>
          </w:tcPr>
          <w:p w14:paraId="2CE090E3" w14:textId="2B018FA4" w:rsidR="00F25CA4" w:rsidRPr="00236D5E" w:rsidRDefault="00F25CA4" w:rsidP="0080301F">
            <w:pPr>
              <w:jc w:val="center"/>
              <w:rPr>
                <w:rFonts w:ascii="Arial" w:hAnsi="Arial" w:cs="Arial"/>
              </w:rPr>
            </w:pPr>
            <w:r>
              <w:rPr>
                <w:rFonts w:ascii="Arial" w:hAnsi="Arial" w:cs="Arial"/>
                <w:b/>
                <w:bCs/>
                <w:sz w:val="28"/>
                <w:szCs w:val="28"/>
              </w:rPr>
              <w:lastRenderedPageBreak/>
              <w:t>Office of the Registrar</w:t>
            </w:r>
            <w:bookmarkStart w:id="11" w:name="Registrar"/>
            <w:bookmarkEnd w:id="11"/>
            <w:r w:rsidR="00971B8E">
              <w:rPr>
                <w:rFonts w:ascii="Arial" w:hAnsi="Arial" w:cs="Arial"/>
                <w:b/>
                <w:bCs/>
                <w:sz w:val="28"/>
                <w:szCs w:val="28"/>
              </w:rPr>
              <w:br/>
            </w:r>
            <w:r w:rsidR="00236D5E" w:rsidRPr="00F46E54">
              <w:rPr>
                <w:rFonts w:ascii="Arial" w:hAnsi="Arial" w:cs="Arial"/>
                <w:i/>
                <w:iCs/>
              </w:rPr>
              <w:t>Approved on 5/</w:t>
            </w:r>
            <w:r w:rsidR="00F46E54" w:rsidRPr="00F46E54">
              <w:rPr>
                <w:rFonts w:ascii="Arial" w:hAnsi="Arial" w:cs="Arial"/>
                <w:i/>
                <w:iCs/>
              </w:rPr>
              <w:t>2</w:t>
            </w:r>
            <w:r w:rsidR="00236D5E" w:rsidRPr="00F46E54">
              <w:rPr>
                <w:rFonts w:ascii="Arial" w:hAnsi="Arial" w:cs="Arial"/>
                <w:i/>
                <w:iCs/>
              </w:rPr>
              <w:t>/2014</w:t>
            </w:r>
            <w:r w:rsidR="00236D5E">
              <w:rPr>
                <w:rFonts w:ascii="Arial" w:hAnsi="Arial" w:cs="Arial"/>
              </w:rPr>
              <w:t xml:space="preserve"> </w:t>
            </w:r>
          </w:p>
        </w:tc>
      </w:tr>
      <w:tr w:rsidR="00F25CA4" w14:paraId="53875894" w14:textId="77777777" w:rsidTr="0080301F">
        <w:tc>
          <w:tcPr>
            <w:tcW w:w="1705" w:type="dxa"/>
            <w:shd w:val="clear" w:color="auto" w:fill="D9D9D9" w:themeFill="background1" w:themeFillShade="D9"/>
          </w:tcPr>
          <w:p w14:paraId="621C8CE6" w14:textId="77777777" w:rsidR="00F25CA4" w:rsidRDefault="00F25CA4"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7C5650D5" w14:textId="77777777" w:rsidR="00F25CA4" w:rsidRDefault="00F25CA4"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1667F032" w14:textId="77777777" w:rsidR="00F25CA4" w:rsidRDefault="00F25CA4"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2C766889" w14:textId="77777777" w:rsidR="00F25CA4" w:rsidRDefault="00F25CA4"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5595165A" w14:textId="77777777" w:rsidR="00F25CA4" w:rsidRDefault="00F25CA4" w:rsidP="0080301F">
            <w:pPr>
              <w:jc w:val="center"/>
              <w:rPr>
                <w:rFonts w:ascii="Arial" w:hAnsi="Arial" w:cs="Arial"/>
                <w:b/>
                <w:bCs/>
              </w:rPr>
            </w:pPr>
            <w:r>
              <w:rPr>
                <w:rFonts w:ascii="Arial" w:hAnsi="Arial" w:cs="Arial"/>
                <w:b/>
                <w:bCs/>
              </w:rPr>
              <w:t>Disposition</w:t>
            </w:r>
          </w:p>
        </w:tc>
      </w:tr>
      <w:tr w:rsidR="00F25CA4" w14:paraId="564A01D6" w14:textId="77777777" w:rsidTr="0080301F">
        <w:tc>
          <w:tcPr>
            <w:tcW w:w="1705" w:type="dxa"/>
            <w:shd w:val="clear" w:color="auto" w:fill="FFFFFF" w:themeFill="background1"/>
          </w:tcPr>
          <w:p w14:paraId="0A5E1676" w14:textId="77777777" w:rsidR="00F25CA4" w:rsidRPr="0084669D" w:rsidRDefault="00F25CA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56906789" w14:textId="6839DF52" w:rsidR="00F25CA4" w:rsidRPr="0084669D" w:rsidRDefault="002C1F85" w:rsidP="0080301F">
            <w:pPr>
              <w:jc w:val="center"/>
              <w:rPr>
                <w:rFonts w:ascii="Arial" w:hAnsi="Arial" w:cs="Arial"/>
                <w:sz w:val="22"/>
                <w:szCs w:val="22"/>
              </w:rPr>
            </w:pPr>
            <w:r>
              <w:rPr>
                <w:rFonts w:ascii="Arial" w:hAnsi="Arial" w:cs="Arial"/>
                <w:sz w:val="22"/>
                <w:szCs w:val="22"/>
              </w:rPr>
              <w:t>Transcripts – Permanent Academic Record</w:t>
            </w:r>
          </w:p>
        </w:tc>
        <w:tc>
          <w:tcPr>
            <w:tcW w:w="3690" w:type="dxa"/>
            <w:shd w:val="clear" w:color="auto" w:fill="FFFFFF" w:themeFill="background1"/>
          </w:tcPr>
          <w:p w14:paraId="7CE0D539" w14:textId="63FBE78D" w:rsidR="00F25CA4" w:rsidRPr="0084669D" w:rsidRDefault="00383354" w:rsidP="00383354">
            <w:pPr>
              <w:jc w:val="center"/>
              <w:rPr>
                <w:rFonts w:ascii="Arial" w:hAnsi="Arial" w:cs="Arial"/>
                <w:sz w:val="22"/>
                <w:szCs w:val="22"/>
              </w:rPr>
            </w:pPr>
            <w:r w:rsidRPr="00383354">
              <w:rPr>
                <w:rFonts w:ascii="Arial" w:hAnsi="Arial" w:cs="Arial"/>
                <w:sz w:val="22"/>
                <w:szCs w:val="22"/>
              </w:rPr>
              <w:t>These are the official student records and represent the core academic achievements of MSU students.</w:t>
            </w:r>
          </w:p>
        </w:tc>
        <w:tc>
          <w:tcPr>
            <w:tcW w:w="1350" w:type="dxa"/>
            <w:shd w:val="clear" w:color="auto" w:fill="FFFFFF" w:themeFill="background1"/>
          </w:tcPr>
          <w:p w14:paraId="5860DF78" w14:textId="3A1E1500" w:rsidR="00F25CA4" w:rsidRPr="0084669D" w:rsidRDefault="00AF636C"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1769F0DD" w14:textId="75432D21" w:rsidR="00F25CA4" w:rsidRPr="0084669D" w:rsidRDefault="00AF636C"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r w:rsidR="002D5189">
              <w:rPr>
                <w:rFonts w:ascii="Arial" w:hAnsi="Arial" w:cs="Arial"/>
                <w:sz w:val="22"/>
                <w:szCs w:val="22"/>
              </w:rPr>
              <w:t>.</w:t>
            </w:r>
          </w:p>
        </w:tc>
      </w:tr>
      <w:tr w:rsidR="00F25CA4" w14:paraId="0A7DC498" w14:textId="77777777" w:rsidTr="0080301F">
        <w:tc>
          <w:tcPr>
            <w:tcW w:w="1705" w:type="dxa"/>
            <w:shd w:val="clear" w:color="auto" w:fill="FFFFFF" w:themeFill="background1"/>
          </w:tcPr>
          <w:p w14:paraId="70354761" w14:textId="77777777" w:rsidR="00F25CA4" w:rsidRDefault="00F25CA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7004FDF" w14:textId="5EBC1242" w:rsidR="00F25CA4" w:rsidRPr="0084669D" w:rsidRDefault="00925A14" w:rsidP="0080301F">
            <w:pPr>
              <w:jc w:val="center"/>
              <w:rPr>
                <w:rFonts w:ascii="Arial" w:hAnsi="Arial" w:cs="Arial"/>
                <w:sz w:val="22"/>
                <w:szCs w:val="22"/>
              </w:rPr>
            </w:pPr>
            <w:r>
              <w:rPr>
                <w:rFonts w:ascii="Arial" w:hAnsi="Arial" w:cs="Arial"/>
                <w:sz w:val="22"/>
                <w:szCs w:val="22"/>
              </w:rPr>
              <w:t>University Catalog, Course Descriptions, and Enrollment Highlights</w:t>
            </w:r>
          </w:p>
        </w:tc>
        <w:tc>
          <w:tcPr>
            <w:tcW w:w="3690" w:type="dxa"/>
            <w:shd w:val="clear" w:color="auto" w:fill="FFFFFF" w:themeFill="background1"/>
          </w:tcPr>
          <w:p w14:paraId="7204ECC2" w14:textId="2F1CCE9B" w:rsidR="00F25CA4" w:rsidRPr="0084669D" w:rsidRDefault="00925A14" w:rsidP="00925A14">
            <w:pPr>
              <w:jc w:val="center"/>
              <w:rPr>
                <w:rFonts w:ascii="Arial" w:hAnsi="Arial" w:cs="Arial"/>
                <w:sz w:val="22"/>
                <w:szCs w:val="22"/>
              </w:rPr>
            </w:pPr>
            <w:r w:rsidRPr="00925A14">
              <w:rPr>
                <w:rFonts w:ascii="Arial" w:hAnsi="Arial" w:cs="Arial"/>
                <w:sz w:val="22"/>
                <w:szCs w:val="22"/>
              </w:rPr>
              <w:t>These are official university publications documenting MSU academic programs and enrollment statistics.</w:t>
            </w:r>
          </w:p>
        </w:tc>
        <w:tc>
          <w:tcPr>
            <w:tcW w:w="1350" w:type="dxa"/>
            <w:shd w:val="clear" w:color="auto" w:fill="FFFFFF" w:themeFill="background1"/>
          </w:tcPr>
          <w:p w14:paraId="41FBCB02" w14:textId="7D362F49" w:rsidR="00F25CA4" w:rsidRPr="0084669D" w:rsidRDefault="00925A14"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73A7E15E" w14:textId="261D4309" w:rsidR="00F25CA4" w:rsidRPr="0084669D" w:rsidRDefault="00F37F9B"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 and transfer </w:t>
            </w:r>
            <w:proofErr w:type="gramStart"/>
            <w:r>
              <w:rPr>
                <w:rFonts w:ascii="Arial" w:hAnsi="Arial" w:cs="Arial"/>
                <w:sz w:val="22"/>
                <w:szCs w:val="22"/>
              </w:rPr>
              <w:t>copy</w:t>
            </w:r>
            <w:proofErr w:type="gramEnd"/>
            <w:r>
              <w:rPr>
                <w:rFonts w:ascii="Arial" w:hAnsi="Arial" w:cs="Arial"/>
                <w:sz w:val="22"/>
                <w:szCs w:val="22"/>
              </w:rPr>
              <w:t xml:space="preserve"> to UAHC for retention.</w:t>
            </w:r>
          </w:p>
        </w:tc>
      </w:tr>
    </w:tbl>
    <w:p w14:paraId="59952F85" w14:textId="73E86F3D" w:rsidR="00292F82" w:rsidRDefault="00292F82">
      <w:pPr>
        <w:rPr>
          <w:rFonts w:ascii="Arial" w:hAnsi="Arial" w:cs="Arial"/>
          <w:sz w:val="22"/>
          <w:szCs w:val="22"/>
        </w:rPr>
      </w:pPr>
    </w:p>
    <w:p w14:paraId="370059B1" w14:textId="77777777" w:rsidR="00292F82" w:rsidRDefault="00292F82">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F25CA4" w14:paraId="46D98EEA" w14:textId="77777777" w:rsidTr="0080301F">
        <w:tc>
          <w:tcPr>
            <w:tcW w:w="10975" w:type="dxa"/>
            <w:gridSpan w:val="5"/>
            <w:shd w:val="clear" w:color="auto" w:fill="D9D9D9" w:themeFill="background1" w:themeFillShade="D9"/>
          </w:tcPr>
          <w:p w14:paraId="3C69EDEE" w14:textId="6466790A" w:rsidR="00F25CA4" w:rsidRPr="002C454E" w:rsidRDefault="00F25CA4" w:rsidP="0080301F">
            <w:pPr>
              <w:jc w:val="center"/>
              <w:rPr>
                <w:rFonts w:ascii="Arial" w:hAnsi="Arial" w:cs="Arial"/>
              </w:rPr>
            </w:pPr>
            <w:r>
              <w:rPr>
                <w:rFonts w:ascii="Arial" w:hAnsi="Arial" w:cs="Arial"/>
                <w:b/>
                <w:bCs/>
                <w:sz w:val="28"/>
                <w:szCs w:val="28"/>
              </w:rPr>
              <w:lastRenderedPageBreak/>
              <w:t>Office of the University Ombudsperson</w:t>
            </w:r>
            <w:bookmarkStart w:id="12" w:name="Ombudsperson"/>
            <w:bookmarkEnd w:id="12"/>
            <w:r w:rsidR="002C454E">
              <w:rPr>
                <w:rFonts w:ascii="Arial" w:hAnsi="Arial" w:cs="Arial"/>
                <w:b/>
                <w:bCs/>
                <w:sz w:val="28"/>
                <w:szCs w:val="28"/>
              </w:rPr>
              <w:br/>
            </w:r>
            <w:r w:rsidR="002C454E" w:rsidRPr="008A6713">
              <w:rPr>
                <w:rFonts w:ascii="Arial" w:hAnsi="Arial" w:cs="Arial"/>
                <w:i/>
                <w:iCs/>
              </w:rPr>
              <w:t xml:space="preserve">Approved on </w:t>
            </w:r>
            <w:r w:rsidR="00AA1918" w:rsidRPr="008A6713">
              <w:rPr>
                <w:rFonts w:ascii="Arial" w:hAnsi="Arial" w:cs="Arial"/>
                <w:i/>
                <w:iCs/>
              </w:rPr>
              <w:t>9/7/2016</w:t>
            </w:r>
          </w:p>
        </w:tc>
      </w:tr>
      <w:tr w:rsidR="00F25CA4" w14:paraId="2C52D71C" w14:textId="77777777" w:rsidTr="0080301F">
        <w:tc>
          <w:tcPr>
            <w:tcW w:w="1705" w:type="dxa"/>
            <w:shd w:val="clear" w:color="auto" w:fill="D9D9D9" w:themeFill="background1" w:themeFillShade="D9"/>
          </w:tcPr>
          <w:p w14:paraId="234C7D7A" w14:textId="77777777" w:rsidR="00F25CA4" w:rsidRDefault="00F25CA4"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48767C53" w14:textId="77777777" w:rsidR="00F25CA4" w:rsidRDefault="00F25CA4"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048C4F2D" w14:textId="77777777" w:rsidR="00F25CA4" w:rsidRDefault="00F25CA4"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15C62EB8" w14:textId="77777777" w:rsidR="00F25CA4" w:rsidRDefault="00F25CA4"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6EFAF340" w14:textId="77777777" w:rsidR="00F25CA4" w:rsidRDefault="00F25CA4" w:rsidP="0080301F">
            <w:pPr>
              <w:jc w:val="center"/>
              <w:rPr>
                <w:rFonts w:ascii="Arial" w:hAnsi="Arial" w:cs="Arial"/>
                <w:b/>
                <w:bCs/>
              </w:rPr>
            </w:pPr>
            <w:r>
              <w:rPr>
                <w:rFonts w:ascii="Arial" w:hAnsi="Arial" w:cs="Arial"/>
                <w:b/>
                <w:bCs/>
              </w:rPr>
              <w:t>Disposition</w:t>
            </w:r>
          </w:p>
        </w:tc>
      </w:tr>
      <w:tr w:rsidR="00F25CA4" w14:paraId="6976FE9D" w14:textId="77777777" w:rsidTr="0080301F">
        <w:tc>
          <w:tcPr>
            <w:tcW w:w="1705" w:type="dxa"/>
            <w:shd w:val="clear" w:color="auto" w:fill="FFFFFF" w:themeFill="background1"/>
          </w:tcPr>
          <w:p w14:paraId="01132691" w14:textId="77777777" w:rsidR="00F25CA4" w:rsidRPr="0084669D" w:rsidRDefault="00F25CA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56BB3089" w14:textId="0881BD65" w:rsidR="00F25CA4" w:rsidRPr="0084669D" w:rsidRDefault="00C31DA5" w:rsidP="0080301F">
            <w:pPr>
              <w:jc w:val="center"/>
              <w:rPr>
                <w:rFonts w:ascii="Arial" w:hAnsi="Arial" w:cs="Arial"/>
                <w:sz w:val="22"/>
                <w:szCs w:val="22"/>
              </w:rPr>
            </w:pPr>
            <w:r>
              <w:rPr>
                <w:rFonts w:ascii="Arial" w:hAnsi="Arial" w:cs="Arial"/>
                <w:sz w:val="22"/>
                <w:szCs w:val="22"/>
              </w:rPr>
              <w:t>Appointment Calendar Entries</w:t>
            </w:r>
          </w:p>
        </w:tc>
        <w:tc>
          <w:tcPr>
            <w:tcW w:w="3690" w:type="dxa"/>
            <w:shd w:val="clear" w:color="auto" w:fill="FFFFFF" w:themeFill="background1"/>
          </w:tcPr>
          <w:p w14:paraId="6641E9E2" w14:textId="189F978F" w:rsidR="00F25CA4" w:rsidRPr="0084669D" w:rsidRDefault="007D7FE9" w:rsidP="007D7FE9">
            <w:pPr>
              <w:jc w:val="center"/>
              <w:rPr>
                <w:rFonts w:ascii="Arial" w:hAnsi="Arial" w:cs="Arial"/>
                <w:sz w:val="22"/>
                <w:szCs w:val="22"/>
              </w:rPr>
            </w:pPr>
            <w:r w:rsidRPr="007D7FE9">
              <w:rPr>
                <w:rFonts w:ascii="Arial" w:hAnsi="Arial" w:cs="Arial"/>
                <w:sz w:val="22"/>
                <w:szCs w:val="22"/>
              </w:rPr>
              <w:t xml:space="preserve">This record series documents communication with students who seek the services of the Ombudsperson. This record series </w:t>
            </w:r>
            <w:proofErr w:type="gramStart"/>
            <w:r w:rsidRPr="007D7FE9">
              <w:rPr>
                <w:rFonts w:ascii="Arial" w:hAnsi="Arial" w:cs="Arial"/>
                <w:sz w:val="22"/>
                <w:szCs w:val="22"/>
              </w:rPr>
              <w:t>includes, but</w:t>
            </w:r>
            <w:proofErr w:type="gramEnd"/>
            <w:r w:rsidRPr="007D7FE9">
              <w:rPr>
                <w:rFonts w:ascii="Arial" w:hAnsi="Arial" w:cs="Arial"/>
                <w:sz w:val="22"/>
                <w:szCs w:val="22"/>
              </w:rPr>
              <w:t xml:space="preserve"> </w:t>
            </w:r>
            <w:proofErr w:type="gramStart"/>
            <w:r w:rsidRPr="007D7FE9">
              <w:rPr>
                <w:rFonts w:ascii="Arial" w:hAnsi="Arial" w:cs="Arial"/>
                <w:sz w:val="22"/>
                <w:szCs w:val="22"/>
              </w:rPr>
              <w:t>is not limited</w:t>
            </w:r>
            <w:proofErr w:type="gramEnd"/>
            <w:r w:rsidRPr="007D7FE9">
              <w:rPr>
                <w:rFonts w:ascii="Arial" w:hAnsi="Arial" w:cs="Arial"/>
                <w:sz w:val="22"/>
                <w:szCs w:val="22"/>
              </w:rPr>
              <w:t xml:space="preserve"> </w:t>
            </w:r>
            <w:proofErr w:type="gramStart"/>
            <w:r w:rsidRPr="007D7FE9">
              <w:rPr>
                <w:rFonts w:ascii="Arial" w:hAnsi="Arial" w:cs="Arial"/>
                <w:sz w:val="22"/>
                <w:szCs w:val="22"/>
              </w:rPr>
              <w:t>to:</w:t>
            </w:r>
            <w:proofErr w:type="gramEnd"/>
            <w:r w:rsidRPr="007D7FE9">
              <w:rPr>
                <w:rFonts w:ascii="Arial" w:hAnsi="Arial" w:cs="Arial"/>
                <w:sz w:val="22"/>
                <w:szCs w:val="22"/>
              </w:rPr>
              <w:t xml:space="preserve"> appointment calendar entries.</w:t>
            </w:r>
            <w:r w:rsidR="006131AC">
              <w:rPr>
                <w:rFonts w:ascii="Arial" w:hAnsi="Arial" w:cs="Arial"/>
                <w:sz w:val="22"/>
                <w:szCs w:val="22"/>
              </w:rPr>
              <w:t xml:space="preserve"> (See also: </w:t>
            </w:r>
            <w:hyperlink r:id="rId13" w:history="1">
              <w:r w:rsidR="006131AC" w:rsidRPr="006131AC">
                <w:rPr>
                  <w:rStyle w:val="Hyperlink"/>
                  <w:rFonts w:ascii="Arial" w:hAnsi="Arial" w:cs="Arial"/>
                  <w:sz w:val="22"/>
                  <w:szCs w:val="22"/>
                </w:rPr>
                <w:t>IOA Standards of Practice</w:t>
              </w:r>
            </w:hyperlink>
            <w:r w:rsidR="006131AC">
              <w:rPr>
                <w:rFonts w:ascii="Arial" w:hAnsi="Arial" w:cs="Arial"/>
                <w:sz w:val="22"/>
                <w:szCs w:val="22"/>
              </w:rPr>
              <w:t>)</w:t>
            </w:r>
          </w:p>
        </w:tc>
        <w:tc>
          <w:tcPr>
            <w:tcW w:w="1350" w:type="dxa"/>
            <w:shd w:val="clear" w:color="auto" w:fill="FFFFFF" w:themeFill="background1"/>
          </w:tcPr>
          <w:p w14:paraId="09B680E9" w14:textId="3168F078" w:rsidR="00F25CA4" w:rsidRPr="0084669D" w:rsidRDefault="007D7FE9" w:rsidP="0080301F">
            <w:pPr>
              <w:jc w:val="center"/>
              <w:rPr>
                <w:rFonts w:ascii="Arial" w:hAnsi="Arial" w:cs="Arial"/>
                <w:sz w:val="22"/>
                <w:szCs w:val="22"/>
              </w:rPr>
            </w:pPr>
            <w:r>
              <w:rPr>
                <w:rFonts w:ascii="Arial" w:hAnsi="Arial" w:cs="Arial"/>
                <w:sz w:val="22"/>
                <w:szCs w:val="22"/>
              </w:rPr>
              <w:t>CR + 2 YEARS</w:t>
            </w:r>
          </w:p>
        </w:tc>
        <w:tc>
          <w:tcPr>
            <w:tcW w:w="2160" w:type="dxa"/>
            <w:shd w:val="clear" w:color="auto" w:fill="FFFFFF" w:themeFill="background1"/>
          </w:tcPr>
          <w:p w14:paraId="1EAA23EB" w14:textId="77777777" w:rsidR="001F2B75" w:rsidRDefault="007D7FE9" w:rsidP="0080301F">
            <w:pPr>
              <w:jc w:val="center"/>
              <w:rPr>
                <w:rFonts w:ascii="Arial" w:hAnsi="Arial" w:cs="Arial"/>
                <w:sz w:val="22"/>
                <w:szCs w:val="22"/>
              </w:rPr>
            </w:pPr>
            <w:proofErr w:type="gramStart"/>
            <w:r>
              <w:rPr>
                <w:rFonts w:ascii="Arial" w:hAnsi="Arial" w:cs="Arial"/>
                <w:sz w:val="22"/>
                <w:szCs w:val="22"/>
              </w:rPr>
              <w:t>Retain 2</w:t>
            </w:r>
            <w:proofErr w:type="gramEnd"/>
            <w:r>
              <w:rPr>
                <w:rFonts w:ascii="Arial" w:hAnsi="Arial" w:cs="Arial"/>
                <w:sz w:val="22"/>
                <w:szCs w:val="22"/>
              </w:rPr>
              <w:t xml:space="preserve"> years after creation</w:t>
            </w:r>
            <w:r w:rsidR="006131AC">
              <w:rPr>
                <w:rFonts w:ascii="Arial" w:hAnsi="Arial" w:cs="Arial"/>
                <w:sz w:val="22"/>
                <w:szCs w:val="22"/>
              </w:rPr>
              <w:t xml:space="preserve">. </w:t>
            </w:r>
          </w:p>
          <w:p w14:paraId="67B4B15C" w14:textId="77777777" w:rsidR="001F2B75" w:rsidRDefault="001F2B75" w:rsidP="0080301F">
            <w:pPr>
              <w:jc w:val="center"/>
              <w:rPr>
                <w:rFonts w:ascii="Arial" w:hAnsi="Arial" w:cs="Arial"/>
                <w:sz w:val="22"/>
                <w:szCs w:val="22"/>
              </w:rPr>
            </w:pPr>
          </w:p>
          <w:p w14:paraId="397C1D26" w14:textId="0030B5A2" w:rsidR="00F25CA4" w:rsidRPr="001F2B75" w:rsidRDefault="006131AC" w:rsidP="0080301F">
            <w:pPr>
              <w:jc w:val="center"/>
              <w:rPr>
                <w:rFonts w:ascii="Arial" w:hAnsi="Arial" w:cs="Arial"/>
                <w:i/>
                <w:iCs/>
                <w:sz w:val="22"/>
                <w:szCs w:val="22"/>
              </w:rPr>
            </w:pPr>
            <w:r w:rsidRPr="001F2B75">
              <w:rPr>
                <w:rFonts w:ascii="Arial" w:hAnsi="Arial" w:cs="Arial"/>
                <w:i/>
                <w:iCs/>
                <w:sz w:val="22"/>
                <w:szCs w:val="22"/>
              </w:rPr>
              <w:t xml:space="preserve">All personally identifiable information should </w:t>
            </w:r>
            <w:proofErr w:type="gramStart"/>
            <w:r w:rsidRPr="001F2B75">
              <w:rPr>
                <w:rFonts w:ascii="Arial" w:hAnsi="Arial" w:cs="Arial"/>
                <w:i/>
                <w:iCs/>
                <w:sz w:val="22"/>
                <w:szCs w:val="22"/>
              </w:rPr>
              <w:t>be removed</w:t>
            </w:r>
            <w:proofErr w:type="gramEnd"/>
            <w:r w:rsidRPr="001F2B75">
              <w:rPr>
                <w:rFonts w:ascii="Arial" w:hAnsi="Arial" w:cs="Arial"/>
                <w:i/>
                <w:iCs/>
                <w:sz w:val="22"/>
                <w:szCs w:val="22"/>
              </w:rPr>
              <w:t xml:space="preserve"> from the calendar within 7 days of the appointment.</w:t>
            </w:r>
          </w:p>
        </w:tc>
      </w:tr>
      <w:tr w:rsidR="00F25CA4" w14:paraId="151E6EF4" w14:textId="77777777" w:rsidTr="0080301F">
        <w:tc>
          <w:tcPr>
            <w:tcW w:w="1705" w:type="dxa"/>
            <w:shd w:val="clear" w:color="auto" w:fill="FFFFFF" w:themeFill="background1"/>
          </w:tcPr>
          <w:p w14:paraId="1512B5A3" w14:textId="77777777" w:rsidR="00F25CA4" w:rsidRDefault="00F25CA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9CEF793" w14:textId="30DA35A9" w:rsidR="00F25CA4" w:rsidRPr="0084669D" w:rsidRDefault="001F2B75" w:rsidP="0080301F">
            <w:pPr>
              <w:jc w:val="center"/>
              <w:rPr>
                <w:rFonts w:ascii="Arial" w:hAnsi="Arial" w:cs="Arial"/>
                <w:sz w:val="22"/>
                <w:szCs w:val="22"/>
              </w:rPr>
            </w:pPr>
            <w:r>
              <w:rPr>
                <w:rFonts w:ascii="Arial" w:hAnsi="Arial" w:cs="Arial"/>
                <w:sz w:val="22"/>
                <w:szCs w:val="22"/>
              </w:rPr>
              <w:t>Contact Database</w:t>
            </w:r>
          </w:p>
        </w:tc>
        <w:tc>
          <w:tcPr>
            <w:tcW w:w="3690" w:type="dxa"/>
            <w:shd w:val="clear" w:color="auto" w:fill="FFFFFF" w:themeFill="background1"/>
          </w:tcPr>
          <w:p w14:paraId="63FC6F35" w14:textId="4B50B3CB" w:rsidR="00F25CA4" w:rsidRPr="0084669D" w:rsidRDefault="001F1843" w:rsidP="001F1843">
            <w:pPr>
              <w:jc w:val="center"/>
              <w:rPr>
                <w:rFonts w:ascii="Arial" w:hAnsi="Arial" w:cs="Arial"/>
                <w:sz w:val="22"/>
                <w:szCs w:val="22"/>
              </w:rPr>
            </w:pPr>
            <w:r w:rsidRPr="001F1843">
              <w:rPr>
                <w:rFonts w:ascii="Arial" w:hAnsi="Arial" w:cs="Arial"/>
                <w:sz w:val="22"/>
                <w:szCs w:val="22"/>
              </w:rPr>
              <w:t xml:space="preserve">This record series documents the entries of the secure database used by the office for intra-office coordination and communication as well as underlying data for annual reporting purposes. This record series </w:t>
            </w:r>
            <w:proofErr w:type="gramStart"/>
            <w:r w:rsidRPr="001F1843">
              <w:rPr>
                <w:rFonts w:ascii="Arial" w:hAnsi="Arial" w:cs="Arial"/>
                <w:sz w:val="22"/>
                <w:szCs w:val="22"/>
              </w:rPr>
              <w:t>includes, but</w:t>
            </w:r>
            <w:proofErr w:type="gramEnd"/>
            <w:r w:rsidRPr="001F1843">
              <w:rPr>
                <w:rFonts w:ascii="Arial" w:hAnsi="Arial" w:cs="Arial"/>
                <w:sz w:val="22"/>
                <w:szCs w:val="22"/>
              </w:rPr>
              <w:t xml:space="preserve"> </w:t>
            </w:r>
            <w:proofErr w:type="gramStart"/>
            <w:r w:rsidRPr="001F1843">
              <w:rPr>
                <w:rFonts w:ascii="Arial" w:hAnsi="Arial" w:cs="Arial"/>
                <w:sz w:val="22"/>
                <w:szCs w:val="22"/>
              </w:rPr>
              <w:t>is not limited</w:t>
            </w:r>
            <w:proofErr w:type="gramEnd"/>
            <w:r w:rsidRPr="001F1843">
              <w:rPr>
                <w:rFonts w:ascii="Arial" w:hAnsi="Arial" w:cs="Arial"/>
                <w:sz w:val="22"/>
                <w:szCs w:val="22"/>
              </w:rPr>
              <w:t xml:space="preserve"> </w:t>
            </w:r>
            <w:proofErr w:type="gramStart"/>
            <w:r w:rsidRPr="001F1843">
              <w:rPr>
                <w:rFonts w:ascii="Arial" w:hAnsi="Arial" w:cs="Arial"/>
                <w:sz w:val="22"/>
                <w:szCs w:val="22"/>
              </w:rPr>
              <w:t>to:</w:t>
            </w:r>
            <w:proofErr w:type="gramEnd"/>
            <w:r w:rsidRPr="001F1843">
              <w:rPr>
                <w:rFonts w:ascii="Arial" w:hAnsi="Arial" w:cs="Arial"/>
                <w:sz w:val="22"/>
                <w:szCs w:val="22"/>
              </w:rPr>
              <w:t xml:space="preserve"> secure contact database.</w:t>
            </w:r>
            <w:r w:rsidR="00353CE7">
              <w:rPr>
                <w:rFonts w:ascii="Arial" w:hAnsi="Arial" w:cs="Arial"/>
                <w:sz w:val="22"/>
                <w:szCs w:val="22"/>
              </w:rPr>
              <w:t xml:space="preserve"> (See also: </w:t>
            </w:r>
            <w:hyperlink r:id="rId14" w:history="1">
              <w:r w:rsidR="00353CE7" w:rsidRPr="006131AC">
                <w:rPr>
                  <w:rStyle w:val="Hyperlink"/>
                  <w:rFonts w:ascii="Arial" w:hAnsi="Arial" w:cs="Arial"/>
                  <w:sz w:val="22"/>
                  <w:szCs w:val="22"/>
                </w:rPr>
                <w:t>IOA Standards of Practice</w:t>
              </w:r>
            </w:hyperlink>
            <w:r w:rsidR="00353CE7">
              <w:rPr>
                <w:rFonts w:ascii="Arial" w:hAnsi="Arial" w:cs="Arial"/>
                <w:sz w:val="22"/>
                <w:szCs w:val="22"/>
              </w:rPr>
              <w:t>)</w:t>
            </w:r>
          </w:p>
        </w:tc>
        <w:tc>
          <w:tcPr>
            <w:tcW w:w="1350" w:type="dxa"/>
            <w:shd w:val="clear" w:color="auto" w:fill="FFFFFF" w:themeFill="background1"/>
          </w:tcPr>
          <w:p w14:paraId="664335EB" w14:textId="77F3342D" w:rsidR="00F25CA4" w:rsidRPr="0084669D" w:rsidRDefault="00353CE7"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26F5F9F1" w14:textId="77777777" w:rsidR="00F25CA4" w:rsidRDefault="00DC1DFC"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p w14:paraId="34DBC8A7" w14:textId="77777777" w:rsidR="00DC1DFC" w:rsidRDefault="00DC1DFC" w:rsidP="0080301F">
            <w:pPr>
              <w:jc w:val="center"/>
              <w:rPr>
                <w:rFonts w:ascii="Arial" w:hAnsi="Arial" w:cs="Arial"/>
                <w:sz w:val="22"/>
                <w:szCs w:val="22"/>
              </w:rPr>
            </w:pPr>
          </w:p>
          <w:p w14:paraId="3B786744" w14:textId="1ABB1422" w:rsidR="00DC1DFC" w:rsidRPr="00C668DB" w:rsidRDefault="00DC1DFC" w:rsidP="0080301F">
            <w:pPr>
              <w:jc w:val="center"/>
              <w:rPr>
                <w:rFonts w:ascii="Arial" w:hAnsi="Arial" w:cs="Arial"/>
                <w:i/>
                <w:iCs/>
                <w:sz w:val="22"/>
                <w:szCs w:val="22"/>
              </w:rPr>
            </w:pPr>
            <w:r w:rsidRPr="00C668DB">
              <w:rPr>
                <w:rFonts w:ascii="Arial" w:hAnsi="Arial" w:cs="Arial"/>
                <w:i/>
                <w:iCs/>
                <w:sz w:val="22"/>
                <w:szCs w:val="22"/>
              </w:rPr>
              <w:t xml:space="preserve">All personally identifiable information </w:t>
            </w:r>
            <w:r w:rsidR="00C668DB" w:rsidRPr="00C668DB">
              <w:rPr>
                <w:rFonts w:ascii="Arial" w:hAnsi="Arial" w:cs="Arial"/>
                <w:i/>
                <w:iCs/>
                <w:sz w:val="22"/>
                <w:szCs w:val="22"/>
              </w:rPr>
              <w:t>must</w:t>
            </w:r>
            <w:r w:rsidRPr="00C668DB">
              <w:rPr>
                <w:rFonts w:ascii="Arial" w:hAnsi="Arial" w:cs="Arial"/>
                <w:i/>
                <w:iCs/>
                <w:sz w:val="22"/>
                <w:szCs w:val="22"/>
              </w:rPr>
              <w:t xml:space="preserve"> </w:t>
            </w:r>
            <w:proofErr w:type="gramStart"/>
            <w:r w:rsidRPr="00C668DB">
              <w:rPr>
                <w:rFonts w:ascii="Arial" w:hAnsi="Arial" w:cs="Arial"/>
                <w:i/>
                <w:iCs/>
                <w:sz w:val="22"/>
                <w:szCs w:val="22"/>
              </w:rPr>
              <w:t>be removed</w:t>
            </w:r>
            <w:proofErr w:type="gramEnd"/>
            <w:r w:rsidRPr="00C668DB">
              <w:rPr>
                <w:rFonts w:ascii="Arial" w:hAnsi="Arial" w:cs="Arial"/>
                <w:i/>
                <w:iCs/>
                <w:sz w:val="22"/>
                <w:szCs w:val="22"/>
              </w:rPr>
              <w:t xml:space="preserve"> from the database</w:t>
            </w:r>
            <w:r w:rsidR="00C668DB" w:rsidRPr="00C668DB">
              <w:rPr>
                <w:rFonts w:ascii="Arial" w:hAnsi="Arial" w:cs="Arial"/>
                <w:i/>
                <w:iCs/>
                <w:sz w:val="22"/>
                <w:szCs w:val="22"/>
              </w:rPr>
              <w:t xml:space="preserve"> prior to archiving.</w:t>
            </w:r>
          </w:p>
        </w:tc>
      </w:tr>
      <w:tr w:rsidR="00F25CA4" w14:paraId="0162653B" w14:textId="77777777" w:rsidTr="0080301F">
        <w:tc>
          <w:tcPr>
            <w:tcW w:w="1705" w:type="dxa"/>
            <w:shd w:val="clear" w:color="auto" w:fill="FFFFFF" w:themeFill="background1"/>
          </w:tcPr>
          <w:p w14:paraId="4B93328C" w14:textId="14C62994" w:rsidR="00F25CA4" w:rsidRDefault="0072468C"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9070FA1" w14:textId="718B626C" w:rsidR="00F25CA4" w:rsidRPr="0084669D" w:rsidRDefault="0079079C" w:rsidP="0080301F">
            <w:pPr>
              <w:jc w:val="center"/>
              <w:rPr>
                <w:rFonts w:ascii="Arial" w:hAnsi="Arial" w:cs="Arial"/>
                <w:sz w:val="22"/>
                <w:szCs w:val="22"/>
              </w:rPr>
            </w:pPr>
            <w:r>
              <w:rPr>
                <w:rFonts w:ascii="Arial" w:hAnsi="Arial" w:cs="Arial"/>
                <w:sz w:val="22"/>
                <w:szCs w:val="22"/>
              </w:rPr>
              <w:t>Email Messages</w:t>
            </w:r>
          </w:p>
        </w:tc>
        <w:tc>
          <w:tcPr>
            <w:tcW w:w="3690" w:type="dxa"/>
            <w:shd w:val="clear" w:color="auto" w:fill="FFFFFF" w:themeFill="background1"/>
          </w:tcPr>
          <w:p w14:paraId="4EEF8D79" w14:textId="2439DA72" w:rsidR="00F25CA4" w:rsidRPr="0084669D" w:rsidRDefault="0079079C" w:rsidP="0079079C">
            <w:pPr>
              <w:jc w:val="center"/>
              <w:rPr>
                <w:rFonts w:ascii="Arial" w:hAnsi="Arial" w:cs="Arial"/>
                <w:sz w:val="22"/>
                <w:szCs w:val="22"/>
              </w:rPr>
            </w:pPr>
            <w:r w:rsidRPr="0079079C">
              <w:rPr>
                <w:rFonts w:ascii="Arial" w:hAnsi="Arial" w:cs="Arial"/>
                <w:sz w:val="22"/>
                <w:szCs w:val="22"/>
              </w:rPr>
              <w:t xml:space="preserve">This record series documents correspondence with students who seek the services of the Ombudsperson. This record series </w:t>
            </w:r>
            <w:proofErr w:type="gramStart"/>
            <w:r w:rsidRPr="0079079C">
              <w:rPr>
                <w:rFonts w:ascii="Arial" w:hAnsi="Arial" w:cs="Arial"/>
                <w:sz w:val="22"/>
                <w:szCs w:val="22"/>
              </w:rPr>
              <w:t>includes, but</w:t>
            </w:r>
            <w:proofErr w:type="gramEnd"/>
            <w:r w:rsidRPr="0079079C">
              <w:rPr>
                <w:rFonts w:ascii="Arial" w:hAnsi="Arial" w:cs="Arial"/>
                <w:sz w:val="22"/>
                <w:szCs w:val="22"/>
              </w:rPr>
              <w:t xml:space="preserve"> </w:t>
            </w:r>
            <w:proofErr w:type="gramStart"/>
            <w:r w:rsidRPr="0079079C">
              <w:rPr>
                <w:rFonts w:ascii="Arial" w:hAnsi="Arial" w:cs="Arial"/>
                <w:sz w:val="22"/>
                <w:szCs w:val="22"/>
              </w:rPr>
              <w:t>is not limited</w:t>
            </w:r>
            <w:proofErr w:type="gramEnd"/>
            <w:r w:rsidRPr="0079079C">
              <w:rPr>
                <w:rFonts w:ascii="Arial" w:hAnsi="Arial" w:cs="Arial"/>
                <w:sz w:val="22"/>
                <w:szCs w:val="22"/>
              </w:rPr>
              <w:t xml:space="preserve"> </w:t>
            </w:r>
            <w:proofErr w:type="gramStart"/>
            <w:r w:rsidRPr="0079079C">
              <w:rPr>
                <w:rFonts w:ascii="Arial" w:hAnsi="Arial" w:cs="Arial"/>
                <w:sz w:val="22"/>
                <w:szCs w:val="22"/>
              </w:rPr>
              <w:t>to:</w:t>
            </w:r>
            <w:proofErr w:type="gramEnd"/>
            <w:r w:rsidRPr="0079079C">
              <w:rPr>
                <w:rFonts w:ascii="Arial" w:hAnsi="Arial" w:cs="Arial"/>
                <w:sz w:val="22"/>
                <w:szCs w:val="22"/>
              </w:rPr>
              <w:t xml:space="preserve"> email messages both received from and sent to office visitors.</w:t>
            </w:r>
            <w:r>
              <w:rPr>
                <w:rFonts w:ascii="Arial" w:hAnsi="Arial" w:cs="Arial"/>
                <w:sz w:val="22"/>
                <w:szCs w:val="22"/>
              </w:rPr>
              <w:t xml:space="preserve"> (See also: </w:t>
            </w:r>
            <w:hyperlink r:id="rId15" w:history="1">
              <w:r w:rsidRPr="006131AC">
                <w:rPr>
                  <w:rStyle w:val="Hyperlink"/>
                  <w:rFonts w:ascii="Arial" w:hAnsi="Arial" w:cs="Arial"/>
                  <w:sz w:val="22"/>
                  <w:szCs w:val="22"/>
                </w:rPr>
                <w:t>IOA Standards of Practice</w:t>
              </w:r>
            </w:hyperlink>
            <w:r>
              <w:rPr>
                <w:rFonts w:ascii="Arial" w:hAnsi="Arial" w:cs="Arial"/>
                <w:sz w:val="22"/>
                <w:szCs w:val="22"/>
              </w:rPr>
              <w:t xml:space="preserve"> and </w:t>
            </w:r>
            <w:r w:rsidR="000B292A">
              <w:rPr>
                <w:rFonts w:ascii="Arial" w:hAnsi="Arial" w:cs="Arial"/>
                <w:sz w:val="22"/>
                <w:szCs w:val="22"/>
              </w:rPr>
              <w:t>GS35, Item #102</w:t>
            </w:r>
            <w:r>
              <w:rPr>
                <w:rFonts w:ascii="Arial" w:hAnsi="Arial" w:cs="Arial"/>
                <w:sz w:val="22"/>
                <w:szCs w:val="22"/>
              </w:rPr>
              <w:t>)</w:t>
            </w:r>
          </w:p>
        </w:tc>
        <w:tc>
          <w:tcPr>
            <w:tcW w:w="1350" w:type="dxa"/>
            <w:shd w:val="clear" w:color="auto" w:fill="FFFFFF" w:themeFill="background1"/>
          </w:tcPr>
          <w:p w14:paraId="571329B5" w14:textId="7DD99A44" w:rsidR="00F25CA4" w:rsidRPr="0084669D" w:rsidRDefault="00CD5844" w:rsidP="0080301F">
            <w:pPr>
              <w:jc w:val="center"/>
              <w:rPr>
                <w:rFonts w:ascii="Arial" w:hAnsi="Arial" w:cs="Arial"/>
                <w:sz w:val="22"/>
                <w:szCs w:val="22"/>
              </w:rPr>
            </w:pPr>
            <w:r>
              <w:rPr>
                <w:rFonts w:ascii="Arial" w:hAnsi="Arial" w:cs="Arial"/>
                <w:sz w:val="22"/>
                <w:szCs w:val="22"/>
              </w:rPr>
              <w:t>EV</w:t>
            </w:r>
          </w:p>
        </w:tc>
        <w:tc>
          <w:tcPr>
            <w:tcW w:w="2160" w:type="dxa"/>
            <w:shd w:val="clear" w:color="auto" w:fill="FFFFFF" w:themeFill="background1"/>
          </w:tcPr>
          <w:p w14:paraId="1533DAED" w14:textId="2F8B5ACD" w:rsidR="00F25CA4" w:rsidRPr="0084669D" w:rsidRDefault="001D44BA" w:rsidP="0080301F">
            <w:pPr>
              <w:jc w:val="center"/>
              <w:rPr>
                <w:rFonts w:ascii="Arial" w:hAnsi="Arial" w:cs="Arial"/>
                <w:sz w:val="22"/>
                <w:szCs w:val="22"/>
              </w:rPr>
            </w:pPr>
            <w:r>
              <w:rPr>
                <w:rFonts w:ascii="Arial" w:hAnsi="Arial" w:cs="Arial"/>
                <w:sz w:val="22"/>
                <w:szCs w:val="22"/>
              </w:rPr>
              <w:t xml:space="preserve">Retain incoming visitor emails for 30 days after </w:t>
            </w:r>
            <w:proofErr w:type="gramStart"/>
            <w:r>
              <w:rPr>
                <w:rFonts w:ascii="Arial" w:hAnsi="Arial" w:cs="Arial"/>
                <w:sz w:val="22"/>
                <w:szCs w:val="22"/>
              </w:rPr>
              <w:t>receipt, and</w:t>
            </w:r>
            <w:proofErr w:type="gramEnd"/>
            <w:r>
              <w:rPr>
                <w:rFonts w:ascii="Arial" w:hAnsi="Arial" w:cs="Arial"/>
                <w:sz w:val="22"/>
                <w:szCs w:val="22"/>
              </w:rPr>
              <w:t xml:space="preserve"> retain </w:t>
            </w:r>
            <w:r w:rsidR="00C53595">
              <w:rPr>
                <w:rFonts w:ascii="Arial" w:hAnsi="Arial" w:cs="Arial"/>
                <w:sz w:val="22"/>
                <w:szCs w:val="22"/>
              </w:rPr>
              <w:t>copies of outgoing emails to visitors till the end of the semester.</w:t>
            </w:r>
          </w:p>
        </w:tc>
      </w:tr>
    </w:tbl>
    <w:p w14:paraId="62A1CAA8" w14:textId="77777777" w:rsidR="000D3949" w:rsidRDefault="000D3949">
      <w:pPr>
        <w:rPr>
          <w:rFonts w:ascii="Arial" w:hAnsi="Arial" w:cs="Arial"/>
          <w:sz w:val="22"/>
          <w:szCs w:val="22"/>
        </w:rPr>
      </w:pPr>
    </w:p>
    <w:p w14:paraId="6085C7EC" w14:textId="77777777" w:rsidR="000D3949" w:rsidRDefault="000D3949">
      <w:pPr>
        <w:rPr>
          <w:rFonts w:ascii="Arial" w:hAnsi="Arial" w:cs="Arial"/>
          <w:sz w:val="22"/>
          <w:szCs w:val="22"/>
        </w:rPr>
      </w:pPr>
      <w:r>
        <w:rPr>
          <w:rFonts w:ascii="Arial" w:hAnsi="Arial" w:cs="Arial"/>
          <w:sz w:val="22"/>
          <w:szCs w:val="22"/>
        </w:rPr>
        <w:br w:type="page"/>
      </w:r>
    </w:p>
    <w:tbl>
      <w:tblPr>
        <w:tblStyle w:val="TableGrid"/>
        <w:tblW w:w="10705" w:type="dxa"/>
        <w:tblLook w:val="04A0" w:firstRow="1" w:lastRow="0" w:firstColumn="1" w:lastColumn="0" w:noHBand="0" w:noVBand="1"/>
      </w:tblPr>
      <w:tblGrid>
        <w:gridCol w:w="1419"/>
        <w:gridCol w:w="1486"/>
        <w:gridCol w:w="3660"/>
        <w:gridCol w:w="4140"/>
      </w:tblGrid>
      <w:tr w:rsidR="00AF7944" w14:paraId="10097CEA" w14:textId="77777777" w:rsidTr="00E627D9">
        <w:tc>
          <w:tcPr>
            <w:tcW w:w="10705" w:type="dxa"/>
            <w:gridSpan w:val="4"/>
            <w:shd w:val="clear" w:color="auto" w:fill="D9D9D9" w:themeFill="background1" w:themeFillShade="D9"/>
          </w:tcPr>
          <w:p w14:paraId="4534A778" w14:textId="2F318FDB" w:rsidR="00AF7944" w:rsidRPr="008F3990" w:rsidRDefault="00AF7944" w:rsidP="0080301F">
            <w:pPr>
              <w:jc w:val="center"/>
              <w:rPr>
                <w:rFonts w:ascii="Arial" w:hAnsi="Arial" w:cs="Arial"/>
              </w:rPr>
            </w:pPr>
            <w:r>
              <w:rPr>
                <w:rFonts w:ascii="Arial" w:hAnsi="Arial" w:cs="Arial"/>
                <w:b/>
                <w:bCs/>
                <w:sz w:val="28"/>
                <w:szCs w:val="28"/>
              </w:rPr>
              <w:lastRenderedPageBreak/>
              <w:t>MSU Extension</w:t>
            </w:r>
            <w:bookmarkStart w:id="13" w:name="MSUExtension"/>
            <w:bookmarkEnd w:id="13"/>
            <w:r w:rsidR="008F3990">
              <w:rPr>
                <w:rFonts w:ascii="Arial" w:hAnsi="Arial" w:cs="Arial"/>
                <w:b/>
                <w:bCs/>
                <w:sz w:val="28"/>
                <w:szCs w:val="28"/>
              </w:rPr>
              <w:br/>
            </w:r>
            <w:r w:rsidR="008F3990" w:rsidRPr="008A6713">
              <w:rPr>
                <w:rFonts w:ascii="Arial" w:hAnsi="Arial" w:cs="Arial"/>
                <w:i/>
                <w:iCs/>
              </w:rPr>
              <w:t>Approved on 11/3/2015</w:t>
            </w:r>
          </w:p>
        </w:tc>
      </w:tr>
      <w:tr w:rsidR="00AF7944" w14:paraId="0D621605" w14:textId="77777777" w:rsidTr="005209B4">
        <w:tc>
          <w:tcPr>
            <w:tcW w:w="1419" w:type="dxa"/>
            <w:shd w:val="clear" w:color="auto" w:fill="D9D9D9" w:themeFill="background1" w:themeFillShade="D9"/>
          </w:tcPr>
          <w:p w14:paraId="4519E511" w14:textId="0ACE789C" w:rsidR="00AF7944" w:rsidRDefault="00AF7944" w:rsidP="00AF7944">
            <w:pPr>
              <w:jc w:val="center"/>
              <w:rPr>
                <w:rFonts w:ascii="Arial" w:hAnsi="Arial" w:cs="Arial"/>
                <w:b/>
                <w:bCs/>
              </w:rPr>
            </w:pPr>
            <w:r>
              <w:rPr>
                <w:rFonts w:ascii="Arial" w:hAnsi="Arial" w:cs="Arial"/>
                <w:b/>
                <w:bCs/>
              </w:rPr>
              <w:t>Schedule &amp; Item Number</w:t>
            </w:r>
          </w:p>
        </w:tc>
        <w:tc>
          <w:tcPr>
            <w:tcW w:w="1486" w:type="dxa"/>
            <w:shd w:val="clear" w:color="auto" w:fill="D9D9D9" w:themeFill="background1" w:themeFillShade="D9"/>
          </w:tcPr>
          <w:p w14:paraId="0D758DE1" w14:textId="2DF5A5B5" w:rsidR="00AF7944" w:rsidRDefault="00AF7944" w:rsidP="00AF7944">
            <w:pPr>
              <w:jc w:val="center"/>
              <w:rPr>
                <w:rFonts w:ascii="Arial" w:hAnsi="Arial" w:cs="Arial"/>
                <w:b/>
                <w:bCs/>
              </w:rPr>
            </w:pPr>
            <w:r>
              <w:rPr>
                <w:rFonts w:ascii="Arial" w:hAnsi="Arial" w:cs="Arial"/>
                <w:b/>
                <w:bCs/>
              </w:rPr>
              <w:t>Record Series Title</w:t>
            </w:r>
          </w:p>
        </w:tc>
        <w:tc>
          <w:tcPr>
            <w:tcW w:w="3660" w:type="dxa"/>
            <w:shd w:val="clear" w:color="auto" w:fill="D9D9D9" w:themeFill="background1" w:themeFillShade="D9"/>
          </w:tcPr>
          <w:p w14:paraId="71D095E6" w14:textId="43E2CA99" w:rsidR="00AF7944" w:rsidRDefault="00AF7944" w:rsidP="00AF7944">
            <w:pPr>
              <w:jc w:val="center"/>
              <w:rPr>
                <w:rFonts w:ascii="Arial" w:hAnsi="Arial" w:cs="Arial"/>
                <w:b/>
                <w:bCs/>
              </w:rPr>
            </w:pPr>
            <w:r>
              <w:rPr>
                <w:rFonts w:ascii="Arial" w:hAnsi="Arial" w:cs="Arial"/>
                <w:b/>
                <w:bCs/>
              </w:rPr>
              <w:t>Description</w:t>
            </w:r>
          </w:p>
        </w:tc>
        <w:tc>
          <w:tcPr>
            <w:tcW w:w="4140" w:type="dxa"/>
            <w:shd w:val="clear" w:color="auto" w:fill="D9D9D9" w:themeFill="background1" w:themeFillShade="D9"/>
          </w:tcPr>
          <w:p w14:paraId="6A139C5A" w14:textId="6E83321C" w:rsidR="00AF7944" w:rsidRDefault="00AF7944" w:rsidP="00AF7944">
            <w:pPr>
              <w:jc w:val="center"/>
              <w:rPr>
                <w:rFonts w:ascii="Arial" w:hAnsi="Arial" w:cs="Arial"/>
                <w:b/>
                <w:bCs/>
              </w:rPr>
            </w:pPr>
            <w:r>
              <w:rPr>
                <w:rFonts w:ascii="Arial" w:hAnsi="Arial" w:cs="Arial"/>
                <w:b/>
                <w:bCs/>
              </w:rPr>
              <w:t>Disposition</w:t>
            </w:r>
          </w:p>
        </w:tc>
      </w:tr>
      <w:tr w:rsidR="00AF7944" w14:paraId="09F67BD5" w14:textId="77777777" w:rsidTr="005209B4">
        <w:tc>
          <w:tcPr>
            <w:tcW w:w="1419" w:type="dxa"/>
            <w:shd w:val="clear" w:color="auto" w:fill="FFFFFF" w:themeFill="background1"/>
          </w:tcPr>
          <w:p w14:paraId="5709DA13" w14:textId="77777777" w:rsidR="00AF7944" w:rsidRPr="0084669D" w:rsidRDefault="00AF7944" w:rsidP="00AF7944">
            <w:pPr>
              <w:jc w:val="center"/>
              <w:rPr>
                <w:rFonts w:ascii="Arial" w:hAnsi="Arial" w:cs="Arial"/>
                <w:sz w:val="22"/>
                <w:szCs w:val="22"/>
              </w:rPr>
            </w:pPr>
            <w:r>
              <w:rPr>
                <w:rFonts w:ascii="Arial" w:hAnsi="Arial" w:cs="Arial"/>
                <w:sz w:val="22"/>
                <w:szCs w:val="22"/>
              </w:rPr>
              <w:t>MSU</w:t>
            </w:r>
          </w:p>
        </w:tc>
        <w:tc>
          <w:tcPr>
            <w:tcW w:w="1486" w:type="dxa"/>
            <w:shd w:val="clear" w:color="auto" w:fill="FFFFFF" w:themeFill="background1"/>
          </w:tcPr>
          <w:p w14:paraId="2FFFE62B" w14:textId="3AD9CCAD" w:rsidR="00AF7944" w:rsidRPr="0084669D" w:rsidRDefault="00AF7944" w:rsidP="00AF7944">
            <w:pPr>
              <w:jc w:val="center"/>
              <w:rPr>
                <w:rFonts w:ascii="Arial" w:hAnsi="Arial" w:cs="Arial"/>
                <w:sz w:val="22"/>
                <w:szCs w:val="22"/>
              </w:rPr>
            </w:pPr>
            <w:r>
              <w:rPr>
                <w:rFonts w:ascii="Arial" w:hAnsi="Arial" w:cs="Arial"/>
                <w:sz w:val="22"/>
                <w:szCs w:val="22"/>
              </w:rPr>
              <w:t>Federal Employee Personnel Files</w:t>
            </w:r>
          </w:p>
        </w:tc>
        <w:tc>
          <w:tcPr>
            <w:tcW w:w="3660" w:type="dxa"/>
            <w:shd w:val="clear" w:color="auto" w:fill="FFFFFF" w:themeFill="background1"/>
          </w:tcPr>
          <w:p w14:paraId="072DBC3E" w14:textId="16967C0C" w:rsidR="00AF7944" w:rsidRPr="0084669D" w:rsidRDefault="00AF7944" w:rsidP="00AF7944">
            <w:pPr>
              <w:jc w:val="center"/>
              <w:rPr>
                <w:rFonts w:ascii="Arial" w:hAnsi="Arial" w:cs="Arial"/>
                <w:sz w:val="22"/>
                <w:szCs w:val="22"/>
              </w:rPr>
            </w:pPr>
            <w:r w:rsidRPr="00906410">
              <w:rPr>
                <w:rFonts w:ascii="Arial" w:hAnsi="Arial" w:cs="Arial"/>
                <w:sz w:val="22"/>
                <w:szCs w:val="22"/>
              </w:rPr>
              <w:t xml:space="preserve">This record series documents the employment of federal employees who work with the MSU Extension program. This record series </w:t>
            </w:r>
            <w:proofErr w:type="gramStart"/>
            <w:r w:rsidRPr="00906410">
              <w:rPr>
                <w:rFonts w:ascii="Arial" w:hAnsi="Arial" w:cs="Arial"/>
                <w:sz w:val="22"/>
                <w:szCs w:val="22"/>
              </w:rPr>
              <w:t>is governed</w:t>
            </w:r>
            <w:proofErr w:type="gramEnd"/>
            <w:r w:rsidRPr="00906410">
              <w:rPr>
                <w:rFonts w:ascii="Arial" w:hAnsi="Arial" w:cs="Arial"/>
                <w:sz w:val="22"/>
                <w:szCs w:val="22"/>
              </w:rPr>
              <w:t xml:space="preserve"> by federal retention schedules. This record series may </w:t>
            </w:r>
            <w:proofErr w:type="gramStart"/>
            <w:r w:rsidRPr="00906410">
              <w:rPr>
                <w:rFonts w:ascii="Arial" w:hAnsi="Arial" w:cs="Arial"/>
                <w:sz w:val="22"/>
                <w:szCs w:val="22"/>
              </w:rPr>
              <w:t>include, but</w:t>
            </w:r>
            <w:proofErr w:type="gramEnd"/>
            <w:r w:rsidRPr="00906410">
              <w:rPr>
                <w:rFonts w:ascii="Arial" w:hAnsi="Arial" w:cs="Arial"/>
                <w:sz w:val="22"/>
                <w:szCs w:val="22"/>
              </w:rPr>
              <w:t xml:space="preserve"> </w:t>
            </w:r>
            <w:proofErr w:type="gramStart"/>
            <w:r w:rsidRPr="00906410">
              <w:rPr>
                <w:rFonts w:ascii="Arial" w:hAnsi="Arial" w:cs="Arial"/>
                <w:sz w:val="22"/>
                <w:szCs w:val="22"/>
              </w:rPr>
              <w:t>is not limited</w:t>
            </w:r>
            <w:proofErr w:type="gramEnd"/>
            <w:r w:rsidRPr="00906410">
              <w:rPr>
                <w:rFonts w:ascii="Arial" w:hAnsi="Arial" w:cs="Arial"/>
                <w:sz w:val="22"/>
                <w:szCs w:val="22"/>
              </w:rPr>
              <w:t xml:space="preserve"> </w:t>
            </w:r>
            <w:proofErr w:type="gramStart"/>
            <w:r w:rsidRPr="00906410">
              <w:rPr>
                <w:rFonts w:ascii="Arial" w:hAnsi="Arial" w:cs="Arial"/>
                <w:sz w:val="22"/>
                <w:szCs w:val="22"/>
              </w:rPr>
              <w:t>to:</w:t>
            </w:r>
            <w:proofErr w:type="gramEnd"/>
            <w:r w:rsidRPr="00906410">
              <w:rPr>
                <w:rFonts w:ascii="Arial" w:hAnsi="Arial" w:cs="Arial"/>
                <w:sz w:val="22"/>
                <w:szCs w:val="22"/>
              </w:rPr>
              <w:t xml:space="preserve"> official personnel files (OPFs) and related correspondence.</w:t>
            </w:r>
          </w:p>
        </w:tc>
        <w:tc>
          <w:tcPr>
            <w:tcW w:w="4140" w:type="dxa"/>
            <w:shd w:val="clear" w:color="auto" w:fill="FFFFFF" w:themeFill="background1"/>
          </w:tcPr>
          <w:p w14:paraId="7C08AB3C" w14:textId="159F9D03" w:rsidR="00AF7944" w:rsidRDefault="00AF7944" w:rsidP="00AF7944">
            <w:pPr>
              <w:jc w:val="center"/>
              <w:rPr>
                <w:rFonts w:ascii="Arial" w:hAnsi="Arial" w:cs="Arial"/>
                <w:sz w:val="22"/>
                <w:szCs w:val="22"/>
              </w:rPr>
            </w:pPr>
            <w:r>
              <w:rPr>
                <w:rFonts w:ascii="Arial" w:hAnsi="Arial" w:cs="Arial"/>
                <w:sz w:val="22"/>
                <w:szCs w:val="22"/>
              </w:rPr>
              <w:t>Please refer to the updated retention guidelines for Item #40 here:</w:t>
            </w:r>
            <w:r>
              <w:rPr>
                <w:rFonts w:ascii="Arial" w:hAnsi="Arial" w:cs="Arial"/>
                <w:sz w:val="22"/>
                <w:szCs w:val="22"/>
              </w:rPr>
              <w:br/>
            </w:r>
            <w:r>
              <w:rPr>
                <w:rFonts w:ascii="Arial" w:hAnsi="Arial" w:cs="Arial"/>
                <w:sz w:val="22"/>
                <w:szCs w:val="22"/>
              </w:rPr>
              <w:br/>
            </w:r>
            <w:r w:rsidRPr="005209B4">
              <w:rPr>
                <w:rFonts w:ascii="Arial" w:hAnsi="Arial" w:cs="Arial"/>
                <w:sz w:val="22"/>
                <w:szCs w:val="22"/>
              </w:rPr>
              <w:t>https://www.archives.gov/files/records-mgmt/grs/grs02-2.pdf</w:t>
            </w:r>
          </w:p>
          <w:p w14:paraId="60251729" w14:textId="375471C8" w:rsidR="00AF7944" w:rsidRPr="0084669D" w:rsidRDefault="00AF7944" w:rsidP="00AF7944">
            <w:pPr>
              <w:jc w:val="center"/>
              <w:rPr>
                <w:rFonts w:ascii="Arial" w:hAnsi="Arial" w:cs="Arial"/>
                <w:sz w:val="22"/>
                <w:szCs w:val="22"/>
              </w:rPr>
            </w:pPr>
          </w:p>
        </w:tc>
      </w:tr>
    </w:tbl>
    <w:p w14:paraId="5901C5BD" w14:textId="77777777" w:rsidR="00932607" w:rsidRDefault="00932607">
      <w:pPr>
        <w:rPr>
          <w:rFonts w:ascii="Arial" w:hAnsi="Arial" w:cs="Arial"/>
          <w:sz w:val="22"/>
          <w:szCs w:val="22"/>
        </w:rPr>
      </w:pPr>
    </w:p>
    <w:p w14:paraId="45937994" w14:textId="77777777" w:rsidR="00932607" w:rsidRDefault="00932607">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932607" w14:paraId="4537C134" w14:textId="77777777" w:rsidTr="0080301F">
        <w:tc>
          <w:tcPr>
            <w:tcW w:w="10975" w:type="dxa"/>
            <w:gridSpan w:val="5"/>
            <w:shd w:val="clear" w:color="auto" w:fill="D9D9D9" w:themeFill="background1" w:themeFillShade="D9"/>
          </w:tcPr>
          <w:p w14:paraId="4E0587CE" w14:textId="18F7B652" w:rsidR="00932607" w:rsidRPr="008F3990" w:rsidRDefault="00DD5342" w:rsidP="0080301F">
            <w:pPr>
              <w:jc w:val="center"/>
              <w:rPr>
                <w:rFonts w:ascii="Arial" w:hAnsi="Arial" w:cs="Arial"/>
              </w:rPr>
            </w:pPr>
            <w:r>
              <w:rPr>
                <w:rFonts w:ascii="Arial" w:hAnsi="Arial" w:cs="Arial"/>
                <w:b/>
                <w:bCs/>
                <w:sz w:val="28"/>
                <w:szCs w:val="28"/>
              </w:rPr>
              <w:lastRenderedPageBreak/>
              <w:t>University Archives and Historical Collections</w:t>
            </w:r>
            <w:bookmarkStart w:id="14" w:name="UAHC"/>
            <w:bookmarkEnd w:id="14"/>
            <w:r w:rsidR="008F3990">
              <w:rPr>
                <w:rFonts w:ascii="Arial" w:hAnsi="Arial" w:cs="Arial"/>
                <w:b/>
                <w:bCs/>
                <w:sz w:val="28"/>
                <w:szCs w:val="28"/>
              </w:rPr>
              <w:br/>
            </w:r>
            <w:r w:rsidR="003C42F8">
              <w:rPr>
                <w:rFonts w:ascii="Arial" w:hAnsi="Arial" w:cs="Arial"/>
                <w:i/>
                <w:iCs/>
              </w:rPr>
              <w:t>Revised</w:t>
            </w:r>
            <w:r w:rsidR="008F3990" w:rsidRPr="008A6713">
              <w:rPr>
                <w:rFonts w:ascii="Arial" w:hAnsi="Arial" w:cs="Arial"/>
                <w:i/>
                <w:iCs/>
              </w:rPr>
              <w:t xml:space="preserve"> on </w:t>
            </w:r>
            <w:r w:rsidR="006B143A" w:rsidRPr="008A6713">
              <w:rPr>
                <w:rFonts w:ascii="Arial" w:hAnsi="Arial" w:cs="Arial"/>
                <w:i/>
                <w:iCs/>
              </w:rPr>
              <w:t>3/24/2017</w:t>
            </w:r>
          </w:p>
        </w:tc>
      </w:tr>
      <w:tr w:rsidR="00932607" w14:paraId="67E86756" w14:textId="77777777" w:rsidTr="0080301F">
        <w:tc>
          <w:tcPr>
            <w:tcW w:w="1705" w:type="dxa"/>
            <w:shd w:val="clear" w:color="auto" w:fill="D9D9D9" w:themeFill="background1" w:themeFillShade="D9"/>
          </w:tcPr>
          <w:p w14:paraId="06FBB9CB" w14:textId="77777777" w:rsidR="00932607" w:rsidRDefault="00932607"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02134251" w14:textId="77777777" w:rsidR="00932607" w:rsidRDefault="00932607"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37E3DF4A" w14:textId="77777777" w:rsidR="00932607" w:rsidRDefault="00932607"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3BF9E6C3" w14:textId="77777777" w:rsidR="00932607" w:rsidRDefault="00932607"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7D169F40" w14:textId="77777777" w:rsidR="00932607" w:rsidRDefault="00932607" w:rsidP="0080301F">
            <w:pPr>
              <w:jc w:val="center"/>
              <w:rPr>
                <w:rFonts w:ascii="Arial" w:hAnsi="Arial" w:cs="Arial"/>
                <w:b/>
                <w:bCs/>
              </w:rPr>
            </w:pPr>
            <w:r>
              <w:rPr>
                <w:rFonts w:ascii="Arial" w:hAnsi="Arial" w:cs="Arial"/>
                <w:b/>
                <w:bCs/>
              </w:rPr>
              <w:t>Disposition</w:t>
            </w:r>
          </w:p>
        </w:tc>
      </w:tr>
      <w:tr w:rsidR="00932607" w14:paraId="039D7B0D" w14:textId="77777777" w:rsidTr="0080301F">
        <w:tc>
          <w:tcPr>
            <w:tcW w:w="1705" w:type="dxa"/>
            <w:shd w:val="clear" w:color="auto" w:fill="FFFFFF" w:themeFill="background1"/>
          </w:tcPr>
          <w:p w14:paraId="59D14FA4" w14:textId="77777777" w:rsidR="00932607" w:rsidRPr="0084669D" w:rsidRDefault="00932607"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DE93B04" w14:textId="00FC06D7" w:rsidR="00932607" w:rsidRPr="0084669D" w:rsidRDefault="00FE4A01" w:rsidP="0080301F">
            <w:pPr>
              <w:jc w:val="center"/>
              <w:rPr>
                <w:rFonts w:ascii="Arial" w:hAnsi="Arial" w:cs="Arial"/>
                <w:sz w:val="22"/>
                <w:szCs w:val="22"/>
              </w:rPr>
            </w:pPr>
            <w:r>
              <w:rPr>
                <w:rFonts w:ascii="Arial" w:hAnsi="Arial" w:cs="Arial"/>
                <w:sz w:val="22"/>
                <w:szCs w:val="22"/>
              </w:rPr>
              <w:t>Collection Accession Files</w:t>
            </w:r>
          </w:p>
        </w:tc>
        <w:tc>
          <w:tcPr>
            <w:tcW w:w="3690" w:type="dxa"/>
            <w:shd w:val="clear" w:color="auto" w:fill="FFFFFF" w:themeFill="background1"/>
          </w:tcPr>
          <w:p w14:paraId="0789ECA3" w14:textId="537EA412" w:rsidR="00932607" w:rsidRPr="0084669D" w:rsidRDefault="003A6CA5" w:rsidP="003A6CA5">
            <w:pPr>
              <w:jc w:val="center"/>
              <w:rPr>
                <w:rFonts w:ascii="Arial" w:hAnsi="Arial" w:cs="Arial"/>
                <w:sz w:val="22"/>
                <w:szCs w:val="22"/>
              </w:rPr>
            </w:pPr>
            <w:r w:rsidRPr="003A6CA5">
              <w:rPr>
                <w:rFonts w:ascii="Arial" w:hAnsi="Arial" w:cs="Arial"/>
                <w:sz w:val="22"/>
                <w:szCs w:val="22"/>
              </w:rPr>
              <w:t xml:space="preserve">This series documents </w:t>
            </w:r>
            <w:proofErr w:type="gramStart"/>
            <w:r w:rsidRPr="003A6CA5">
              <w:rPr>
                <w:rFonts w:ascii="Arial" w:hAnsi="Arial" w:cs="Arial"/>
                <w:sz w:val="22"/>
                <w:szCs w:val="22"/>
              </w:rPr>
              <w:t>accessions</w:t>
            </w:r>
            <w:proofErr w:type="gramEnd"/>
            <w:r w:rsidRPr="003A6CA5">
              <w:rPr>
                <w:rFonts w:ascii="Arial" w:hAnsi="Arial" w:cs="Arial"/>
                <w:sz w:val="22"/>
                <w:szCs w:val="22"/>
              </w:rPr>
              <w:t xml:space="preserve"> of both archival and records management materials into University Archives and Historical Collections. This series may include, but </w:t>
            </w:r>
            <w:proofErr w:type="gramStart"/>
            <w:r w:rsidRPr="003A6CA5">
              <w:rPr>
                <w:rFonts w:ascii="Arial" w:hAnsi="Arial" w:cs="Arial"/>
                <w:sz w:val="22"/>
                <w:szCs w:val="22"/>
              </w:rPr>
              <w:t>is not limited</w:t>
            </w:r>
            <w:proofErr w:type="gramEnd"/>
            <w:r w:rsidRPr="003A6CA5">
              <w:rPr>
                <w:rFonts w:ascii="Arial" w:hAnsi="Arial" w:cs="Arial"/>
                <w:sz w:val="22"/>
                <w:szCs w:val="22"/>
              </w:rPr>
              <w:t xml:space="preserve"> </w:t>
            </w:r>
            <w:proofErr w:type="gramStart"/>
            <w:r w:rsidRPr="003A6CA5">
              <w:rPr>
                <w:rFonts w:ascii="Arial" w:hAnsi="Arial" w:cs="Arial"/>
                <w:sz w:val="22"/>
                <w:szCs w:val="22"/>
              </w:rPr>
              <w:t>to:</w:t>
            </w:r>
            <w:proofErr w:type="gramEnd"/>
            <w:r w:rsidRPr="003A6CA5">
              <w:rPr>
                <w:rFonts w:ascii="Arial" w:hAnsi="Arial" w:cs="Arial"/>
                <w:sz w:val="22"/>
                <w:szCs w:val="22"/>
              </w:rPr>
              <w:t xml:space="preserve"> transmittals, notes, and related correspondence</w:t>
            </w:r>
            <w:r>
              <w:rPr>
                <w:rFonts w:ascii="Arial" w:hAnsi="Arial" w:cs="Arial"/>
                <w:sz w:val="22"/>
                <w:szCs w:val="22"/>
              </w:rPr>
              <w:t xml:space="preserve">. </w:t>
            </w:r>
            <w:r w:rsidRPr="003A6CA5">
              <w:rPr>
                <w:rFonts w:ascii="Arial" w:hAnsi="Arial" w:cs="Arial"/>
                <w:i/>
                <w:iCs/>
                <w:sz w:val="22"/>
                <w:szCs w:val="22"/>
              </w:rPr>
              <w:t>(See also: GS17, Item #107)</w:t>
            </w:r>
          </w:p>
        </w:tc>
        <w:tc>
          <w:tcPr>
            <w:tcW w:w="1350" w:type="dxa"/>
            <w:shd w:val="clear" w:color="auto" w:fill="FFFFFF" w:themeFill="background1"/>
          </w:tcPr>
          <w:p w14:paraId="5147D712" w14:textId="672687CE" w:rsidR="00932607" w:rsidRPr="0084669D" w:rsidRDefault="003A6CA5"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4C12ADAC" w14:textId="53F99F06" w:rsidR="00932607" w:rsidRPr="0084669D" w:rsidRDefault="003A6CA5"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tc>
      </w:tr>
      <w:tr w:rsidR="00A62ED4" w14:paraId="2209FECC" w14:textId="77777777" w:rsidTr="0080301F">
        <w:tc>
          <w:tcPr>
            <w:tcW w:w="1705" w:type="dxa"/>
            <w:shd w:val="clear" w:color="auto" w:fill="FFFFFF" w:themeFill="background1"/>
          </w:tcPr>
          <w:p w14:paraId="4B8653D9" w14:textId="77777777" w:rsidR="00A62ED4" w:rsidRDefault="00A62ED4" w:rsidP="00A62ED4">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B4B9986" w14:textId="05506F9A" w:rsidR="00A62ED4" w:rsidRPr="0084669D" w:rsidRDefault="00A62ED4" w:rsidP="00A62ED4">
            <w:pPr>
              <w:jc w:val="center"/>
              <w:rPr>
                <w:rFonts w:ascii="Arial" w:hAnsi="Arial" w:cs="Arial"/>
                <w:sz w:val="22"/>
                <w:szCs w:val="22"/>
              </w:rPr>
            </w:pPr>
            <w:r>
              <w:rPr>
                <w:rFonts w:ascii="Arial" w:hAnsi="Arial" w:cs="Arial"/>
                <w:sz w:val="22"/>
                <w:szCs w:val="22"/>
              </w:rPr>
              <w:t>Collection Processing Files</w:t>
            </w:r>
          </w:p>
        </w:tc>
        <w:tc>
          <w:tcPr>
            <w:tcW w:w="3690" w:type="dxa"/>
            <w:shd w:val="clear" w:color="auto" w:fill="FFFFFF" w:themeFill="background1"/>
          </w:tcPr>
          <w:p w14:paraId="1E4DA6E3" w14:textId="6DE92093" w:rsidR="00A62ED4" w:rsidRPr="0084669D" w:rsidRDefault="00A62ED4" w:rsidP="00A62ED4">
            <w:pPr>
              <w:jc w:val="center"/>
              <w:rPr>
                <w:rFonts w:ascii="Arial" w:hAnsi="Arial" w:cs="Arial"/>
                <w:sz w:val="22"/>
                <w:szCs w:val="22"/>
              </w:rPr>
            </w:pPr>
            <w:r w:rsidRPr="00A62ED4">
              <w:rPr>
                <w:rFonts w:ascii="Arial" w:hAnsi="Arial" w:cs="Arial"/>
                <w:sz w:val="22"/>
                <w:szCs w:val="22"/>
              </w:rPr>
              <w:t xml:space="preserve">This series documents the processing of materials into the archival collections, including appraising and de-accessioning items from a collection. This series may include, but </w:t>
            </w:r>
            <w:proofErr w:type="gramStart"/>
            <w:r w:rsidRPr="00A62ED4">
              <w:rPr>
                <w:rFonts w:ascii="Arial" w:hAnsi="Arial" w:cs="Arial"/>
                <w:sz w:val="22"/>
                <w:szCs w:val="22"/>
              </w:rPr>
              <w:t>is not limited</w:t>
            </w:r>
            <w:proofErr w:type="gramEnd"/>
            <w:r w:rsidRPr="00A62ED4">
              <w:rPr>
                <w:rFonts w:ascii="Arial" w:hAnsi="Arial" w:cs="Arial"/>
                <w:sz w:val="22"/>
                <w:szCs w:val="22"/>
              </w:rPr>
              <w:t xml:space="preserve"> </w:t>
            </w:r>
            <w:proofErr w:type="gramStart"/>
            <w:r w:rsidRPr="00A62ED4">
              <w:rPr>
                <w:rFonts w:ascii="Arial" w:hAnsi="Arial" w:cs="Arial"/>
                <w:sz w:val="22"/>
                <w:szCs w:val="22"/>
              </w:rPr>
              <w:t>to:</w:t>
            </w:r>
            <w:proofErr w:type="gramEnd"/>
            <w:r w:rsidRPr="00A62ED4">
              <w:rPr>
                <w:rFonts w:ascii="Arial" w:hAnsi="Arial" w:cs="Arial"/>
                <w:sz w:val="22"/>
                <w:szCs w:val="22"/>
              </w:rPr>
              <w:t xml:space="preserve"> collection files, de-accession forms, notes, and related correspondence.</w:t>
            </w:r>
            <w:r>
              <w:rPr>
                <w:rFonts w:ascii="Arial" w:hAnsi="Arial" w:cs="Arial"/>
                <w:sz w:val="22"/>
                <w:szCs w:val="22"/>
              </w:rPr>
              <w:t xml:space="preserve"> </w:t>
            </w:r>
            <w:r w:rsidRPr="00A62ED4">
              <w:rPr>
                <w:rFonts w:ascii="Arial" w:hAnsi="Arial" w:cs="Arial"/>
                <w:i/>
                <w:iCs/>
                <w:sz w:val="22"/>
                <w:szCs w:val="22"/>
              </w:rPr>
              <w:t>(See also: GS17, Item #108)</w:t>
            </w:r>
          </w:p>
        </w:tc>
        <w:tc>
          <w:tcPr>
            <w:tcW w:w="1350" w:type="dxa"/>
            <w:shd w:val="clear" w:color="auto" w:fill="FFFFFF" w:themeFill="background1"/>
          </w:tcPr>
          <w:p w14:paraId="24081A06" w14:textId="01784EB8" w:rsidR="00A62ED4" w:rsidRPr="0084669D" w:rsidRDefault="00A62ED4" w:rsidP="00A62ED4">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65DB1D90" w14:textId="7F708F81" w:rsidR="00A62ED4" w:rsidRPr="0084669D" w:rsidRDefault="00A62ED4" w:rsidP="00A62ED4">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tc>
      </w:tr>
      <w:tr w:rsidR="00DB6B5E" w14:paraId="206FBB04" w14:textId="77777777" w:rsidTr="0080301F">
        <w:tc>
          <w:tcPr>
            <w:tcW w:w="1705" w:type="dxa"/>
            <w:shd w:val="clear" w:color="auto" w:fill="FFFFFF" w:themeFill="background1"/>
          </w:tcPr>
          <w:p w14:paraId="748097A5" w14:textId="29FAC5B1" w:rsidR="00DB6B5E" w:rsidRDefault="00DB6B5E" w:rsidP="00DB6B5E">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4469659" w14:textId="6B63A20C" w:rsidR="00DB6B5E" w:rsidRPr="0084669D" w:rsidRDefault="00DB6B5E" w:rsidP="00DB6B5E">
            <w:pPr>
              <w:jc w:val="center"/>
              <w:rPr>
                <w:rFonts w:ascii="Arial" w:hAnsi="Arial" w:cs="Arial"/>
                <w:sz w:val="22"/>
                <w:szCs w:val="22"/>
              </w:rPr>
            </w:pPr>
            <w:r>
              <w:rPr>
                <w:rFonts w:ascii="Arial" w:hAnsi="Arial" w:cs="Arial"/>
                <w:sz w:val="22"/>
                <w:szCs w:val="22"/>
              </w:rPr>
              <w:t>Donor Paperwork, Collections</w:t>
            </w:r>
          </w:p>
        </w:tc>
        <w:tc>
          <w:tcPr>
            <w:tcW w:w="3690" w:type="dxa"/>
            <w:shd w:val="clear" w:color="auto" w:fill="FFFFFF" w:themeFill="background1"/>
          </w:tcPr>
          <w:p w14:paraId="23027C1F" w14:textId="00A5F48E" w:rsidR="00DB6B5E" w:rsidRPr="0084669D" w:rsidRDefault="00DB6B5E" w:rsidP="00DB6B5E">
            <w:pPr>
              <w:jc w:val="center"/>
              <w:rPr>
                <w:rFonts w:ascii="Arial" w:hAnsi="Arial" w:cs="Arial"/>
                <w:sz w:val="22"/>
                <w:szCs w:val="22"/>
              </w:rPr>
            </w:pPr>
            <w:r w:rsidRPr="00DB6B5E">
              <w:rPr>
                <w:rFonts w:ascii="Arial" w:hAnsi="Arial" w:cs="Arial"/>
                <w:sz w:val="22"/>
                <w:szCs w:val="22"/>
              </w:rPr>
              <w:t xml:space="preserve">This series documents donations of property and other collections materials to University Archives and Historical Collections. This series may include but </w:t>
            </w:r>
            <w:proofErr w:type="gramStart"/>
            <w:r w:rsidRPr="00DB6B5E">
              <w:rPr>
                <w:rFonts w:ascii="Arial" w:hAnsi="Arial" w:cs="Arial"/>
                <w:sz w:val="22"/>
                <w:szCs w:val="22"/>
              </w:rPr>
              <w:t>is not limited</w:t>
            </w:r>
            <w:proofErr w:type="gramEnd"/>
            <w:r w:rsidRPr="00DB6B5E">
              <w:rPr>
                <w:rFonts w:ascii="Arial" w:hAnsi="Arial" w:cs="Arial"/>
                <w:sz w:val="22"/>
                <w:szCs w:val="22"/>
              </w:rPr>
              <w:t xml:space="preserve"> </w:t>
            </w:r>
            <w:proofErr w:type="gramStart"/>
            <w:r w:rsidRPr="00DB6B5E">
              <w:rPr>
                <w:rFonts w:ascii="Arial" w:hAnsi="Arial" w:cs="Arial"/>
                <w:sz w:val="22"/>
                <w:szCs w:val="22"/>
              </w:rPr>
              <w:t>to:</w:t>
            </w:r>
            <w:proofErr w:type="gramEnd"/>
            <w:r w:rsidRPr="00DB6B5E">
              <w:rPr>
                <w:rFonts w:ascii="Arial" w:hAnsi="Arial" w:cs="Arial"/>
                <w:sz w:val="22"/>
                <w:szCs w:val="22"/>
              </w:rPr>
              <w:t xml:space="preserve"> solicitation letters, deed of gift forms, and donor correspondence.</w:t>
            </w:r>
            <w:r>
              <w:rPr>
                <w:rFonts w:ascii="Arial" w:hAnsi="Arial" w:cs="Arial"/>
                <w:sz w:val="22"/>
                <w:szCs w:val="22"/>
              </w:rPr>
              <w:t xml:space="preserve"> </w:t>
            </w:r>
            <w:r w:rsidRPr="00DB6B5E">
              <w:rPr>
                <w:rFonts w:ascii="Arial" w:hAnsi="Arial" w:cs="Arial"/>
                <w:i/>
                <w:iCs/>
                <w:sz w:val="22"/>
                <w:szCs w:val="22"/>
              </w:rPr>
              <w:t>(See also: GS17, Item #106)</w:t>
            </w:r>
          </w:p>
        </w:tc>
        <w:tc>
          <w:tcPr>
            <w:tcW w:w="1350" w:type="dxa"/>
            <w:shd w:val="clear" w:color="auto" w:fill="FFFFFF" w:themeFill="background1"/>
          </w:tcPr>
          <w:p w14:paraId="3160760C" w14:textId="4C82DE46" w:rsidR="00DB6B5E" w:rsidRPr="0084669D" w:rsidRDefault="00DB6B5E" w:rsidP="00DB6B5E">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5C9D7A75" w14:textId="5395F2A1" w:rsidR="00DB6B5E" w:rsidRPr="0084669D" w:rsidRDefault="00DB6B5E" w:rsidP="00DB6B5E">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tc>
      </w:tr>
      <w:tr w:rsidR="00DB6B5E" w14:paraId="3BCA92FE" w14:textId="77777777" w:rsidTr="0080301F">
        <w:tc>
          <w:tcPr>
            <w:tcW w:w="1705" w:type="dxa"/>
            <w:shd w:val="clear" w:color="auto" w:fill="FFFFFF" w:themeFill="background1"/>
          </w:tcPr>
          <w:p w14:paraId="79663A21" w14:textId="23FC4C44" w:rsidR="00DB6B5E" w:rsidRDefault="00DB6B5E" w:rsidP="00DB6B5E">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1D0EE3C" w14:textId="68B540C2" w:rsidR="00DB6B5E" w:rsidRPr="0084669D" w:rsidRDefault="00977FB2" w:rsidP="00DB6B5E">
            <w:pPr>
              <w:jc w:val="center"/>
              <w:rPr>
                <w:rFonts w:ascii="Arial" w:hAnsi="Arial" w:cs="Arial"/>
                <w:sz w:val="22"/>
                <w:szCs w:val="22"/>
              </w:rPr>
            </w:pPr>
            <w:r>
              <w:rPr>
                <w:rFonts w:ascii="Arial" w:hAnsi="Arial" w:cs="Arial"/>
                <w:sz w:val="22"/>
                <w:szCs w:val="22"/>
              </w:rPr>
              <w:t>Donor Paperwork, Monetary</w:t>
            </w:r>
          </w:p>
        </w:tc>
        <w:tc>
          <w:tcPr>
            <w:tcW w:w="3690" w:type="dxa"/>
            <w:shd w:val="clear" w:color="auto" w:fill="FFFFFF" w:themeFill="background1"/>
          </w:tcPr>
          <w:p w14:paraId="27506384" w14:textId="0E2E9586" w:rsidR="00DB6B5E" w:rsidRPr="0084669D" w:rsidRDefault="00977FB2" w:rsidP="00977FB2">
            <w:pPr>
              <w:jc w:val="center"/>
              <w:rPr>
                <w:rFonts w:ascii="Arial" w:hAnsi="Arial" w:cs="Arial"/>
                <w:sz w:val="22"/>
                <w:szCs w:val="22"/>
              </w:rPr>
            </w:pPr>
            <w:r w:rsidRPr="00977FB2">
              <w:rPr>
                <w:rFonts w:ascii="Arial" w:hAnsi="Arial" w:cs="Arial"/>
                <w:sz w:val="22"/>
                <w:szCs w:val="22"/>
              </w:rPr>
              <w:t xml:space="preserve">This series documents monetary donations to University Archives and Historical Collections. This series may include, but </w:t>
            </w:r>
            <w:proofErr w:type="gramStart"/>
            <w:r w:rsidRPr="00977FB2">
              <w:rPr>
                <w:rFonts w:ascii="Arial" w:hAnsi="Arial" w:cs="Arial"/>
                <w:sz w:val="22"/>
                <w:szCs w:val="22"/>
              </w:rPr>
              <w:t>is not limited</w:t>
            </w:r>
            <w:proofErr w:type="gramEnd"/>
            <w:r w:rsidRPr="00977FB2">
              <w:rPr>
                <w:rFonts w:ascii="Arial" w:hAnsi="Arial" w:cs="Arial"/>
                <w:sz w:val="22"/>
                <w:szCs w:val="22"/>
              </w:rPr>
              <w:t xml:space="preserve"> </w:t>
            </w:r>
            <w:proofErr w:type="gramStart"/>
            <w:r w:rsidRPr="00977FB2">
              <w:rPr>
                <w:rFonts w:ascii="Arial" w:hAnsi="Arial" w:cs="Arial"/>
                <w:sz w:val="22"/>
                <w:szCs w:val="22"/>
              </w:rPr>
              <w:t>to:</w:t>
            </w:r>
            <w:proofErr w:type="gramEnd"/>
            <w:r w:rsidRPr="00977FB2">
              <w:rPr>
                <w:rFonts w:ascii="Arial" w:hAnsi="Arial" w:cs="Arial"/>
                <w:sz w:val="22"/>
                <w:szCs w:val="22"/>
              </w:rPr>
              <w:t xml:space="preserve"> forms, databases, and related correspondence.</w:t>
            </w:r>
            <w:r>
              <w:rPr>
                <w:rFonts w:ascii="Arial" w:hAnsi="Arial" w:cs="Arial"/>
                <w:sz w:val="22"/>
                <w:szCs w:val="22"/>
              </w:rPr>
              <w:t xml:space="preserve"> </w:t>
            </w:r>
            <w:r w:rsidRPr="00977FB2">
              <w:rPr>
                <w:rFonts w:ascii="Arial" w:hAnsi="Arial" w:cs="Arial"/>
                <w:i/>
                <w:iCs/>
                <w:sz w:val="22"/>
                <w:szCs w:val="22"/>
              </w:rPr>
              <w:t>(See also: GS17, Item #11A)</w:t>
            </w:r>
          </w:p>
        </w:tc>
        <w:tc>
          <w:tcPr>
            <w:tcW w:w="1350" w:type="dxa"/>
            <w:shd w:val="clear" w:color="auto" w:fill="FFFFFF" w:themeFill="background1"/>
          </w:tcPr>
          <w:p w14:paraId="5206921F" w14:textId="1FA5B769" w:rsidR="00DB6B5E" w:rsidRPr="0084669D" w:rsidRDefault="00977FB2" w:rsidP="00DB6B5E">
            <w:pPr>
              <w:jc w:val="center"/>
              <w:rPr>
                <w:rFonts w:ascii="Arial" w:hAnsi="Arial" w:cs="Arial"/>
                <w:sz w:val="22"/>
                <w:szCs w:val="22"/>
              </w:rPr>
            </w:pPr>
            <w:r>
              <w:rPr>
                <w:rFonts w:ascii="Arial" w:hAnsi="Arial" w:cs="Arial"/>
                <w:sz w:val="22"/>
                <w:szCs w:val="22"/>
              </w:rPr>
              <w:t>FY + 7 YEARS</w:t>
            </w:r>
          </w:p>
        </w:tc>
        <w:tc>
          <w:tcPr>
            <w:tcW w:w="2160" w:type="dxa"/>
            <w:shd w:val="clear" w:color="auto" w:fill="FFFFFF" w:themeFill="background1"/>
          </w:tcPr>
          <w:p w14:paraId="6120A0ED" w14:textId="77362CDA" w:rsidR="00DB6B5E" w:rsidRPr="0084669D" w:rsidRDefault="00977FB2" w:rsidP="00DB6B5E">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7 years after the end of the fiscal year, then destroy.</w:t>
            </w:r>
          </w:p>
        </w:tc>
      </w:tr>
      <w:tr w:rsidR="00DB6B5E" w14:paraId="3EA9A9FA" w14:textId="77777777" w:rsidTr="0080301F">
        <w:tc>
          <w:tcPr>
            <w:tcW w:w="1705" w:type="dxa"/>
            <w:shd w:val="clear" w:color="auto" w:fill="FFFFFF" w:themeFill="background1"/>
          </w:tcPr>
          <w:p w14:paraId="6575ED84" w14:textId="44110092" w:rsidR="00DB6B5E" w:rsidRDefault="00DB6B5E" w:rsidP="00DB6B5E">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825D996" w14:textId="4F74C74F" w:rsidR="00DB6B5E" w:rsidRPr="0084669D" w:rsidRDefault="004F218E" w:rsidP="00DB6B5E">
            <w:pPr>
              <w:jc w:val="center"/>
              <w:rPr>
                <w:rFonts w:ascii="Arial" w:hAnsi="Arial" w:cs="Arial"/>
                <w:sz w:val="22"/>
                <w:szCs w:val="22"/>
              </w:rPr>
            </w:pPr>
            <w:r>
              <w:rPr>
                <w:rFonts w:ascii="Arial" w:hAnsi="Arial" w:cs="Arial"/>
                <w:sz w:val="22"/>
                <w:szCs w:val="22"/>
              </w:rPr>
              <w:t>Duplication Order Documentation</w:t>
            </w:r>
          </w:p>
        </w:tc>
        <w:tc>
          <w:tcPr>
            <w:tcW w:w="3690" w:type="dxa"/>
            <w:shd w:val="clear" w:color="auto" w:fill="FFFFFF" w:themeFill="background1"/>
          </w:tcPr>
          <w:p w14:paraId="5F193A43" w14:textId="3E0C4283" w:rsidR="00DB6B5E" w:rsidRPr="0084669D" w:rsidRDefault="00341A20" w:rsidP="00341A20">
            <w:pPr>
              <w:jc w:val="center"/>
              <w:rPr>
                <w:rFonts w:ascii="Arial" w:hAnsi="Arial" w:cs="Arial"/>
                <w:sz w:val="22"/>
                <w:szCs w:val="22"/>
              </w:rPr>
            </w:pPr>
            <w:r w:rsidRPr="00341A20">
              <w:rPr>
                <w:rFonts w:ascii="Arial" w:hAnsi="Arial" w:cs="Arial"/>
                <w:sz w:val="22"/>
                <w:szCs w:val="22"/>
              </w:rPr>
              <w:t xml:space="preserve">This series documents the request, receipt of payment, and completion of photocopy or scan orders for a patron. The series may include, but </w:t>
            </w:r>
            <w:proofErr w:type="gramStart"/>
            <w:r w:rsidRPr="00341A20">
              <w:rPr>
                <w:rFonts w:ascii="Arial" w:hAnsi="Arial" w:cs="Arial"/>
                <w:sz w:val="22"/>
                <w:szCs w:val="22"/>
              </w:rPr>
              <w:t>is not limited</w:t>
            </w:r>
            <w:proofErr w:type="gramEnd"/>
            <w:r w:rsidRPr="00341A20">
              <w:rPr>
                <w:rFonts w:ascii="Arial" w:hAnsi="Arial" w:cs="Arial"/>
                <w:sz w:val="22"/>
                <w:szCs w:val="22"/>
              </w:rPr>
              <w:t xml:space="preserve"> </w:t>
            </w:r>
            <w:proofErr w:type="gramStart"/>
            <w:r w:rsidRPr="00341A20">
              <w:rPr>
                <w:rFonts w:ascii="Arial" w:hAnsi="Arial" w:cs="Arial"/>
                <w:sz w:val="22"/>
                <w:szCs w:val="22"/>
              </w:rPr>
              <w:t>to:</w:t>
            </w:r>
            <w:proofErr w:type="gramEnd"/>
            <w:r w:rsidRPr="00341A20">
              <w:rPr>
                <w:rFonts w:ascii="Arial" w:hAnsi="Arial" w:cs="Arial"/>
                <w:sz w:val="22"/>
                <w:szCs w:val="22"/>
              </w:rPr>
              <w:t xml:space="preserve"> photocopy order forms, scanning order forms, invoices, checks, and related correspondence.</w:t>
            </w:r>
            <w:r w:rsidR="00702FB8">
              <w:rPr>
                <w:rFonts w:ascii="Arial" w:hAnsi="Arial" w:cs="Arial"/>
                <w:sz w:val="22"/>
                <w:szCs w:val="22"/>
              </w:rPr>
              <w:t xml:space="preserve"> </w:t>
            </w:r>
            <w:r w:rsidR="00702FB8" w:rsidRPr="00210D50">
              <w:rPr>
                <w:rFonts w:ascii="Arial" w:hAnsi="Arial" w:cs="Arial"/>
                <w:i/>
                <w:iCs/>
                <w:sz w:val="22"/>
                <w:szCs w:val="22"/>
              </w:rPr>
              <w:t xml:space="preserve">(See also: </w:t>
            </w:r>
            <w:r w:rsidR="00F119B8" w:rsidRPr="00210D50">
              <w:rPr>
                <w:rFonts w:ascii="Arial" w:hAnsi="Arial" w:cs="Arial"/>
                <w:i/>
                <w:iCs/>
                <w:sz w:val="22"/>
                <w:szCs w:val="22"/>
              </w:rPr>
              <w:t>FR014</w:t>
            </w:r>
            <w:r w:rsidR="00210D50" w:rsidRPr="00210D50">
              <w:rPr>
                <w:rFonts w:ascii="Arial" w:hAnsi="Arial" w:cs="Arial"/>
                <w:i/>
                <w:iCs/>
                <w:sz w:val="22"/>
                <w:szCs w:val="22"/>
              </w:rPr>
              <w:t xml:space="preserve"> for proof of payment records)</w:t>
            </w:r>
          </w:p>
        </w:tc>
        <w:tc>
          <w:tcPr>
            <w:tcW w:w="1350" w:type="dxa"/>
            <w:shd w:val="clear" w:color="auto" w:fill="FFFFFF" w:themeFill="background1"/>
          </w:tcPr>
          <w:p w14:paraId="65DD1665" w14:textId="06E9C6E8" w:rsidR="00DB6B5E" w:rsidRPr="0084669D" w:rsidRDefault="00341A20" w:rsidP="00DB6B5E">
            <w:pPr>
              <w:jc w:val="center"/>
              <w:rPr>
                <w:rFonts w:ascii="Arial" w:hAnsi="Arial" w:cs="Arial"/>
                <w:sz w:val="22"/>
                <w:szCs w:val="22"/>
              </w:rPr>
            </w:pPr>
            <w:r>
              <w:rPr>
                <w:rFonts w:ascii="Arial" w:hAnsi="Arial" w:cs="Arial"/>
                <w:sz w:val="22"/>
                <w:szCs w:val="22"/>
              </w:rPr>
              <w:t>EV + 1 YEAR</w:t>
            </w:r>
          </w:p>
        </w:tc>
        <w:tc>
          <w:tcPr>
            <w:tcW w:w="2160" w:type="dxa"/>
            <w:shd w:val="clear" w:color="auto" w:fill="FFFFFF" w:themeFill="background1"/>
          </w:tcPr>
          <w:p w14:paraId="6DB11CC5" w14:textId="05E14FEE" w:rsidR="00341A20" w:rsidRPr="0084669D" w:rsidRDefault="00341A20" w:rsidP="00210D50">
            <w:pPr>
              <w:jc w:val="center"/>
              <w:rPr>
                <w:rFonts w:ascii="Arial" w:hAnsi="Arial" w:cs="Arial"/>
                <w:sz w:val="22"/>
                <w:szCs w:val="22"/>
              </w:rPr>
            </w:pPr>
            <w:r>
              <w:rPr>
                <w:rFonts w:ascii="Arial" w:hAnsi="Arial" w:cs="Arial"/>
                <w:sz w:val="22"/>
                <w:szCs w:val="22"/>
              </w:rPr>
              <w:t>Retain 1 year after completion of payment, then destroy.</w:t>
            </w:r>
          </w:p>
        </w:tc>
      </w:tr>
    </w:tbl>
    <w:p w14:paraId="2FDB41E6" w14:textId="77777777" w:rsidR="00A55924" w:rsidRDefault="00A55924">
      <w:pPr>
        <w:rPr>
          <w:rFonts w:ascii="Arial" w:hAnsi="Arial" w:cs="Arial"/>
          <w:sz w:val="22"/>
          <w:szCs w:val="22"/>
        </w:rPr>
      </w:pPr>
    </w:p>
    <w:p w14:paraId="7183F539" w14:textId="77777777" w:rsidR="00A55924" w:rsidRDefault="00A55924">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A55924" w14:paraId="1DAF23D3" w14:textId="77777777" w:rsidTr="0080301F">
        <w:tc>
          <w:tcPr>
            <w:tcW w:w="10975" w:type="dxa"/>
            <w:gridSpan w:val="5"/>
            <w:shd w:val="clear" w:color="auto" w:fill="D9D9D9" w:themeFill="background1" w:themeFillShade="D9"/>
          </w:tcPr>
          <w:p w14:paraId="3698C44A" w14:textId="107F952C" w:rsidR="00A55924" w:rsidRPr="00021B5A" w:rsidRDefault="00A55924" w:rsidP="0080301F">
            <w:pPr>
              <w:jc w:val="center"/>
              <w:rPr>
                <w:rFonts w:ascii="Arial" w:hAnsi="Arial" w:cs="Arial"/>
                <w:b/>
                <w:bCs/>
                <w:sz w:val="28"/>
                <w:szCs w:val="28"/>
              </w:rPr>
            </w:pPr>
            <w:r>
              <w:rPr>
                <w:rFonts w:ascii="Arial" w:hAnsi="Arial" w:cs="Arial"/>
                <w:b/>
                <w:bCs/>
                <w:sz w:val="28"/>
                <w:szCs w:val="28"/>
              </w:rPr>
              <w:lastRenderedPageBreak/>
              <w:t>University Archives and Historical Collections</w:t>
            </w:r>
            <w:r w:rsidR="006B143A">
              <w:rPr>
                <w:rFonts w:ascii="Arial" w:hAnsi="Arial" w:cs="Arial"/>
                <w:b/>
                <w:bCs/>
                <w:sz w:val="28"/>
                <w:szCs w:val="28"/>
              </w:rPr>
              <w:br/>
            </w:r>
            <w:r w:rsidR="003C42F8">
              <w:rPr>
                <w:rFonts w:ascii="Arial" w:hAnsi="Arial" w:cs="Arial"/>
                <w:i/>
                <w:iCs/>
              </w:rPr>
              <w:t>Revised</w:t>
            </w:r>
            <w:r w:rsidR="006B143A" w:rsidRPr="008A6713">
              <w:rPr>
                <w:rFonts w:ascii="Arial" w:hAnsi="Arial" w:cs="Arial"/>
                <w:i/>
                <w:iCs/>
              </w:rPr>
              <w:t xml:space="preserve"> on 3/24/2017</w:t>
            </w:r>
          </w:p>
        </w:tc>
      </w:tr>
      <w:tr w:rsidR="00A55924" w14:paraId="1AE7EC76" w14:textId="77777777" w:rsidTr="0080301F">
        <w:tc>
          <w:tcPr>
            <w:tcW w:w="1705" w:type="dxa"/>
            <w:shd w:val="clear" w:color="auto" w:fill="D9D9D9" w:themeFill="background1" w:themeFillShade="D9"/>
          </w:tcPr>
          <w:p w14:paraId="62FE206E" w14:textId="77777777" w:rsidR="00A55924" w:rsidRDefault="00A55924"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4A2F0071" w14:textId="77777777" w:rsidR="00A55924" w:rsidRDefault="00A55924"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0830B8C9" w14:textId="77777777" w:rsidR="00A55924" w:rsidRDefault="00A55924"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502DA04E" w14:textId="77777777" w:rsidR="00A55924" w:rsidRDefault="00A55924"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016BAD67" w14:textId="77777777" w:rsidR="00A55924" w:rsidRDefault="00A55924" w:rsidP="0080301F">
            <w:pPr>
              <w:jc w:val="center"/>
              <w:rPr>
                <w:rFonts w:ascii="Arial" w:hAnsi="Arial" w:cs="Arial"/>
                <w:b/>
                <w:bCs/>
              </w:rPr>
            </w:pPr>
            <w:r>
              <w:rPr>
                <w:rFonts w:ascii="Arial" w:hAnsi="Arial" w:cs="Arial"/>
                <w:b/>
                <w:bCs/>
              </w:rPr>
              <w:t>Disposition</w:t>
            </w:r>
          </w:p>
        </w:tc>
      </w:tr>
      <w:tr w:rsidR="00A55924" w14:paraId="53825D08" w14:textId="77777777" w:rsidTr="0080301F">
        <w:tc>
          <w:tcPr>
            <w:tcW w:w="1705" w:type="dxa"/>
            <w:shd w:val="clear" w:color="auto" w:fill="FFFFFF" w:themeFill="background1"/>
          </w:tcPr>
          <w:p w14:paraId="4E672C81" w14:textId="77777777" w:rsidR="00A55924" w:rsidRPr="0084669D" w:rsidRDefault="00A5592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67233AB3" w14:textId="76C79E76" w:rsidR="00A55924" w:rsidRPr="0084669D" w:rsidRDefault="00A55924" w:rsidP="0080301F">
            <w:pPr>
              <w:jc w:val="center"/>
              <w:rPr>
                <w:rFonts w:ascii="Arial" w:hAnsi="Arial" w:cs="Arial"/>
                <w:sz w:val="22"/>
                <w:szCs w:val="22"/>
              </w:rPr>
            </w:pPr>
            <w:r>
              <w:rPr>
                <w:rFonts w:ascii="Arial" w:hAnsi="Arial" w:cs="Arial"/>
                <w:sz w:val="22"/>
                <w:szCs w:val="22"/>
              </w:rPr>
              <w:t>Finding Aids</w:t>
            </w:r>
          </w:p>
        </w:tc>
        <w:tc>
          <w:tcPr>
            <w:tcW w:w="3690" w:type="dxa"/>
            <w:shd w:val="clear" w:color="auto" w:fill="FFFFFF" w:themeFill="background1"/>
          </w:tcPr>
          <w:p w14:paraId="4D8FC17D" w14:textId="0C62E925" w:rsidR="00A55924" w:rsidRPr="0084669D" w:rsidRDefault="0029630D" w:rsidP="0029630D">
            <w:pPr>
              <w:jc w:val="center"/>
              <w:rPr>
                <w:rFonts w:ascii="Arial" w:hAnsi="Arial" w:cs="Arial"/>
                <w:sz w:val="22"/>
                <w:szCs w:val="22"/>
              </w:rPr>
            </w:pPr>
            <w:r w:rsidRPr="0029630D">
              <w:rPr>
                <w:rFonts w:ascii="Arial" w:hAnsi="Arial" w:cs="Arial"/>
                <w:sz w:val="22"/>
                <w:szCs w:val="22"/>
              </w:rPr>
              <w:t xml:space="preserve">This series documents the tools used to access and describe a processed archival collection. This series may include, but </w:t>
            </w:r>
            <w:proofErr w:type="gramStart"/>
            <w:r w:rsidRPr="0029630D">
              <w:rPr>
                <w:rFonts w:ascii="Arial" w:hAnsi="Arial" w:cs="Arial"/>
                <w:sz w:val="22"/>
                <w:szCs w:val="22"/>
              </w:rPr>
              <w:t>is not limited</w:t>
            </w:r>
            <w:proofErr w:type="gramEnd"/>
            <w:r w:rsidRPr="0029630D">
              <w:rPr>
                <w:rFonts w:ascii="Arial" w:hAnsi="Arial" w:cs="Arial"/>
                <w:sz w:val="22"/>
                <w:szCs w:val="22"/>
              </w:rPr>
              <w:t xml:space="preserve"> </w:t>
            </w:r>
            <w:proofErr w:type="gramStart"/>
            <w:r w:rsidRPr="0029630D">
              <w:rPr>
                <w:rFonts w:ascii="Arial" w:hAnsi="Arial" w:cs="Arial"/>
                <w:sz w:val="22"/>
                <w:szCs w:val="22"/>
              </w:rPr>
              <w:t>to:</w:t>
            </w:r>
            <w:proofErr w:type="gramEnd"/>
            <w:r w:rsidRPr="0029630D">
              <w:rPr>
                <w:rFonts w:ascii="Arial" w:hAnsi="Arial" w:cs="Arial"/>
                <w:sz w:val="22"/>
                <w:szCs w:val="22"/>
              </w:rPr>
              <w:t xml:space="preserve"> finding aids, inventory lists, scope notes, and related correspondence.</w:t>
            </w:r>
            <w:r w:rsidR="000630D9">
              <w:rPr>
                <w:rFonts w:ascii="Arial" w:hAnsi="Arial" w:cs="Arial"/>
                <w:sz w:val="22"/>
                <w:szCs w:val="22"/>
              </w:rPr>
              <w:t xml:space="preserve"> </w:t>
            </w:r>
            <w:r w:rsidR="000630D9" w:rsidRPr="000630D9">
              <w:rPr>
                <w:rFonts w:ascii="Arial" w:hAnsi="Arial" w:cs="Arial"/>
                <w:i/>
                <w:iCs/>
                <w:sz w:val="22"/>
                <w:szCs w:val="22"/>
              </w:rPr>
              <w:t>(See also: GS17, Item #109)</w:t>
            </w:r>
          </w:p>
        </w:tc>
        <w:tc>
          <w:tcPr>
            <w:tcW w:w="1350" w:type="dxa"/>
            <w:shd w:val="clear" w:color="auto" w:fill="FFFFFF" w:themeFill="background1"/>
          </w:tcPr>
          <w:p w14:paraId="1EFEB7CC" w14:textId="7200C83A" w:rsidR="00A55924" w:rsidRPr="0084669D" w:rsidRDefault="0029630D" w:rsidP="0080301F">
            <w:pPr>
              <w:jc w:val="center"/>
              <w:rPr>
                <w:rFonts w:ascii="Arial" w:hAnsi="Arial" w:cs="Arial"/>
                <w:sz w:val="22"/>
                <w:szCs w:val="22"/>
              </w:rPr>
            </w:pPr>
            <w:r>
              <w:rPr>
                <w:rFonts w:ascii="Arial" w:hAnsi="Arial" w:cs="Arial"/>
                <w:sz w:val="22"/>
                <w:szCs w:val="22"/>
              </w:rPr>
              <w:t>SUP</w:t>
            </w:r>
          </w:p>
        </w:tc>
        <w:tc>
          <w:tcPr>
            <w:tcW w:w="2160" w:type="dxa"/>
            <w:shd w:val="clear" w:color="auto" w:fill="FFFFFF" w:themeFill="background1"/>
          </w:tcPr>
          <w:p w14:paraId="2CDDC95A" w14:textId="7F6A31ED" w:rsidR="00A55924" w:rsidRPr="0084669D" w:rsidRDefault="0029630D" w:rsidP="0080301F">
            <w:pPr>
              <w:jc w:val="center"/>
              <w:rPr>
                <w:rFonts w:ascii="Arial" w:hAnsi="Arial" w:cs="Arial"/>
                <w:sz w:val="22"/>
                <w:szCs w:val="22"/>
              </w:rPr>
            </w:pPr>
            <w:r>
              <w:rPr>
                <w:rFonts w:ascii="Arial" w:hAnsi="Arial" w:cs="Arial"/>
                <w:sz w:val="22"/>
                <w:szCs w:val="22"/>
              </w:rPr>
              <w:t xml:space="preserve">Retain until superseded by updated version, then transfer outdated version to </w:t>
            </w:r>
            <w:r w:rsidR="000630D9">
              <w:rPr>
                <w:rFonts w:ascii="Arial" w:hAnsi="Arial" w:cs="Arial"/>
                <w:sz w:val="22"/>
                <w:szCs w:val="22"/>
              </w:rPr>
              <w:t>the appropriate collection processing file.</w:t>
            </w:r>
          </w:p>
        </w:tc>
      </w:tr>
      <w:tr w:rsidR="00A55924" w14:paraId="15BC2B96" w14:textId="77777777" w:rsidTr="0080301F">
        <w:tc>
          <w:tcPr>
            <w:tcW w:w="1705" w:type="dxa"/>
            <w:shd w:val="clear" w:color="auto" w:fill="FFFFFF" w:themeFill="background1"/>
          </w:tcPr>
          <w:p w14:paraId="4B37E5DB" w14:textId="77777777" w:rsidR="00A55924" w:rsidRDefault="00A5592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3A79D641" w14:textId="0E0107A7" w:rsidR="00A55924" w:rsidRPr="0084669D" w:rsidRDefault="009D3C94" w:rsidP="0080301F">
            <w:pPr>
              <w:jc w:val="center"/>
              <w:rPr>
                <w:rFonts w:ascii="Arial" w:hAnsi="Arial" w:cs="Arial"/>
                <w:sz w:val="22"/>
                <w:szCs w:val="22"/>
              </w:rPr>
            </w:pPr>
            <w:r>
              <w:rPr>
                <w:rFonts w:ascii="Arial" w:hAnsi="Arial" w:cs="Arial"/>
                <w:sz w:val="22"/>
                <w:szCs w:val="22"/>
              </w:rPr>
              <w:t>Loan Documentation</w:t>
            </w:r>
          </w:p>
        </w:tc>
        <w:tc>
          <w:tcPr>
            <w:tcW w:w="3690" w:type="dxa"/>
            <w:shd w:val="clear" w:color="auto" w:fill="FFFFFF" w:themeFill="background1"/>
          </w:tcPr>
          <w:p w14:paraId="6F1D5154" w14:textId="6070A65F" w:rsidR="00A55924" w:rsidRPr="0084669D" w:rsidRDefault="00297487" w:rsidP="00297487">
            <w:pPr>
              <w:jc w:val="center"/>
              <w:rPr>
                <w:rFonts w:ascii="Arial" w:hAnsi="Arial" w:cs="Arial"/>
                <w:sz w:val="22"/>
                <w:szCs w:val="22"/>
              </w:rPr>
            </w:pPr>
            <w:r w:rsidRPr="00297487">
              <w:rPr>
                <w:rFonts w:ascii="Arial" w:hAnsi="Arial" w:cs="Arial"/>
                <w:sz w:val="22"/>
                <w:szCs w:val="22"/>
              </w:rPr>
              <w:t xml:space="preserve">This record series documents the loan of archival material to a researcher. This series may include, but </w:t>
            </w:r>
            <w:proofErr w:type="gramStart"/>
            <w:r w:rsidRPr="00297487">
              <w:rPr>
                <w:rFonts w:ascii="Arial" w:hAnsi="Arial" w:cs="Arial"/>
                <w:sz w:val="22"/>
                <w:szCs w:val="22"/>
              </w:rPr>
              <w:t>is not limited</w:t>
            </w:r>
            <w:proofErr w:type="gramEnd"/>
            <w:r w:rsidRPr="00297487">
              <w:rPr>
                <w:rFonts w:ascii="Arial" w:hAnsi="Arial" w:cs="Arial"/>
                <w:sz w:val="22"/>
                <w:szCs w:val="22"/>
              </w:rPr>
              <w:t xml:space="preserve"> </w:t>
            </w:r>
            <w:proofErr w:type="gramStart"/>
            <w:r w:rsidRPr="00297487">
              <w:rPr>
                <w:rFonts w:ascii="Arial" w:hAnsi="Arial" w:cs="Arial"/>
                <w:sz w:val="22"/>
                <w:szCs w:val="22"/>
              </w:rPr>
              <w:t>to:</w:t>
            </w:r>
            <w:proofErr w:type="gramEnd"/>
            <w:r w:rsidRPr="00297487">
              <w:rPr>
                <w:rFonts w:ascii="Arial" w:hAnsi="Arial" w:cs="Arial"/>
                <w:sz w:val="22"/>
                <w:szCs w:val="22"/>
              </w:rPr>
              <w:t xml:space="preserve"> loan of materials forms and related correspondence</w:t>
            </w:r>
          </w:p>
        </w:tc>
        <w:tc>
          <w:tcPr>
            <w:tcW w:w="1350" w:type="dxa"/>
            <w:shd w:val="clear" w:color="auto" w:fill="FFFFFF" w:themeFill="background1"/>
          </w:tcPr>
          <w:p w14:paraId="52C5FBED" w14:textId="58F7E2FA" w:rsidR="00A55924" w:rsidRPr="0084669D" w:rsidRDefault="00297487" w:rsidP="0080301F">
            <w:pPr>
              <w:jc w:val="center"/>
              <w:rPr>
                <w:rFonts w:ascii="Arial" w:hAnsi="Arial" w:cs="Arial"/>
                <w:sz w:val="22"/>
                <w:szCs w:val="22"/>
              </w:rPr>
            </w:pPr>
            <w:r>
              <w:rPr>
                <w:rFonts w:ascii="Arial" w:hAnsi="Arial" w:cs="Arial"/>
                <w:sz w:val="22"/>
                <w:szCs w:val="22"/>
              </w:rPr>
              <w:t>EV + 1 YEAR</w:t>
            </w:r>
          </w:p>
        </w:tc>
        <w:tc>
          <w:tcPr>
            <w:tcW w:w="2160" w:type="dxa"/>
            <w:shd w:val="clear" w:color="auto" w:fill="FFFFFF" w:themeFill="background1"/>
          </w:tcPr>
          <w:p w14:paraId="105E890B" w14:textId="32CFA5BC" w:rsidR="00A55924" w:rsidRPr="0084669D" w:rsidRDefault="00297487" w:rsidP="0080301F">
            <w:pPr>
              <w:jc w:val="center"/>
              <w:rPr>
                <w:rFonts w:ascii="Arial" w:hAnsi="Arial" w:cs="Arial"/>
                <w:sz w:val="22"/>
                <w:szCs w:val="22"/>
              </w:rPr>
            </w:pPr>
            <w:r>
              <w:rPr>
                <w:rFonts w:ascii="Arial" w:hAnsi="Arial" w:cs="Arial"/>
                <w:sz w:val="22"/>
                <w:szCs w:val="22"/>
              </w:rPr>
              <w:t xml:space="preserve">Retain 1 year after the end of the fiscal year in which the material </w:t>
            </w:r>
            <w:proofErr w:type="gramStart"/>
            <w:r>
              <w:rPr>
                <w:rFonts w:ascii="Arial" w:hAnsi="Arial" w:cs="Arial"/>
                <w:sz w:val="22"/>
                <w:szCs w:val="22"/>
              </w:rPr>
              <w:t>is returned</w:t>
            </w:r>
            <w:proofErr w:type="gramEnd"/>
            <w:r>
              <w:rPr>
                <w:rFonts w:ascii="Arial" w:hAnsi="Arial" w:cs="Arial"/>
                <w:sz w:val="22"/>
                <w:szCs w:val="22"/>
              </w:rPr>
              <w:t>, then destroy.</w:t>
            </w:r>
          </w:p>
        </w:tc>
      </w:tr>
      <w:tr w:rsidR="00A55924" w14:paraId="0800AD2C" w14:textId="77777777" w:rsidTr="0080301F">
        <w:tc>
          <w:tcPr>
            <w:tcW w:w="1705" w:type="dxa"/>
            <w:shd w:val="clear" w:color="auto" w:fill="FFFFFF" w:themeFill="background1"/>
          </w:tcPr>
          <w:p w14:paraId="6EE0E2FF" w14:textId="77777777" w:rsidR="00A55924" w:rsidRDefault="00A5592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447131BE" w14:textId="7A0E03DD" w:rsidR="00A55924" w:rsidRPr="0084669D" w:rsidRDefault="00FD1CD3" w:rsidP="0080301F">
            <w:pPr>
              <w:jc w:val="center"/>
              <w:rPr>
                <w:rFonts w:ascii="Arial" w:hAnsi="Arial" w:cs="Arial"/>
                <w:sz w:val="22"/>
                <w:szCs w:val="22"/>
              </w:rPr>
            </w:pPr>
            <w:r>
              <w:rPr>
                <w:rFonts w:ascii="Arial" w:hAnsi="Arial" w:cs="Arial"/>
                <w:sz w:val="22"/>
                <w:szCs w:val="22"/>
              </w:rPr>
              <w:t>Patron / Researcher Documentation</w:t>
            </w:r>
          </w:p>
        </w:tc>
        <w:tc>
          <w:tcPr>
            <w:tcW w:w="3690" w:type="dxa"/>
            <w:shd w:val="clear" w:color="auto" w:fill="FFFFFF" w:themeFill="background1"/>
          </w:tcPr>
          <w:p w14:paraId="458E2F73" w14:textId="55F86E3E" w:rsidR="00A55924" w:rsidRPr="0084669D" w:rsidRDefault="003A1532" w:rsidP="003A1532">
            <w:pPr>
              <w:jc w:val="center"/>
              <w:rPr>
                <w:rFonts w:ascii="Arial" w:hAnsi="Arial" w:cs="Arial"/>
                <w:sz w:val="22"/>
                <w:szCs w:val="22"/>
              </w:rPr>
            </w:pPr>
            <w:r w:rsidRPr="003A1532">
              <w:rPr>
                <w:rFonts w:ascii="Arial" w:hAnsi="Arial" w:cs="Arial"/>
                <w:sz w:val="22"/>
                <w:szCs w:val="22"/>
              </w:rPr>
              <w:t xml:space="preserve">This series documents the information provided by researchers and patrons who visit the University Archives and Historical Collections. This series may </w:t>
            </w:r>
            <w:proofErr w:type="gramStart"/>
            <w:r w:rsidRPr="003A1532">
              <w:rPr>
                <w:rFonts w:ascii="Arial" w:hAnsi="Arial" w:cs="Arial"/>
                <w:sz w:val="22"/>
                <w:szCs w:val="22"/>
              </w:rPr>
              <w:t>include, but</w:t>
            </w:r>
            <w:proofErr w:type="gramEnd"/>
            <w:r w:rsidRPr="003A1532">
              <w:rPr>
                <w:rFonts w:ascii="Arial" w:hAnsi="Arial" w:cs="Arial"/>
                <w:sz w:val="22"/>
                <w:szCs w:val="22"/>
              </w:rPr>
              <w:t xml:space="preserve"> </w:t>
            </w:r>
            <w:proofErr w:type="gramStart"/>
            <w:r w:rsidRPr="003A1532">
              <w:rPr>
                <w:rFonts w:ascii="Arial" w:hAnsi="Arial" w:cs="Arial"/>
                <w:sz w:val="22"/>
                <w:szCs w:val="22"/>
              </w:rPr>
              <w:t>is not limited</w:t>
            </w:r>
            <w:proofErr w:type="gramEnd"/>
            <w:r w:rsidRPr="003A1532">
              <w:rPr>
                <w:rFonts w:ascii="Arial" w:hAnsi="Arial" w:cs="Arial"/>
                <w:sz w:val="22"/>
                <w:szCs w:val="22"/>
              </w:rPr>
              <w:t xml:space="preserve"> </w:t>
            </w:r>
            <w:proofErr w:type="gramStart"/>
            <w:r w:rsidRPr="003A1532">
              <w:rPr>
                <w:rFonts w:ascii="Arial" w:hAnsi="Arial" w:cs="Arial"/>
                <w:sz w:val="22"/>
                <w:szCs w:val="22"/>
              </w:rPr>
              <w:t>to:</w:t>
            </w:r>
            <w:proofErr w:type="gramEnd"/>
            <w:r w:rsidRPr="003A1532">
              <w:rPr>
                <w:rFonts w:ascii="Arial" w:hAnsi="Arial" w:cs="Arial"/>
                <w:sz w:val="22"/>
                <w:szCs w:val="22"/>
              </w:rPr>
              <w:t xml:space="preserve"> registration forms and reference database.</w:t>
            </w:r>
          </w:p>
        </w:tc>
        <w:tc>
          <w:tcPr>
            <w:tcW w:w="1350" w:type="dxa"/>
            <w:shd w:val="clear" w:color="auto" w:fill="FFFFFF" w:themeFill="background1"/>
          </w:tcPr>
          <w:p w14:paraId="7ABF180E" w14:textId="5977AB71" w:rsidR="00A55924" w:rsidRPr="0084669D" w:rsidRDefault="00C70D0F" w:rsidP="0080301F">
            <w:pPr>
              <w:jc w:val="center"/>
              <w:rPr>
                <w:rFonts w:ascii="Arial" w:hAnsi="Arial" w:cs="Arial"/>
                <w:sz w:val="22"/>
                <w:szCs w:val="22"/>
              </w:rPr>
            </w:pPr>
            <w:r>
              <w:rPr>
                <w:rFonts w:ascii="Arial" w:hAnsi="Arial" w:cs="Arial"/>
                <w:sz w:val="22"/>
                <w:szCs w:val="22"/>
              </w:rPr>
              <w:t>FY + 7 YEARS</w:t>
            </w:r>
          </w:p>
        </w:tc>
        <w:tc>
          <w:tcPr>
            <w:tcW w:w="2160" w:type="dxa"/>
            <w:shd w:val="clear" w:color="auto" w:fill="FFFFFF" w:themeFill="background1"/>
          </w:tcPr>
          <w:p w14:paraId="100AC3A8" w14:textId="2C8171B7" w:rsidR="00A55924" w:rsidRPr="0084669D" w:rsidRDefault="00C70D0F"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7 years after the end of the fiscal year, then destroy.</w:t>
            </w:r>
          </w:p>
        </w:tc>
      </w:tr>
      <w:tr w:rsidR="00A55924" w14:paraId="1E58FEA1" w14:textId="77777777" w:rsidTr="0080301F">
        <w:tc>
          <w:tcPr>
            <w:tcW w:w="1705" w:type="dxa"/>
            <w:shd w:val="clear" w:color="auto" w:fill="FFFFFF" w:themeFill="background1"/>
          </w:tcPr>
          <w:p w14:paraId="1D0019BF" w14:textId="77777777" w:rsidR="00A55924" w:rsidRDefault="00A5592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27E88709" w14:textId="01223775" w:rsidR="00A55924" w:rsidRPr="0084669D" w:rsidRDefault="00C70D0F" w:rsidP="0080301F">
            <w:pPr>
              <w:jc w:val="center"/>
              <w:rPr>
                <w:rFonts w:ascii="Arial" w:hAnsi="Arial" w:cs="Arial"/>
                <w:sz w:val="22"/>
                <w:szCs w:val="22"/>
              </w:rPr>
            </w:pPr>
            <w:r>
              <w:rPr>
                <w:rFonts w:ascii="Arial" w:hAnsi="Arial" w:cs="Arial"/>
                <w:sz w:val="22"/>
                <w:szCs w:val="22"/>
              </w:rPr>
              <w:t>Permission to Publish Files</w:t>
            </w:r>
          </w:p>
        </w:tc>
        <w:tc>
          <w:tcPr>
            <w:tcW w:w="3690" w:type="dxa"/>
            <w:shd w:val="clear" w:color="auto" w:fill="FFFFFF" w:themeFill="background1"/>
          </w:tcPr>
          <w:p w14:paraId="1E912529" w14:textId="0B5FFA10" w:rsidR="00A55924" w:rsidRPr="0084669D" w:rsidRDefault="00882FDB" w:rsidP="00882FDB">
            <w:pPr>
              <w:jc w:val="center"/>
              <w:rPr>
                <w:rFonts w:ascii="Arial" w:hAnsi="Arial" w:cs="Arial"/>
                <w:sz w:val="22"/>
                <w:szCs w:val="22"/>
              </w:rPr>
            </w:pPr>
            <w:r w:rsidRPr="00882FDB">
              <w:rPr>
                <w:rFonts w:ascii="Arial" w:hAnsi="Arial" w:cs="Arial"/>
                <w:sz w:val="22"/>
                <w:szCs w:val="22"/>
              </w:rPr>
              <w:t xml:space="preserve">This record series documents </w:t>
            </w:r>
            <w:proofErr w:type="gramStart"/>
            <w:r w:rsidRPr="00882FDB">
              <w:rPr>
                <w:rFonts w:ascii="Arial" w:hAnsi="Arial" w:cs="Arial"/>
                <w:sz w:val="22"/>
                <w:szCs w:val="22"/>
              </w:rPr>
              <w:t>approval</w:t>
            </w:r>
            <w:proofErr w:type="gramEnd"/>
            <w:r w:rsidRPr="00882FDB">
              <w:rPr>
                <w:rFonts w:ascii="Arial" w:hAnsi="Arial" w:cs="Arial"/>
                <w:sz w:val="22"/>
                <w:szCs w:val="22"/>
              </w:rPr>
              <w:t xml:space="preserve"> of the patron's ability to publish documents and images from University Archives and Historical Collections for uses other than personal research. The series may </w:t>
            </w:r>
            <w:proofErr w:type="gramStart"/>
            <w:r w:rsidRPr="00882FDB">
              <w:rPr>
                <w:rFonts w:ascii="Arial" w:hAnsi="Arial" w:cs="Arial"/>
                <w:sz w:val="22"/>
                <w:szCs w:val="22"/>
              </w:rPr>
              <w:t>include, but</w:t>
            </w:r>
            <w:proofErr w:type="gramEnd"/>
            <w:r w:rsidRPr="00882FDB">
              <w:rPr>
                <w:rFonts w:ascii="Arial" w:hAnsi="Arial" w:cs="Arial"/>
                <w:sz w:val="22"/>
                <w:szCs w:val="22"/>
              </w:rPr>
              <w:t xml:space="preserve"> </w:t>
            </w:r>
            <w:proofErr w:type="gramStart"/>
            <w:r w:rsidRPr="00882FDB">
              <w:rPr>
                <w:rFonts w:ascii="Arial" w:hAnsi="Arial" w:cs="Arial"/>
                <w:sz w:val="22"/>
                <w:szCs w:val="22"/>
              </w:rPr>
              <w:t>is not limited</w:t>
            </w:r>
            <w:proofErr w:type="gramEnd"/>
            <w:r w:rsidRPr="00882FDB">
              <w:rPr>
                <w:rFonts w:ascii="Arial" w:hAnsi="Arial" w:cs="Arial"/>
                <w:sz w:val="22"/>
                <w:szCs w:val="22"/>
              </w:rPr>
              <w:t xml:space="preserve"> </w:t>
            </w:r>
            <w:proofErr w:type="gramStart"/>
            <w:r w:rsidRPr="00882FDB">
              <w:rPr>
                <w:rFonts w:ascii="Arial" w:hAnsi="Arial" w:cs="Arial"/>
                <w:sz w:val="22"/>
                <w:szCs w:val="22"/>
              </w:rPr>
              <w:t>to:</w:t>
            </w:r>
            <w:proofErr w:type="gramEnd"/>
            <w:r w:rsidRPr="00882FDB">
              <w:rPr>
                <w:rFonts w:ascii="Arial" w:hAnsi="Arial" w:cs="Arial"/>
                <w:sz w:val="22"/>
                <w:szCs w:val="22"/>
              </w:rPr>
              <w:t xml:space="preserve"> permission to publish forms and related correspondence.</w:t>
            </w:r>
          </w:p>
        </w:tc>
        <w:tc>
          <w:tcPr>
            <w:tcW w:w="1350" w:type="dxa"/>
            <w:shd w:val="clear" w:color="auto" w:fill="FFFFFF" w:themeFill="background1"/>
          </w:tcPr>
          <w:p w14:paraId="414B54E9" w14:textId="1778F780" w:rsidR="00A55924" w:rsidRPr="0084669D" w:rsidRDefault="00882FDB"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02053F45" w14:textId="61EE37BE" w:rsidR="00A55924" w:rsidRPr="0084669D" w:rsidRDefault="00882FDB"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tc>
      </w:tr>
      <w:tr w:rsidR="00A55924" w14:paraId="105DFE36" w14:textId="77777777" w:rsidTr="0080301F">
        <w:tc>
          <w:tcPr>
            <w:tcW w:w="1705" w:type="dxa"/>
            <w:shd w:val="clear" w:color="auto" w:fill="FFFFFF" w:themeFill="background1"/>
          </w:tcPr>
          <w:p w14:paraId="572D21AF" w14:textId="77777777" w:rsidR="00A55924" w:rsidRDefault="00A55924"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9721415" w14:textId="040E3DC4" w:rsidR="00A55924" w:rsidRPr="0084669D" w:rsidRDefault="005C1492" w:rsidP="0080301F">
            <w:pPr>
              <w:jc w:val="center"/>
              <w:rPr>
                <w:rFonts w:ascii="Arial" w:hAnsi="Arial" w:cs="Arial"/>
                <w:sz w:val="22"/>
                <w:szCs w:val="22"/>
              </w:rPr>
            </w:pPr>
            <w:r>
              <w:rPr>
                <w:rFonts w:ascii="Arial" w:hAnsi="Arial" w:cs="Arial"/>
                <w:sz w:val="22"/>
                <w:szCs w:val="22"/>
              </w:rPr>
              <w:t>Records Management Destruction Files</w:t>
            </w:r>
          </w:p>
        </w:tc>
        <w:tc>
          <w:tcPr>
            <w:tcW w:w="3690" w:type="dxa"/>
            <w:shd w:val="clear" w:color="auto" w:fill="FFFFFF" w:themeFill="background1"/>
          </w:tcPr>
          <w:p w14:paraId="28795DD8" w14:textId="366B50DC" w:rsidR="00A55924" w:rsidRPr="00B93240" w:rsidRDefault="00235334" w:rsidP="00235334">
            <w:pPr>
              <w:jc w:val="center"/>
              <w:rPr>
                <w:rFonts w:ascii="Arial" w:hAnsi="Arial" w:cs="Arial"/>
                <w:i/>
                <w:iCs/>
                <w:sz w:val="22"/>
                <w:szCs w:val="22"/>
              </w:rPr>
            </w:pPr>
            <w:r w:rsidRPr="00B93240">
              <w:rPr>
                <w:rFonts w:ascii="Arial" w:hAnsi="Arial" w:cs="Arial"/>
                <w:sz w:val="22"/>
                <w:szCs w:val="22"/>
              </w:rPr>
              <w:t xml:space="preserve">This record series documents the process and procedure of official university records destruction as approved by University Archives and Historical Collections (UAHC) and constitutes the official record of records destruction at Michigan State University. This series may </w:t>
            </w:r>
            <w:proofErr w:type="gramStart"/>
            <w:r w:rsidRPr="00B93240">
              <w:rPr>
                <w:rFonts w:ascii="Arial" w:hAnsi="Arial" w:cs="Arial"/>
                <w:sz w:val="22"/>
                <w:szCs w:val="22"/>
              </w:rPr>
              <w:t>include, but</w:t>
            </w:r>
            <w:proofErr w:type="gramEnd"/>
            <w:r w:rsidRPr="00B93240">
              <w:rPr>
                <w:rFonts w:ascii="Arial" w:hAnsi="Arial" w:cs="Arial"/>
                <w:sz w:val="22"/>
                <w:szCs w:val="22"/>
              </w:rPr>
              <w:t xml:space="preserve"> </w:t>
            </w:r>
            <w:proofErr w:type="gramStart"/>
            <w:r w:rsidRPr="00B93240">
              <w:rPr>
                <w:rFonts w:ascii="Arial" w:hAnsi="Arial" w:cs="Arial"/>
                <w:sz w:val="22"/>
                <w:szCs w:val="22"/>
              </w:rPr>
              <w:t>is not limited</w:t>
            </w:r>
            <w:proofErr w:type="gramEnd"/>
            <w:r w:rsidRPr="00B93240">
              <w:rPr>
                <w:rFonts w:ascii="Arial" w:hAnsi="Arial" w:cs="Arial"/>
                <w:sz w:val="22"/>
                <w:szCs w:val="22"/>
              </w:rPr>
              <w:t xml:space="preserve"> </w:t>
            </w:r>
            <w:proofErr w:type="gramStart"/>
            <w:r w:rsidRPr="00B93240">
              <w:rPr>
                <w:rFonts w:ascii="Arial" w:hAnsi="Arial" w:cs="Arial"/>
                <w:sz w:val="22"/>
                <w:szCs w:val="22"/>
              </w:rPr>
              <w:t>to:</w:t>
            </w:r>
            <w:proofErr w:type="gramEnd"/>
            <w:r w:rsidRPr="00B93240">
              <w:rPr>
                <w:rFonts w:ascii="Arial" w:hAnsi="Arial" w:cs="Arial"/>
                <w:sz w:val="22"/>
                <w:szCs w:val="22"/>
              </w:rPr>
              <w:t xml:space="preserve"> official signed destruction notices, destruction confirmation certificates, records transmittal forms for destroyed files, destruction databases, and related correspondence between university departments and UAHC.</w:t>
            </w:r>
          </w:p>
        </w:tc>
        <w:tc>
          <w:tcPr>
            <w:tcW w:w="1350" w:type="dxa"/>
            <w:shd w:val="clear" w:color="auto" w:fill="FFFFFF" w:themeFill="background1"/>
          </w:tcPr>
          <w:p w14:paraId="5311F6D1" w14:textId="322A52E4" w:rsidR="00A55924" w:rsidRPr="0084669D" w:rsidRDefault="00B93240"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06D93B50" w14:textId="77777777" w:rsidR="00A55924" w:rsidRDefault="00B93240"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p w14:paraId="61F91295" w14:textId="77777777" w:rsidR="00B93240" w:rsidRDefault="00B93240" w:rsidP="0080301F">
            <w:pPr>
              <w:jc w:val="center"/>
              <w:rPr>
                <w:rFonts w:ascii="Arial" w:hAnsi="Arial" w:cs="Arial"/>
                <w:sz w:val="22"/>
                <w:szCs w:val="22"/>
              </w:rPr>
            </w:pPr>
          </w:p>
          <w:p w14:paraId="73369779" w14:textId="49F82919" w:rsidR="00B93240" w:rsidRPr="00B34366" w:rsidRDefault="00B93240" w:rsidP="0080301F">
            <w:pPr>
              <w:jc w:val="center"/>
              <w:rPr>
                <w:rFonts w:ascii="Arial" w:hAnsi="Arial" w:cs="Arial"/>
                <w:i/>
                <w:iCs/>
                <w:sz w:val="22"/>
                <w:szCs w:val="22"/>
              </w:rPr>
            </w:pPr>
            <w:r w:rsidRPr="00B34366">
              <w:rPr>
                <w:rFonts w:ascii="Arial" w:hAnsi="Arial" w:cs="Arial"/>
                <w:i/>
                <w:iCs/>
                <w:sz w:val="22"/>
                <w:szCs w:val="22"/>
              </w:rPr>
              <w:t xml:space="preserve">As of fall 2024, these records </w:t>
            </w:r>
            <w:proofErr w:type="gramStart"/>
            <w:r w:rsidRPr="00B34366">
              <w:rPr>
                <w:rFonts w:ascii="Arial" w:hAnsi="Arial" w:cs="Arial"/>
                <w:i/>
                <w:iCs/>
                <w:sz w:val="22"/>
                <w:szCs w:val="22"/>
              </w:rPr>
              <w:t>are now created</w:t>
            </w:r>
            <w:proofErr w:type="gramEnd"/>
            <w:r w:rsidRPr="00B34366">
              <w:rPr>
                <w:rFonts w:ascii="Arial" w:hAnsi="Arial" w:cs="Arial"/>
                <w:i/>
                <w:iCs/>
                <w:sz w:val="22"/>
                <w:szCs w:val="22"/>
              </w:rPr>
              <w:t xml:space="preserve"> an</w:t>
            </w:r>
            <w:r w:rsidR="00B34366" w:rsidRPr="00B34366">
              <w:rPr>
                <w:rFonts w:ascii="Arial" w:hAnsi="Arial" w:cs="Arial"/>
                <w:i/>
                <w:iCs/>
                <w:sz w:val="22"/>
                <w:szCs w:val="22"/>
              </w:rPr>
              <w:t xml:space="preserve">d retained in </w:t>
            </w:r>
            <w:r w:rsidRPr="00B34366">
              <w:rPr>
                <w:rFonts w:ascii="Arial" w:hAnsi="Arial" w:cs="Arial"/>
                <w:i/>
                <w:iCs/>
                <w:sz w:val="22"/>
                <w:szCs w:val="22"/>
              </w:rPr>
              <w:t>the Office of Audit, Risk and Compliance</w:t>
            </w:r>
            <w:r w:rsidR="00B34366" w:rsidRPr="00B34366">
              <w:rPr>
                <w:rFonts w:ascii="Arial" w:hAnsi="Arial" w:cs="Arial"/>
                <w:i/>
                <w:iCs/>
                <w:sz w:val="22"/>
                <w:szCs w:val="22"/>
              </w:rPr>
              <w:t>.</w:t>
            </w:r>
          </w:p>
        </w:tc>
      </w:tr>
    </w:tbl>
    <w:p w14:paraId="1978BADE" w14:textId="097BE81A" w:rsidR="00AE48FF" w:rsidRDefault="00AE48FF">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B34366" w14:paraId="5925DFCB" w14:textId="77777777" w:rsidTr="0080301F">
        <w:tc>
          <w:tcPr>
            <w:tcW w:w="10975" w:type="dxa"/>
            <w:gridSpan w:val="5"/>
            <w:shd w:val="clear" w:color="auto" w:fill="D9D9D9" w:themeFill="background1" w:themeFillShade="D9"/>
          </w:tcPr>
          <w:p w14:paraId="2C8DDB61" w14:textId="012FE967" w:rsidR="00B34366" w:rsidRPr="00021B5A" w:rsidRDefault="00B34366" w:rsidP="0080301F">
            <w:pPr>
              <w:jc w:val="center"/>
              <w:rPr>
                <w:rFonts w:ascii="Arial" w:hAnsi="Arial" w:cs="Arial"/>
                <w:b/>
                <w:bCs/>
                <w:sz w:val="28"/>
                <w:szCs w:val="28"/>
              </w:rPr>
            </w:pPr>
            <w:r>
              <w:rPr>
                <w:rFonts w:ascii="Arial" w:hAnsi="Arial" w:cs="Arial"/>
                <w:b/>
                <w:bCs/>
                <w:sz w:val="28"/>
                <w:szCs w:val="28"/>
              </w:rPr>
              <w:lastRenderedPageBreak/>
              <w:t>University Archives and Historical Collections</w:t>
            </w:r>
            <w:r w:rsidR="006B143A">
              <w:rPr>
                <w:rFonts w:ascii="Arial" w:hAnsi="Arial" w:cs="Arial"/>
                <w:b/>
                <w:bCs/>
                <w:sz w:val="28"/>
                <w:szCs w:val="28"/>
              </w:rPr>
              <w:br/>
            </w:r>
            <w:r w:rsidR="003C42F8">
              <w:rPr>
                <w:rFonts w:ascii="Arial" w:hAnsi="Arial" w:cs="Arial"/>
                <w:i/>
                <w:iCs/>
              </w:rPr>
              <w:t>Revised</w:t>
            </w:r>
            <w:r w:rsidR="006B143A" w:rsidRPr="008A6713">
              <w:rPr>
                <w:rFonts w:ascii="Arial" w:hAnsi="Arial" w:cs="Arial"/>
                <w:i/>
                <w:iCs/>
              </w:rPr>
              <w:t xml:space="preserve"> on 3/24/2017</w:t>
            </w:r>
          </w:p>
        </w:tc>
      </w:tr>
      <w:tr w:rsidR="00B34366" w14:paraId="19D4C684" w14:textId="77777777" w:rsidTr="0080301F">
        <w:tc>
          <w:tcPr>
            <w:tcW w:w="1705" w:type="dxa"/>
            <w:shd w:val="clear" w:color="auto" w:fill="D9D9D9" w:themeFill="background1" w:themeFillShade="D9"/>
          </w:tcPr>
          <w:p w14:paraId="1D075A7F" w14:textId="77777777" w:rsidR="00B34366" w:rsidRDefault="00B34366"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3E277541" w14:textId="77777777" w:rsidR="00B34366" w:rsidRDefault="00B34366"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0ACA2485" w14:textId="77777777" w:rsidR="00B34366" w:rsidRDefault="00B34366"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07E7B6FF" w14:textId="77777777" w:rsidR="00B34366" w:rsidRDefault="00B34366"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5F63FC59" w14:textId="77777777" w:rsidR="00B34366" w:rsidRDefault="00B34366" w:rsidP="0080301F">
            <w:pPr>
              <w:jc w:val="center"/>
              <w:rPr>
                <w:rFonts w:ascii="Arial" w:hAnsi="Arial" w:cs="Arial"/>
                <w:b/>
                <w:bCs/>
              </w:rPr>
            </w:pPr>
            <w:r>
              <w:rPr>
                <w:rFonts w:ascii="Arial" w:hAnsi="Arial" w:cs="Arial"/>
                <w:b/>
                <w:bCs/>
              </w:rPr>
              <w:t>Disposition</w:t>
            </w:r>
          </w:p>
        </w:tc>
      </w:tr>
      <w:tr w:rsidR="00B34366" w14:paraId="368B9DBB" w14:textId="77777777" w:rsidTr="0080301F">
        <w:tc>
          <w:tcPr>
            <w:tcW w:w="1705" w:type="dxa"/>
            <w:shd w:val="clear" w:color="auto" w:fill="FFFFFF" w:themeFill="background1"/>
          </w:tcPr>
          <w:p w14:paraId="12D063D0" w14:textId="77777777" w:rsidR="00B34366" w:rsidRPr="0084669D" w:rsidRDefault="00B34366"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5F91DC55" w14:textId="7C92D594" w:rsidR="00B34366" w:rsidRPr="0084669D" w:rsidRDefault="00B34366" w:rsidP="0080301F">
            <w:pPr>
              <w:jc w:val="center"/>
              <w:rPr>
                <w:rFonts w:ascii="Arial" w:hAnsi="Arial" w:cs="Arial"/>
                <w:sz w:val="22"/>
                <w:szCs w:val="22"/>
              </w:rPr>
            </w:pPr>
            <w:r>
              <w:rPr>
                <w:rFonts w:ascii="Arial" w:hAnsi="Arial" w:cs="Arial"/>
                <w:sz w:val="22"/>
                <w:szCs w:val="22"/>
              </w:rPr>
              <w:t>Record Retention Schedules</w:t>
            </w:r>
          </w:p>
        </w:tc>
        <w:tc>
          <w:tcPr>
            <w:tcW w:w="3690" w:type="dxa"/>
            <w:shd w:val="clear" w:color="auto" w:fill="FFFFFF" w:themeFill="background1"/>
          </w:tcPr>
          <w:p w14:paraId="79BE8470" w14:textId="5FDA11D5" w:rsidR="00B34366" w:rsidRPr="0084669D" w:rsidRDefault="00AD7AAA" w:rsidP="00AD7AAA">
            <w:pPr>
              <w:jc w:val="center"/>
              <w:rPr>
                <w:rFonts w:ascii="Arial" w:hAnsi="Arial" w:cs="Arial"/>
                <w:sz w:val="22"/>
                <w:szCs w:val="22"/>
              </w:rPr>
            </w:pPr>
            <w:r w:rsidRPr="00AD7AAA">
              <w:rPr>
                <w:rFonts w:ascii="Arial" w:hAnsi="Arial" w:cs="Arial"/>
                <w:sz w:val="22"/>
                <w:szCs w:val="22"/>
              </w:rPr>
              <w:t xml:space="preserve">This series documents the university's official policies and procedures regarding retention of university records. This series may include, but </w:t>
            </w:r>
            <w:proofErr w:type="gramStart"/>
            <w:r w:rsidRPr="00AD7AAA">
              <w:rPr>
                <w:rFonts w:ascii="Arial" w:hAnsi="Arial" w:cs="Arial"/>
                <w:sz w:val="22"/>
                <w:szCs w:val="22"/>
              </w:rPr>
              <w:t>is not limited</w:t>
            </w:r>
            <w:proofErr w:type="gramEnd"/>
            <w:r w:rsidRPr="00AD7AAA">
              <w:rPr>
                <w:rFonts w:ascii="Arial" w:hAnsi="Arial" w:cs="Arial"/>
                <w:sz w:val="22"/>
                <w:szCs w:val="22"/>
              </w:rPr>
              <w:t xml:space="preserve"> </w:t>
            </w:r>
            <w:proofErr w:type="gramStart"/>
            <w:r w:rsidRPr="00AD7AAA">
              <w:rPr>
                <w:rFonts w:ascii="Arial" w:hAnsi="Arial" w:cs="Arial"/>
                <w:sz w:val="22"/>
                <w:szCs w:val="22"/>
              </w:rPr>
              <w:t>to:</w:t>
            </w:r>
            <w:proofErr w:type="gramEnd"/>
            <w:r w:rsidRPr="00AD7AAA">
              <w:rPr>
                <w:rFonts w:ascii="Arial" w:hAnsi="Arial" w:cs="Arial"/>
                <w:sz w:val="22"/>
                <w:szCs w:val="22"/>
              </w:rPr>
              <w:t xml:space="preserve"> policies and procedures, approved records retention schedules, superseded copies of previous retention schedules, and related correspondence.</w:t>
            </w:r>
          </w:p>
        </w:tc>
        <w:tc>
          <w:tcPr>
            <w:tcW w:w="1350" w:type="dxa"/>
            <w:shd w:val="clear" w:color="auto" w:fill="FFFFFF" w:themeFill="background1"/>
          </w:tcPr>
          <w:p w14:paraId="1CEBBB8B" w14:textId="0AD5A5F2" w:rsidR="00B34366" w:rsidRPr="0084669D" w:rsidRDefault="002001B0"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06EE4C92" w14:textId="77777777" w:rsidR="00B34366" w:rsidRDefault="002001B0"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p w14:paraId="273AB4F8" w14:textId="77777777" w:rsidR="00A327DB" w:rsidRDefault="00A327DB" w:rsidP="0080301F">
            <w:pPr>
              <w:jc w:val="center"/>
              <w:rPr>
                <w:rFonts w:ascii="Arial" w:hAnsi="Arial" w:cs="Arial"/>
                <w:sz w:val="22"/>
                <w:szCs w:val="22"/>
              </w:rPr>
            </w:pPr>
          </w:p>
          <w:p w14:paraId="1A868AE8" w14:textId="568D073B" w:rsidR="0073565A" w:rsidRPr="0084669D" w:rsidRDefault="0073565A" w:rsidP="0080301F">
            <w:pPr>
              <w:jc w:val="center"/>
              <w:rPr>
                <w:rFonts w:ascii="Arial" w:hAnsi="Arial" w:cs="Arial"/>
                <w:sz w:val="22"/>
                <w:szCs w:val="22"/>
              </w:rPr>
            </w:pPr>
            <w:r w:rsidRPr="00B34366">
              <w:rPr>
                <w:rFonts w:ascii="Arial" w:hAnsi="Arial" w:cs="Arial"/>
                <w:i/>
                <w:iCs/>
                <w:sz w:val="22"/>
                <w:szCs w:val="22"/>
              </w:rPr>
              <w:t xml:space="preserve">As of fall 2024, these records </w:t>
            </w:r>
            <w:proofErr w:type="gramStart"/>
            <w:r w:rsidRPr="00B34366">
              <w:rPr>
                <w:rFonts w:ascii="Arial" w:hAnsi="Arial" w:cs="Arial"/>
                <w:i/>
                <w:iCs/>
                <w:sz w:val="22"/>
                <w:szCs w:val="22"/>
              </w:rPr>
              <w:t>are now created</w:t>
            </w:r>
            <w:proofErr w:type="gramEnd"/>
            <w:r w:rsidRPr="00B34366">
              <w:rPr>
                <w:rFonts w:ascii="Arial" w:hAnsi="Arial" w:cs="Arial"/>
                <w:i/>
                <w:iCs/>
                <w:sz w:val="22"/>
                <w:szCs w:val="22"/>
              </w:rPr>
              <w:t xml:space="preserve"> and retained in the Office of Audit, Risk and Compliance</w:t>
            </w:r>
            <w:r>
              <w:rPr>
                <w:rFonts w:ascii="Arial" w:hAnsi="Arial" w:cs="Arial"/>
                <w:i/>
                <w:iCs/>
                <w:sz w:val="22"/>
                <w:szCs w:val="22"/>
              </w:rPr>
              <w:t>.</w:t>
            </w:r>
          </w:p>
        </w:tc>
      </w:tr>
      <w:tr w:rsidR="00D24D61" w14:paraId="415965B9" w14:textId="77777777" w:rsidTr="0080301F">
        <w:tc>
          <w:tcPr>
            <w:tcW w:w="1705" w:type="dxa"/>
            <w:shd w:val="clear" w:color="auto" w:fill="FFFFFF" w:themeFill="background1"/>
          </w:tcPr>
          <w:p w14:paraId="4E1B75B2" w14:textId="65A9B5AD" w:rsidR="00D24D61" w:rsidRDefault="00D24D61"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0E7EFD17" w14:textId="51D9115A" w:rsidR="00D24D61" w:rsidRDefault="002C0F47" w:rsidP="0080301F">
            <w:pPr>
              <w:jc w:val="center"/>
              <w:rPr>
                <w:rFonts w:ascii="Arial" w:hAnsi="Arial" w:cs="Arial"/>
                <w:sz w:val="22"/>
                <w:szCs w:val="22"/>
              </w:rPr>
            </w:pPr>
            <w:r>
              <w:rPr>
                <w:rFonts w:ascii="Arial" w:hAnsi="Arial" w:cs="Arial"/>
                <w:sz w:val="22"/>
                <w:szCs w:val="22"/>
              </w:rPr>
              <w:t>Reference Correspondence</w:t>
            </w:r>
          </w:p>
        </w:tc>
        <w:tc>
          <w:tcPr>
            <w:tcW w:w="3690" w:type="dxa"/>
            <w:shd w:val="clear" w:color="auto" w:fill="FFFFFF" w:themeFill="background1"/>
          </w:tcPr>
          <w:p w14:paraId="38C02383" w14:textId="1B875D3C" w:rsidR="00D24D61" w:rsidRPr="00AD7AAA" w:rsidRDefault="00412E55" w:rsidP="00412E55">
            <w:pPr>
              <w:jc w:val="center"/>
              <w:rPr>
                <w:rFonts w:ascii="Arial" w:hAnsi="Arial" w:cs="Arial"/>
                <w:sz w:val="22"/>
                <w:szCs w:val="22"/>
              </w:rPr>
            </w:pPr>
            <w:r w:rsidRPr="00412E55">
              <w:rPr>
                <w:rFonts w:ascii="Arial" w:hAnsi="Arial" w:cs="Arial"/>
                <w:sz w:val="22"/>
                <w:szCs w:val="22"/>
              </w:rPr>
              <w:t xml:space="preserve">This record series contains correspondence between researchers and the Archives staff regarding reference requests. This series may include, but </w:t>
            </w:r>
            <w:proofErr w:type="gramStart"/>
            <w:r w:rsidRPr="00412E55">
              <w:rPr>
                <w:rFonts w:ascii="Arial" w:hAnsi="Arial" w:cs="Arial"/>
                <w:sz w:val="22"/>
                <w:szCs w:val="22"/>
              </w:rPr>
              <w:t>is not limited</w:t>
            </w:r>
            <w:proofErr w:type="gramEnd"/>
            <w:r w:rsidRPr="00412E55">
              <w:rPr>
                <w:rFonts w:ascii="Arial" w:hAnsi="Arial" w:cs="Arial"/>
                <w:sz w:val="22"/>
                <w:szCs w:val="22"/>
              </w:rPr>
              <w:t xml:space="preserve"> </w:t>
            </w:r>
            <w:proofErr w:type="gramStart"/>
            <w:r w:rsidRPr="00412E55">
              <w:rPr>
                <w:rFonts w:ascii="Arial" w:hAnsi="Arial" w:cs="Arial"/>
                <w:sz w:val="22"/>
                <w:szCs w:val="22"/>
              </w:rPr>
              <w:t>to:</w:t>
            </w:r>
            <w:proofErr w:type="gramEnd"/>
            <w:r w:rsidRPr="00412E55">
              <w:rPr>
                <w:rFonts w:ascii="Arial" w:hAnsi="Arial" w:cs="Arial"/>
                <w:sz w:val="22"/>
                <w:szCs w:val="22"/>
              </w:rPr>
              <w:t xml:space="preserve"> correspondence, including e-mail, and notes.</w:t>
            </w:r>
            <w:r w:rsidR="002525B8">
              <w:rPr>
                <w:rFonts w:ascii="Arial" w:hAnsi="Arial" w:cs="Arial"/>
                <w:sz w:val="22"/>
                <w:szCs w:val="22"/>
              </w:rPr>
              <w:t xml:space="preserve"> </w:t>
            </w:r>
            <w:r w:rsidR="002525B8" w:rsidRPr="002525B8">
              <w:rPr>
                <w:rFonts w:ascii="Arial" w:hAnsi="Arial" w:cs="Arial"/>
                <w:i/>
                <w:iCs/>
                <w:sz w:val="22"/>
                <w:szCs w:val="22"/>
              </w:rPr>
              <w:t>(See also: GS35, Item #102)</w:t>
            </w:r>
          </w:p>
        </w:tc>
        <w:tc>
          <w:tcPr>
            <w:tcW w:w="1350" w:type="dxa"/>
            <w:shd w:val="clear" w:color="auto" w:fill="FFFFFF" w:themeFill="background1"/>
          </w:tcPr>
          <w:p w14:paraId="3E1F2F5B" w14:textId="16EFEC10" w:rsidR="00D24D61" w:rsidRDefault="00490759" w:rsidP="0080301F">
            <w:pPr>
              <w:jc w:val="center"/>
              <w:rPr>
                <w:rFonts w:ascii="Arial" w:hAnsi="Arial" w:cs="Arial"/>
                <w:sz w:val="22"/>
                <w:szCs w:val="22"/>
              </w:rPr>
            </w:pPr>
            <w:r>
              <w:rPr>
                <w:rFonts w:ascii="Arial" w:hAnsi="Arial" w:cs="Arial"/>
                <w:sz w:val="22"/>
                <w:szCs w:val="22"/>
              </w:rPr>
              <w:t>ACT + 5 YEARS</w:t>
            </w:r>
          </w:p>
        </w:tc>
        <w:tc>
          <w:tcPr>
            <w:tcW w:w="2160" w:type="dxa"/>
            <w:shd w:val="clear" w:color="auto" w:fill="FFFFFF" w:themeFill="background1"/>
          </w:tcPr>
          <w:p w14:paraId="4D689CEF" w14:textId="53649754" w:rsidR="00D24D61" w:rsidRDefault="00490759" w:rsidP="0080301F">
            <w:pPr>
              <w:jc w:val="center"/>
              <w:rPr>
                <w:rFonts w:ascii="Arial" w:hAnsi="Arial" w:cs="Arial"/>
                <w:sz w:val="22"/>
                <w:szCs w:val="22"/>
              </w:rPr>
            </w:pPr>
            <w:r>
              <w:rPr>
                <w:rFonts w:ascii="Arial" w:hAnsi="Arial" w:cs="Arial"/>
                <w:sz w:val="22"/>
                <w:szCs w:val="22"/>
              </w:rPr>
              <w:t>Retain 5 years after no longer administratively necessary</w:t>
            </w:r>
            <w:r w:rsidR="002525B8">
              <w:rPr>
                <w:rFonts w:ascii="Arial" w:hAnsi="Arial" w:cs="Arial"/>
                <w:sz w:val="22"/>
                <w:szCs w:val="22"/>
              </w:rPr>
              <w:t>, then destroy.</w:t>
            </w:r>
          </w:p>
        </w:tc>
      </w:tr>
      <w:tr w:rsidR="00D24D61" w14:paraId="7962EF82" w14:textId="77777777" w:rsidTr="0080301F">
        <w:tc>
          <w:tcPr>
            <w:tcW w:w="1705" w:type="dxa"/>
            <w:shd w:val="clear" w:color="auto" w:fill="FFFFFF" w:themeFill="background1"/>
          </w:tcPr>
          <w:p w14:paraId="6CD66F5E" w14:textId="45937DE5" w:rsidR="00D24D61" w:rsidRDefault="00D24D61" w:rsidP="0080301F">
            <w:pPr>
              <w:jc w:val="center"/>
              <w:rPr>
                <w:rFonts w:ascii="Arial" w:hAnsi="Arial" w:cs="Arial"/>
                <w:sz w:val="22"/>
                <w:szCs w:val="22"/>
              </w:rPr>
            </w:pPr>
            <w:r>
              <w:rPr>
                <w:rFonts w:ascii="Arial" w:hAnsi="Arial" w:cs="Arial"/>
                <w:sz w:val="22"/>
                <w:szCs w:val="22"/>
              </w:rPr>
              <w:t>MSU</w:t>
            </w:r>
          </w:p>
        </w:tc>
        <w:tc>
          <w:tcPr>
            <w:tcW w:w="2070" w:type="dxa"/>
            <w:shd w:val="clear" w:color="auto" w:fill="FFFFFF" w:themeFill="background1"/>
          </w:tcPr>
          <w:p w14:paraId="797B600E" w14:textId="31F7C9A2" w:rsidR="00D24D61" w:rsidRDefault="002525B8" w:rsidP="0080301F">
            <w:pPr>
              <w:jc w:val="center"/>
              <w:rPr>
                <w:rFonts w:ascii="Arial" w:hAnsi="Arial" w:cs="Arial"/>
                <w:sz w:val="22"/>
                <w:szCs w:val="22"/>
              </w:rPr>
            </w:pPr>
            <w:r>
              <w:rPr>
                <w:rFonts w:ascii="Arial" w:hAnsi="Arial" w:cs="Arial"/>
                <w:sz w:val="22"/>
                <w:szCs w:val="22"/>
              </w:rPr>
              <w:t>Reference Statistics</w:t>
            </w:r>
          </w:p>
        </w:tc>
        <w:tc>
          <w:tcPr>
            <w:tcW w:w="3690" w:type="dxa"/>
            <w:shd w:val="clear" w:color="auto" w:fill="FFFFFF" w:themeFill="background1"/>
          </w:tcPr>
          <w:p w14:paraId="0D21037B" w14:textId="65009B86" w:rsidR="00D24D61" w:rsidRPr="00AD7AAA" w:rsidRDefault="004D3B9C" w:rsidP="004D3B9C">
            <w:pPr>
              <w:jc w:val="center"/>
              <w:rPr>
                <w:rFonts w:ascii="Arial" w:hAnsi="Arial" w:cs="Arial"/>
                <w:sz w:val="22"/>
                <w:szCs w:val="22"/>
              </w:rPr>
            </w:pPr>
            <w:r w:rsidRPr="004D3B9C">
              <w:rPr>
                <w:rFonts w:ascii="Arial" w:hAnsi="Arial" w:cs="Arial"/>
                <w:sz w:val="22"/>
                <w:szCs w:val="22"/>
              </w:rPr>
              <w:t xml:space="preserve">This record series contains numeric statistics regarding reference requests at the Archives, which </w:t>
            </w:r>
            <w:proofErr w:type="gramStart"/>
            <w:r w:rsidRPr="004D3B9C">
              <w:rPr>
                <w:rFonts w:ascii="Arial" w:hAnsi="Arial" w:cs="Arial"/>
                <w:sz w:val="22"/>
                <w:szCs w:val="22"/>
              </w:rPr>
              <w:t>are used</w:t>
            </w:r>
            <w:proofErr w:type="gramEnd"/>
            <w:r w:rsidRPr="004D3B9C">
              <w:rPr>
                <w:rFonts w:ascii="Arial" w:hAnsi="Arial" w:cs="Arial"/>
                <w:sz w:val="22"/>
                <w:szCs w:val="22"/>
              </w:rPr>
              <w:t xml:space="preserve"> for statistical analysis and long-term planning. This series may include, but </w:t>
            </w:r>
            <w:proofErr w:type="gramStart"/>
            <w:r w:rsidRPr="004D3B9C">
              <w:rPr>
                <w:rFonts w:ascii="Arial" w:hAnsi="Arial" w:cs="Arial"/>
                <w:sz w:val="22"/>
                <w:szCs w:val="22"/>
              </w:rPr>
              <w:t>is not limited</w:t>
            </w:r>
            <w:proofErr w:type="gramEnd"/>
            <w:r w:rsidRPr="004D3B9C">
              <w:rPr>
                <w:rFonts w:ascii="Arial" w:hAnsi="Arial" w:cs="Arial"/>
                <w:sz w:val="22"/>
                <w:szCs w:val="22"/>
              </w:rPr>
              <w:t xml:space="preserve"> </w:t>
            </w:r>
            <w:proofErr w:type="gramStart"/>
            <w:r w:rsidRPr="004D3B9C">
              <w:rPr>
                <w:rFonts w:ascii="Arial" w:hAnsi="Arial" w:cs="Arial"/>
                <w:sz w:val="22"/>
                <w:szCs w:val="22"/>
              </w:rPr>
              <w:t>to:</w:t>
            </w:r>
            <w:proofErr w:type="gramEnd"/>
            <w:r w:rsidRPr="004D3B9C">
              <w:rPr>
                <w:rFonts w:ascii="Arial" w:hAnsi="Arial" w:cs="Arial"/>
                <w:sz w:val="22"/>
                <w:szCs w:val="22"/>
              </w:rPr>
              <w:t xml:space="preserve"> statistics databases, annual reports, and related correspondence.</w:t>
            </w:r>
            <w:r>
              <w:rPr>
                <w:rFonts w:ascii="Arial" w:hAnsi="Arial" w:cs="Arial"/>
                <w:sz w:val="22"/>
                <w:szCs w:val="22"/>
              </w:rPr>
              <w:t xml:space="preserve"> </w:t>
            </w:r>
            <w:r w:rsidRPr="009108CB">
              <w:rPr>
                <w:rFonts w:ascii="Arial" w:hAnsi="Arial" w:cs="Arial"/>
                <w:i/>
                <w:iCs/>
                <w:sz w:val="22"/>
                <w:szCs w:val="22"/>
              </w:rPr>
              <w:t>(See also: GS17, Item #</w:t>
            </w:r>
            <w:r w:rsidR="009108CB" w:rsidRPr="009108CB">
              <w:rPr>
                <w:rFonts w:ascii="Arial" w:hAnsi="Arial" w:cs="Arial"/>
                <w:i/>
                <w:iCs/>
                <w:sz w:val="22"/>
                <w:szCs w:val="22"/>
              </w:rPr>
              <w:t>96)</w:t>
            </w:r>
          </w:p>
        </w:tc>
        <w:tc>
          <w:tcPr>
            <w:tcW w:w="1350" w:type="dxa"/>
            <w:shd w:val="clear" w:color="auto" w:fill="FFFFFF" w:themeFill="background1"/>
          </w:tcPr>
          <w:p w14:paraId="468F4C0B" w14:textId="5578318F" w:rsidR="00D24D61" w:rsidRDefault="00B6320E" w:rsidP="0080301F">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02650AFB" w14:textId="256CA5DA" w:rsidR="00D24D61" w:rsidRDefault="00B6320E" w:rsidP="0080301F">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w:t>
            </w:r>
          </w:p>
        </w:tc>
      </w:tr>
    </w:tbl>
    <w:p w14:paraId="2705076A" w14:textId="578AD320" w:rsidR="001C4D09" w:rsidRDefault="001C4D09" w:rsidP="00444736">
      <w:pPr>
        <w:rPr>
          <w:rFonts w:ascii="Arial" w:hAnsi="Arial" w:cs="Arial"/>
          <w:sz w:val="22"/>
          <w:szCs w:val="22"/>
        </w:rPr>
      </w:pPr>
    </w:p>
    <w:p w14:paraId="03D251A3" w14:textId="77777777" w:rsidR="001C4D09" w:rsidRDefault="001C4D09">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1C4D09" w14:paraId="223CF4A5" w14:textId="77777777" w:rsidTr="0080301F">
        <w:tc>
          <w:tcPr>
            <w:tcW w:w="10975" w:type="dxa"/>
            <w:gridSpan w:val="5"/>
            <w:shd w:val="clear" w:color="auto" w:fill="D9D9D9" w:themeFill="background1" w:themeFillShade="D9"/>
          </w:tcPr>
          <w:p w14:paraId="42DC8DE9" w14:textId="0FEAFC34" w:rsidR="001C4D09" w:rsidRPr="006B143A" w:rsidRDefault="001C4D09" w:rsidP="0080301F">
            <w:pPr>
              <w:jc w:val="center"/>
              <w:rPr>
                <w:rFonts w:ascii="Arial" w:hAnsi="Arial" w:cs="Arial"/>
              </w:rPr>
            </w:pPr>
            <w:r>
              <w:rPr>
                <w:rFonts w:ascii="Arial" w:hAnsi="Arial" w:cs="Arial"/>
                <w:b/>
                <w:bCs/>
                <w:sz w:val="28"/>
                <w:szCs w:val="28"/>
              </w:rPr>
              <w:lastRenderedPageBreak/>
              <w:t>Youth Programs</w:t>
            </w:r>
            <w:bookmarkStart w:id="15" w:name="YouthPrograms"/>
            <w:bookmarkEnd w:id="15"/>
            <w:r w:rsidR="006B143A">
              <w:rPr>
                <w:rFonts w:ascii="Arial" w:hAnsi="Arial" w:cs="Arial"/>
                <w:b/>
                <w:bCs/>
                <w:sz w:val="28"/>
                <w:szCs w:val="28"/>
              </w:rPr>
              <w:br/>
            </w:r>
            <w:r w:rsidR="006B143A" w:rsidRPr="008A6713">
              <w:rPr>
                <w:rFonts w:ascii="Arial" w:hAnsi="Arial" w:cs="Arial"/>
                <w:i/>
                <w:iCs/>
              </w:rPr>
              <w:t xml:space="preserve">Approved on </w:t>
            </w:r>
            <w:r w:rsidR="0075693A" w:rsidRPr="008A6713">
              <w:rPr>
                <w:rFonts w:ascii="Arial" w:hAnsi="Arial" w:cs="Arial"/>
                <w:i/>
                <w:iCs/>
              </w:rPr>
              <w:t>2/1/2019</w:t>
            </w:r>
          </w:p>
        </w:tc>
      </w:tr>
      <w:tr w:rsidR="001C4D09" w14:paraId="3424CAE9" w14:textId="77777777" w:rsidTr="0080301F">
        <w:tc>
          <w:tcPr>
            <w:tcW w:w="1705" w:type="dxa"/>
            <w:shd w:val="clear" w:color="auto" w:fill="D9D9D9" w:themeFill="background1" w:themeFillShade="D9"/>
          </w:tcPr>
          <w:p w14:paraId="17821EFB" w14:textId="77777777" w:rsidR="001C4D09" w:rsidRDefault="001C4D09" w:rsidP="0080301F">
            <w:pPr>
              <w:jc w:val="center"/>
              <w:rPr>
                <w:rFonts w:ascii="Arial" w:hAnsi="Arial" w:cs="Arial"/>
                <w:b/>
                <w:bCs/>
              </w:rPr>
            </w:pPr>
            <w:r>
              <w:rPr>
                <w:rFonts w:ascii="Arial" w:hAnsi="Arial" w:cs="Arial"/>
                <w:b/>
                <w:bCs/>
              </w:rPr>
              <w:t>Schedule &amp; Item Number</w:t>
            </w:r>
          </w:p>
        </w:tc>
        <w:tc>
          <w:tcPr>
            <w:tcW w:w="2070" w:type="dxa"/>
            <w:shd w:val="clear" w:color="auto" w:fill="D9D9D9" w:themeFill="background1" w:themeFillShade="D9"/>
          </w:tcPr>
          <w:p w14:paraId="75EB5022" w14:textId="77777777" w:rsidR="001C4D09" w:rsidRDefault="001C4D09" w:rsidP="0080301F">
            <w:pPr>
              <w:jc w:val="center"/>
              <w:rPr>
                <w:rFonts w:ascii="Arial" w:hAnsi="Arial" w:cs="Arial"/>
                <w:b/>
                <w:bCs/>
              </w:rPr>
            </w:pPr>
            <w:r>
              <w:rPr>
                <w:rFonts w:ascii="Arial" w:hAnsi="Arial" w:cs="Arial"/>
                <w:b/>
                <w:bCs/>
              </w:rPr>
              <w:t>Record Series Title</w:t>
            </w:r>
          </w:p>
        </w:tc>
        <w:tc>
          <w:tcPr>
            <w:tcW w:w="3690" w:type="dxa"/>
            <w:shd w:val="clear" w:color="auto" w:fill="D9D9D9" w:themeFill="background1" w:themeFillShade="D9"/>
          </w:tcPr>
          <w:p w14:paraId="5F6E1718" w14:textId="77777777" w:rsidR="001C4D09" w:rsidRDefault="001C4D09" w:rsidP="0080301F">
            <w:pPr>
              <w:jc w:val="center"/>
              <w:rPr>
                <w:rFonts w:ascii="Arial" w:hAnsi="Arial" w:cs="Arial"/>
                <w:b/>
                <w:bCs/>
              </w:rPr>
            </w:pPr>
            <w:r>
              <w:rPr>
                <w:rFonts w:ascii="Arial" w:hAnsi="Arial" w:cs="Arial"/>
                <w:b/>
                <w:bCs/>
              </w:rPr>
              <w:t>Description</w:t>
            </w:r>
          </w:p>
        </w:tc>
        <w:tc>
          <w:tcPr>
            <w:tcW w:w="1350" w:type="dxa"/>
            <w:shd w:val="clear" w:color="auto" w:fill="D9D9D9" w:themeFill="background1" w:themeFillShade="D9"/>
          </w:tcPr>
          <w:p w14:paraId="1D78DF8B" w14:textId="77777777" w:rsidR="001C4D09" w:rsidRDefault="001C4D09" w:rsidP="0080301F">
            <w:pPr>
              <w:jc w:val="center"/>
              <w:rPr>
                <w:rFonts w:ascii="Arial" w:hAnsi="Arial" w:cs="Arial"/>
                <w:b/>
                <w:bCs/>
              </w:rPr>
            </w:pPr>
            <w:r>
              <w:rPr>
                <w:rFonts w:ascii="Arial" w:hAnsi="Arial" w:cs="Arial"/>
                <w:b/>
                <w:bCs/>
              </w:rPr>
              <w:t>Retention Period</w:t>
            </w:r>
          </w:p>
        </w:tc>
        <w:tc>
          <w:tcPr>
            <w:tcW w:w="2160" w:type="dxa"/>
            <w:shd w:val="clear" w:color="auto" w:fill="D9D9D9" w:themeFill="background1" w:themeFillShade="D9"/>
          </w:tcPr>
          <w:p w14:paraId="41249995" w14:textId="77777777" w:rsidR="001C4D09" w:rsidRDefault="001C4D09" w:rsidP="0080301F">
            <w:pPr>
              <w:jc w:val="center"/>
              <w:rPr>
                <w:rFonts w:ascii="Arial" w:hAnsi="Arial" w:cs="Arial"/>
                <w:b/>
                <w:bCs/>
              </w:rPr>
            </w:pPr>
            <w:r>
              <w:rPr>
                <w:rFonts w:ascii="Arial" w:hAnsi="Arial" w:cs="Arial"/>
                <w:b/>
                <w:bCs/>
              </w:rPr>
              <w:t>Disposition</w:t>
            </w:r>
          </w:p>
        </w:tc>
      </w:tr>
      <w:tr w:rsidR="001C4D09" w14:paraId="36207BD9" w14:textId="77777777" w:rsidTr="0080301F">
        <w:tc>
          <w:tcPr>
            <w:tcW w:w="1705" w:type="dxa"/>
            <w:shd w:val="clear" w:color="auto" w:fill="FFFFFF" w:themeFill="background1"/>
          </w:tcPr>
          <w:p w14:paraId="02892810" w14:textId="354BF0FE" w:rsidR="001C4D09" w:rsidRPr="0084669D" w:rsidRDefault="001C4D09" w:rsidP="0080301F">
            <w:pPr>
              <w:jc w:val="center"/>
              <w:rPr>
                <w:rFonts w:ascii="Arial" w:hAnsi="Arial" w:cs="Arial"/>
                <w:sz w:val="22"/>
                <w:szCs w:val="22"/>
              </w:rPr>
            </w:pPr>
            <w:r>
              <w:rPr>
                <w:rFonts w:ascii="Arial" w:hAnsi="Arial" w:cs="Arial"/>
                <w:sz w:val="22"/>
                <w:szCs w:val="22"/>
              </w:rPr>
              <w:t>MSU</w:t>
            </w:r>
            <w:r w:rsidR="00010148">
              <w:rPr>
                <w:rFonts w:ascii="Arial" w:hAnsi="Arial" w:cs="Arial"/>
                <w:sz w:val="22"/>
                <w:szCs w:val="22"/>
              </w:rPr>
              <w:t>, YP001</w:t>
            </w:r>
          </w:p>
        </w:tc>
        <w:tc>
          <w:tcPr>
            <w:tcW w:w="2070" w:type="dxa"/>
            <w:shd w:val="clear" w:color="auto" w:fill="FFFFFF" w:themeFill="background1"/>
          </w:tcPr>
          <w:p w14:paraId="62D29200" w14:textId="59A8BAC1" w:rsidR="001C4D09" w:rsidRPr="0084669D" w:rsidRDefault="00010148" w:rsidP="0080301F">
            <w:pPr>
              <w:jc w:val="center"/>
              <w:rPr>
                <w:rFonts w:ascii="Arial" w:hAnsi="Arial" w:cs="Arial"/>
                <w:sz w:val="22"/>
                <w:szCs w:val="22"/>
              </w:rPr>
            </w:pPr>
            <w:r>
              <w:rPr>
                <w:rFonts w:ascii="Arial" w:hAnsi="Arial" w:cs="Arial"/>
                <w:sz w:val="22"/>
                <w:szCs w:val="22"/>
              </w:rPr>
              <w:t>Media Release Form</w:t>
            </w:r>
          </w:p>
        </w:tc>
        <w:tc>
          <w:tcPr>
            <w:tcW w:w="3690" w:type="dxa"/>
            <w:shd w:val="clear" w:color="auto" w:fill="FFFFFF" w:themeFill="background1"/>
          </w:tcPr>
          <w:p w14:paraId="4337FFF1" w14:textId="4637210B" w:rsidR="001C4D09" w:rsidRPr="0084669D" w:rsidRDefault="00010148" w:rsidP="00010148">
            <w:pPr>
              <w:jc w:val="center"/>
              <w:rPr>
                <w:rFonts w:ascii="Arial" w:hAnsi="Arial" w:cs="Arial"/>
                <w:sz w:val="22"/>
                <w:szCs w:val="22"/>
              </w:rPr>
            </w:pPr>
            <w:r w:rsidRPr="00010148">
              <w:rPr>
                <w:rFonts w:ascii="Arial" w:hAnsi="Arial" w:cs="Arial"/>
                <w:sz w:val="22"/>
                <w:szCs w:val="22"/>
              </w:rPr>
              <w:t xml:space="preserve">This record series documents the signed, approved form allowing youth participants in MSU-sponsored programs and activities to </w:t>
            </w:r>
            <w:proofErr w:type="gramStart"/>
            <w:r w:rsidRPr="00010148">
              <w:rPr>
                <w:rFonts w:ascii="Arial" w:hAnsi="Arial" w:cs="Arial"/>
                <w:sz w:val="22"/>
                <w:szCs w:val="22"/>
              </w:rPr>
              <w:t>be photographed</w:t>
            </w:r>
            <w:proofErr w:type="gramEnd"/>
            <w:r w:rsidRPr="00010148">
              <w:rPr>
                <w:rFonts w:ascii="Arial" w:hAnsi="Arial" w:cs="Arial"/>
                <w:sz w:val="22"/>
                <w:szCs w:val="22"/>
              </w:rPr>
              <w:t xml:space="preserve"> and/or videotaped for use in MSU promotional and educational materials.</w:t>
            </w:r>
          </w:p>
        </w:tc>
        <w:tc>
          <w:tcPr>
            <w:tcW w:w="1350" w:type="dxa"/>
            <w:shd w:val="clear" w:color="auto" w:fill="FFFFFF" w:themeFill="background1"/>
          </w:tcPr>
          <w:p w14:paraId="56628748" w14:textId="41823099" w:rsidR="001C4D09" w:rsidRPr="0084669D" w:rsidRDefault="00010148" w:rsidP="0080301F">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56B33762" w14:textId="77777777" w:rsidR="001C4D09" w:rsidRDefault="00010148" w:rsidP="0080301F">
            <w:pPr>
              <w:jc w:val="center"/>
              <w:rPr>
                <w:rFonts w:ascii="Arial" w:hAnsi="Arial" w:cs="Arial"/>
                <w:sz w:val="22"/>
                <w:szCs w:val="22"/>
              </w:rPr>
            </w:pPr>
            <w:r>
              <w:rPr>
                <w:rFonts w:ascii="Arial" w:hAnsi="Arial" w:cs="Arial"/>
                <w:sz w:val="22"/>
                <w:szCs w:val="22"/>
              </w:rPr>
              <w:t>Retain 3 years after last participation date, then destroy</w:t>
            </w:r>
            <w:r w:rsidR="00FB26F1">
              <w:rPr>
                <w:rFonts w:ascii="Arial" w:hAnsi="Arial" w:cs="Arial"/>
                <w:sz w:val="22"/>
                <w:szCs w:val="22"/>
              </w:rPr>
              <w:t>.</w:t>
            </w:r>
          </w:p>
          <w:p w14:paraId="7758229D" w14:textId="77777777" w:rsidR="00FB26F1" w:rsidRDefault="00FB26F1" w:rsidP="0080301F">
            <w:pPr>
              <w:jc w:val="center"/>
              <w:rPr>
                <w:rFonts w:ascii="Arial" w:hAnsi="Arial" w:cs="Arial"/>
                <w:sz w:val="22"/>
                <w:szCs w:val="22"/>
              </w:rPr>
            </w:pPr>
          </w:p>
          <w:p w14:paraId="41B41F45" w14:textId="2DCF3FF4" w:rsidR="00FB26F1" w:rsidRPr="0084669D" w:rsidRDefault="00FB26F1" w:rsidP="0080301F">
            <w:pPr>
              <w:jc w:val="center"/>
              <w:rPr>
                <w:rFonts w:ascii="Arial" w:hAnsi="Arial" w:cs="Arial"/>
                <w:sz w:val="22"/>
                <w:szCs w:val="22"/>
              </w:rPr>
            </w:pPr>
          </w:p>
        </w:tc>
      </w:tr>
      <w:tr w:rsidR="00132726" w14:paraId="3DD73E0E" w14:textId="77777777" w:rsidTr="0080301F">
        <w:tc>
          <w:tcPr>
            <w:tcW w:w="1705" w:type="dxa"/>
            <w:shd w:val="clear" w:color="auto" w:fill="FFFFFF" w:themeFill="background1"/>
          </w:tcPr>
          <w:p w14:paraId="173C0F3F" w14:textId="1F04C8A1" w:rsidR="00132726" w:rsidRDefault="00132726" w:rsidP="00132726">
            <w:pPr>
              <w:jc w:val="center"/>
              <w:rPr>
                <w:rFonts w:ascii="Arial" w:hAnsi="Arial" w:cs="Arial"/>
                <w:sz w:val="22"/>
                <w:szCs w:val="22"/>
              </w:rPr>
            </w:pPr>
            <w:r>
              <w:rPr>
                <w:rFonts w:ascii="Arial" w:hAnsi="Arial" w:cs="Arial"/>
                <w:sz w:val="22"/>
                <w:szCs w:val="22"/>
              </w:rPr>
              <w:t>MSU</w:t>
            </w:r>
            <w:r w:rsidR="00707F60">
              <w:rPr>
                <w:rFonts w:ascii="Arial" w:hAnsi="Arial" w:cs="Arial"/>
                <w:sz w:val="22"/>
                <w:szCs w:val="22"/>
              </w:rPr>
              <w:t>, YP002</w:t>
            </w:r>
          </w:p>
        </w:tc>
        <w:tc>
          <w:tcPr>
            <w:tcW w:w="2070" w:type="dxa"/>
            <w:shd w:val="clear" w:color="auto" w:fill="FFFFFF" w:themeFill="background1"/>
          </w:tcPr>
          <w:p w14:paraId="7621AE70" w14:textId="4C31E431" w:rsidR="00132726" w:rsidRDefault="00132726" w:rsidP="00132726">
            <w:pPr>
              <w:jc w:val="center"/>
              <w:rPr>
                <w:rFonts w:ascii="Arial" w:hAnsi="Arial" w:cs="Arial"/>
                <w:sz w:val="22"/>
                <w:szCs w:val="22"/>
              </w:rPr>
            </w:pPr>
            <w:r>
              <w:rPr>
                <w:rFonts w:ascii="Arial" w:hAnsi="Arial" w:cs="Arial"/>
                <w:sz w:val="22"/>
                <w:szCs w:val="22"/>
              </w:rPr>
              <w:t>Medical Treatment Authorization Form</w:t>
            </w:r>
          </w:p>
        </w:tc>
        <w:tc>
          <w:tcPr>
            <w:tcW w:w="3690" w:type="dxa"/>
            <w:shd w:val="clear" w:color="auto" w:fill="FFFFFF" w:themeFill="background1"/>
          </w:tcPr>
          <w:p w14:paraId="052DF4A1" w14:textId="096FE39E" w:rsidR="00132726" w:rsidRPr="00AD7AAA" w:rsidRDefault="00132726" w:rsidP="00132726">
            <w:pPr>
              <w:jc w:val="center"/>
              <w:rPr>
                <w:rFonts w:ascii="Arial" w:hAnsi="Arial" w:cs="Arial"/>
                <w:sz w:val="22"/>
                <w:szCs w:val="22"/>
              </w:rPr>
            </w:pPr>
            <w:r w:rsidRPr="00132726">
              <w:rPr>
                <w:rFonts w:ascii="Arial" w:hAnsi="Arial" w:cs="Arial"/>
                <w:sz w:val="22"/>
                <w:szCs w:val="22"/>
              </w:rPr>
              <w:t xml:space="preserve">This record series documents the parent/guardian giving their permission for a medical facility to treat the youth participant for minor injuries or medical problems. This record series may include, but </w:t>
            </w:r>
            <w:proofErr w:type="gramStart"/>
            <w:r w:rsidRPr="00132726">
              <w:rPr>
                <w:rFonts w:ascii="Arial" w:hAnsi="Arial" w:cs="Arial"/>
                <w:sz w:val="22"/>
                <w:szCs w:val="22"/>
              </w:rPr>
              <w:t>is not limited</w:t>
            </w:r>
            <w:proofErr w:type="gramEnd"/>
            <w:r w:rsidRPr="00132726">
              <w:rPr>
                <w:rFonts w:ascii="Arial" w:hAnsi="Arial" w:cs="Arial"/>
                <w:sz w:val="22"/>
                <w:szCs w:val="22"/>
              </w:rPr>
              <w:t xml:space="preserve"> </w:t>
            </w:r>
            <w:proofErr w:type="gramStart"/>
            <w:r w:rsidRPr="00132726">
              <w:rPr>
                <w:rFonts w:ascii="Arial" w:hAnsi="Arial" w:cs="Arial"/>
                <w:sz w:val="22"/>
                <w:szCs w:val="22"/>
              </w:rPr>
              <w:t>to:</w:t>
            </w:r>
            <w:proofErr w:type="gramEnd"/>
            <w:r w:rsidRPr="00132726">
              <w:rPr>
                <w:rFonts w:ascii="Arial" w:hAnsi="Arial" w:cs="Arial"/>
                <w:sz w:val="22"/>
                <w:szCs w:val="22"/>
              </w:rPr>
              <w:t xml:space="preserve"> youth participant's name, address, date of birth, primary care information, health insurance information, and medical history.</w:t>
            </w:r>
          </w:p>
        </w:tc>
        <w:tc>
          <w:tcPr>
            <w:tcW w:w="1350" w:type="dxa"/>
            <w:shd w:val="clear" w:color="auto" w:fill="FFFFFF" w:themeFill="background1"/>
          </w:tcPr>
          <w:p w14:paraId="4F0E745E" w14:textId="554EF6F2" w:rsidR="00132726" w:rsidRDefault="00132726" w:rsidP="00132726">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51648139" w14:textId="77777777" w:rsidR="00132726" w:rsidRDefault="00132726" w:rsidP="00132726">
            <w:pPr>
              <w:jc w:val="center"/>
              <w:rPr>
                <w:rFonts w:ascii="Arial" w:hAnsi="Arial" w:cs="Arial"/>
                <w:sz w:val="22"/>
                <w:szCs w:val="22"/>
              </w:rPr>
            </w:pPr>
            <w:r>
              <w:rPr>
                <w:rFonts w:ascii="Arial" w:hAnsi="Arial" w:cs="Arial"/>
                <w:sz w:val="22"/>
                <w:szCs w:val="22"/>
              </w:rPr>
              <w:t>Retain 3 years after last participation date, then destroy.</w:t>
            </w:r>
          </w:p>
          <w:p w14:paraId="17BE4359" w14:textId="77777777" w:rsidR="00132726" w:rsidRDefault="00132726" w:rsidP="00132726">
            <w:pPr>
              <w:jc w:val="center"/>
              <w:rPr>
                <w:rFonts w:ascii="Arial" w:hAnsi="Arial" w:cs="Arial"/>
                <w:sz w:val="22"/>
                <w:szCs w:val="22"/>
              </w:rPr>
            </w:pPr>
          </w:p>
          <w:p w14:paraId="7893169B" w14:textId="54939204" w:rsidR="00132726" w:rsidRDefault="00132726" w:rsidP="00132726">
            <w:pPr>
              <w:jc w:val="center"/>
              <w:rPr>
                <w:rFonts w:ascii="Arial" w:hAnsi="Arial" w:cs="Arial"/>
                <w:sz w:val="22"/>
                <w:szCs w:val="22"/>
              </w:rPr>
            </w:pPr>
          </w:p>
        </w:tc>
      </w:tr>
      <w:tr w:rsidR="00374CFF" w14:paraId="3036CB60" w14:textId="77777777" w:rsidTr="0080301F">
        <w:tc>
          <w:tcPr>
            <w:tcW w:w="1705" w:type="dxa"/>
            <w:shd w:val="clear" w:color="auto" w:fill="FFFFFF" w:themeFill="background1"/>
          </w:tcPr>
          <w:p w14:paraId="057481C5" w14:textId="56188AA9" w:rsidR="00374CFF" w:rsidRDefault="00374CFF" w:rsidP="00374CFF">
            <w:pPr>
              <w:jc w:val="center"/>
              <w:rPr>
                <w:rFonts w:ascii="Arial" w:hAnsi="Arial" w:cs="Arial"/>
                <w:sz w:val="22"/>
                <w:szCs w:val="22"/>
              </w:rPr>
            </w:pPr>
            <w:r>
              <w:rPr>
                <w:rFonts w:ascii="Arial" w:hAnsi="Arial" w:cs="Arial"/>
                <w:sz w:val="22"/>
                <w:szCs w:val="22"/>
              </w:rPr>
              <w:t>MSU</w:t>
            </w:r>
            <w:r w:rsidR="00707F60">
              <w:rPr>
                <w:rFonts w:ascii="Arial" w:hAnsi="Arial" w:cs="Arial"/>
                <w:sz w:val="22"/>
                <w:szCs w:val="22"/>
              </w:rPr>
              <w:t>, YP003</w:t>
            </w:r>
          </w:p>
        </w:tc>
        <w:tc>
          <w:tcPr>
            <w:tcW w:w="2070" w:type="dxa"/>
            <w:shd w:val="clear" w:color="auto" w:fill="FFFFFF" w:themeFill="background1"/>
          </w:tcPr>
          <w:p w14:paraId="61A31E82" w14:textId="60BFB317" w:rsidR="00374CFF" w:rsidRDefault="00374CFF" w:rsidP="00374CFF">
            <w:pPr>
              <w:jc w:val="center"/>
              <w:rPr>
                <w:rFonts w:ascii="Arial" w:hAnsi="Arial" w:cs="Arial"/>
                <w:sz w:val="22"/>
                <w:szCs w:val="22"/>
              </w:rPr>
            </w:pPr>
            <w:r>
              <w:rPr>
                <w:rFonts w:ascii="Arial" w:hAnsi="Arial" w:cs="Arial"/>
                <w:sz w:val="22"/>
                <w:szCs w:val="22"/>
              </w:rPr>
              <w:t>Parent / Guardian Consent Form</w:t>
            </w:r>
          </w:p>
        </w:tc>
        <w:tc>
          <w:tcPr>
            <w:tcW w:w="3690" w:type="dxa"/>
            <w:shd w:val="clear" w:color="auto" w:fill="FFFFFF" w:themeFill="background1"/>
          </w:tcPr>
          <w:p w14:paraId="49D6470E" w14:textId="09C635AF" w:rsidR="00374CFF" w:rsidRPr="00AD7AAA" w:rsidRDefault="00374CFF" w:rsidP="00374CFF">
            <w:pPr>
              <w:jc w:val="center"/>
              <w:rPr>
                <w:rFonts w:ascii="Arial" w:hAnsi="Arial" w:cs="Arial"/>
                <w:sz w:val="22"/>
                <w:szCs w:val="22"/>
              </w:rPr>
            </w:pPr>
            <w:r w:rsidRPr="00374CFF">
              <w:rPr>
                <w:rFonts w:ascii="Arial" w:hAnsi="Arial" w:cs="Arial"/>
                <w:sz w:val="22"/>
                <w:szCs w:val="22"/>
              </w:rPr>
              <w:t>This record series documents the permission given by the parent/guardian to allow the youth participant to participate in all educational and social activities related to the MSU program or activity.</w:t>
            </w:r>
          </w:p>
        </w:tc>
        <w:tc>
          <w:tcPr>
            <w:tcW w:w="1350" w:type="dxa"/>
            <w:shd w:val="clear" w:color="auto" w:fill="FFFFFF" w:themeFill="background1"/>
          </w:tcPr>
          <w:p w14:paraId="3C70B828" w14:textId="3372CEBB" w:rsidR="00374CFF" w:rsidRDefault="00374CFF" w:rsidP="00374CFF">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56719AB9" w14:textId="77777777" w:rsidR="00374CFF" w:rsidRDefault="00374CFF" w:rsidP="00374CFF">
            <w:pPr>
              <w:jc w:val="center"/>
              <w:rPr>
                <w:rFonts w:ascii="Arial" w:hAnsi="Arial" w:cs="Arial"/>
                <w:sz w:val="22"/>
                <w:szCs w:val="22"/>
              </w:rPr>
            </w:pPr>
            <w:r>
              <w:rPr>
                <w:rFonts w:ascii="Arial" w:hAnsi="Arial" w:cs="Arial"/>
                <w:sz w:val="22"/>
                <w:szCs w:val="22"/>
              </w:rPr>
              <w:t>Retain 3 years after last participation date, then destroy.</w:t>
            </w:r>
          </w:p>
          <w:p w14:paraId="5F498D49" w14:textId="77777777" w:rsidR="00374CFF" w:rsidRDefault="00374CFF" w:rsidP="00374CFF">
            <w:pPr>
              <w:jc w:val="center"/>
              <w:rPr>
                <w:rFonts w:ascii="Arial" w:hAnsi="Arial" w:cs="Arial"/>
                <w:sz w:val="22"/>
                <w:szCs w:val="22"/>
              </w:rPr>
            </w:pPr>
          </w:p>
          <w:p w14:paraId="4B55A8BA" w14:textId="4124F99E" w:rsidR="00374CFF" w:rsidRDefault="00374CFF" w:rsidP="00374CFF">
            <w:pPr>
              <w:jc w:val="center"/>
              <w:rPr>
                <w:rFonts w:ascii="Arial" w:hAnsi="Arial" w:cs="Arial"/>
                <w:sz w:val="22"/>
                <w:szCs w:val="22"/>
              </w:rPr>
            </w:pPr>
          </w:p>
        </w:tc>
      </w:tr>
      <w:tr w:rsidR="00643550" w14:paraId="27B389AF" w14:textId="77777777" w:rsidTr="0080301F">
        <w:tc>
          <w:tcPr>
            <w:tcW w:w="1705" w:type="dxa"/>
            <w:shd w:val="clear" w:color="auto" w:fill="FFFFFF" w:themeFill="background1"/>
          </w:tcPr>
          <w:p w14:paraId="263482EE" w14:textId="6DB0F032" w:rsidR="00643550" w:rsidRDefault="00643550" w:rsidP="00643550">
            <w:pPr>
              <w:jc w:val="center"/>
              <w:rPr>
                <w:rFonts w:ascii="Arial" w:hAnsi="Arial" w:cs="Arial"/>
                <w:sz w:val="22"/>
                <w:szCs w:val="22"/>
              </w:rPr>
            </w:pPr>
            <w:r>
              <w:rPr>
                <w:rFonts w:ascii="Arial" w:hAnsi="Arial" w:cs="Arial"/>
                <w:sz w:val="22"/>
                <w:szCs w:val="22"/>
              </w:rPr>
              <w:t>MSU</w:t>
            </w:r>
            <w:r w:rsidR="00707F60">
              <w:rPr>
                <w:rFonts w:ascii="Arial" w:hAnsi="Arial" w:cs="Arial"/>
                <w:sz w:val="22"/>
                <w:szCs w:val="22"/>
              </w:rPr>
              <w:t>, YP004</w:t>
            </w:r>
          </w:p>
        </w:tc>
        <w:tc>
          <w:tcPr>
            <w:tcW w:w="2070" w:type="dxa"/>
            <w:shd w:val="clear" w:color="auto" w:fill="FFFFFF" w:themeFill="background1"/>
          </w:tcPr>
          <w:p w14:paraId="478FAEB7" w14:textId="6947106C" w:rsidR="00643550" w:rsidRDefault="00643550" w:rsidP="00643550">
            <w:pPr>
              <w:jc w:val="center"/>
              <w:rPr>
                <w:rFonts w:ascii="Arial" w:hAnsi="Arial" w:cs="Arial"/>
                <w:sz w:val="22"/>
                <w:szCs w:val="22"/>
              </w:rPr>
            </w:pPr>
            <w:r>
              <w:rPr>
                <w:rFonts w:ascii="Arial" w:hAnsi="Arial" w:cs="Arial"/>
                <w:sz w:val="22"/>
                <w:szCs w:val="22"/>
              </w:rPr>
              <w:t>Pick-up, Drop-off, and Commuter Permission Form</w:t>
            </w:r>
          </w:p>
        </w:tc>
        <w:tc>
          <w:tcPr>
            <w:tcW w:w="3690" w:type="dxa"/>
            <w:shd w:val="clear" w:color="auto" w:fill="FFFFFF" w:themeFill="background1"/>
          </w:tcPr>
          <w:p w14:paraId="6E2E7C8B" w14:textId="56BE74BF" w:rsidR="00643550" w:rsidRPr="00AD7AAA" w:rsidRDefault="00643550" w:rsidP="00643550">
            <w:pPr>
              <w:jc w:val="center"/>
              <w:rPr>
                <w:rFonts w:ascii="Arial" w:hAnsi="Arial" w:cs="Arial"/>
                <w:sz w:val="22"/>
                <w:szCs w:val="22"/>
              </w:rPr>
            </w:pPr>
            <w:r w:rsidRPr="00643550">
              <w:rPr>
                <w:rFonts w:ascii="Arial" w:hAnsi="Arial" w:cs="Arial"/>
                <w:sz w:val="22"/>
                <w:szCs w:val="22"/>
              </w:rPr>
              <w:t xml:space="preserve">This record series documents the specific people who </w:t>
            </w:r>
            <w:proofErr w:type="gramStart"/>
            <w:r w:rsidRPr="00643550">
              <w:rPr>
                <w:rFonts w:ascii="Arial" w:hAnsi="Arial" w:cs="Arial"/>
                <w:sz w:val="22"/>
                <w:szCs w:val="22"/>
              </w:rPr>
              <w:t>are allowed</w:t>
            </w:r>
            <w:proofErr w:type="gramEnd"/>
            <w:r w:rsidRPr="00643550">
              <w:rPr>
                <w:rFonts w:ascii="Arial" w:hAnsi="Arial" w:cs="Arial"/>
                <w:sz w:val="22"/>
                <w:szCs w:val="22"/>
              </w:rPr>
              <w:t xml:space="preserve"> to pick-up and drop-off the youth participant from the programs, dates the youth participant will be coming in late or leaving early, and if the youth participant has permission to commute independently. This record series may </w:t>
            </w:r>
            <w:proofErr w:type="gramStart"/>
            <w:r w:rsidRPr="00643550">
              <w:rPr>
                <w:rFonts w:ascii="Arial" w:hAnsi="Arial" w:cs="Arial"/>
                <w:sz w:val="22"/>
                <w:szCs w:val="22"/>
              </w:rPr>
              <w:t>include, but</w:t>
            </w:r>
            <w:proofErr w:type="gramEnd"/>
            <w:r w:rsidRPr="00643550">
              <w:rPr>
                <w:rFonts w:ascii="Arial" w:hAnsi="Arial" w:cs="Arial"/>
                <w:sz w:val="22"/>
                <w:szCs w:val="22"/>
              </w:rPr>
              <w:t xml:space="preserve"> </w:t>
            </w:r>
            <w:proofErr w:type="gramStart"/>
            <w:r w:rsidRPr="00643550">
              <w:rPr>
                <w:rFonts w:ascii="Arial" w:hAnsi="Arial" w:cs="Arial"/>
                <w:sz w:val="22"/>
                <w:szCs w:val="22"/>
              </w:rPr>
              <w:t>is not limited</w:t>
            </w:r>
            <w:proofErr w:type="gramEnd"/>
            <w:r w:rsidRPr="00643550">
              <w:rPr>
                <w:rFonts w:ascii="Arial" w:hAnsi="Arial" w:cs="Arial"/>
                <w:sz w:val="22"/>
                <w:szCs w:val="22"/>
              </w:rPr>
              <w:t xml:space="preserve"> </w:t>
            </w:r>
            <w:proofErr w:type="gramStart"/>
            <w:r w:rsidRPr="00643550">
              <w:rPr>
                <w:rFonts w:ascii="Arial" w:hAnsi="Arial" w:cs="Arial"/>
                <w:sz w:val="22"/>
                <w:szCs w:val="22"/>
              </w:rPr>
              <w:t>to:</w:t>
            </w:r>
            <w:proofErr w:type="gramEnd"/>
            <w:r w:rsidRPr="00643550">
              <w:rPr>
                <w:rFonts w:ascii="Arial" w:hAnsi="Arial" w:cs="Arial"/>
                <w:sz w:val="22"/>
                <w:szCs w:val="22"/>
              </w:rPr>
              <w:t xml:space="preserve"> the names and relationship status to the youth participant, dates related to early/alternative release, and the parent/guardian's contact information.</w:t>
            </w:r>
          </w:p>
        </w:tc>
        <w:tc>
          <w:tcPr>
            <w:tcW w:w="1350" w:type="dxa"/>
            <w:shd w:val="clear" w:color="auto" w:fill="FFFFFF" w:themeFill="background1"/>
          </w:tcPr>
          <w:p w14:paraId="086CC714" w14:textId="724C61ED" w:rsidR="00643550" w:rsidRDefault="00643550" w:rsidP="00643550">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7755C7E4" w14:textId="77777777" w:rsidR="00643550" w:rsidRDefault="00643550" w:rsidP="00643550">
            <w:pPr>
              <w:jc w:val="center"/>
              <w:rPr>
                <w:rFonts w:ascii="Arial" w:hAnsi="Arial" w:cs="Arial"/>
                <w:sz w:val="22"/>
                <w:szCs w:val="22"/>
              </w:rPr>
            </w:pPr>
            <w:r>
              <w:rPr>
                <w:rFonts w:ascii="Arial" w:hAnsi="Arial" w:cs="Arial"/>
                <w:sz w:val="22"/>
                <w:szCs w:val="22"/>
              </w:rPr>
              <w:t>Retain 3 years after last participation date, then destroy.</w:t>
            </w:r>
          </w:p>
          <w:p w14:paraId="30E26D57" w14:textId="77777777" w:rsidR="00643550" w:rsidRDefault="00643550" w:rsidP="00643550">
            <w:pPr>
              <w:jc w:val="center"/>
              <w:rPr>
                <w:rFonts w:ascii="Arial" w:hAnsi="Arial" w:cs="Arial"/>
                <w:sz w:val="22"/>
                <w:szCs w:val="22"/>
              </w:rPr>
            </w:pPr>
          </w:p>
          <w:p w14:paraId="501DF101" w14:textId="77777777" w:rsidR="00643550" w:rsidRDefault="00643550" w:rsidP="00643550">
            <w:pPr>
              <w:jc w:val="center"/>
              <w:rPr>
                <w:rFonts w:ascii="Arial" w:hAnsi="Arial" w:cs="Arial"/>
                <w:sz w:val="22"/>
                <w:szCs w:val="22"/>
              </w:rPr>
            </w:pPr>
          </w:p>
        </w:tc>
      </w:tr>
    </w:tbl>
    <w:p w14:paraId="19160D23" w14:textId="77777777" w:rsidR="00395E45" w:rsidRDefault="00395E45">
      <w:pPr>
        <w:rPr>
          <w:rFonts w:ascii="Arial" w:hAnsi="Arial" w:cs="Arial"/>
          <w:sz w:val="22"/>
          <w:szCs w:val="22"/>
        </w:rPr>
      </w:pPr>
      <w:r>
        <w:rPr>
          <w:rFonts w:ascii="Arial" w:hAnsi="Arial" w:cs="Arial"/>
          <w:sz w:val="22"/>
          <w:szCs w:val="22"/>
        </w:rPr>
        <w:br w:type="page"/>
      </w:r>
    </w:p>
    <w:tbl>
      <w:tblPr>
        <w:tblStyle w:val="TableGrid"/>
        <w:tblW w:w="10975" w:type="dxa"/>
        <w:tblLook w:val="04A0" w:firstRow="1" w:lastRow="0" w:firstColumn="1" w:lastColumn="0" w:noHBand="0" w:noVBand="1"/>
      </w:tblPr>
      <w:tblGrid>
        <w:gridCol w:w="1705"/>
        <w:gridCol w:w="2070"/>
        <w:gridCol w:w="3690"/>
        <w:gridCol w:w="1350"/>
        <w:gridCol w:w="2160"/>
      </w:tblGrid>
      <w:tr w:rsidR="00395E45" w14:paraId="7BF5FC2E" w14:textId="77777777" w:rsidTr="00395E45">
        <w:tc>
          <w:tcPr>
            <w:tcW w:w="10975" w:type="dxa"/>
            <w:gridSpan w:val="5"/>
            <w:shd w:val="clear" w:color="auto" w:fill="D9D9D9" w:themeFill="background1" w:themeFillShade="D9"/>
          </w:tcPr>
          <w:p w14:paraId="2DE66D25" w14:textId="20C90D23" w:rsidR="00395E45" w:rsidRDefault="00395E45" w:rsidP="00930414">
            <w:pPr>
              <w:jc w:val="center"/>
              <w:rPr>
                <w:rFonts w:ascii="Arial" w:hAnsi="Arial" w:cs="Arial"/>
                <w:sz w:val="22"/>
                <w:szCs w:val="22"/>
              </w:rPr>
            </w:pPr>
            <w:r>
              <w:rPr>
                <w:rFonts w:ascii="Arial" w:hAnsi="Arial" w:cs="Arial"/>
                <w:b/>
                <w:bCs/>
                <w:sz w:val="28"/>
                <w:szCs w:val="28"/>
              </w:rPr>
              <w:lastRenderedPageBreak/>
              <w:t>Youth Programs</w:t>
            </w:r>
            <w:r>
              <w:rPr>
                <w:rFonts w:ascii="Arial" w:hAnsi="Arial" w:cs="Arial"/>
                <w:b/>
                <w:bCs/>
                <w:sz w:val="28"/>
                <w:szCs w:val="28"/>
              </w:rPr>
              <w:br/>
            </w:r>
            <w:r w:rsidRPr="008A6713">
              <w:rPr>
                <w:rFonts w:ascii="Arial" w:hAnsi="Arial" w:cs="Arial"/>
                <w:i/>
                <w:iCs/>
              </w:rPr>
              <w:t>Approved on 2/1/2019</w:t>
            </w:r>
          </w:p>
        </w:tc>
      </w:tr>
      <w:tr w:rsidR="00395E45" w14:paraId="4CBCCAF9" w14:textId="77777777" w:rsidTr="00692C3D">
        <w:tc>
          <w:tcPr>
            <w:tcW w:w="1705" w:type="dxa"/>
            <w:shd w:val="clear" w:color="auto" w:fill="D9D9D9" w:themeFill="background1" w:themeFillShade="D9"/>
          </w:tcPr>
          <w:p w14:paraId="37D807B1" w14:textId="646D1264" w:rsidR="00395E45" w:rsidRDefault="00395E45" w:rsidP="00395E45">
            <w:pPr>
              <w:jc w:val="center"/>
              <w:rPr>
                <w:rFonts w:ascii="Arial" w:hAnsi="Arial" w:cs="Arial"/>
                <w:sz w:val="22"/>
                <w:szCs w:val="22"/>
              </w:rPr>
            </w:pPr>
            <w:r>
              <w:rPr>
                <w:rFonts w:ascii="Arial" w:hAnsi="Arial" w:cs="Arial"/>
                <w:b/>
                <w:bCs/>
              </w:rPr>
              <w:t>Schedule &amp; Item Number</w:t>
            </w:r>
          </w:p>
        </w:tc>
        <w:tc>
          <w:tcPr>
            <w:tcW w:w="2070" w:type="dxa"/>
            <w:shd w:val="clear" w:color="auto" w:fill="D9D9D9" w:themeFill="background1" w:themeFillShade="D9"/>
          </w:tcPr>
          <w:p w14:paraId="75ABDD5A" w14:textId="4767632A" w:rsidR="00395E45" w:rsidRDefault="00395E45" w:rsidP="00395E45">
            <w:pPr>
              <w:jc w:val="center"/>
              <w:rPr>
                <w:rFonts w:ascii="Arial" w:hAnsi="Arial" w:cs="Arial"/>
                <w:sz w:val="22"/>
                <w:szCs w:val="22"/>
              </w:rPr>
            </w:pPr>
            <w:r>
              <w:rPr>
                <w:rFonts w:ascii="Arial" w:hAnsi="Arial" w:cs="Arial"/>
                <w:b/>
                <w:bCs/>
              </w:rPr>
              <w:t>Record Series Title</w:t>
            </w:r>
          </w:p>
        </w:tc>
        <w:tc>
          <w:tcPr>
            <w:tcW w:w="3690" w:type="dxa"/>
            <w:shd w:val="clear" w:color="auto" w:fill="D9D9D9" w:themeFill="background1" w:themeFillShade="D9"/>
          </w:tcPr>
          <w:p w14:paraId="5D57AD8B" w14:textId="64541E1E" w:rsidR="00395E45" w:rsidRPr="004E65F2" w:rsidRDefault="00395E45" w:rsidP="00395E45">
            <w:pPr>
              <w:jc w:val="center"/>
              <w:rPr>
                <w:rFonts w:ascii="Arial" w:hAnsi="Arial" w:cs="Arial"/>
                <w:sz w:val="22"/>
                <w:szCs w:val="22"/>
              </w:rPr>
            </w:pPr>
            <w:r>
              <w:rPr>
                <w:rFonts w:ascii="Arial" w:hAnsi="Arial" w:cs="Arial"/>
                <w:b/>
                <w:bCs/>
              </w:rPr>
              <w:t>Description</w:t>
            </w:r>
          </w:p>
        </w:tc>
        <w:tc>
          <w:tcPr>
            <w:tcW w:w="1350" w:type="dxa"/>
            <w:shd w:val="clear" w:color="auto" w:fill="D9D9D9" w:themeFill="background1" w:themeFillShade="D9"/>
          </w:tcPr>
          <w:p w14:paraId="07A9A469" w14:textId="0A145944" w:rsidR="00395E45" w:rsidRDefault="00395E45" w:rsidP="00395E45">
            <w:pPr>
              <w:jc w:val="center"/>
              <w:rPr>
                <w:rFonts w:ascii="Arial" w:hAnsi="Arial" w:cs="Arial"/>
                <w:sz w:val="22"/>
                <w:szCs w:val="22"/>
              </w:rPr>
            </w:pPr>
            <w:r>
              <w:rPr>
                <w:rFonts w:ascii="Arial" w:hAnsi="Arial" w:cs="Arial"/>
                <w:b/>
                <w:bCs/>
              </w:rPr>
              <w:t>Retention Period</w:t>
            </w:r>
          </w:p>
        </w:tc>
        <w:tc>
          <w:tcPr>
            <w:tcW w:w="2160" w:type="dxa"/>
            <w:shd w:val="clear" w:color="auto" w:fill="D9D9D9" w:themeFill="background1" w:themeFillShade="D9"/>
          </w:tcPr>
          <w:p w14:paraId="12150DBD" w14:textId="49B13C8D" w:rsidR="00395E45" w:rsidRDefault="00395E45" w:rsidP="00395E45">
            <w:pPr>
              <w:jc w:val="center"/>
              <w:rPr>
                <w:rFonts w:ascii="Arial" w:hAnsi="Arial" w:cs="Arial"/>
                <w:sz w:val="22"/>
                <w:szCs w:val="22"/>
              </w:rPr>
            </w:pPr>
            <w:r>
              <w:rPr>
                <w:rFonts w:ascii="Arial" w:hAnsi="Arial" w:cs="Arial"/>
                <w:b/>
                <w:bCs/>
              </w:rPr>
              <w:t>Disposition</w:t>
            </w:r>
          </w:p>
        </w:tc>
      </w:tr>
      <w:tr w:rsidR="00395E45" w14:paraId="68D3AAD3" w14:textId="77777777" w:rsidTr="00930414">
        <w:tc>
          <w:tcPr>
            <w:tcW w:w="1705" w:type="dxa"/>
            <w:shd w:val="clear" w:color="auto" w:fill="FFFFFF" w:themeFill="background1"/>
          </w:tcPr>
          <w:p w14:paraId="2A0C972A" w14:textId="77777777" w:rsidR="00395E45" w:rsidRDefault="00395E45" w:rsidP="00395E45">
            <w:pPr>
              <w:jc w:val="center"/>
              <w:rPr>
                <w:rFonts w:ascii="Arial" w:hAnsi="Arial" w:cs="Arial"/>
                <w:b/>
                <w:bCs/>
              </w:rPr>
            </w:pPr>
            <w:r>
              <w:rPr>
                <w:rFonts w:ascii="Arial" w:hAnsi="Arial" w:cs="Arial"/>
                <w:sz w:val="22"/>
                <w:szCs w:val="22"/>
              </w:rPr>
              <w:t>MSU, YP005</w:t>
            </w:r>
          </w:p>
        </w:tc>
        <w:tc>
          <w:tcPr>
            <w:tcW w:w="2070" w:type="dxa"/>
            <w:shd w:val="clear" w:color="auto" w:fill="FFFFFF" w:themeFill="background1"/>
          </w:tcPr>
          <w:p w14:paraId="400FEC9E" w14:textId="77777777" w:rsidR="00395E45" w:rsidRDefault="00395E45" w:rsidP="00395E45">
            <w:pPr>
              <w:jc w:val="center"/>
              <w:rPr>
                <w:rFonts w:ascii="Arial" w:hAnsi="Arial" w:cs="Arial"/>
                <w:b/>
                <w:bCs/>
              </w:rPr>
            </w:pPr>
            <w:r>
              <w:rPr>
                <w:rFonts w:ascii="Arial" w:hAnsi="Arial" w:cs="Arial"/>
                <w:sz w:val="22"/>
                <w:szCs w:val="22"/>
              </w:rPr>
              <w:t>Registration Documentation</w:t>
            </w:r>
          </w:p>
        </w:tc>
        <w:tc>
          <w:tcPr>
            <w:tcW w:w="3690" w:type="dxa"/>
            <w:shd w:val="clear" w:color="auto" w:fill="FFFFFF" w:themeFill="background1"/>
          </w:tcPr>
          <w:p w14:paraId="3DF53261" w14:textId="77777777" w:rsidR="00395E45" w:rsidRDefault="00395E45" w:rsidP="00395E45">
            <w:pPr>
              <w:jc w:val="center"/>
              <w:rPr>
                <w:rFonts w:ascii="Arial" w:hAnsi="Arial" w:cs="Arial"/>
                <w:b/>
                <w:bCs/>
              </w:rPr>
            </w:pPr>
            <w:r w:rsidRPr="004E65F2">
              <w:rPr>
                <w:rFonts w:ascii="Arial" w:hAnsi="Arial" w:cs="Arial"/>
                <w:sz w:val="22"/>
                <w:szCs w:val="22"/>
              </w:rPr>
              <w:t xml:space="preserve">This record series documents the enrollment of each youth participant in a Youth Program. This record series may include, but </w:t>
            </w:r>
            <w:proofErr w:type="gramStart"/>
            <w:r w:rsidRPr="004E65F2">
              <w:rPr>
                <w:rFonts w:ascii="Arial" w:hAnsi="Arial" w:cs="Arial"/>
                <w:sz w:val="22"/>
                <w:szCs w:val="22"/>
              </w:rPr>
              <w:t>is not limited</w:t>
            </w:r>
            <w:proofErr w:type="gramEnd"/>
            <w:r w:rsidRPr="004E65F2">
              <w:rPr>
                <w:rFonts w:ascii="Arial" w:hAnsi="Arial" w:cs="Arial"/>
                <w:sz w:val="22"/>
                <w:szCs w:val="22"/>
              </w:rPr>
              <w:t xml:space="preserve"> </w:t>
            </w:r>
            <w:proofErr w:type="gramStart"/>
            <w:r w:rsidRPr="004E65F2">
              <w:rPr>
                <w:rFonts w:ascii="Arial" w:hAnsi="Arial" w:cs="Arial"/>
                <w:sz w:val="22"/>
                <w:szCs w:val="22"/>
              </w:rPr>
              <w:t>to:</w:t>
            </w:r>
            <w:proofErr w:type="gramEnd"/>
            <w:r w:rsidRPr="004E65F2">
              <w:rPr>
                <w:rFonts w:ascii="Arial" w:hAnsi="Arial" w:cs="Arial"/>
                <w:sz w:val="22"/>
                <w:szCs w:val="22"/>
              </w:rPr>
              <w:t xml:space="preserve"> name, address, date of birth, emergency contact information, and parental/guardian information.</w:t>
            </w:r>
          </w:p>
        </w:tc>
        <w:tc>
          <w:tcPr>
            <w:tcW w:w="1350" w:type="dxa"/>
            <w:shd w:val="clear" w:color="auto" w:fill="FFFFFF" w:themeFill="background1"/>
          </w:tcPr>
          <w:p w14:paraId="029A89EF" w14:textId="77777777" w:rsidR="00395E45" w:rsidRDefault="00395E45" w:rsidP="00395E45">
            <w:pPr>
              <w:jc w:val="center"/>
              <w:rPr>
                <w:rFonts w:ascii="Arial" w:hAnsi="Arial" w:cs="Arial"/>
                <w:b/>
                <w:bCs/>
              </w:rPr>
            </w:pPr>
            <w:r>
              <w:rPr>
                <w:rFonts w:ascii="Arial" w:hAnsi="Arial" w:cs="Arial"/>
                <w:sz w:val="22"/>
                <w:szCs w:val="22"/>
              </w:rPr>
              <w:t>EV + 3 YEARS</w:t>
            </w:r>
          </w:p>
        </w:tc>
        <w:tc>
          <w:tcPr>
            <w:tcW w:w="2160" w:type="dxa"/>
            <w:shd w:val="clear" w:color="auto" w:fill="FFFFFF" w:themeFill="background1"/>
          </w:tcPr>
          <w:p w14:paraId="7DAA4F5E" w14:textId="77777777" w:rsidR="00395E45" w:rsidRDefault="00395E45" w:rsidP="00395E45">
            <w:pPr>
              <w:jc w:val="center"/>
              <w:rPr>
                <w:rFonts w:ascii="Arial" w:hAnsi="Arial" w:cs="Arial"/>
                <w:sz w:val="22"/>
                <w:szCs w:val="22"/>
              </w:rPr>
            </w:pPr>
            <w:r>
              <w:rPr>
                <w:rFonts w:ascii="Arial" w:hAnsi="Arial" w:cs="Arial"/>
                <w:sz w:val="22"/>
                <w:szCs w:val="22"/>
              </w:rPr>
              <w:t>Retain 3 years after last participation date, then destroy.</w:t>
            </w:r>
          </w:p>
          <w:p w14:paraId="09B3B62D" w14:textId="77777777" w:rsidR="00395E45" w:rsidRDefault="00395E45" w:rsidP="00395E45">
            <w:pPr>
              <w:jc w:val="center"/>
              <w:rPr>
                <w:rFonts w:ascii="Arial" w:hAnsi="Arial" w:cs="Arial"/>
                <w:sz w:val="22"/>
                <w:szCs w:val="22"/>
              </w:rPr>
            </w:pPr>
          </w:p>
          <w:p w14:paraId="4E608B7A" w14:textId="77777777" w:rsidR="00395E45" w:rsidRDefault="00395E45" w:rsidP="00395E45">
            <w:pPr>
              <w:jc w:val="center"/>
              <w:rPr>
                <w:rFonts w:ascii="Arial" w:hAnsi="Arial" w:cs="Arial"/>
                <w:b/>
                <w:bCs/>
              </w:rPr>
            </w:pPr>
          </w:p>
        </w:tc>
      </w:tr>
      <w:tr w:rsidR="00395E45" w:rsidRPr="0084669D" w14:paraId="36CF5A80" w14:textId="77777777" w:rsidTr="00930414">
        <w:tc>
          <w:tcPr>
            <w:tcW w:w="1705" w:type="dxa"/>
            <w:shd w:val="clear" w:color="auto" w:fill="FFFFFF" w:themeFill="background1"/>
          </w:tcPr>
          <w:p w14:paraId="1B4D42E3" w14:textId="77777777" w:rsidR="00395E45" w:rsidRPr="0084669D" w:rsidRDefault="00395E45" w:rsidP="00395E45">
            <w:pPr>
              <w:jc w:val="center"/>
              <w:rPr>
                <w:rFonts w:ascii="Arial" w:hAnsi="Arial" w:cs="Arial"/>
                <w:sz w:val="22"/>
                <w:szCs w:val="22"/>
              </w:rPr>
            </w:pPr>
            <w:r>
              <w:rPr>
                <w:rFonts w:ascii="Arial" w:hAnsi="Arial" w:cs="Arial"/>
                <w:sz w:val="22"/>
                <w:szCs w:val="22"/>
              </w:rPr>
              <w:t>MSU, YP006</w:t>
            </w:r>
          </w:p>
        </w:tc>
        <w:tc>
          <w:tcPr>
            <w:tcW w:w="2070" w:type="dxa"/>
            <w:shd w:val="clear" w:color="auto" w:fill="FFFFFF" w:themeFill="background1"/>
          </w:tcPr>
          <w:p w14:paraId="7E0BB6F5" w14:textId="77777777" w:rsidR="00395E45" w:rsidRPr="0084669D" w:rsidRDefault="00395E45" w:rsidP="00395E45">
            <w:pPr>
              <w:jc w:val="center"/>
              <w:rPr>
                <w:rFonts w:ascii="Arial" w:hAnsi="Arial" w:cs="Arial"/>
                <w:sz w:val="22"/>
                <w:szCs w:val="22"/>
              </w:rPr>
            </w:pPr>
            <w:r>
              <w:rPr>
                <w:rFonts w:ascii="Arial" w:hAnsi="Arial" w:cs="Arial"/>
                <w:sz w:val="22"/>
                <w:szCs w:val="22"/>
              </w:rPr>
              <w:t>Service / Vendor / Facilities Contracts</w:t>
            </w:r>
          </w:p>
        </w:tc>
        <w:tc>
          <w:tcPr>
            <w:tcW w:w="3690" w:type="dxa"/>
            <w:shd w:val="clear" w:color="auto" w:fill="FFFFFF" w:themeFill="background1"/>
          </w:tcPr>
          <w:p w14:paraId="2276D38F" w14:textId="77777777" w:rsidR="00395E45" w:rsidRPr="0084669D" w:rsidRDefault="00395E45" w:rsidP="00395E45">
            <w:pPr>
              <w:jc w:val="center"/>
              <w:rPr>
                <w:rFonts w:ascii="Arial" w:hAnsi="Arial" w:cs="Arial"/>
                <w:sz w:val="22"/>
                <w:szCs w:val="22"/>
              </w:rPr>
            </w:pPr>
            <w:r w:rsidRPr="003D2C5B">
              <w:rPr>
                <w:rFonts w:ascii="Arial" w:hAnsi="Arial" w:cs="Arial"/>
                <w:sz w:val="22"/>
                <w:szCs w:val="22"/>
              </w:rPr>
              <w:t xml:space="preserve">This record series documents certification from mandatory background checks in the last twelve months. This record series may </w:t>
            </w:r>
            <w:proofErr w:type="gramStart"/>
            <w:r w:rsidRPr="003D2C5B">
              <w:rPr>
                <w:rFonts w:ascii="Arial" w:hAnsi="Arial" w:cs="Arial"/>
                <w:sz w:val="22"/>
                <w:szCs w:val="22"/>
              </w:rPr>
              <w:t>include, but</w:t>
            </w:r>
            <w:proofErr w:type="gramEnd"/>
            <w:r w:rsidRPr="003D2C5B">
              <w:rPr>
                <w:rFonts w:ascii="Arial" w:hAnsi="Arial" w:cs="Arial"/>
                <w:sz w:val="22"/>
                <w:szCs w:val="22"/>
              </w:rPr>
              <w:t xml:space="preserve"> </w:t>
            </w:r>
            <w:proofErr w:type="gramStart"/>
            <w:r w:rsidRPr="003D2C5B">
              <w:rPr>
                <w:rFonts w:ascii="Arial" w:hAnsi="Arial" w:cs="Arial"/>
                <w:sz w:val="22"/>
                <w:szCs w:val="22"/>
              </w:rPr>
              <w:t>is not limited</w:t>
            </w:r>
            <w:proofErr w:type="gramEnd"/>
            <w:r w:rsidRPr="003D2C5B">
              <w:rPr>
                <w:rFonts w:ascii="Arial" w:hAnsi="Arial" w:cs="Arial"/>
                <w:sz w:val="22"/>
                <w:szCs w:val="22"/>
              </w:rPr>
              <w:t xml:space="preserve"> </w:t>
            </w:r>
            <w:proofErr w:type="gramStart"/>
            <w:r w:rsidRPr="003D2C5B">
              <w:rPr>
                <w:rFonts w:ascii="Arial" w:hAnsi="Arial" w:cs="Arial"/>
                <w:sz w:val="22"/>
                <w:szCs w:val="22"/>
              </w:rPr>
              <w:t>to:</w:t>
            </w:r>
            <w:proofErr w:type="gramEnd"/>
            <w:r w:rsidRPr="003D2C5B">
              <w:rPr>
                <w:rFonts w:ascii="Arial" w:hAnsi="Arial" w:cs="Arial"/>
                <w:sz w:val="22"/>
                <w:szCs w:val="22"/>
              </w:rPr>
              <w:t xml:space="preserve"> written statements to support the evidence that the background check </w:t>
            </w:r>
            <w:proofErr w:type="gramStart"/>
            <w:r w:rsidRPr="003D2C5B">
              <w:rPr>
                <w:rFonts w:ascii="Arial" w:hAnsi="Arial" w:cs="Arial"/>
                <w:sz w:val="22"/>
                <w:szCs w:val="22"/>
              </w:rPr>
              <w:t>was completed</w:t>
            </w:r>
            <w:proofErr w:type="gramEnd"/>
            <w:r w:rsidRPr="003D2C5B">
              <w:rPr>
                <w:rFonts w:ascii="Arial" w:hAnsi="Arial" w:cs="Arial"/>
                <w:sz w:val="22"/>
                <w:szCs w:val="22"/>
              </w:rPr>
              <w:t>.</w:t>
            </w:r>
            <w:r>
              <w:rPr>
                <w:rFonts w:ascii="Arial" w:hAnsi="Arial" w:cs="Arial"/>
                <w:sz w:val="22"/>
                <w:szCs w:val="22"/>
              </w:rPr>
              <w:t xml:space="preserve"> </w:t>
            </w:r>
            <w:r w:rsidRPr="00531B2C">
              <w:rPr>
                <w:rFonts w:ascii="Arial" w:hAnsi="Arial" w:cs="Arial"/>
                <w:i/>
                <w:iCs/>
                <w:sz w:val="22"/>
                <w:szCs w:val="22"/>
              </w:rPr>
              <w:t>(See also: GS26, Item #103)</w:t>
            </w:r>
          </w:p>
        </w:tc>
        <w:tc>
          <w:tcPr>
            <w:tcW w:w="1350" w:type="dxa"/>
            <w:shd w:val="clear" w:color="auto" w:fill="FFFFFF" w:themeFill="background1"/>
          </w:tcPr>
          <w:p w14:paraId="439EE6D9" w14:textId="77777777" w:rsidR="00395E45" w:rsidRPr="0084669D" w:rsidRDefault="00395E45" w:rsidP="00395E45">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420ADAC3" w14:textId="77777777" w:rsidR="00395E45" w:rsidRDefault="00395E45" w:rsidP="00395E45">
            <w:pPr>
              <w:jc w:val="center"/>
              <w:rPr>
                <w:rFonts w:ascii="Arial" w:hAnsi="Arial" w:cs="Arial"/>
                <w:sz w:val="22"/>
                <w:szCs w:val="22"/>
              </w:rPr>
            </w:pPr>
            <w:r>
              <w:rPr>
                <w:rFonts w:ascii="Arial" w:hAnsi="Arial" w:cs="Arial"/>
                <w:sz w:val="22"/>
                <w:szCs w:val="22"/>
              </w:rPr>
              <w:t>Retain 3 years after last participation date, then destroy.</w:t>
            </w:r>
          </w:p>
          <w:p w14:paraId="35775311" w14:textId="77777777" w:rsidR="00395E45" w:rsidRDefault="00395E45" w:rsidP="00395E45">
            <w:pPr>
              <w:jc w:val="center"/>
              <w:rPr>
                <w:rFonts w:ascii="Arial" w:hAnsi="Arial" w:cs="Arial"/>
                <w:sz w:val="22"/>
                <w:szCs w:val="22"/>
              </w:rPr>
            </w:pPr>
          </w:p>
          <w:p w14:paraId="3DBA800D" w14:textId="77777777" w:rsidR="00395E45" w:rsidRPr="0084669D" w:rsidRDefault="00395E45" w:rsidP="00395E45">
            <w:pPr>
              <w:jc w:val="center"/>
              <w:rPr>
                <w:rFonts w:ascii="Arial" w:hAnsi="Arial" w:cs="Arial"/>
                <w:sz w:val="22"/>
                <w:szCs w:val="22"/>
              </w:rPr>
            </w:pPr>
          </w:p>
        </w:tc>
      </w:tr>
      <w:tr w:rsidR="00395E45" w14:paraId="7A60E3E6" w14:textId="77777777" w:rsidTr="00930414">
        <w:tc>
          <w:tcPr>
            <w:tcW w:w="1705" w:type="dxa"/>
            <w:shd w:val="clear" w:color="auto" w:fill="FFFFFF" w:themeFill="background1"/>
          </w:tcPr>
          <w:p w14:paraId="4BCFA9EE" w14:textId="77777777" w:rsidR="00395E45" w:rsidRDefault="00395E45" w:rsidP="00395E45">
            <w:pPr>
              <w:jc w:val="center"/>
              <w:rPr>
                <w:rFonts w:ascii="Arial" w:hAnsi="Arial" w:cs="Arial"/>
                <w:sz w:val="22"/>
                <w:szCs w:val="22"/>
              </w:rPr>
            </w:pPr>
            <w:r>
              <w:rPr>
                <w:rFonts w:ascii="Arial" w:hAnsi="Arial" w:cs="Arial"/>
                <w:sz w:val="22"/>
                <w:szCs w:val="22"/>
              </w:rPr>
              <w:t>MSU, YP007</w:t>
            </w:r>
          </w:p>
        </w:tc>
        <w:tc>
          <w:tcPr>
            <w:tcW w:w="2070" w:type="dxa"/>
            <w:shd w:val="clear" w:color="auto" w:fill="FFFFFF" w:themeFill="background1"/>
          </w:tcPr>
          <w:p w14:paraId="78B6E999" w14:textId="77777777" w:rsidR="00395E45" w:rsidRDefault="00395E45" w:rsidP="00395E45">
            <w:pPr>
              <w:jc w:val="center"/>
              <w:rPr>
                <w:rFonts w:ascii="Arial" w:hAnsi="Arial" w:cs="Arial"/>
                <w:sz w:val="22"/>
                <w:szCs w:val="22"/>
              </w:rPr>
            </w:pPr>
            <w:r>
              <w:rPr>
                <w:rFonts w:ascii="Arial" w:hAnsi="Arial" w:cs="Arial"/>
                <w:sz w:val="22"/>
                <w:szCs w:val="22"/>
              </w:rPr>
              <w:t>Site Visits / Compliance Audits</w:t>
            </w:r>
          </w:p>
        </w:tc>
        <w:tc>
          <w:tcPr>
            <w:tcW w:w="3690" w:type="dxa"/>
            <w:shd w:val="clear" w:color="auto" w:fill="FFFFFF" w:themeFill="background1"/>
          </w:tcPr>
          <w:p w14:paraId="1C2C8021" w14:textId="77777777" w:rsidR="00395E45" w:rsidRPr="00AD7AAA" w:rsidRDefault="00395E45" w:rsidP="00395E45">
            <w:pPr>
              <w:jc w:val="center"/>
              <w:rPr>
                <w:rFonts w:ascii="Arial" w:hAnsi="Arial" w:cs="Arial"/>
                <w:sz w:val="22"/>
                <w:szCs w:val="22"/>
              </w:rPr>
            </w:pPr>
            <w:r w:rsidRPr="00DE512C">
              <w:rPr>
                <w:rFonts w:ascii="Arial" w:hAnsi="Arial" w:cs="Arial"/>
                <w:sz w:val="22"/>
                <w:szCs w:val="22"/>
              </w:rPr>
              <w:t xml:space="preserve">This record series documents the materials that the Youth Program Director might ask the participating Youth Program to provide as evidence as following proper procedure. This record series may include, but </w:t>
            </w:r>
            <w:proofErr w:type="gramStart"/>
            <w:r w:rsidRPr="00DE512C">
              <w:rPr>
                <w:rFonts w:ascii="Arial" w:hAnsi="Arial" w:cs="Arial"/>
                <w:sz w:val="22"/>
                <w:szCs w:val="22"/>
              </w:rPr>
              <w:t>is not limited</w:t>
            </w:r>
            <w:proofErr w:type="gramEnd"/>
            <w:r w:rsidRPr="00DE512C">
              <w:rPr>
                <w:rFonts w:ascii="Arial" w:hAnsi="Arial" w:cs="Arial"/>
                <w:sz w:val="22"/>
                <w:szCs w:val="22"/>
              </w:rPr>
              <w:t xml:space="preserve"> </w:t>
            </w:r>
            <w:proofErr w:type="gramStart"/>
            <w:r w:rsidRPr="00DE512C">
              <w:rPr>
                <w:rFonts w:ascii="Arial" w:hAnsi="Arial" w:cs="Arial"/>
                <w:sz w:val="22"/>
                <w:szCs w:val="22"/>
              </w:rPr>
              <w:t>to:</w:t>
            </w:r>
            <w:proofErr w:type="gramEnd"/>
            <w:r w:rsidRPr="00DE512C">
              <w:rPr>
                <w:rFonts w:ascii="Arial" w:hAnsi="Arial" w:cs="Arial"/>
                <w:sz w:val="22"/>
                <w:szCs w:val="22"/>
              </w:rPr>
              <w:t xml:space="preserve"> score cards, audits, summary reports, and release forms.</w:t>
            </w:r>
          </w:p>
        </w:tc>
        <w:tc>
          <w:tcPr>
            <w:tcW w:w="1350" w:type="dxa"/>
            <w:shd w:val="clear" w:color="auto" w:fill="FFFFFF" w:themeFill="background1"/>
          </w:tcPr>
          <w:p w14:paraId="723C3B0A" w14:textId="77777777" w:rsidR="00395E45" w:rsidRDefault="00395E45" w:rsidP="00395E45">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0BB1F2A9" w14:textId="77777777" w:rsidR="00395E45" w:rsidRDefault="00395E45" w:rsidP="00395E45">
            <w:pPr>
              <w:jc w:val="center"/>
              <w:rPr>
                <w:rFonts w:ascii="Arial" w:hAnsi="Arial" w:cs="Arial"/>
                <w:sz w:val="22"/>
                <w:szCs w:val="22"/>
              </w:rPr>
            </w:pPr>
            <w:r>
              <w:rPr>
                <w:rFonts w:ascii="Arial" w:hAnsi="Arial" w:cs="Arial"/>
                <w:sz w:val="22"/>
                <w:szCs w:val="22"/>
              </w:rPr>
              <w:t>Retain 3 years after last participation date, then destroy.</w:t>
            </w:r>
          </w:p>
          <w:p w14:paraId="44B6F2F8" w14:textId="77777777" w:rsidR="00395E45" w:rsidRDefault="00395E45" w:rsidP="00395E45">
            <w:pPr>
              <w:jc w:val="center"/>
              <w:rPr>
                <w:rFonts w:ascii="Arial" w:hAnsi="Arial" w:cs="Arial"/>
                <w:sz w:val="22"/>
                <w:szCs w:val="22"/>
              </w:rPr>
            </w:pPr>
          </w:p>
          <w:p w14:paraId="3993E910" w14:textId="77777777" w:rsidR="00395E45" w:rsidRDefault="00395E45" w:rsidP="00395E45">
            <w:pPr>
              <w:jc w:val="center"/>
              <w:rPr>
                <w:rFonts w:ascii="Arial" w:hAnsi="Arial" w:cs="Arial"/>
                <w:sz w:val="22"/>
                <w:szCs w:val="22"/>
              </w:rPr>
            </w:pPr>
          </w:p>
        </w:tc>
      </w:tr>
      <w:tr w:rsidR="00395E45" w14:paraId="23210E87" w14:textId="77777777" w:rsidTr="00930414">
        <w:tc>
          <w:tcPr>
            <w:tcW w:w="1705" w:type="dxa"/>
            <w:shd w:val="clear" w:color="auto" w:fill="FFFFFF" w:themeFill="background1"/>
          </w:tcPr>
          <w:p w14:paraId="7213EDA1" w14:textId="77777777" w:rsidR="00395E45" w:rsidRDefault="00395E45" w:rsidP="00395E45">
            <w:pPr>
              <w:jc w:val="center"/>
              <w:rPr>
                <w:rFonts w:ascii="Arial" w:hAnsi="Arial" w:cs="Arial"/>
                <w:sz w:val="22"/>
                <w:szCs w:val="22"/>
              </w:rPr>
            </w:pPr>
            <w:r>
              <w:rPr>
                <w:rFonts w:ascii="Arial" w:hAnsi="Arial" w:cs="Arial"/>
                <w:sz w:val="22"/>
                <w:szCs w:val="22"/>
              </w:rPr>
              <w:t>MSU, YP008</w:t>
            </w:r>
          </w:p>
        </w:tc>
        <w:tc>
          <w:tcPr>
            <w:tcW w:w="2070" w:type="dxa"/>
            <w:shd w:val="clear" w:color="auto" w:fill="FFFFFF" w:themeFill="background1"/>
          </w:tcPr>
          <w:p w14:paraId="01903C18" w14:textId="77777777" w:rsidR="00395E45" w:rsidRDefault="00395E45" w:rsidP="00395E45">
            <w:pPr>
              <w:jc w:val="center"/>
              <w:rPr>
                <w:rFonts w:ascii="Arial" w:hAnsi="Arial" w:cs="Arial"/>
                <w:sz w:val="22"/>
                <w:szCs w:val="22"/>
              </w:rPr>
            </w:pPr>
            <w:r>
              <w:rPr>
                <w:rFonts w:ascii="Arial" w:hAnsi="Arial" w:cs="Arial"/>
                <w:sz w:val="22"/>
                <w:szCs w:val="22"/>
              </w:rPr>
              <w:t>Staff and Volunteer Records, Reports, and Training Documentation</w:t>
            </w:r>
          </w:p>
        </w:tc>
        <w:tc>
          <w:tcPr>
            <w:tcW w:w="3690" w:type="dxa"/>
            <w:shd w:val="clear" w:color="auto" w:fill="FFFFFF" w:themeFill="background1"/>
          </w:tcPr>
          <w:p w14:paraId="155E08E9" w14:textId="77777777" w:rsidR="00395E45" w:rsidRPr="00AD7AAA" w:rsidRDefault="00395E45" w:rsidP="00395E45">
            <w:pPr>
              <w:jc w:val="center"/>
              <w:rPr>
                <w:rFonts w:ascii="Arial" w:hAnsi="Arial" w:cs="Arial"/>
                <w:sz w:val="22"/>
                <w:szCs w:val="22"/>
              </w:rPr>
            </w:pPr>
            <w:r w:rsidRPr="00437329">
              <w:rPr>
                <w:rFonts w:ascii="Arial" w:hAnsi="Arial" w:cs="Arial"/>
                <w:sz w:val="22"/>
                <w:szCs w:val="22"/>
              </w:rPr>
              <w:t xml:space="preserve">This record series documents the staff and volunteers who work with the youth participants. This record series may include, but it not limited </w:t>
            </w:r>
            <w:proofErr w:type="gramStart"/>
            <w:r w:rsidRPr="00437329">
              <w:rPr>
                <w:rFonts w:ascii="Arial" w:hAnsi="Arial" w:cs="Arial"/>
                <w:sz w:val="22"/>
                <w:szCs w:val="22"/>
              </w:rPr>
              <w:t>to:</w:t>
            </w:r>
            <w:proofErr w:type="gramEnd"/>
            <w:r w:rsidRPr="00437329">
              <w:rPr>
                <w:rFonts w:ascii="Arial" w:hAnsi="Arial" w:cs="Arial"/>
                <w:sz w:val="22"/>
                <w:szCs w:val="22"/>
              </w:rPr>
              <w:t xml:space="preserve"> the person's name, date of birth, contact information, emergency contact information, staff level, demographic information, background check completion, signed Youth Program Staff and Volunteer Rules Documents, and staff training completion certificates.</w:t>
            </w:r>
            <w:r>
              <w:rPr>
                <w:rFonts w:ascii="Arial" w:hAnsi="Arial" w:cs="Arial"/>
                <w:sz w:val="22"/>
                <w:szCs w:val="22"/>
              </w:rPr>
              <w:t xml:space="preserve"> </w:t>
            </w:r>
            <w:r w:rsidRPr="00661D3A">
              <w:rPr>
                <w:rFonts w:ascii="Arial" w:hAnsi="Arial" w:cs="Arial"/>
                <w:i/>
                <w:iCs/>
                <w:sz w:val="22"/>
                <w:szCs w:val="22"/>
              </w:rPr>
              <w:t>(See also: GS26, Item #100B)</w:t>
            </w:r>
          </w:p>
        </w:tc>
        <w:tc>
          <w:tcPr>
            <w:tcW w:w="1350" w:type="dxa"/>
            <w:shd w:val="clear" w:color="auto" w:fill="FFFFFF" w:themeFill="background1"/>
          </w:tcPr>
          <w:p w14:paraId="5388A238" w14:textId="77777777" w:rsidR="00395E45" w:rsidRDefault="00395E45" w:rsidP="00395E45">
            <w:pPr>
              <w:jc w:val="center"/>
              <w:rPr>
                <w:rFonts w:ascii="Arial" w:hAnsi="Arial" w:cs="Arial"/>
                <w:sz w:val="22"/>
                <w:szCs w:val="22"/>
              </w:rPr>
            </w:pPr>
            <w:r>
              <w:rPr>
                <w:rFonts w:ascii="Arial" w:hAnsi="Arial" w:cs="Arial"/>
                <w:sz w:val="22"/>
                <w:szCs w:val="22"/>
              </w:rPr>
              <w:t>EV + 3 YEARS</w:t>
            </w:r>
          </w:p>
        </w:tc>
        <w:tc>
          <w:tcPr>
            <w:tcW w:w="2160" w:type="dxa"/>
            <w:shd w:val="clear" w:color="auto" w:fill="FFFFFF" w:themeFill="background1"/>
          </w:tcPr>
          <w:p w14:paraId="3BC41FF0" w14:textId="77777777" w:rsidR="00395E45" w:rsidRDefault="00395E45" w:rsidP="00395E45">
            <w:pPr>
              <w:jc w:val="center"/>
              <w:rPr>
                <w:rFonts w:ascii="Arial" w:hAnsi="Arial" w:cs="Arial"/>
                <w:sz w:val="22"/>
                <w:szCs w:val="22"/>
              </w:rPr>
            </w:pPr>
            <w:r>
              <w:rPr>
                <w:rFonts w:ascii="Arial" w:hAnsi="Arial" w:cs="Arial"/>
                <w:sz w:val="22"/>
                <w:szCs w:val="22"/>
              </w:rPr>
              <w:t>Retain 3 years after last participation date, then destroy.</w:t>
            </w:r>
          </w:p>
          <w:p w14:paraId="6E0A1765" w14:textId="77777777" w:rsidR="00395E45" w:rsidRDefault="00395E45" w:rsidP="00395E45">
            <w:pPr>
              <w:jc w:val="center"/>
              <w:rPr>
                <w:rFonts w:ascii="Arial" w:hAnsi="Arial" w:cs="Arial"/>
                <w:sz w:val="22"/>
                <w:szCs w:val="22"/>
              </w:rPr>
            </w:pPr>
          </w:p>
          <w:p w14:paraId="14307C66" w14:textId="77777777" w:rsidR="00395E45" w:rsidRDefault="00395E45" w:rsidP="00395E45">
            <w:pPr>
              <w:jc w:val="center"/>
              <w:rPr>
                <w:rFonts w:ascii="Arial" w:hAnsi="Arial" w:cs="Arial"/>
                <w:sz w:val="22"/>
                <w:szCs w:val="22"/>
              </w:rPr>
            </w:pPr>
          </w:p>
        </w:tc>
      </w:tr>
      <w:tr w:rsidR="00395E45" w14:paraId="361F69E2" w14:textId="77777777" w:rsidTr="00930414">
        <w:tc>
          <w:tcPr>
            <w:tcW w:w="1705" w:type="dxa"/>
            <w:shd w:val="clear" w:color="auto" w:fill="FFFFFF" w:themeFill="background1"/>
          </w:tcPr>
          <w:p w14:paraId="463710BB" w14:textId="77777777" w:rsidR="00395E45" w:rsidRDefault="00395E45" w:rsidP="00395E45">
            <w:pPr>
              <w:jc w:val="center"/>
              <w:rPr>
                <w:rFonts w:ascii="Arial" w:hAnsi="Arial" w:cs="Arial"/>
                <w:sz w:val="22"/>
                <w:szCs w:val="22"/>
              </w:rPr>
            </w:pPr>
            <w:r>
              <w:rPr>
                <w:rFonts w:ascii="Arial" w:hAnsi="Arial" w:cs="Arial"/>
                <w:sz w:val="22"/>
                <w:szCs w:val="22"/>
              </w:rPr>
              <w:t>MSU, YP009</w:t>
            </w:r>
          </w:p>
        </w:tc>
        <w:tc>
          <w:tcPr>
            <w:tcW w:w="2070" w:type="dxa"/>
            <w:shd w:val="clear" w:color="auto" w:fill="FFFFFF" w:themeFill="background1"/>
          </w:tcPr>
          <w:p w14:paraId="4989BEE8" w14:textId="77777777" w:rsidR="00395E45" w:rsidRDefault="00395E45" w:rsidP="00395E45">
            <w:pPr>
              <w:jc w:val="center"/>
              <w:rPr>
                <w:rFonts w:ascii="Arial" w:hAnsi="Arial" w:cs="Arial"/>
                <w:sz w:val="22"/>
                <w:szCs w:val="22"/>
              </w:rPr>
            </w:pPr>
            <w:r>
              <w:rPr>
                <w:rFonts w:ascii="Arial" w:hAnsi="Arial" w:cs="Arial"/>
                <w:sz w:val="22"/>
                <w:szCs w:val="22"/>
              </w:rPr>
              <w:t>Youth Programs Advisory Board Meeting Minutes / Agendas</w:t>
            </w:r>
          </w:p>
        </w:tc>
        <w:tc>
          <w:tcPr>
            <w:tcW w:w="3690" w:type="dxa"/>
            <w:shd w:val="clear" w:color="auto" w:fill="FFFFFF" w:themeFill="background1"/>
          </w:tcPr>
          <w:p w14:paraId="446DB67A" w14:textId="77777777" w:rsidR="00395E45" w:rsidRPr="00AD7AAA" w:rsidRDefault="00395E45" w:rsidP="00395E45">
            <w:pPr>
              <w:jc w:val="center"/>
              <w:rPr>
                <w:rFonts w:ascii="Arial" w:hAnsi="Arial" w:cs="Arial"/>
                <w:sz w:val="22"/>
                <w:szCs w:val="22"/>
              </w:rPr>
            </w:pPr>
            <w:r w:rsidRPr="00EE71DE">
              <w:rPr>
                <w:rFonts w:ascii="Arial" w:hAnsi="Arial" w:cs="Arial"/>
                <w:sz w:val="22"/>
                <w:szCs w:val="22"/>
              </w:rPr>
              <w:t xml:space="preserve">This record series documents the decisions determined by the Youth Programs Advisory Board, </w:t>
            </w:r>
            <w:proofErr w:type="gramStart"/>
            <w:r w:rsidRPr="00EE71DE">
              <w:rPr>
                <w:rFonts w:ascii="Arial" w:hAnsi="Arial" w:cs="Arial"/>
                <w:sz w:val="22"/>
                <w:szCs w:val="22"/>
              </w:rPr>
              <w:t>in regards to</w:t>
            </w:r>
            <w:proofErr w:type="gramEnd"/>
            <w:r w:rsidRPr="00EE71DE">
              <w:rPr>
                <w:rFonts w:ascii="Arial" w:hAnsi="Arial" w:cs="Arial"/>
                <w:sz w:val="22"/>
                <w:szCs w:val="22"/>
              </w:rPr>
              <w:t xml:space="preserve"> the Youth Programs. This </w:t>
            </w:r>
            <w:proofErr w:type="gramStart"/>
            <w:r w:rsidRPr="00EE71DE">
              <w:rPr>
                <w:rFonts w:ascii="Arial" w:hAnsi="Arial" w:cs="Arial"/>
                <w:sz w:val="22"/>
                <w:szCs w:val="22"/>
              </w:rPr>
              <w:t>series is</w:t>
            </w:r>
            <w:proofErr w:type="gramEnd"/>
            <w:r w:rsidRPr="00EE71DE">
              <w:rPr>
                <w:rFonts w:ascii="Arial" w:hAnsi="Arial" w:cs="Arial"/>
                <w:sz w:val="22"/>
                <w:szCs w:val="22"/>
              </w:rPr>
              <w:t xml:space="preserve"> may </w:t>
            </w:r>
            <w:proofErr w:type="gramStart"/>
            <w:r w:rsidRPr="00EE71DE">
              <w:rPr>
                <w:rFonts w:ascii="Arial" w:hAnsi="Arial" w:cs="Arial"/>
                <w:sz w:val="22"/>
                <w:szCs w:val="22"/>
              </w:rPr>
              <w:t>include, but</w:t>
            </w:r>
            <w:proofErr w:type="gramEnd"/>
            <w:r w:rsidRPr="00EE71DE">
              <w:rPr>
                <w:rFonts w:ascii="Arial" w:hAnsi="Arial" w:cs="Arial"/>
                <w:sz w:val="22"/>
                <w:szCs w:val="22"/>
              </w:rPr>
              <w:t xml:space="preserve"> </w:t>
            </w:r>
            <w:proofErr w:type="gramStart"/>
            <w:r w:rsidRPr="00EE71DE">
              <w:rPr>
                <w:rFonts w:ascii="Arial" w:hAnsi="Arial" w:cs="Arial"/>
                <w:sz w:val="22"/>
                <w:szCs w:val="22"/>
              </w:rPr>
              <w:t>is not limited</w:t>
            </w:r>
            <w:proofErr w:type="gramEnd"/>
            <w:r w:rsidRPr="00EE71DE">
              <w:rPr>
                <w:rFonts w:ascii="Arial" w:hAnsi="Arial" w:cs="Arial"/>
                <w:sz w:val="22"/>
                <w:szCs w:val="22"/>
              </w:rPr>
              <w:t xml:space="preserve"> </w:t>
            </w:r>
            <w:proofErr w:type="gramStart"/>
            <w:r w:rsidRPr="00EE71DE">
              <w:rPr>
                <w:rFonts w:ascii="Arial" w:hAnsi="Arial" w:cs="Arial"/>
                <w:sz w:val="22"/>
                <w:szCs w:val="22"/>
              </w:rPr>
              <w:t>to:</w:t>
            </w:r>
            <w:proofErr w:type="gramEnd"/>
            <w:r w:rsidRPr="00EE71DE">
              <w:rPr>
                <w:rFonts w:ascii="Arial" w:hAnsi="Arial" w:cs="Arial"/>
                <w:sz w:val="22"/>
                <w:szCs w:val="22"/>
              </w:rPr>
              <w:t xml:space="preserve"> meeting minutes and agendas and website decisions.</w:t>
            </w:r>
            <w:r>
              <w:rPr>
                <w:rFonts w:ascii="Arial" w:hAnsi="Arial" w:cs="Arial"/>
                <w:sz w:val="22"/>
                <w:szCs w:val="22"/>
              </w:rPr>
              <w:t xml:space="preserve"> </w:t>
            </w:r>
            <w:r w:rsidRPr="0016427F">
              <w:rPr>
                <w:rFonts w:ascii="Arial" w:hAnsi="Arial" w:cs="Arial"/>
                <w:i/>
                <w:iCs/>
                <w:sz w:val="22"/>
                <w:szCs w:val="22"/>
              </w:rPr>
              <w:t>(See also: GS35, Item #113)</w:t>
            </w:r>
          </w:p>
        </w:tc>
        <w:tc>
          <w:tcPr>
            <w:tcW w:w="1350" w:type="dxa"/>
            <w:shd w:val="clear" w:color="auto" w:fill="FFFFFF" w:themeFill="background1"/>
          </w:tcPr>
          <w:p w14:paraId="3FFE4B40" w14:textId="77777777" w:rsidR="00395E45" w:rsidRDefault="00395E45" w:rsidP="00395E45">
            <w:pPr>
              <w:jc w:val="center"/>
              <w:rPr>
                <w:rFonts w:ascii="Arial" w:hAnsi="Arial" w:cs="Arial"/>
                <w:sz w:val="22"/>
                <w:szCs w:val="22"/>
              </w:rPr>
            </w:pPr>
            <w:r>
              <w:rPr>
                <w:rFonts w:ascii="Arial" w:hAnsi="Arial" w:cs="Arial"/>
                <w:sz w:val="22"/>
                <w:szCs w:val="22"/>
              </w:rPr>
              <w:t>Permanent</w:t>
            </w:r>
          </w:p>
        </w:tc>
        <w:tc>
          <w:tcPr>
            <w:tcW w:w="2160" w:type="dxa"/>
            <w:shd w:val="clear" w:color="auto" w:fill="FFFFFF" w:themeFill="background1"/>
          </w:tcPr>
          <w:p w14:paraId="1999A36E" w14:textId="77777777" w:rsidR="00395E45" w:rsidRDefault="00395E45" w:rsidP="00395E45">
            <w:pPr>
              <w:jc w:val="center"/>
              <w:rPr>
                <w:rFonts w:ascii="Arial" w:hAnsi="Arial" w:cs="Arial"/>
                <w:sz w:val="22"/>
                <w:szCs w:val="22"/>
              </w:rPr>
            </w:pPr>
            <w:proofErr w:type="gramStart"/>
            <w:r>
              <w:rPr>
                <w:rFonts w:ascii="Arial" w:hAnsi="Arial" w:cs="Arial"/>
                <w:sz w:val="22"/>
                <w:szCs w:val="22"/>
              </w:rPr>
              <w:t>Retain</w:t>
            </w:r>
            <w:proofErr w:type="gramEnd"/>
            <w:r>
              <w:rPr>
                <w:rFonts w:ascii="Arial" w:hAnsi="Arial" w:cs="Arial"/>
                <w:sz w:val="22"/>
                <w:szCs w:val="22"/>
              </w:rPr>
              <w:t xml:space="preserve"> permanently, and transfer copies to UAHC for retention.</w:t>
            </w:r>
          </w:p>
        </w:tc>
      </w:tr>
    </w:tbl>
    <w:p w14:paraId="7150BF1D" w14:textId="77777777" w:rsidR="00444736" w:rsidRPr="0048523B" w:rsidRDefault="00444736" w:rsidP="00865DFA">
      <w:pPr>
        <w:rPr>
          <w:rFonts w:ascii="Arial" w:hAnsi="Arial" w:cs="Arial"/>
          <w:sz w:val="2"/>
          <w:szCs w:val="2"/>
        </w:rPr>
      </w:pPr>
    </w:p>
    <w:sectPr w:rsidR="00444736" w:rsidRPr="0048523B" w:rsidSect="00CD39C4">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0745" w14:textId="77777777" w:rsidR="00307111" w:rsidRDefault="00307111" w:rsidP="00C60788">
      <w:pPr>
        <w:spacing w:after="0" w:line="240" w:lineRule="auto"/>
      </w:pPr>
      <w:r>
        <w:separator/>
      </w:r>
    </w:p>
  </w:endnote>
  <w:endnote w:type="continuationSeparator" w:id="0">
    <w:p w14:paraId="5BF9F1D0" w14:textId="77777777" w:rsidR="00307111" w:rsidRDefault="00307111" w:rsidP="00C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96104"/>
      <w:docPartObj>
        <w:docPartGallery w:val="Page Numbers (Bottom of Page)"/>
        <w:docPartUnique/>
      </w:docPartObj>
    </w:sdtPr>
    <w:sdtEndPr>
      <w:rPr>
        <w:noProof/>
      </w:rPr>
    </w:sdtEndPr>
    <w:sdtContent>
      <w:p w14:paraId="2999AED2" w14:textId="7DDEFE05" w:rsidR="00C60788" w:rsidRDefault="00C607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D2B853" w14:textId="4D7BD2C9" w:rsidR="00F2623C" w:rsidRPr="0028374D" w:rsidRDefault="007E09D6" w:rsidP="00F2623C">
    <w:pPr>
      <w:pStyle w:val="Footer"/>
      <w:rPr>
        <w:sz w:val="20"/>
        <w:szCs w:val="20"/>
      </w:rPr>
    </w:pPr>
    <w:r>
      <w:rPr>
        <w:sz w:val="20"/>
        <w:szCs w:val="20"/>
      </w:rPr>
      <w:t xml:space="preserve">Specialized </w:t>
    </w:r>
    <w:r w:rsidR="00F2623C" w:rsidRPr="0028374D">
      <w:rPr>
        <w:sz w:val="20"/>
        <w:szCs w:val="20"/>
      </w:rPr>
      <w:t>Records Retention Schedule</w:t>
    </w:r>
    <w:r w:rsidR="000A2FD4">
      <w:rPr>
        <w:sz w:val="20"/>
        <w:szCs w:val="20"/>
      </w:rPr>
      <w:t xml:space="preserve"> (</w:t>
    </w:r>
    <w:r w:rsidR="000C7EC6">
      <w:rPr>
        <w:sz w:val="20"/>
        <w:szCs w:val="20"/>
      </w:rPr>
      <w:t>5</w:t>
    </w:r>
    <w:r w:rsidR="000A2FD4">
      <w:rPr>
        <w:sz w:val="20"/>
        <w:szCs w:val="20"/>
      </w:rPr>
      <w:t>/</w:t>
    </w:r>
    <w:r w:rsidR="000C7EC6">
      <w:rPr>
        <w:sz w:val="20"/>
        <w:szCs w:val="20"/>
      </w:rPr>
      <w:t>13</w:t>
    </w:r>
    <w:r w:rsidR="000A2FD4">
      <w:rPr>
        <w:sz w:val="20"/>
        <w:szCs w:val="20"/>
      </w:rPr>
      <w:t>/2025)</w:t>
    </w:r>
  </w:p>
  <w:p w14:paraId="7713189B" w14:textId="77777777" w:rsidR="00C60788" w:rsidRDefault="00C6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C021" w14:textId="77777777" w:rsidR="00307111" w:rsidRDefault="00307111" w:rsidP="00C60788">
      <w:pPr>
        <w:spacing w:after="0" w:line="240" w:lineRule="auto"/>
      </w:pPr>
      <w:r>
        <w:separator/>
      </w:r>
    </w:p>
  </w:footnote>
  <w:footnote w:type="continuationSeparator" w:id="0">
    <w:p w14:paraId="0239BFE5" w14:textId="77777777" w:rsidR="00307111" w:rsidRDefault="00307111" w:rsidP="00C6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61EED"/>
    <w:multiLevelType w:val="hybridMultilevel"/>
    <w:tmpl w:val="58BA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8D"/>
    <w:rsid w:val="00005BF9"/>
    <w:rsid w:val="00006E75"/>
    <w:rsid w:val="00010148"/>
    <w:rsid w:val="00021B5A"/>
    <w:rsid w:val="0002293A"/>
    <w:rsid w:val="000347F6"/>
    <w:rsid w:val="00062381"/>
    <w:rsid w:val="000630D9"/>
    <w:rsid w:val="0007179D"/>
    <w:rsid w:val="00073579"/>
    <w:rsid w:val="00086979"/>
    <w:rsid w:val="000A26BF"/>
    <w:rsid w:val="000A2FD4"/>
    <w:rsid w:val="000B292A"/>
    <w:rsid w:val="000C7EC6"/>
    <w:rsid w:val="000D0CCA"/>
    <w:rsid w:val="000D3949"/>
    <w:rsid w:val="000E23CB"/>
    <w:rsid w:val="000F0DF7"/>
    <w:rsid w:val="000F5975"/>
    <w:rsid w:val="0010698B"/>
    <w:rsid w:val="001160BB"/>
    <w:rsid w:val="001231C6"/>
    <w:rsid w:val="00132726"/>
    <w:rsid w:val="00135081"/>
    <w:rsid w:val="0016427F"/>
    <w:rsid w:val="00174259"/>
    <w:rsid w:val="001919F4"/>
    <w:rsid w:val="001A736F"/>
    <w:rsid w:val="001B717E"/>
    <w:rsid w:val="001B73C7"/>
    <w:rsid w:val="001C4529"/>
    <w:rsid w:val="001C4D09"/>
    <w:rsid w:val="001C598A"/>
    <w:rsid w:val="001D44BA"/>
    <w:rsid w:val="001E128A"/>
    <w:rsid w:val="001E1B90"/>
    <w:rsid w:val="001E2E02"/>
    <w:rsid w:val="001E3981"/>
    <w:rsid w:val="001F0A35"/>
    <w:rsid w:val="001F1843"/>
    <w:rsid w:val="001F2B75"/>
    <w:rsid w:val="002001B0"/>
    <w:rsid w:val="002028B9"/>
    <w:rsid w:val="00210D50"/>
    <w:rsid w:val="00220836"/>
    <w:rsid w:val="00222E02"/>
    <w:rsid w:val="0022549F"/>
    <w:rsid w:val="00230049"/>
    <w:rsid w:val="00235334"/>
    <w:rsid w:val="00236D5E"/>
    <w:rsid w:val="002525B8"/>
    <w:rsid w:val="00257247"/>
    <w:rsid w:val="002751B6"/>
    <w:rsid w:val="00287A4A"/>
    <w:rsid w:val="00292F82"/>
    <w:rsid w:val="0029410D"/>
    <w:rsid w:val="0029630D"/>
    <w:rsid w:val="002964EB"/>
    <w:rsid w:val="00297487"/>
    <w:rsid w:val="002A07E2"/>
    <w:rsid w:val="002A09CB"/>
    <w:rsid w:val="002B0E9B"/>
    <w:rsid w:val="002B3695"/>
    <w:rsid w:val="002C0F47"/>
    <w:rsid w:val="002C1F85"/>
    <w:rsid w:val="002C3C52"/>
    <w:rsid w:val="002C454E"/>
    <w:rsid w:val="002C502E"/>
    <w:rsid w:val="002D0A44"/>
    <w:rsid w:val="002D122A"/>
    <w:rsid w:val="002D1298"/>
    <w:rsid w:val="002D5189"/>
    <w:rsid w:val="002E168E"/>
    <w:rsid w:val="002E1E54"/>
    <w:rsid w:val="002F4822"/>
    <w:rsid w:val="0030111E"/>
    <w:rsid w:val="00307111"/>
    <w:rsid w:val="003123BE"/>
    <w:rsid w:val="00313C92"/>
    <w:rsid w:val="003212C0"/>
    <w:rsid w:val="00324B93"/>
    <w:rsid w:val="00341A20"/>
    <w:rsid w:val="00344AAC"/>
    <w:rsid w:val="00353CE7"/>
    <w:rsid w:val="003671D7"/>
    <w:rsid w:val="003679C3"/>
    <w:rsid w:val="00374CFF"/>
    <w:rsid w:val="00377EC6"/>
    <w:rsid w:val="00383354"/>
    <w:rsid w:val="003849FF"/>
    <w:rsid w:val="00393D75"/>
    <w:rsid w:val="003954AC"/>
    <w:rsid w:val="00395E45"/>
    <w:rsid w:val="003A0D63"/>
    <w:rsid w:val="003A1532"/>
    <w:rsid w:val="003A34EC"/>
    <w:rsid w:val="003A6CA5"/>
    <w:rsid w:val="003B7759"/>
    <w:rsid w:val="003C42F8"/>
    <w:rsid w:val="003C457F"/>
    <w:rsid w:val="003D2C5B"/>
    <w:rsid w:val="003E3BF0"/>
    <w:rsid w:val="003E51D7"/>
    <w:rsid w:val="003F369D"/>
    <w:rsid w:val="00401485"/>
    <w:rsid w:val="00401BA6"/>
    <w:rsid w:val="004054B8"/>
    <w:rsid w:val="00406C4C"/>
    <w:rsid w:val="00412E55"/>
    <w:rsid w:val="0042453C"/>
    <w:rsid w:val="00424722"/>
    <w:rsid w:val="00437329"/>
    <w:rsid w:val="00444685"/>
    <w:rsid w:val="00444736"/>
    <w:rsid w:val="00474122"/>
    <w:rsid w:val="00475815"/>
    <w:rsid w:val="00477A8C"/>
    <w:rsid w:val="00483470"/>
    <w:rsid w:val="0048523B"/>
    <w:rsid w:val="00490759"/>
    <w:rsid w:val="004A0029"/>
    <w:rsid w:val="004C216E"/>
    <w:rsid w:val="004C491C"/>
    <w:rsid w:val="004C5C77"/>
    <w:rsid w:val="004C7918"/>
    <w:rsid w:val="004D3B9C"/>
    <w:rsid w:val="004D4B6F"/>
    <w:rsid w:val="004E04F8"/>
    <w:rsid w:val="004E3295"/>
    <w:rsid w:val="004E65F2"/>
    <w:rsid w:val="004E6B6D"/>
    <w:rsid w:val="004F218E"/>
    <w:rsid w:val="004F6D89"/>
    <w:rsid w:val="00503710"/>
    <w:rsid w:val="005100F3"/>
    <w:rsid w:val="00511736"/>
    <w:rsid w:val="005144AF"/>
    <w:rsid w:val="00520880"/>
    <w:rsid w:val="005209B4"/>
    <w:rsid w:val="0052734D"/>
    <w:rsid w:val="00531B2C"/>
    <w:rsid w:val="00533843"/>
    <w:rsid w:val="00556A03"/>
    <w:rsid w:val="00565BD8"/>
    <w:rsid w:val="00565E95"/>
    <w:rsid w:val="005C1492"/>
    <w:rsid w:val="005C45A3"/>
    <w:rsid w:val="005C51D2"/>
    <w:rsid w:val="005D14E3"/>
    <w:rsid w:val="005D5176"/>
    <w:rsid w:val="005D6B0D"/>
    <w:rsid w:val="005E0D41"/>
    <w:rsid w:val="005E6C5D"/>
    <w:rsid w:val="005F4CB0"/>
    <w:rsid w:val="00603F00"/>
    <w:rsid w:val="00612A76"/>
    <w:rsid w:val="006131AC"/>
    <w:rsid w:val="00613623"/>
    <w:rsid w:val="00632B53"/>
    <w:rsid w:val="0063687D"/>
    <w:rsid w:val="00641ED5"/>
    <w:rsid w:val="00642D8B"/>
    <w:rsid w:val="00643550"/>
    <w:rsid w:val="00644845"/>
    <w:rsid w:val="00652E67"/>
    <w:rsid w:val="00660710"/>
    <w:rsid w:val="006616E2"/>
    <w:rsid w:val="00661D3A"/>
    <w:rsid w:val="006760FA"/>
    <w:rsid w:val="00681CAB"/>
    <w:rsid w:val="00683E74"/>
    <w:rsid w:val="00687156"/>
    <w:rsid w:val="00687A94"/>
    <w:rsid w:val="00693B4F"/>
    <w:rsid w:val="0069434A"/>
    <w:rsid w:val="006B0883"/>
    <w:rsid w:val="006B143A"/>
    <w:rsid w:val="006B3454"/>
    <w:rsid w:val="006B4061"/>
    <w:rsid w:val="006C11FD"/>
    <w:rsid w:val="006E7BEE"/>
    <w:rsid w:val="006F59A1"/>
    <w:rsid w:val="0070012A"/>
    <w:rsid w:val="00702FB8"/>
    <w:rsid w:val="00707F60"/>
    <w:rsid w:val="00714691"/>
    <w:rsid w:val="0072302A"/>
    <w:rsid w:val="0072468C"/>
    <w:rsid w:val="0073565A"/>
    <w:rsid w:val="0074592A"/>
    <w:rsid w:val="00750F98"/>
    <w:rsid w:val="00751AFC"/>
    <w:rsid w:val="0075693A"/>
    <w:rsid w:val="007664A2"/>
    <w:rsid w:val="0079079C"/>
    <w:rsid w:val="00790CCC"/>
    <w:rsid w:val="007A56CF"/>
    <w:rsid w:val="007A75A1"/>
    <w:rsid w:val="007B3EA9"/>
    <w:rsid w:val="007B71F0"/>
    <w:rsid w:val="007B78FA"/>
    <w:rsid w:val="007B7994"/>
    <w:rsid w:val="007C51DD"/>
    <w:rsid w:val="007C5E33"/>
    <w:rsid w:val="007C72A3"/>
    <w:rsid w:val="007D5070"/>
    <w:rsid w:val="007D7500"/>
    <w:rsid w:val="007D7FE9"/>
    <w:rsid w:val="007E09D6"/>
    <w:rsid w:val="007E295E"/>
    <w:rsid w:val="007F7870"/>
    <w:rsid w:val="0081704D"/>
    <w:rsid w:val="00825803"/>
    <w:rsid w:val="00834CDA"/>
    <w:rsid w:val="00836D39"/>
    <w:rsid w:val="00837F4A"/>
    <w:rsid w:val="00841B73"/>
    <w:rsid w:val="00861D49"/>
    <w:rsid w:val="00865DFA"/>
    <w:rsid w:val="0086626E"/>
    <w:rsid w:val="00882FDB"/>
    <w:rsid w:val="0089070A"/>
    <w:rsid w:val="008A6713"/>
    <w:rsid w:val="008B0A37"/>
    <w:rsid w:val="008B711B"/>
    <w:rsid w:val="008C0063"/>
    <w:rsid w:val="008C42D9"/>
    <w:rsid w:val="008D6B12"/>
    <w:rsid w:val="008D7F33"/>
    <w:rsid w:val="008E257A"/>
    <w:rsid w:val="008E77D8"/>
    <w:rsid w:val="008F3990"/>
    <w:rsid w:val="008F4C49"/>
    <w:rsid w:val="008F7DDC"/>
    <w:rsid w:val="00906410"/>
    <w:rsid w:val="009108CB"/>
    <w:rsid w:val="0091247D"/>
    <w:rsid w:val="00912BC2"/>
    <w:rsid w:val="00924AB4"/>
    <w:rsid w:val="00925A14"/>
    <w:rsid w:val="009311B3"/>
    <w:rsid w:val="00932607"/>
    <w:rsid w:val="00933AB5"/>
    <w:rsid w:val="00940993"/>
    <w:rsid w:val="0094441A"/>
    <w:rsid w:val="00952C42"/>
    <w:rsid w:val="009574FB"/>
    <w:rsid w:val="00963500"/>
    <w:rsid w:val="00964460"/>
    <w:rsid w:val="009714A2"/>
    <w:rsid w:val="00971B8E"/>
    <w:rsid w:val="00977C64"/>
    <w:rsid w:val="00977FB2"/>
    <w:rsid w:val="009907C9"/>
    <w:rsid w:val="00993ACF"/>
    <w:rsid w:val="009B3870"/>
    <w:rsid w:val="009C2B47"/>
    <w:rsid w:val="009D148D"/>
    <w:rsid w:val="009D3C94"/>
    <w:rsid w:val="009D6DD7"/>
    <w:rsid w:val="009E1B79"/>
    <w:rsid w:val="009E7FF1"/>
    <w:rsid w:val="00A0522E"/>
    <w:rsid w:val="00A0591A"/>
    <w:rsid w:val="00A327DB"/>
    <w:rsid w:val="00A33B77"/>
    <w:rsid w:val="00A43B2B"/>
    <w:rsid w:val="00A50067"/>
    <w:rsid w:val="00A51E32"/>
    <w:rsid w:val="00A55924"/>
    <w:rsid w:val="00A55A62"/>
    <w:rsid w:val="00A567EF"/>
    <w:rsid w:val="00A62ED4"/>
    <w:rsid w:val="00A821E1"/>
    <w:rsid w:val="00AA0CFD"/>
    <w:rsid w:val="00AA1918"/>
    <w:rsid w:val="00AA4EFD"/>
    <w:rsid w:val="00AA772A"/>
    <w:rsid w:val="00AA799F"/>
    <w:rsid w:val="00AB12D8"/>
    <w:rsid w:val="00AC07C1"/>
    <w:rsid w:val="00AC0CF8"/>
    <w:rsid w:val="00AC7229"/>
    <w:rsid w:val="00AD5470"/>
    <w:rsid w:val="00AD691D"/>
    <w:rsid w:val="00AD7AAA"/>
    <w:rsid w:val="00AE48FF"/>
    <w:rsid w:val="00AE695C"/>
    <w:rsid w:val="00AF5CCB"/>
    <w:rsid w:val="00AF636C"/>
    <w:rsid w:val="00AF72AC"/>
    <w:rsid w:val="00AF7944"/>
    <w:rsid w:val="00B1732B"/>
    <w:rsid w:val="00B17E06"/>
    <w:rsid w:val="00B24D0E"/>
    <w:rsid w:val="00B34366"/>
    <w:rsid w:val="00B5050A"/>
    <w:rsid w:val="00B6320E"/>
    <w:rsid w:val="00B75E10"/>
    <w:rsid w:val="00B93240"/>
    <w:rsid w:val="00B9677F"/>
    <w:rsid w:val="00B97509"/>
    <w:rsid w:val="00BA2CC1"/>
    <w:rsid w:val="00BA48F5"/>
    <w:rsid w:val="00BB09D9"/>
    <w:rsid w:val="00BB3AE7"/>
    <w:rsid w:val="00BD582D"/>
    <w:rsid w:val="00BE1763"/>
    <w:rsid w:val="00BE6F9B"/>
    <w:rsid w:val="00BE713F"/>
    <w:rsid w:val="00BE7953"/>
    <w:rsid w:val="00C07539"/>
    <w:rsid w:val="00C11A16"/>
    <w:rsid w:val="00C2594C"/>
    <w:rsid w:val="00C31DA5"/>
    <w:rsid w:val="00C42516"/>
    <w:rsid w:val="00C53595"/>
    <w:rsid w:val="00C53E37"/>
    <w:rsid w:val="00C60788"/>
    <w:rsid w:val="00C62038"/>
    <w:rsid w:val="00C668DB"/>
    <w:rsid w:val="00C70D0F"/>
    <w:rsid w:val="00C7270F"/>
    <w:rsid w:val="00C76FB7"/>
    <w:rsid w:val="00C80179"/>
    <w:rsid w:val="00C80A69"/>
    <w:rsid w:val="00C818DC"/>
    <w:rsid w:val="00C856BD"/>
    <w:rsid w:val="00C9224A"/>
    <w:rsid w:val="00C930EC"/>
    <w:rsid w:val="00CA2EA8"/>
    <w:rsid w:val="00CA5A55"/>
    <w:rsid w:val="00CB3033"/>
    <w:rsid w:val="00CD39C4"/>
    <w:rsid w:val="00CD5844"/>
    <w:rsid w:val="00CF6445"/>
    <w:rsid w:val="00D0410A"/>
    <w:rsid w:val="00D068A0"/>
    <w:rsid w:val="00D249D2"/>
    <w:rsid w:val="00D24D61"/>
    <w:rsid w:val="00D27F19"/>
    <w:rsid w:val="00D32986"/>
    <w:rsid w:val="00D362EA"/>
    <w:rsid w:val="00D41411"/>
    <w:rsid w:val="00D63D74"/>
    <w:rsid w:val="00D84372"/>
    <w:rsid w:val="00D937B0"/>
    <w:rsid w:val="00DB6B5E"/>
    <w:rsid w:val="00DC1DFC"/>
    <w:rsid w:val="00DD21AA"/>
    <w:rsid w:val="00DD5342"/>
    <w:rsid w:val="00DE512C"/>
    <w:rsid w:val="00DF761E"/>
    <w:rsid w:val="00E046CD"/>
    <w:rsid w:val="00E20371"/>
    <w:rsid w:val="00E27692"/>
    <w:rsid w:val="00E33CBF"/>
    <w:rsid w:val="00E36683"/>
    <w:rsid w:val="00E41A96"/>
    <w:rsid w:val="00E508A8"/>
    <w:rsid w:val="00E516DF"/>
    <w:rsid w:val="00E62558"/>
    <w:rsid w:val="00E66BA9"/>
    <w:rsid w:val="00E7091E"/>
    <w:rsid w:val="00E71F64"/>
    <w:rsid w:val="00E81DF5"/>
    <w:rsid w:val="00E93ACD"/>
    <w:rsid w:val="00EB1A3D"/>
    <w:rsid w:val="00EB50C8"/>
    <w:rsid w:val="00EC3939"/>
    <w:rsid w:val="00EC7734"/>
    <w:rsid w:val="00EE71DE"/>
    <w:rsid w:val="00EE7B3A"/>
    <w:rsid w:val="00EF78D6"/>
    <w:rsid w:val="00F119B8"/>
    <w:rsid w:val="00F25CA4"/>
    <w:rsid w:val="00F2623C"/>
    <w:rsid w:val="00F30F58"/>
    <w:rsid w:val="00F335B6"/>
    <w:rsid w:val="00F34333"/>
    <w:rsid w:val="00F350FF"/>
    <w:rsid w:val="00F37F9B"/>
    <w:rsid w:val="00F46E54"/>
    <w:rsid w:val="00F47BD2"/>
    <w:rsid w:val="00F51074"/>
    <w:rsid w:val="00F54FBD"/>
    <w:rsid w:val="00F56350"/>
    <w:rsid w:val="00F73659"/>
    <w:rsid w:val="00F745BA"/>
    <w:rsid w:val="00F8268A"/>
    <w:rsid w:val="00F856F2"/>
    <w:rsid w:val="00F87F05"/>
    <w:rsid w:val="00F9370E"/>
    <w:rsid w:val="00FA114D"/>
    <w:rsid w:val="00FA2541"/>
    <w:rsid w:val="00FA56FB"/>
    <w:rsid w:val="00FB26F1"/>
    <w:rsid w:val="00FB2E47"/>
    <w:rsid w:val="00FB4A43"/>
    <w:rsid w:val="00FC75AA"/>
    <w:rsid w:val="00FD0668"/>
    <w:rsid w:val="00FD1CD3"/>
    <w:rsid w:val="00FD3CEC"/>
    <w:rsid w:val="00FE1361"/>
    <w:rsid w:val="00FE4A01"/>
    <w:rsid w:val="00FF5666"/>
    <w:rsid w:val="00FF601D"/>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DE9"/>
  <w15:chartTrackingRefBased/>
  <w15:docId w15:val="{828E532C-1AEA-4100-BB33-12B7F0FD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48D"/>
    <w:rPr>
      <w:rFonts w:eastAsiaTheme="majorEastAsia" w:cstheme="majorBidi"/>
      <w:color w:val="272727" w:themeColor="text1" w:themeTint="D8"/>
    </w:rPr>
  </w:style>
  <w:style w:type="paragraph" w:styleId="Title">
    <w:name w:val="Title"/>
    <w:basedOn w:val="Normal"/>
    <w:next w:val="Normal"/>
    <w:link w:val="TitleChar"/>
    <w:uiPriority w:val="10"/>
    <w:qFormat/>
    <w:rsid w:val="009D1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48D"/>
    <w:pPr>
      <w:spacing w:before="160"/>
      <w:jc w:val="center"/>
    </w:pPr>
    <w:rPr>
      <w:i/>
      <w:iCs/>
      <w:color w:val="404040" w:themeColor="text1" w:themeTint="BF"/>
    </w:rPr>
  </w:style>
  <w:style w:type="character" w:customStyle="1" w:styleId="QuoteChar">
    <w:name w:val="Quote Char"/>
    <w:basedOn w:val="DefaultParagraphFont"/>
    <w:link w:val="Quote"/>
    <w:uiPriority w:val="29"/>
    <w:rsid w:val="009D148D"/>
    <w:rPr>
      <w:i/>
      <w:iCs/>
      <w:color w:val="404040" w:themeColor="text1" w:themeTint="BF"/>
    </w:rPr>
  </w:style>
  <w:style w:type="paragraph" w:styleId="ListParagraph">
    <w:name w:val="List Paragraph"/>
    <w:basedOn w:val="Normal"/>
    <w:uiPriority w:val="34"/>
    <w:qFormat/>
    <w:rsid w:val="009D148D"/>
    <w:pPr>
      <w:ind w:left="720"/>
      <w:contextualSpacing/>
    </w:pPr>
  </w:style>
  <w:style w:type="character" w:styleId="IntenseEmphasis">
    <w:name w:val="Intense Emphasis"/>
    <w:basedOn w:val="DefaultParagraphFont"/>
    <w:uiPriority w:val="21"/>
    <w:qFormat/>
    <w:rsid w:val="009D148D"/>
    <w:rPr>
      <w:i/>
      <w:iCs/>
      <w:color w:val="0F4761" w:themeColor="accent1" w:themeShade="BF"/>
    </w:rPr>
  </w:style>
  <w:style w:type="paragraph" w:styleId="IntenseQuote">
    <w:name w:val="Intense Quote"/>
    <w:basedOn w:val="Normal"/>
    <w:next w:val="Normal"/>
    <w:link w:val="IntenseQuoteChar"/>
    <w:uiPriority w:val="30"/>
    <w:qFormat/>
    <w:rsid w:val="009D1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48D"/>
    <w:rPr>
      <w:i/>
      <w:iCs/>
      <w:color w:val="0F4761" w:themeColor="accent1" w:themeShade="BF"/>
    </w:rPr>
  </w:style>
  <w:style w:type="character" w:styleId="IntenseReference">
    <w:name w:val="Intense Reference"/>
    <w:basedOn w:val="DefaultParagraphFont"/>
    <w:uiPriority w:val="32"/>
    <w:qFormat/>
    <w:rsid w:val="009D148D"/>
    <w:rPr>
      <w:b/>
      <w:bCs/>
      <w:smallCaps/>
      <w:color w:val="0F4761" w:themeColor="accent1" w:themeShade="BF"/>
      <w:spacing w:val="5"/>
    </w:rPr>
  </w:style>
  <w:style w:type="paragraph" w:styleId="Header">
    <w:name w:val="header"/>
    <w:basedOn w:val="Normal"/>
    <w:link w:val="HeaderChar"/>
    <w:uiPriority w:val="99"/>
    <w:unhideWhenUsed/>
    <w:rsid w:val="00C6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788"/>
  </w:style>
  <w:style w:type="paragraph" w:styleId="Footer">
    <w:name w:val="footer"/>
    <w:basedOn w:val="Normal"/>
    <w:link w:val="FooterChar"/>
    <w:uiPriority w:val="99"/>
    <w:unhideWhenUsed/>
    <w:rsid w:val="00C60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788"/>
  </w:style>
  <w:style w:type="table" w:styleId="TableGrid">
    <w:name w:val="Table Grid"/>
    <w:basedOn w:val="TableNormal"/>
    <w:uiPriority w:val="39"/>
    <w:rsid w:val="00CD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BEE"/>
    <w:rPr>
      <w:color w:val="467886" w:themeColor="hyperlink"/>
      <w:u w:val="single"/>
    </w:rPr>
  </w:style>
  <w:style w:type="character" w:styleId="UnresolvedMention">
    <w:name w:val="Unresolved Mention"/>
    <w:basedOn w:val="DefaultParagraphFont"/>
    <w:uiPriority w:val="99"/>
    <w:semiHidden/>
    <w:unhideWhenUsed/>
    <w:rsid w:val="006E7BEE"/>
    <w:rPr>
      <w:color w:val="605E5C"/>
      <w:shd w:val="clear" w:color="auto" w:fill="E1DFDD"/>
    </w:rPr>
  </w:style>
  <w:style w:type="character" w:styleId="FollowedHyperlink">
    <w:name w:val="FollowedHyperlink"/>
    <w:basedOn w:val="DefaultParagraphFont"/>
    <w:uiPriority w:val="99"/>
    <w:semiHidden/>
    <w:unhideWhenUsed/>
    <w:rsid w:val="00841B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430">
      <w:bodyDiv w:val="1"/>
      <w:marLeft w:val="0"/>
      <w:marRight w:val="0"/>
      <w:marTop w:val="0"/>
      <w:marBottom w:val="0"/>
      <w:divBdr>
        <w:top w:val="none" w:sz="0" w:space="0" w:color="auto"/>
        <w:left w:val="none" w:sz="0" w:space="0" w:color="auto"/>
        <w:bottom w:val="none" w:sz="0" w:space="0" w:color="auto"/>
        <w:right w:val="none" w:sz="0" w:space="0" w:color="auto"/>
      </w:divBdr>
    </w:div>
    <w:div w:id="122383799">
      <w:bodyDiv w:val="1"/>
      <w:marLeft w:val="0"/>
      <w:marRight w:val="0"/>
      <w:marTop w:val="0"/>
      <w:marBottom w:val="0"/>
      <w:divBdr>
        <w:top w:val="none" w:sz="0" w:space="0" w:color="auto"/>
        <w:left w:val="none" w:sz="0" w:space="0" w:color="auto"/>
        <w:bottom w:val="none" w:sz="0" w:space="0" w:color="auto"/>
        <w:right w:val="none" w:sz="0" w:space="0" w:color="auto"/>
      </w:divBdr>
    </w:div>
    <w:div w:id="169763861">
      <w:bodyDiv w:val="1"/>
      <w:marLeft w:val="0"/>
      <w:marRight w:val="0"/>
      <w:marTop w:val="0"/>
      <w:marBottom w:val="0"/>
      <w:divBdr>
        <w:top w:val="none" w:sz="0" w:space="0" w:color="auto"/>
        <w:left w:val="none" w:sz="0" w:space="0" w:color="auto"/>
        <w:bottom w:val="none" w:sz="0" w:space="0" w:color="auto"/>
        <w:right w:val="none" w:sz="0" w:space="0" w:color="auto"/>
      </w:divBdr>
    </w:div>
    <w:div w:id="213275070">
      <w:bodyDiv w:val="1"/>
      <w:marLeft w:val="0"/>
      <w:marRight w:val="0"/>
      <w:marTop w:val="0"/>
      <w:marBottom w:val="0"/>
      <w:divBdr>
        <w:top w:val="none" w:sz="0" w:space="0" w:color="auto"/>
        <w:left w:val="none" w:sz="0" w:space="0" w:color="auto"/>
        <w:bottom w:val="none" w:sz="0" w:space="0" w:color="auto"/>
        <w:right w:val="none" w:sz="0" w:space="0" w:color="auto"/>
      </w:divBdr>
    </w:div>
    <w:div w:id="213663097">
      <w:bodyDiv w:val="1"/>
      <w:marLeft w:val="0"/>
      <w:marRight w:val="0"/>
      <w:marTop w:val="0"/>
      <w:marBottom w:val="0"/>
      <w:divBdr>
        <w:top w:val="none" w:sz="0" w:space="0" w:color="auto"/>
        <w:left w:val="none" w:sz="0" w:space="0" w:color="auto"/>
        <w:bottom w:val="none" w:sz="0" w:space="0" w:color="auto"/>
        <w:right w:val="none" w:sz="0" w:space="0" w:color="auto"/>
      </w:divBdr>
    </w:div>
    <w:div w:id="247156081">
      <w:bodyDiv w:val="1"/>
      <w:marLeft w:val="0"/>
      <w:marRight w:val="0"/>
      <w:marTop w:val="0"/>
      <w:marBottom w:val="0"/>
      <w:divBdr>
        <w:top w:val="none" w:sz="0" w:space="0" w:color="auto"/>
        <w:left w:val="none" w:sz="0" w:space="0" w:color="auto"/>
        <w:bottom w:val="none" w:sz="0" w:space="0" w:color="auto"/>
        <w:right w:val="none" w:sz="0" w:space="0" w:color="auto"/>
      </w:divBdr>
    </w:div>
    <w:div w:id="292295046">
      <w:bodyDiv w:val="1"/>
      <w:marLeft w:val="0"/>
      <w:marRight w:val="0"/>
      <w:marTop w:val="0"/>
      <w:marBottom w:val="0"/>
      <w:divBdr>
        <w:top w:val="none" w:sz="0" w:space="0" w:color="auto"/>
        <w:left w:val="none" w:sz="0" w:space="0" w:color="auto"/>
        <w:bottom w:val="none" w:sz="0" w:space="0" w:color="auto"/>
        <w:right w:val="none" w:sz="0" w:space="0" w:color="auto"/>
      </w:divBdr>
    </w:div>
    <w:div w:id="311368724">
      <w:bodyDiv w:val="1"/>
      <w:marLeft w:val="0"/>
      <w:marRight w:val="0"/>
      <w:marTop w:val="0"/>
      <w:marBottom w:val="0"/>
      <w:divBdr>
        <w:top w:val="none" w:sz="0" w:space="0" w:color="auto"/>
        <w:left w:val="none" w:sz="0" w:space="0" w:color="auto"/>
        <w:bottom w:val="none" w:sz="0" w:space="0" w:color="auto"/>
        <w:right w:val="none" w:sz="0" w:space="0" w:color="auto"/>
      </w:divBdr>
    </w:div>
    <w:div w:id="323827454">
      <w:bodyDiv w:val="1"/>
      <w:marLeft w:val="0"/>
      <w:marRight w:val="0"/>
      <w:marTop w:val="0"/>
      <w:marBottom w:val="0"/>
      <w:divBdr>
        <w:top w:val="none" w:sz="0" w:space="0" w:color="auto"/>
        <w:left w:val="none" w:sz="0" w:space="0" w:color="auto"/>
        <w:bottom w:val="none" w:sz="0" w:space="0" w:color="auto"/>
        <w:right w:val="none" w:sz="0" w:space="0" w:color="auto"/>
      </w:divBdr>
    </w:div>
    <w:div w:id="370619545">
      <w:bodyDiv w:val="1"/>
      <w:marLeft w:val="0"/>
      <w:marRight w:val="0"/>
      <w:marTop w:val="0"/>
      <w:marBottom w:val="0"/>
      <w:divBdr>
        <w:top w:val="none" w:sz="0" w:space="0" w:color="auto"/>
        <w:left w:val="none" w:sz="0" w:space="0" w:color="auto"/>
        <w:bottom w:val="none" w:sz="0" w:space="0" w:color="auto"/>
        <w:right w:val="none" w:sz="0" w:space="0" w:color="auto"/>
      </w:divBdr>
    </w:div>
    <w:div w:id="435714574">
      <w:bodyDiv w:val="1"/>
      <w:marLeft w:val="0"/>
      <w:marRight w:val="0"/>
      <w:marTop w:val="0"/>
      <w:marBottom w:val="0"/>
      <w:divBdr>
        <w:top w:val="none" w:sz="0" w:space="0" w:color="auto"/>
        <w:left w:val="none" w:sz="0" w:space="0" w:color="auto"/>
        <w:bottom w:val="none" w:sz="0" w:space="0" w:color="auto"/>
        <w:right w:val="none" w:sz="0" w:space="0" w:color="auto"/>
      </w:divBdr>
    </w:div>
    <w:div w:id="492454213">
      <w:bodyDiv w:val="1"/>
      <w:marLeft w:val="0"/>
      <w:marRight w:val="0"/>
      <w:marTop w:val="0"/>
      <w:marBottom w:val="0"/>
      <w:divBdr>
        <w:top w:val="none" w:sz="0" w:space="0" w:color="auto"/>
        <w:left w:val="none" w:sz="0" w:space="0" w:color="auto"/>
        <w:bottom w:val="none" w:sz="0" w:space="0" w:color="auto"/>
        <w:right w:val="none" w:sz="0" w:space="0" w:color="auto"/>
      </w:divBdr>
    </w:div>
    <w:div w:id="525868198">
      <w:bodyDiv w:val="1"/>
      <w:marLeft w:val="0"/>
      <w:marRight w:val="0"/>
      <w:marTop w:val="0"/>
      <w:marBottom w:val="0"/>
      <w:divBdr>
        <w:top w:val="none" w:sz="0" w:space="0" w:color="auto"/>
        <w:left w:val="none" w:sz="0" w:space="0" w:color="auto"/>
        <w:bottom w:val="none" w:sz="0" w:space="0" w:color="auto"/>
        <w:right w:val="none" w:sz="0" w:space="0" w:color="auto"/>
      </w:divBdr>
    </w:div>
    <w:div w:id="537278035">
      <w:bodyDiv w:val="1"/>
      <w:marLeft w:val="0"/>
      <w:marRight w:val="0"/>
      <w:marTop w:val="0"/>
      <w:marBottom w:val="0"/>
      <w:divBdr>
        <w:top w:val="none" w:sz="0" w:space="0" w:color="auto"/>
        <w:left w:val="none" w:sz="0" w:space="0" w:color="auto"/>
        <w:bottom w:val="none" w:sz="0" w:space="0" w:color="auto"/>
        <w:right w:val="none" w:sz="0" w:space="0" w:color="auto"/>
      </w:divBdr>
    </w:div>
    <w:div w:id="563877981">
      <w:bodyDiv w:val="1"/>
      <w:marLeft w:val="0"/>
      <w:marRight w:val="0"/>
      <w:marTop w:val="0"/>
      <w:marBottom w:val="0"/>
      <w:divBdr>
        <w:top w:val="none" w:sz="0" w:space="0" w:color="auto"/>
        <w:left w:val="none" w:sz="0" w:space="0" w:color="auto"/>
        <w:bottom w:val="none" w:sz="0" w:space="0" w:color="auto"/>
        <w:right w:val="none" w:sz="0" w:space="0" w:color="auto"/>
      </w:divBdr>
    </w:div>
    <w:div w:id="568228690">
      <w:bodyDiv w:val="1"/>
      <w:marLeft w:val="0"/>
      <w:marRight w:val="0"/>
      <w:marTop w:val="0"/>
      <w:marBottom w:val="0"/>
      <w:divBdr>
        <w:top w:val="none" w:sz="0" w:space="0" w:color="auto"/>
        <w:left w:val="none" w:sz="0" w:space="0" w:color="auto"/>
        <w:bottom w:val="none" w:sz="0" w:space="0" w:color="auto"/>
        <w:right w:val="none" w:sz="0" w:space="0" w:color="auto"/>
      </w:divBdr>
    </w:div>
    <w:div w:id="600454511">
      <w:bodyDiv w:val="1"/>
      <w:marLeft w:val="0"/>
      <w:marRight w:val="0"/>
      <w:marTop w:val="0"/>
      <w:marBottom w:val="0"/>
      <w:divBdr>
        <w:top w:val="none" w:sz="0" w:space="0" w:color="auto"/>
        <w:left w:val="none" w:sz="0" w:space="0" w:color="auto"/>
        <w:bottom w:val="none" w:sz="0" w:space="0" w:color="auto"/>
        <w:right w:val="none" w:sz="0" w:space="0" w:color="auto"/>
      </w:divBdr>
    </w:div>
    <w:div w:id="667372110">
      <w:bodyDiv w:val="1"/>
      <w:marLeft w:val="0"/>
      <w:marRight w:val="0"/>
      <w:marTop w:val="0"/>
      <w:marBottom w:val="0"/>
      <w:divBdr>
        <w:top w:val="none" w:sz="0" w:space="0" w:color="auto"/>
        <w:left w:val="none" w:sz="0" w:space="0" w:color="auto"/>
        <w:bottom w:val="none" w:sz="0" w:space="0" w:color="auto"/>
        <w:right w:val="none" w:sz="0" w:space="0" w:color="auto"/>
      </w:divBdr>
    </w:div>
    <w:div w:id="669216797">
      <w:bodyDiv w:val="1"/>
      <w:marLeft w:val="0"/>
      <w:marRight w:val="0"/>
      <w:marTop w:val="0"/>
      <w:marBottom w:val="0"/>
      <w:divBdr>
        <w:top w:val="none" w:sz="0" w:space="0" w:color="auto"/>
        <w:left w:val="none" w:sz="0" w:space="0" w:color="auto"/>
        <w:bottom w:val="none" w:sz="0" w:space="0" w:color="auto"/>
        <w:right w:val="none" w:sz="0" w:space="0" w:color="auto"/>
      </w:divBdr>
    </w:div>
    <w:div w:id="670719813">
      <w:bodyDiv w:val="1"/>
      <w:marLeft w:val="0"/>
      <w:marRight w:val="0"/>
      <w:marTop w:val="0"/>
      <w:marBottom w:val="0"/>
      <w:divBdr>
        <w:top w:val="none" w:sz="0" w:space="0" w:color="auto"/>
        <w:left w:val="none" w:sz="0" w:space="0" w:color="auto"/>
        <w:bottom w:val="none" w:sz="0" w:space="0" w:color="auto"/>
        <w:right w:val="none" w:sz="0" w:space="0" w:color="auto"/>
      </w:divBdr>
    </w:div>
    <w:div w:id="679625235">
      <w:bodyDiv w:val="1"/>
      <w:marLeft w:val="0"/>
      <w:marRight w:val="0"/>
      <w:marTop w:val="0"/>
      <w:marBottom w:val="0"/>
      <w:divBdr>
        <w:top w:val="none" w:sz="0" w:space="0" w:color="auto"/>
        <w:left w:val="none" w:sz="0" w:space="0" w:color="auto"/>
        <w:bottom w:val="none" w:sz="0" w:space="0" w:color="auto"/>
        <w:right w:val="none" w:sz="0" w:space="0" w:color="auto"/>
      </w:divBdr>
    </w:div>
    <w:div w:id="728306719">
      <w:bodyDiv w:val="1"/>
      <w:marLeft w:val="0"/>
      <w:marRight w:val="0"/>
      <w:marTop w:val="0"/>
      <w:marBottom w:val="0"/>
      <w:divBdr>
        <w:top w:val="none" w:sz="0" w:space="0" w:color="auto"/>
        <w:left w:val="none" w:sz="0" w:space="0" w:color="auto"/>
        <w:bottom w:val="none" w:sz="0" w:space="0" w:color="auto"/>
        <w:right w:val="none" w:sz="0" w:space="0" w:color="auto"/>
      </w:divBdr>
    </w:div>
    <w:div w:id="735710193">
      <w:bodyDiv w:val="1"/>
      <w:marLeft w:val="0"/>
      <w:marRight w:val="0"/>
      <w:marTop w:val="0"/>
      <w:marBottom w:val="0"/>
      <w:divBdr>
        <w:top w:val="none" w:sz="0" w:space="0" w:color="auto"/>
        <w:left w:val="none" w:sz="0" w:space="0" w:color="auto"/>
        <w:bottom w:val="none" w:sz="0" w:space="0" w:color="auto"/>
        <w:right w:val="none" w:sz="0" w:space="0" w:color="auto"/>
      </w:divBdr>
    </w:div>
    <w:div w:id="772626283">
      <w:bodyDiv w:val="1"/>
      <w:marLeft w:val="0"/>
      <w:marRight w:val="0"/>
      <w:marTop w:val="0"/>
      <w:marBottom w:val="0"/>
      <w:divBdr>
        <w:top w:val="none" w:sz="0" w:space="0" w:color="auto"/>
        <w:left w:val="none" w:sz="0" w:space="0" w:color="auto"/>
        <w:bottom w:val="none" w:sz="0" w:space="0" w:color="auto"/>
        <w:right w:val="none" w:sz="0" w:space="0" w:color="auto"/>
      </w:divBdr>
    </w:div>
    <w:div w:id="777023623">
      <w:bodyDiv w:val="1"/>
      <w:marLeft w:val="0"/>
      <w:marRight w:val="0"/>
      <w:marTop w:val="0"/>
      <w:marBottom w:val="0"/>
      <w:divBdr>
        <w:top w:val="none" w:sz="0" w:space="0" w:color="auto"/>
        <w:left w:val="none" w:sz="0" w:space="0" w:color="auto"/>
        <w:bottom w:val="none" w:sz="0" w:space="0" w:color="auto"/>
        <w:right w:val="none" w:sz="0" w:space="0" w:color="auto"/>
      </w:divBdr>
    </w:div>
    <w:div w:id="802579135">
      <w:bodyDiv w:val="1"/>
      <w:marLeft w:val="0"/>
      <w:marRight w:val="0"/>
      <w:marTop w:val="0"/>
      <w:marBottom w:val="0"/>
      <w:divBdr>
        <w:top w:val="none" w:sz="0" w:space="0" w:color="auto"/>
        <w:left w:val="none" w:sz="0" w:space="0" w:color="auto"/>
        <w:bottom w:val="none" w:sz="0" w:space="0" w:color="auto"/>
        <w:right w:val="none" w:sz="0" w:space="0" w:color="auto"/>
      </w:divBdr>
    </w:div>
    <w:div w:id="910654428">
      <w:bodyDiv w:val="1"/>
      <w:marLeft w:val="0"/>
      <w:marRight w:val="0"/>
      <w:marTop w:val="0"/>
      <w:marBottom w:val="0"/>
      <w:divBdr>
        <w:top w:val="none" w:sz="0" w:space="0" w:color="auto"/>
        <w:left w:val="none" w:sz="0" w:space="0" w:color="auto"/>
        <w:bottom w:val="none" w:sz="0" w:space="0" w:color="auto"/>
        <w:right w:val="none" w:sz="0" w:space="0" w:color="auto"/>
      </w:divBdr>
    </w:div>
    <w:div w:id="967124591">
      <w:bodyDiv w:val="1"/>
      <w:marLeft w:val="0"/>
      <w:marRight w:val="0"/>
      <w:marTop w:val="0"/>
      <w:marBottom w:val="0"/>
      <w:divBdr>
        <w:top w:val="none" w:sz="0" w:space="0" w:color="auto"/>
        <w:left w:val="none" w:sz="0" w:space="0" w:color="auto"/>
        <w:bottom w:val="none" w:sz="0" w:space="0" w:color="auto"/>
        <w:right w:val="none" w:sz="0" w:space="0" w:color="auto"/>
      </w:divBdr>
    </w:div>
    <w:div w:id="974603776">
      <w:bodyDiv w:val="1"/>
      <w:marLeft w:val="0"/>
      <w:marRight w:val="0"/>
      <w:marTop w:val="0"/>
      <w:marBottom w:val="0"/>
      <w:divBdr>
        <w:top w:val="none" w:sz="0" w:space="0" w:color="auto"/>
        <w:left w:val="none" w:sz="0" w:space="0" w:color="auto"/>
        <w:bottom w:val="none" w:sz="0" w:space="0" w:color="auto"/>
        <w:right w:val="none" w:sz="0" w:space="0" w:color="auto"/>
      </w:divBdr>
    </w:div>
    <w:div w:id="1011293489">
      <w:bodyDiv w:val="1"/>
      <w:marLeft w:val="0"/>
      <w:marRight w:val="0"/>
      <w:marTop w:val="0"/>
      <w:marBottom w:val="0"/>
      <w:divBdr>
        <w:top w:val="none" w:sz="0" w:space="0" w:color="auto"/>
        <w:left w:val="none" w:sz="0" w:space="0" w:color="auto"/>
        <w:bottom w:val="none" w:sz="0" w:space="0" w:color="auto"/>
        <w:right w:val="none" w:sz="0" w:space="0" w:color="auto"/>
      </w:divBdr>
    </w:div>
    <w:div w:id="1013074845">
      <w:bodyDiv w:val="1"/>
      <w:marLeft w:val="0"/>
      <w:marRight w:val="0"/>
      <w:marTop w:val="0"/>
      <w:marBottom w:val="0"/>
      <w:divBdr>
        <w:top w:val="none" w:sz="0" w:space="0" w:color="auto"/>
        <w:left w:val="none" w:sz="0" w:space="0" w:color="auto"/>
        <w:bottom w:val="none" w:sz="0" w:space="0" w:color="auto"/>
        <w:right w:val="none" w:sz="0" w:space="0" w:color="auto"/>
      </w:divBdr>
    </w:div>
    <w:div w:id="1053777602">
      <w:bodyDiv w:val="1"/>
      <w:marLeft w:val="0"/>
      <w:marRight w:val="0"/>
      <w:marTop w:val="0"/>
      <w:marBottom w:val="0"/>
      <w:divBdr>
        <w:top w:val="none" w:sz="0" w:space="0" w:color="auto"/>
        <w:left w:val="none" w:sz="0" w:space="0" w:color="auto"/>
        <w:bottom w:val="none" w:sz="0" w:space="0" w:color="auto"/>
        <w:right w:val="none" w:sz="0" w:space="0" w:color="auto"/>
      </w:divBdr>
    </w:div>
    <w:div w:id="1070035517">
      <w:bodyDiv w:val="1"/>
      <w:marLeft w:val="0"/>
      <w:marRight w:val="0"/>
      <w:marTop w:val="0"/>
      <w:marBottom w:val="0"/>
      <w:divBdr>
        <w:top w:val="none" w:sz="0" w:space="0" w:color="auto"/>
        <w:left w:val="none" w:sz="0" w:space="0" w:color="auto"/>
        <w:bottom w:val="none" w:sz="0" w:space="0" w:color="auto"/>
        <w:right w:val="none" w:sz="0" w:space="0" w:color="auto"/>
      </w:divBdr>
    </w:div>
    <w:div w:id="1070493722">
      <w:bodyDiv w:val="1"/>
      <w:marLeft w:val="0"/>
      <w:marRight w:val="0"/>
      <w:marTop w:val="0"/>
      <w:marBottom w:val="0"/>
      <w:divBdr>
        <w:top w:val="none" w:sz="0" w:space="0" w:color="auto"/>
        <w:left w:val="none" w:sz="0" w:space="0" w:color="auto"/>
        <w:bottom w:val="none" w:sz="0" w:space="0" w:color="auto"/>
        <w:right w:val="none" w:sz="0" w:space="0" w:color="auto"/>
      </w:divBdr>
    </w:div>
    <w:div w:id="1096512972">
      <w:bodyDiv w:val="1"/>
      <w:marLeft w:val="0"/>
      <w:marRight w:val="0"/>
      <w:marTop w:val="0"/>
      <w:marBottom w:val="0"/>
      <w:divBdr>
        <w:top w:val="none" w:sz="0" w:space="0" w:color="auto"/>
        <w:left w:val="none" w:sz="0" w:space="0" w:color="auto"/>
        <w:bottom w:val="none" w:sz="0" w:space="0" w:color="auto"/>
        <w:right w:val="none" w:sz="0" w:space="0" w:color="auto"/>
      </w:divBdr>
    </w:div>
    <w:div w:id="1113090991">
      <w:bodyDiv w:val="1"/>
      <w:marLeft w:val="0"/>
      <w:marRight w:val="0"/>
      <w:marTop w:val="0"/>
      <w:marBottom w:val="0"/>
      <w:divBdr>
        <w:top w:val="none" w:sz="0" w:space="0" w:color="auto"/>
        <w:left w:val="none" w:sz="0" w:space="0" w:color="auto"/>
        <w:bottom w:val="none" w:sz="0" w:space="0" w:color="auto"/>
        <w:right w:val="none" w:sz="0" w:space="0" w:color="auto"/>
      </w:divBdr>
    </w:div>
    <w:div w:id="1140538319">
      <w:bodyDiv w:val="1"/>
      <w:marLeft w:val="0"/>
      <w:marRight w:val="0"/>
      <w:marTop w:val="0"/>
      <w:marBottom w:val="0"/>
      <w:divBdr>
        <w:top w:val="none" w:sz="0" w:space="0" w:color="auto"/>
        <w:left w:val="none" w:sz="0" w:space="0" w:color="auto"/>
        <w:bottom w:val="none" w:sz="0" w:space="0" w:color="auto"/>
        <w:right w:val="none" w:sz="0" w:space="0" w:color="auto"/>
      </w:divBdr>
    </w:div>
    <w:div w:id="1154175327">
      <w:bodyDiv w:val="1"/>
      <w:marLeft w:val="0"/>
      <w:marRight w:val="0"/>
      <w:marTop w:val="0"/>
      <w:marBottom w:val="0"/>
      <w:divBdr>
        <w:top w:val="none" w:sz="0" w:space="0" w:color="auto"/>
        <w:left w:val="none" w:sz="0" w:space="0" w:color="auto"/>
        <w:bottom w:val="none" w:sz="0" w:space="0" w:color="auto"/>
        <w:right w:val="none" w:sz="0" w:space="0" w:color="auto"/>
      </w:divBdr>
    </w:div>
    <w:div w:id="1229611816">
      <w:bodyDiv w:val="1"/>
      <w:marLeft w:val="0"/>
      <w:marRight w:val="0"/>
      <w:marTop w:val="0"/>
      <w:marBottom w:val="0"/>
      <w:divBdr>
        <w:top w:val="none" w:sz="0" w:space="0" w:color="auto"/>
        <w:left w:val="none" w:sz="0" w:space="0" w:color="auto"/>
        <w:bottom w:val="none" w:sz="0" w:space="0" w:color="auto"/>
        <w:right w:val="none" w:sz="0" w:space="0" w:color="auto"/>
      </w:divBdr>
    </w:div>
    <w:div w:id="1252202296">
      <w:bodyDiv w:val="1"/>
      <w:marLeft w:val="0"/>
      <w:marRight w:val="0"/>
      <w:marTop w:val="0"/>
      <w:marBottom w:val="0"/>
      <w:divBdr>
        <w:top w:val="none" w:sz="0" w:space="0" w:color="auto"/>
        <w:left w:val="none" w:sz="0" w:space="0" w:color="auto"/>
        <w:bottom w:val="none" w:sz="0" w:space="0" w:color="auto"/>
        <w:right w:val="none" w:sz="0" w:space="0" w:color="auto"/>
      </w:divBdr>
    </w:div>
    <w:div w:id="1295719857">
      <w:bodyDiv w:val="1"/>
      <w:marLeft w:val="0"/>
      <w:marRight w:val="0"/>
      <w:marTop w:val="0"/>
      <w:marBottom w:val="0"/>
      <w:divBdr>
        <w:top w:val="none" w:sz="0" w:space="0" w:color="auto"/>
        <w:left w:val="none" w:sz="0" w:space="0" w:color="auto"/>
        <w:bottom w:val="none" w:sz="0" w:space="0" w:color="auto"/>
        <w:right w:val="none" w:sz="0" w:space="0" w:color="auto"/>
      </w:divBdr>
    </w:div>
    <w:div w:id="1444766438">
      <w:bodyDiv w:val="1"/>
      <w:marLeft w:val="0"/>
      <w:marRight w:val="0"/>
      <w:marTop w:val="0"/>
      <w:marBottom w:val="0"/>
      <w:divBdr>
        <w:top w:val="none" w:sz="0" w:space="0" w:color="auto"/>
        <w:left w:val="none" w:sz="0" w:space="0" w:color="auto"/>
        <w:bottom w:val="none" w:sz="0" w:space="0" w:color="auto"/>
        <w:right w:val="none" w:sz="0" w:space="0" w:color="auto"/>
      </w:divBdr>
    </w:div>
    <w:div w:id="1461731226">
      <w:bodyDiv w:val="1"/>
      <w:marLeft w:val="0"/>
      <w:marRight w:val="0"/>
      <w:marTop w:val="0"/>
      <w:marBottom w:val="0"/>
      <w:divBdr>
        <w:top w:val="none" w:sz="0" w:space="0" w:color="auto"/>
        <w:left w:val="none" w:sz="0" w:space="0" w:color="auto"/>
        <w:bottom w:val="none" w:sz="0" w:space="0" w:color="auto"/>
        <w:right w:val="none" w:sz="0" w:space="0" w:color="auto"/>
      </w:divBdr>
    </w:div>
    <w:div w:id="1507357474">
      <w:bodyDiv w:val="1"/>
      <w:marLeft w:val="0"/>
      <w:marRight w:val="0"/>
      <w:marTop w:val="0"/>
      <w:marBottom w:val="0"/>
      <w:divBdr>
        <w:top w:val="none" w:sz="0" w:space="0" w:color="auto"/>
        <w:left w:val="none" w:sz="0" w:space="0" w:color="auto"/>
        <w:bottom w:val="none" w:sz="0" w:space="0" w:color="auto"/>
        <w:right w:val="none" w:sz="0" w:space="0" w:color="auto"/>
      </w:divBdr>
    </w:div>
    <w:div w:id="1519612398">
      <w:bodyDiv w:val="1"/>
      <w:marLeft w:val="0"/>
      <w:marRight w:val="0"/>
      <w:marTop w:val="0"/>
      <w:marBottom w:val="0"/>
      <w:divBdr>
        <w:top w:val="none" w:sz="0" w:space="0" w:color="auto"/>
        <w:left w:val="none" w:sz="0" w:space="0" w:color="auto"/>
        <w:bottom w:val="none" w:sz="0" w:space="0" w:color="auto"/>
        <w:right w:val="none" w:sz="0" w:space="0" w:color="auto"/>
      </w:divBdr>
    </w:div>
    <w:div w:id="1530291060">
      <w:bodyDiv w:val="1"/>
      <w:marLeft w:val="0"/>
      <w:marRight w:val="0"/>
      <w:marTop w:val="0"/>
      <w:marBottom w:val="0"/>
      <w:divBdr>
        <w:top w:val="none" w:sz="0" w:space="0" w:color="auto"/>
        <w:left w:val="none" w:sz="0" w:space="0" w:color="auto"/>
        <w:bottom w:val="none" w:sz="0" w:space="0" w:color="auto"/>
        <w:right w:val="none" w:sz="0" w:space="0" w:color="auto"/>
      </w:divBdr>
    </w:div>
    <w:div w:id="1531185465">
      <w:bodyDiv w:val="1"/>
      <w:marLeft w:val="0"/>
      <w:marRight w:val="0"/>
      <w:marTop w:val="0"/>
      <w:marBottom w:val="0"/>
      <w:divBdr>
        <w:top w:val="none" w:sz="0" w:space="0" w:color="auto"/>
        <w:left w:val="none" w:sz="0" w:space="0" w:color="auto"/>
        <w:bottom w:val="none" w:sz="0" w:space="0" w:color="auto"/>
        <w:right w:val="none" w:sz="0" w:space="0" w:color="auto"/>
      </w:divBdr>
    </w:div>
    <w:div w:id="1552158218">
      <w:bodyDiv w:val="1"/>
      <w:marLeft w:val="0"/>
      <w:marRight w:val="0"/>
      <w:marTop w:val="0"/>
      <w:marBottom w:val="0"/>
      <w:divBdr>
        <w:top w:val="none" w:sz="0" w:space="0" w:color="auto"/>
        <w:left w:val="none" w:sz="0" w:space="0" w:color="auto"/>
        <w:bottom w:val="none" w:sz="0" w:space="0" w:color="auto"/>
        <w:right w:val="none" w:sz="0" w:space="0" w:color="auto"/>
      </w:divBdr>
    </w:div>
    <w:div w:id="1554080166">
      <w:bodyDiv w:val="1"/>
      <w:marLeft w:val="0"/>
      <w:marRight w:val="0"/>
      <w:marTop w:val="0"/>
      <w:marBottom w:val="0"/>
      <w:divBdr>
        <w:top w:val="none" w:sz="0" w:space="0" w:color="auto"/>
        <w:left w:val="none" w:sz="0" w:space="0" w:color="auto"/>
        <w:bottom w:val="none" w:sz="0" w:space="0" w:color="auto"/>
        <w:right w:val="none" w:sz="0" w:space="0" w:color="auto"/>
      </w:divBdr>
    </w:div>
    <w:div w:id="1608463237">
      <w:bodyDiv w:val="1"/>
      <w:marLeft w:val="0"/>
      <w:marRight w:val="0"/>
      <w:marTop w:val="0"/>
      <w:marBottom w:val="0"/>
      <w:divBdr>
        <w:top w:val="none" w:sz="0" w:space="0" w:color="auto"/>
        <w:left w:val="none" w:sz="0" w:space="0" w:color="auto"/>
        <w:bottom w:val="none" w:sz="0" w:space="0" w:color="auto"/>
        <w:right w:val="none" w:sz="0" w:space="0" w:color="auto"/>
      </w:divBdr>
    </w:div>
    <w:div w:id="1615407602">
      <w:bodyDiv w:val="1"/>
      <w:marLeft w:val="0"/>
      <w:marRight w:val="0"/>
      <w:marTop w:val="0"/>
      <w:marBottom w:val="0"/>
      <w:divBdr>
        <w:top w:val="none" w:sz="0" w:space="0" w:color="auto"/>
        <w:left w:val="none" w:sz="0" w:space="0" w:color="auto"/>
        <w:bottom w:val="none" w:sz="0" w:space="0" w:color="auto"/>
        <w:right w:val="none" w:sz="0" w:space="0" w:color="auto"/>
      </w:divBdr>
    </w:div>
    <w:div w:id="1626738353">
      <w:bodyDiv w:val="1"/>
      <w:marLeft w:val="0"/>
      <w:marRight w:val="0"/>
      <w:marTop w:val="0"/>
      <w:marBottom w:val="0"/>
      <w:divBdr>
        <w:top w:val="none" w:sz="0" w:space="0" w:color="auto"/>
        <w:left w:val="none" w:sz="0" w:space="0" w:color="auto"/>
        <w:bottom w:val="none" w:sz="0" w:space="0" w:color="auto"/>
        <w:right w:val="none" w:sz="0" w:space="0" w:color="auto"/>
      </w:divBdr>
    </w:div>
    <w:div w:id="1664892650">
      <w:bodyDiv w:val="1"/>
      <w:marLeft w:val="0"/>
      <w:marRight w:val="0"/>
      <w:marTop w:val="0"/>
      <w:marBottom w:val="0"/>
      <w:divBdr>
        <w:top w:val="none" w:sz="0" w:space="0" w:color="auto"/>
        <w:left w:val="none" w:sz="0" w:space="0" w:color="auto"/>
        <w:bottom w:val="none" w:sz="0" w:space="0" w:color="auto"/>
        <w:right w:val="none" w:sz="0" w:space="0" w:color="auto"/>
      </w:divBdr>
    </w:div>
    <w:div w:id="1677265494">
      <w:bodyDiv w:val="1"/>
      <w:marLeft w:val="0"/>
      <w:marRight w:val="0"/>
      <w:marTop w:val="0"/>
      <w:marBottom w:val="0"/>
      <w:divBdr>
        <w:top w:val="none" w:sz="0" w:space="0" w:color="auto"/>
        <w:left w:val="none" w:sz="0" w:space="0" w:color="auto"/>
        <w:bottom w:val="none" w:sz="0" w:space="0" w:color="auto"/>
        <w:right w:val="none" w:sz="0" w:space="0" w:color="auto"/>
      </w:divBdr>
    </w:div>
    <w:div w:id="1689520470">
      <w:bodyDiv w:val="1"/>
      <w:marLeft w:val="0"/>
      <w:marRight w:val="0"/>
      <w:marTop w:val="0"/>
      <w:marBottom w:val="0"/>
      <w:divBdr>
        <w:top w:val="none" w:sz="0" w:space="0" w:color="auto"/>
        <w:left w:val="none" w:sz="0" w:space="0" w:color="auto"/>
        <w:bottom w:val="none" w:sz="0" w:space="0" w:color="auto"/>
        <w:right w:val="none" w:sz="0" w:space="0" w:color="auto"/>
      </w:divBdr>
    </w:div>
    <w:div w:id="1768454483">
      <w:bodyDiv w:val="1"/>
      <w:marLeft w:val="0"/>
      <w:marRight w:val="0"/>
      <w:marTop w:val="0"/>
      <w:marBottom w:val="0"/>
      <w:divBdr>
        <w:top w:val="none" w:sz="0" w:space="0" w:color="auto"/>
        <w:left w:val="none" w:sz="0" w:space="0" w:color="auto"/>
        <w:bottom w:val="none" w:sz="0" w:space="0" w:color="auto"/>
        <w:right w:val="none" w:sz="0" w:space="0" w:color="auto"/>
      </w:divBdr>
    </w:div>
    <w:div w:id="1784424620">
      <w:bodyDiv w:val="1"/>
      <w:marLeft w:val="0"/>
      <w:marRight w:val="0"/>
      <w:marTop w:val="0"/>
      <w:marBottom w:val="0"/>
      <w:divBdr>
        <w:top w:val="none" w:sz="0" w:space="0" w:color="auto"/>
        <w:left w:val="none" w:sz="0" w:space="0" w:color="auto"/>
        <w:bottom w:val="none" w:sz="0" w:space="0" w:color="auto"/>
        <w:right w:val="none" w:sz="0" w:space="0" w:color="auto"/>
      </w:divBdr>
    </w:div>
    <w:div w:id="1791628303">
      <w:bodyDiv w:val="1"/>
      <w:marLeft w:val="0"/>
      <w:marRight w:val="0"/>
      <w:marTop w:val="0"/>
      <w:marBottom w:val="0"/>
      <w:divBdr>
        <w:top w:val="none" w:sz="0" w:space="0" w:color="auto"/>
        <w:left w:val="none" w:sz="0" w:space="0" w:color="auto"/>
        <w:bottom w:val="none" w:sz="0" w:space="0" w:color="auto"/>
        <w:right w:val="none" w:sz="0" w:space="0" w:color="auto"/>
      </w:divBdr>
    </w:div>
    <w:div w:id="1808694725">
      <w:bodyDiv w:val="1"/>
      <w:marLeft w:val="0"/>
      <w:marRight w:val="0"/>
      <w:marTop w:val="0"/>
      <w:marBottom w:val="0"/>
      <w:divBdr>
        <w:top w:val="none" w:sz="0" w:space="0" w:color="auto"/>
        <w:left w:val="none" w:sz="0" w:space="0" w:color="auto"/>
        <w:bottom w:val="none" w:sz="0" w:space="0" w:color="auto"/>
        <w:right w:val="none" w:sz="0" w:space="0" w:color="auto"/>
      </w:divBdr>
    </w:div>
    <w:div w:id="1815020978">
      <w:bodyDiv w:val="1"/>
      <w:marLeft w:val="0"/>
      <w:marRight w:val="0"/>
      <w:marTop w:val="0"/>
      <w:marBottom w:val="0"/>
      <w:divBdr>
        <w:top w:val="none" w:sz="0" w:space="0" w:color="auto"/>
        <w:left w:val="none" w:sz="0" w:space="0" w:color="auto"/>
        <w:bottom w:val="none" w:sz="0" w:space="0" w:color="auto"/>
        <w:right w:val="none" w:sz="0" w:space="0" w:color="auto"/>
      </w:divBdr>
    </w:div>
    <w:div w:id="1819493487">
      <w:bodyDiv w:val="1"/>
      <w:marLeft w:val="0"/>
      <w:marRight w:val="0"/>
      <w:marTop w:val="0"/>
      <w:marBottom w:val="0"/>
      <w:divBdr>
        <w:top w:val="none" w:sz="0" w:space="0" w:color="auto"/>
        <w:left w:val="none" w:sz="0" w:space="0" w:color="auto"/>
        <w:bottom w:val="none" w:sz="0" w:space="0" w:color="auto"/>
        <w:right w:val="none" w:sz="0" w:space="0" w:color="auto"/>
      </w:divBdr>
    </w:div>
    <w:div w:id="1826240485">
      <w:bodyDiv w:val="1"/>
      <w:marLeft w:val="0"/>
      <w:marRight w:val="0"/>
      <w:marTop w:val="0"/>
      <w:marBottom w:val="0"/>
      <w:divBdr>
        <w:top w:val="none" w:sz="0" w:space="0" w:color="auto"/>
        <w:left w:val="none" w:sz="0" w:space="0" w:color="auto"/>
        <w:bottom w:val="none" w:sz="0" w:space="0" w:color="auto"/>
        <w:right w:val="none" w:sz="0" w:space="0" w:color="auto"/>
      </w:divBdr>
    </w:div>
    <w:div w:id="1893078119">
      <w:bodyDiv w:val="1"/>
      <w:marLeft w:val="0"/>
      <w:marRight w:val="0"/>
      <w:marTop w:val="0"/>
      <w:marBottom w:val="0"/>
      <w:divBdr>
        <w:top w:val="none" w:sz="0" w:space="0" w:color="auto"/>
        <w:left w:val="none" w:sz="0" w:space="0" w:color="auto"/>
        <w:bottom w:val="none" w:sz="0" w:space="0" w:color="auto"/>
        <w:right w:val="none" w:sz="0" w:space="0" w:color="auto"/>
      </w:divBdr>
    </w:div>
    <w:div w:id="1898784104">
      <w:bodyDiv w:val="1"/>
      <w:marLeft w:val="0"/>
      <w:marRight w:val="0"/>
      <w:marTop w:val="0"/>
      <w:marBottom w:val="0"/>
      <w:divBdr>
        <w:top w:val="none" w:sz="0" w:space="0" w:color="auto"/>
        <w:left w:val="none" w:sz="0" w:space="0" w:color="auto"/>
        <w:bottom w:val="none" w:sz="0" w:space="0" w:color="auto"/>
        <w:right w:val="none" w:sz="0" w:space="0" w:color="auto"/>
      </w:divBdr>
    </w:div>
    <w:div w:id="1911453577">
      <w:bodyDiv w:val="1"/>
      <w:marLeft w:val="0"/>
      <w:marRight w:val="0"/>
      <w:marTop w:val="0"/>
      <w:marBottom w:val="0"/>
      <w:divBdr>
        <w:top w:val="none" w:sz="0" w:space="0" w:color="auto"/>
        <w:left w:val="none" w:sz="0" w:space="0" w:color="auto"/>
        <w:bottom w:val="none" w:sz="0" w:space="0" w:color="auto"/>
        <w:right w:val="none" w:sz="0" w:space="0" w:color="auto"/>
      </w:divBdr>
    </w:div>
    <w:div w:id="1927834934">
      <w:bodyDiv w:val="1"/>
      <w:marLeft w:val="0"/>
      <w:marRight w:val="0"/>
      <w:marTop w:val="0"/>
      <w:marBottom w:val="0"/>
      <w:divBdr>
        <w:top w:val="none" w:sz="0" w:space="0" w:color="auto"/>
        <w:left w:val="none" w:sz="0" w:space="0" w:color="auto"/>
        <w:bottom w:val="none" w:sz="0" w:space="0" w:color="auto"/>
        <w:right w:val="none" w:sz="0" w:space="0" w:color="auto"/>
      </w:divBdr>
    </w:div>
    <w:div w:id="1998223464">
      <w:bodyDiv w:val="1"/>
      <w:marLeft w:val="0"/>
      <w:marRight w:val="0"/>
      <w:marTop w:val="0"/>
      <w:marBottom w:val="0"/>
      <w:divBdr>
        <w:top w:val="none" w:sz="0" w:space="0" w:color="auto"/>
        <w:left w:val="none" w:sz="0" w:space="0" w:color="auto"/>
        <w:bottom w:val="none" w:sz="0" w:space="0" w:color="auto"/>
        <w:right w:val="none" w:sz="0" w:space="0" w:color="auto"/>
      </w:divBdr>
    </w:div>
    <w:div w:id="2017002622">
      <w:bodyDiv w:val="1"/>
      <w:marLeft w:val="0"/>
      <w:marRight w:val="0"/>
      <w:marTop w:val="0"/>
      <w:marBottom w:val="0"/>
      <w:divBdr>
        <w:top w:val="none" w:sz="0" w:space="0" w:color="auto"/>
        <w:left w:val="none" w:sz="0" w:space="0" w:color="auto"/>
        <w:bottom w:val="none" w:sz="0" w:space="0" w:color="auto"/>
        <w:right w:val="none" w:sz="0" w:space="0" w:color="auto"/>
      </w:divBdr>
    </w:div>
    <w:div w:id="2040278283">
      <w:bodyDiv w:val="1"/>
      <w:marLeft w:val="0"/>
      <w:marRight w:val="0"/>
      <w:marTop w:val="0"/>
      <w:marBottom w:val="0"/>
      <w:divBdr>
        <w:top w:val="none" w:sz="0" w:space="0" w:color="auto"/>
        <w:left w:val="none" w:sz="0" w:space="0" w:color="auto"/>
        <w:bottom w:val="none" w:sz="0" w:space="0" w:color="auto"/>
        <w:right w:val="none" w:sz="0" w:space="0" w:color="auto"/>
      </w:divBdr>
    </w:div>
    <w:div w:id="2048798555">
      <w:bodyDiv w:val="1"/>
      <w:marLeft w:val="0"/>
      <w:marRight w:val="0"/>
      <w:marTop w:val="0"/>
      <w:marBottom w:val="0"/>
      <w:divBdr>
        <w:top w:val="none" w:sz="0" w:space="0" w:color="auto"/>
        <w:left w:val="none" w:sz="0" w:space="0" w:color="auto"/>
        <w:bottom w:val="none" w:sz="0" w:space="0" w:color="auto"/>
        <w:right w:val="none" w:sz="0" w:space="0" w:color="auto"/>
      </w:divBdr>
    </w:div>
    <w:div w:id="2049526665">
      <w:bodyDiv w:val="1"/>
      <w:marLeft w:val="0"/>
      <w:marRight w:val="0"/>
      <w:marTop w:val="0"/>
      <w:marBottom w:val="0"/>
      <w:divBdr>
        <w:top w:val="none" w:sz="0" w:space="0" w:color="auto"/>
        <w:left w:val="none" w:sz="0" w:space="0" w:color="auto"/>
        <w:bottom w:val="none" w:sz="0" w:space="0" w:color="auto"/>
        <w:right w:val="none" w:sz="0" w:space="0" w:color="auto"/>
      </w:divBdr>
    </w:div>
    <w:div w:id="21421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RC.temporaryrecords@msu.edu" TargetMode="External"/><Relationship Id="rId13" Type="http://schemas.openxmlformats.org/officeDocument/2006/relationships/hyperlink" Target="https://ioa.memberclicks.net/assets/docs/SOP-COE/IOA_Standards_of_Practice_English.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chigan.gov/dtmb/-/media/Project/Websites/dtmb/Services/Records-Management/RMS_GS1.pdf?rev=4226d45fc16d43528dd40d0465fb41d6&amp;hash=EDAF0CAAF1941B99BF0B6D312BD0EB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es@msu.edu" TargetMode="External"/><Relationship Id="rId5" Type="http://schemas.openxmlformats.org/officeDocument/2006/relationships/footnotes" Target="footnotes.xml"/><Relationship Id="rId15" Type="http://schemas.openxmlformats.org/officeDocument/2006/relationships/hyperlink" Target="https://ioa.memberclicks.net/assets/docs/SOP-COE/IOA_Standards_of_Practice_English.pdf" TargetMode="External"/><Relationship Id="rId10" Type="http://schemas.openxmlformats.org/officeDocument/2006/relationships/hyperlink" Target="https://lib.msu.edu/ua" TargetMode="External"/><Relationship Id="rId4" Type="http://schemas.openxmlformats.org/officeDocument/2006/relationships/webSettings" Target="webSettings.xml"/><Relationship Id="rId9" Type="http://schemas.openxmlformats.org/officeDocument/2006/relationships/hyperlink" Target="https://trustees.msu.edu/bylaws-ordinances-policies/policies/02-12-01.html" TargetMode="External"/><Relationship Id="rId14" Type="http://schemas.openxmlformats.org/officeDocument/2006/relationships/hyperlink" Target="https://ioa.memberclicks.net/assets/docs/SOP-COE/IOA_Standards_of_Practice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523</TotalTime>
  <Pages>24</Pages>
  <Words>5405</Words>
  <Characters>30814</Characters>
  <Application>Microsoft Office Word</Application>
  <DocSecurity>0</DocSecurity>
  <Lines>256</Lines>
  <Paragraphs>72</Paragraphs>
  <ScaleCrop>false</ScaleCrop>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Kiszka, Sara</dc:creator>
  <cp:keywords/>
  <dc:description/>
  <cp:lastModifiedBy>Kiszka, Sara</cp:lastModifiedBy>
  <cp:revision>415</cp:revision>
  <dcterms:created xsi:type="dcterms:W3CDTF">2025-02-05T18:08:00Z</dcterms:created>
  <dcterms:modified xsi:type="dcterms:W3CDTF">2025-05-13T15:40:00Z</dcterms:modified>
</cp:coreProperties>
</file>