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6307" w14:textId="4BA04471" w:rsidR="000630EC" w:rsidRDefault="008258D7" w:rsidP="00032CAB">
      <w:pPr>
        <w:jc w:val="center"/>
        <w:rPr>
          <w:rFonts w:ascii="Grandview" w:hAnsi="Grandview"/>
          <w:b/>
          <w:bCs/>
          <w:sz w:val="24"/>
          <w:szCs w:val="24"/>
        </w:rPr>
      </w:pPr>
      <w:r w:rsidRPr="008258D7">
        <w:rPr>
          <w:rFonts w:ascii="Grandview" w:hAnsi="Grandview"/>
          <w:b/>
          <w:bCs/>
          <w:sz w:val="24"/>
          <w:szCs w:val="24"/>
        </w:rPr>
        <w:t>Proposed Nonmember Speakers</w:t>
      </w:r>
    </w:p>
    <w:p w14:paraId="676BEC6C" w14:textId="60F9709C" w:rsidR="008258D7" w:rsidRPr="008258D7" w:rsidRDefault="008258D7" w:rsidP="00032CAB">
      <w:pPr>
        <w:jc w:val="center"/>
        <w:rPr>
          <w:rFonts w:ascii="Grandview" w:hAnsi="Grandview"/>
          <w:b/>
          <w:bCs/>
          <w:sz w:val="24"/>
          <w:szCs w:val="24"/>
        </w:rPr>
      </w:pPr>
      <w:r>
        <w:rPr>
          <w:rFonts w:ascii="Grandview" w:hAnsi="Grandview"/>
          <w:b/>
          <w:bCs/>
          <w:sz w:val="24"/>
          <w:szCs w:val="24"/>
        </w:rPr>
        <w:t>The Steering Committee - May 27, 2025</w:t>
      </w:r>
    </w:p>
    <w:p w14:paraId="18F8DCFE" w14:textId="77777777" w:rsidR="002E122E" w:rsidRPr="008258D7" w:rsidRDefault="002E122E" w:rsidP="00032CAB">
      <w:pPr>
        <w:jc w:val="center"/>
        <w:rPr>
          <w:rFonts w:ascii="Grandview" w:hAnsi="Grandview"/>
          <w:sz w:val="24"/>
          <w:szCs w:val="24"/>
        </w:rPr>
      </w:pPr>
    </w:p>
    <w:tbl>
      <w:tblPr>
        <w:tblStyle w:val="a"/>
        <w:tblW w:w="9255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195"/>
      </w:tblGrid>
      <w:tr w:rsidR="000630EC" w:rsidRPr="008258D7" w14:paraId="366C1958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24EED7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Zach Kaiser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EB8C25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Arts and Letters</w:t>
            </w:r>
          </w:p>
        </w:tc>
      </w:tr>
      <w:tr w:rsidR="000630EC" w:rsidRPr="008258D7" w14:paraId="49BFC5EE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151DC2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 xml:space="preserve">Danielle Nicole </w:t>
            </w:r>
            <w:proofErr w:type="spellStart"/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DeVoss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237EB0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Arts &amp; Letters</w:t>
            </w:r>
          </w:p>
        </w:tc>
      </w:tr>
      <w:tr w:rsidR="000630EC" w:rsidRPr="008258D7" w14:paraId="7B5BA229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192ACE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Kristy Cooper Stein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8C02FE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Education</w:t>
            </w:r>
          </w:p>
        </w:tc>
      </w:tr>
      <w:tr w:rsidR="000630EC" w:rsidRPr="008258D7" w14:paraId="2154F2E6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690193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Salah D Hassan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6E0F7D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Arts &amp; Letters</w:t>
            </w:r>
          </w:p>
        </w:tc>
      </w:tr>
      <w:tr w:rsidR="000630EC" w:rsidRPr="008258D7" w14:paraId="0C131B11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F715C7" w14:textId="014D53CA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 xml:space="preserve">Nermis </w:t>
            </w:r>
            <w:proofErr w:type="spellStart"/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Mieses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0B6448" w14:textId="25C7E949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Music</w:t>
            </w:r>
          </w:p>
        </w:tc>
      </w:tr>
      <w:tr w:rsidR="000630EC" w:rsidRPr="008258D7" w14:paraId="3541545E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0206DC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Dodd Sledge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CDFBCA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Veterinary Medicine</w:t>
            </w:r>
          </w:p>
        </w:tc>
      </w:tr>
      <w:tr w:rsidR="000630EC" w:rsidRPr="008258D7" w14:paraId="0743653C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4E67DA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Naveen Khanna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F2D789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Broad College of Business</w:t>
            </w:r>
          </w:p>
        </w:tc>
      </w:tr>
      <w:tr w:rsidR="000630EC" w:rsidRPr="008258D7" w14:paraId="336ACB63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8F66B2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 xml:space="preserve">Amanda </w:t>
            </w:r>
            <w:proofErr w:type="spellStart"/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Flaim</w:t>
            </w:r>
            <w:proofErr w:type="spellEnd"/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638178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James Madison College</w:t>
            </w:r>
          </w:p>
        </w:tc>
      </w:tr>
      <w:tr w:rsidR="000630EC" w:rsidRPr="008258D7" w14:paraId="426AC34A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0952EF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Nathan Tykocki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BF569E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Osteopathic Medicine</w:t>
            </w:r>
          </w:p>
        </w:tc>
      </w:tr>
      <w:tr w:rsidR="000630EC" w:rsidRPr="008258D7" w14:paraId="23E19886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D2CA33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Víctor Rodríguez-Pereira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A3B19C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Arts &amp; Letters</w:t>
            </w:r>
          </w:p>
        </w:tc>
      </w:tr>
      <w:tr w:rsidR="000630EC" w:rsidRPr="008258D7" w14:paraId="59A42AF8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A5010F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Lorraine J Weatherspoon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264EA6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Agriculture and Natural Resources</w:t>
            </w:r>
          </w:p>
        </w:tc>
      </w:tr>
      <w:tr w:rsidR="000630EC" w:rsidRPr="008258D7" w14:paraId="587C06CD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113EE5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Michael Roland Williams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A67FA7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Human Medicine</w:t>
            </w:r>
          </w:p>
        </w:tc>
      </w:tr>
      <w:tr w:rsidR="000630EC" w:rsidRPr="008258D7" w14:paraId="009AA611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1DDE36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David Ewoldsen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27B21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Communication Arts &amp; Sciences</w:t>
            </w:r>
          </w:p>
        </w:tc>
      </w:tr>
      <w:tr w:rsidR="000630EC" w:rsidRPr="008258D7" w14:paraId="24E41234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E17E11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Rabindra Ratan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AE2C3E" w14:textId="77777777" w:rsidR="000630EC" w:rsidRPr="008258D7" w:rsidRDefault="00611557" w:rsidP="00611557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College of Communication Arts &amp; Sciences</w:t>
            </w:r>
          </w:p>
        </w:tc>
      </w:tr>
      <w:tr w:rsidR="00F72682" w:rsidRPr="008258D7" w14:paraId="200516CE" w14:textId="77777777" w:rsidTr="00611557">
        <w:trPr>
          <w:trHeight w:val="400"/>
        </w:trPr>
        <w:tc>
          <w:tcPr>
            <w:tcW w:w="306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19FECB" w14:textId="3DD93620" w:rsidR="00F72682" w:rsidRPr="008258D7" w:rsidRDefault="00F72682" w:rsidP="00611557">
            <w:pPr>
              <w:jc w:val="center"/>
              <w:rPr>
                <w:rFonts w:ascii="Grandview" w:eastAsia="Calibri" w:hAnsi="Grandview" w:cs="Calibri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Yael Aronoff</w:t>
            </w:r>
          </w:p>
        </w:tc>
        <w:tc>
          <w:tcPr>
            <w:tcW w:w="619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5084D8" w14:textId="54EF2DEA" w:rsidR="00F72682" w:rsidRPr="008258D7" w:rsidRDefault="00F72682" w:rsidP="00611557">
            <w:pPr>
              <w:jc w:val="center"/>
              <w:rPr>
                <w:rFonts w:ascii="Grandview" w:eastAsia="Calibri" w:hAnsi="Grandview" w:cs="Calibri"/>
                <w:sz w:val="24"/>
                <w:szCs w:val="24"/>
              </w:rPr>
            </w:pPr>
            <w:r w:rsidRPr="008258D7">
              <w:rPr>
                <w:rFonts w:ascii="Grandview" w:eastAsia="Calibri" w:hAnsi="Grandview" w:cs="Calibri"/>
                <w:sz w:val="24"/>
                <w:szCs w:val="24"/>
              </w:rPr>
              <w:t>James Madison College</w:t>
            </w:r>
          </w:p>
        </w:tc>
      </w:tr>
    </w:tbl>
    <w:p w14:paraId="5C9B19E6" w14:textId="77777777" w:rsidR="000630EC" w:rsidRPr="008258D7" w:rsidRDefault="000630EC">
      <w:pPr>
        <w:rPr>
          <w:rFonts w:ascii="Grandview" w:hAnsi="Grandview"/>
          <w:sz w:val="24"/>
          <w:szCs w:val="24"/>
        </w:rPr>
      </w:pPr>
    </w:p>
    <w:sectPr w:rsidR="000630EC" w:rsidRPr="008258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EC"/>
    <w:rsid w:val="00032CAB"/>
    <w:rsid w:val="000630EC"/>
    <w:rsid w:val="000C64E5"/>
    <w:rsid w:val="0011549A"/>
    <w:rsid w:val="002E122E"/>
    <w:rsid w:val="003C0F7C"/>
    <w:rsid w:val="00611557"/>
    <w:rsid w:val="008258D7"/>
    <w:rsid w:val="00F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24E3"/>
  <w15:docId w15:val="{A00CD51E-E8A5-4536-B6FB-726F147A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2DB12-0BB8-4778-A7F1-F50E89E8D367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2.xml><?xml version="1.0" encoding="utf-8"?>
<ds:datastoreItem xmlns:ds="http://schemas.openxmlformats.org/officeDocument/2006/customXml" ds:itemID="{659EC0A5-2569-43A3-B3CF-5AD50E59F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84761-B446-4AC4-8034-CC30FA659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Pineda, Heidi</cp:lastModifiedBy>
  <cp:revision>7</cp:revision>
  <dcterms:created xsi:type="dcterms:W3CDTF">2025-05-26T21:21:00Z</dcterms:created>
  <dcterms:modified xsi:type="dcterms:W3CDTF">2025-05-27T15:23:00Z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