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4D75C65" w14:textId="77777777" w:rsidR="00EA05CE" w:rsidRPr="00941DE2" w:rsidRDefault="00663DB0" w:rsidP="00EA05CE">
      <w:pPr>
        <w:jc w:val="center"/>
        <w:rPr>
          <w:rFonts w:ascii="Grandview" w:hAnsi="Grandview"/>
          <w:b/>
          <w:bCs/>
          <w:color w:val="000000" w:themeColor="text1"/>
          <w:sz w:val="28"/>
          <w:szCs w:val="28"/>
        </w:rPr>
      </w:pPr>
      <w:r w:rsidRPr="00941DE2">
        <w:rPr>
          <w:rFonts w:ascii="Grandview" w:hAnsi="Grandview"/>
          <w:b/>
          <w:bCs/>
          <w:color w:val="000000" w:themeColor="text1"/>
          <w:sz w:val="28"/>
          <w:szCs w:val="28"/>
        </w:rPr>
        <w:t xml:space="preserve">MSU </w:t>
      </w:r>
      <w:r w:rsidR="0066294A" w:rsidRPr="00941DE2">
        <w:rPr>
          <w:rFonts w:ascii="Grandview" w:hAnsi="Grandview"/>
          <w:b/>
          <w:bCs/>
          <w:color w:val="000000" w:themeColor="text1"/>
          <w:sz w:val="28"/>
          <w:szCs w:val="28"/>
        </w:rPr>
        <w:t>Academic Governance</w:t>
      </w:r>
      <w:r w:rsidR="001F228B" w:rsidRPr="00941DE2">
        <w:rPr>
          <w:rFonts w:ascii="Grandview" w:hAnsi="Grandview"/>
          <w:b/>
          <w:bCs/>
          <w:color w:val="000000" w:themeColor="text1"/>
          <w:sz w:val="28"/>
          <w:szCs w:val="28"/>
        </w:rPr>
        <w:t xml:space="preserve"> At-A-Glance</w:t>
      </w:r>
    </w:p>
    <w:p w14:paraId="52C84E5F" w14:textId="3F088BFD" w:rsidR="001F228B" w:rsidRPr="00445B3F" w:rsidRDefault="001F228B" w:rsidP="00445B3F">
      <w:pPr>
        <w:jc w:val="center"/>
        <w:rPr>
          <w:rFonts w:ascii="Grandview" w:hAnsi="Grandview"/>
          <w:b/>
          <w:bCs/>
          <w:color w:val="000000" w:themeColor="text1"/>
          <w:sz w:val="26"/>
          <w:szCs w:val="26"/>
        </w:rPr>
        <w:sectPr w:rsidR="001F228B" w:rsidRPr="00445B3F" w:rsidSect="00E30F8F">
          <w:headerReference w:type="default" r:id="rId10"/>
          <w:footerReference w:type="default" r:id="rId11"/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p w14:paraId="58D3FBD0" w14:textId="77777777" w:rsidR="00E30F8F" w:rsidRDefault="00E30F8F" w:rsidP="00E30F8F">
      <w:pPr>
        <w:jc w:val="center"/>
        <w:rPr>
          <w:rFonts w:ascii="Grandview" w:hAnsi="Grandview"/>
          <w:b/>
          <w:bCs/>
          <w:sz w:val="26"/>
          <w:szCs w:val="26"/>
        </w:rPr>
      </w:pPr>
      <w:bookmarkStart w:id="0" w:name="_Hlk174024228"/>
    </w:p>
    <w:p w14:paraId="791FE1BB" w14:textId="13B81F4A" w:rsidR="00B7532F" w:rsidRDefault="00445B3F" w:rsidP="003618A8">
      <w:pPr>
        <w:jc w:val="center"/>
        <w:rPr>
          <w:rFonts w:ascii="Grandview" w:hAnsi="Grandview"/>
          <w:b/>
          <w:bCs/>
          <w:sz w:val="26"/>
          <w:szCs w:val="26"/>
        </w:rPr>
      </w:pPr>
      <w:r w:rsidRPr="00445B3F">
        <w:rPr>
          <w:rFonts w:ascii="Grandview" w:hAnsi="Grandview"/>
          <w:b/>
          <w:bCs/>
          <w:sz w:val="26"/>
          <w:szCs w:val="26"/>
        </w:rPr>
        <w:t>Major Governance Bodies</w:t>
      </w:r>
    </w:p>
    <w:p w14:paraId="4539EDB9" w14:textId="77777777" w:rsidR="00445B3F" w:rsidRPr="00445B3F" w:rsidRDefault="00445B3F" w:rsidP="00445B3F">
      <w:pPr>
        <w:jc w:val="center"/>
        <w:rPr>
          <w:rFonts w:ascii="Grandview" w:hAnsi="Grandview"/>
          <w:b/>
          <w:bCs/>
          <w:color w:val="196B24" w:themeColor="accent3"/>
          <w:sz w:val="26"/>
          <w:szCs w:val="26"/>
        </w:rPr>
      </w:pPr>
      <w:r w:rsidRPr="00445B3F">
        <w:rPr>
          <w:rFonts w:ascii="Grandview" w:hAnsi="Grandview"/>
          <w:b/>
          <w:bCs/>
          <w:color w:val="196B24" w:themeColor="accent3"/>
          <w:sz w:val="26"/>
          <w:szCs w:val="26"/>
        </w:rPr>
        <w:t>These committees work together to ensure effective governance, with the Steering Committee playing a central role in coordinating activities and communication among the</w:t>
      </w:r>
      <w:r>
        <w:rPr>
          <w:rFonts w:ascii="Grandview" w:hAnsi="Grandview"/>
          <w:b/>
          <w:bCs/>
          <w:color w:val="196B24" w:themeColor="accent3"/>
          <w:sz w:val="26"/>
          <w:szCs w:val="26"/>
        </w:rPr>
        <w:t>se and other</w:t>
      </w:r>
      <w:r w:rsidRPr="00445B3F">
        <w:rPr>
          <w:rFonts w:ascii="Grandview" w:hAnsi="Grandview"/>
          <w:b/>
          <w:bCs/>
          <w:color w:val="196B24" w:themeColor="accent3"/>
          <w:sz w:val="26"/>
          <w:szCs w:val="26"/>
        </w:rPr>
        <w:t xml:space="preserve"> </w:t>
      </w:r>
      <w:r>
        <w:rPr>
          <w:rFonts w:ascii="Grandview" w:hAnsi="Grandview"/>
          <w:b/>
          <w:bCs/>
          <w:color w:val="196B24" w:themeColor="accent3"/>
          <w:sz w:val="26"/>
          <w:szCs w:val="26"/>
        </w:rPr>
        <w:t>governance</w:t>
      </w:r>
      <w:r w:rsidRPr="00445B3F">
        <w:rPr>
          <w:rFonts w:ascii="Grandview" w:hAnsi="Grandview"/>
          <w:b/>
          <w:bCs/>
          <w:color w:val="196B24" w:themeColor="accent3"/>
          <w:sz w:val="26"/>
          <w:szCs w:val="26"/>
        </w:rPr>
        <w:t xml:space="preserve"> bodies.</w:t>
      </w:r>
    </w:p>
    <w:p w14:paraId="6EB58847" w14:textId="77777777" w:rsidR="00445B3F" w:rsidRPr="00445B3F" w:rsidRDefault="00445B3F" w:rsidP="00445B3F">
      <w:pPr>
        <w:jc w:val="center"/>
        <w:rPr>
          <w:rFonts w:ascii="Grandview" w:hAnsi="Grandview"/>
          <w:b/>
          <w:bCs/>
          <w:sz w:val="26"/>
          <w:szCs w:val="26"/>
        </w:rPr>
      </w:pPr>
    </w:p>
    <w:p w14:paraId="5770488E" w14:textId="77777777" w:rsidR="00E30F8F" w:rsidRDefault="00E30F8F" w:rsidP="0066294A">
      <w:pPr>
        <w:rPr>
          <w:rFonts w:ascii="Grandview" w:hAnsi="Grandview"/>
          <w:b/>
          <w:bCs/>
          <w:color w:val="196B24" w:themeColor="accent3"/>
          <w:sz w:val="26"/>
          <w:szCs w:val="26"/>
        </w:rPr>
        <w:sectPr w:rsidR="00E30F8F" w:rsidSect="00E30F8F">
          <w:type w:val="continuous"/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p w14:paraId="3C441BA6" w14:textId="267F72A9" w:rsidR="0066294A" w:rsidRPr="00445B3F" w:rsidRDefault="0066294A" w:rsidP="0066294A">
      <w:pPr>
        <w:rPr>
          <w:rFonts w:ascii="Grandview" w:hAnsi="Grandview"/>
          <w:b/>
          <w:bCs/>
          <w:color w:val="196B24" w:themeColor="accent3"/>
          <w:sz w:val="26"/>
          <w:szCs w:val="26"/>
        </w:rPr>
      </w:pPr>
      <w:r w:rsidRPr="00445B3F">
        <w:rPr>
          <w:rFonts w:ascii="Grandview" w:hAnsi="Grandview"/>
          <w:b/>
          <w:bCs/>
          <w:color w:val="196B24" w:themeColor="accent3"/>
          <w:sz w:val="26"/>
          <w:szCs w:val="26"/>
        </w:rPr>
        <w:t>Academic Congress</w:t>
      </w:r>
    </w:p>
    <w:p w14:paraId="1BE5748A" w14:textId="3A4BE736" w:rsidR="0066294A" w:rsidRPr="00445B3F" w:rsidRDefault="0066294A" w:rsidP="0066294A">
      <w:pPr>
        <w:rPr>
          <w:rFonts w:ascii="Grandview" w:hAnsi="Grandview"/>
          <w:b/>
          <w:bCs/>
          <w:sz w:val="26"/>
          <w:szCs w:val="26"/>
        </w:rPr>
      </w:pPr>
      <w:r w:rsidRPr="00445B3F">
        <w:rPr>
          <w:rFonts w:ascii="Grandview" w:hAnsi="Grandview"/>
          <w:sz w:val="26"/>
          <w:szCs w:val="26"/>
        </w:rPr>
        <w:t xml:space="preserve"> </w:t>
      </w:r>
      <w:r w:rsidRPr="00445B3F">
        <w:rPr>
          <w:rFonts w:ascii="Grandview" w:hAnsi="Grandview"/>
          <w:b/>
          <w:bCs/>
          <w:sz w:val="26"/>
          <w:szCs w:val="26"/>
        </w:rPr>
        <w:t>Composition</w:t>
      </w:r>
    </w:p>
    <w:p w14:paraId="4CB4A5AD" w14:textId="6CFD0CA9" w:rsidR="0066294A" w:rsidRPr="00445B3F" w:rsidRDefault="0066294A" w:rsidP="00663DB0">
      <w:pPr>
        <w:pStyle w:val="ListParagraph"/>
        <w:numPr>
          <w:ilvl w:val="0"/>
          <w:numId w:val="3"/>
        </w:numPr>
        <w:ind w:left="648"/>
        <w:rPr>
          <w:rFonts w:ascii="Grandview" w:hAnsi="Grandview"/>
          <w:sz w:val="26"/>
          <w:szCs w:val="26"/>
        </w:rPr>
      </w:pPr>
      <w:r w:rsidRPr="00445B3F">
        <w:rPr>
          <w:rFonts w:ascii="Grandview" w:hAnsi="Grandview"/>
          <w:sz w:val="26"/>
          <w:szCs w:val="26"/>
        </w:rPr>
        <w:t xml:space="preserve">Voting </w:t>
      </w:r>
      <w:r w:rsidR="00E30F8F">
        <w:rPr>
          <w:rFonts w:ascii="Grandview" w:hAnsi="Grandview"/>
          <w:sz w:val="26"/>
          <w:szCs w:val="26"/>
        </w:rPr>
        <w:t>m</w:t>
      </w:r>
      <w:r w:rsidRPr="00445B3F">
        <w:rPr>
          <w:rFonts w:ascii="Grandview" w:hAnsi="Grandview"/>
          <w:sz w:val="26"/>
          <w:szCs w:val="26"/>
        </w:rPr>
        <w:t>embers: Voting</w:t>
      </w:r>
      <w:r w:rsidR="00E15C93" w:rsidRPr="00445B3F">
        <w:rPr>
          <w:rFonts w:ascii="Grandview" w:hAnsi="Grandview"/>
          <w:sz w:val="26"/>
          <w:szCs w:val="26"/>
        </w:rPr>
        <w:t>-eligible</w:t>
      </w:r>
      <w:r w:rsidRPr="00445B3F">
        <w:rPr>
          <w:rFonts w:ascii="Grandview" w:hAnsi="Grandview"/>
          <w:sz w:val="26"/>
          <w:szCs w:val="26"/>
        </w:rPr>
        <w:t xml:space="preserve"> faculty, </w:t>
      </w:r>
      <w:r w:rsidR="00E15C93" w:rsidRPr="00445B3F">
        <w:rPr>
          <w:rFonts w:ascii="Grandview" w:hAnsi="Grandview"/>
          <w:sz w:val="26"/>
          <w:szCs w:val="26"/>
        </w:rPr>
        <w:t>p</w:t>
      </w:r>
      <w:r w:rsidRPr="00445B3F">
        <w:rPr>
          <w:rFonts w:ascii="Grandview" w:hAnsi="Grandview"/>
          <w:sz w:val="26"/>
          <w:szCs w:val="26"/>
        </w:rPr>
        <w:t xml:space="preserve">resident, </w:t>
      </w:r>
      <w:r w:rsidR="00E15C93" w:rsidRPr="00445B3F">
        <w:rPr>
          <w:rFonts w:ascii="Grandview" w:hAnsi="Grandview"/>
          <w:sz w:val="26"/>
          <w:szCs w:val="26"/>
        </w:rPr>
        <w:t>p</w:t>
      </w:r>
      <w:r w:rsidRPr="00445B3F">
        <w:rPr>
          <w:rFonts w:ascii="Grandview" w:hAnsi="Grandview"/>
          <w:sz w:val="26"/>
          <w:szCs w:val="26"/>
        </w:rPr>
        <w:t>rovost</w:t>
      </w:r>
    </w:p>
    <w:p w14:paraId="4944CBFE" w14:textId="659C67E3" w:rsidR="0066294A" w:rsidRPr="00445B3F" w:rsidRDefault="0066294A" w:rsidP="00663DB0">
      <w:pPr>
        <w:pStyle w:val="ListParagraph"/>
        <w:numPr>
          <w:ilvl w:val="0"/>
          <w:numId w:val="3"/>
        </w:numPr>
        <w:ind w:left="648"/>
        <w:rPr>
          <w:rFonts w:ascii="Grandview" w:hAnsi="Grandview"/>
          <w:sz w:val="26"/>
          <w:szCs w:val="26"/>
        </w:rPr>
      </w:pPr>
      <w:r w:rsidRPr="00445B3F">
        <w:rPr>
          <w:rFonts w:ascii="Grandview" w:hAnsi="Grandview"/>
          <w:sz w:val="26"/>
          <w:szCs w:val="26"/>
        </w:rPr>
        <w:t xml:space="preserve">Honorary </w:t>
      </w:r>
      <w:r w:rsidR="00E15C93" w:rsidRPr="00445B3F">
        <w:rPr>
          <w:rFonts w:ascii="Grandview" w:hAnsi="Grandview"/>
          <w:sz w:val="26"/>
          <w:szCs w:val="26"/>
        </w:rPr>
        <w:t>m</w:t>
      </w:r>
      <w:r w:rsidRPr="00445B3F">
        <w:rPr>
          <w:rFonts w:ascii="Grandview" w:hAnsi="Grandview"/>
          <w:sz w:val="26"/>
          <w:szCs w:val="26"/>
        </w:rPr>
        <w:t xml:space="preserve">embers: </w:t>
      </w:r>
      <w:r w:rsidR="00E15C93" w:rsidRPr="00445B3F">
        <w:rPr>
          <w:rFonts w:ascii="Grandview" w:hAnsi="Grandview"/>
          <w:sz w:val="26"/>
          <w:szCs w:val="26"/>
        </w:rPr>
        <w:t>h</w:t>
      </w:r>
      <w:r w:rsidRPr="00445B3F">
        <w:rPr>
          <w:rFonts w:ascii="Grandview" w:hAnsi="Grandview"/>
          <w:sz w:val="26"/>
          <w:szCs w:val="26"/>
        </w:rPr>
        <w:t xml:space="preserve">onorary </w:t>
      </w:r>
      <w:r w:rsidR="00E15C93" w:rsidRPr="00445B3F">
        <w:rPr>
          <w:rFonts w:ascii="Grandview" w:hAnsi="Grandview"/>
          <w:sz w:val="26"/>
          <w:szCs w:val="26"/>
        </w:rPr>
        <w:t>f</w:t>
      </w:r>
      <w:r w:rsidRPr="00445B3F">
        <w:rPr>
          <w:rFonts w:ascii="Grandview" w:hAnsi="Grandview"/>
          <w:sz w:val="26"/>
          <w:szCs w:val="26"/>
        </w:rPr>
        <w:t>aculty (voice but no vote)</w:t>
      </w:r>
    </w:p>
    <w:p w14:paraId="6F52A98F" w14:textId="0C326140" w:rsidR="0066294A" w:rsidRPr="00445B3F" w:rsidRDefault="0066294A" w:rsidP="00663DB0">
      <w:pPr>
        <w:pStyle w:val="ListParagraph"/>
        <w:numPr>
          <w:ilvl w:val="0"/>
          <w:numId w:val="3"/>
        </w:numPr>
        <w:ind w:left="648"/>
        <w:rPr>
          <w:rFonts w:ascii="Grandview" w:hAnsi="Grandview"/>
          <w:sz w:val="26"/>
          <w:szCs w:val="26"/>
        </w:rPr>
      </w:pPr>
      <w:r w:rsidRPr="00445B3F">
        <w:rPr>
          <w:rFonts w:ascii="Grandview" w:hAnsi="Grandview"/>
          <w:sz w:val="26"/>
          <w:szCs w:val="26"/>
        </w:rPr>
        <w:t xml:space="preserve">Chair: </w:t>
      </w:r>
      <w:r w:rsidR="00E15C93" w:rsidRPr="00445B3F">
        <w:rPr>
          <w:rFonts w:ascii="Grandview" w:hAnsi="Grandview"/>
          <w:sz w:val="26"/>
          <w:szCs w:val="26"/>
        </w:rPr>
        <w:t>c</w:t>
      </w:r>
      <w:r w:rsidRPr="00445B3F">
        <w:rPr>
          <w:rFonts w:ascii="Grandview" w:hAnsi="Grandview"/>
          <w:sz w:val="26"/>
          <w:szCs w:val="26"/>
        </w:rPr>
        <w:t>hair of the Faculty Senate</w:t>
      </w:r>
    </w:p>
    <w:p w14:paraId="513FCE6E" w14:textId="3167E69C" w:rsidR="0066294A" w:rsidRPr="00445B3F" w:rsidRDefault="0066294A" w:rsidP="00663DB0">
      <w:pPr>
        <w:pStyle w:val="ListParagraph"/>
        <w:numPr>
          <w:ilvl w:val="0"/>
          <w:numId w:val="3"/>
        </w:numPr>
        <w:ind w:left="648"/>
        <w:rPr>
          <w:rFonts w:ascii="Grandview" w:hAnsi="Grandview"/>
          <w:sz w:val="26"/>
          <w:szCs w:val="26"/>
        </w:rPr>
      </w:pPr>
      <w:r w:rsidRPr="00445B3F">
        <w:rPr>
          <w:rFonts w:ascii="Grandview" w:hAnsi="Grandview"/>
          <w:sz w:val="26"/>
          <w:szCs w:val="26"/>
        </w:rPr>
        <w:t xml:space="preserve">Vice </w:t>
      </w:r>
      <w:r w:rsidR="00E30F8F">
        <w:rPr>
          <w:rFonts w:ascii="Grandview" w:hAnsi="Grandview"/>
          <w:sz w:val="26"/>
          <w:szCs w:val="26"/>
        </w:rPr>
        <w:t>c</w:t>
      </w:r>
      <w:r w:rsidRPr="00445B3F">
        <w:rPr>
          <w:rFonts w:ascii="Grandview" w:hAnsi="Grandview"/>
          <w:sz w:val="26"/>
          <w:szCs w:val="26"/>
        </w:rPr>
        <w:t xml:space="preserve">hair: </w:t>
      </w:r>
      <w:r w:rsidR="00E15C93" w:rsidRPr="00445B3F">
        <w:rPr>
          <w:rFonts w:ascii="Grandview" w:hAnsi="Grandview"/>
          <w:sz w:val="26"/>
          <w:szCs w:val="26"/>
        </w:rPr>
        <w:t>v</w:t>
      </w:r>
      <w:r w:rsidRPr="00445B3F">
        <w:rPr>
          <w:rFonts w:ascii="Grandview" w:hAnsi="Grandview"/>
          <w:sz w:val="26"/>
          <w:szCs w:val="26"/>
        </w:rPr>
        <w:t xml:space="preserve">ice </w:t>
      </w:r>
      <w:r w:rsidR="00E15C93" w:rsidRPr="00445B3F">
        <w:rPr>
          <w:rFonts w:ascii="Grandview" w:hAnsi="Grandview"/>
          <w:sz w:val="26"/>
          <w:szCs w:val="26"/>
        </w:rPr>
        <w:t>c</w:t>
      </w:r>
      <w:r w:rsidRPr="00445B3F">
        <w:rPr>
          <w:rFonts w:ascii="Grandview" w:hAnsi="Grandview"/>
          <w:sz w:val="26"/>
          <w:szCs w:val="26"/>
        </w:rPr>
        <w:t>hair of the Faculty Senate</w:t>
      </w:r>
    </w:p>
    <w:p w14:paraId="17DF38FD" w14:textId="0203473C" w:rsidR="0066294A" w:rsidRPr="00445B3F" w:rsidRDefault="0066294A" w:rsidP="00663DB0">
      <w:pPr>
        <w:pStyle w:val="ListParagraph"/>
        <w:numPr>
          <w:ilvl w:val="0"/>
          <w:numId w:val="3"/>
        </w:numPr>
        <w:ind w:left="648"/>
        <w:rPr>
          <w:rFonts w:ascii="Grandview" w:hAnsi="Grandview"/>
          <w:sz w:val="26"/>
          <w:szCs w:val="26"/>
        </w:rPr>
      </w:pPr>
      <w:r w:rsidRPr="00445B3F">
        <w:rPr>
          <w:rFonts w:ascii="Grandview" w:hAnsi="Grandview"/>
          <w:sz w:val="26"/>
          <w:szCs w:val="26"/>
        </w:rPr>
        <w:t xml:space="preserve">Secretary: </w:t>
      </w:r>
      <w:r w:rsidR="00E15C93" w:rsidRPr="00445B3F">
        <w:rPr>
          <w:rFonts w:ascii="Grandview" w:hAnsi="Grandview"/>
          <w:sz w:val="26"/>
          <w:szCs w:val="26"/>
        </w:rPr>
        <w:t>s</w:t>
      </w:r>
      <w:r w:rsidRPr="00445B3F">
        <w:rPr>
          <w:rFonts w:ascii="Grandview" w:hAnsi="Grandview"/>
          <w:sz w:val="26"/>
          <w:szCs w:val="26"/>
        </w:rPr>
        <w:t xml:space="preserve">ecretary for </w:t>
      </w:r>
      <w:r w:rsidR="00E15C93" w:rsidRPr="00445B3F">
        <w:rPr>
          <w:rFonts w:ascii="Grandview" w:hAnsi="Grandview"/>
          <w:sz w:val="26"/>
          <w:szCs w:val="26"/>
        </w:rPr>
        <w:t>a</w:t>
      </w:r>
      <w:r w:rsidRPr="00445B3F">
        <w:rPr>
          <w:rFonts w:ascii="Grandview" w:hAnsi="Grandview"/>
          <w:sz w:val="26"/>
          <w:szCs w:val="26"/>
        </w:rPr>
        <w:t xml:space="preserve">cademic </w:t>
      </w:r>
      <w:r w:rsidR="00E15C93" w:rsidRPr="00445B3F">
        <w:rPr>
          <w:rFonts w:ascii="Grandview" w:hAnsi="Grandview"/>
          <w:sz w:val="26"/>
          <w:szCs w:val="26"/>
        </w:rPr>
        <w:t>g</w:t>
      </w:r>
      <w:r w:rsidRPr="00445B3F">
        <w:rPr>
          <w:rFonts w:ascii="Grandview" w:hAnsi="Grandview"/>
          <w:sz w:val="26"/>
          <w:szCs w:val="26"/>
        </w:rPr>
        <w:t>overnance</w:t>
      </w:r>
    </w:p>
    <w:bookmarkEnd w:id="0"/>
    <w:p w14:paraId="399222DA" w14:textId="77777777" w:rsidR="0066294A" w:rsidRPr="00445B3F" w:rsidRDefault="0066294A" w:rsidP="0066294A">
      <w:pPr>
        <w:rPr>
          <w:rFonts w:ascii="Grandview" w:hAnsi="Grandview"/>
          <w:b/>
          <w:bCs/>
          <w:sz w:val="26"/>
          <w:szCs w:val="26"/>
        </w:rPr>
      </w:pPr>
      <w:r w:rsidRPr="00445B3F">
        <w:rPr>
          <w:rFonts w:ascii="Grandview" w:hAnsi="Grandview"/>
          <w:b/>
          <w:bCs/>
          <w:sz w:val="26"/>
          <w:szCs w:val="26"/>
        </w:rPr>
        <w:t>Functions</w:t>
      </w:r>
    </w:p>
    <w:p w14:paraId="222F624B" w14:textId="4F8EEFCB" w:rsidR="0066294A" w:rsidRPr="00445B3F" w:rsidRDefault="0066294A" w:rsidP="00663DB0">
      <w:pPr>
        <w:pStyle w:val="ListParagraph"/>
        <w:numPr>
          <w:ilvl w:val="0"/>
          <w:numId w:val="4"/>
        </w:numPr>
        <w:ind w:left="648"/>
        <w:rPr>
          <w:rFonts w:ascii="Grandview" w:hAnsi="Grandview"/>
          <w:sz w:val="26"/>
          <w:szCs w:val="26"/>
        </w:rPr>
      </w:pPr>
      <w:r w:rsidRPr="00445B3F">
        <w:rPr>
          <w:rFonts w:ascii="Grandview" w:hAnsi="Grandview"/>
          <w:sz w:val="26"/>
          <w:szCs w:val="26"/>
        </w:rPr>
        <w:t>Deliberates and endorses or rejects items, referring them back to the originating body.</w:t>
      </w:r>
    </w:p>
    <w:p w14:paraId="0EDA9D02" w14:textId="28B5D250" w:rsidR="0066294A" w:rsidRPr="00445B3F" w:rsidRDefault="0066294A" w:rsidP="00663DB0">
      <w:pPr>
        <w:pStyle w:val="ListParagraph"/>
        <w:numPr>
          <w:ilvl w:val="0"/>
          <w:numId w:val="4"/>
        </w:numPr>
        <w:ind w:left="648"/>
        <w:rPr>
          <w:rFonts w:ascii="Grandview" w:hAnsi="Grandview"/>
          <w:sz w:val="26"/>
          <w:szCs w:val="26"/>
        </w:rPr>
      </w:pPr>
      <w:r w:rsidRPr="00445B3F">
        <w:rPr>
          <w:rFonts w:ascii="Grandview" w:hAnsi="Grandview"/>
          <w:sz w:val="26"/>
          <w:szCs w:val="26"/>
        </w:rPr>
        <w:t>Acts as a forum for the dissemination and exchange of ideas and information between faculty and administration.</w:t>
      </w:r>
    </w:p>
    <w:p w14:paraId="2B3E153A" w14:textId="77777777" w:rsidR="0066294A" w:rsidRPr="00445B3F" w:rsidRDefault="0066294A" w:rsidP="0066294A">
      <w:pPr>
        <w:rPr>
          <w:rFonts w:ascii="Grandview" w:hAnsi="Grandview"/>
          <w:b/>
          <w:bCs/>
          <w:sz w:val="26"/>
          <w:szCs w:val="26"/>
        </w:rPr>
      </w:pPr>
      <w:r w:rsidRPr="00445B3F">
        <w:rPr>
          <w:rFonts w:ascii="Grandview" w:hAnsi="Grandview"/>
          <w:b/>
          <w:bCs/>
          <w:sz w:val="26"/>
          <w:szCs w:val="26"/>
        </w:rPr>
        <w:t>Methods of Calling</w:t>
      </w:r>
    </w:p>
    <w:p w14:paraId="0409EAC4" w14:textId="2214486D" w:rsidR="0066294A" w:rsidRPr="00445B3F" w:rsidRDefault="0066294A" w:rsidP="00663DB0">
      <w:pPr>
        <w:pStyle w:val="ListParagraph"/>
        <w:numPr>
          <w:ilvl w:val="0"/>
          <w:numId w:val="5"/>
        </w:numPr>
        <w:ind w:left="648"/>
        <w:rPr>
          <w:rFonts w:ascii="Grandview" w:hAnsi="Grandview"/>
          <w:sz w:val="26"/>
          <w:szCs w:val="26"/>
        </w:rPr>
      </w:pPr>
      <w:r w:rsidRPr="00445B3F">
        <w:rPr>
          <w:rFonts w:ascii="Grandview" w:hAnsi="Grandview"/>
          <w:sz w:val="26"/>
          <w:szCs w:val="26"/>
        </w:rPr>
        <w:t xml:space="preserve">Can be called into session by a majority vote of the Steering Committee or by the </w:t>
      </w:r>
      <w:r w:rsidR="00E15C93" w:rsidRPr="00445B3F">
        <w:rPr>
          <w:rFonts w:ascii="Grandview" w:hAnsi="Grandview"/>
          <w:sz w:val="26"/>
          <w:szCs w:val="26"/>
        </w:rPr>
        <w:t>p</w:t>
      </w:r>
      <w:r w:rsidRPr="00445B3F">
        <w:rPr>
          <w:rFonts w:ascii="Grandview" w:hAnsi="Grandview"/>
          <w:sz w:val="26"/>
          <w:szCs w:val="26"/>
        </w:rPr>
        <w:t>resident.</w:t>
      </w:r>
    </w:p>
    <w:p w14:paraId="0B8024A4" w14:textId="0B01E8EA" w:rsidR="0066294A" w:rsidRPr="00445B3F" w:rsidRDefault="0066294A" w:rsidP="00663DB0">
      <w:pPr>
        <w:pStyle w:val="ListParagraph"/>
        <w:numPr>
          <w:ilvl w:val="0"/>
          <w:numId w:val="5"/>
        </w:numPr>
        <w:ind w:left="648"/>
        <w:rPr>
          <w:rFonts w:ascii="Grandview" w:hAnsi="Grandview"/>
          <w:sz w:val="26"/>
          <w:szCs w:val="26"/>
        </w:rPr>
      </w:pPr>
      <w:r w:rsidRPr="00445B3F">
        <w:rPr>
          <w:rFonts w:ascii="Grandview" w:hAnsi="Grandview"/>
          <w:sz w:val="26"/>
          <w:szCs w:val="26"/>
        </w:rPr>
        <w:t>Must be called into session upon specific referral by the Faculty Senate, University Council, or a petition by 20% of its voting members.</w:t>
      </w:r>
    </w:p>
    <w:p w14:paraId="72D82B96" w14:textId="062F0F23" w:rsidR="006755F3" w:rsidRPr="003618A8" w:rsidRDefault="0066294A" w:rsidP="003618A8">
      <w:pPr>
        <w:ind w:firstLine="720"/>
        <w:rPr>
          <w:rFonts w:ascii="Grandview" w:hAnsi="Grandview"/>
          <w:b/>
          <w:bCs/>
          <w:sz w:val="26"/>
          <w:szCs w:val="26"/>
        </w:rPr>
      </w:pPr>
      <w:r w:rsidRPr="00445B3F">
        <w:rPr>
          <w:rFonts w:ascii="Grandview" w:hAnsi="Grandview"/>
          <w:b/>
          <w:bCs/>
          <w:sz w:val="26"/>
          <w:szCs w:val="26"/>
        </w:rPr>
        <w:t>Quorum</w:t>
      </w:r>
      <w:r w:rsidR="001F228B" w:rsidRPr="00445B3F">
        <w:rPr>
          <w:rFonts w:ascii="Grandview" w:hAnsi="Grandview"/>
          <w:b/>
          <w:bCs/>
          <w:sz w:val="26"/>
          <w:szCs w:val="26"/>
        </w:rPr>
        <w:t xml:space="preserve">: </w:t>
      </w:r>
      <w:r w:rsidRPr="00445B3F">
        <w:rPr>
          <w:rFonts w:ascii="Grandview" w:hAnsi="Grandview"/>
          <w:sz w:val="26"/>
          <w:szCs w:val="26"/>
        </w:rPr>
        <w:t>10% plus one.</w:t>
      </w:r>
    </w:p>
    <w:p w14:paraId="0B7898AB" w14:textId="61A7864D" w:rsidR="0066294A" w:rsidRPr="00445B3F" w:rsidRDefault="0066294A" w:rsidP="0066294A">
      <w:pPr>
        <w:rPr>
          <w:rFonts w:ascii="Grandview" w:hAnsi="Grandview"/>
          <w:b/>
          <w:bCs/>
          <w:color w:val="196B24" w:themeColor="accent3"/>
          <w:sz w:val="26"/>
          <w:szCs w:val="26"/>
        </w:rPr>
      </w:pPr>
      <w:r w:rsidRPr="00445B3F">
        <w:rPr>
          <w:rFonts w:ascii="Grandview" w:hAnsi="Grandview"/>
          <w:b/>
          <w:bCs/>
          <w:color w:val="196B24" w:themeColor="accent3"/>
          <w:sz w:val="26"/>
          <w:szCs w:val="26"/>
        </w:rPr>
        <w:t>University Council</w:t>
      </w:r>
    </w:p>
    <w:p w14:paraId="2C858A53" w14:textId="3C26C605" w:rsidR="0066294A" w:rsidRPr="00445B3F" w:rsidRDefault="0066294A" w:rsidP="0066294A">
      <w:pPr>
        <w:rPr>
          <w:rFonts w:ascii="Grandview" w:hAnsi="Grandview"/>
          <w:b/>
          <w:bCs/>
          <w:sz w:val="26"/>
          <w:szCs w:val="26"/>
        </w:rPr>
      </w:pPr>
      <w:r w:rsidRPr="00445B3F">
        <w:rPr>
          <w:rFonts w:ascii="Grandview" w:hAnsi="Grandview"/>
          <w:b/>
          <w:bCs/>
          <w:sz w:val="26"/>
          <w:szCs w:val="26"/>
        </w:rPr>
        <w:t>Composition</w:t>
      </w:r>
    </w:p>
    <w:p w14:paraId="1A186074" w14:textId="3AC68C61" w:rsidR="0066294A" w:rsidRPr="00445B3F" w:rsidRDefault="0066294A" w:rsidP="00663DB0">
      <w:pPr>
        <w:pStyle w:val="ListParagraph"/>
        <w:numPr>
          <w:ilvl w:val="0"/>
          <w:numId w:val="6"/>
        </w:numPr>
        <w:ind w:left="648"/>
        <w:rPr>
          <w:rFonts w:ascii="Grandview" w:hAnsi="Grandview"/>
          <w:sz w:val="26"/>
          <w:szCs w:val="26"/>
        </w:rPr>
      </w:pPr>
      <w:r w:rsidRPr="00445B3F">
        <w:rPr>
          <w:rFonts w:ascii="Grandview" w:hAnsi="Grandview"/>
          <w:sz w:val="26"/>
          <w:szCs w:val="26"/>
        </w:rPr>
        <w:t xml:space="preserve">Chair: </w:t>
      </w:r>
      <w:r w:rsidR="00E15C93" w:rsidRPr="00445B3F">
        <w:rPr>
          <w:rFonts w:ascii="Grandview" w:hAnsi="Grandview"/>
          <w:sz w:val="26"/>
          <w:szCs w:val="26"/>
        </w:rPr>
        <w:t>p</w:t>
      </w:r>
      <w:r w:rsidRPr="00445B3F">
        <w:rPr>
          <w:rFonts w:ascii="Grandview" w:hAnsi="Grandview"/>
          <w:sz w:val="26"/>
          <w:szCs w:val="26"/>
        </w:rPr>
        <w:t>resident</w:t>
      </w:r>
    </w:p>
    <w:p w14:paraId="343914DD" w14:textId="40304A04" w:rsidR="0066294A" w:rsidRPr="00445B3F" w:rsidRDefault="0066294A" w:rsidP="00663DB0">
      <w:pPr>
        <w:pStyle w:val="ListParagraph"/>
        <w:numPr>
          <w:ilvl w:val="0"/>
          <w:numId w:val="6"/>
        </w:numPr>
        <w:ind w:left="648"/>
        <w:rPr>
          <w:rFonts w:ascii="Grandview" w:hAnsi="Grandview"/>
          <w:sz w:val="26"/>
          <w:szCs w:val="26"/>
        </w:rPr>
      </w:pPr>
      <w:r w:rsidRPr="00445B3F">
        <w:rPr>
          <w:rFonts w:ascii="Grandview" w:hAnsi="Grandview"/>
          <w:sz w:val="26"/>
          <w:szCs w:val="26"/>
        </w:rPr>
        <w:t xml:space="preserve">Vice </w:t>
      </w:r>
      <w:r w:rsidR="00E30F8F">
        <w:rPr>
          <w:rFonts w:ascii="Grandview" w:hAnsi="Grandview"/>
          <w:sz w:val="26"/>
          <w:szCs w:val="26"/>
        </w:rPr>
        <w:t>c</w:t>
      </w:r>
      <w:r w:rsidRPr="00445B3F">
        <w:rPr>
          <w:rFonts w:ascii="Grandview" w:hAnsi="Grandview"/>
          <w:sz w:val="26"/>
          <w:szCs w:val="26"/>
        </w:rPr>
        <w:t xml:space="preserve">hair: </w:t>
      </w:r>
      <w:r w:rsidR="00E15C93" w:rsidRPr="00445B3F">
        <w:rPr>
          <w:rFonts w:ascii="Grandview" w:hAnsi="Grandview"/>
          <w:sz w:val="26"/>
          <w:szCs w:val="26"/>
        </w:rPr>
        <w:t>p</w:t>
      </w:r>
      <w:r w:rsidRPr="00445B3F">
        <w:rPr>
          <w:rFonts w:ascii="Grandview" w:hAnsi="Grandview"/>
          <w:sz w:val="26"/>
          <w:szCs w:val="26"/>
        </w:rPr>
        <w:t>rovost</w:t>
      </w:r>
    </w:p>
    <w:p w14:paraId="0CE22A25" w14:textId="6A227317" w:rsidR="0066294A" w:rsidRPr="00445B3F" w:rsidRDefault="0066294A" w:rsidP="00663DB0">
      <w:pPr>
        <w:pStyle w:val="ListParagraph"/>
        <w:numPr>
          <w:ilvl w:val="0"/>
          <w:numId w:val="6"/>
        </w:numPr>
        <w:ind w:left="648"/>
        <w:rPr>
          <w:rFonts w:ascii="Grandview" w:hAnsi="Grandview"/>
          <w:sz w:val="26"/>
          <w:szCs w:val="26"/>
        </w:rPr>
      </w:pPr>
      <w:r w:rsidRPr="00445B3F">
        <w:rPr>
          <w:rFonts w:ascii="Grandview" w:hAnsi="Grandview"/>
          <w:sz w:val="26"/>
          <w:szCs w:val="26"/>
        </w:rPr>
        <w:t xml:space="preserve">Secretary: </w:t>
      </w:r>
      <w:r w:rsidR="00E15C93" w:rsidRPr="00445B3F">
        <w:rPr>
          <w:rFonts w:ascii="Grandview" w:hAnsi="Grandview"/>
          <w:sz w:val="26"/>
          <w:szCs w:val="26"/>
        </w:rPr>
        <w:t>s</w:t>
      </w:r>
      <w:r w:rsidRPr="00445B3F">
        <w:rPr>
          <w:rFonts w:ascii="Grandview" w:hAnsi="Grandview"/>
          <w:sz w:val="26"/>
          <w:szCs w:val="26"/>
        </w:rPr>
        <w:t xml:space="preserve">ecretary for </w:t>
      </w:r>
      <w:r w:rsidR="00E15C93" w:rsidRPr="00445B3F">
        <w:rPr>
          <w:rFonts w:ascii="Grandview" w:hAnsi="Grandview"/>
          <w:sz w:val="26"/>
          <w:szCs w:val="26"/>
        </w:rPr>
        <w:t>a</w:t>
      </w:r>
      <w:r w:rsidRPr="00445B3F">
        <w:rPr>
          <w:rFonts w:ascii="Grandview" w:hAnsi="Grandview"/>
          <w:sz w:val="26"/>
          <w:szCs w:val="26"/>
        </w:rPr>
        <w:t xml:space="preserve">cademic </w:t>
      </w:r>
      <w:r w:rsidR="00E15C93" w:rsidRPr="00445B3F">
        <w:rPr>
          <w:rFonts w:ascii="Grandview" w:hAnsi="Grandview"/>
          <w:sz w:val="26"/>
          <w:szCs w:val="26"/>
        </w:rPr>
        <w:t>g</w:t>
      </w:r>
      <w:r w:rsidRPr="00445B3F">
        <w:rPr>
          <w:rFonts w:ascii="Grandview" w:hAnsi="Grandview"/>
          <w:sz w:val="26"/>
          <w:szCs w:val="26"/>
        </w:rPr>
        <w:t>overnance</w:t>
      </w:r>
    </w:p>
    <w:p w14:paraId="5B778855" w14:textId="3969C95C" w:rsidR="0066294A" w:rsidRPr="00445B3F" w:rsidRDefault="0066294A" w:rsidP="00663DB0">
      <w:pPr>
        <w:pStyle w:val="ListParagraph"/>
        <w:numPr>
          <w:ilvl w:val="0"/>
          <w:numId w:val="6"/>
        </w:numPr>
        <w:ind w:left="648"/>
        <w:rPr>
          <w:rFonts w:ascii="Grandview" w:hAnsi="Grandview"/>
          <w:sz w:val="26"/>
          <w:szCs w:val="26"/>
        </w:rPr>
      </w:pPr>
      <w:r w:rsidRPr="00445B3F">
        <w:rPr>
          <w:rFonts w:ascii="Grandview" w:hAnsi="Grandview"/>
          <w:sz w:val="26"/>
          <w:szCs w:val="26"/>
        </w:rPr>
        <w:t xml:space="preserve">Voting </w:t>
      </w:r>
      <w:r w:rsidR="00E30F8F">
        <w:rPr>
          <w:rFonts w:ascii="Grandview" w:hAnsi="Grandview"/>
          <w:sz w:val="26"/>
          <w:szCs w:val="26"/>
        </w:rPr>
        <w:t>m</w:t>
      </w:r>
      <w:r w:rsidRPr="00445B3F">
        <w:rPr>
          <w:rFonts w:ascii="Grandview" w:hAnsi="Grandview"/>
          <w:sz w:val="26"/>
          <w:szCs w:val="26"/>
        </w:rPr>
        <w:t>embers: Faculty Senate members, Appointed Council members (</w:t>
      </w:r>
      <w:r w:rsidR="00E15C93" w:rsidRPr="00445B3F">
        <w:rPr>
          <w:rFonts w:ascii="Grandview" w:hAnsi="Grandview"/>
          <w:sz w:val="26"/>
          <w:szCs w:val="26"/>
        </w:rPr>
        <w:t>d</w:t>
      </w:r>
      <w:r w:rsidRPr="00445B3F">
        <w:rPr>
          <w:rFonts w:ascii="Grandview" w:hAnsi="Grandview"/>
          <w:sz w:val="26"/>
          <w:szCs w:val="26"/>
        </w:rPr>
        <w:t xml:space="preserve">eans, </w:t>
      </w:r>
      <w:r w:rsidR="00E15C93" w:rsidRPr="00445B3F">
        <w:rPr>
          <w:rFonts w:ascii="Grandview" w:hAnsi="Grandview"/>
          <w:sz w:val="26"/>
          <w:szCs w:val="26"/>
        </w:rPr>
        <w:t>d</w:t>
      </w:r>
      <w:r w:rsidRPr="00445B3F">
        <w:rPr>
          <w:rFonts w:ascii="Grandview" w:hAnsi="Grandview"/>
          <w:sz w:val="26"/>
          <w:szCs w:val="26"/>
        </w:rPr>
        <w:t xml:space="preserve">ean of </w:t>
      </w:r>
      <w:r w:rsidR="00E15C93" w:rsidRPr="00445B3F">
        <w:rPr>
          <w:rFonts w:ascii="Grandview" w:hAnsi="Grandview"/>
          <w:sz w:val="26"/>
          <w:szCs w:val="26"/>
        </w:rPr>
        <w:t xml:space="preserve">the </w:t>
      </w:r>
      <w:r w:rsidRPr="00445B3F">
        <w:rPr>
          <w:rFonts w:ascii="Grandview" w:hAnsi="Grandview"/>
          <w:sz w:val="26"/>
          <w:szCs w:val="26"/>
        </w:rPr>
        <w:t xml:space="preserve">Libraries, </w:t>
      </w:r>
      <w:r w:rsidR="00E15C93" w:rsidRPr="00445B3F">
        <w:rPr>
          <w:rFonts w:ascii="Grandview" w:hAnsi="Grandview"/>
          <w:sz w:val="26"/>
          <w:szCs w:val="26"/>
        </w:rPr>
        <w:t>d</w:t>
      </w:r>
      <w:r w:rsidRPr="00445B3F">
        <w:rPr>
          <w:rFonts w:ascii="Grandview" w:hAnsi="Grandview"/>
          <w:sz w:val="26"/>
          <w:szCs w:val="26"/>
        </w:rPr>
        <w:t xml:space="preserve">irector of FRIB, </w:t>
      </w:r>
      <w:r w:rsidR="00E15C93" w:rsidRPr="00445B3F">
        <w:rPr>
          <w:rFonts w:ascii="Grandview" w:hAnsi="Grandview"/>
          <w:sz w:val="26"/>
          <w:szCs w:val="26"/>
        </w:rPr>
        <w:t>p</w:t>
      </w:r>
      <w:r w:rsidRPr="00445B3F">
        <w:rPr>
          <w:rFonts w:ascii="Grandview" w:hAnsi="Grandview"/>
          <w:sz w:val="26"/>
          <w:szCs w:val="26"/>
        </w:rPr>
        <w:t xml:space="preserve">resident, </w:t>
      </w:r>
      <w:r w:rsidR="00E15C93" w:rsidRPr="00445B3F">
        <w:rPr>
          <w:rFonts w:ascii="Grandview" w:hAnsi="Grandview"/>
          <w:sz w:val="26"/>
          <w:szCs w:val="26"/>
        </w:rPr>
        <w:t>p</w:t>
      </w:r>
      <w:r w:rsidRPr="00445B3F">
        <w:rPr>
          <w:rFonts w:ascii="Grandview" w:hAnsi="Grandview"/>
          <w:sz w:val="26"/>
          <w:szCs w:val="26"/>
        </w:rPr>
        <w:t xml:space="preserve">rovost), </w:t>
      </w:r>
      <w:r w:rsidR="00E15C93" w:rsidRPr="00445B3F">
        <w:rPr>
          <w:rFonts w:ascii="Grandview" w:hAnsi="Grandview"/>
          <w:sz w:val="26"/>
          <w:szCs w:val="26"/>
        </w:rPr>
        <w:t>c</w:t>
      </w:r>
      <w:r w:rsidR="00AD35A7" w:rsidRPr="00445B3F">
        <w:rPr>
          <w:rFonts w:ascii="Grandview" w:hAnsi="Grandview"/>
          <w:sz w:val="26"/>
          <w:szCs w:val="26"/>
        </w:rPr>
        <w:t>hair</w:t>
      </w:r>
      <w:r w:rsidRPr="00445B3F">
        <w:rPr>
          <w:rFonts w:ascii="Grandview" w:hAnsi="Grandview"/>
          <w:sz w:val="26"/>
          <w:szCs w:val="26"/>
        </w:rPr>
        <w:t xml:space="preserve">s of College Advisory Committees, </w:t>
      </w:r>
      <w:r w:rsidR="00E15C93" w:rsidRPr="00445B3F">
        <w:rPr>
          <w:rFonts w:ascii="Grandview" w:hAnsi="Grandview"/>
          <w:sz w:val="26"/>
          <w:szCs w:val="26"/>
        </w:rPr>
        <w:t>c</w:t>
      </w:r>
      <w:r w:rsidR="00AD35A7" w:rsidRPr="00445B3F">
        <w:rPr>
          <w:rFonts w:ascii="Grandview" w:hAnsi="Grandview"/>
          <w:sz w:val="26"/>
          <w:szCs w:val="26"/>
        </w:rPr>
        <w:t>hair</w:t>
      </w:r>
      <w:r w:rsidRPr="00445B3F">
        <w:rPr>
          <w:rFonts w:ascii="Grandview" w:hAnsi="Grandview"/>
          <w:sz w:val="26"/>
          <w:szCs w:val="26"/>
        </w:rPr>
        <w:t xml:space="preserve"> of the Athletic Council, ASMSU representatives, COGS representatives, </w:t>
      </w:r>
      <w:r w:rsidR="00E15C93" w:rsidRPr="00445B3F">
        <w:rPr>
          <w:rFonts w:ascii="Grandview" w:hAnsi="Grandview"/>
          <w:sz w:val="26"/>
          <w:szCs w:val="26"/>
        </w:rPr>
        <w:t>c</w:t>
      </w:r>
      <w:r w:rsidR="00AD35A7" w:rsidRPr="00445B3F">
        <w:rPr>
          <w:rFonts w:ascii="Grandview" w:hAnsi="Grandview"/>
          <w:sz w:val="26"/>
          <w:szCs w:val="26"/>
        </w:rPr>
        <w:t>hair</w:t>
      </w:r>
      <w:r w:rsidRPr="00445B3F">
        <w:rPr>
          <w:rFonts w:ascii="Grandview" w:hAnsi="Grandview"/>
          <w:sz w:val="26"/>
          <w:szCs w:val="26"/>
        </w:rPr>
        <w:t>s of University-level Standing Committees, Steering Committee members</w:t>
      </w:r>
    </w:p>
    <w:p w14:paraId="13B61C3E" w14:textId="3EE461CA" w:rsidR="0066294A" w:rsidRPr="00445B3F" w:rsidRDefault="0066294A" w:rsidP="00663DB0">
      <w:pPr>
        <w:pStyle w:val="ListParagraph"/>
        <w:numPr>
          <w:ilvl w:val="0"/>
          <w:numId w:val="6"/>
        </w:numPr>
        <w:ind w:left="648"/>
        <w:rPr>
          <w:rFonts w:ascii="Grandview" w:hAnsi="Grandview"/>
          <w:sz w:val="26"/>
          <w:szCs w:val="26"/>
        </w:rPr>
      </w:pPr>
      <w:r w:rsidRPr="00445B3F">
        <w:rPr>
          <w:rFonts w:ascii="Grandview" w:hAnsi="Grandview"/>
          <w:sz w:val="26"/>
          <w:szCs w:val="26"/>
        </w:rPr>
        <w:t xml:space="preserve">Ex-officio </w:t>
      </w:r>
      <w:r w:rsidR="00E30F8F">
        <w:rPr>
          <w:rFonts w:ascii="Grandview" w:hAnsi="Grandview"/>
          <w:sz w:val="26"/>
          <w:szCs w:val="26"/>
        </w:rPr>
        <w:t>m</w:t>
      </w:r>
      <w:r w:rsidRPr="00445B3F">
        <w:rPr>
          <w:rFonts w:ascii="Grandview" w:hAnsi="Grandview"/>
          <w:sz w:val="26"/>
          <w:szCs w:val="26"/>
        </w:rPr>
        <w:t xml:space="preserve">embers: </w:t>
      </w:r>
      <w:r w:rsidR="00E15C93" w:rsidRPr="00445B3F">
        <w:rPr>
          <w:rFonts w:ascii="Grandview" w:hAnsi="Grandview"/>
          <w:sz w:val="26"/>
          <w:szCs w:val="26"/>
        </w:rPr>
        <w:t>v</w:t>
      </w:r>
      <w:r w:rsidRPr="00445B3F">
        <w:rPr>
          <w:rFonts w:ascii="Grandview" w:hAnsi="Grandview"/>
          <w:sz w:val="26"/>
          <w:szCs w:val="26"/>
        </w:rPr>
        <w:t xml:space="preserve">arious </w:t>
      </w:r>
      <w:r w:rsidR="00E15C93" w:rsidRPr="00445B3F">
        <w:rPr>
          <w:rFonts w:ascii="Grandview" w:hAnsi="Grandview"/>
          <w:sz w:val="26"/>
          <w:szCs w:val="26"/>
        </w:rPr>
        <w:t>v</w:t>
      </w:r>
      <w:r w:rsidRPr="00445B3F">
        <w:rPr>
          <w:rFonts w:ascii="Grandview" w:hAnsi="Grandview"/>
          <w:sz w:val="26"/>
          <w:szCs w:val="26"/>
        </w:rPr>
        <w:t xml:space="preserve">ice </w:t>
      </w:r>
      <w:r w:rsidR="00E15C93" w:rsidRPr="00445B3F">
        <w:rPr>
          <w:rFonts w:ascii="Grandview" w:hAnsi="Grandview"/>
          <w:sz w:val="26"/>
          <w:szCs w:val="26"/>
        </w:rPr>
        <w:t>p</w:t>
      </w:r>
      <w:r w:rsidRPr="00445B3F">
        <w:rPr>
          <w:rFonts w:ascii="Grandview" w:hAnsi="Grandview"/>
          <w:sz w:val="26"/>
          <w:szCs w:val="26"/>
        </w:rPr>
        <w:t xml:space="preserve">residents, </w:t>
      </w:r>
      <w:r w:rsidR="00E15C93" w:rsidRPr="00445B3F">
        <w:rPr>
          <w:rFonts w:ascii="Grandview" w:hAnsi="Grandview"/>
          <w:sz w:val="26"/>
          <w:szCs w:val="26"/>
        </w:rPr>
        <w:t>a</w:t>
      </w:r>
      <w:r w:rsidRPr="00445B3F">
        <w:rPr>
          <w:rFonts w:ascii="Grandview" w:hAnsi="Grandview"/>
          <w:sz w:val="26"/>
          <w:szCs w:val="26"/>
        </w:rPr>
        <w:t xml:space="preserve">ssociate </w:t>
      </w:r>
      <w:r w:rsidR="00E15C93" w:rsidRPr="00445B3F">
        <w:rPr>
          <w:rFonts w:ascii="Grandview" w:hAnsi="Grandview"/>
          <w:sz w:val="26"/>
          <w:szCs w:val="26"/>
        </w:rPr>
        <w:t>p</w:t>
      </w:r>
      <w:r w:rsidRPr="00445B3F">
        <w:rPr>
          <w:rFonts w:ascii="Grandview" w:hAnsi="Grandview"/>
          <w:sz w:val="26"/>
          <w:szCs w:val="26"/>
        </w:rPr>
        <w:t xml:space="preserve">rovosts, </w:t>
      </w:r>
      <w:r w:rsidR="00E15C93" w:rsidRPr="00445B3F">
        <w:rPr>
          <w:rFonts w:ascii="Grandview" w:hAnsi="Grandview"/>
          <w:sz w:val="26"/>
          <w:szCs w:val="26"/>
        </w:rPr>
        <w:t>u</w:t>
      </w:r>
      <w:r w:rsidRPr="00445B3F">
        <w:rPr>
          <w:rFonts w:ascii="Grandview" w:hAnsi="Grandview"/>
          <w:sz w:val="26"/>
          <w:szCs w:val="26"/>
        </w:rPr>
        <w:t xml:space="preserve">niversity </w:t>
      </w:r>
      <w:r w:rsidR="00E15C93" w:rsidRPr="00445B3F">
        <w:rPr>
          <w:rFonts w:ascii="Grandview" w:hAnsi="Grandview"/>
          <w:sz w:val="26"/>
          <w:szCs w:val="26"/>
        </w:rPr>
        <w:t>r</w:t>
      </w:r>
      <w:r w:rsidRPr="00445B3F">
        <w:rPr>
          <w:rFonts w:ascii="Grandview" w:hAnsi="Grandview"/>
          <w:sz w:val="26"/>
          <w:szCs w:val="26"/>
        </w:rPr>
        <w:t xml:space="preserve">egistrar, </w:t>
      </w:r>
      <w:r w:rsidR="00E15C93" w:rsidRPr="00445B3F">
        <w:rPr>
          <w:rFonts w:ascii="Grandview" w:hAnsi="Grandview"/>
          <w:sz w:val="26"/>
          <w:szCs w:val="26"/>
        </w:rPr>
        <w:t>f</w:t>
      </w:r>
      <w:r w:rsidRPr="00445B3F">
        <w:rPr>
          <w:rFonts w:ascii="Grandview" w:hAnsi="Grandview"/>
          <w:sz w:val="26"/>
          <w:szCs w:val="26"/>
        </w:rPr>
        <w:t xml:space="preserve">aculty </w:t>
      </w:r>
      <w:r w:rsidR="00E15C93" w:rsidRPr="00445B3F">
        <w:rPr>
          <w:rFonts w:ascii="Grandview" w:hAnsi="Grandview"/>
          <w:sz w:val="26"/>
          <w:szCs w:val="26"/>
        </w:rPr>
        <w:t>g</w:t>
      </w:r>
      <w:r w:rsidRPr="00445B3F">
        <w:rPr>
          <w:rFonts w:ascii="Grandview" w:hAnsi="Grandview"/>
          <w:sz w:val="26"/>
          <w:szCs w:val="26"/>
        </w:rPr>
        <w:t xml:space="preserve">rievance </w:t>
      </w:r>
      <w:r w:rsidR="00E15C93" w:rsidRPr="00445B3F">
        <w:rPr>
          <w:rFonts w:ascii="Grandview" w:hAnsi="Grandview"/>
          <w:sz w:val="26"/>
          <w:szCs w:val="26"/>
        </w:rPr>
        <w:t>o</w:t>
      </w:r>
      <w:r w:rsidRPr="00445B3F">
        <w:rPr>
          <w:rFonts w:ascii="Grandview" w:hAnsi="Grandview"/>
          <w:sz w:val="26"/>
          <w:szCs w:val="26"/>
        </w:rPr>
        <w:t xml:space="preserve">fficial, </w:t>
      </w:r>
      <w:r w:rsidR="00E15C93" w:rsidRPr="00445B3F">
        <w:rPr>
          <w:rFonts w:ascii="Grandview" w:hAnsi="Grandview"/>
          <w:sz w:val="26"/>
          <w:szCs w:val="26"/>
        </w:rPr>
        <w:t>s</w:t>
      </w:r>
      <w:r w:rsidRPr="00445B3F">
        <w:rPr>
          <w:rFonts w:ascii="Grandview" w:hAnsi="Grandview"/>
          <w:sz w:val="26"/>
          <w:szCs w:val="26"/>
        </w:rPr>
        <w:t xml:space="preserve">ecretary for </w:t>
      </w:r>
      <w:r w:rsidR="00E15C93" w:rsidRPr="00445B3F">
        <w:rPr>
          <w:rFonts w:ascii="Grandview" w:hAnsi="Grandview"/>
          <w:sz w:val="26"/>
          <w:szCs w:val="26"/>
        </w:rPr>
        <w:t>a</w:t>
      </w:r>
      <w:r w:rsidRPr="00445B3F">
        <w:rPr>
          <w:rFonts w:ascii="Grandview" w:hAnsi="Grandview"/>
          <w:sz w:val="26"/>
          <w:szCs w:val="26"/>
        </w:rPr>
        <w:t xml:space="preserve">cademic </w:t>
      </w:r>
      <w:r w:rsidR="00E15C93" w:rsidRPr="00445B3F">
        <w:rPr>
          <w:rFonts w:ascii="Grandview" w:hAnsi="Grandview"/>
          <w:sz w:val="26"/>
          <w:szCs w:val="26"/>
        </w:rPr>
        <w:t>g</w:t>
      </w:r>
      <w:r w:rsidRPr="00445B3F">
        <w:rPr>
          <w:rFonts w:ascii="Grandview" w:hAnsi="Grandview"/>
          <w:sz w:val="26"/>
          <w:szCs w:val="26"/>
        </w:rPr>
        <w:t xml:space="preserve">overnance, </w:t>
      </w:r>
      <w:r w:rsidR="00E15C93" w:rsidRPr="00445B3F">
        <w:rPr>
          <w:rFonts w:ascii="Grandview" w:hAnsi="Grandview"/>
          <w:sz w:val="26"/>
          <w:szCs w:val="26"/>
        </w:rPr>
        <w:t>o</w:t>
      </w:r>
      <w:r w:rsidRPr="00445B3F">
        <w:rPr>
          <w:rFonts w:ascii="Grandview" w:hAnsi="Grandview"/>
          <w:sz w:val="26"/>
          <w:szCs w:val="26"/>
        </w:rPr>
        <w:t xml:space="preserve">mbudsperson, </w:t>
      </w:r>
      <w:r w:rsidR="00E15C93" w:rsidRPr="00445B3F">
        <w:rPr>
          <w:rFonts w:ascii="Grandview" w:hAnsi="Grandview"/>
          <w:sz w:val="26"/>
          <w:szCs w:val="26"/>
        </w:rPr>
        <w:t>f</w:t>
      </w:r>
      <w:r w:rsidRPr="00445B3F">
        <w:rPr>
          <w:rFonts w:ascii="Grandview" w:hAnsi="Grandview"/>
          <w:sz w:val="26"/>
          <w:szCs w:val="26"/>
        </w:rPr>
        <w:t>aculty emeriti representative</w:t>
      </w:r>
    </w:p>
    <w:p w14:paraId="086E5C44" w14:textId="3477B17D" w:rsidR="0066294A" w:rsidRPr="00445B3F" w:rsidRDefault="0066294A" w:rsidP="0066294A">
      <w:pPr>
        <w:rPr>
          <w:rFonts w:ascii="Grandview" w:hAnsi="Grandview"/>
          <w:b/>
          <w:bCs/>
          <w:sz w:val="26"/>
          <w:szCs w:val="26"/>
        </w:rPr>
      </w:pPr>
      <w:r w:rsidRPr="00445B3F">
        <w:rPr>
          <w:rFonts w:ascii="Grandview" w:hAnsi="Grandview"/>
          <w:b/>
          <w:bCs/>
          <w:sz w:val="26"/>
          <w:szCs w:val="26"/>
        </w:rPr>
        <w:t>Functions</w:t>
      </w:r>
    </w:p>
    <w:p w14:paraId="0CD66516" w14:textId="6418DD53" w:rsidR="0066294A" w:rsidRPr="00445B3F" w:rsidRDefault="0066294A" w:rsidP="00663DB0">
      <w:pPr>
        <w:pStyle w:val="ListParagraph"/>
        <w:numPr>
          <w:ilvl w:val="0"/>
          <w:numId w:val="7"/>
        </w:numPr>
        <w:ind w:left="648"/>
        <w:rPr>
          <w:rFonts w:ascii="Grandview" w:hAnsi="Grandview"/>
          <w:sz w:val="26"/>
          <w:szCs w:val="26"/>
        </w:rPr>
      </w:pPr>
      <w:r w:rsidRPr="00445B3F">
        <w:rPr>
          <w:rFonts w:ascii="Grandview" w:hAnsi="Grandview"/>
          <w:sz w:val="26"/>
          <w:szCs w:val="26"/>
        </w:rPr>
        <w:t>Discusses issues involving the entire university.</w:t>
      </w:r>
    </w:p>
    <w:p w14:paraId="17F0C24E" w14:textId="04834257" w:rsidR="0066294A" w:rsidRPr="00445B3F" w:rsidRDefault="0066294A" w:rsidP="00663DB0">
      <w:pPr>
        <w:pStyle w:val="ListParagraph"/>
        <w:numPr>
          <w:ilvl w:val="0"/>
          <w:numId w:val="7"/>
        </w:numPr>
        <w:ind w:left="648"/>
        <w:rPr>
          <w:rFonts w:ascii="Grandview" w:hAnsi="Grandview"/>
          <w:sz w:val="26"/>
          <w:szCs w:val="26"/>
        </w:rPr>
      </w:pPr>
      <w:r w:rsidRPr="00445B3F">
        <w:rPr>
          <w:rFonts w:ascii="Grandview" w:hAnsi="Grandview"/>
          <w:sz w:val="26"/>
          <w:szCs w:val="26"/>
        </w:rPr>
        <w:t xml:space="preserve">Considers and acts upon matters within its purview brought by the Steering Committee, </w:t>
      </w:r>
      <w:r w:rsidR="00E15C93" w:rsidRPr="00445B3F">
        <w:rPr>
          <w:rFonts w:ascii="Grandview" w:hAnsi="Grandview"/>
          <w:sz w:val="26"/>
          <w:szCs w:val="26"/>
        </w:rPr>
        <w:t>p</w:t>
      </w:r>
      <w:r w:rsidRPr="00445B3F">
        <w:rPr>
          <w:rFonts w:ascii="Grandview" w:hAnsi="Grandview"/>
          <w:sz w:val="26"/>
          <w:szCs w:val="26"/>
        </w:rPr>
        <w:t xml:space="preserve">resident, or </w:t>
      </w:r>
      <w:r w:rsidR="00E15C93" w:rsidRPr="00445B3F">
        <w:rPr>
          <w:rFonts w:ascii="Grandview" w:hAnsi="Grandview"/>
          <w:sz w:val="26"/>
          <w:szCs w:val="26"/>
        </w:rPr>
        <w:t>p</w:t>
      </w:r>
      <w:r w:rsidRPr="00445B3F">
        <w:rPr>
          <w:rFonts w:ascii="Grandview" w:hAnsi="Grandview"/>
          <w:sz w:val="26"/>
          <w:szCs w:val="26"/>
        </w:rPr>
        <w:t>rovost.</w:t>
      </w:r>
    </w:p>
    <w:p w14:paraId="0A5ADE7D" w14:textId="689FED5D" w:rsidR="0066294A" w:rsidRPr="00445B3F" w:rsidRDefault="0066294A" w:rsidP="00663DB0">
      <w:pPr>
        <w:pStyle w:val="ListParagraph"/>
        <w:numPr>
          <w:ilvl w:val="0"/>
          <w:numId w:val="7"/>
        </w:numPr>
        <w:ind w:left="648"/>
        <w:rPr>
          <w:rFonts w:ascii="Grandview" w:hAnsi="Grandview"/>
          <w:sz w:val="26"/>
          <w:szCs w:val="26"/>
        </w:rPr>
      </w:pPr>
      <w:r w:rsidRPr="00445B3F">
        <w:rPr>
          <w:rFonts w:ascii="Grandview" w:hAnsi="Grandview"/>
          <w:sz w:val="26"/>
          <w:szCs w:val="26"/>
        </w:rPr>
        <w:t>Provides a forum for the dissemination of information and exchange of views regarding university policy.</w:t>
      </w:r>
    </w:p>
    <w:p w14:paraId="5B162512" w14:textId="325AE53B" w:rsidR="0066294A" w:rsidRPr="00445B3F" w:rsidRDefault="0066294A" w:rsidP="00663DB0">
      <w:pPr>
        <w:pStyle w:val="ListParagraph"/>
        <w:numPr>
          <w:ilvl w:val="0"/>
          <w:numId w:val="7"/>
        </w:numPr>
        <w:ind w:left="648"/>
        <w:rPr>
          <w:rFonts w:ascii="Grandview" w:hAnsi="Grandview"/>
          <w:sz w:val="26"/>
          <w:szCs w:val="26"/>
        </w:rPr>
      </w:pPr>
      <w:r w:rsidRPr="00445B3F">
        <w:rPr>
          <w:rFonts w:ascii="Grandview" w:hAnsi="Grandview"/>
          <w:sz w:val="26"/>
          <w:szCs w:val="26"/>
        </w:rPr>
        <w:t>Can refer items to the Academic Congress for consideration and action.</w:t>
      </w:r>
    </w:p>
    <w:p w14:paraId="30640028" w14:textId="4759665B" w:rsidR="00E30F8F" w:rsidRDefault="001F228B" w:rsidP="0008791F">
      <w:pPr>
        <w:ind w:left="720"/>
        <w:rPr>
          <w:rFonts w:ascii="Grandview" w:hAnsi="Grandview"/>
          <w:sz w:val="26"/>
          <w:szCs w:val="26"/>
        </w:rPr>
      </w:pPr>
      <w:r w:rsidRPr="00445B3F">
        <w:rPr>
          <w:rFonts w:ascii="Grandview" w:hAnsi="Grandview"/>
          <w:b/>
          <w:bCs/>
          <w:sz w:val="26"/>
          <w:szCs w:val="26"/>
        </w:rPr>
        <w:lastRenderedPageBreak/>
        <w:t xml:space="preserve">Quorum: </w:t>
      </w:r>
      <w:r w:rsidRPr="00445B3F">
        <w:rPr>
          <w:rFonts w:ascii="Grandview" w:hAnsi="Grandview"/>
          <w:sz w:val="26"/>
          <w:szCs w:val="26"/>
        </w:rPr>
        <w:t xml:space="preserve">50% </w:t>
      </w:r>
      <w:r w:rsidR="00E15C93" w:rsidRPr="00445B3F">
        <w:rPr>
          <w:rFonts w:ascii="Grandview" w:hAnsi="Grandview"/>
          <w:sz w:val="26"/>
          <w:szCs w:val="26"/>
        </w:rPr>
        <w:t xml:space="preserve">plus one </w:t>
      </w:r>
      <w:r w:rsidRPr="00445B3F">
        <w:rPr>
          <w:rFonts w:ascii="Grandview" w:hAnsi="Grandview"/>
          <w:sz w:val="26"/>
          <w:szCs w:val="26"/>
        </w:rPr>
        <w:t>of its voting membership.</w:t>
      </w:r>
    </w:p>
    <w:p w14:paraId="632F0A1F" w14:textId="77777777" w:rsidR="003618A8" w:rsidRDefault="003618A8" w:rsidP="0066294A">
      <w:pPr>
        <w:rPr>
          <w:rFonts w:ascii="Grandview" w:hAnsi="Grandview"/>
          <w:b/>
          <w:bCs/>
          <w:color w:val="196B24" w:themeColor="accent3"/>
          <w:sz w:val="26"/>
          <w:szCs w:val="26"/>
        </w:rPr>
      </w:pPr>
    </w:p>
    <w:p w14:paraId="375CE27D" w14:textId="56645C20" w:rsidR="0066294A" w:rsidRPr="00445B3F" w:rsidRDefault="0066294A" w:rsidP="0066294A">
      <w:pPr>
        <w:rPr>
          <w:rFonts w:ascii="Grandview" w:hAnsi="Grandview"/>
          <w:b/>
          <w:bCs/>
          <w:color w:val="196B24" w:themeColor="accent3"/>
          <w:sz w:val="26"/>
          <w:szCs w:val="26"/>
        </w:rPr>
      </w:pPr>
      <w:r w:rsidRPr="00445B3F">
        <w:rPr>
          <w:rFonts w:ascii="Grandview" w:hAnsi="Grandview"/>
          <w:b/>
          <w:bCs/>
          <w:color w:val="196B24" w:themeColor="accent3"/>
          <w:sz w:val="26"/>
          <w:szCs w:val="26"/>
        </w:rPr>
        <w:t>Faculty Senate</w:t>
      </w:r>
    </w:p>
    <w:p w14:paraId="0169A7E9" w14:textId="12FA660F" w:rsidR="0066294A" w:rsidRPr="00445B3F" w:rsidRDefault="0066294A" w:rsidP="0066294A">
      <w:pPr>
        <w:rPr>
          <w:rFonts w:ascii="Grandview" w:hAnsi="Grandview"/>
          <w:b/>
          <w:bCs/>
          <w:sz w:val="26"/>
          <w:szCs w:val="26"/>
        </w:rPr>
      </w:pPr>
      <w:r w:rsidRPr="00445B3F">
        <w:rPr>
          <w:rFonts w:ascii="Grandview" w:hAnsi="Grandview"/>
          <w:b/>
          <w:bCs/>
          <w:sz w:val="26"/>
          <w:szCs w:val="26"/>
        </w:rPr>
        <w:t>Composition</w:t>
      </w:r>
    </w:p>
    <w:p w14:paraId="4D5B4898" w14:textId="6D243809" w:rsidR="0066294A" w:rsidRPr="00445B3F" w:rsidRDefault="0066294A" w:rsidP="007769BF">
      <w:pPr>
        <w:pStyle w:val="ListParagraph"/>
        <w:numPr>
          <w:ilvl w:val="0"/>
          <w:numId w:val="8"/>
        </w:numPr>
        <w:ind w:left="648"/>
        <w:rPr>
          <w:rFonts w:ascii="Grandview" w:hAnsi="Grandview"/>
          <w:sz w:val="26"/>
          <w:szCs w:val="26"/>
        </w:rPr>
      </w:pPr>
      <w:r w:rsidRPr="00445B3F">
        <w:rPr>
          <w:rFonts w:ascii="Grandview" w:hAnsi="Grandview"/>
          <w:sz w:val="26"/>
          <w:szCs w:val="26"/>
        </w:rPr>
        <w:t>Chair: Elected from at-large faculty representatives on the Steering Committee</w:t>
      </w:r>
    </w:p>
    <w:p w14:paraId="03E71916" w14:textId="010ED0C8" w:rsidR="00E15C93" w:rsidRPr="00445B3F" w:rsidRDefault="0066294A" w:rsidP="007769BF">
      <w:pPr>
        <w:pStyle w:val="ListParagraph"/>
        <w:numPr>
          <w:ilvl w:val="0"/>
          <w:numId w:val="8"/>
        </w:numPr>
        <w:ind w:left="648"/>
        <w:rPr>
          <w:rFonts w:ascii="Grandview" w:hAnsi="Grandview"/>
          <w:sz w:val="26"/>
          <w:szCs w:val="26"/>
        </w:rPr>
      </w:pPr>
      <w:r w:rsidRPr="00445B3F">
        <w:rPr>
          <w:rFonts w:ascii="Grandview" w:hAnsi="Grandview"/>
          <w:sz w:val="26"/>
          <w:szCs w:val="26"/>
        </w:rPr>
        <w:t xml:space="preserve">Vice </w:t>
      </w:r>
      <w:r w:rsidR="00E30F8F">
        <w:rPr>
          <w:rFonts w:ascii="Grandview" w:hAnsi="Grandview"/>
          <w:sz w:val="26"/>
          <w:szCs w:val="26"/>
        </w:rPr>
        <w:t>c</w:t>
      </w:r>
      <w:r w:rsidRPr="00445B3F">
        <w:rPr>
          <w:rFonts w:ascii="Grandview" w:hAnsi="Grandview"/>
          <w:sz w:val="26"/>
          <w:szCs w:val="26"/>
        </w:rPr>
        <w:t xml:space="preserve">hair: Elected from at-large faculty representatives on the Steering Committee </w:t>
      </w:r>
    </w:p>
    <w:p w14:paraId="1CB0FF72" w14:textId="2BB4FC82" w:rsidR="0066294A" w:rsidRPr="00445B3F" w:rsidRDefault="0066294A" w:rsidP="007769BF">
      <w:pPr>
        <w:pStyle w:val="ListParagraph"/>
        <w:numPr>
          <w:ilvl w:val="0"/>
          <w:numId w:val="8"/>
        </w:numPr>
        <w:ind w:left="648"/>
        <w:rPr>
          <w:rFonts w:ascii="Grandview" w:hAnsi="Grandview"/>
          <w:sz w:val="26"/>
          <w:szCs w:val="26"/>
        </w:rPr>
      </w:pPr>
      <w:r w:rsidRPr="00445B3F">
        <w:rPr>
          <w:rFonts w:ascii="Grandview" w:hAnsi="Grandview"/>
          <w:sz w:val="26"/>
          <w:szCs w:val="26"/>
        </w:rPr>
        <w:t xml:space="preserve">Secretary: </w:t>
      </w:r>
      <w:r w:rsidR="00E15C93" w:rsidRPr="00445B3F">
        <w:rPr>
          <w:rFonts w:ascii="Grandview" w:hAnsi="Grandview"/>
          <w:sz w:val="26"/>
          <w:szCs w:val="26"/>
        </w:rPr>
        <w:t>s</w:t>
      </w:r>
      <w:r w:rsidRPr="00445B3F">
        <w:rPr>
          <w:rFonts w:ascii="Grandview" w:hAnsi="Grandview"/>
          <w:sz w:val="26"/>
          <w:szCs w:val="26"/>
        </w:rPr>
        <w:t xml:space="preserve">ecretary for </w:t>
      </w:r>
      <w:r w:rsidR="00E15C93" w:rsidRPr="00445B3F">
        <w:rPr>
          <w:rFonts w:ascii="Grandview" w:hAnsi="Grandview"/>
          <w:sz w:val="26"/>
          <w:szCs w:val="26"/>
        </w:rPr>
        <w:t>a</w:t>
      </w:r>
      <w:r w:rsidRPr="00445B3F">
        <w:rPr>
          <w:rFonts w:ascii="Grandview" w:hAnsi="Grandview"/>
          <w:sz w:val="26"/>
          <w:szCs w:val="26"/>
        </w:rPr>
        <w:t xml:space="preserve">cademic </w:t>
      </w:r>
      <w:r w:rsidR="00E15C93" w:rsidRPr="00445B3F">
        <w:rPr>
          <w:rFonts w:ascii="Grandview" w:hAnsi="Grandview"/>
          <w:sz w:val="26"/>
          <w:szCs w:val="26"/>
        </w:rPr>
        <w:t>g</w:t>
      </w:r>
      <w:r w:rsidRPr="00445B3F">
        <w:rPr>
          <w:rFonts w:ascii="Grandview" w:hAnsi="Grandview"/>
          <w:sz w:val="26"/>
          <w:szCs w:val="26"/>
        </w:rPr>
        <w:t>overnance</w:t>
      </w:r>
    </w:p>
    <w:p w14:paraId="4D447C00" w14:textId="429C5DEA" w:rsidR="0066294A" w:rsidRPr="00445B3F" w:rsidRDefault="0066294A" w:rsidP="007769BF">
      <w:pPr>
        <w:pStyle w:val="ListParagraph"/>
        <w:numPr>
          <w:ilvl w:val="0"/>
          <w:numId w:val="8"/>
        </w:numPr>
        <w:ind w:left="648"/>
        <w:rPr>
          <w:rFonts w:ascii="Grandview" w:hAnsi="Grandview"/>
          <w:sz w:val="26"/>
          <w:szCs w:val="26"/>
        </w:rPr>
      </w:pPr>
      <w:r w:rsidRPr="00445B3F">
        <w:rPr>
          <w:rFonts w:ascii="Grandview" w:hAnsi="Grandview"/>
          <w:sz w:val="26"/>
          <w:szCs w:val="26"/>
        </w:rPr>
        <w:t xml:space="preserve">Voting </w:t>
      </w:r>
      <w:r w:rsidR="00E30F8F">
        <w:rPr>
          <w:rFonts w:ascii="Grandview" w:hAnsi="Grandview"/>
          <w:sz w:val="26"/>
          <w:szCs w:val="26"/>
        </w:rPr>
        <w:t>m</w:t>
      </w:r>
      <w:r w:rsidRPr="00445B3F">
        <w:rPr>
          <w:rFonts w:ascii="Grandview" w:hAnsi="Grandview"/>
          <w:sz w:val="26"/>
          <w:szCs w:val="26"/>
        </w:rPr>
        <w:t xml:space="preserve">embers: Elected faculty representatives from each college, at-large faculty representatives on the Steering Committee, </w:t>
      </w:r>
      <w:r w:rsidR="00E15C93" w:rsidRPr="00445B3F">
        <w:rPr>
          <w:rFonts w:ascii="Grandview" w:hAnsi="Grandview"/>
          <w:sz w:val="26"/>
          <w:szCs w:val="26"/>
        </w:rPr>
        <w:t>c</w:t>
      </w:r>
      <w:r w:rsidRPr="00445B3F">
        <w:rPr>
          <w:rFonts w:ascii="Grandview" w:hAnsi="Grandview"/>
          <w:sz w:val="26"/>
          <w:szCs w:val="26"/>
        </w:rPr>
        <w:t>hairs of University-level Standing Committees</w:t>
      </w:r>
    </w:p>
    <w:p w14:paraId="5D33E14B" w14:textId="2685570C" w:rsidR="157C52AF" w:rsidRPr="003618A8" w:rsidRDefault="0066294A" w:rsidP="157C52AF">
      <w:pPr>
        <w:pStyle w:val="ListParagraph"/>
        <w:numPr>
          <w:ilvl w:val="0"/>
          <w:numId w:val="8"/>
        </w:numPr>
        <w:ind w:left="648"/>
        <w:rPr>
          <w:rFonts w:ascii="Grandview" w:hAnsi="Grandview"/>
          <w:sz w:val="26"/>
          <w:szCs w:val="26"/>
        </w:rPr>
      </w:pPr>
      <w:r w:rsidRPr="00445B3F">
        <w:rPr>
          <w:rFonts w:ascii="Grandview" w:hAnsi="Grandview"/>
          <w:sz w:val="26"/>
          <w:szCs w:val="26"/>
        </w:rPr>
        <w:t xml:space="preserve">Ex-officio </w:t>
      </w:r>
      <w:r w:rsidR="00E30F8F">
        <w:rPr>
          <w:rFonts w:ascii="Grandview" w:hAnsi="Grandview"/>
          <w:sz w:val="26"/>
          <w:szCs w:val="26"/>
        </w:rPr>
        <w:t>m</w:t>
      </w:r>
      <w:r w:rsidRPr="00445B3F">
        <w:rPr>
          <w:rFonts w:ascii="Grandview" w:hAnsi="Grandview"/>
          <w:sz w:val="26"/>
          <w:szCs w:val="26"/>
        </w:rPr>
        <w:t xml:space="preserve">embers: </w:t>
      </w:r>
      <w:r w:rsidR="00E15C93" w:rsidRPr="00445B3F">
        <w:rPr>
          <w:rFonts w:ascii="Grandview" w:hAnsi="Grandview"/>
          <w:sz w:val="26"/>
          <w:szCs w:val="26"/>
        </w:rPr>
        <w:t>p</w:t>
      </w:r>
      <w:r w:rsidRPr="00445B3F">
        <w:rPr>
          <w:rFonts w:ascii="Grandview" w:hAnsi="Grandview"/>
          <w:sz w:val="26"/>
          <w:szCs w:val="26"/>
        </w:rPr>
        <w:t xml:space="preserve">resident, </w:t>
      </w:r>
      <w:r w:rsidR="00E15C93" w:rsidRPr="00445B3F">
        <w:rPr>
          <w:rFonts w:ascii="Grandview" w:hAnsi="Grandview"/>
          <w:sz w:val="26"/>
          <w:szCs w:val="26"/>
        </w:rPr>
        <w:t>p</w:t>
      </w:r>
      <w:r w:rsidRPr="00445B3F">
        <w:rPr>
          <w:rFonts w:ascii="Grandview" w:hAnsi="Grandview"/>
          <w:sz w:val="26"/>
          <w:szCs w:val="26"/>
        </w:rPr>
        <w:t xml:space="preserve">rovost, </w:t>
      </w:r>
      <w:r w:rsidR="00E15C93" w:rsidRPr="00445B3F">
        <w:rPr>
          <w:rFonts w:ascii="Grandview" w:hAnsi="Grandview"/>
          <w:sz w:val="26"/>
          <w:szCs w:val="26"/>
        </w:rPr>
        <w:t>e</w:t>
      </w:r>
      <w:r w:rsidRPr="00445B3F">
        <w:rPr>
          <w:rFonts w:ascii="Grandview" w:hAnsi="Grandview"/>
          <w:sz w:val="26"/>
          <w:szCs w:val="26"/>
        </w:rPr>
        <w:t xml:space="preserve">xecutive </w:t>
      </w:r>
      <w:r w:rsidR="00E15C93" w:rsidRPr="00445B3F">
        <w:rPr>
          <w:rFonts w:ascii="Grandview" w:hAnsi="Grandview"/>
          <w:sz w:val="26"/>
          <w:szCs w:val="26"/>
        </w:rPr>
        <w:t>v</w:t>
      </w:r>
      <w:r w:rsidRPr="00445B3F">
        <w:rPr>
          <w:rFonts w:ascii="Grandview" w:hAnsi="Grandview"/>
          <w:sz w:val="26"/>
          <w:szCs w:val="26"/>
        </w:rPr>
        <w:t xml:space="preserve">ice </w:t>
      </w:r>
      <w:r w:rsidR="00E15C93" w:rsidRPr="00445B3F">
        <w:rPr>
          <w:rFonts w:ascii="Grandview" w:hAnsi="Grandview"/>
          <w:sz w:val="26"/>
          <w:szCs w:val="26"/>
        </w:rPr>
        <w:t>p</w:t>
      </w:r>
      <w:r w:rsidRPr="00445B3F">
        <w:rPr>
          <w:rFonts w:ascii="Grandview" w:hAnsi="Grandview"/>
          <w:sz w:val="26"/>
          <w:szCs w:val="26"/>
        </w:rPr>
        <w:t xml:space="preserve">resident for </w:t>
      </w:r>
      <w:r w:rsidR="00E15C93" w:rsidRPr="00445B3F">
        <w:rPr>
          <w:rFonts w:ascii="Grandview" w:hAnsi="Grandview"/>
          <w:sz w:val="26"/>
          <w:szCs w:val="26"/>
        </w:rPr>
        <w:t>h</w:t>
      </w:r>
      <w:r w:rsidRPr="00445B3F">
        <w:rPr>
          <w:rFonts w:ascii="Grandview" w:hAnsi="Grandview"/>
          <w:sz w:val="26"/>
          <w:szCs w:val="26"/>
        </w:rPr>
        <w:t xml:space="preserve">ealth </w:t>
      </w:r>
      <w:r w:rsidR="00E15C93" w:rsidRPr="00445B3F">
        <w:rPr>
          <w:rFonts w:ascii="Grandview" w:hAnsi="Grandview"/>
          <w:sz w:val="26"/>
          <w:szCs w:val="26"/>
        </w:rPr>
        <w:t>s</w:t>
      </w:r>
      <w:r w:rsidRPr="00445B3F">
        <w:rPr>
          <w:rFonts w:ascii="Grandview" w:hAnsi="Grandview"/>
          <w:sz w:val="26"/>
          <w:szCs w:val="26"/>
        </w:rPr>
        <w:t xml:space="preserve">ciences, one elected member from ASMSU, one elected member from COGS, </w:t>
      </w:r>
      <w:r w:rsidR="00E15C93" w:rsidRPr="00445B3F">
        <w:rPr>
          <w:rFonts w:ascii="Grandview" w:hAnsi="Grandview"/>
          <w:sz w:val="26"/>
          <w:szCs w:val="26"/>
        </w:rPr>
        <w:t>c</w:t>
      </w:r>
      <w:r w:rsidRPr="00445B3F">
        <w:rPr>
          <w:rFonts w:ascii="Grandview" w:hAnsi="Grandview"/>
          <w:sz w:val="26"/>
          <w:szCs w:val="26"/>
        </w:rPr>
        <w:t xml:space="preserve">hair of Athletic Council, </w:t>
      </w:r>
      <w:r w:rsidR="00E15C93" w:rsidRPr="00445B3F">
        <w:rPr>
          <w:rFonts w:ascii="Grandview" w:hAnsi="Grandview"/>
          <w:sz w:val="26"/>
          <w:szCs w:val="26"/>
        </w:rPr>
        <w:t>f</w:t>
      </w:r>
      <w:r w:rsidRPr="00445B3F">
        <w:rPr>
          <w:rFonts w:ascii="Grandview" w:hAnsi="Grandview"/>
          <w:sz w:val="26"/>
          <w:szCs w:val="26"/>
        </w:rPr>
        <w:t>aculty emeriti representative</w:t>
      </w:r>
    </w:p>
    <w:p w14:paraId="2ED0D2A6" w14:textId="68F4371F" w:rsidR="0066294A" w:rsidRPr="00445B3F" w:rsidRDefault="0066294A" w:rsidP="0066294A">
      <w:pPr>
        <w:rPr>
          <w:rFonts w:ascii="Grandview" w:hAnsi="Grandview"/>
          <w:b/>
          <w:bCs/>
          <w:sz w:val="26"/>
          <w:szCs w:val="26"/>
        </w:rPr>
      </w:pPr>
      <w:r w:rsidRPr="00445B3F">
        <w:rPr>
          <w:rFonts w:ascii="Grandview" w:hAnsi="Grandview"/>
          <w:b/>
          <w:bCs/>
          <w:sz w:val="26"/>
          <w:szCs w:val="26"/>
        </w:rPr>
        <w:t>Functions</w:t>
      </w:r>
    </w:p>
    <w:p w14:paraId="1C2E002D" w14:textId="1DA45268" w:rsidR="0066294A" w:rsidRPr="00445B3F" w:rsidRDefault="0066294A" w:rsidP="007769BF">
      <w:pPr>
        <w:pStyle w:val="ListParagraph"/>
        <w:numPr>
          <w:ilvl w:val="0"/>
          <w:numId w:val="9"/>
        </w:numPr>
        <w:ind w:left="648"/>
        <w:rPr>
          <w:rFonts w:ascii="Grandview" w:hAnsi="Grandview"/>
          <w:sz w:val="26"/>
          <w:szCs w:val="26"/>
        </w:rPr>
      </w:pPr>
      <w:r w:rsidRPr="00445B3F">
        <w:rPr>
          <w:rFonts w:ascii="Grandview" w:hAnsi="Grandview"/>
          <w:sz w:val="26"/>
          <w:szCs w:val="26"/>
        </w:rPr>
        <w:t>Deliberative, representative, and legislative body for faculty.</w:t>
      </w:r>
    </w:p>
    <w:p w14:paraId="2BC977F8" w14:textId="49A2D8CA" w:rsidR="0066294A" w:rsidRPr="00445B3F" w:rsidRDefault="0066294A" w:rsidP="007769BF">
      <w:pPr>
        <w:pStyle w:val="ListParagraph"/>
        <w:numPr>
          <w:ilvl w:val="0"/>
          <w:numId w:val="9"/>
        </w:numPr>
        <w:ind w:left="648"/>
        <w:rPr>
          <w:rFonts w:ascii="Grandview" w:hAnsi="Grandview"/>
          <w:sz w:val="26"/>
          <w:szCs w:val="26"/>
        </w:rPr>
      </w:pPr>
      <w:r w:rsidRPr="00445B3F">
        <w:rPr>
          <w:rFonts w:ascii="Grandview" w:hAnsi="Grandview"/>
          <w:sz w:val="26"/>
          <w:szCs w:val="26"/>
        </w:rPr>
        <w:t>Communicates its position to the administration on curricular issues, faculty tenure and promotion, and faculty salary and benefits.</w:t>
      </w:r>
    </w:p>
    <w:p w14:paraId="6B0C32B8" w14:textId="1E3E5FF9" w:rsidR="0066294A" w:rsidRPr="00445B3F" w:rsidRDefault="0066294A" w:rsidP="007769BF">
      <w:pPr>
        <w:pStyle w:val="ListParagraph"/>
        <w:numPr>
          <w:ilvl w:val="0"/>
          <w:numId w:val="9"/>
        </w:numPr>
        <w:ind w:left="648"/>
        <w:rPr>
          <w:rFonts w:ascii="Grandview" w:hAnsi="Grandview"/>
          <w:sz w:val="26"/>
          <w:szCs w:val="26"/>
        </w:rPr>
      </w:pPr>
      <w:r w:rsidRPr="00445B3F">
        <w:rPr>
          <w:rFonts w:ascii="Grandview" w:hAnsi="Grandview"/>
          <w:sz w:val="26"/>
          <w:szCs w:val="26"/>
        </w:rPr>
        <w:t>Acts on issues referred by the Steering Committee.</w:t>
      </w:r>
    </w:p>
    <w:p w14:paraId="4E029D93" w14:textId="322FA834" w:rsidR="0066294A" w:rsidRPr="00445B3F" w:rsidRDefault="0066294A" w:rsidP="007769BF">
      <w:pPr>
        <w:pStyle w:val="ListParagraph"/>
        <w:numPr>
          <w:ilvl w:val="0"/>
          <w:numId w:val="9"/>
        </w:numPr>
        <w:ind w:left="648"/>
        <w:rPr>
          <w:rFonts w:ascii="Grandview" w:hAnsi="Grandview"/>
          <w:sz w:val="26"/>
          <w:szCs w:val="26"/>
        </w:rPr>
      </w:pPr>
      <w:r w:rsidRPr="00445B3F">
        <w:rPr>
          <w:rFonts w:ascii="Grandview" w:hAnsi="Grandview"/>
          <w:sz w:val="26"/>
          <w:szCs w:val="26"/>
        </w:rPr>
        <w:t>Can refer items to the Academic Congress for consideration.</w:t>
      </w:r>
    </w:p>
    <w:p w14:paraId="1AC195D3" w14:textId="7E374385" w:rsidR="007769BF" w:rsidRPr="00445B3F" w:rsidRDefault="001F228B" w:rsidP="00E15C93">
      <w:pPr>
        <w:ind w:left="720"/>
        <w:rPr>
          <w:rFonts w:ascii="Grandview" w:hAnsi="Grandview"/>
          <w:sz w:val="26"/>
          <w:szCs w:val="26"/>
        </w:rPr>
      </w:pPr>
      <w:r w:rsidRPr="00445B3F">
        <w:rPr>
          <w:rFonts w:ascii="Grandview" w:hAnsi="Grandview"/>
          <w:b/>
          <w:bCs/>
          <w:sz w:val="26"/>
          <w:szCs w:val="26"/>
        </w:rPr>
        <w:t xml:space="preserve">Quorum: </w:t>
      </w:r>
      <w:r w:rsidRPr="00445B3F">
        <w:rPr>
          <w:rFonts w:ascii="Grandview" w:hAnsi="Grandview"/>
          <w:sz w:val="26"/>
          <w:szCs w:val="26"/>
        </w:rPr>
        <w:t xml:space="preserve">50% </w:t>
      </w:r>
      <w:r w:rsidR="00E15C93" w:rsidRPr="00445B3F">
        <w:rPr>
          <w:rFonts w:ascii="Grandview" w:hAnsi="Grandview"/>
          <w:sz w:val="26"/>
          <w:szCs w:val="26"/>
        </w:rPr>
        <w:t xml:space="preserve">plus one </w:t>
      </w:r>
      <w:r w:rsidRPr="00445B3F">
        <w:rPr>
          <w:rFonts w:ascii="Grandview" w:hAnsi="Grandview"/>
          <w:sz w:val="26"/>
          <w:szCs w:val="26"/>
        </w:rPr>
        <w:t>of its voting membership.</w:t>
      </w:r>
    </w:p>
    <w:p w14:paraId="7752B598" w14:textId="0DE8780B" w:rsidR="791AE540" w:rsidRDefault="791AE540" w:rsidP="791AE540">
      <w:pPr>
        <w:ind w:left="720"/>
        <w:rPr>
          <w:rFonts w:ascii="Grandview" w:hAnsi="Grandview"/>
          <w:sz w:val="26"/>
          <w:szCs w:val="26"/>
        </w:rPr>
      </w:pPr>
    </w:p>
    <w:p w14:paraId="77FDFD16" w14:textId="12F56AD3" w:rsidR="0066294A" w:rsidRPr="00445B3F" w:rsidRDefault="0066294A" w:rsidP="0066294A">
      <w:pPr>
        <w:rPr>
          <w:rFonts w:ascii="Grandview" w:hAnsi="Grandview"/>
          <w:b/>
          <w:bCs/>
          <w:color w:val="196B24" w:themeColor="accent3"/>
          <w:sz w:val="26"/>
          <w:szCs w:val="26"/>
        </w:rPr>
      </w:pPr>
      <w:r w:rsidRPr="00445B3F">
        <w:rPr>
          <w:rFonts w:ascii="Grandview" w:hAnsi="Grandview"/>
          <w:b/>
          <w:bCs/>
          <w:color w:val="196B24" w:themeColor="accent3"/>
          <w:sz w:val="26"/>
          <w:szCs w:val="26"/>
        </w:rPr>
        <w:t>Steering Committee</w:t>
      </w:r>
    </w:p>
    <w:p w14:paraId="65E32190" w14:textId="6240AF4F" w:rsidR="0066294A" w:rsidRPr="00445B3F" w:rsidRDefault="0066294A" w:rsidP="0066294A">
      <w:pPr>
        <w:rPr>
          <w:rFonts w:ascii="Grandview" w:hAnsi="Grandview"/>
          <w:b/>
          <w:bCs/>
          <w:sz w:val="26"/>
          <w:szCs w:val="26"/>
        </w:rPr>
      </w:pPr>
      <w:r w:rsidRPr="00445B3F">
        <w:rPr>
          <w:rFonts w:ascii="Grandview" w:hAnsi="Grandview"/>
          <w:b/>
          <w:bCs/>
          <w:sz w:val="26"/>
          <w:szCs w:val="26"/>
        </w:rPr>
        <w:t>Composition</w:t>
      </w:r>
    </w:p>
    <w:p w14:paraId="7C1D395E" w14:textId="576C4EE1" w:rsidR="008648D8" w:rsidRPr="00445B3F" w:rsidRDefault="00AD35A7" w:rsidP="007769BF">
      <w:pPr>
        <w:pStyle w:val="ListParagraph"/>
        <w:numPr>
          <w:ilvl w:val="0"/>
          <w:numId w:val="10"/>
        </w:numPr>
        <w:ind w:left="648"/>
        <w:rPr>
          <w:rFonts w:ascii="Grandview" w:hAnsi="Grandview"/>
          <w:sz w:val="26"/>
          <w:szCs w:val="26"/>
        </w:rPr>
      </w:pPr>
      <w:r w:rsidRPr="00445B3F">
        <w:rPr>
          <w:rFonts w:ascii="Grandview" w:hAnsi="Grandview"/>
          <w:sz w:val="26"/>
          <w:szCs w:val="26"/>
        </w:rPr>
        <w:t>Chair</w:t>
      </w:r>
      <w:r w:rsidR="008648D8" w:rsidRPr="00445B3F">
        <w:rPr>
          <w:rFonts w:ascii="Grandview" w:hAnsi="Grandview"/>
          <w:sz w:val="26"/>
          <w:szCs w:val="26"/>
        </w:rPr>
        <w:t xml:space="preserve">: </w:t>
      </w:r>
      <w:r w:rsidR="0066294A" w:rsidRPr="00445B3F">
        <w:rPr>
          <w:rFonts w:ascii="Grandview" w:hAnsi="Grandview"/>
          <w:sz w:val="26"/>
          <w:szCs w:val="26"/>
        </w:rPr>
        <w:t>Elected annually from at-large faculty representatives</w:t>
      </w:r>
      <w:r w:rsidR="00E15C93" w:rsidRPr="00445B3F">
        <w:rPr>
          <w:rFonts w:ascii="Grandview" w:hAnsi="Grandview"/>
          <w:sz w:val="26"/>
          <w:szCs w:val="26"/>
        </w:rPr>
        <w:t xml:space="preserve"> of the Steering Committee</w:t>
      </w:r>
    </w:p>
    <w:p w14:paraId="61BFBBA6" w14:textId="37D51802" w:rsidR="0066294A" w:rsidRPr="00445B3F" w:rsidRDefault="0066294A" w:rsidP="007769BF">
      <w:pPr>
        <w:pStyle w:val="ListParagraph"/>
        <w:numPr>
          <w:ilvl w:val="0"/>
          <w:numId w:val="10"/>
        </w:numPr>
        <w:ind w:left="648"/>
        <w:rPr>
          <w:rFonts w:ascii="Grandview" w:hAnsi="Grandview"/>
          <w:sz w:val="26"/>
          <w:szCs w:val="26"/>
        </w:rPr>
      </w:pPr>
      <w:r w:rsidRPr="00445B3F">
        <w:rPr>
          <w:rFonts w:ascii="Grandview" w:hAnsi="Grandview"/>
          <w:sz w:val="26"/>
          <w:szCs w:val="26"/>
        </w:rPr>
        <w:t xml:space="preserve">Vice </w:t>
      </w:r>
      <w:r w:rsidR="00E30F8F">
        <w:rPr>
          <w:rFonts w:ascii="Grandview" w:hAnsi="Grandview"/>
          <w:sz w:val="26"/>
          <w:szCs w:val="26"/>
        </w:rPr>
        <w:t>c</w:t>
      </w:r>
      <w:r w:rsidR="00AD35A7" w:rsidRPr="00445B3F">
        <w:rPr>
          <w:rFonts w:ascii="Grandview" w:hAnsi="Grandview"/>
          <w:sz w:val="26"/>
          <w:szCs w:val="26"/>
        </w:rPr>
        <w:t>hair</w:t>
      </w:r>
      <w:r w:rsidRPr="00445B3F">
        <w:rPr>
          <w:rFonts w:ascii="Grandview" w:hAnsi="Grandview"/>
          <w:sz w:val="26"/>
          <w:szCs w:val="26"/>
        </w:rPr>
        <w:t>: Elected annually from at-large faculty representatives</w:t>
      </w:r>
      <w:r w:rsidR="00E15C93" w:rsidRPr="00445B3F">
        <w:rPr>
          <w:rFonts w:ascii="Grandview" w:hAnsi="Grandview"/>
          <w:sz w:val="26"/>
          <w:szCs w:val="26"/>
        </w:rPr>
        <w:t xml:space="preserve"> of the Steering Committee</w:t>
      </w:r>
    </w:p>
    <w:p w14:paraId="138EAA58" w14:textId="26801DAF" w:rsidR="0066294A" w:rsidRPr="00445B3F" w:rsidRDefault="0066294A" w:rsidP="007769BF">
      <w:pPr>
        <w:pStyle w:val="ListParagraph"/>
        <w:numPr>
          <w:ilvl w:val="0"/>
          <w:numId w:val="10"/>
        </w:numPr>
        <w:ind w:left="648"/>
        <w:rPr>
          <w:rFonts w:ascii="Grandview" w:hAnsi="Grandview"/>
          <w:sz w:val="26"/>
          <w:szCs w:val="26"/>
        </w:rPr>
      </w:pPr>
      <w:r w:rsidRPr="00445B3F">
        <w:rPr>
          <w:rFonts w:ascii="Grandview" w:hAnsi="Grandview"/>
          <w:sz w:val="26"/>
          <w:szCs w:val="26"/>
        </w:rPr>
        <w:t xml:space="preserve">Secretary: </w:t>
      </w:r>
      <w:r w:rsidR="00E15C93" w:rsidRPr="00445B3F">
        <w:rPr>
          <w:rFonts w:ascii="Grandview" w:hAnsi="Grandview"/>
          <w:sz w:val="26"/>
          <w:szCs w:val="26"/>
        </w:rPr>
        <w:t>s</w:t>
      </w:r>
      <w:r w:rsidRPr="00445B3F">
        <w:rPr>
          <w:rFonts w:ascii="Grandview" w:hAnsi="Grandview"/>
          <w:sz w:val="26"/>
          <w:szCs w:val="26"/>
        </w:rPr>
        <w:t xml:space="preserve">ecretary for </w:t>
      </w:r>
      <w:r w:rsidR="00E15C93" w:rsidRPr="00445B3F">
        <w:rPr>
          <w:rFonts w:ascii="Grandview" w:hAnsi="Grandview"/>
          <w:sz w:val="26"/>
          <w:szCs w:val="26"/>
        </w:rPr>
        <w:t>a</w:t>
      </w:r>
      <w:r w:rsidRPr="00445B3F">
        <w:rPr>
          <w:rFonts w:ascii="Grandview" w:hAnsi="Grandview"/>
          <w:sz w:val="26"/>
          <w:szCs w:val="26"/>
        </w:rPr>
        <w:t xml:space="preserve">cademic </w:t>
      </w:r>
      <w:r w:rsidR="00E15C93" w:rsidRPr="00445B3F">
        <w:rPr>
          <w:rFonts w:ascii="Grandview" w:hAnsi="Grandview"/>
          <w:sz w:val="26"/>
          <w:szCs w:val="26"/>
        </w:rPr>
        <w:t>g</w:t>
      </w:r>
      <w:r w:rsidRPr="00445B3F">
        <w:rPr>
          <w:rFonts w:ascii="Grandview" w:hAnsi="Grandview"/>
          <w:sz w:val="26"/>
          <w:szCs w:val="26"/>
        </w:rPr>
        <w:t>overnance</w:t>
      </w:r>
    </w:p>
    <w:p w14:paraId="6329C00B" w14:textId="62CD90A6" w:rsidR="0066294A" w:rsidRPr="00445B3F" w:rsidRDefault="00E30F8F" w:rsidP="007769BF">
      <w:pPr>
        <w:pStyle w:val="ListParagraph"/>
        <w:numPr>
          <w:ilvl w:val="0"/>
          <w:numId w:val="10"/>
        </w:numPr>
        <w:ind w:left="648"/>
        <w:rPr>
          <w:rFonts w:ascii="Grandview" w:hAnsi="Grandview"/>
          <w:sz w:val="26"/>
          <w:szCs w:val="26"/>
        </w:rPr>
      </w:pPr>
      <w:r>
        <w:rPr>
          <w:rFonts w:ascii="Grandview" w:hAnsi="Grandview"/>
          <w:sz w:val="26"/>
          <w:szCs w:val="26"/>
        </w:rPr>
        <w:t>Voting m</w:t>
      </w:r>
      <w:r w:rsidR="0066294A" w:rsidRPr="00445B3F">
        <w:rPr>
          <w:rFonts w:ascii="Grandview" w:hAnsi="Grandview"/>
          <w:sz w:val="26"/>
          <w:szCs w:val="26"/>
        </w:rPr>
        <w:t xml:space="preserve">embers: </w:t>
      </w:r>
      <w:r w:rsidR="00E15C93" w:rsidRPr="00445B3F">
        <w:rPr>
          <w:rFonts w:ascii="Grandview" w:hAnsi="Grandview"/>
          <w:sz w:val="26"/>
          <w:szCs w:val="26"/>
        </w:rPr>
        <w:t>A</w:t>
      </w:r>
      <w:r w:rsidR="0066294A" w:rsidRPr="00445B3F">
        <w:rPr>
          <w:rFonts w:ascii="Grandview" w:hAnsi="Grandview"/>
          <w:sz w:val="26"/>
          <w:szCs w:val="26"/>
        </w:rPr>
        <w:t xml:space="preserve">t-large faculty members, </w:t>
      </w:r>
      <w:r w:rsidR="00E15C93" w:rsidRPr="00445B3F">
        <w:rPr>
          <w:rFonts w:ascii="Grandview" w:hAnsi="Grandview"/>
          <w:sz w:val="26"/>
          <w:szCs w:val="26"/>
        </w:rPr>
        <w:t>c</w:t>
      </w:r>
      <w:r w:rsidR="00AD35A7" w:rsidRPr="00445B3F">
        <w:rPr>
          <w:rFonts w:ascii="Grandview" w:hAnsi="Grandview"/>
          <w:sz w:val="26"/>
          <w:szCs w:val="26"/>
        </w:rPr>
        <w:t>hair</w:t>
      </w:r>
      <w:r w:rsidR="0066294A" w:rsidRPr="00445B3F">
        <w:rPr>
          <w:rFonts w:ascii="Grandview" w:hAnsi="Grandview"/>
          <w:sz w:val="26"/>
          <w:szCs w:val="26"/>
        </w:rPr>
        <w:t xml:space="preserve">s of University-level Standing Committees, </w:t>
      </w:r>
      <w:r w:rsidR="00E15C93" w:rsidRPr="00445B3F">
        <w:rPr>
          <w:rFonts w:ascii="Grandview" w:hAnsi="Grandview"/>
          <w:sz w:val="26"/>
          <w:szCs w:val="26"/>
        </w:rPr>
        <w:t>vi</w:t>
      </w:r>
      <w:r w:rsidR="0066294A" w:rsidRPr="00445B3F">
        <w:rPr>
          <w:rFonts w:ascii="Grandview" w:hAnsi="Grandview"/>
          <w:sz w:val="26"/>
          <w:szCs w:val="26"/>
        </w:rPr>
        <w:t xml:space="preserve">ce </w:t>
      </w:r>
      <w:r w:rsidR="00E15C93" w:rsidRPr="00445B3F">
        <w:rPr>
          <w:rFonts w:ascii="Grandview" w:hAnsi="Grandview"/>
          <w:sz w:val="26"/>
          <w:szCs w:val="26"/>
        </w:rPr>
        <w:t>p</w:t>
      </w:r>
      <w:r w:rsidR="0066294A" w:rsidRPr="00445B3F">
        <w:rPr>
          <w:rFonts w:ascii="Grandview" w:hAnsi="Grandview"/>
          <w:sz w:val="26"/>
          <w:szCs w:val="26"/>
        </w:rPr>
        <w:t xml:space="preserve">resident of </w:t>
      </w:r>
      <w:r w:rsidR="00E15C93" w:rsidRPr="00445B3F">
        <w:rPr>
          <w:rFonts w:ascii="Grandview" w:hAnsi="Grandview"/>
          <w:sz w:val="26"/>
          <w:szCs w:val="26"/>
        </w:rPr>
        <w:t>a</w:t>
      </w:r>
      <w:r w:rsidR="0066294A" w:rsidRPr="00445B3F">
        <w:rPr>
          <w:rFonts w:ascii="Grandview" w:hAnsi="Grandview"/>
          <w:sz w:val="26"/>
          <w:szCs w:val="26"/>
        </w:rPr>
        <w:t xml:space="preserve">cademic </w:t>
      </w:r>
      <w:r w:rsidR="00E15C93" w:rsidRPr="00445B3F">
        <w:rPr>
          <w:rFonts w:ascii="Grandview" w:hAnsi="Grandview"/>
          <w:sz w:val="26"/>
          <w:szCs w:val="26"/>
        </w:rPr>
        <w:t>a</w:t>
      </w:r>
      <w:r w:rsidR="0066294A" w:rsidRPr="00445B3F">
        <w:rPr>
          <w:rFonts w:ascii="Grandview" w:hAnsi="Grandview"/>
          <w:sz w:val="26"/>
          <w:szCs w:val="26"/>
        </w:rPr>
        <w:t xml:space="preserve">ffairs of ASMSU, </w:t>
      </w:r>
      <w:r w:rsidR="00E15C93" w:rsidRPr="00445B3F">
        <w:rPr>
          <w:rFonts w:ascii="Grandview" w:hAnsi="Grandview"/>
          <w:sz w:val="26"/>
          <w:szCs w:val="26"/>
        </w:rPr>
        <w:t>p</w:t>
      </w:r>
      <w:r w:rsidR="0066294A" w:rsidRPr="00445B3F">
        <w:rPr>
          <w:rFonts w:ascii="Grandview" w:hAnsi="Grandview"/>
          <w:sz w:val="26"/>
          <w:szCs w:val="26"/>
        </w:rPr>
        <w:t>resident of COGS, one undergraduate student from ASMSU, one graduate student from COGS</w:t>
      </w:r>
    </w:p>
    <w:p w14:paraId="7BDBD8CD" w14:textId="29460907" w:rsidR="00EA05CE" w:rsidRPr="0008791F" w:rsidRDefault="0066294A" w:rsidP="00EA05CE">
      <w:pPr>
        <w:pStyle w:val="ListParagraph"/>
        <w:numPr>
          <w:ilvl w:val="0"/>
          <w:numId w:val="10"/>
        </w:numPr>
        <w:ind w:left="648"/>
        <w:rPr>
          <w:rFonts w:ascii="Grandview" w:hAnsi="Grandview"/>
          <w:sz w:val="26"/>
          <w:szCs w:val="26"/>
        </w:rPr>
      </w:pPr>
      <w:r w:rsidRPr="00445B3F">
        <w:rPr>
          <w:rFonts w:ascii="Grandview" w:hAnsi="Grandview"/>
          <w:sz w:val="26"/>
          <w:szCs w:val="26"/>
        </w:rPr>
        <w:t xml:space="preserve">Ex-officio </w:t>
      </w:r>
      <w:r w:rsidR="00E30F8F">
        <w:rPr>
          <w:rFonts w:ascii="Grandview" w:hAnsi="Grandview"/>
          <w:sz w:val="26"/>
          <w:szCs w:val="26"/>
        </w:rPr>
        <w:t>m</w:t>
      </w:r>
      <w:r w:rsidRPr="00445B3F">
        <w:rPr>
          <w:rFonts w:ascii="Grandview" w:hAnsi="Grandview"/>
          <w:sz w:val="26"/>
          <w:szCs w:val="26"/>
        </w:rPr>
        <w:t xml:space="preserve">embers: </w:t>
      </w:r>
      <w:r w:rsidR="00E15C93" w:rsidRPr="00445B3F">
        <w:rPr>
          <w:rFonts w:ascii="Grandview" w:hAnsi="Grandview"/>
          <w:sz w:val="26"/>
          <w:szCs w:val="26"/>
        </w:rPr>
        <w:t>p</w:t>
      </w:r>
      <w:r w:rsidRPr="00445B3F">
        <w:rPr>
          <w:rFonts w:ascii="Grandview" w:hAnsi="Grandview"/>
          <w:sz w:val="26"/>
          <w:szCs w:val="26"/>
        </w:rPr>
        <w:t xml:space="preserve">resident, </w:t>
      </w:r>
      <w:r w:rsidR="00E15C93" w:rsidRPr="00445B3F">
        <w:rPr>
          <w:rFonts w:ascii="Grandview" w:hAnsi="Grandview"/>
          <w:sz w:val="26"/>
          <w:szCs w:val="26"/>
        </w:rPr>
        <w:t>p</w:t>
      </w:r>
      <w:r w:rsidRPr="00445B3F">
        <w:rPr>
          <w:rFonts w:ascii="Grandview" w:hAnsi="Grandview"/>
          <w:sz w:val="26"/>
          <w:szCs w:val="26"/>
        </w:rPr>
        <w:t xml:space="preserve">rovost, </w:t>
      </w:r>
      <w:r w:rsidR="00E15C93" w:rsidRPr="00445B3F">
        <w:rPr>
          <w:rFonts w:ascii="Grandview" w:hAnsi="Grandview"/>
          <w:sz w:val="26"/>
          <w:szCs w:val="26"/>
        </w:rPr>
        <w:t>e</w:t>
      </w:r>
      <w:r w:rsidRPr="00445B3F">
        <w:rPr>
          <w:rFonts w:ascii="Grandview" w:hAnsi="Grandview"/>
          <w:sz w:val="26"/>
          <w:szCs w:val="26"/>
        </w:rPr>
        <w:t xml:space="preserve">xecutive </w:t>
      </w:r>
      <w:r w:rsidR="00E15C93" w:rsidRPr="00445B3F">
        <w:rPr>
          <w:rFonts w:ascii="Grandview" w:hAnsi="Grandview"/>
          <w:sz w:val="26"/>
          <w:szCs w:val="26"/>
        </w:rPr>
        <w:t>v</w:t>
      </w:r>
      <w:r w:rsidRPr="00445B3F">
        <w:rPr>
          <w:rFonts w:ascii="Grandview" w:hAnsi="Grandview"/>
          <w:sz w:val="26"/>
          <w:szCs w:val="26"/>
        </w:rPr>
        <w:t xml:space="preserve">ice </w:t>
      </w:r>
      <w:r w:rsidR="00E15C93" w:rsidRPr="00445B3F">
        <w:rPr>
          <w:rFonts w:ascii="Grandview" w:hAnsi="Grandview"/>
          <w:sz w:val="26"/>
          <w:szCs w:val="26"/>
        </w:rPr>
        <w:t>p</w:t>
      </w:r>
      <w:r w:rsidRPr="00445B3F">
        <w:rPr>
          <w:rFonts w:ascii="Grandview" w:hAnsi="Grandview"/>
          <w:sz w:val="26"/>
          <w:szCs w:val="26"/>
        </w:rPr>
        <w:t xml:space="preserve">resident for </w:t>
      </w:r>
      <w:r w:rsidR="00E15C93" w:rsidRPr="00445B3F">
        <w:rPr>
          <w:rFonts w:ascii="Grandview" w:hAnsi="Grandview"/>
          <w:sz w:val="26"/>
          <w:szCs w:val="26"/>
        </w:rPr>
        <w:t>h</w:t>
      </w:r>
      <w:r w:rsidRPr="00445B3F">
        <w:rPr>
          <w:rFonts w:ascii="Grandview" w:hAnsi="Grandview"/>
          <w:sz w:val="26"/>
          <w:szCs w:val="26"/>
        </w:rPr>
        <w:t xml:space="preserve">ealth </w:t>
      </w:r>
      <w:r w:rsidR="00E15C93" w:rsidRPr="00445B3F">
        <w:rPr>
          <w:rFonts w:ascii="Grandview" w:hAnsi="Grandview"/>
          <w:sz w:val="26"/>
          <w:szCs w:val="26"/>
        </w:rPr>
        <w:t>s</w:t>
      </w:r>
      <w:r w:rsidRPr="00445B3F">
        <w:rPr>
          <w:rFonts w:ascii="Grandview" w:hAnsi="Grandview"/>
          <w:sz w:val="26"/>
          <w:szCs w:val="26"/>
        </w:rPr>
        <w:t>ciences</w:t>
      </w:r>
    </w:p>
    <w:p w14:paraId="085DA965" w14:textId="619B94F2" w:rsidR="00EA05CE" w:rsidRPr="00445B3F" w:rsidRDefault="0066294A" w:rsidP="00EA05CE">
      <w:pPr>
        <w:rPr>
          <w:rFonts w:ascii="Grandview" w:hAnsi="Grandview"/>
          <w:b/>
          <w:bCs/>
          <w:sz w:val="26"/>
          <w:szCs w:val="26"/>
        </w:rPr>
      </w:pPr>
      <w:r w:rsidRPr="00445B3F">
        <w:rPr>
          <w:rFonts w:ascii="Grandview" w:hAnsi="Grandview"/>
          <w:sz w:val="26"/>
          <w:szCs w:val="26"/>
        </w:rPr>
        <w:t xml:space="preserve"> </w:t>
      </w:r>
      <w:r w:rsidRPr="00445B3F">
        <w:rPr>
          <w:rFonts w:ascii="Grandview" w:hAnsi="Grandview"/>
          <w:b/>
          <w:bCs/>
          <w:sz w:val="26"/>
          <w:szCs w:val="26"/>
        </w:rPr>
        <w:t>Functions</w:t>
      </w:r>
    </w:p>
    <w:p w14:paraId="19391868" w14:textId="1868D26F" w:rsidR="008648D8" w:rsidRPr="00445B3F" w:rsidRDefault="0066294A" w:rsidP="007769BF">
      <w:pPr>
        <w:pStyle w:val="ListParagraph"/>
        <w:numPr>
          <w:ilvl w:val="0"/>
          <w:numId w:val="11"/>
        </w:numPr>
        <w:ind w:left="648"/>
        <w:rPr>
          <w:rFonts w:ascii="Grandview" w:hAnsi="Grandview"/>
          <w:sz w:val="26"/>
          <w:szCs w:val="26"/>
        </w:rPr>
      </w:pPr>
      <w:r w:rsidRPr="00445B3F">
        <w:rPr>
          <w:rFonts w:ascii="Grandview" w:hAnsi="Grandview"/>
          <w:sz w:val="26"/>
          <w:szCs w:val="26"/>
        </w:rPr>
        <w:t xml:space="preserve">Advises the </w:t>
      </w:r>
      <w:r w:rsidR="00E15C93" w:rsidRPr="00445B3F">
        <w:rPr>
          <w:rFonts w:ascii="Grandview" w:hAnsi="Grandview"/>
          <w:sz w:val="26"/>
          <w:szCs w:val="26"/>
        </w:rPr>
        <w:t>p</w:t>
      </w:r>
      <w:r w:rsidRPr="00445B3F">
        <w:rPr>
          <w:rFonts w:ascii="Grandview" w:hAnsi="Grandview"/>
          <w:sz w:val="26"/>
          <w:szCs w:val="26"/>
        </w:rPr>
        <w:t>rovost on appropriate governance bodies to consult on proposals.</w:t>
      </w:r>
    </w:p>
    <w:p w14:paraId="49A605C1" w14:textId="77777777" w:rsidR="00EA05CE" w:rsidRPr="00445B3F" w:rsidRDefault="00EA05CE" w:rsidP="00EA05CE">
      <w:pPr>
        <w:pStyle w:val="ListParagraph"/>
        <w:numPr>
          <w:ilvl w:val="0"/>
          <w:numId w:val="11"/>
        </w:numPr>
        <w:ind w:left="648"/>
        <w:rPr>
          <w:rFonts w:ascii="Grandview" w:hAnsi="Grandview"/>
          <w:sz w:val="26"/>
          <w:szCs w:val="26"/>
        </w:rPr>
      </w:pPr>
      <w:r w:rsidRPr="00445B3F">
        <w:rPr>
          <w:rFonts w:ascii="Grandview" w:hAnsi="Grandview"/>
          <w:sz w:val="26"/>
          <w:szCs w:val="26"/>
        </w:rPr>
        <w:t>Acts on behalf of the University Council and Faculty Senate when immediate action is needed.</w:t>
      </w:r>
    </w:p>
    <w:p w14:paraId="0137A857" w14:textId="77777777" w:rsidR="00EA05CE" w:rsidRPr="00445B3F" w:rsidRDefault="00EA05CE" w:rsidP="00EA05CE">
      <w:pPr>
        <w:pStyle w:val="ListParagraph"/>
        <w:numPr>
          <w:ilvl w:val="0"/>
          <w:numId w:val="11"/>
        </w:numPr>
        <w:ind w:left="648"/>
        <w:rPr>
          <w:rFonts w:ascii="Grandview" w:hAnsi="Grandview"/>
          <w:sz w:val="26"/>
          <w:szCs w:val="26"/>
        </w:rPr>
      </w:pPr>
      <w:r w:rsidRPr="00445B3F">
        <w:rPr>
          <w:rFonts w:ascii="Grandview" w:hAnsi="Grandview"/>
          <w:sz w:val="26"/>
          <w:szCs w:val="26"/>
        </w:rPr>
        <w:t>Prepares agendas for meetings of the University Council, Faculty Senate, and Academic Congress.</w:t>
      </w:r>
    </w:p>
    <w:p w14:paraId="7980D1A8" w14:textId="77777777" w:rsidR="00EA05CE" w:rsidRPr="00445B3F" w:rsidRDefault="00EA05CE" w:rsidP="00EA05CE">
      <w:pPr>
        <w:pStyle w:val="ListParagraph"/>
        <w:numPr>
          <w:ilvl w:val="0"/>
          <w:numId w:val="11"/>
        </w:numPr>
        <w:ind w:left="648"/>
        <w:rPr>
          <w:rFonts w:ascii="Grandview" w:hAnsi="Grandview"/>
          <w:sz w:val="26"/>
          <w:szCs w:val="26"/>
        </w:rPr>
      </w:pPr>
      <w:r w:rsidRPr="00445B3F">
        <w:rPr>
          <w:rFonts w:ascii="Grandview" w:hAnsi="Grandview"/>
          <w:sz w:val="26"/>
          <w:szCs w:val="26"/>
        </w:rPr>
        <w:t>Facilitates communication between faculty and administration.</w:t>
      </w:r>
    </w:p>
    <w:p w14:paraId="471DDFAB" w14:textId="78107BD0" w:rsidR="001F228B" w:rsidRDefault="00EA05CE" w:rsidP="00EA05CE">
      <w:pPr>
        <w:pStyle w:val="ListParagraph"/>
        <w:numPr>
          <w:ilvl w:val="0"/>
          <w:numId w:val="11"/>
        </w:numPr>
        <w:rPr>
          <w:rFonts w:ascii="Grandview" w:hAnsi="Grandview"/>
          <w:sz w:val="26"/>
          <w:szCs w:val="26"/>
        </w:rPr>
      </w:pPr>
      <w:r w:rsidRPr="00445B3F">
        <w:rPr>
          <w:rFonts w:ascii="Grandview" w:hAnsi="Grandview"/>
          <w:b/>
          <w:bCs/>
          <w:sz w:val="26"/>
          <w:szCs w:val="26"/>
        </w:rPr>
        <w:t xml:space="preserve">Quorum: </w:t>
      </w:r>
      <w:r w:rsidRPr="00445B3F">
        <w:rPr>
          <w:rFonts w:ascii="Grandview" w:hAnsi="Grandview"/>
          <w:sz w:val="26"/>
          <w:szCs w:val="26"/>
        </w:rPr>
        <w:t xml:space="preserve">50% </w:t>
      </w:r>
      <w:r w:rsidR="008563BB">
        <w:rPr>
          <w:rFonts w:ascii="Grandview" w:hAnsi="Grandview"/>
          <w:sz w:val="26"/>
          <w:szCs w:val="26"/>
        </w:rPr>
        <w:t xml:space="preserve">plus one </w:t>
      </w:r>
      <w:r w:rsidRPr="00445B3F">
        <w:rPr>
          <w:rFonts w:ascii="Grandview" w:hAnsi="Grandview"/>
          <w:sz w:val="26"/>
          <w:szCs w:val="26"/>
        </w:rPr>
        <w:t>of its voting membership</w:t>
      </w:r>
      <w:r w:rsidR="0008791F">
        <w:rPr>
          <w:rFonts w:ascii="Grandview" w:hAnsi="Grandview"/>
          <w:sz w:val="26"/>
          <w:szCs w:val="26"/>
        </w:rPr>
        <w:t>.</w:t>
      </w:r>
    </w:p>
    <w:p w14:paraId="69737950" w14:textId="70AD6F4E" w:rsidR="009742B3" w:rsidRPr="00445B3F" w:rsidRDefault="009742B3" w:rsidP="00EA05CE">
      <w:pPr>
        <w:pStyle w:val="ListParagraph"/>
        <w:numPr>
          <w:ilvl w:val="0"/>
          <w:numId w:val="11"/>
        </w:numPr>
        <w:rPr>
          <w:rFonts w:ascii="Grandview" w:hAnsi="Grandview"/>
          <w:sz w:val="26"/>
          <w:szCs w:val="26"/>
        </w:rPr>
        <w:sectPr w:rsidR="009742B3" w:rsidRPr="00445B3F" w:rsidSect="00E30F8F">
          <w:type w:val="continuous"/>
          <w:pgSz w:w="12240" w:h="15840"/>
          <w:pgMar w:top="720" w:right="720" w:bottom="720" w:left="720" w:header="720" w:footer="720" w:gutter="0"/>
          <w:cols w:num="2" w:space="720"/>
          <w:docGrid w:linePitch="360"/>
        </w:sectPr>
      </w:pPr>
    </w:p>
    <w:p w14:paraId="099C624E" w14:textId="77777777" w:rsidR="00E30F8F" w:rsidRDefault="00E30F8F" w:rsidP="00EA05CE">
      <w:pPr>
        <w:rPr>
          <w:rFonts w:ascii="Grandview" w:hAnsi="Grandview"/>
          <w:b/>
          <w:bCs/>
          <w:color w:val="196B24" w:themeColor="accent3"/>
          <w:sz w:val="26"/>
          <w:szCs w:val="26"/>
        </w:rPr>
        <w:sectPr w:rsidR="00E30F8F" w:rsidSect="001F228B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50619DA1" w14:textId="77777777" w:rsidR="0008791F" w:rsidRDefault="0008791F" w:rsidP="00445B3F">
      <w:pPr>
        <w:jc w:val="center"/>
        <w:rPr>
          <w:rFonts w:ascii="Grandview" w:hAnsi="Grandview"/>
          <w:b/>
          <w:bCs/>
          <w:color w:val="196B24" w:themeColor="accent3"/>
          <w:sz w:val="26"/>
          <w:szCs w:val="26"/>
        </w:rPr>
      </w:pPr>
    </w:p>
    <w:p w14:paraId="55542FF8" w14:textId="77777777" w:rsidR="0008791F" w:rsidRDefault="0008791F" w:rsidP="00445B3F">
      <w:pPr>
        <w:jc w:val="center"/>
        <w:rPr>
          <w:rFonts w:ascii="Grandview" w:hAnsi="Grandview"/>
          <w:b/>
          <w:bCs/>
          <w:color w:val="196B24" w:themeColor="accent3"/>
          <w:sz w:val="26"/>
          <w:szCs w:val="26"/>
        </w:rPr>
      </w:pPr>
    </w:p>
    <w:p w14:paraId="2F9BF0E4" w14:textId="77777777" w:rsidR="003618A8" w:rsidRDefault="003618A8" w:rsidP="00445B3F">
      <w:pPr>
        <w:jc w:val="center"/>
        <w:rPr>
          <w:rFonts w:ascii="Grandview" w:hAnsi="Grandview"/>
          <w:b/>
          <w:bCs/>
          <w:color w:val="196B24" w:themeColor="accent3"/>
          <w:sz w:val="26"/>
          <w:szCs w:val="26"/>
        </w:rPr>
      </w:pPr>
    </w:p>
    <w:p w14:paraId="7BCE1AD9" w14:textId="77777777" w:rsidR="003618A8" w:rsidRDefault="003618A8" w:rsidP="004734F2">
      <w:pPr>
        <w:rPr>
          <w:rFonts w:ascii="Grandview" w:hAnsi="Grandview"/>
          <w:b/>
          <w:bCs/>
          <w:color w:val="196B24" w:themeColor="accent3"/>
          <w:sz w:val="26"/>
          <w:szCs w:val="26"/>
        </w:rPr>
      </w:pPr>
    </w:p>
    <w:p w14:paraId="7D6E87A3" w14:textId="77777777" w:rsidR="003618A8" w:rsidRDefault="003618A8" w:rsidP="00445B3F">
      <w:pPr>
        <w:jc w:val="center"/>
        <w:rPr>
          <w:rFonts w:ascii="Grandview" w:hAnsi="Grandview"/>
          <w:b/>
          <w:bCs/>
          <w:color w:val="196B24" w:themeColor="accent3"/>
          <w:sz w:val="26"/>
          <w:szCs w:val="26"/>
        </w:rPr>
      </w:pPr>
    </w:p>
    <w:p w14:paraId="3A286AA9" w14:textId="12C1E756" w:rsidR="00EA05CE" w:rsidRPr="00445B3F" w:rsidRDefault="00EA05CE" w:rsidP="00445B3F">
      <w:pPr>
        <w:jc w:val="center"/>
        <w:rPr>
          <w:rFonts w:ascii="Grandview" w:hAnsi="Grandview"/>
          <w:sz w:val="26"/>
          <w:szCs w:val="26"/>
        </w:rPr>
      </w:pPr>
      <w:r w:rsidRPr="00445B3F">
        <w:rPr>
          <w:rFonts w:ascii="Grandview" w:hAnsi="Grandview"/>
          <w:b/>
          <w:bCs/>
          <w:color w:val="196B24" w:themeColor="accent3"/>
          <w:sz w:val="26"/>
          <w:szCs w:val="26"/>
        </w:rPr>
        <w:t>Relationships and Interactions</w:t>
      </w:r>
    </w:p>
    <w:p w14:paraId="3B909948" w14:textId="564F834A" w:rsidR="00EA05CE" w:rsidRPr="00445B3F" w:rsidRDefault="00EA05CE" w:rsidP="00EA05CE">
      <w:pPr>
        <w:pStyle w:val="ListParagraph"/>
        <w:numPr>
          <w:ilvl w:val="0"/>
          <w:numId w:val="12"/>
        </w:numPr>
        <w:ind w:left="648"/>
        <w:rPr>
          <w:rFonts w:ascii="Grandview" w:hAnsi="Grandview"/>
          <w:sz w:val="26"/>
          <w:szCs w:val="26"/>
        </w:rPr>
      </w:pPr>
      <w:r w:rsidRPr="00445B3F">
        <w:rPr>
          <w:rFonts w:ascii="Grandview" w:hAnsi="Grandview"/>
          <w:sz w:val="26"/>
          <w:szCs w:val="26"/>
        </w:rPr>
        <w:t>Academic Congress: Acts as a forum for faculty and administration, deliberates on items referred by the Faculty Senate or University Council.</w:t>
      </w:r>
    </w:p>
    <w:p w14:paraId="3555285D" w14:textId="25FCD2D7" w:rsidR="00EA05CE" w:rsidRPr="00445B3F" w:rsidRDefault="00EA05CE" w:rsidP="00EA05CE">
      <w:pPr>
        <w:pStyle w:val="ListParagraph"/>
        <w:numPr>
          <w:ilvl w:val="0"/>
          <w:numId w:val="12"/>
        </w:numPr>
        <w:ind w:left="648"/>
        <w:rPr>
          <w:rFonts w:ascii="Grandview" w:hAnsi="Grandview"/>
          <w:sz w:val="26"/>
          <w:szCs w:val="26"/>
        </w:rPr>
      </w:pPr>
      <w:r w:rsidRPr="00445B3F">
        <w:rPr>
          <w:rFonts w:ascii="Grandview" w:hAnsi="Grandview"/>
          <w:sz w:val="26"/>
          <w:szCs w:val="26"/>
        </w:rPr>
        <w:t xml:space="preserve">University Council: Discusses university-wide issues, acts on matters brought by the Steering Committee, </w:t>
      </w:r>
      <w:r w:rsidR="00E30F8F">
        <w:rPr>
          <w:rFonts w:ascii="Grandview" w:hAnsi="Grandview"/>
          <w:sz w:val="26"/>
          <w:szCs w:val="26"/>
        </w:rPr>
        <w:t>p</w:t>
      </w:r>
      <w:r w:rsidRPr="00445B3F">
        <w:rPr>
          <w:rFonts w:ascii="Grandview" w:hAnsi="Grandview"/>
          <w:sz w:val="26"/>
          <w:szCs w:val="26"/>
        </w:rPr>
        <w:t xml:space="preserve">resident, or </w:t>
      </w:r>
      <w:r w:rsidR="00E30F8F">
        <w:rPr>
          <w:rFonts w:ascii="Grandview" w:hAnsi="Grandview"/>
          <w:sz w:val="26"/>
          <w:szCs w:val="26"/>
        </w:rPr>
        <w:t>p</w:t>
      </w:r>
      <w:r w:rsidRPr="00445B3F">
        <w:rPr>
          <w:rFonts w:ascii="Grandview" w:hAnsi="Grandview"/>
          <w:sz w:val="26"/>
          <w:szCs w:val="26"/>
        </w:rPr>
        <w:t>rovost, and can refer items to the Academic Congress.</w:t>
      </w:r>
    </w:p>
    <w:p w14:paraId="06C1035B" w14:textId="77777777" w:rsidR="00EA05CE" w:rsidRPr="00445B3F" w:rsidRDefault="00EA05CE" w:rsidP="00EA05CE">
      <w:pPr>
        <w:pStyle w:val="ListParagraph"/>
        <w:numPr>
          <w:ilvl w:val="0"/>
          <w:numId w:val="12"/>
        </w:numPr>
        <w:ind w:left="648"/>
        <w:rPr>
          <w:rFonts w:ascii="Grandview" w:hAnsi="Grandview"/>
          <w:sz w:val="26"/>
          <w:szCs w:val="26"/>
        </w:rPr>
      </w:pPr>
      <w:r w:rsidRPr="00445B3F">
        <w:rPr>
          <w:rFonts w:ascii="Grandview" w:hAnsi="Grandview"/>
          <w:sz w:val="26"/>
          <w:szCs w:val="26"/>
        </w:rPr>
        <w:t>Faculty Senate: Focuses on faculty-related issues, communicates positions to the administration, and can refer items to the Academic Congress.</w:t>
      </w:r>
    </w:p>
    <w:p w14:paraId="35AA62F8" w14:textId="77777777" w:rsidR="00EA05CE" w:rsidRPr="00445B3F" w:rsidRDefault="00EA05CE" w:rsidP="00EA05CE">
      <w:pPr>
        <w:pStyle w:val="ListParagraph"/>
        <w:numPr>
          <w:ilvl w:val="0"/>
          <w:numId w:val="12"/>
        </w:numPr>
        <w:ind w:left="648"/>
        <w:rPr>
          <w:rFonts w:ascii="Grandview" w:hAnsi="Grandview"/>
          <w:sz w:val="26"/>
          <w:szCs w:val="26"/>
        </w:rPr>
      </w:pPr>
      <w:r w:rsidRPr="00445B3F">
        <w:rPr>
          <w:rFonts w:ascii="Grandview" w:hAnsi="Grandview"/>
          <w:sz w:val="26"/>
          <w:szCs w:val="26"/>
        </w:rPr>
        <w:t>Steering Committee: Prepares agendas, advises the provost, acts on behalf of the University Council and Faculty Senate when necessary, and facilitates communication.</w:t>
      </w:r>
    </w:p>
    <w:p w14:paraId="45048B4C" w14:textId="77777777" w:rsidR="00EA05CE" w:rsidRDefault="00EA05CE" w:rsidP="00445B3F">
      <w:pPr>
        <w:rPr>
          <w:rFonts w:ascii="Grandview" w:hAnsi="Grandview"/>
          <w:b/>
          <w:bCs/>
        </w:rPr>
      </w:pPr>
    </w:p>
    <w:p w14:paraId="75E4562D" w14:textId="53CB0012" w:rsidR="00445B3F" w:rsidRPr="00445B3F" w:rsidRDefault="00EA05CE" w:rsidP="00445B3F">
      <w:pPr>
        <w:jc w:val="center"/>
        <w:rPr>
          <w:rFonts w:ascii="Grandview" w:hAnsi="Grandview"/>
          <w:b/>
          <w:bCs/>
          <w:sz w:val="26"/>
          <w:szCs w:val="26"/>
        </w:rPr>
      </w:pPr>
      <w:r w:rsidRPr="00445B3F">
        <w:rPr>
          <w:rFonts w:ascii="Grandview" w:hAnsi="Grandview"/>
          <w:b/>
          <w:bCs/>
          <w:sz w:val="26"/>
          <w:szCs w:val="26"/>
        </w:rPr>
        <w:t>Standing Committee</w:t>
      </w:r>
      <w:r w:rsidR="00445B3F" w:rsidRPr="00445B3F">
        <w:rPr>
          <w:rFonts w:ascii="Grandview" w:hAnsi="Grandview"/>
          <w:b/>
          <w:bCs/>
          <w:sz w:val="26"/>
          <w:szCs w:val="26"/>
        </w:rPr>
        <w:t>s</w:t>
      </w:r>
    </w:p>
    <w:p w14:paraId="5D51D62B" w14:textId="77777777" w:rsidR="006755F3" w:rsidRDefault="006755F3" w:rsidP="00445B3F">
      <w:pPr>
        <w:jc w:val="center"/>
        <w:rPr>
          <w:rFonts w:ascii="Grandview" w:hAnsi="Grandview"/>
          <w:b/>
          <w:bCs/>
          <w:color w:val="196B24" w:themeColor="accent3"/>
          <w:sz w:val="26"/>
          <w:szCs w:val="26"/>
        </w:rPr>
      </w:pPr>
    </w:p>
    <w:p w14:paraId="29C82F85" w14:textId="325E0E28" w:rsidR="00445B3F" w:rsidRPr="00445B3F" w:rsidRDefault="00445B3F" w:rsidP="00445B3F">
      <w:pPr>
        <w:jc w:val="center"/>
        <w:rPr>
          <w:rFonts w:ascii="Grandview" w:hAnsi="Grandview"/>
          <w:b/>
          <w:bCs/>
          <w:color w:val="196B24" w:themeColor="accent3"/>
          <w:sz w:val="26"/>
          <w:szCs w:val="26"/>
        </w:rPr>
      </w:pPr>
      <w:r w:rsidRPr="00445B3F">
        <w:rPr>
          <w:rFonts w:ascii="Grandview" w:hAnsi="Grandview"/>
          <w:b/>
          <w:bCs/>
          <w:color w:val="196B24" w:themeColor="accent3"/>
          <w:sz w:val="26"/>
          <w:szCs w:val="26"/>
        </w:rPr>
        <w:t>These committees collectively ensure a robust system of shared governance, allowing for diverse representation and collaborative decision-making across various aspects of university operations.</w:t>
      </w:r>
    </w:p>
    <w:p w14:paraId="5454B0F0" w14:textId="77777777" w:rsidR="00445B3F" w:rsidRDefault="00445B3F" w:rsidP="00445B3F">
      <w:pPr>
        <w:jc w:val="center"/>
        <w:rPr>
          <w:rFonts w:ascii="Grandview" w:hAnsi="Grandview"/>
          <w:b/>
          <w:bCs/>
        </w:rPr>
      </w:pPr>
    </w:p>
    <w:p w14:paraId="4D3F418D" w14:textId="76376764" w:rsidR="00445B3F" w:rsidRPr="00445B3F" w:rsidRDefault="00445B3F" w:rsidP="00445B3F">
      <w:pPr>
        <w:jc w:val="center"/>
        <w:rPr>
          <w:rFonts w:ascii="Grandview" w:hAnsi="Grandview"/>
          <w:b/>
          <w:bCs/>
        </w:rPr>
        <w:sectPr w:rsidR="00445B3F" w:rsidRPr="00445B3F" w:rsidSect="001F228B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18B8E454" w14:textId="1F0F453E" w:rsidR="009F19CE" w:rsidRPr="00445B3F" w:rsidRDefault="009F19CE" w:rsidP="009F19CE">
      <w:pPr>
        <w:rPr>
          <w:rFonts w:ascii="Grandview" w:hAnsi="Grandview"/>
          <w:b/>
          <w:bCs/>
          <w:color w:val="196B24" w:themeColor="accent3"/>
          <w:sz w:val="26"/>
          <w:szCs w:val="26"/>
        </w:rPr>
      </w:pPr>
      <w:r w:rsidRPr="00445B3F">
        <w:rPr>
          <w:rFonts w:ascii="Grandview" w:hAnsi="Grandview"/>
          <w:b/>
          <w:bCs/>
          <w:color w:val="196B24" w:themeColor="accent3"/>
          <w:sz w:val="26"/>
          <w:szCs w:val="26"/>
        </w:rPr>
        <w:t>University Committee on Academic Governance (UCAG)</w:t>
      </w:r>
    </w:p>
    <w:p w14:paraId="081C1AEC" w14:textId="664AA195" w:rsidR="009F19CE" w:rsidRPr="00445B3F" w:rsidRDefault="009F19CE" w:rsidP="009F19CE">
      <w:pPr>
        <w:rPr>
          <w:rFonts w:ascii="Grandview" w:hAnsi="Grandview"/>
          <w:b/>
          <w:bCs/>
          <w:sz w:val="26"/>
          <w:szCs w:val="26"/>
        </w:rPr>
      </w:pPr>
      <w:r w:rsidRPr="00445B3F">
        <w:rPr>
          <w:rFonts w:ascii="Grandview" w:hAnsi="Grandview"/>
          <w:b/>
          <w:bCs/>
          <w:sz w:val="26"/>
          <w:szCs w:val="26"/>
        </w:rPr>
        <w:t>Function:</w:t>
      </w:r>
    </w:p>
    <w:p w14:paraId="39419040" w14:textId="3CB5ED7C" w:rsidR="009F19CE" w:rsidRPr="00445B3F" w:rsidRDefault="009F19CE" w:rsidP="00663DB0">
      <w:pPr>
        <w:pStyle w:val="ListParagraph"/>
        <w:numPr>
          <w:ilvl w:val="0"/>
          <w:numId w:val="12"/>
        </w:numPr>
        <w:ind w:left="648"/>
        <w:rPr>
          <w:rFonts w:ascii="Grandview" w:hAnsi="Grandview"/>
          <w:sz w:val="26"/>
          <w:szCs w:val="26"/>
        </w:rPr>
      </w:pPr>
      <w:r w:rsidRPr="00445B3F">
        <w:rPr>
          <w:rFonts w:ascii="Grandview" w:hAnsi="Grandview"/>
          <w:sz w:val="26"/>
          <w:szCs w:val="26"/>
        </w:rPr>
        <w:t xml:space="preserve">Reviews and recommends amendments to the </w:t>
      </w:r>
      <w:r w:rsidRPr="00445B3F">
        <w:rPr>
          <w:rFonts w:ascii="Grandview" w:hAnsi="Grandview"/>
          <w:i/>
          <w:iCs/>
          <w:sz w:val="26"/>
          <w:szCs w:val="26"/>
        </w:rPr>
        <w:t>Bylaws</w:t>
      </w:r>
      <w:r w:rsidRPr="00445B3F">
        <w:rPr>
          <w:rFonts w:ascii="Grandview" w:hAnsi="Grandview"/>
          <w:sz w:val="26"/>
          <w:szCs w:val="26"/>
        </w:rPr>
        <w:t>.</w:t>
      </w:r>
    </w:p>
    <w:p w14:paraId="2347A9CA" w14:textId="39A3CB4A" w:rsidR="009F19CE" w:rsidRPr="00445B3F" w:rsidRDefault="009F19CE" w:rsidP="00663DB0">
      <w:pPr>
        <w:pStyle w:val="ListParagraph"/>
        <w:numPr>
          <w:ilvl w:val="0"/>
          <w:numId w:val="12"/>
        </w:numPr>
        <w:ind w:left="648"/>
        <w:rPr>
          <w:rFonts w:ascii="Grandview" w:hAnsi="Grandview"/>
          <w:sz w:val="26"/>
          <w:szCs w:val="26"/>
        </w:rPr>
      </w:pPr>
      <w:r w:rsidRPr="00445B3F">
        <w:rPr>
          <w:rFonts w:ascii="Grandview" w:hAnsi="Grandview"/>
          <w:sz w:val="26"/>
          <w:szCs w:val="26"/>
        </w:rPr>
        <w:t xml:space="preserve">Interprets </w:t>
      </w:r>
      <w:r w:rsidRPr="00445B3F">
        <w:rPr>
          <w:rFonts w:ascii="Grandview" w:hAnsi="Grandview"/>
          <w:i/>
          <w:iCs/>
          <w:sz w:val="26"/>
          <w:szCs w:val="26"/>
        </w:rPr>
        <w:t>Bylaws</w:t>
      </w:r>
      <w:r w:rsidRPr="00445B3F">
        <w:rPr>
          <w:rFonts w:ascii="Grandview" w:hAnsi="Grandview"/>
          <w:sz w:val="26"/>
          <w:szCs w:val="26"/>
        </w:rPr>
        <w:t xml:space="preserve"> and reviews college bylaws for consistency.</w:t>
      </w:r>
    </w:p>
    <w:p w14:paraId="0F496940" w14:textId="1E501249" w:rsidR="009F19CE" w:rsidRPr="00445B3F" w:rsidRDefault="009F19CE" w:rsidP="00663DB0">
      <w:pPr>
        <w:pStyle w:val="ListParagraph"/>
        <w:numPr>
          <w:ilvl w:val="0"/>
          <w:numId w:val="12"/>
        </w:numPr>
        <w:ind w:left="648"/>
        <w:rPr>
          <w:rFonts w:ascii="Grandview" w:hAnsi="Grandview"/>
          <w:sz w:val="26"/>
          <w:szCs w:val="26"/>
        </w:rPr>
      </w:pPr>
      <w:r w:rsidRPr="00445B3F">
        <w:rPr>
          <w:rFonts w:ascii="Grandview" w:hAnsi="Grandview"/>
          <w:sz w:val="26"/>
          <w:szCs w:val="26"/>
        </w:rPr>
        <w:t xml:space="preserve">Nominates </w:t>
      </w:r>
      <w:r w:rsidR="00E208FE">
        <w:rPr>
          <w:rFonts w:ascii="Grandview" w:hAnsi="Grandview"/>
          <w:sz w:val="26"/>
          <w:szCs w:val="26"/>
        </w:rPr>
        <w:t>faculty</w:t>
      </w:r>
      <w:r w:rsidRPr="00445B3F">
        <w:rPr>
          <w:rFonts w:ascii="Grandview" w:hAnsi="Grandview"/>
          <w:sz w:val="26"/>
          <w:szCs w:val="26"/>
        </w:rPr>
        <w:t xml:space="preserve"> </w:t>
      </w:r>
      <w:r w:rsidR="00E208FE">
        <w:rPr>
          <w:rFonts w:ascii="Grandview" w:hAnsi="Grandview"/>
          <w:sz w:val="26"/>
          <w:szCs w:val="26"/>
        </w:rPr>
        <w:t>to</w:t>
      </w:r>
      <w:r w:rsidRPr="00445B3F">
        <w:rPr>
          <w:rFonts w:ascii="Grandview" w:hAnsi="Grandview"/>
          <w:sz w:val="26"/>
          <w:szCs w:val="26"/>
        </w:rPr>
        <w:t xml:space="preserve"> </w:t>
      </w:r>
      <w:r w:rsidR="00663DB0" w:rsidRPr="00445B3F">
        <w:rPr>
          <w:rFonts w:ascii="Grandview" w:hAnsi="Grandview"/>
          <w:sz w:val="26"/>
          <w:szCs w:val="26"/>
        </w:rPr>
        <w:t>university</w:t>
      </w:r>
      <w:r w:rsidRPr="00445B3F">
        <w:rPr>
          <w:rFonts w:ascii="Grandview" w:hAnsi="Grandview"/>
          <w:sz w:val="26"/>
          <w:szCs w:val="26"/>
        </w:rPr>
        <w:t xml:space="preserve">-level </w:t>
      </w:r>
      <w:r w:rsidR="00E208FE">
        <w:rPr>
          <w:rFonts w:ascii="Grandview" w:hAnsi="Grandview"/>
          <w:sz w:val="26"/>
          <w:szCs w:val="26"/>
        </w:rPr>
        <w:t>governance bodies, boards, and committees</w:t>
      </w:r>
      <w:r w:rsidRPr="00445B3F">
        <w:rPr>
          <w:rFonts w:ascii="Grandview" w:hAnsi="Grandview"/>
          <w:sz w:val="26"/>
          <w:szCs w:val="26"/>
        </w:rPr>
        <w:t>.</w:t>
      </w:r>
    </w:p>
    <w:p w14:paraId="4DAD89FD" w14:textId="1441A21D" w:rsidR="009F19CE" w:rsidRPr="00445B3F" w:rsidRDefault="009F19CE" w:rsidP="00663DB0">
      <w:pPr>
        <w:pStyle w:val="ListParagraph"/>
        <w:numPr>
          <w:ilvl w:val="0"/>
          <w:numId w:val="12"/>
        </w:numPr>
        <w:ind w:left="648"/>
        <w:rPr>
          <w:rFonts w:ascii="Grandview" w:hAnsi="Grandview"/>
          <w:sz w:val="26"/>
          <w:szCs w:val="26"/>
        </w:rPr>
      </w:pPr>
      <w:r w:rsidRPr="00445B3F">
        <w:rPr>
          <w:rFonts w:ascii="Grandview" w:hAnsi="Grandview"/>
          <w:sz w:val="26"/>
          <w:szCs w:val="26"/>
        </w:rPr>
        <w:t>Reviews unit appeals in cases of conflict and considers appeals of department or school bylaws.</w:t>
      </w:r>
    </w:p>
    <w:p w14:paraId="15938FB8" w14:textId="3BF6B168" w:rsidR="009F19CE" w:rsidRPr="00445B3F" w:rsidRDefault="009F19CE" w:rsidP="009F19CE">
      <w:pPr>
        <w:rPr>
          <w:rFonts w:ascii="Grandview" w:hAnsi="Grandview"/>
          <w:b/>
          <w:bCs/>
          <w:sz w:val="26"/>
          <w:szCs w:val="26"/>
        </w:rPr>
      </w:pPr>
      <w:r w:rsidRPr="00445B3F">
        <w:rPr>
          <w:rFonts w:ascii="Grandview" w:hAnsi="Grandview"/>
          <w:b/>
          <w:bCs/>
          <w:sz w:val="26"/>
          <w:szCs w:val="26"/>
        </w:rPr>
        <w:t>Composition:</w:t>
      </w:r>
    </w:p>
    <w:p w14:paraId="58FD5365" w14:textId="01828A5B" w:rsidR="009F19CE" w:rsidRPr="00445B3F" w:rsidRDefault="009F19CE" w:rsidP="00663DB0">
      <w:pPr>
        <w:pStyle w:val="ListParagraph"/>
        <w:numPr>
          <w:ilvl w:val="0"/>
          <w:numId w:val="12"/>
        </w:numPr>
        <w:ind w:left="648"/>
        <w:rPr>
          <w:rFonts w:ascii="Grandview" w:hAnsi="Grandview"/>
          <w:sz w:val="26"/>
          <w:szCs w:val="26"/>
        </w:rPr>
      </w:pPr>
      <w:r w:rsidRPr="00445B3F">
        <w:rPr>
          <w:rFonts w:ascii="Grandview" w:hAnsi="Grandview"/>
          <w:sz w:val="26"/>
          <w:szCs w:val="26"/>
        </w:rPr>
        <w:t xml:space="preserve">Faculty </w:t>
      </w:r>
      <w:r w:rsidR="208CF912" w:rsidRPr="5913127D">
        <w:rPr>
          <w:rFonts w:ascii="Grandview" w:hAnsi="Grandview"/>
          <w:sz w:val="26"/>
          <w:szCs w:val="26"/>
        </w:rPr>
        <w:t>members</w:t>
      </w:r>
      <w:r w:rsidRPr="00445B3F">
        <w:rPr>
          <w:rFonts w:ascii="Grandview" w:hAnsi="Grandview"/>
          <w:sz w:val="26"/>
          <w:szCs w:val="26"/>
        </w:rPr>
        <w:t xml:space="preserve"> from each college and non-college faculty.</w:t>
      </w:r>
    </w:p>
    <w:p w14:paraId="09752376" w14:textId="5377BBCF" w:rsidR="009F19CE" w:rsidRPr="00445B3F" w:rsidRDefault="009F19CE" w:rsidP="00663DB0">
      <w:pPr>
        <w:pStyle w:val="ListParagraph"/>
        <w:numPr>
          <w:ilvl w:val="0"/>
          <w:numId w:val="12"/>
        </w:numPr>
        <w:ind w:left="648"/>
        <w:rPr>
          <w:rFonts w:ascii="Grandview" w:hAnsi="Grandview"/>
          <w:sz w:val="26"/>
          <w:szCs w:val="26"/>
        </w:rPr>
      </w:pPr>
      <w:r w:rsidRPr="00445B3F">
        <w:rPr>
          <w:rFonts w:ascii="Grandview" w:hAnsi="Grandview"/>
          <w:sz w:val="26"/>
          <w:szCs w:val="26"/>
        </w:rPr>
        <w:t>Three undergraduate student members from ASMSU.</w:t>
      </w:r>
    </w:p>
    <w:p w14:paraId="6DDE0A34" w14:textId="5DA10EE7" w:rsidR="009F19CE" w:rsidRPr="00445B3F" w:rsidRDefault="009F19CE" w:rsidP="00663DB0">
      <w:pPr>
        <w:pStyle w:val="ListParagraph"/>
        <w:numPr>
          <w:ilvl w:val="0"/>
          <w:numId w:val="12"/>
        </w:numPr>
        <w:ind w:left="648"/>
        <w:rPr>
          <w:rFonts w:ascii="Grandview" w:hAnsi="Grandview"/>
          <w:sz w:val="26"/>
          <w:szCs w:val="26"/>
        </w:rPr>
      </w:pPr>
      <w:r w:rsidRPr="00445B3F">
        <w:rPr>
          <w:rFonts w:ascii="Grandview" w:hAnsi="Grandview"/>
          <w:sz w:val="26"/>
          <w:szCs w:val="26"/>
        </w:rPr>
        <w:t>Two graduate student members from COGS.</w:t>
      </w:r>
    </w:p>
    <w:p w14:paraId="2F04DD0E" w14:textId="3D359DBF" w:rsidR="009F19CE" w:rsidRPr="00445B3F" w:rsidRDefault="009F19CE" w:rsidP="00663DB0">
      <w:pPr>
        <w:pStyle w:val="ListParagraph"/>
        <w:numPr>
          <w:ilvl w:val="0"/>
          <w:numId w:val="12"/>
        </w:numPr>
        <w:ind w:left="648"/>
        <w:rPr>
          <w:rFonts w:ascii="Grandview" w:hAnsi="Grandview"/>
          <w:sz w:val="26"/>
          <w:szCs w:val="26"/>
        </w:rPr>
      </w:pPr>
      <w:r w:rsidRPr="00445B3F">
        <w:rPr>
          <w:rFonts w:ascii="Grandview" w:hAnsi="Grandview"/>
          <w:sz w:val="26"/>
          <w:szCs w:val="26"/>
        </w:rPr>
        <w:t xml:space="preserve">Provost and </w:t>
      </w:r>
      <w:r w:rsidR="00E30F8F">
        <w:rPr>
          <w:rFonts w:ascii="Grandview" w:hAnsi="Grandview"/>
          <w:sz w:val="26"/>
          <w:szCs w:val="26"/>
        </w:rPr>
        <w:t>s</w:t>
      </w:r>
      <w:r w:rsidRPr="00445B3F">
        <w:rPr>
          <w:rFonts w:ascii="Grandview" w:hAnsi="Grandview"/>
          <w:sz w:val="26"/>
          <w:szCs w:val="26"/>
        </w:rPr>
        <w:t xml:space="preserve">ecretary for </w:t>
      </w:r>
      <w:r w:rsidR="00E30F8F">
        <w:rPr>
          <w:rFonts w:ascii="Grandview" w:hAnsi="Grandview"/>
          <w:sz w:val="26"/>
          <w:szCs w:val="26"/>
        </w:rPr>
        <w:t>a</w:t>
      </w:r>
      <w:r w:rsidRPr="00445B3F">
        <w:rPr>
          <w:rFonts w:ascii="Grandview" w:hAnsi="Grandview"/>
          <w:sz w:val="26"/>
          <w:szCs w:val="26"/>
        </w:rPr>
        <w:t xml:space="preserve">cademic </w:t>
      </w:r>
      <w:r w:rsidR="00E30F8F">
        <w:rPr>
          <w:rFonts w:ascii="Grandview" w:hAnsi="Grandview"/>
          <w:sz w:val="26"/>
          <w:szCs w:val="26"/>
        </w:rPr>
        <w:t>g</w:t>
      </w:r>
      <w:r w:rsidRPr="00445B3F">
        <w:rPr>
          <w:rFonts w:ascii="Grandview" w:hAnsi="Grandview"/>
          <w:sz w:val="26"/>
          <w:szCs w:val="26"/>
        </w:rPr>
        <w:t>overnance a</w:t>
      </w:r>
      <w:r w:rsidR="00E30F8F">
        <w:rPr>
          <w:rFonts w:ascii="Grandview" w:hAnsi="Grandview"/>
          <w:sz w:val="26"/>
          <w:szCs w:val="26"/>
        </w:rPr>
        <w:t>re</w:t>
      </w:r>
      <w:r w:rsidRPr="00445B3F">
        <w:rPr>
          <w:rFonts w:ascii="Grandview" w:hAnsi="Grandview"/>
          <w:sz w:val="26"/>
          <w:szCs w:val="26"/>
        </w:rPr>
        <w:t xml:space="preserve"> ex-officio members.</w:t>
      </w:r>
    </w:p>
    <w:p w14:paraId="68A1316F" w14:textId="7222C7FD" w:rsidR="009F19CE" w:rsidRPr="00445B3F" w:rsidRDefault="009F19CE" w:rsidP="009F19CE">
      <w:pPr>
        <w:rPr>
          <w:rFonts w:ascii="Grandview" w:hAnsi="Grandview"/>
          <w:b/>
          <w:bCs/>
          <w:sz w:val="26"/>
          <w:szCs w:val="26"/>
        </w:rPr>
      </w:pPr>
      <w:r w:rsidRPr="00445B3F">
        <w:rPr>
          <w:rFonts w:ascii="Grandview" w:hAnsi="Grandview"/>
          <w:b/>
          <w:bCs/>
          <w:sz w:val="26"/>
          <w:szCs w:val="26"/>
        </w:rPr>
        <w:t>Relationships:</w:t>
      </w:r>
    </w:p>
    <w:p w14:paraId="0AF256E1" w14:textId="7068BF46" w:rsidR="009F19CE" w:rsidRPr="00445B3F" w:rsidRDefault="009F19CE" w:rsidP="00663DB0">
      <w:pPr>
        <w:pStyle w:val="ListParagraph"/>
        <w:numPr>
          <w:ilvl w:val="0"/>
          <w:numId w:val="12"/>
        </w:numPr>
        <w:ind w:left="648"/>
        <w:rPr>
          <w:rFonts w:ascii="Grandview" w:hAnsi="Grandview"/>
          <w:sz w:val="26"/>
          <w:szCs w:val="26"/>
        </w:rPr>
      </w:pPr>
      <w:r w:rsidRPr="00445B3F">
        <w:rPr>
          <w:rFonts w:ascii="Grandview" w:hAnsi="Grandview"/>
          <w:sz w:val="26"/>
          <w:szCs w:val="26"/>
        </w:rPr>
        <w:t>Reports to the University Council.</w:t>
      </w:r>
    </w:p>
    <w:p w14:paraId="292E3DC8" w14:textId="76FA0691" w:rsidR="006755F3" w:rsidRPr="003618A8" w:rsidRDefault="009F19CE" w:rsidP="009F19CE">
      <w:pPr>
        <w:pStyle w:val="ListParagraph"/>
        <w:numPr>
          <w:ilvl w:val="0"/>
          <w:numId w:val="12"/>
        </w:numPr>
        <w:ind w:left="648"/>
        <w:rPr>
          <w:rFonts w:ascii="Grandview" w:hAnsi="Grandview"/>
          <w:sz w:val="26"/>
          <w:szCs w:val="26"/>
        </w:rPr>
      </w:pPr>
      <w:r w:rsidRPr="00445B3F">
        <w:rPr>
          <w:rFonts w:ascii="Grandview" w:hAnsi="Grandview"/>
          <w:sz w:val="26"/>
          <w:szCs w:val="26"/>
        </w:rPr>
        <w:t>Chair</w:t>
      </w:r>
      <w:r w:rsidR="00663DB0" w:rsidRPr="00445B3F">
        <w:rPr>
          <w:rFonts w:ascii="Grandview" w:hAnsi="Grandview"/>
          <w:sz w:val="26"/>
          <w:szCs w:val="26"/>
        </w:rPr>
        <w:t xml:space="preserve"> </w:t>
      </w:r>
      <w:r w:rsidRPr="00445B3F">
        <w:rPr>
          <w:rFonts w:ascii="Grandview" w:hAnsi="Grandview"/>
          <w:sz w:val="26"/>
          <w:szCs w:val="26"/>
        </w:rPr>
        <w:t>serves on the Steering Committee, Faculty Senate, and University Council.</w:t>
      </w:r>
    </w:p>
    <w:p w14:paraId="773CCE86" w14:textId="27920DF5" w:rsidR="009F19CE" w:rsidRPr="00445B3F" w:rsidRDefault="009F19CE" w:rsidP="009F19CE">
      <w:pPr>
        <w:rPr>
          <w:rFonts w:ascii="Grandview" w:hAnsi="Grandview"/>
          <w:b/>
          <w:bCs/>
          <w:color w:val="196B24" w:themeColor="accent3"/>
          <w:sz w:val="26"/>
          <w:szCs w:val="26"/>
        </w:rPr>
      </w:pPr>
      <w:r w:rsidRPr="00445B3F">
        <w:rPr>
          <w:rFonts w:ascii="Grandview" w:hAnsi="Grandview"/>
          <w:b/>
          <w:bCs/>
          <w:color w:val="196B24" w:themeColor="accent3"/>
          <w:sz w:val="26"/>
          <w:szCs w:val="26"/>
        </w:rPr>
        <w:t>University Committee on Undergraduate Education (UCUE)</w:t>
      </w:r>
    </w:p>
    <w:p w14:paraId="72CBE483" w14:textId="4AF4FEEB" w:rsidR="009F19CE" w:rsidRPr="00445B3F" w:rsidRDefault="009F19CE" w:rsidP="009F19CE">
      <w:pPr>
        <w:rPr>
          <w:rFonts w:ascii="Grandview" w:hAnsi="Grandview"/>
          <w:b/>
          <w:bCs/>
          <w:sz w:val="26"/>
          <w:szCs w:val="26"/>
        </w:rPr>
      </w:pPr>
      <w:r w:rsidRPr="00445B3F">
        <w:rPr>
          <w:rFonts w:ascii="Grandview" w:hAnsi="Grandview"/>
          <w:b/>
          <w:bCs/>
          <w:sz w:val="26"/>
          <w:szCs w:val="26"/>
        </w:rPr>
        <w:t>Function:</w:t>
      </w:r>
    </w:p>
    <w:p w14:paraId="130A5CC5" w14:textId="0ECF9D47" w:rsidR="009F19CE" w:rsidRPr="00445B3F" w:rsidRDefault="009F19CE" w:rsidP="007769BF">
      <w:pPr>
        <w:pStyle w:val="ListParagraph"/>
        <w:numPr>
          <w:ilvl w:val="0"/>
          <w:numId w:val="12"/>
        </w:numPr>
        <w:ind w:left="648"/>
        <w:rPr>
          <w:rFonts w:ascii="Grandview" w:hAnsi="Grandview"/>
          <w:sz w:val="26"/>
          <w:szCs w:val="26"/>
        </w:rPr>
      </w:pPr>
      <w:r w:rsidRPr="00445B3F">
        <w:rPr>
          <w:rFonts w:ascii="Grandview" w:hAnsi="Grandview"/>
          <w:sz w:val="26"/>
          <w:szCs w:val="26"/>
        </w:rPr>
        <w:t xml:space="preserve">Exercises </w:t>
      </w:r>
      <w:r w:rsidR="003C26C5">
        <w:rPr>
          <w:rFonts w:ascii="Grandview" w:hAnsi="Grandview"/>
          <w:sz w:val="26"/>
          <w:szCs w:val="26"/>
        </w:rPr>
        <w:t xml:space="preserve">delegated </w:t>
      </w:r>
      <w:r w:rsidRPr="00445B3F">
        <w:rPr>
          <w:rFonts w:ascii="Grandview" w:hAnsi="Grandview"/>
          <w:sz w:val="26"/>
          <w:szCs w:val="26"/>
        </w:rPr>
        <w:t>authority on grading policy for undergraduate students.</w:t>
      </w:r>
    </w:p>
    <w:p w14:paraId="0F95A9B1" w14:textId="215F9F75" w:rsidR="009F19CE" w:rsidRPr="00445B3F" w:rsidRDefault="009F19CE" w:rsidP="007769BF">
      <w:pPr>
        <w:pStyle w:val="ListParagraph"/>
        <w:numPr>
          <w:ilvl w:val="0"/>
          <w:numId w:val="12"/>
        </w:numPr>
        <w:ind w:left="648"/>
        <w:rPr>
          <w:rFonts w:ascii="Grandview" w:hAnsi="Grandview"/>
          <w:sz w:val="26"/>
          <w:szCs w:val="26"/>
        </w:rPr>
      </w:pPr>
      <w:r w:rsidRPr="00445B3F">
        <w:rPr>
          <w:rFonts w:ascii="Grandview" w:hAnsi="Grandview"/>
          <w:sz w:val="26"/>
          <w:szCs w:val="26"/>
        </w:rPr>
        <w:t>Reviews changes in undergraduate academic programs.</w:t>
      </w:r>
    </w:p>
    <w:p w14:paraId="7B9BA0A5" w14:textId="675D2568" w:rsidR="009F19CE" w:rsidRPr="00445B3F" w:rsidRDefault="009F19CE" w:rsidP="007769BF">
      <w:pPr>
        <w:pStyle w:val="ListParagraph"/>
        <w:numPr>
          <w:ilvl w:val="0"/>
          <w:numId w:val="12"/>
        </w:numPr>
        <w:ind w:left="648"/>
        <w:rPr>
          <w:rFonts w:ascii="Grandview" w:hAnsi="Grandview"/>
          <w:sz w:val="26"/>
          <w:szCs w:val="26"/>
        </w:rPr>
      </w:pPr>
      <w:r w:rsidRPr="00445B3F">
        <w:rPr>
          <w:rFonts w:ascii="Grandview" w:hAnsi="Grandview"/>
          <w:sz w:val="26"/>
          <w:szCs w:val="26"/>
        </w:rPr>
        <w:t xml:space="preserve">Consults with the </w:t>
      </w:r>
      <w:r w:rsidR="00E30F8F">
        <w:rPr>
          <w:rFonts w:ascii="Grandview" w:hAnsi="Grandview"/>
          <w:sz w:val="26"/>
          <w:szCs w:val="26"/>
        </w:rPr>
        <w:t>p</w:t>
      </w:r>
      <w:r w:rsidRPr="00445B3F">
        <w:rPr>
          <w:rFonts w:ascii="Grandview" w:hAnsi="Grandview"/>
          <w:sz w:val="26"/>
          <w:szCs w:val="26"/>
        </w:rPr>
        <w:t>rovost on undergraduate program policies.</w:t>
      </w:r>
    </w:p>
    <w:p w14:paraId="7818ED0C" w14:textId="49ACA271" w:rsidR="0008791F" w:rsidRPr="006755F3" w:rsidRDefault="003C26C5" w:rsidP="009F19CE">
      <w:pPr>
        <w:pStyle w:val="ListParagraph"/>
        <w:numPr>
          <w:ilvl w:val="0"/>
          <w:numId w:val="12"/>
        </w:numPr>
        <w:ind w:left="648"/>
        <w:rPr>
          <w:rFonts w:ascii="Grandview" w:hAnsi="Grandview"/>
          <w:sz w:val="26"/>
          <w:szCs w:val="26"/>
        </w:rPr>
      </w:pPr>
      <w:r>
        <w:rPr>
          <w:rFonts w:ascii="Grandview" w:hAnsi="Grandview"/>
          <w:sz w:val="26"/>
          <w:szCs w:val="26"/>
        </w:rPr>
        <w:t>Consults with the provost</w:t>
      </w:r>
      <w:r w:rsidR="009F19CE" w:rsidRPr="00445B3F">
        <w:rPr>
          <w:rFonts w:ascii="Grandview" w:hAnsi="Grandview"/>
          <w:sz w:val="26"/>
          <w:szCs w:val="26"/>
        </w:rPr>
        <w:t xml:space="preserve"> on admissions, retention, financial aid, </w:t>
      </w:r>
      <w:r w:rsidR="009F19CE" w:rsidRPr="00445B3F">
        <w:rPr>
          <w:rFonts w:ascii="Grandview" w:hAnsi="Grandview"/>
          <w:sz w:val="26"/>
          <w:szCs w:val="26"/>
        </w:rPr>
        <w:lastRenderedPageBreak/>
        <w:t>and resource distribution for undergraduates.</w:t>
      </w:r>
    </w:p>
    <w:p w14:paraId="58BE826D" w14:textId="6B919387" w:rsidR="009F19CE" w:rsidRPr="00445B3F" w:rsidRDefault="009F19CE" w:rsidP="009F19CE">
      <w:pPr>
        <w:rPr>
          <w:rFonts w:ascii="Grandview" w:hAnsi="Grandview"/>
          <w:b/>
          <w:bCs/>
          <w:sz w:val="26"/>
          <w:szCs w:val="26"/>
        </w:rPr>
      </w:pPr>
      <w:r w:rsidRPr="00445B3F">
        <w:rPr>
          <w:rFonts w:ascii="Grandview" w:hAnsi="Grandview"/>
          <w:b/>
          <w:bCs/>
          <w:sz w:val="26"/>
          <w:szCs w:val="26"/>
        </w:rPr>
        <w:t>Composition:</w:t>
      </w:r>
    </w:p>
    <w:p w14:paraId="1F9E7248" w14:textId="7003048A" w:rsidR="009F19CE" w:rsidRPr="00445B3F" w:rsidRDefault="009F19CE" w:rsidP="007769BF">
      <w:pPr>
        <w:pStyle w:val="ListParagraph"/>
        <w:numPr>
          <w:ilvl w:val="0"/>
          <w:numId w:val="12"/>
        </w:numPr>
        <w:ind w:left="648"/>
        <w:rPr>
          <w:rFonts w:ascii="Grandview" w:hAnsi="Grandview"/>
          <w:sz w:val="26"/>
          <w:szCs w:val="26"/>
        </w:rPr>
      </w:pPr>
      <w:r w:rsidRPr="00445B3F">
        <w:rPr>
          <w:rFonts w:ascii="Grandview" w:hAnsi="Grandview"/>
          <w:sz w:val="26"/>
          <w:szCs w:val="26"/>
        </w:rPr>
        <w:t>Faculty member from each college, including the Honors College.</w:t>
      </w:r>
    </w:p>
    <w:p w14:paraId="1C92F01A" w14:textId="5CF21573" w:rsidR="009F19CE" w:rsidRPr="00445B3F" w:rsidRDefault="009F19CE" w:rsidP="007769BF">
      <w:pPr>
        <w:pStyle w:val="ListParagraph"/>
        <w:numPr>
          <w:ilvl w:val="0"/>
          <w:numId w:val="12"/>
        </w:numPr>
        <w:ind w:left="648"/>
        <w:rPr>
          <w:rFonts w:ascii="Grandview" w:hAnsi="Grandview"/>
          <w:sz w:val="26"/>
          <w:szCs w:val="26"/>
        </w:rPr>
      </w:pPr>
      <w:r w:rsidRPr="00445B3F">
        <w:rPr>
          <w:rFonts w:ascii="Grandview" w:hAnsi="Grandview"/>
          <w:sz w:val="26"/>
          <w:szCs w:val="26"/>
        </w:rPr>
        <w:t xml:space="preserve">Four undergraduate student members, including the </w:t>
      </w:r>
      <w:r w:rsidR="00E30F8F">
        <w:rPr>
          <w:rFonts w:ascii="Grandview" w:hAnsi="Grandview"/>
          <w:sz w:val="26"/>
          <w:szCs w:val="26"/>
        </w:rPr>
        <w:t>v</w:t>
      </w:r>
      <w:r w:rsidRPr="00445B3F">
        <w:rPr>
          <w:rFonts w:ascii="Grandview" w:hAnsi="Grandview"/>
          <w:sz w:val="26"/>
          <w:szCs w:val="26"/>
        </w:rPr>
        <w:t xml:space="preserve">ice </w:t>
      </w:r>
      <w:r w:rsidR="00E30F8F">
        <w:rPr>
          <w:rFonts w:ascii="Grandview" w:hAnsi="Grandview"/>
          <w:sz w:val="26"/>
          <w:szCs w:val="26"/>
        </w:rPr>
        <w:t>p</w:t>
      </w:r>
      <w:r w:rsidRPr="00445B3F">
        <w:rPr>
          <w:rFonts w:ascii="Grandview" w:hAnsi="Grandview"/>
          <w:sz w:val="26"/>
          <w:szCs w:val="26"/>
        </w:rPr>
        <w:t xml:space="preserve">resident of </w:t>
      </w:r>
      <w:r w:rsidR="00E30F8F">
        <w:rPr>
          <w:rFonts w:ascii="Grandview" w:hAnsi="Grandview"/>
          <w:sz w:val="26"/>
          <w:szCs w:val="26"/>
        </w:rPr>
        <w:t>a</w:t>
      </w:r>
      <w:r w:rsidRPr="00445B3F">
        <w:rPr>
          <w:rFonts w:ascii="Grandview" w:hAnsi="Grandview"/>
          <w:sz w:val="26"/>
          <w:szCs w:val="26"/>
        </w:rPr>
        <w:t xml:space="preserve">cademic </w:t>
      </w:r>
      <w:r w:rsidR="00E30F8F">
        <w:rPr>
          <w:rFonts w:ascii="Grandview" w:hAnsi="Grandview"/>
          <w:sz w:val="26"/>
          <w:szCs w:val="26"/>
        </w:rPr>
        <w:t>a</w:t>
      </w:r>
      <w:r w:rsidRPr="00445B3F">
        <w:rPr>
          <w:rFonts w:ascii="Grandview" w:hAnsi="Grandview"/>
          <w:sz w:val="26"/>
          <w:szCs w:val="26"/>
        </w:rPr>
        <w:t>ffairs of ASMSU.</w:t>
      </w:r>
    </w:p>
    <w:p w14:paraId="4C11D4E9" w14:textId="6E07D2B4" w:rsidR="009F19CE" w:rsidRPr="00445B3F" w:rsidRDefault="009F19CE" w:rsidP="007769BF">
      <w:pPr>
        <w:pStyle w:val="ListParagraph"/>
        <w:numPr>
          <w:ilvl w:val="0"/>
          <w:numId w:val="12"/>
        </w:numPr>
        <w:ind w:left="648"/>
        <w:rPr>
          <w:rFonts w:ascii="Grandview" w:hAnsi="Grandview"/>
          <w:sz w:val="26"/>
          <w:szCs w:val="26"/>
        </w:rPr>
      </w:pPr>
      <w:r w:rsidRPr="00445B3F">
        <w:rPr>
          <w:rFonts w:ascii="Grandview" w:hAnsi="Grandview"/>
          <w:sz w:val="26"/>
          <w:szCs w:val="26"/>
        </w:rPr>
        <w:t>Two graduate student members from COGS.</w:t>
      </w:r>
    </w:p>
    <w:p w14:paraId="2137B8AE" w14:textId="43DFE794" w:rsidR="009F19CE" w:rsidRPr="00445B3F" w:rsidRDefault="009F19CE" w:rsidP="009F19CE">
      <w:pPr>
        <w:pStyle w:val="ListParagraph"/>
        <w:numPr>
          <w:ilvl w:val="0"/>
          <w:numId w:val="12"/>
        </w:numPr>
        <w:ind w:left="648"/>
        <w:rPr>
          <w:rFonts w:ascii="Grandview" w:hAnsi="Grandview"/>
          <w:sz w:val="26"/>
          <w:szCs w:val="26"/>
        </w:rPr>
      </w:pPr>
      <w:r w:rsidRPr="00445B3F">
        <w:rPr>
          <w:rFonts w:ascii="Grandview" w:hAnsi="Grandview"/>
          <w:sz w:val="26"/>
          <w:szCs w:val="26"/>
        </w:rPr>
        <w:t xml:space="preserve">Provost </w:t>
      </w:r>
      <w:r w:rsidR="00E30F8F">
        <w:rPr>
          <w:rFonts w:ascii="Grandview" w:hAnsi="Grandview"/>
          <w:sz w:val="26"/>
          <w:szCs w:val="26"/>
        </w:rPr>
        <w:t>is a</w:t>
      </w:r>
      <w:r w:rsidRPr="00445B3F">
        <w:rPr>
          <w:rFonts w:ascii="Grandview" w:hAnsi="Grandview"/>
          <w:sz w:val="26"/>
          <w:szCs w:val="26"/>
        </w:rPr>
        <w:t xml:space="preserve"> non-voting member.</w:t>
      </w:r>
    </w:p>
    <w:p w14:paraId="71B4A8A6" w14:textId="6A08D447" w:rsidR="009F19CE" w:rsidRPr="00445B3F" w:rsidRDefault="009F19CE" w:rsidP="009F19CE">
      <w:pPr>
        <w:rPr>
          <w:rFonts w:ascii="Grandview" w:hAnsi="Grandview"/>
          <w:b/>
          <w:bCs/>
          <w:sz w:val="26"/>
          <w:szCs w:val="26"/>
        </w:rPr>
      </w:pPr>
      <w:r w:rsidRPr="00445B3F">
        <w:rPr>
          <w:rFonts w:ascii="Grandview" w:hAnsi="Grandview"/>
          <w:b/>
          <w:bCs/>
          <w:sz w:val="26"/>
          <w:szCs w:val="26"/>
        </w:rPr>
        <w:t>Relationships:</w:t>
      </w:r>
    </w:p>
    <w:p w14:paraId="3AB6E669" w14:textId="7BF54DDD" w:rsidR="009F19CE" w:rsidRPr="00445B3F" w:rsidRDefault="009F19CE" w:rsidP="007769BF">
      <w:pPr>
        <w:pStyle w:val="ListParagraph"/>
        <w:numPr>
          <w:ilvl w:val="0"/>
          <w:numId w:val="12"/>
        </w:numPr>
        <w:ind w:left="648"/>
        <w:rPr>
          <w:rFonts w:ascii="Grandview" w:hAnsi="Grandview"/>
          <w:sz w:val="26"/>
          <w:szCs w:val="26"/>
        </w:rPr>
      </w:pPr>
      <w:r w:rsidRPr="00445B3F">
        <w:rPr>
          <w:rFonts w:ascii="Grandview" w:hAnsi="Grandview"/>
          <w:sz w:val="26"/>
          <w:szCs w:val="26"/>
        </w:rPr>
        <w:t>Reports to the University Council.</w:t>
      </w:r>
    </w:p>
    <w:p w14:paraId="0AECD578" w14:textId="62F75A75" w:rsidR="006755F3" w:rsidRPr="003618A8" w:rsidRDefault="00AD35A7" w:rsidP="009F19CE">
      <w:pPr>
        <w:pStyle w:val="ListParagraph"/>
        <w:numPr>
          <w:ilvl w:val="0"/>
          <w:numId w:val="12"/>
        </w:numPr>
        <w:ind w:left="648"/>
        <w:rPr>
          <w:rFonts w:ascii="Grandview" w:hAnsi="Grandview"/>
          <w:sz w:val="26"/>
          <w:szCs w:val="26"/>
        </w:rPr>
      </w:pPr>
      <w:r w:rsidRPr="00445B3F">
        <w:rPr>
          <w:rFonts w:ascii="Grandview" w:hAnsi="Grandview"/>
          <w:sz w:val="26"/>
          <w:szCs w:val="26"/>
        </w:rPr>
        <w:t>Chair</w:t>
      </w:r>
      <w:r w:rsidR="009F19CE" w:rsidRPr="00445B3F">
        <w:rPr>
          <w:rFonts w:ascii="Grandview" w:hAnsi="Grandview"/>
          <w:sz w:val="26"/>
          <w:szCs w:val="26"/>
        </w:rPr>
        <w:t xml:space="preserve"> serves on the Steering Committee, University Council, and Faculty Senate.</w:t>
      </w:r>
    </w:p>
    <w:p w14:paraId="2E78FA5B" w14:textId="7EE0A37C" w:rsidR="009F19CE" w:rsidRPr="00445B3F" w:rsidRDefault="009F19CE" w:rsidP="009F19CE">
      <w:pPr>
        <w:rPr>
          <w:rFonts w:ascii="Grandview" w:hAnsi="Grandview"/>
          <w:b/>
          <w:bCs/>
          <w:color w:val="196B24" w:themeColor="accent3"/>
          <w:sz w:val="26"/>
          <w:szCs w:val="26"/>
        </w:rPr>
      </w:pPr>
      <w:r w:rsidRPr="00445B3F">
        <w:rPr>
          <w:rFonts w:ascii="Grandview" w:hAnsi="Grandview"/>
          <w:b/>
          <w:bCs/>
          <w:color w:val="196B24" w:themeColor="accent3"/>
          <w:sz w:val="26"/>
          <w:szCs w:val="26"/>
        </w:rPr>
        <w:t>University Committee on Curriculum (UCC)</w:t>
      </w:r>
    </w:p>
    <w:p w14:paraId="722930C6" w14:textId="3E53AE16" w:rsidR="009F19CE" w:rsidRPr="00445B3F" w:rsidRDefault="009F19CE" w:rsidP="009F19CE">
      <w:pPr>
        <w:rPr>
          <w:rFonts w:ascii="Grandview" w:hAnsi="Grandview"/>
          <w:b/>
          <w:bCs/>
          <w:sz w:val="26"/>
          <w:szCs w:val="26"/>
        </w:rPr>
      </w:pPr>
      <w:r w:rsidRPr="00445B3F">
        <w:rPr>
          <w:rFonts w:ascii="Grandview" w:hAnsi="Grandview"/>
          <w:b/>
          <w:bCs/>
          <w:sz w:val="26"/>
          <w:szCs w:val="26"/>
        </w:rPr>
        <w:t>Function:</w:t>
      </w:r>
    </w:p>
    <w:p w14:paraId="6168C9EC" w14:textId="6812F9E1" w:rsidR="003C26C5" w:rsidRPr="003C26C5" w:rsidRDefault="003C26C5" w:rsidP="003C26C5">
      <w:pPr>
        <w:pStyle w:val="ListParagraph"/>
        <w:numPr>
          <w:ilvl w:val="0"/>
          <w:numId w:val="12"/>
        </w:numPr>
        <w:ind w:left="648"/>
        <w:rPr>
          <w:rFonts w:ascii="Grandview" w:hAnsi="Grandview"/>
          <w:sz w:val="26"/>
          <w:szCs w:val="26"/>
        </w:rPr>
      </w:pPr>
      <w:r w:rsidRPr="003C26C5">
        <w:rPr>
          <w:rFonts w:ascii="Grandview" w:hAnsi="Grandview"/>
          <w:sz w:val="26"/>
          <w:szCs w:val="26"/>
        </w:rPr>
        <w:t>Exercises delegated authority in reviewing, approving, or rejecting changes in undergraduate and graduate curricula and degree requirements.</w:t>
      </w:r>
    </w:p>
    <w:p w14:paraId="785B8494" w14:textId="35F8D4C7" w:rsidR="009F19CE" w:rsidRPr="00445B3F" w:rsidRDefault="009F19CE" w:rsidP="009F19CE">
      <w:pPr>
        <w:pStyle w:val="ListParagraph"/>
        <w:numPr>
          <w:ilvl w:val="0"/>
          <w:numId w:val="12"/>
        </w:numPr>
        <w:ind w:left="648"/>
        <w:rPr>
          <w:rFonts w:ascii="Grandview" w:hAnsi="Grandview"/>
          <w:sz w:val="26"/>
          <w:szCs w:val="26"/>
        </w:rPr>
      </w:pPr>
      <w:r w:rsidRPr="12332E42">
        <w:rPr>
          <w:rFonts w:ascii="Grandview" w:hAnsi="Grandview"/>
          <w:sz w:val="26"/>
          <w:szCs w:val="26"/>
        </w:rPr>
        <w:t xml:space="preserve">Advises the </w:t>
      </w:r>
      <w:r w:rsidR="76DE8E29" w:rsidRPr="12332E42">
        <w:rPr>
          <w:rFonts w:ascii="Grandview" w:hAnsi="Grandview"/>
          <w:sz w:val="26"/>
          <w:szCs w:val="26"/>
        </w:rPr>
        <w:t>p</w:t>
      </w:r>
      <w:r w:rsidRPr="12332E42">
        <w:rPr>
          <w:rFonts w:ascii="Grandview" w:hAnsi="Grandview"/>
          <w:sz w:val="26"/>
          <w:szCs w:val="26"/>
        </w:rPr>
        <w:t>rovost on criteria for course and curriculum establishment and deletion.</w:t>
      </w:r>
    </w:p>
    <w:p w14:paraId="69FA1022" w14:textId="609A7610" w:rsidR="009F19CE" w:rsidRPr="00445B3F" w:rsidRDefault="009F19CE" w:rsidP="009F19CE">
      <w:pPr>
        <w:rPr>
          <w:rFonts w:ascii="Grandview" w:hAnsi="Grandview"/>
          <w:b/>
          <w:bCs/>
          <w:sz w:val="26"/>
          <w:szCs w:val="26"/>
        </w:rPr>
      </w:pPr>
      <w:r w:rsidRPr="00445B3F">
        <w:rPr>
          <w:rFonts w:ascii="Grandview" w:hAnsi="Grandview"/>
          <w:b/>
          <w:bCs/>
          <w:sz w:val="26"/>
          <w:szCs w:val="26"/>
        </w:rPr>
        <w:t>Composition:</w:t>
      </w:r>
    </w:p>
    <w:p w14:paraId="3949D79F" w14:textId="058B4B59" w:rsidR="009F19CE" w:rsidRPr="00445B3F" w:rsidRDefault="009F19CE" w:rsidP="007769BF">
      <w:pPr>
        <w:pStyle w:val="ListParagraph"/>
        <w:numPr>
          <w:ilvl w:val="0"/>
          <w:numId w:val="12"/>
        </w:numPr>
        <w:ind w:left="648"/>
        <w:rPr>
          <w:rFonts w:ascii="Grandview" w:hAnsi="Grandview"/>
          <w:sz w:val="26"/>
          <w:szCs w:val="26"/>
        </w:rPr>
      </w:pPr>
      <w:r w:rsidRPr="00445B3F">
        <w:rPr>
          <w:rFonts w:ascii="Grandview" w:hAnsi="Grandview"/>
          <w:sz w:val="26"/>
          <w:szCs w:val="26"/>
        </w:rPr>
        <w:t>Faculty member from each college.</w:t>
      </w:r>
    </w:p>
    <w:p w14:paraId="60E1BE7C" w14:textId="24FE8865" w:rsidR="009F19CE" w:rsidRPr="00445B3F" w:rsidRDefault="009F19CE" w:rsidP="007769BF">
      <w:pPr>
        <w:pStyle w:val="ListParagraph"/>
        <w:numPr>
          <w:ilvl w:val="0"/>
          <w:numId w:val="12"/>
        </w:numPr>
        <w:ind w:left="648"/>
        <w:rPr>
          <w:rFonts w:ascii="Grandview" w:hAnsi="Grandview"/>
          <w:sz w:val="26"/>
          <w:szCs w:val="26"/>
        </w:rPr>
      </w:pPr>
      <w:r w:rsidRPr="00445B3F">
        <w:rPr>
          <w:rFonts w:ascii="Grandview" w:hAnsi="Grandview"/>
          <w:sz w:val="26"/>
          <w:szCs w:val="26"/>
        </w:rPr>
        <w:t>Five undergraduate student members, including one from ASMSU.</w:t>
      </w:r>
    </w:p>
    <w:p w14:paraId="4F557F13" w14:textId="2F4858D8" w:rsidR="009F19CE" w:rsidRPr="00445B3F" w:rsidRDefault="009F19CE" w:rsidP="007769BF">
      <w:pPr>
        <w:pStyle w:val="ListParagraph"/>
        <w:numPr>
          <w:ilvl w:val="0"/>
          <w:numId w:val="12"/>
        </w:numPr>
        <w:ind w:left="648"/>
        <w:rPr>
          <w:rFonts w:ascii="Grandview" w:hAnsi="Grandview"/>
          <w:sz w:val="26"/>
          <w:szCs w:val="26"/>
        </w:rPr>
      </w:pPr>
      <w:r w:rsidRPr="00445B3F">
        <w:rPr>
          <w:rFonts w:ascii="Grandview" w:hAnsi="Grandview"/>
          <w:sz w:val="26"/>
          <w:szCs w:val="26"/>
        </w:rPr>
        <w:t>Two graduate student members.</w:t>
      </w:r>
    </w:p>
    <w:p w14:paraId="70FE2B3B" w14:textId="5D8C128E" w:rsidR="009F19CE" w:rsidRPr="00445B3F" w:rsidRDefault="009F19CE" w:rsidP="009F19CE">
      <w:pPr>
        <w:pStyle w:val="ListParagraph"/>
        <w:numPr>
          <w:ilvl w:val="0"/>
          <w:numId w:val="12"/>
        </w:numPr>
        <w:ind w:left="648"/>
        <w:rPr>
          <w:rFonts w:ascii="Grandview" w:hAnsi="Grandview"/>
          <w:sz w:val="26"/>
          <w:szCs w:val="26"/>
        </w:rPr>
      </w:pPr>
      <w:r w:rsidRPr="00445B3F">
        <w:rPr>
          <w:rFonts w:ascii="Grandview" w:hAnsi="Grandview"/>
          <w:sz w:val="26"/>
          <w:szCs w:val="26"/>
        </w:rPr>
        <w:t xml:space="preserve">Provost and </w:t>
      </w:r>
      <w:r w:rsidR="00E30F8F">
        <w:rPr>
          <w:rFonts w:ascii="Grandview" w:hAnsi="Grandview"/>
          <w:sz w:val="26"/>
          <w:szCs w:val="26"/>
        </w:rPr>
        <w:t>u</w:t>
      </w:r>
      <w:r w:rsidRPr="00445B3F">
        <w:rPr>
          <w:rFonts w:ascii="Grandview" w:hAnsi="Grandview"/>
          <w:sz w:val="26"/>
          <w:szCs w:val="26"/>
        </w:rPr>
        <w:t xml:space="preserve">niversity </w:t>
      </w:r>
      <w:r w:rsidR="00E30F8F">
        <w:rPr>
          <w:rFonts w:ascii="Grandview" w:hAnsi="Grandview"/>
          <w:sz w:val="26"/>
          <w:szCs w:val="26"/>
        </w:rPr>
        <w:t>r</w:t>
      </w:r>
      <w:r w:rsidRPr="00445B3F">
        <w:rPr>
          <w:rFonts w:ascii="Grandview" w:hAnsi="Grandview"/>
          <w:sz w:val="26"/>
          <w:szCs w:val="26"/>
        </w:rPr>
        <w:t>egistrar as non-voting members.</w:t>
      </w:r>
    </w:p>
    <w:p w14:paraId="61CD779C" w14:textId="239BB13C" w:rsidR="009F19CE" w:rsidRPr="00445B3F" w:rsidRDefault="009F19CE" w:rsidP="009F19CE">
      <w:pPr>
        <w:rPr>
          <w:rFonts w:ascii="Grandview" w:hAnsi="Grandview"/>
          <w:b/>
          <w:bCs/>
          <w:sz w:val="26"/>
          <w:szCs w:val="26"/>
        </w:rPr>
      </w:pPr>
      <w:r w:rsidRPr="00445B3F">
        <w:rPr>
          <w:rFonts w:ascii="Grandview" w:hAnsi="Grandview"/>
          <w:b/>
          <w:bCs/>
          <w:sz w:val="26"/>
          <w:szCs w:val="26"/>
        </w:rPr>
        <w:t>Relationships:</w:t>
      </w:r>
    </w:p>
    <w:p w14:paraId="22727B35" w14:textId="7102A70F" w:rsidR="009F19CE" w:rsidRPr="00445B3F" w:rsidRDefault="009F19CE" w:rsidP="007769BF">
      <w:pPr>
        <w:pStyle w:val="ListParagraph"/>
        <w:numPr>
          <w:ilvl w:val="0"/>
          <w:numId w:val="12"/>
        </w:numPr>
        <w:ind w:left="648"/>
        <w:jc w:val="both"/>
        <w:rPr>
          <w:rFonts w:ascii="Grandview" w:hAnsi="Grandview"/>
          <w:sz w:val="26"/>
          <w:szCs w:val="26"/>
        </w:rPr>
      </w:pPr>
      <w:r w:rsidRPr="00445B3F">
        <w:rPr>
          <w:rFonts w:ascii="Grandview" w:hAnsi="Grandview"/>
          <w:sz w:val="26"/>
          <w:szCs w:val="26"/>
        </w:rPr>
        <w:t>Reports to the Faculty Senate.</w:t>
      </w:r>
    </w:p>
    <w:p w14:paraId="656DA081" w14:textId="571DB7C1" w:rsidR="003C26C5" w:rsidRPr="0008791F" w:rsidRDefault="00AD35A7" w:rsidP="009F19CE">
      <w:pPr>
        <w:pStyle w:val="ListParagraph"/>
        <w:numPr>
          <w:ilvl w:val="0"/>
          <w:numId w:val="12"/>
        </w:numPr>
        <w:ind w:left="648"/>
        <w:rPr>
          <w:rFonts w:ascii="Grandview" w:hAnsi="Grandview"/>
          <w:sz w:val="26"/>
          <w:szCs w:val="26"/>
        </w:rPr>
      </w:pPr>
      <w:r w:rsidRPr="00445B3F">
        <w:rPr>
          <w:rFonts w:ascii="Grandview" w:hAnsi="Grandview"/>
          <w:sz w:val="26"/>
          <w:szCs w:val="26"/>
        </w:rPr>
        <w:t>Chair</w:t>
      </w:r>
      <w:r w:rsidR="009F19CE" w:rsidRPr="00445B3F">
        <w:rPr>
          <w:rFonts w:ascii="Grandview" w:hAnsi="Grandview"/>
          <w:sz w:val="26"/>
          <w:szCs w:val="26"/>
        </w:rPr>
        <w:t xml:space="preserve"> serves on the Steering Committee, University Council, and Faculty Senate.</w:t>
      </w:r>
    </w:p>
    <w:p w14:paraId="67D8AE91" w14:textId="663D7DB9" w:rsidR="009F19CE" w:rsidRPr="00445B3F" w:rsidRDefault="009F19CE" w:rsidP="009F19CE">
      <w:pPr>
        <w:rPr>
          <w:rFonts w:ascii="Grandview" w:hAnsi="Grandview"/>
          <w:b/>
          <w:bCs/>
          <w:color w:val="196B24" w:themeColor="accent3"/>
          <w:sz w:val="26"/>
          <w:szCs w:val="26"/>
        </w:rPr>
      </w:pPr>
      <w:r w:rsidRPr="00445B3F">
        <w:rPr>
          <w:rFonts w:ascii="Grandview" w:hAnsi="Grandview"/>
          <w:b/>
          <w:bCs/>
          <w:color w:val="196B24" w:themeColor="accent3"/>
          <w:sz w:val="26"/>
          <w:szCs w:val="26"/>
        </w:rPr>
        <w:t>University Committee on Faculty Affairs (UCFA)</w:t>
      </w:r>
    </w:p>
    <w:p w14:paraId="7EADE3B0" w14:textId="394945CF" w:rsidR="009F19CE" w:rsidRPr="00445B3F" w:rsidRDefault="009F19CE" w:rsidP="009F19CE">
      <w:pPr>
        <w:rPr>
          <w:rFonts w:ascii="Grandview" w:hAnsi="Grandview"/>
          <w:b/>
          <w:bCs/>
          <w:sz w:val="26"/>
          <w:szCs w:val="26"/>
        </w:rPr>
      </w:pPr>
      <w:r w:rsidRPr="00445B3F">
        <w:rPr>
          <w:rFonts w:ascii="Grandview" w:hAnsi="Grandview"/>
          <w:b/>
          <w:bCs/>
          <w:sz w:val="26"/>
          <w:szCs w:val="26"/>
        </w:rPr>
        <w:t>Function:</w:t>
      </w:r>
    </w:p>
    <w:p w14:paraId="7004D02B" w14:textId="216FDB68" w:rsidR="009F19CE" w:rsidRPr="00445B3F" w:rsidRDefault="009F19CE" w:rsidP="00AD35A7">
      <w:pPr>
        <w:pStyle w:val="ListParagraph"/>
        <w:numPr>
          <w:ilvl w:val="0"/>
          <w:numId w:val="12"/>
        </w:numPr>
        <w:ind w:left="648"/>
        <w:rPr>
          <w:rFonts w:ascii="Grandview" w:hAnsi="Grandview"/>
          <w:sz w:val="26"/>
          <w:szCs w:val="26"/>
        </w:rPr>
      </w:pPr>
      <w:r w:rsidRPr="00445B3F">
        <w:rPr>
          <w:rFonts w:ascii="Grandview" w:hAnsi="Grandview"/>
          <w:sz w:val="26"/>
          <w:szCs w:val="26"/>
        </w:rPr>
        <w:t>Makes recommendations on the University budget and</w:t>
      </w:r>
      <w:r w:rsidR="003C26C5">
        <w:rPr>
          <w:rFonts w:ascii="Grandview" w:hAnsi="Grandview"/>
          <w:sz w:val="26"/>
          <w:szCs w:val="26"/>
        </w:rPr>
        <w:t xml:space="preserve"> advises on</w:t>
      </w:r>
      <w:r w:rsidRPr="00445B3F">
        <w:rPr>
          <w:rFonts w:ascii="Grandview" w:hAnsi="Grandview"/>
          <w:sz w:val="26"/>
          <w:szCs w:val="26"/>
        </w:rPr>
        <w:t xml:space="preserve"> faculty-related policies.</w:t>
      </w:r>
    </w:p>
    <w:p w14:paraId="30E2D741" w14:textId="4AC8314C" w:rsidR="003C26C5" w:rsidRPr="003C26C5" w:rsidRDefault="003C26C5" w:rsidP="003C26C5">
      <w:pPr>
        <w:pStyle w:val="ListParagraph"/>
        <w:numPr>
          <w:ilvl w:val="0"/>
          <w:numId w:val="12"/>
        </w:numPr>
        <w:ind w:left="648"/>
        <w:rPr>
          <w:rFonts w:ascii="Grandview" w:hAnsi="Grandview"/>
          <w:sz w:val="26"/>
          <w:szCs w:val="26"/>
        </w:rPr>
      </w:pPr>
      <w:r>
        <w:rPr>
          <w:rFonts w:ascii="Grandview" w:hAnsi="Grandview"/>
          <w:sz w:val="26"/>
          <w:szCs w:val="26"/>
        </w:rPr>
        <w:t xml:space="preserve">Shared responsibility </w:t>
      </w:r>
      <w:r w:rsidR="009F19CE" w:rsidRPr="00445B3F">
        <w:rPr>
          <w:rFonts w:ascii="Grandview" w:hAnsi="Grandview"/>
          <w:sz w:val="26"/>
          <w:szCs w:val="26"/>
        </w:rPr>
        <w:t xml:space="preserve">with the </w:t>
      </w:r>
      <w:r w:rsidR="00E30F8F">
        <w:rPr>
          <w:rFonts w:ascii="Grandview" w:hAnsi="Grandview"/>
          <w:sz w:val="26"/>
          <w:szCs w:val="26"/>
        </w:rPr>
        <w:t>p</w:t>
      </w:r>
      <w:r w:rsidR="009F19CE" w:rsidRPr="00445B3F">
        <w:rPr>
          <w:rFonts w:ascii="Grandview" w:hAnsi="Grandview"/>
          <w:sz w:val="26"/>
          <w:szCs w:val="26"/>
        </w:rPr>
        <w:t xml:space="preserve">rovost </w:t>
      </w:r>
      <w:r>
        <w:rPr>
          <w:rFonts w:ascii="Grandview" w:hAnsi="Grandview"/>
          <w:sz w:val="26"/>
          <w:szCs w:val="26"/>
        </w:rPr>
        <w:t xml:space="preserve">in formulation of </w:t>
      </w:r>
      <w:r w:rsidR="009F19CE" w:rsidRPr="00445B3F">
        <w:rPr>
          <w:rFonts w:ascii="Grandview" w:hAnsi="Grandview"/>
          <w:sz w:val="26"/>
          <w:szCs w:val="26"/>
        </w:rPr>
        <w:t>faculty grievance procedures, rights, and responsibilities.</w:t>
      </w:r>
    </w:p>
    <w:p w14:paraId="1E4F4C52" w14:textId="0E29D60D" w:rsidR="009F19CE" w:rsidRPr="00445B3F" w:rsidRDefault="009F19CE" w:rsidP="00AD35A7">
      <w:pPr>
        <w:pStyle w:val="ListParagraph"/>
        <w:numPr>
          <w:ilvl w:val="0"/>
          <w:numId w:val="12"/>
        </w:numPr>
        <w:ind w:left="648"/>
        <w:rPr>
          <w:rFonts w:ascii="Grandview" w:hAnsi="Grandview"/>
          <w:sz w:val="26"/>
          <w:szCs w:val="26"/>
        </w:rPr>
      </w:pPr>
      <w:r w:rsidRPr="00445B3F">
        <w:rPr>
          <w:rFonts w:ascii="Grandview" w:hAnsi="Grandview"/>
          <w:sz w:val="26"/>
          <w:szCs w:val="26"/>
        </w:rPr>
        <w:t>Participates in the university’s Discipline and Dismissal of Tenured Faculty for Cause policy.</w:t>
      </w:r>
    </w:p>
    <w:p w14:paraId="632F9BA9" w14:textId="06D06C81" w:rsidR="009F19CE" w:rsidRPr="00445B3F" w:rsidRDefault="009F19CE" w:rsidP="009F19CE">
      <w:pPr>
        <w:rPr>
          <w:rFonts w:ascii="Grandview" w:hAnsi="Grandview"/>
          <w:b/>
          <w:bCs/>
          <w:sz w:val="26"/>
          <w:szCs w:val="26"/>
        </w:rPr>
      </w:pPr>
      <w:r w:rsidRPr="00445B3F">
        <w:rPr>
          <w:rFonts w:ascii="Grandview" w:hAnsi="Grandview"/>
          <w:b/>
          <w:bCs/>
          <w:sz w:val="26"/>
          <w:szCs w:val="26"/>
        </w:rPr>
        <w:t>Composition:</w:t>
      </w:r>
    </w:p>
    <w:p w14:paraId="3473933D" w14:textId="6D58BFCB" w:rsidR="009F19CE" w:rsidRPr="00445B3F" w:rsidRDefault="009F19CE" w:rsidP="00AD35A7">
      <w:pPr>
        <w:pStyle w:val="ListParagraph"/>
        <w:numPr>
          <w:ilvl w:val="0"/>
          <w:numId w:val="12"/>
        </w:numPr>
        <w:ind w:left="648"/>
        <w:rPr>
          <w:rFonts w:ascii="Grandview" w:hAnsi="Grandview"/>
          <w:sz w:val="26"/>
          <w:szCs w:val="26"/>
        </w:rPr>
      </w:pPr>
      <w:r w:rsidRPr="00445B3F">
        <w:rPr>
          <w:rFonts w:ascii="Grandview" w:hAnsi="Grandview"/>
          <w:sz w:val="26"/>
          <w:szCs w:val="26"/>
        </w:rPr>
        <w:t>Faculty member from each college and non-college faculty.</w:t>
      </w:r>
    </w:p>
    <w:p w14:paraId="50E453C4" w14:textId="2C8DD4D1" w:rsidR="009F19CE" w:rsidRPr="00445B3F" w:rsidRDefault="009F19CE" w:rsidP="00AD35A7">
      <w:pPr>
        <w:pStyle w:val="ListParagraph"/>
        <w:numPr>
          <w:ilvl w:val="0"/>
          <w:numId w:val="12"/>
        </w:numPr>
        <w:ind w:left="648"/>
        <w:rPr>
          <w:rFonts w:ascii="Grandview" w:hAnsi="Grandview"/>
          <w:sz w:val="26"/>
          <w:szCs w:val="26"/>
        </w:rPr>
      </w:pPr>
      <w:r w:rsidRPr="00445B3F">
        <w:rPr>
          <w:rFonts w:ascii="Grandview" w:hAnsi="Grandview"/>
          <w:sz w:val="26"/>
          <w:szCs w:val="26"/>
        </w:rPr>
        <w:t>At least two non-tenured regular faculty and two full-time fixed-term faculty.</w:t>
      </w:r>
    </w:p>
    <w:p w14:paraId="3F75B706" w14:textId="182ADA10" w:rsidR="009F19CE" w:rsidRPr="00445B3F" w:rsidRDefault="009F19CE" w:rsidP="00AD35A7">
      <w:pPr>
        <w:pStyle w:val="ListParagraph"/>
        <w:numPr>
          <w:ilvl w:val="0"/>
          <w:numId w:val="12"/>
        </w:numPr>
        <w:ind w:left="648"/>
        <w:rPr>
          <w:rFonts w:ascii="Grandview" w:hAnsi="Grandview"/>
          <w:sz w:val="26"/>
          <w:szCs w:val="26"/>
        </w:rPr>
      </w:pPr>
      <w:r w:rsidRPr="00445B3F">
        <w:rPr>
          <w:rFonts w:ascii="Grandview" w:hAnsi="Grandview"/>
          <w:sz w:val="26"/>
          <w:szCs w:val="26"/>
        </w:rPr>
        <w:t xml:space="preserve">Provost and </w:t>
      </w:r>
      <w:r w:rsidR="00E30F8F">
        <w:rPr>
          <w:rFonts w:ascii="Grandview" w:hAnsi="Grandview"/>
          <w:sz w:val="26"/>
          <w:szCs w:val="26"/>
        </w:rPr>
        <w:t>d</w:t>
      </w:r>
      <w:r w:rsidRPr="00445B3F">
        <w:rPr>
          <w:rFonts w:ascii="Grandview" w:hAnsi="Grandview"/>
          <w:sz w:val="26"/>
          <w:szCs w:val="26"/>
        </w:rPr>
        <w:t>irector of the Office of Planning and Budgets a</w:t>
      </w:r>
      <w:r w:rsidR="00E30F8F">
        <w:rPr>
          <w:rFonts w:ascii="Grandview" w:hAnsi="Grandview"/>
          <w:sz w:val="26"/>
          <w:szCs w:val="26"/>
        </w:rPr>
        <w:t>re</w:t>
      </w:r>
      <w:r w:rsidRPr="00445B3F">
        <w:rPr>
          <w:rFonts w:ascii="Grandview" w:hAnsi="Grandview"/>
          <w:sz w:val="26"/>
          <w:szCs w:val="26"/>
        </w:rPr>
        <w:t xml:space="preserve"> non-voting members.</w:t>
      </w:r>
    </w:p>
    <w:p w14:paraId="21FB25F7" w14:textId="038A1813" w:rsidR="009F19CE" w:rsidRPr="00445B3F" w:rsidRDefault="009F19CE" w:rsidP="009F19CE">
      <w:pPr>
        <w:rPr>
          <w:rFonts w:ascii="Grandview" w:hAnsi="Grandview"/>
          <w:b/>
          <w:bCs/>
          <w:sz w:val="26"/>
          <w:szCs w:val="26"/>
        </w:rPr>
      </w:pPr>
      <w:r w:rsidRPr="00445B3F">
        <w:rPr>
          <w:rFonts w:ascii="Grandview" w:hAnsi="Grandview"/>
          <w:b/>
          <w:bCs/>
          <w:sz w:val="26"/>
          <w:szCs w:val="26"/>
        </w:rPr>
        <w:t>Relationships:</w:t>
      </w:r>
    </w:p>
    <w:p w14:paraId="3AEC44D4" w14:textId="59497EF1" w:rsidR="009F19CE" w:rsidRPr="00445B3F" w:rsidRDefault="009F19CE" w:rsidP="00AD35A7">
      <w:pPr>
        <w:pStyle w:val="ListParagraph"/>
        <w:numPr>
          <w:ilvl w:val="0"/>
          <w:numId w:val="12"/>
        </w:numPr>
        <w:ind w:left="648"/>
        <w:rPr>
          <w:rFonts w:ascii="Grandview" w:hAnsi="Grandview"/>
          <w:sz w:val="26"/>
          <w:szCs w:val="26"/>
        </w:rPr>
      </w:pPr>
      <w:r w:rsidRPr="00445B3F">
        <w:rPr>
          <w:rFonts w:ascii="Grandview" w:hAnsi="Grandview"/>
          <w:sz w:val="26"/>
          <w:szCs w:val="26"/>
        </w:rPr>
        <w:t>Reports to the Faculty Senate.</w:t>
      </w:r>
    </w:p>
    <w:p w14:paraId="264EFBBB" w14:textId="7B96866B" w:rsidR="006755F3" w:rsidRPr="003618A8" w:rsidRDefault="00AD35A7" w:rsidP="009F19CE">
      <w:pPr>
        <w:pStyle w:val="ListParagraph"/>
        <w:numPr>
          <w:ilvl w:val="0"/>
          <w:numId w:val="12"/>
        </w:numPr>
        <w:ind w:left="648"/>
        <w:rPr>
          <w:rFonts w:ascii="Grandview" w:hAnsi="Grandview"/>
          <w:sz w:val="26"/>
          <w:szCs w:val="26"/>
        </w:rPr>
      </w:pPr>
      <w:r w:rsidRPr="00445B3F">
        <w:rPr>
          <w:rFonts w:ascii="Grandview" w:hAnsi="Grandview"/>
          <w:sz w:val="26"/>
          <w:szCs w:val="26"/>
        </w:rPr>
        <w:t>Chair</w:t>
      </w:r>
      <w:r w:rsidR="009F19CE" w:rsidRPr="00445B3F">
        <w:rPr>
          <w:rFonts w:ascii="Grandview" w:hAnsi="Grandview"/>
          <w:sz w:val="26"/>
          <w:szCs w:val="26"/>
        </w:rPr>
        <w:t xml:space="preserve"> serves on the Steering Committee, University Council, and Faculty Senate.</w:t>
      </w:r>
    </w:p>
    <w:p w14:paraId="07C21A19" w14:textId="39164482" w:rsidR="009F19CE" w:rsidRPr="00445B3F" w:rsidRDefault="009F19CE" w:rsidP="009F19CE">
      <w:pPr>
        <w:rPr>
          <w:rFonts w:ascii="Grandview" w:hAnsi="Grandview"/>
          <w:b/>
          <w:bCs/>
          <w:color w:val="196B24" w:themeColor="accent3"/>
          <w:sz w:val="26"/>
          <w:szCs w:val="26"/>
        </w:rPr>
      </w:pPr>
      <w:r w:rsidRPr="00445B3F">
        <w:rPr>
          <w:rFonts w:ascii="Grandview" w:hAnsi="Grandview"/>
          <w:b/>
          <w:bCs/>
          <w:color w:val="196B24" w:themeColor="accent3"/>
          <w:sz w:val="26"/>
          <w:szCs w:val="26"/>
        </w:rPr>
        <w:t>University Committee on Faculty Tenure (UCFT)</w:t>
      </w:r>
    </w:p>
    <w:p w14:paraId="3C6FD3ED" w14:textId="253657E9" w:rsidR="009F19CE" w:rsidRPr="00445B3F" w:rsidRDefault="009F19CE" w:rsidP="009F19CE">
      <w:pPr>
        <w:rPr>
          <w:rFonts w:ascii="Grandview" w:hAnsi="Grandview"/>
          <w:b/>
          <w:bCs/>
          <w:sz w:val="26"/>
          <w:szCs w:val="26"/>
        </w:rPr>
      </w:pPr>
      <w:r w:rsidRPr="00445B3F">
        <w:rPr>
          <w:rFonts w:ascii="Grandview" w:hAnsi="Grandview"/>
          <w:b/>
          <w:bCs/>
          <w:sz w:val="26"/>
          <w:szCs w:val="26"/>
        </w:rPr>
        <w:t>Function:</w:t>
      </w:r>
    </w:p>
    <w:p w14:paraId="2921F055" w14:textId="6EFE9C97" w:rsidR="009F19CE" w:rsidRPr="00445B3F" w:rsidRDefault="009F19CE" w:rsidP="00AD35A7">
      <w:pPr>
        <w:pStyle w:val="ListParagraph"/>
        <w:numPr>
          <w:ilvl w:val="0"/>
          <w:numId w:val="12"/>
        </w:numPr>
        <w:ind w:left="648"/>
        <w:rPr>
          <w:rFonts w:ascii="Grandview" w:hAnsi="Grandview"/>
          <w:sz w:val="26"/>
          <w:szCs w:val="26"/>
        </w:rPr>
      </w:pPr>
      <w:r w:rsidRPr="00445B3F">
        <w:rPr>
          <w:rFonts w:ascii="Grandview" w:hAnsi="Grandview"/>
          <w:sz w:val="26"/>
          <w:szCs w:val="26"/>
        </w:rPr>
        <w:t>Advises on rules for the award and revocation of tenure.</w:t>
      </w:r>
    </w:p>
    <w:p w14:paraId="160DC06D" w14:textId="59C54561" w:rsidR="009F19CE" w:rsidRPr="00445B3F" w:rsidRDefault="009F19CE" w:rsidP="00AD35A7">
      <w:pPr>
        <w:pStyle w:val="ListParagraph"/>
        <w:numPr>
          <w:ilvl w:val="0"/>
          <w:numId w:val="12"/>
        </w:numPr>
        <w:ind w:left="648"/>
        <w:rPr>
          <w:rFonts w:ascii="Grandview" w:hAnsi="Grandview"/>
          <w:sz w:val="26"/>
          <w:szCs w:val="26"/>
        </w:rPr>
      </w:pPr>
      <w:r w:rsidRPr="00445B3F">
        <w:rPr>
          <w:rFonts w:ascii="Grandview" w:hAnsi="Grandview"/>
          <w:sz w:val="26"/>
          <w:szCs w:val="26"/>
        </w:rPr>
        <w:t>Hears and acts on cases for exceptions to the rules of tenure.</w:t>
      </w:r>
    </w:p>
    <w:p w14:paraId="7E88AC86" w14:textId="7AA92FDD" w:rsidR="009F19CE" w:rsidRPr="00445B3F" w:rsidRDefault="009F19CE" w:rsidP="00AD35A7">
      <w:pPr>
        <w:pStyle w:val="ListParagraph"/>
        <w:numPr>
          <w:ilvl w:val="0"/>
          <w:numId w:val="12"/>
        </w:numPr>
        <w:ind w:left="648"/>
        <w:rPr>
          <w:rFonts w:ascii="Grandview" w:hAnsi="Grandview"/>
          <w:sz w:val="26"/>
          <w:szCs w:val="26"/>
        </w:rPr>
      </w:pPr>
      <w:r w:rsidRPr="00445B3F">
        <w:rPr>
          <w:rFonts w:ascii="Grandview" w:hAnsi="Grandview"/>
          <w:sz w:val="26"/>
          <w:szCs w:val="26"/>
        </w:rPr>
        <w:t>Participates in the university’s Discipline and Dismissal of Tenured Faculty for Cause policy.</w:t>
      </w:r>
    </w:p>
    <w:p w14:paraId="5C4F8C29" w14:textId="50ADB2C5" w:rsidR="009F19CE" w:rsidRPr="00445B3F" w:rsidRDefault="009F19CE" w:rsidP="009F19CE">
      <w:pPr>
        <w:rPr>
          <w:rFonts w:ascii="Grandview" w:hAnsi="Grandview"/>
          <w:b/>
          <w:bCs/>
          <w:sz w:val="26"/>
          <w:szCs w:val="26"/>
        </w:rPr>
      </w:pPr>
      <w:r w:rsidRPr="00445B3F">
        <w:rPr>
          <w:rFonts w:ascii="Grandview" w:hAnsi="Grandview"/>
          <w:b/>
          <w:bCs/>
          <w:sz w:val="26"/>
          <w:szCs w:val="26"/>
        </w:rPr>
        <w:t>Composition:</w:t>
      </w:r>
    </w:p>
    <w:p w14:paraId="72C0E7EB" w14:textId="68DCC85E" w:rsidR="009F19CE" w:rsidRPr="00445B3F" w:rsidRDefault="009F19CE" w:rsidP="00AD35A7">
      <w:pPr>
        <w:pStyle w:val="ListParagraph"/>
        <w:numPr>
          <w:ilvl w:val="0"/>
          <w:numId w:val="12"/>
        </w:numPr>
        <w:ind w:left="648"/>
        <w:rPr>
          <w:rFonts w:ascii="Grandview" w:hAnsi="Grandview"/>
          <w:sz w:val="26"/>
          <w:szCs w:val="26"/>
        </w:rPr>
      </w:pPr>
      <w:r w:rsidRPr="00445B3F">
        <w:rPr>
          <w:rFonts w:ascii="Grandview" w:hAnsi="Grandview"/>
          <w:sz w:val="26"/>
          <w:szCs w:val="26"/>
        </w:rPr>
        <w:t>Faculty member from each college and non-college faculty.</w:t>
      </w:r>
    </w:p>
    <w:p w14:paraId="6D8E1934" w14:textId="6D4DA29D" w:rsidR="009F19CE" w:rsidRPr="00445B3F" w:rsidRDefault="009F19CE" w:rsidP="00AD35A7">
      <w:pPr>
        <w:pStyle w:val="ListParagraph"/>
        <w:numPr>
          <w:ilvl w:val="0"/>
          <w:numId w:val="12"/>
        </w:numPr>
        <w:ind w:left="648"/>
        <w:rPr>
          <w:rFonts w:ascii="Grandview" w:hAnsi="Grandview"/>
          <w:sz w:val="26"/>
          <w:szCs w:val="26"/>
        </w:rPr>
      </w:pPr>
      <w:r w:rsidRPr="00445B3F">
        <w:rPr>
          <w:rFonts w:ascii="Grandview" w:hAnsi="Grandview"/>
          <w:sz w:val="26"/>
          <w:szCs w:val="26"/>
        </w:rPr>
        <w:t>At least three non-tenured faculty.</w:t>
      </w:r>
    </w:p>
    <w:p w14:paraId="7F69E33D" w14:textId="09DFA111" w:rsidR="009F19CE" w:rsidRPr="00445B3F" w:rsidRDefault="009F19CE" w:rsidP="00AD35A7">
      <w:pPr>
        <w:pStyle w:val="ListParagraph"/>
        <w:numPr>
          <w:ilvl w:val="0"/>
          <w:numId w:val="12"/>
        </w:numPr>
        <w:ind w:left="648"/>
        <w:rPr>
          <w:rFonts w:ascii="Grandview" w:hAnsi="Grandview"/>
          <w:sz w:val="26"/>
          <w:szCs w:val="26"/>
        </w:rPr>
      </w:pPr>
      <w:r w:rsidRPr="00445B3F">
        <w:rPr>
          <w:rFonts w:ascii="Grandview" w:hAnsi="Grandview"/>
          <w:sz w:val="26"/>
          <w:szCs w:val="26"/>
        </w:rPr>
        <w:t>Two undergraduate student members from ASMSU.</w:t>
      </w:r>
    </w:p>
    <w:p w14:paraId="1C3F8509" w14:textId="3D0E574F" w:rsidR="009F19CE" w:rsidRPr="00445B3F" w:rsidRDefault="009F19CE" w:rsidP="00AD35A7">
      <w:pPr>
        <w:pStyle w:val="ListParagraph"/>
        <w:numPr>
          <w:ilvl w:val="0"/>
          <w:numId w:val="12"/>
        </w:numPr>
        <w:ind w:left="648"/>
        <w:rPr>
          <w:rFonts w:ascii="Grandview" w:hAnsi="Grandview"/>
          <w:sz w:val="26"/>
          <w:szCs w:val="26"/>
        </w:rPr>
      </w:pPr>
      <w:r w:rsidRPr="00445B3F">
        <w:rPr>
          <w:rFonts w:ascii="Grandview" w:hAnsi="Grandview"/>
          <w:sz w:val="26"/>
          <w:szCs w:val="26"/>
        </w:rPr>
        <w:t>One graduate student member.</w:t>
      </w:r>
    </w:p>
    <w:p w14:paraId="56E7CE58" w14:textId="6792AFBB" w:rsidR="009F19CE" w:rsidRPr="00445B3F" w:rsidRDefault="009F19CE" w:rsidP="00AD35A7">
      <w:pPr>
        <w:pStyle w:val="ListParagraph"/>
        <w:numPr>
          <w:ilvl w:val="0"/>
          <w:numId w:val="12"/>
        </w:numPr>
        <w:ind w:left="648"/>
        <w:rPr>
          <w:rFonts w:ascii="Grandview" w:hAnsi="Grandview"/>
          <w:sz w:val="26"/>
          <w:szCs w:val="26"/>
        </w:rPr>
      </w:pPr>
      <w:r w:rsidRPr="00445B3F">
        <w:rPr>
          <w:rFonts w:ascii="Grandview" w:hAnsi="Grandview"/>
          <w:sz w:val="26"/>
          <w:szCs w:val="26"/>
        </w:rPr>
        <w:lastRenderedPageBreak/>
        <w:t xml:space="preserve">Provost </w:t>
      </w:r>
      <w:r w:rsidR="00E30F8F">
        <w:rPr>
          <w:rFonts w:ascii="Grandview" w:hAnsi="Grandview"/>
          <w:sz w:val="26"/>
          <w:szCs w:val="26"/>
        </w:rPr>
        <w:t>is a</w:t>
      </w:r>
      <w:r w:rsidRPr="00445B3F">
        <w:rPr>
          <w:rFonts w:ascii="Grandview" w:hAnsi="Grandview"/>
          <w:sz w:val="26"/>
          <w:szCs w:val="26"/>
        </w:rPr>
        <w:t xml:space="preserve"> non-voting member.</w:t>
      </w:r>
    </w:p>
    <w:p w14:paraId="15E3F9E3" w14:textId="29510AD4" w:rsidR="009F19CE" w:rsidRPr="00445B3F" w:rsidRDefault="009F19CE" w:rsidP="009F19CE">
      <w:pPr>
        <w:rPr>
          <w:rFonts w:ascii="Grandview" w:hAnsi="Grandview"/>
          <w:b/>
          <w:bCs/>
          <w:sz w:val="26"/>
          <w:szCs w:val="26"/>
        </w:rPr>
      </w:pPr>
      <w:r w:rsidRPr="00445B3F">
        <w:rPr>
          <w:rFonts w:ascii="Grandview" w:hAnsi="Grandview"/>
          <w:b/>
          <w:bCs/>
          <w:sz w:val="26"/>
          <w:szCs w:val="26"/>
        </w:rPr>
        <w:t>Relationships:</w:t>
      </w:r>
    </w:p>
    <w:p w14:paraId="65F62CDD" w14:textId="3C7465F0" w:rsidR="009F19CE" w:rsidRPr="00445B3F" w:rsidRDefault="009F19CE" w:rsidP="00AD35A7">
      <w:pPr>
        <w:pStyle w:val="ListParagraph"/>
        <w:numPr>
          <w:ilvl w:val="0"/>
          <w:numId w:val="12"/>
        </w:numPr>
        <w:ind w:left="648"/>
        <w:rPr>
          <w:rFonts w:ascii="Grandview" w:hAnsi="Grandview"/>
          <w:sz w:val="26"/>
          <w:szCs w:val="26"/>
        </w:rPr>
      </w:pPr>
      <w:r w:rsidRPr="00445B3F">
        <w:rPr>
          <w:rFonts w:ascii="Grandview" w:hAnsi="Grandview"/>
          <w:sz w:val="26"/>
          <w:szCs w:val="26"/>
        </w:rPr>
        <w:t>Reports to the Faculty Senate.</w:t>
      </w:r>
    </w:p>
    <w:p w14:paraId="2F4D97AF" w14:textId="47C911E7" w:rsidR="006755F3" w:rsidRPr="003618A8" w:rsidRDefault="00AD35A7" w:rsidP="009F19CE">
      <w:pPr>
        <w:pStyle w:val="ListParagraph"/>
        <w:numPr>
          <w:ilvl w:val="0"/>
          <w:numId w:val="12"/>
        </w:numPr>
        <w:ind w:left="648"/>
        <w:rPr>
          <w:rFonts w:ascii="Grandview" w:hAnsi="Grandview"/>
          <w:sz w:val="26"/>
          <w:szCs w:val="26"/>
        </w:rPr>
      </w:pPr>
      <w:r w:rsidRPr="00445B3F">
        <w:rPr>
          <w:rFonts w:ascii="Grandview" w:hAnsi="Grandview"/>
          <w:sz w:val="26"/>
          <w:szCs w:val="26"/>
        </w:rPr>
        <w:t>Chair</w:t>
      </w:r>
      <w:r w:rsidR="009F19CE" w:rsidRPr="00445B3F">
        <w:rPr>
          <w:rFonts w:ascii="Grandview" w:hAnsi="Grandview"/>
          <w:sz w:val="26"/>
          <w:szCs w:val="26"/>
        </w:rPr>
        <w:t xml:space="preserve"> serves on the Steering Committee, University Council, and Faculty Senate.</w:t>
      </w:r>
    </w:p>
    <w:p w14:paraId="7A6F141A" w14:textId="3F1BF9DE" w:rsidR="009F19CE" w:rsidRPr="00445B3F" w:rsidRDefault="009F19CE" w:rsidP="009F19CE">
      <w:pPr>
        <w:rPr>
          <w:rFonts w:ascii="Grandview" w:hAnsi="Grandview"/>
          <w:b/>
          <w:bCs/>
          <w:color w:val="196B24" w:themeColor="accent3"/>
          <w:sz w:val="26"/>
          <w:szCs w:val="26"/>
        </w:rPr>
      </w:pPr>
      <w:r w:rsidRPr="00445B3F">
        <w:rPr>
          <w:rFonts w:ascii="Grandview" w:hAnsi="Grandview"/>
          <w:b/>
          <w:bCs/>
          <w:color w:val="196B24" w:themeColor="accent3"/>
          <w:sz w:val="26"/>
          <w:szCs w:val="26"/>
        </w:rPr>
        <w:t>University Committee on Graduate Studies (UCGS)</w:t>
      </w:r>
    </w:p>
    <w:p w14:paraId="12631F29" w14:textId="65C8FDF5" w:rsidR="009F19CE" w:rsidRPr="00445B3F" w:rsidRDefault="009F19CE" w:rsidP="009F19CE">
      <w:pPr>
        <w:rPr>
          <w:rFonts w:ascii="Grandview" w:hAnsi="Grandview"/>
          <w:b/>
          <w:bCs/>
          <w:sz w:val="26"/>
          <w:szCs w:val="26"/>
        </w:rPr>
      </w:pPr>
      <w:r w:rsidRPr="00445B3F">
        <w:rPr>
          <w:rFonts w:ascii="Grandview" w:hAnsi="Grandview"/>
          <w:b/>
          <w:bCs/>
          <w:sz w:val="26"/>
          <w:szCs w:val="26"/>
        </w:rPr>
        <w:t>Function:</w:t>
      </w:r>
    </w:p>
    <w:p w14:paraId="7FAF2927" w14:textId="4CF7D75C" w:rsidR="009F19CE" w:rsidRPr="00445B3F" w:rsidRDefault="009F19CE" w:rsidP="00AD35A7">
      <w:pPr>
        <w:pStyle w:val="ListParagraph"/>
        <w:numPr>
          <w:ilvl w:val="0"/>
          <w:numId w:val="12"/>
        </w:numPr>
        <w:ind w:left="648"/>
        <w:rPr>
          <w:rFonts w:ascii="Grandview" w:hAnsi="Grandview"/>
          <w:sz w:val="26"/>
          <w:szCs w:val="26"/>
        </w:rPr>
      </w:pPr>
      <w:r w:rsidRPr="00445B3F">
        <w:rPr>
          <w:rFonts w:ascii="Grandview" w:hAnsi="Grandview"/>
          <w:sz w:val="26"/>
          <w:szCs w:val="26"/>
        </w:rPr>
        <w:t xml:space="preserve">Exercises </w:t>
      </w:r>
      <w:r w:rsidR="003C26C5">
        <w:rPr>
          <w:rFonts w:ascii="Grandview" w:hAnsi="Grandview"/>
          <w:sz w:val="26"/>
          <w:szCs w:val="26"/>
        </w:rPr>
        <w:t xml:space="preserve">delegated </w:t>
      </w:r>
      <w:r w:rsidRPr="00445B3F">
        <w:rPr>
          <w:rFonts w:ascii="Grandview" w:hAnsi="Grandview"/>
          <w:sz w:val="26"/>
          <w:szCs w:val="26"/>
        </w:rPr>
        <w:t>authority on grading policy for graduate students.</w:t>
      </w:r>
    </w:p>
    <w:p w14:paraId="7DCAC562" w14:textId="14B678C8" w:rsidR="009F19CE" w:rsidRPr="00445B3F" w:rsidRDefault="009F19CE" w:rsidP="00AD35A7">
      <w:pPr>
        <w:pStyle w:val="ListParagraph"/>
        <w:numPr>
          <w:ilvl w:val="0"/>
          <w:numId w:val="12"/>
        </w:numPr>
        <w:ind w:left="648"/>
        <w:rPr>
          <w:rFonts w:ascii="Grandview" w:hAnsi="Grandview"/>
          <w:sz w:val="26"/>
          <w:szCs w:val="26"/>
        </w:rPr>
      </w:pPr>
      <w:r w:rsidRPr="00445B3F">
        <w:rPr>
          <w:rFonts w:ascii="Grandview" w:hAnsi="Grandview"/>
          <w:sz w:val="26"/>
          <w:szCs w:val="26"/>
        </w:rPr>
        <w:t>Reviews changes in graduate and professional academic programs.</w:t>
      </w:r>
    </w:p>
    <w:p w14:paraId="67034958" w14:textId="58424A0E" w:rsidR="009F19CE" w:rsidRPr="00445B3F" w:rsidRDefault="009F19CE" w:rsidP="00AD35A7">
      <w:pPr>
        <w:pStyle w:val="ListParagraph"/>
        <w:numPr>
          <w:ilvl w:val="0"/>
          <w:numId w:val="12"/>
        </w:numPr>
        <w:ind w:left="648"/>
        <w:rPr>
          <w:rFonts w:ascii="Grandview" w:hAnsi="Grandview"/>
          <w:sz w:val="26"/>
          <w:szCs w:val="26"/>
        </w:rPr>
      </w:pPr>
      <w:r w:rsidRPr="00445B3F">
        <w:rPr>
          <w:rFonts w:ascii="Grandview" w:hAnsi="Grandview"/>
          <w:sz w:val="26"/>
          <w:szCs w:val="26"/>
        </w:rPr>
        <w:t xml:space="preserve">Consults with the </w:t>
      </w:r>
      <w:r w:rsidR="00E30F8F">
        <w:rPr>
          <w:rFonts w:ascii="Grandview" w:hAnsi="Grandview"/>
          <w:sz w:val="26"/>
          <w:szCs w:val="26"/>
        </w:rPr>
        <w:t>p</w:t>
      </w:r>
      <w:r w:rsidRPr="00445B3F">
        <w:rPr>
          <w:rFonts w:ascii="Grandview" w:hAnsi="Grandview"/>
          <w:sz w:val="26"/>
          <w:szCs w:val="26"/>
        </w:rPr>
        <w:t>rovost on graduate program policies and resource distribution.</w:t>
      </w:r>
    </w:p>
    <w:p w14:paraId="194A8C06" w14:textId="6D33AAF1" w:rsidR="009F19CE" w:rsidRPr="00445B3F" w:rsidRDefault="009F19CE" w:rsidP="009F19CE">
      <w:pPr>
        <w:rPr>
          <w:rFonts w:ascii="Grandview" w:hAnsi="Grandview"/>
          <w:b/>
          <w:bCs/>
          <w:sz w:val="26"/>
          <w:szCs w:val="26"/>
        </w:rPr>
      </w:pPr>
      <w:r w:rsidRPr="00445B3F">
        <w:rPr>
          <w:rFonts w:ascii="Grandview" w:hAnsi="Grandview"/>
          <w:b/>
          <w:bCs/>
          <w:sz w:val="26"/>
          <w:szCs w:val="26"/>
        </w:rPr>
        <w:t>Composition:</w:t>
      </w:r>
    </w:p>
    <w:p w14:paraId="5BEA90A1" w14:textId="22AAB37F" w:rsidR="009F19CE" w:rsidRPr="00445B3F" w:rsidRDefault="009F19CE" w:rsidP="00AD35A7">
      <w:pPr>
        <w:pStyle w:val="ListParagraph"/>
        <w:numPr>
          <w:ilvl w:val="0"/>
          <w:numId w:val="12"/>
        </w:numPr>
        <w:ind w:left="648"/>
        <w:rPr>
          <w:rFonts w:ascii="Grandview" w:hAnsi="Grandview"/>
          <w:sz w:val="26"/>
          <w:szCs w:val="26"/>
        </w:rPr>
      </w:pPr>
      <w:r w:rsidRPr="00445B3F">
        <w:rPr>
          <w:rFonts w:ascii="Grandview" w:hAnsi="Grandview"/>
          <w:sz w:val="26"/>
          <w:szCs w:val="26"/>
        </w:rPr>
        <w:t>Faculty member from each college with a graduate program.</w:t>
      </w:r>
    </w:p>
    <w:p w14:paraId="50BB5125" w14:textId="5F9184A7" w:rsidR="009F19CE" w:rsidRPr="00445B3F" w:rsidRDefault="009F19CE" w:rsidP="00AD35A7">
      <w:pPr>
        <w:pStyle w:val="ListParagraph"/>
        <w:numPr>
          <w:ilvl w:val="0"/>
          <w:numId w:val="12"/>
        </w:numPr>
        <w:ind w:left="648"/>
        <w:rPr>
          <w:rFonts w:ascii="Grandview" w:hAnsi="Grandview"/>
          <w:sz w:val="26"/>
          <w:szCs w:val="26"/>
        </w:rPr>
      </w:pPr>
      <w:r w:rsidRPr="00445B3F">
        <w:rPr>
          <w:rFonts w:ascii="Grandview" w:hAnsi="Grandview"/>
          <w:sz w:val="26"/>
          <w:szCs w:val="26"/>
        </w:rPr>
        <w:t>Five graduate student members from COGS.</w:t>
      </w:r>
    </w:p>
    <w:p w14:paraId="4A7590E1" w14:textId="506C79F6" w:rsidR="009F19CE" w:rsidRPr="00445B3F" w:rsidRDefault="009F19CE" w:rsidP="00AD35A7">
      <w:pPr>
        <w:pStyle w:val="ListParagraph"/>
        <w:numPr>
          <w:ilvl w:val="0"/>
          <w:numId w:val="12"/>
        </w:numPr>
        <w:ind w:left="648"/>
        <w:rPr>
          <w:rFonts w:ascii="Grandview" w:hAnsi="Grandview"/>
          <w:sz w:val="26"/>
          <w:szCs w:val="26"/>
        </w:rPr>
      </w:pPr>
      <w:r w:rsidRPr="00445B3F">
        <w:rPr>
          <w:rFonts w:ascii="Grandview" w:hAnsi="Grandview"/>
          <w:sz w:val="26"/>
          <w:szCs w:val="26"/>
        </w:rPr>
        <w:t xml:space="preserve">Dean of the Graduate School </w:t>
      </w:r>
      <w:r w:rsidR="00E30F8F">
        <w:rPr>
          <w:rFonts w:ascii="Grandview" w:hAnsi="Grandview"/>
          <w:sz w:val="26"/>
          <w:szCs w:val="26"/>
        </w:rPr>
        <w:t>is</w:t>
      </w:r>
      <w:r w:rsidRPr="00445B3F">
        <w:rPr>
          <w:rFonts w:ascii="Grandview" w:hAnsi="Grandview"/>
          <w:sz w:val="26"/>
          <w:szCs w:val="26"/>
        </w:rPr>
        <w:t xml:space="preserve"> a non-voting member.</w:t>
      </w:r>
    </w:p>
    <w:p w14:paraId="1B43D1B2" w14:textId="7C5C5823" w:rsidR="009F19CE" w:rsidRPr="00445B3F" w:rsidRDefault="009F19CE" w:rsidP="009F19CE">
      <w:pPr>
        <w:rPr>
          <w:rFonts w:ascii="Grandview" w:hAnsi="Grandview"/>
          <w:b/>
          <w:bCs/>
          <w:sz w:val="26"/>
          <w:szCs w:val="26"/>
        </w:rPr>
      </w:pPr>
      <w:r w:rsidRPr="00445B3F">
        <w:rPr>
          <w:rFonts w:ascii="Grandview" w:hAnsi="Grandview"/>
          <w:b/>
          <w:bCs/>
          <w:sz w:val="26"/>
          <w:szCs w:val="26"/>
        </w:rPr>
        <w:t>Relationships:</w:t>
      </w:r>
    </w:p>
    <w:p w14:paraId="13D057DC" w14:textId="15444DD2" w:rsidR="009F19CE" w:rsidRPr="00445B3F" w:rsidRDefault="009F19CE" w:rsidP="00AD35A7">
      <w:pPr>
        <w:pStyle w:val="ListParagraph"/>
        <w:numPr>
          <w:ilvl w:val="0"/>
          <w:numId w:val="12"/>
        </w:numPr>
        <w:ind w:left="648"/>
        <w:rPr>
          <w:rFonts w:ascii="Grandview" w:hAnsi="Grandview"/>
          <w:sz w:val="26"/>
          <w:szCs w:val="26"/>
        </w:rPr>
      </w:pPr>
      <w:r w:rsidRPr="00445B3F">
        <w:rPr>
          <w:rFonts w:ascii="Grandview" w:hAnsi="Grandview"/>
          <w:sz w:val="26"/>
          <w:szCs w:val="26"/>
        </w:rPr>
        <w:t>Reports to the University Council.</w:t>
      </w:r>
    </w:p>
    <w:p w14:paraId="4E501F69" w14:textId="1B68414C" w:rsidR="006755F3" w:rsidRPr="003618A8" w:rsidRDefault="00AD35A7" w:rsidP="009F19CE">
      <w:pPr>
        <w:pStyle w:val="ListParagraph"/>
        <w:numPr>
          <w:ilvl w:val="0"/>
          <w:numId w:val="12"/>
        </w:numPr>
        <w:ind w:left="648"/>
        <w:rPr>
          <w:rFonts w:ascii="Grandview" w:hAnsi="Grandview"/>
          <w:sz w:val="26"/>
          <w:szCs w:val="26"/>
        </w:rPr>
      </w:pPr>
      <w:r w:rsidRPr="00445B3F">
        <w:rPr>
          <w:rFonts w:ascii="Grandview" w:hAnsi="Grandview"/>
          <w:sz w:val="26"/>
          <w:szCs w:val="26"/>
        </w:rPr>
        <w:t>Chair</w:t>
      </w:r>
      <w:r w:rsidR="009F19CE" w:rsidRPr="00445B3F">
        <w:rPr>
          <w:rFonts w:ascii="Grandview" w:hAnsi="Grandview"/>
          <w:sz w:val="26"/>
          <w:szCs w:val="26"/>
        </w:rPr>
        <w:t xml:space="preserve"> serves on the Steering Committee, University Council, and Faculty Senate.</w:t>
      </w:r>
    </w:p>
    <w:p w14:paraId="11CFAA4D" w14:textId="02A35067" w:rsidR="009F19CE" w:rsidRPr="00445B3F" w:rsidRDefault="009F19CE" w:rsidP="009F19CE">
      <w:pPr>
        <w:rPr>
          <w:rFonts w:ascii="Grandview" w:hAnsi="Grandview"/>
          <w:b/>
          <w:bCs/>
          <w:color w:val="196B24" w:themeColor="accent3"/>
          <w:sz w:val="26"/>
          <w:szCs w:val="26"/>
        </w:rPr>
      </w:pPr>
      <w:r w:rsidRPr="00445B3F">
        <w:rPr>
          <w:rFonts w:ascii="Grandview" w:hAnsi="Grandview"/>
          <w:b/>
          <w:bCs/>
          <w:color w:val="196B24" w:themeColor="accent3"/>
          <w:sz w:val="26"/>
          <w:szCs w:val="26"/>
        </w:rPr>
        <w:t>University Committee on Student Life and Engagement (UCSLE)</w:t>
      </w:r>
    </w:p>
    <w:p w14:paraId="66C512DA" w14:textId="5C573CDA" w:rsidR="009F19CE" w:rsidRPr="00445B3F" w:rsidRDefault="009F19CE" w:rsidP="009F19CE">
      <w:pPr>
        <w:rPr>
          <w:rFonts w:ascii="Grandview" w:hAnsi="Grandview"/>
          <w:b/>
          <w:bCs/>
          <w:sz w:val="26"/>
          <w:szCs w:val="26"/>
        </w:rPr>
      </w:pPr>
      <w:r w:rsidRPr="00445B3F">
        <w:rPr>
          <w:rFonts w:ascii="Grandview" w:hAnsi="Grandview"/>
          <w:b/>
          <w:bCs/>
          <w:sz w:val="26"/>
          <w:szCs w:val="26"/>
        </w:rPr>
        <w:t>Function:</w:t>
      </w:r>
    </w:p>
    <w:p w14:paraId="31712EF4" w14:textId="5E2F97B6" w:rsidR="009F19CE" w:rsidRPr="00445B3F" w:rsidRDefault="009F19CE" w:rsidP="00AD35A7">
      <w:pPr>
        <w:pStyle w:val="ListParagraph"/>
        <w:numPr>
          <w:ilvl w:val="0"/>
          <w:numId w:val="12"/>
        </w:numPr>
        <w:ind w:left="648"/>
        <w:rPr>
          <w:rFonts w:ascii="Grandview" w:hAnsi="Grandview"/>
          <w:sz w:val="26"/>
          <w:szCs w:val="26"/>
        </w:rPr>
      </w:pPr>
      <w:r w:rsidRPr="00445B3F">
        <w:rPr>
          <w:rFonts w:ascii="Grandview" w:hAnsi="Grandview"/>
          <w:sz w:val="26"/>
          <w:szCs w:val="26"/>
        </w:rPr>
        <w:t>Advises on policies affecting student life and academic achievement.</w:t>
      </w:r>
    </w:p>
    <w:p w14:paraId="0596355E" w14:textId="5262060C" w:rsidR="009F19CE" w:rsidRPr="00445B3F" w:rsidRDefault="009F19CE" w:rsidP="00AD35A7">
      <w:pPr>
        <w:pStyle w:val="ListParagraph"/>
        <w:numPr>
          <w:ilvl w:val="0"/>
          <w:numId w:val="12"/>
        </w:numPr>
        <w:ind w:left="648"/>
        <w:rPr>
          <w:rFonts w:ascii="Grandview" w:hAnsi="Grandview"/>
          <w:sz w:val="26"/>
          <w:szCs w:val="26"/>
        </w:rPr>
      </w:pPr>
      <w:r w:rsidRPr="00445B3F">
        <w:rPr>
          <w:rFonts w:ascii="Grandview" w:hAnsi="Grandview"/>
          <w:sz w:val="26"/>
          <w:szCs w:val="26"/>
        </w:rPr>
        <w:t>Reviews amendments to Student Rights and Responsibilities and General Student Regulations.</w:t>
      </w:r>
    </w:p>
    <w:p w14:paraId="0279FD03" w14:textId="77777777" w:rsidR="003618A8" w:rsidRDefault="003618A8" w:rsidP="009F19CE">
      <w:pPr>
        <w:rPr>
          <w:rFonts w:ascii="Grandview" w:hAnsi="Grandview"/>
          <w:b/>
          <w:bCs/>
          <w:sz w:val="26"/>
          <w:szCs w:val="26"/>
        </w:rPr>
      </w:pPr>
    </w:p>
    <w:p w14:paraId="6E8A0527" w14:textId="099DB6C9" w:rsidR="009F19CE" w:rsidRPr="00445B3F" w:rsidRDefault="009F19CE" w:rsidP="009F19CE">
      <w:pPr>
        <w:rPr>
          <w:rFonts w:ascii="Grandview" w:hAnsi="Grandview"/>
          <w:b/>
          <w:bCs/>
          <w:sz w:val="26"/>
          <w:szCs w:val="26"/>
        </w:rPr>
      </w:pPr>
      <w:r w:rsidRPr="00445B3F">
        <w:rPr>
          <w:rFonts w:ascii="Grandview" w:hAnsi="Grandview"/>
          <w:b/>
          <w:bCs/>
          <w:sz w:val="26"/>
          <w:szCs w:val="26"/>
        </w:rPr>
        <w:t>Composition:</w:t>
      </w:r>
    </w:p>
    <w:p w14:paraId="3FF4973D" w14:textId="0F1542FB" w:rsidR="009F19CE" w:rsidRPr="00445B3F" w:rsidRDefault="009F19CE" w:rsidP="00AD35A7">
      <w:pPr>
        <w:pStyle w:val="ListParagraph"/>
        <w:numPr>
          <w:ilvl w:val="0"/>
          <w:numId w:val="12"/>
        </w:numPr>
        <w:ind w:left="648"/>
        <w:jc w:val="both"/>
        <w:rPr>
          <w:rFonts w:ascii="Grandview" w:hAnsi="Grandview"/>
          <w:sz w:val="26"/>
          <w:szCs w:val="26"/>
        </w:rPr>
      </w:pPr>
      <w:r w:rsidRPr="00445B3F">
        <w:rPr>
          <w:rFonts w:ascii="Grandview" w:hAnsi="Grandview"/>
          <w:sz w:val="26"/>
          <w:szCs w:val="26"/>
        </w:rPr>
        <w:t>Four faculty members selected by the Faculty Senate.</w:t>
      </w:r>
    </w:p>
    <w:p w14:paraId="255AD28F" w14:textId="6E43B40C" w:rsidR="009F19CE" w:rsidRPr="00445B3F" w:rsidRDefault="009F19CE" w:rsidP="003C26C5">
      <w:pPr>
        <w:pStyle w:val="ListParagraph"/>
        <w:numPr>
          <w:ilvl w:val="0"/>
          <w:numId w:val="12"/>
        </w:numPr>
        <w:ind w:left="648"/>
        <w:rPr>
          <w:rFonts w:ascii="Grandview" w:hAnsi="Grandview"/>
          <w:sz w:val="26"/>
          <w:szCs w:val="26"/>
        </w:rPr>
      </w:pPr>
      <w:r w:rsidRPr="00445B3F">
        <w:rPr>
          <w:rFonts w:ascii="Grandview" w:hAnsi="Grandview"/>
          <w:sz w:val="26"/>
          <w:szCs w:val="26"/>
        </w:rPr>
        <w:t>Twelve student members from various student organizations.</w:t>
      </w:r>
    </w:p>
    <w:p w14:paraId="17B65B48" w14:textId="23449E84" w:rsidR="009F19CE" w:rsidRPr="00445B3F" w:rsidRDefault="009F19CE" w:rsidP="00AD35A7">
      <w:pPr>
        <w:pStyle w:val="ListParagraph"/>
        <w:numPr>
          <w:ilvl w:val="0"/>
          <w:numId w:val="12"/>
        </w:numPr>
        <w:ind w:left="648"/>
        <w:jc w:val="both"/>
        <w:rPr>
          <w:rFonts w:ascii="Grandview" w:hAnsi="Grandview"/>
          <w:sz w:val="26"/>
          <w:szCs w:val="26"/>
        </w:rPr>
      </w:pPr>
      <w:r w:rsidRPr="00445B3F">
        <w:rPr>
          <w:rFonts w:ascii="Grandview" w:hAnsi="Grandview"/>
          <w:sz w:val="26"/>
          <w:szCs w:val="26"/>
        </w:rPr>
        <w:t>Several administrative members a</w:t>
      </w:r>
      <w:r w:rsidR="00E30F8F">
        <w:rPr>
          <w:rFonts w:ascii="Grandview" w:hAnsi="Grandview"/>
          <w:sz w:val="26"/>
          <w:szCs w:val="26"/>
        </w:rPr>
        <w:t>s</w:t>
      </w:r>
      <w:r w:rsidRPr="00445B3F">
        <w:rPr>
          <w:rFonts w:ascii="Grandview" w:hAnsi="Grandview"/>
          <w:sz w:val="26"/>
          <w:szCs w:val="26"/>
        </w:rPr>
        <w:t xml:space="preserve"> non-voting members.</w:t>
      </w:r>
    </w:p>
    <w:p w14:paraId="49D88729" w14:textId="64B9FE32" w:rsidR="009F19CE" w:rsidRPr="00445B3F" w:rsidRDefault="009F19CE" w:rsidP="009F19CE">
      <w:pPr>
        <w:rPr>
          <w:rFonts w:ascii="Grandview" w:hAnsi="Grandview"/>
          <w:b/>
          <w:bCs/>
          <w:sz w:val="26"/>
          <w:szCs w:val="26"/>
        </w:rPr>
      </w:pPr>
      <w:r w:rsidRPr="00445B3F">
        <w:rPr>
          <w:rFonts w:ascii="Grandview" w:hAnsi="Grandview"/>
          <w:b/>
          <w:bCs/>
          <w:sz w:val="26"/>
          <w:szCs w:val="26"/>
        </w:rPr>
        <w:t>Relationships:</w:t>
      </w:r>
    </w:p>
    <w:p w14:paraId="12C61DF8" w14:textId="400F6C3C" w:rsidR="009F19CE" w:rsidRPr="00445B3F" w:rsidRDefault="009F19CE" w:rsidP="00AD35A7">
      <w:pPr>
        <w:pStyle w:val="ListParagraph"/>
        <w:numPr>
          <w:ilvl w:val="0"/>
          <w:numId w:val="12"/>
        </w:numPr>
        <w:ind w:left="648"/>
        <w:rPr>
          <w:rFonts w:ascii="Grandview" w:hAnsi="Grandview"/>
          <w:sz w:val="26"/>
          <w:szCs w:val="26"/>
        </w:rPr>
      </w:pPr>
      <w:r w:rsidRPr="00445B3F">
        <w:rPr>
          <w:rFonts w:ascii="Grandview" w:hAnsi="Grandview"/>
          <w:sz w:val="26"/>
          <w:szCs w:val="26"/>
        </w:rPr>
        <w:t>Reports to the University Council.</w:t>
      </w:r>
    </w:p>
    <w:p w14:paraId="5A4ACCE5" w14:textId="395CA440" w:rsidR="006755F3" w:rsidRPr="003618A8" w:rsidRDefault="00AD35A7" w:rsidP="009F19CE">
      <w:pPr>
        <w:pStyle w:val="ListParagraph"/>
        <w:numPr>
          <w:ilvl w:val="0"/>
          <w:numId w:val="12"/>
        </w:numPr>
        <w:ind w:left="648"/>
        <w:rPr>
          <w:rFonts w:ascii="Grandview" w:hAnsi="Grandview"/>
          <w:sz w:val="26"/>
          <w:szCs w:val="26"/>
        </w:rPr>
      </w:pPr>
      <w:r w:rsidRPr="00445B3F">
        <w:rPr>
          <w:rFonts w:ascii="Grandview" w:hAnsi="Grandview"/>
          <w:sz w:val="26"/>
          <w:szCs w:val="26"/>
        </w:rPr>
        <w:t>Chair</w:t>
      </w:r>
      <w:r w:rsidR="009F19CE" w:rsidRPr="00445B3F">
        <w:rPr>
          <w:rFonts w:ascii="Grandview" w:hAnsi="Grandview"/>
          <w:sz w:val="26"/>
          <w:szCs w:val="26"/>
        </w:rPr>
        <w:t xml:space="preserve"> serves as a voting member of the University Council and Faculty Senate.</w:t>
      </w:r>
    </w:p>
    <w:p w14:paraId="3C16E305" w14:textId="4EC0ECD7" w:rsidR="009F19CE" w:rsidRPr="00445B3F" w:rsidRDefault="009F19CE" w:rsidP="009F19CE">
      <w:pPr>
        <w:rPr>
          <w:rFonts w:ascii="Grandview" w:hAnsi="Grandview"/>
          <w:b/>
          <w:bCs/>
          <w:color w:val="196B24" w:themeColor="accent3"/>
          <w:sz w:val="26"/>
          <w:szCs w:val="26"/>
        </w:rPr>
      </w:pPr>
      <w:r w:rsidRPr="00445B3F">
        <w:rPr>
          <w:rFonts w:ascii="Grandview" w:hAnsi="Grandview"/>
          <w:b/>
          <w:bCs/>
          <w:color w:val="196B24" w:themeColor="accent3"/>
          <w:sz w:val="26"/>
          <w:szCs w:val="26"/>
        </w:rPr>
        <w:t>Univ</w:t>
      </w:r>
      <w:r w:rsidR="003C26C5">
        <w:rPr>
          <w:rFonts w:ascii="Grandview" w:hAnsi="Grandview"/>
          <w:b/>
          <w:bCs/>
          <w:color w:val="196B24" w:themeColor="accent3"/>
          <w:sz w:val="26"/>
          <w:szCs w:val="26"/>
        </w:rPr>
        <w:t>e</w:t>
      </w:r>
      <w:r w:rsidRPr="00445B3F">
        <w:rPr>
          <w:rFonts w:ascii="Grandview" w:hAnsi="Grandview"/>
          <w:b/>
          <w:bCs/>
          <w:color w:val="196B24" w:themeColor="accent3"/>
          <w:sz w:val="26"/>
          <w:szCs w:val="26"/>
        </w:rPr>
        <w:t>rsity Committee on the Libraries (UCL)</w:t>
      </w:r>
    </w:p>
    <w:p w14:paraId="55100ACF" w14:textId="7094C56A" w:rsidR="009F19CE" w:rsidRPr="00445B3F" w:rsidRDefault="009F19CE" w:rsidP="009F19CE">
      <w:pPr>
        <w:rPr>
          <w:rFonts w:ascii="Grandview" w:hAnsi="Grandview"/>
          <w:b/>
          <w:bCs/>
          <w:sz w:val="26"/>
          <w:szCs w:val="26"/>
        </w:rPr>
      </w:pPr>
      <w:r w:rsidRPr="00445B3F">
        <w:rPr>
          <w:rFonts w:ascii="Grandview" w:hAnsi="Grandview"/>
          <w:b/>
          <w:bCs/>
          <w:sz w:val="26"/>
          <w:szCs w:val="26"/>
        </w:rPr>
        <w:t>Function:</w:t>
      </w:r>
    </w:p>
    <w:p w14:paraId="637B98CA" w14:textId="0B423186" w:rsidR="009F19CE" w:rsidRPr="00445B3F" w:rsidRDefault="009F19CE" w:rsidP="00AD35A7">
      <w:pPr>
        <w:pStyle w:val="ListParagraph"/>
        <w:numPr>
          <w:ilvl w:val="0"/>
          <w:numId w:val="12"/>
        </w:numPr>
        <w:ind w:left="648"/>
        <w:rPr>
          <w:rFonts w:ascii="Grandview" w:hAnsi="Grandview"/>
          <w:sz w:val="26"/>
          <w:szCs w:val="26"/>
        </w:rPr>
      </w:pPr>
      <w:r w:rsidRPr="00445B3F">
        <w:rPr>
          <w:rFonts w:ascii="Grandview" w:hAnsi="Grandview"/>
          <w:sz w:val="26"/>
          <w:szCs w:val="26"/>
        </w:rPr>
        <w:t>Provides broad-based participation in library policy-making.</w:t>
      </w:r>
    </w:p>
    <w:p w14:paraId="25B85F11" w14:textId="7FCA02B2" w:rsidR="009F19CE" w:rsidRPr="00445B3F" w:rsidRDefault="009F19CE" w:rsidP="00AD35A7">
      <w:pPr>
        <w:pStyle w:val="ListParagraph"/>
        <w:numPr>
          <w:ilvl w:val="0"/>
          <w:numId w:val="12"/>
        </w:numPr>
        <w:ind w:left="648"/>
        <w:rPr>
          <w:rFonts w:ascii="Grandview" w:hAnsi="Grandview"/>
          <w:sz w:val="26"/>
          <w:szCs w:val="26"/>
        </w:rPr>
      </w:pPr>
      <w:r w:rsidRPr="00445B3F">
        <w:rPr>
          <w:rFonts w:ascii="Grandview" w:hAnsi="Grandview"/>
          <w:sz w:val="26"/>
          <w:szCs w:val="26"/>
        </w:rPr>
        <w:t>Monitors faculty and student concerns about library resources and services.</w:t>
      </w:r>
    </w:p>
    <w:p w14:paraId="2D23E113" w14:textId="72526BCB" w:rsidR="009F19CE" w:rsidRPr="00445B3F" w:rsidRDefault="009F19CE" w:rsidP="009F19CE">
      <w:pPr>
        <w:rPr>
          <w:rFonts w:ascii="Grandview" w:hAnsi="Grandview"/>
          <w:b/>
          <w:bCs/>
          <w:sz w:val="26"/>
          <w:szCs w:val="26"/>
        </w:rPr>
      </w:pPr>
      <w:r w:rsidRPr="00445B3F">
        <w:rPr>
          <w:rFonts w:ascii="Grandview" w:hAnsi="Grandview"/>
          <w:b/>
          <w:bCs/>
          <w:sz w:val="26"/>
          <w:szCs w:val="26"/>
        </w:rPr>
        <w:t>Composition:</w:t>
      </w:r>
    </w:p>
    <w:p w14:paraId="547E5DD5" w14:textId="562A46F2" w:rsidR="009F19CE" w:rsidRPr="00445B3F" w:rsidRDefault="009F19CE" w:rsidP="00AD35A7">
      <w:pPr>
        <w:pStyle w:val="ListParagraph"/>
        <w:numPr>
          <w:ilvl w:val="0"/>
          <w:numId w:val="12"/>
        </w:numPr>
        <w:ind w:left="648"/>
        <w:rPr>
          <w:rFonts w:ascii="Grandview" w:hAnsi="Grandview"/>
          <w:sz w:val="26"/>
          <w:szCs w:val="26"/>
        </w:rPr>
      </w:pPr>
      <w:r w:rsidRPr="00445B3F">
        <w:rPr>
          <w:rFonts w:ascii="Grandview" w:hAnsi="Grandview"/>
          <w:sz w:val="26"/>
          <w:szCs w:val="26"/>
        </w:rPr>
        <w:t>Faculty member from each college.</w:t>
      </w:r>
    </w:p>
    <w:p w14:paraId="0EE29C9C" w14:textId="664CCC1D" w:rsidR="009F19CE" w:rsidRPr="00445B3F" w:rsidRDefault="009F19CE" w:rsidP="00AD35A7">
      <w:pPr>
        <w:pStyle w:val="ListParagraph"/>
        <w:numPr>
          <w:ilvl w:val="0"/>
          <w:numId w:val="12"/>
        </w:numPr>
        <w:ind w:left="648"/>
        <w:rPr>
          <w:rFonts w:ascii="Grandview" w:hAnsi="Grandview"/>
          <w:sz w:val="26"/>
          <w:szCs w:val="26"/>
        </w:rPr>
      </w:pPr>
      <w:r w:rsidRPr="00445B3F">
        <w:rPr>
          <w:rFonts w:ascii="Grandview" w:hAnsi="Grandview"/>
          <w:sz w:val="26"/>
          <w:szCs w:val="26"/>
        </w:rPr>
        <w:t>Two undergraduate members chosen by ASMSU.</w:t>
      </w:r>
    </w:p>
    <w:p w14:paraId="269EB330" w14:textId="35745D6D" w:rsidR="009F19CE" w:rsidRPr="00445B3F" w:rsidRDefault="009F19CE" w:rsidP="00AD35A7">
      <w:pPr>
        <w:pStyle w:val="ListParagraph"/>
        <w:numPr>
          <w:ilvl w:val="0"/>
          <w:numId w:val="12"/>
        </w:numPr>
        <w:ind w:left="648"/>
        <w:rPr>
          <w:rFonts w:ascii="Grandview" w:hAnsi="Grandview"/>
          <w:sz w:val="26"/>
          <w:szCs w:val="26"/>
        </w:rPr>
      </w:pPr>
      <w:r w:rsidRPr="00445B3F">
        <w:rPr>
          <w:rFonts w:ascii="Grandview" w:hAnsi="Grandview"/>
          <w:sz w:val="26"/>
          <w:szCs w:val="26"/>
        </w:rPr>
        <w:t>Three graduate student members chosen by COGS.</w:t>
      </w:r>
    </w:p>
    <w:p w14:paraId="7119E99F" w14:textId="70FC53AB" w:rsidR="009F19CE" w:rsidRPr="00445B3F" w:rsidRDefault="009F19CE" w:rsidP="00AD35A7">
      <w:pPr>
        <w:pStyle w:val="ListParagraph"/>
        <w:numPr>
          <w:ilvl w:val="0"/>
          <w:numId w:val="12"/>
        </w:numPr>
        <w:ind w:left="648"/>
        <w:rPr>
          <w:rFonts w:ascii="Grandview" w:hAnsi="Grandview"/>
          <w:sz w:val="26"/>
          <w:szCs w:val="26"/>
        </w:rPr>
      </w:pPr>
      <w:r w:rsidRPr="00445B3F">
        <w:rPr>
          <w:rFonts w:ascii="Grandview" w:hAnsi="Grandview"/>
          <w:sz w:val="26"/>
          <w:szCs w:val="26"/>
        </w:rPr>
        <w:t xml:space="preserve">Dean of </w:t>
      </w:r>
      <w:r w:rsidR="00E30F8F">
        <w:rPr>
          <w:rFonts w:ascii="Grandview" w:hAnsi="Grandview"/>
          <w:sz w:val="26"/>
          <w:szCs w:val="26"/>
        </w:rPr>
        <w:t xml:space="preserve">the </w:t>
      </w:r>
      <w:r w:rsidRPr="00445B3F">
        <w:rPr>
          <w:rFonts w:ascii="Grandview" w:hAnsi="Grandview"/>
          <w:sz w:val="26"/>
          <w:szCs w:val="26"/>
        </w:rPr>
        <w:t>Libraries and a representative from the Libraries’ internal faculty Steering Committee as ex-officio members.</w:t>
      </w:r>
    </w:p>
    <w:p w14:paraId="0A247944" w14:textId="5C0CC3C4" w:rsidR="009F19CE" w:rsidRPr="00445B3F" w:rsidRDefault="009F19CE" w:rsidP="009F19CE">
      <w:pPr>
        <w:rPr>
          <w:rFonts w:ascii="Grandview" w:hAnsi="Grandview"/>
          <w:b/>
          <w:bCs/>
          <w:sz w:val="26"/>
          <w:szCs w:val="26"/>
        </w:rPr>
      </w:pPr>
      <w:r w:rsidRPr="00445B3F">
        <w:rPr>
          <w:rFonts w:ascii="Grandview" w:hAnsi="Grandview"/>
          <w:b/>
          <w:bCs/>
          <w:sz w:val="26"/>
          <w:szCs w:val="26"/>
        </w:rPr>
        <w:t>Relationships:</w:t>
      </w:r>
    </w:p>
    <w:p w14:paraId="344CECF6" w14:textId="30436869" w:rsidR="009F19CE" w:rsidRPr="00445B3F" w:rsidRDefault="009F19CE" w:rsidP="00AD35A7">
      <w:pPr>
        <w:pStyle w:val="ListParagraph"/>
        <w:numPr>
          <w:ilvl w:val="0"/>
          <w:numId w:val="12"/>
        </w:numPr>
        <w:ind w:left="648"/>
        <w:rPr>
          <w:rFonts w:ascii="Grandview" w:hAnsi="Grandview"/>
          <w:sz w:val="26"/>
          <w:szCs w:val="26"/>
        </w:rPr>
      </w:pPr>
      <w:r w:rsidRPr="00445B3F">
        <w:rPr>
          <w:rFonts w:ascii="Grandview" w:hAnsi="Grandview"/>
          <w:sz w:val="26"/>
          <w:szCs w:val="26"/>
        </w:rPr>
        <w:t>Reports to the University Council.</w:t>
      </w:r>
    </w:p>
    <w:p w14:paraId="169B684E" w14:textId="080A0DE3" w:rsidR="00E30F8F" w:rsidRPr="003C26C5" w:rsidRDefault="00AD35A7" w:rsidP="006743FD">
      <w:pPr>
        <w:pStyle w:val="ListParagraph"/>
        <w:numPr>
          <w:ilvl w:val="0"/>
          <w:numId w:val="12"/>
        </w:numPr>
        <w:ind w:left="648"/>
        <w:rPr>
          <w:rFonts w:ascii="Grandview" w:hAnsi="Grandview"/>
          <w:sz w:val="26"/>
          <w:szCs w:val="26"/>
        </w:rPr>
      </w:pPr>
      <w:r w:rsidRPr="00445B3F">
        <w:rPr>
          <w:rFonts w:ascii="Grandview" w:hAnsi="Grandview"/>
          <w:sz w:val="26"/>
          <w:szCs w:val="26"/>
        </w:rPr>
        <w:t>Chair</w:t>
      </w:r>
      <w:r w:rsidR="009F19CE" w:rsidRPr="00445B3F">
        <w:rPr>
          <w:rFonts w:ascii="Grandview" w:hAnsi="Grandview"/>
          <w:sz w:val="26"/>
          <w:szCs w:val="26"/>
        </w:rPr>
        <w:t xml:space="preserve"> serves on the Steering Committee, University Council, and Faculty Senate.</w:t>
      </w:r>
    </w:p>
    <w:p w14:paraId="34CBF29F" w14:textId="77777777" w:rsidR="00E30F8F" w:rsidRDefault="00E30F8F" w:rsidP="006743FD">
      <w:pPr>
        <w:rPr>
          <w:rFonts w:ascii="Grandview" w:hAnsi="Grandview"/>
          <w:b/>
          <w:bCs/>
          <w:color w:val="196B24" w:themeColor="accent3"/>
          <w:sz w:val="26"/>
          <w:szCs w:val="26"/>
        </w:rPr>
      </w:pPr>
    </w:p>
    <w:p w14:paraId="0F2787B8" w14:textId="77777777" w:rsidR="00E30F8F" w:rsidRDefault="00E30F8F" w:rsidP="006743FD">
      <w:pPr>
        <w:rPr>
          <w:rFonts w:ascii="Grandview" w:hAnsi="Grandview"/>
          <w:b/>
          <w:bCs/>
          <w:color w:val="196B24" w:themeColor="accent3"/>
          <w:sz w:val="26"/>
          <w:szCs w:val="26"/>
        </w:rPr>
        <w:sectPr w:rsidR="00E30F8F" w:rsidSect="00AD35A7">
          <w:type w:val="continuous"/>
          <w:pgSz w:w="12240" w:h="15840"/>
          <w:pgMar w:top="720" w:right="720" w:bottom="720" w:left="720" w:header="720" w:footer="720" w:gutter="0"/>
          <w:cols w:num="2" w:space="720"/>
          <w:docGrid w:linePitch="360"/>
        </w:sectPr>
      </w:pPr>
    </w:p>
    <w:p w14:paraId="12284E86" w14:textId="77777777" w:rsidR="003C26C5" w:rsidRDefault="003C26C5" w:rsidP="003C26C5">
      <w:pPr>
        <w:rPr>
          <w:rFonts w:ascii="Grandview" w:hAnsi="Grandview"/>
          <w:b/>
          <w:bCs/>
          <w:color w:val="196B24" w:themeColor="accent3"/>
          <w:sz w:val="26"/>
          <w:szCs w:val="26"/>
        </w:rPr>
      </w:pPr>
    </w:p>
    <w:p w14:paraId="2F592127" w14:textId="50E94DE8" w:rsidR="003C26C5" w:rsidRDefault="003C26C5" w:rsidP="003C26C5">
      <w:pPr>
        <w:jc w:val="center"/>
        <w:rPr>
          <w:rFonts w:ascii="Grandview" w:hAnsi="Grandview"/>
          <w:b/>
          <w:bCs/>
          <w:color w:val="196B24" w:themeColor="accent3"/>
          <w:sz w:val="26"/>
          <w:szCs w:val="26"/>
        </w:rPr>
      </w:pPr>
      <w:r w:rsidRPr="00445B3F">
        <w:rPr>
          <w:rFonts w:ascii="Grandview" w:hAnsi="Grandview"/>
          <w:b/>
          <w:bCs/>
          <w:color w:val="196B24" w:themeColor="accent3"/>
          <w:sz w:val="26"/>
          <w:szCs w:val="26"/>
        </w:rPr>
        <w:t>"Standing Committees shall establish their own rules and procedures, as long as they are not in conflict with these Bylaws."</w:t>
      </w:r>
    </w:p>
    <w:p w14:paraId="7AB71F1A" w14:textId="77777777" w:rsidR="006755F3" w:rsidRPr="00994B77" w:rsidRDefault="006755F3" w:rsidP="003C26C5">
      <w:pPr>
        <w:jc w:val="center"/>
        <w:rPr>
          <w:rFonts w:ascii="Grandview" w:hAnsi="Grandview"/>
          <w:b/>
          <w:bCs/>
          <w:color w:val="196B24" w:themeColor="accent3"/>
          <w:sz w:val="26"/>
          <w:szCs w:val="26"/>
        </w:rPr>
      </w:pPr>
    </w:p>
    <w:p w14:paraId="1E7E3F3A" w14:textId="1315554A" w:rsidR="006755F3" w:rsidRPr="009A60CF" w:rsidRDefault="003C26C5" w:rsidP="009A60CF">
      <w:pPr>
        <w:jc w:val="center"/>
        <w:rPr>
          <w:rFonts w:ascii="Grandview" w:hAnsi="Grandview"/>
          <w:b/>
          <w:bCs/>
          <w:color w:val="000000" w:themeColor="text1"/>
          <w:sz w:val="26"/>
          <w:szCs w:val="26"/>
        </w:rPr>
      </w:pPr>
      <w:r w:rsidRPr="00445B3F">
        <w:rPr>
          <w:rFonts w:ascii="Grandview" w:hAnsi="Grandview"/>
          <w:b/>
          <w:bCs/>
          <w:color w:val="000000" w:themeColor="text1"/>
          <w:sz w:val="26"/>
          <w:szCs w:val="26"/>
        </w:rPr>
        <w:t>Quorum</w:t>
      </w:r>
      <w:r>
        <w:rPr>
          <w:rFonts w:ascii="Grandview" w:hAnsi="Grandview"/>
          <w:b/>
          <w:bCs/>
          <w:color w:val="000000" w:themeColor="text1"/>
          <w:sz w:val="26"/>
          <w:szCs w:val="26"/>
        </w:rPr>
        <w:t xml:space="preserve">: </w:t>
      </w:r>
      <w:r w:rsidRPr="00445B3F">
        <w:rPr>
          <w:rFonts w:ascii="Grandview" w:hAnsi="Grandview"/>
          <w:b/>
          <w:bCs/>
          <w:color w:val="000000" w:themeColor="text1"/>
          <w:sz w:val="26"/>
          <w:szCs w:val="26"/>
        </w:rPr>
        <w:t>50% plus 1.</w:t>
      </w:r>
    </w:p>
    <w:p w14:paraId="795DBB25" w14:textId="1F581B9E" w:rsidR="00E30F8F" w:rsidRPr="00994B77" w:rsidRDefault="009F19CE" w:rsidP="00994B77">
      <w:pPr>
        <w:jc w:val="center"/>
        <w:rPr>
          <w:rFonts w:ascii="Grandview" w:hAnsi="Grandview"/>
          <w:b/>
          <w:bCs/>
          <w:color w:val="196B24" w:themeColor="accent3"/>
          <w:sz w:val="26"/>
          <w:szCs w:val="26"/>
        </w:rPr>
      </w:pPr>
      <w:r w:rsidRPr="00445B3F">
        <w:rPr>
          <w:rFonts w:ascii="Grandview" w:hAnsi="Grandview"/>
          <w:b/>
          <w:bCs/>
          <w:color w:val="196B24" w:themeColor="accent3"/>
          <w:sz w:val="26"/>
          <w:szCs w:val="26"/>
        </w:rPr>
        <w:lastRenderedPageBreak/>
        <w:t>These committees collectively ensure a robust system of shared governance, allowing for diverse representation and collaborative decision-making across various aspects of university operations.</w:t>
      </w:r>
    </w:p>
    <w:p w14:paraId="5B1B04D7" w14:textId="77777777" w:rsidR="003C26C5" w:rsidRDefault="003C26C5" w:rsidP="00E30F8F">
      <w:pPr>
        <w:jc w:val="center"/>
        <w:rPr>
          <w:rFonts w:ascii="Grandview" w:hAnsi="Grandview"/>
          <w:b/>
          <w:bCs/>
          <w:sz w:val="26"/>
          <w:szCs w:val="26"/>
        </w:rPr>
      </w:pPr>
    </w:p>
    <w:p w14:paraId="7A8E5C08" w14:textId="20FF5CD0" w:rsidR="00994B77" w:rsidRPr="003618A8" w:rsidRDefault="00E30F8F" w:rsidP="003618A8">
      <w:pPr>
        <w:jc w:val="center"/>
        <w:rPr>
          <w:rFonts w:ascii="Grandview" w:hAnsi="Grandview"/>
          <w:b/>
          <w:bCs/>
          <w:sz w:val="26"/>
          <w:szCs w:val="26"/>
        </w:rPr>
        <w:sectPr w:rsidR="00994B77" w:rsidRPr="003618A8" w:rsidSect="00E30F8F">
          <w:type w:val="continuous"/>
          <w:pgSz w:w="12240" w:h="15840"/>
          <w:pgMar w:top="720" w:right="720" w:bottom="720" w:left="720" w:header="720" w:footer="720" w:gutter="0"/>
          <w:cols w:space="720"/>
          <w:docGrid w:linePitch="360"/>
        </w:sectPr>
      </w:pPr>
      <w:r w:rsidRPr="00445B3F">
        <w:rPr>
          <w:rFonts w:ascii="Grandview" w:hAnsi="Grandview"/>
          <w:b/>
          <w:bCs/>
          <w:sz w:val="26"/>
          <w:szCs w:val="26"/>
        </w:rPr>
        <w:t xml:space="preserve">Other </w:t>
      </w:r>
      <w:r>
        <w:rPr>
          <w:rFonts w:ascii="Grandview" w:hAnsi="Grandview"/>
          <w:b/>
          <w:bCs/>
          <w:sz w:val="26"/>
          <w:szCs w:val="26"/>
        </w:rPr>
        <w:t>University-level Governance Bodie</w:t>
      </w:r>
      <w:r w:rsidR="009A60CF">
        <w:rPr>
          <w:rFonts w:ascii="Grandview" w:hAnsi="Grandview"/>
          <w:b/>
          <w:bCs/>
          <w:sz w:val="26"/>
          <w:szCs w:val="26"/>
        </w:rPr>
        <w:t>s</w:t>
      </w:r>
    </w:p>
    <w:p w14:paraId="4D8E07F3" w14:textId="77777777" w:rsidR="003618A8" w:rsidRDefault="003618A8" w:rsidP="006743FD">
      <w:pPr>
        <w:rPr>
          <w:rFonts w:ascii="Grandview" w:hAnsi="Grandview"/>
          <w:b/>
          <w:bCs/>
          <w:color w:val="196B24" w:themeColor="accent3"/>
          <w:sz w:val="26"/>
          <w:szCs w:val="26"/>
        </w:rPr>
      </w:pPr>
    </w:p>
    <w:p w14:paraId="3FFA939C" w14:textId="6C4C5974" w:rsidR="006743FD" w:rsidRPr="00445B3F" w:rsidRDefault="006743FD" w:rsidP="006743FD">
      <w:pPr>
        <w:rPr>
          <w:rFonts w:ascii="Grandview" w:hAnsi="Grandview"/>
          <w:b/>
          <w:bCs/>
          <w:color w:val="196B24" w:themeColor="accent3"/>
          <w:sz w:val="26"/>
          <w:szCs w:val="26"/>
        </w:rPr>
      </w:pPr>
      <w:r w:rsidRPr="00445B3F">
        <w:rPr>
          <w:rFonts w:ascii="Grandview" w:hAnsi="Grandview"/>
          <w:b/>
          <w:bCs/>
          <w:color w:val="196B24" w:themeColor="accent3"/>
          <w:sz w:val="26"/>
          <w:szCs w:val="26"/>
        </w:rPr>
        <w:t>University Council Advisory-Consultative Committees</w:t>
      </w:r>
    </w:p>
    <w:p w14:paraId="283E4CAB" w14:textId="77777777" w:rsidR="00994B77" w:rsidRPr="00994B77" w:rsidRDefault="006743FD" w:rsidP="00994B77">
      <w:pPr>
        <w:rPr>
          <w:rFonts w:ascii="Grandview" w:hAnsi="Grandview"/>
          <w:sz w:val="26"/>
          <w:szCs w:val="26"/>
        </w:rPr>
      </w:pPr>
      <w:r w:rsidRPr="00994B77">
        <w:rPr>
          <w:rFonts w:ascii="Grandview" w:hAnsi="Grandview"/>
          <w:b/>
          <w:bCs/>
          <w:sz w:val="26"/>
          <w:szCs w:val="26"/>
        </w:rPr>
        <w:t>Functions</w:t>
      </w:r>
      <w:r w:rsidRPr="00994B77">
        <w:rPr>
          <w:rFonts w:ascii="Grandview" w:hAnsi="Grandview"/>
          <w:sz w:val="26"/>
          <w:szCs w:val="26"/>
        </w:rPr>
        <w:t xml:space="preserve">: </w:t>
      </w:r>
    </w:p>
    <w:p w14:paraId="0AFDAC87" w14:textId="44E53565" w:rsidR="006743FD" w:rsidRDefault="006743FD" w:rsidP="006743FD">
      <w:pPr>
        <w:pStyle w:val="ListParagraph"/>
        <w:numPr>
          <w:ilvl w:val="0"/>
          <w:numId w:val="37"/>
        </w:numPr>
        <w:rPr>
          <w:rFonts w:ascii="Grandview" w:hAnsi="Grandview"/>
          <w:sz w:val="26"/>
          <w:szCs w:val="26"/>
        </w:rPr>
      </w:pPr>
      <w:r w:rsidRPr="00445B3F">
        <w:rPr>
          <w:rFonts w:ascii="Grandview" w:hAnsi="Grandview"/>
          <w:sz w:val="26"/>
          <w:szCs w:val="26"/>
        </w:rPr>
        <w:t>Advise and consult with administrators of university-wide programs, recommend policy changes to the University Council.</w:t>
      </w:r>
    </w:p>
    <w:p w14:paraId="4ECF5664" w14:textId="755E8302" w:rsidR="00994B77" w:rsidRPr="00994B77" w:rsidRDefault="00994B77" w:rsidP="00994B77">
      <w:pPr>
        <w:pStyle w:val="paragraph"/>
        <w:numPr>
          <w:ilvl w:val="0"/>
          <w:numId w:val="37"/>
        </w:numPr>
        <w:spacing w:before="0" w:beforeAutospacing="0" w:after="0" w:afterAutospacing="0"/>
        <w:textAlignment w:val="baseline"/>
        <w:rPr>
          <w:rFonts w:ascii="Grandview" w:hAnsi="Grandview" w:cs="Segoe UI"/>
          <w:sz w:val="26"/>
          <w:szCs w:val="26"/>
        </w:rPr>
      </w:pPr>
      <w:r w:rsidRPr="00994B77">
        <w:rPr>
          <w:rStyle w:val="normaltextrun"/>
          <w:rFonts w:ascii="Grandview" w:hAnsi="Grandview" w:cs="Segoe UI"/>
          <w:sz w:val="26"/>
          <w:szCs w:val="26"/>
        </w:rPr>
        <w:t>Current advisory-consultative committees are the University Military Education Advisory Committee and University Committees on Honors Programs and International Studies and Programs.</w:t>
      </w:r>
    </w:p>
    <w:p w14:paraId="1A9D155D" w14:textId="77777777" w:rsidR="00994B77" w:rsidRPr="00994B77" w:rsidRDefault="006743FD" w:rsidP="00994B77">
      <w:pPr>
        <w:rPr>
          <w:rFonts w:ascii="Grandview" w:hAnsi="Grandview"/>
          <w:sz w:val="26"/>
          <w:szCs w:val="26"/>
        </w:rPr>
      </w:pPr>
      <w:r w:rsidRPr="00994B77">
        <w:rPr>
          <w:rFonts w:ascii="Grandview" w:hAnsi="Grandview"/>
          <w:b/>
          <w:bCs/>
          <w:sz w:val="26"/>
          <w:szCs w:val="26"/>
        </w:rPr>
        <w:t>Membership</w:t>
      </w:r>
      <w:r w:rsidRPr="00994B77">
        <w:rPr>
          <w:rFonts w:ascii="Grandview" w:hAnsi="Grandview"/>
          <w:sz w:val="26"/>
          <w:szCs w:val="26"/>
        </w:rPr>
        <w:t xml:space="preserve">: </w:t>
      </w:r>
    </w:p>
    <w:p w14:paraId="40D07D40" w14:textId="1382C3C5" w:rsidR="006743FD" w:rsidRPr="00445B3F" w:rsidRDefault="006743FD" w:rsidP="006743FD">
      <w:pPr>
        <w:pStyle w:val="ListParagraph"/>
        <w:numPr>
          <w:ilvl w:val="0"/>
          <w:numId w:val="37"/>
        </w:numPr>
        <w:rPr>
          <w:rFonts w:ascii="Grandview" w:hAnsi="Grandview"/>
          <w:sz w:val="26"/>
          <w:szCs w:val="26"/>
        </w:rPr>
      </w:pPr>
      <w:r w:rsidRPr="00445B3F">
        <w:rPr>
          <w:rFonts w:ascii="Grandview" w:hAnsi="Grandview"/>
          <w:sz w:val="26"/>
          <w:szCs w:val="26"/>
        </w:rPr>
        <w:t>Composition determined by University Council, with faculty and student members serving 2-year and 1-year terms respectively.</w:t>
      </w:r>
    </w:p>
    <w:p w14:paraId="1DF0E8CC" w14:textId="77777777" w:rsidR="00994B77" w:rsidRPr="00994B77" w:rsidRDefault="006743FD" w:rsidP="00994B77">
      <w:pPr>
        <w:rPr>
          <w:rFonts w:ascii="Grandview" w:hAnsi="Grandview"/>
          <w:sz w:val="26"/>
          <w:szCs w:val="26"/>
        </w:rPr>
      </w:pPr>
      <w:r w:rsidRPr="00994B77">
        <w:rPr>
          <w:rFonts w:ascii="Grandview" w:hAnsi="Grandview"/>
          <w:b/>
          <w:bCs/>
          <w:sz w:val="26"/>
          <w:szCs w:val="26"/>
        </w:rPr>
        <w:t>Relationships</w:t>
      </w:r>
      <w:r w:rsidRPr="00994B77">
        <w:rPr>
          <w:rFonts w:ascii="Grandview" w:hAnsi="Grandview"/>
          <w:sz w:val="26"/>
          <w:szCs w:val="26"/>
        </w:rPr>
        <w:t xml:space="preserve">: </w:t>
      </w:r>
    </w:p>
    <w:p w14:paraId="2835C1AB" w14:textId="1755A104" w:rsidR="006755F3" w:rsidRPr="003618A8" w:rsidRDefault="006743FD" w:rsidP="006743FD">
      <w:pPr>
        <w:pStyle w:val="ListParagraph"/>
        <w:numPr>
          <w:ilvl w:val="0"/>
          <w:numId w:val="37"/>
        </w:numPr>
        <w:rPr>
          <w:rFonts w:ascii="Grandview" w:hAnsi="Grandview"/>
          <w:sz w:val="26"/>
          <w:szCs w:val="26"/>
        </w:rPr>
      </w:pPr>
      <w:r w:rsidRPr="00445B3F">
        <w:rPr>
          <w:rFonts w:ascii="Grandview" w:hAnsi="Grandview"/>
          <w:sz w:val="26"/>
          <w:szCs w:val="26"/>
        </w:rPr>
        <w:t>Report to the University Council through the Steering Committee.</w:t>
      </w:r>
    </w:p>
    <w:p w14:paraId="5B1AC8F7" w14:textId="3FBBF1BD" w:rsidR="006743FD" w:rsidRPr="00445B3F" w:rsidRDefault="006743FD" w:rsidP="006743FD">
      <w:pPr>
        <w:rPr>
          <w:rFonts w:ascii="Grandview" w:hAnsi="Grandview"/>
          <w:b/>
          <w:bCs/>
          <w:color w:val="196B24" w:themeColor="accent3"/>
          <w:sz w:val="26"/>
          <w:szCs w:val="26"/>
        </w:rPr>
      </w:pPr>
      <w:r w:rsidRPr="00445B3F">
        <w:rPr>
          <w:rFonts w:ascii="Grandview" w:hAnsi="Grandview"/>
          <w:b/>
          <w:bCs/>
          <w:color w:val="196B24" w:themeColor="accent3"/>
          <w:sz w:val="26"/>
          <w:szCs w:val="26"/>
        </w:rPr>
        <w:t>Athletic Council</w:t>
      </w:r>
    </w:p>
    <w:p w14:paraId="592534CA" w14:textId="77777777" w:rsidR="00994B77" w:rsidRPr="00994B77" w:rsidRDefault="006743FD" w:rsidP="00994B77">
      <w:pPr>
        <w:rPr>
          <w:rFonts w:ascii="Grandview" w:hAnsi="Grandview"/>
          <w:sz w:val="26"/>
          <w:szCs w:val="26"/>
        </w:rPr>
      </w:pPr>
      <w:r w:rsidRPr="00994B77">
        <w:rPr>
          <w:rFonts w:ascii="Grandview" w:hAnsi="Grandview"/>
          <w:b/>
          <w:bCs/>
          <w:sz w:val="26"/>
          <w:szCs w:val="26"/>
        </w:rPr>
        <w:t>Functions</w:t>
      </w:r>
      <w:r w:rsidRPr="00994B77">
        <w:rPr>
          <w:rFonts w:ascii="Grandview" w:hAnsi="Grandview"/>
          <w:sz w:val="26"/>
          <w:szCs w:val="26"/>
        </w:rPr>
        <w:t xml:space="preserve">: </w:t>
      </w:r>
    </w:p>
    <w:p w14:paraId="325F893C" w14:textId="15B5B231" w:rsidR="003C26C5" w:rsidRPr="003618A8" w:rsidRDefault="006743FD" w:rsidP="00994B77">
      <w:pPr>
        <w:pStyle w:val="ListParagraph"/>
        <w:numPr>
          <w:ilvl w:val="0"/>
          <w:numId w:val="38"/>
        </w:numPr>
        <w:rPr>
          <w:rFonts w:ascii="Grandview" w:hAnsi="Grandview"/>
          <w:sz w:val="26"/>
          <w:szCs w:val="26"/>
        </w:rPr>
      </w:pPr>
      <w:r w:rsidRPr="00445B3F">
        <w:rPr>
          <w:rFonts w:ascii="Grandview" w:hAnsi="Grandview"/>
          <w:sz w:val="26"/>
          <w:szCs w:val="26"/>
        </w:rPr>
        <w:t>Serve as the faculty voice in the intercollegiate athletic program, advise the Director of Intercollegiate Athletics on policies and procedures.</w:t>
      </w:r>
    </w:p>
    <w:p w14:paraId="5C629048" w14:textId="5E1D151D" w:rsidR="00994B77" w:rsidRPr="00994B77" w:rsidRDefault="006743FD" w:rsidP="00994B77">
      <w:pPr>
        <w:rPr>
          <w:rFonts w:ascii="Grandview" w:hAnsi="Grandview"/>
          <w:sz w:val="26"/>
          <w:szCs w:val="26"/>
        </w:rPr>
      </w:pPr>
      <w:r w:rsidRPr="00994B77">
        <w:rPr>
          <w:rFonts w:ascii="Grandview" w:hAnsi="Grandview"/>
          <w:b/>
          <w:bCs/>
          <w:sz w:val="26"/>
          <w:szCs w:val="26"/>
        </w:rPr>
        <w:t>Membership</w:t>
      </w:r>
      <w:r w:rsidRPr="00994B77">
        <w:rPr>
          <w:rFonts w:ascii="Grandview" w:hAnsi="Grandview"/>
          <w:sz w:val="26"/>
          <w:szCs w:val="26"/>
        </w:rPr>
        <w:t>:</w:t>
      </w:r>
    </w:p>
    <w:p w14:paraId="12C63510" w14:textId="3290AD43" w:rsidR="00994B77" w:rsidRPr="0008791F" w:rsidRDefault="006743FD" w:rsidP="00994B77">
      <w:pPr>
        <w:pStyle w:val="ListParagraph"/>
        <w:numPr>
          <w:ilvl w:val="0"/>
          <w:numId w:val="38"/>
        </w:numPr>
        <w:rPr>
          <w:rFonts w:ascii="Grandview" w:hAnsi="Grandview"/>
          <w:sz w:val="26"/>
          <w:szCs w:val="26"/>
        </w:rPr>
      </w:pPr>
      <w:r w:rsidRPr="00445B3F">
        <w:rPr>
          <w:rFonts w:ascii="Grandview" w:hAnsi="Grandview"/>
          <w:sz w:val="26"/>
          <w:szCs w:val="26"/>
        </w:rPr>
        <w:t>8 faculty, 3 alumni, 3 students (voting members), and some ex-</w:t>
      </w:r>
      <w:r w:rsidRPr="00445B3F">
        <w:rPr>
          <w:rFonts w:ascii="Grandview" w:hAnsi="Grandview"/>
          <w:sz w:val="26"/>
          <w:szCs w:val="26"/>
        </w:rPr>
        <w:t>officio non-voting members like the Athletics Director.</w:t>
      </w:r>
    </w:p>
    <w:p w14:paraId="6DE3445E" w14:textId="13758696" w:rsidR="00994B77" w:rsidRPr="00994B77" w:rsidRDefault="006743FD" w:rsidP="00994B77">
      <w:pPr>
        <w:rPr>
          <w:rFonts w:ascii="Grandview" w:hAnsi="Grandview"/>
          <w:sz w:val="26"/>
          <w:szCs w:val="26"/>
        </w:rPr>
      </w:pPr>
      <w:r w:rsidRPr="00994B77">
        <w:rPr>
          <w:rFonts w:ascii="Grandview" w:hAnsi="Grandview"/>
          <w:b/>
          <w:bCs/>
          <w:sz w:val="26"/>
          <w:szCs w:val="26"/>
        </w:rPr>
        <w:t>Relationships</w:t>
      </w:r>
      <w:r w:rsidRPr="00994B77">
        <w:rPr>
          <w:rFonts w:ascii="Grandview" w:hAnsi="Grandview"/>
          <w:sz w:val="26"/>
          <w:szCs w:val="26"/>
        </w:rPr>
        <w:t xml:space="preserve">: </w:t>
      </w:r>
    </w:p>
    <w:p w14:paraId="6C71C874" w14:textId="70AE4BA9" w:rsidR="006755F3" w:rsidRPr="003618A8" w:rsidRDefault="006743FD" w:rsidP="006743FD">
      <w:pPr>
        <w:pStyle w:val="ListParagraph"/>
        <w:numPr>
          <w:ilvl w:val="0"/>
          <w:numId w:val="38"/>
        </w:numPr>
        <w:rPr>
          <w:rFonts w:ascii="Grandview" w:hAnsi="Grandview"/>
          <w:sz w:val="26"/>
          <w:szCs w:val="26"/>
        </w:rPr>
      </w:pPr>
      <w:r w:rsidRPr="00445B3F">
        <w:rPr>
          <w:rFonts w:ascii="Grandview" w:hAnsi="Grandview"/>
          <w:sz w:val="26"/>
          <w:szCs w:val="26"/>
        </w:rPr>
        <w:t>Reports to the University Council, faculty members nominated by Faculty Senate.</w:t>
      </w:r>
    </w:p>
    <w:p w14:paraId="5C1625D9" w14:textId="31538714" w:rsidR="006743FD" w:rsidRPr="00445B3F" w:rsidRDefault="006743FD" w:rsidP="006743FD">
      <w:pPr>
        <w:rPr>
          <w:rFonts w:ascii="Grandview" w:hAnsi="Grandview"/>
          <w:b/>
          <w:bCs/>
          <w:color w:val="196B24" w:themeColor="accent3"/>
          <w:sz w:val="26"/>
          <w:szCs w:val="26"/>
        </w:rPr>
      </w:pPr>
      <w:r w:rsidRPr="00445B3F">
        <w:rPr>
          <w:rFonts w:ascii="Grandview" w:hAnsi="Grandview"/>
          <w:b/>
          <w:bCs/>
          <w:color w:val="196B24" w:themeColor="accent3"/>
          <w:sz w:val="26"/>
          <w:szCs w:val="26"/>
        </w:rPr>
        <w:t>Faculty Healthcare Council</w:t>
      </w:r>
    </w:p>
    <w:p w14:paraId="5C579A82" w14:textId="77777777" w:rsidR="00994B77" w:rsidRPr="00994B77" w:rsidRDefault="006743FD" w:rsidP="00994B77">
      <w:pPr>
        <w:rPr>
          <w:rFonts w:ascii="Grandview" w:hAnsi="Grandview"/>
          <w:sz w:val="26"/>
          <w:szCs w:val="26"/>
        </w:rPr>
      </w:pPr>
      <w:r w:rsidRPr="00994B77">
        <w:rPr>
          <w:rFonts w:ascii="Grandview" w:hAnsi="Grandview"/>
          <w:b/>
          <w:bCs/>
          <w:sz w:val="26"/>
          <w:szCs w:val="26"/>
        </w:rPr>
        <w:t>Functions</w:t>
      </w:r>
      <w:r w:rsidRPr="00994B77">
        <w:rPr>
          <w:rFonts w:ascii="Grandview" w:hAnsi="Grandview"/>
          <w:sz w:val="26"/>
          <w:szCs w:val="26"/>
        </w:rPr>
        <w:t xml:space="preserve">: </w:t>
      </w:r>
    </w:p>
    <w:p w14:paraId="58B6D417" w14:textId="58B96B56" w:rsidR="006743FD" w:rsidRPr="00445B3F" w:rsidRDefault="006743FD" w:rsidP="006743FD">
      <w:pPr>
        <w:pStyle w:val="ListParagraph"/>
        <w:numPr>
          <w:ilvl w:val="0"/>
          <w:numId w:val="39"/>
        </w:numPr>
        <w:rPr>
          <w:rFonts w:ascii="Grandview" w:hAnsi="Grandview"/>
          <w:sz w:val="26"/>
          <w:szCs w:val="26"/>
        </w:rPr>
      </w:pPr>
      <w:r w:rsidRPr="00445B3F">
        <w:rPr>
          <w:rFonts w:ascii="Grandview" w:hAnsi="Grandview"/>
          <w:sz w:val="26"/>
          <w:szCs w:val="26"/>
        </w:rPr>
        <w:t>Act as the faculty voice on matters related to healthcare and healthcare benefits.</w:t>
      </w:r>
    </w:p>
    <w:p w14:paraId="120E1A87" w14:textId="77777777" w:rsidR="00994B77" w:rsidRPr="00994B77" w:rsidRDefault="006743FD" w:rsidP="00994B77">
      <w:pPr>
        <w:rPr>
          <w:rFonts w:ascii="Grandview" w:hAnsi="Grandview"/>
          <w:sz w:val="26"/>
          <w:szCs w:val="26"/>
        </w:rPr>
      </w:pPr>
      <w:r w:rsidRPr="00994B77">
        <w:rPr>
          <w:rFonts w:ascii="Grandview" w:hAnsi="Grandview"/>
          <w:b/>
          <w:bCs/>
          <w:sz w:val="26"/>
          <w:szCs w:val="26"/>
        </w:rPr>
        <w:t>Membership</w:t>
      </w:r>
      <w:r w:rsidRPr="00994B77">
        <w:rPr>
          <w:rFonts w:ascii="Grandview" w:hAnsi="Grandview"/>
          <w:sz w:val="26"/>
          <w:szCs w:val="26"/>
        </w:rPr>
        <w:t xml:space="preserve">: </w:t>
      </w:r>
    </w:p>
    <w:p w14:paraId="78F36386" w14:textId="196D52CC" w:rsidR="006743FD" w:rsidRPr="00445B3F" w:rsidRDefault="006743FD" w:rsidP="006743FD">
      <w:pPr>
        <w:pStyle w:val="ListParagraph"/>
        <w:numPr>
          <w:ilvl w:val="0"/>
          <w:numId w:val="39"/>
        </w:numPr>
        <w:rPr>
          <w:rFonts w:ascii="Grandview" w:hAnsi="Grandview"/>
          <w:sz w:val="26"/>
          <w:szCs w:val="26"/>
        </w:rPr>
      </w:pPr>
      <w:r w:rsidRPr="00445B3F">
        <w:rPr>
          <w:rFonts w:ascii="Grandview" w:hAnsi="Grandview"/>
          <w:sz w:val="26"/>
          <w:szCs w:val="26"/>
        </w:rPr>
        <w:t>9 faculty members representing diversity of appointments.</w:t>
      </w:r>
    </w:p>
    <w:p w14:paraId="3A1DC760" w14:textId="77777777" w:rsidR="00994B77" w:rsidRPr="00994B77" w:rsidRDefault="006743FD" w:rsidP="00994B77">
      <w:pPr>
        <w:rPr>
          <w:rFonts w:ascii="Grandview" w:hAnsi="Grandview"/>
          <w:sz w:val="26"/>
          <w:szCs w:val="26"/>
        </w:rPr>
      </w:pPr>
      <w:r w:rsidRPr="00994B77">
        <w:rPr>
          <w:rFonts w:ascii="Grandview" w:hAnsi="Grandview"/>
          <w:b/>
          <w:bCs/>
          <w:sz w:val="26"/>
          <w:szCs w:val="26"/>
        </w:rPr>
        <w:t>Relationships</w:t>
      </w:r>
      <w:r w:rsidRPr="00994B77">
        <w:rPr>
          <w:rFonts w:ascii="Grandview" w:hAnsi="Grandview"/>
          <w:sz w:val="26"/>
          <w:szCs w:val="26"/>
        </w:rPr>
        <w:t xml:space="preserve">: </w:t>
      </w:r>
    </w:p>
    <w:p w14:paraId="544EF37E" w14:textId="2D50DB60" w:rsidR="006755F3" w:rsidRPr="003618A8" w:rsidRDefault="006743FD" w:rsidP="0008791F">
      <w:pPr>
        <w:pStyle w:val="ListParagraph"/>
        <w:numPr>
          <w:ilvl w:val="0"/>
          <w:numId w:val="39"/>
        </w:numPr>
        <w:rPr>
          <w:rFonts w:ascii="Grandview" w:hAnsi="Grandview"/>
          <w:sz w:val="26"/>
          <w:szCs w:val="26"/>
        </w:rPr>
      </w:pPr>
      <w:r w:rsidRPr="00445B3F">
        <w:rPr>
          <w:rFonts w:ascii="Grandview" w:hAnsi="Grandview"/>
          <w:sz w:val="26"/>
          <w:szCs w:val="26"/>
        </w:rPr>
        <w:t>Consults with University Committee on Faculty Affairs, members appointed by Steering Committee.</w:t>
      </w:r>
    </w:p>
    <w:p w14:paraId="615825EC" w14:textId="64240133" w:rsidR="006743FD" w:rsidRPr="0008791F" w:rsidRDefault="006743FD" w:rsidP="0008791F">
      <w:pPr>
        <w:rPr>
          <w:rFonts w:ascii="Grandview" w:hAnsi="Grandview"/>
          <w:b/>
          <w:bCs/>
          <w:color w:val="196B24" w:themeColor="accent3"/>
          <w:sz w:val="26"/>
          <w:szCs w:val="26"/>
        </w:rPr>
      </w:pPr>
      <w:r w:rsidRPr="0008791F">
        <w:rPr>
          <w:rFonts w:ascii="Grandview" w:hAnsi="Grandview"/>
          <w:b/>
          <w:bCs/>
          <w:color w:val="196B24" w:themeColor="accent3"/>
          <w:sz w:val="26"/>
          <w:szCs w:val="26"/>
        </w:rPr>
        <w:t>Student-Faculty Judiciaries</w:t>
      </w:r>
    </w:p>
    <w:p w14:paraId="23E12A23" w14:textId="77777777" w:rsidR="00994B77" w:rsidRPr="00994B77" w:rsidRDefault="006743FD" w:rsidP="00994B77">
      <w:pPr>
        <w:rPr>
          <w:rFonts w:ascii="Grandview" w:hAnsi="Grandview"/>
          <w:sz w:val="26"/>
          <w:szCs w:val="26"/>
        </w:rPr>
      </w:pPr>
      <w:r w:rsidRPr="00994B77">
        <w:rPr>
          <w:rFonts w:ascii="Grandview" w:hAnsi="Grandview"/>
          <w:b/>
          <w:bCs/>
          <w:sz w:val="26"/>
          <w:szCs w:val="26"/>
        </w:rPr>
        <w:t>Functions</w:t>
      </w:r>
      <w:r w:rsidRPr="00994B77">
        <w:rPr>
          <w:rFonts w:ascii="Grandview" w:hAnsi="Grandview"/>
          <w:sz w:val="26"/>
          <w:szCs w:val="26"/>
        </w:rPr>
        <w:t xml:space="preserve">: </w:t>
      </w:r>
    </w:p>
    <w:p w14:paraId="0DB3B0E5" w14:textId="0464A380" w:rsidR="006743FD" w:rsidRPr="00445B3F" w:rsidRDefault="006743FD" w:rsidP="006743FD">
      <w:pPr>
        <w:pStyle w:val="ListParagraph"/>
        <w:numPr>
          <w:ilvl w:val="0"/>
          <w:numId w:val="39"/>
        </w:numPr>
        <w:rPr>
          <w:rFonts w:ascii="Grandview" w:hAnsi="Grandview"/>
          <w:sz w:val="26"/>
          <w:szCs w:val="26"/>
        </w:rPr>
      </w:pPr>
      <w:r w:rsidRPr="00445B3F">
        <w:rPr>
          <w:rFonts w:ascii="Grandview" w:hAnsi="Grandview"/>
          <w:sz w:val="26"/>
          <w:szCs w:val="26"/>
        </w:rPr>
        <w:t>Hear grievances and appeals related to academic integrity, student rights, etc.</w:t>
      </w:r>
    </w:p>
    <w:p w14:paraId="31484839" w14:textId="77777777" w:rsidR="0000574B" w:rsidRDefault="006743FD" w:rsidP="0000574B">
      <w:pPr>
        <w:rPr>
          <w:rFonts w:ascii="Grandview" w:hAnsi="Grandview"/>
          <w:sz w:val="26"/>
          <w:szCs w:val="26"/>
        </w:rPr>
      </w:pPr>
      <w:r w:rsidRPr="00994B77">
        <w:rPr>
          <w:rFonts w:ascii="Grandview" w:hAnsi="Grandview"/>
          <w:b/>
          <w:bCs/>
          <w:sz w:val="26"/>
          <w:szCs w:val="26"/>
        </w:rPr>
        <w:t>Membership</w:t>
      </w:r>
      <w:r w:rsidRPr="00994B77">
        <w:rPr>
          <w:rFonts w:ascii="Grandview" w:hAnsi="Grandview"/>
          <w:sz w:val="26"/>
          <w:szCs w:val="26"/>
        </w:rPr>
        <w:t xml:space="preserve">: </w:t>
      </w:r>
    </w:p>
    <w:p w14:paraId="4195F2B8" w14:textId="6D675C2E" w:rsidR="006743FD" w:rsidRPr="000813CF" w:rsidRDefault="006743FD" w:rsidP="0000574B">
      <w:pPr>
        <w:pStyle w:val="ListParagraph"/>
        <w:numPr>
          <w:ilvl w:val="0"/>
          <w:numId w:val="39"/>
        </w:numPr>
        <w:rPr>
          <w:rFonts w:ascii="Grandview" w:hAnsi="Grandview"/>
          <w:sz w:val="26"/>
          <w:szCs w:val="26"/>
        </w:rPr>
      </w:pPr>
      <w:r w:rsidRPr="000813CF">
        <w:rPr>
          <w:rFonts w:ascii="Grandview" w:hAnsi="Grandview"/>
          <w:sz w:val="26"/>
          <w:szCs w:val="26"/>
        </w:rPr>
        <w:t>Faculty members appointed by the President from nominees by University Committee on Academic Governance.</w:t>
      </w:r>
    </w:p>
    <w:p w14:paraId="4DEB3277" w14:textId="77777777" w:rsidR="00994B77" w:rsidRPr="00994B77" w:rsidRDefault="006743FD" w:rsidP="00994B77">
      <w:pPr>
        <w:ind w:left="360"/>
        <w:rPr>
          <w:rFonts w:ascii="Grandview" w:hAnsi="Grandview"/>
          <w:sz w:val="26"/>
          <w:szCs w:val="26"/>
        </w:rPr>
      </w:pPr>
      <w:r w:rsidRPr="00994B77">
        <w:rPr>
          <w:rFonts w:ascii="Grandview" w:hAnsi="Grandview"/>
          <w:b/>
          <w:bCs/>
          <w:sz w:val="26"/>
          <w:szCs w:val="26"/>
        </w:rPr>
        <w:t>Relationships</w:t>
      </w:r>
      <w:r w:rsidRPr="00994B77">
        <w:rPr>
          <w:rFonts w:ascii="Grandview" w:hAnsi="Grandview"/>
          <w:sz w:val="26"/>
          <w:szCs w:val="26"/>
        </w:rPr>
        <w:t xml:space="preserve">: </w:t>
      </w:r>
    </w:p>
    <w:p w14:paraId="0EC2A088" w14:textId="6BB3403B" w:rsidR="006743FD" w:rsidRPr="00445B3F" w:rsidRDefault="006743FD" w:rsidP="006743FD">
      <w:pPr>
        <w:pStyle w:val="ListParagraph"/>
        <w:numPr>
          <w:ilvl w:val="0"/>
          <w:numId w:val="39"/>
        </w:numPr>
        <w:rPr>
          <w:rFonts w:ascii="Grandview" w:hAnsi="Grandview"/>
          <w:sz w:val="26"/>
          <w:szCs w:val="26"/>
        </w:rPr>
        <w:sectPr w:rsidR="006743FD" w:rsidRPr="00445B3F" w:rsidSect="00AD35A7">
          <w:type w:val="continuous"/>
          <w:pgSz w:w="12240" w:h="15840"/>
          <w:pgMar w:top="720" w:right="720" w:bottom="720" w:left="720" w:header="720" w:footer="720" w:gutter="0"/>
          <w:cols w:num="2" w:space="720"/>
          <w:docGrid w:linePitch="360"/>
        </w:sectPr>
      </w:pPr>
      <w:r w:rsidRPr="00445B3F">
        <w:rPr>
          <w:rFonts w:ascii="Grandview" w:hAnsi="Grandview"/>
          <w:sz w:val="26"/>
          <w:szCs w:val="26"/>
        </w:rPr>
        <w:t>Faculty cannot serve concurrently on these judiciaries and University Counc</w:t>
      </w:r>
      <w:r w:rsidR="00994B77">
        <w:rPr>
          <w:rFonts w:ascii="Grandview" w:hAnsi="Grandview"/>
          <w:sz w:val="26"/>
          <w:szCs w:val="26"/>
        </w:rPr>
        <w:t>i</w:t>
      </w:r>
      <w:r w:rsidR="0008791F">
        <w:rPr>
          <w:rFonts w:ascii="Grandview" w:hAnsi="Grandview"/>
          <w:sz w:val="26"/>
          <w:szCs w:val="26"/>
        </w:rPr>
        <w:t>l</w:t>
      </w:r>
    </w:p>
    <w:p w14:paraId="584C8242" w14:textId="6489B15D" w:rsidR="007106DF" w:rsidRPr="00445B3F" w:rsidRDefault="007106DF" w:rsidP="009F19CE">
      <w:pPr>
        <w:rPr>
          <w:rFonts w:ascii="Grandview" w:hAnsi="Grandview"/>
          <w:sz w:val="26"/>
          <w:szCs w:val="26"/>
        </w:rPr>
      </w:pPr>
    </w:p>
    <w:sectPr w:rsidR="007106DF" w:rsidRPr="00445B3F" w:rsidSect="001F228B"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62A948C" w14:textId="77777777" w:rsidR="00222858" w:rsidRDefault="00222858" w:rsidP="00E15C93">
      <w:r>
        <w:separator/>
      </w:r>
    </w:p>
  </w:endnote>
  <w:endnote w:type="continuationSeparator" w:id="0">
    <w:p w14:paraId="126D47BC" w14:textId="77777777" w:rsidR="00222858" w:rsidRDefault="00222858" w:rsidP="00E15C93">
      <w:r>
        <w:continuationSeparator/>
      </w:r>
    </w:p>
  </w:endnote>
  <w:endnote w:type="continuationNotice" w:id="1">
    <w:p w14:paraId="29A59079" w14:textId="77777777" w:rsidR="00222858" w:rsidRDefault="0022285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C7BE107" w14:textId="257FF9B6" w:rsidR="00E15C93" w:rsidRPr="00E15C93" w:rsidRDefault="00E15C93" w:rsidP="00E15C93">
    <w:pPr>
      <w:pStyle w:val="Footer"/>
      <w:jc w:val="right"/>
      <w:rPr>
        <w:rFonts w:ascii="Grandview" w:hAnsi="Grandview"/>
        <w:sz w:val="26"/>
        <w:szCs w:val="26"/>
      </w:rPr>
    </w:pPr>
    <w:r w:rsidRPr="00E15C93">
      <w:rPr>
        <w:rFonts w:ascii="Grandview" w:hAnsi="Grandview"/>
        <w:sz w:val="26"/>
        <w:szCs w:val="26"/>
      </w:rPr>
      <w:t xml:space="preserve">Updated: </w:t>
    </w:r>
    <w:r w:rsidR="006E2B33">
      <w:rPr>
        <w:rFonts w:ascii="Grandview" w:hAnsi="Grandview"/>
        <w:sz w:val="26"/>
        <w:szCs w:val="26"/>
      </w:rPr>
      <w:t>September</w:t>
    </w:r>
    <w:r w:rsidRPr="00E15C93">
      <w:rPr>
        <w:rFonts w:ascii="Grandview" w:hAnsi="Grandview"/>
        <w:sz w:val="26"/>
        <w:szCs w:val="26"/>
      </w:rPr>
      <w:t xml:space="preserve"> 2024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926492E" w14:textId="77777777" w:rsidR="00222858" w:rsidRDefault="00222858" w:rsidP="00E15C93">
      <w:r>
        <w:separator/>
      </w:r>
    </w:p>
  </w:footnote>
  <w:footnote w:type="continuationSeparator" w:id="0">
    <w:p w14:paraId="3FCE60D3" w14:textId="77777777" w:rsidR="00222858" w:rsidRDefault="00222858" w:rsidP="00E15C93">
      <w:r>
        <w:continuationSeparator/>
      </w:r>
    </w:p>
  </w:footnote>
  <w:footnote w:type="continuationNotice" w:id="1">
    <w:p w14:paraId="2BB2B7EB" w14:textId="77777777" w:rsidR="00222858" w:rsidRDefault="00222858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66372906"/>
      <w:docPartObj>
        <w:docPartGallery w:val="Page Numbers (Top of Page)"/>
        <w:docPartUnique/>
      </w:docPartObj>
    </w:sdtPr>
    <w:sdtEndPr>
      <w:rPr>
        <w:rFonts w:ascii="Grandview" w:hAnsi="Grandview"/>
        <w:sz w:val="26"/>
        <w:szCs w:val="26"/>
      </w:rPr>
    </w:sdtEndPr>
    <w:sdtContent>
      <w:p w14:paraId="5F8C9B51" w14:textId="5E798776" w:rsidR="00E15C93" w:rsidRPr="009A60CF" w:rsidRDefault="00E15C93">
        <w:pPr>
          <w:pStyle w:val="Header"/>
          <w:rPr>
            <w:rFonts w:ascii="Grandview" w:hAnsi="Grandview"/>
            <w:sz w:val="26"/>
            <w:szCs w:val="26"/>
          </w:rPr>
        </w:pPr>
        <w:r w:rsidRPr="009A60CF">
          <w:rPr>
            <w:rFonts w:ascii="Grandview" w:hAnsi="Grandview"/>
            <w:noProof/>
            <w:sz w:val="26"/>
            <w:szCs w:val="26"/>
          </w:rPr>
          <w:drawing>
            <wp:inline distT="0" distB="0" distL="0" distR="0" wp14:anchorId="79E9844C" wp14:editId="0E855664">
              <wp:extent cx="3295650" cy="576739"/>
              <wp:effectExtent l="0" t="0" r="0" b="0"/>
              <wp:docPr id="20" name="Picture 20" descr="A close-up of a logo&#10;&#10;Description automatically generated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2" name="Picture 2" descr="A close-up of a logo&#10;&#10;Description automatically generated"/>
                      <pic:cNvPicPr/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3321932" cy="58133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inline>
          </w:drawing>
        </w:r>
        <w:r w:rsidRPr="009A60CF">
          <w:rPr>
            <w:rFonts w:ascii="Grandview" w:hAnsi="Grandview"/>
            <w:sz w:val="26"/>
            <w:szCs w:val="26"/>
          </w:rPr>
          <w:t xml:space="preserve">                                                                     </w:t>
        </w:r>
        <w:r w:rsidR="006A123D" w:rsidRPr="009A60CF">
          <w:rPr>
            <w:rFonts w:ascii="Grandview" w:hAnsi="Grandview"/>
            <w:sz w:val="26"/>
            <w:szCs w:val="26"/>
          </w:rPr>
          <w:t xml:space="preserve"> </w:t>
        </w:r>
        <w:r w:rsidR="00F9731B" w:rsidRPr="009A60CF">
          <w:rPr>
            <w:rFonts w:ascii="Grandview" w:hAnsi="Grandview"/>
            <w:sz w:val="26"/>
            <w:szCs w:val="26"/>
          </w:rPr>
          <w:t xml:space="preserve">       </w:t>
        </w:r>
        <w:r w:rsidRPr="009A60CF">
          <w:rPr>
            <w:rFonts w:ascii="Grandview" w:hAnsi="Grandview"/>
            <w:sz w:val="26"/>
            <w:szCs w:val="26"/>
          </w:rPr>
          <w:fldChar w:fldCharType="begin"/>
        </w:r>
        <w:r w:rsidRPr="009A60CF">
          <w:rPr>
            <w:rFonts w:ascii="Grandview" w:hAnsi="Grandview"/>
            <w:sz w:val="26"/>
            <w:szCs w:val="26"/>
          </w:rPr>
          <w:instrText xml:space="preserve"> PAGE   \* MERGEFORMAT </w:instrText>
        </w:r>
        <w:r w:rsidRPr="009A60CF">
          <w:rPr>
            <w:rFonts w:ascii="Grandview" w:hAnsi="Grandview"/>
            <w:sz w:val="26"/>
            <w:szCs w:val="26"/>
          </w:rPr>
          <w:fldChar w:fldCharType="separate"/>
        </w:r>
        <w:r w:rsidRPr="009A60CF">
          <w:rPr>
            <w:rFonts w:ascii="Grandview" w:hAnsi="Grandview"/>
            <w:sz w:val="26"/>
            <w:szCs w:val="26"/>
          </w:rPr>
          <w:t>2</w:t>
        </w:r>
        <w:r w:rsidRPr="009A60CF">
          <w:rPr>
            <w:rFonts w:ascii="Grandview" w:hAnsi="Grandview"/>
            <w:sz w:val="26"/>
            <w:szCs w:val="26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9E1B3D"/>
    <w:multiLevelType w:val="hybridMultilevel"/>
    <w:tmpl w:val="61C8AF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0169B5"/>
    <w:multiLevelType w:val="hybridMultilevel"/>
    <w:tmpl w:val="3FECA668"/>
    <w:lvl w:ilvl="0" w:tplc="209A2CB8">
      <w:numFmt w:val="bullet"/>
      <w:lvlText w:val="-"/>
      <w:lvlJc w:val="left"/>
      <w:pPr>
        <w:ind w:left="1080" w:hanging="360"/>
      </w:pPr>
      <w:rPr>
        <w:rFonts w:ascii="Aptos" w:eastAsiaTheme="minorHAnsi" w:hAnsi="Apto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A5279E"/>
    <w:multiLevelType w:val="hybridMultilevel"/>
    <w:tmpl w:val="21F2BB20"/>
    <w:lvl w:ilvl="0" w:tplc="209A2CB8">
      <w:numFmt w:val="bullet"/>
      <w:lvlText w:val="-"/>
      <w:lvlJc w:val="left"/>
      <w:pPr>
        <w:ind w:left="1080" w:hanging="360"/>
      </w:pPr>
      <w:rPr>
        <w:rFonts w:ascii="Aptos" w:eastAsiaTheme="minorHAnsi" w:hAnsi="Apto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A12401"/>
    <w:multiLevelType w:val="hybridMultilevel"/>
    <w:tmpl w:val="059ED4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3E581A"/>
    <w:multiLevelType w:val="hybridMultilevel"/>
    <w:tmpl w:val="313C4E08"/>
    <w:lvl w:ilvl="0" w:tplc="209A2CB8">
      <w:numFmt w:val="bullet"/>
      <w:lvlText w:val="-"/>
      <w:lvlJc w:val="left"/>
      <w:pPr>
        <w:ind w:left="1080" w:hanging="360"/>
      </w:pPr>
      <w:rPr>
        <w:rFonts w:ascii="Aptos" w:eastAsiaTheme="minorHAnsi" w:hAnsi="Apto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96084D"/>
    <w:multiLevelType w:val="hybridMultilevel"/>
    <w:tmpl w:val="3DA0A174"/>
    <w:lvl w:ilvl="0" w:tplc="209A2CB8">
      <w:numFmt w:val="bullet"/>
      <w:lvlText w:val="-"/>
      <w:lvlJc w:val="left"/>
      <w:pPr>
        <w:ind w:left="1080" w:hanging="360"/>
      </w:pPr>
      <w:rPr>
        <w:rFonts w:ascii="Aptos" w:eastAsiaTheme="minorHAnsi" w:hAnsi="Apto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7C33B32"/>
    <w:multiLevelType w:val="hybridMultilevel"/>
    <w:tmpl w:val="3A589780"/>
    <w:lvl w:ilvl="0" w:tplc="209A2CB8">
      <w:numFmt w:val="bullet"/>
      <w:lvlText w:val="-"/>
      <w:lvlJc w:val="left"/>
      <w:pPr>
        <w:ind w:left="1080" w:hanging="360"/>
      </w:pPr>
      <w:rPr>
        <w:rFonts w:ascii="Aptos" w:eastAsiaTheme="minorHAnsi" w:hAnsi="Apto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A776BC3"/>
    <w:multiLevelType w:val="hybridMultilevel"/>
    <w:tmpl w:val="B87E63D4"/>
    <w:lvl w:ilvl="0" w:tplc="209A2CB8">
      <w:numFmt w:val="bullet"/>
      <w:lvlText w:val="-"/>
      <w:lvlJc w:val="left"/>
      <w:pPr>
        <w:ind w:left="1080" w:hanging="360"/>
      </w:pPr>
      <w:rPr>
        <w:rFonts w:ascii="Aptos" w:eastAsiaTheme="minorHAnsi" w:hAnsi="Apto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A7A7DEB"/>
    <w:multiLevelType w:val="hybridMultilevel"/>
    <w:tmpl w:val="F69E9792"/>
    <w:lvl w:ilvl="0" w:tplc="209A2CB8">
      <w:numFmt w:val="bullet"/>
      <w:lvlText w:val="-"/>
      <w:lvlJc w:val="left"/>
      <w:pPr>
        <w:ind w:left="1080" w:hanging="360"/>
      </w:pPr>
      <w:rPr>
        <w:rFonts w:ascii="Aptos" w:eastAsiaTheme="minorHAnsi" w:hAnsi="Apto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D532A68"/>
    <w:multiLevelType w:val="hybridMultilevel"/>
    <w:tmpl w:val="2C46C02E"/>
    <w:lvl w:ilvl="0" w:tplc="209A2CB8">
      <w:numFmt w:val="bullet"/>
      <w:lvlText w:val="-"/>
      <w:lvlJc w:val="left"/>
      <w:pPr>
        <w:ind w:left="1080" w:hanging="360"/>
      </w:pPr>
      <w:rPr>
        <w:rFonts w:ascii="Aptos" w:eastAsiaTheme="minorHAnsi" w:hAnsi="Apto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23808E6"/>
    <w:multiLevelType w:val="hybridMultilevel"/>
    <w:tmpl w:val="41EA22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5376F3D"/>
    <w:multiLevelType w:val="hybridMultilevel"/>
    <w:tmpl w:val="9CCA8B30"/>
    <w:lvl w:ilvl="0" w:tplc="209A2CB8">
      <w:numFmt w:val="bullet"/>
      <w:lvlText w:val="-"/>
      <w:lvlJc w:val="left"/>
      <w:pPr>
        <w:ind w:left="1080" w:hanging="360"/>
      </w:pPr>
      <w:rPr>
        <w:rFonts w:ascii="Aptos" w:eastAsiaTheme="minorHAnsi" w:hAnsi="Apto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A570AF3"/>
    <w:multiLevelType w:val="hybridMultilevel"/>
    <w:tmpl w:val="9CA4A678"/>
    <w:lvl w:ilvl="0" w:tplc="209A2CB8">
      <w:numFmt w:val="bullet"/>
      <w:lvlText w:val="-"/>
      <w:lvlJc w:val="left"/>
      <w:pPr>
        <w:ind w:left="1080" w:hanging="360"/>
      </w:pPr>
      <w:rPr>
        <w:rFonts w:ascii="Aptos" w:eastAsiaTheme="minorHAnsi" w:hAnsi="Apto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B941033"/>
    <w:multiLevelType w:val="hybridMultilevel"/>
    <w:tmpl w:val="4DE487B8"/>
    <w:lvl w:ilvl="0" w:tplc="209A2CB8">
      <w:numFmt w:val="bullet"/>
      <w:lvlText w:val="-"/>
      <w:lvlJc w:val="left"/>
      <w:pPr>
        <w:ind w:left="1080" w:hanging="360"/>
      </w:pPr>
      <w:rPr>
        <w:rFonts w:ascii="Aptos" w:eastAsiaTheme="minorHAnsi" w:hAnsi="Apto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E4C510E"/>
    <w:multiLevelType w:val="hybridMultilevel"/>
    <w:tmpl w:val="B94885DC"/>
    <w:lvl w:ilvl="0" w:tplc="209A2CB8">
      <w:numFmt w:val="bullet"/>
      <w:lvlText w:val="-"/>
      <w:lvlJc w:val="left"/>
      <w:pPr>
        <w:ind w:left="1080" w:hanging="360"/>
      </w:pPr>
      <w:rPr>
        <w:rFonts w:ascii="Aptos" w:eastAsiaTheme="minorHAnsi" w:hAnsi="Apto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6D4B6D"/>
    <w:multiLevelType w:val="hybridMultilevel"/>
    <w:tmpl w:val="C27ECC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44B590A"/>
    <w:multiLevelType w:val="hybridMultilevel"/>
    <w:tmpl w:val="51D4C170"/>
    <w:lvl w:ilvl="0" w:tplc="209A2CB8">
      <w:numFmt w:val="bullet"/>
      <w:lvlText w:val="-"/>
      <w:lvlJc w:val="left"/>
      <w:pPr>
        <w:ind w:left="1080" w:hanging="360"/>
      </w:pPr>
      <w:rPr>
        <w:rFonts w:ascii="Aptos" w:eastAsiaTheme="minorHAnsi" w:hAnsi="Apto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6ED5E97"/>
    <w:multiLevelType w:val="hybridMultilevel"/>
    <w:tmpl w:val="3F029D1A"/>
    <w:lvl w:ilvl="0" w:tplc="209A2CB8">
      <w:numFmt w:val="bullet"/>
      <w:lvlText w:val="-"/>
      <w:lvlJc w:val="left"/>
      <w:pPr>
        <w:ind w:left="1080" w:hanging="360"/>
      </w:pPr>
      <w:rPr>
        <w:rFonts w:ascii="Aptos" w:eastAsiaTheme="minorHAnsi" w:hAnsi="Apto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72F5269"/>
    <w:multiLevelType w:val="hybridMultilevel"/>
    <w:tmpl w:val="BA087108"/>
    <w:lvl w:ilvl="0" w:tplc="209A2CB8">
      <w:numFmt w:val="bullet"/>
      <w:lvlText w:val="-"/>
      <w:lvlJc w:val="left"/>
      <w:pPr>
        <w:ind w:left="1080" w:hanging="360"/>
      </w:pPr>
      <w:rPr>
        <w:rFonts w:ascii="Aptos" w:eastAsiaTheme="minorHAnsi" w:hAnsi="Apto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9CE522D"/>
    <w:multiLevelType w:val="hybridMultilevel"/>
    <w:tmpl w:val="7BA27B2A"/>
    <w:lvl w:ilvl="0" w:tplc="209A2CB8">
      <w:numFmt w:val="bullet"/>
      <w:lvlText w:val="-"/>
      <w:lvlJc w:val="left"/>
      <w:pPr>
        <w:ind w:left="1080" w:hanging="360"/>
      </w:pPr>
      <w:rPr>
        <w:rFonts w:ascii="Aptos" w:eastAsiaTheme="minorHAnsi" w:hAnsi="Apto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A3B1C0E"/>
    <w:multiLevelType w:val="hybridMultilevel"/>
    <w:tmpl w:val="1DC21CB0"/>
    <w:lvl w:ilvl="0" w:tplc="209A2CB8">
      <w:numFmt w:val="bullet"/>
      <w:lvlText w:val="-"/>
      <w:lvlJc w:val="left"/>
      <w:pPr>
        <w:ind w:left="1080" w:hanging="360"/>
      </w:pPr>
      <w:rPr>
        <w:rFonts w:ascii="Aptos" w:eastAsiaTheme="minorHAnsi" w:hAnsi="Apto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F032012"/>
    <w:multiLevelType w:val="hybridMultilevel"/>
    <w:tmpl w:val="38DE046E"/>
    <w:lvl w:ilvl="0" w:tplc="209A2CB8">
      <w:numFmt w:val="bullet"/>
      <w:lvlText w:val="-"/>
      <w:lvlJc w:val="left"/>
      <w:pPr>
        <w:ind w:left="1080" w:hanging="360"/>
      </w:pPr>
      <w:rPr>
        <w:rFonts w:ascii="Aptos" w:eastAsiaTheme="minorHAnsi" w:hAnsi="Apto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61D0C26"/>
    <w:multiLevelType w:val="hybridMultilevel"/>
    <w:tmpl w:val="8A4853C2"/>
    <w:lvl w:ilvl="0" w:tplc="209A2CB8">
      <w:numFmt w:val="bullet"/>
      <w:lvlText w:val="-"/>
      <w:lvlJc w:val="left"/>
      <w:pPr>
        <w:ind w:left="1080" w:hanging="360"/>
      </w:pPr>
      <w:rPr>
        <w:rFonts w:ascii="Aptos" w:eastAsiaTheme="minorHAnsi" w:hAnsi="Apto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726339D"/>
    <w:multiLevelType w:val="hybridMultilevel"/>
    <w:tmpl w:val="DDEAE614"/>
    <w:lvl w:ilvl="0" w:tplc="209A2CB8">
      <w:numFmt w:val="bullet"/>
      <w:lvlText w:val="-"/>
      <w:lvlJc w:val="left"/>
      <w:pPr>
        <w:ind w:left="1080" w:hanging="360"/>
      </w:pPr>
      <w:rPr>
        <w:rFonts w:ascii="Aptos" w:eastAsiaTheme="minorHAnsi" w:hAnsi="Apto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8B17B04"/>
    <w:multiLevelType w:val="hybridMultilevel"/>
    <w:tmpl w:val="2F729E7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4B4962D2"/>
    <w:multiLevelType w:val="hybridMultilevel"/>
    <w:tmpl w:val="A1FCEC02"/>
    <w:lvl w:ilvl="0" w:tplc="209A2CB8">
      <w:numFmt w:val="bullet"/>
      <w:lvlText w:val="-"/>
      <w:lvlJc w:val="left"/>
      <w:pPr>
        <w:ind w:left="1080" w:hanging="360"/>
      </w:pPr>
      <w:rPr>
        <w:rFonts w:ascii="Aptos" w:eastAsiaTheme="minorHAnsi" w:hAnsi="Apto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BA71826"/>
    <w:multiLevelType w:val="hybridMultilevel"/>
    <w:tmpl w:val="26E0A572"/>
    <w:lvl w:ilvl="0" w:tplc="209A2CB8">
      <w:numFmt w:val="bullet"/>
      <w:lvlText w:val="-"/>
      <w:lvlJc w:val="left"/>
      <w:pPr>
        <w:ind w:left="1080" w:hanging="360"/>
      </w:pPr>
      <w:rPr>
        <w:rFonts w:ascii="Aptos" w:eastAsiaTheme="minorHAnsi" w:hAnsi="Apto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745498B"/>
    <w:multiLevelType w:val="hybridMultilevel"/>
    <w:tmpl w:val="2FCE4C6C"/>
    <w:lvl w:ilvl="0" w:tplc="209A2CB8">
      <w:numFmt w:val="bullet"/>
      <w:lvlText w:val="-"/>
      <w:lvlJc w:val="left"/>
      <w:pPr>
        <w:ind w:left="1080" w:hanging="360"/>
      </w:pPr>
      <w:rPr>
        <w:rFonts w:ascii="Aptos" w:eastAsiaTheme="minorHAnsi" w:hAnsi="Apto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9502454"/>
    <w:multiLevelType w:val="hybridMultilevel"/>
    <w:tmpl w:val="EB360D34"/>
    <w:lvl w:ilvl="0" w:tplc="209A2CB8">
      <w:numFmt w:val="bullet"/>
      <w:lvlText w:val="-"/>
      <w:lvlJc w:val="left"/>
      <w:pPr>
        <w:ind w:left="1080" w:hanging="360"/>
      </w:pPr>
      <w:rPr>
        <w:rFonts w:ascii="Aptos" w:eastAsiaTheme="minorHAnsi" w:hAnsi="Apto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D1B16A2"/>
    <w:multiLevelType w:val="hybridMultilevel"/>
    <w:tmpl w:val="F63E5448"/>
    <w:lvl w:ilvl="0" w:tplc="209A2CB8">
      <w:numFmt w:val="bullet"/>
      <w:lvlText w:val="-"/>
      <w:lvlJc w:val="left"/>
      <w:pPr>
        <w:ind w:left="1080" w:hanging="360"/>
      </w:pPr>
      <w:rPr>
        <w:rFonts w:ascii="Aptos" w:eastAsiaTheme="minorHAnsi" w:hAnsi="Apto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6BD3546"/>
    <w:multiLevelType w:val="hybridMultilevel"/>
    <w:tmpl w:val="126C309E"/>
    <w:lvl w:ilvl="0" w:tplc="209A2CB8">
      <w:numFmt w:val="bullet"/>
      <w:lvlText w:val="-"/>
      <w:lvlJc w:val="left"/>
      <w:pPr>
        <w:ind w:left="1080" w:hanging="360"/>
      </w:pPr>
      <w:rPr>
        <w:rFonts w:ascii="Aptos" w:eastAsiaTheme="minorHAnsi" w:hAnsi="Apto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1" w15:restartNumberingAfterBreak="0">
    <w:nsid w:val="67B96731"/>
    <w:multiLevelType w:val="hybridMultilevel"/>
    <w:tmpl w:val="0860A0A6"/>
    <w:lvl w:ilvl="0" w:tplc="209A2CB8">
      <w:numFmt w:val="bullet"/>
      <w:lvlText w:val="-"/>
      <w:lvlJc w:val="left"/>
      <w:pPr>
        <w:ind w:left="1080" w:hanging="360"/>
      </w:pPr>
      <w:rPr>
        <w:rFonts w:ascii="Aptos" w:eastAsiaTheme="minorHAnsi" w:hAnsi="Apto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80D0BBF"/>
    <w:multiLevelType w:val="hybridMultilevel"/>
    <w:tmpl w:val="BCEC35BE"/>
    <w:lvl w:ilvl="0" w:tplc="209A2CB8">
      <w:numFmt w:val="bullet"/>
      <w:lvlText w:val="-"/>
      <w:lvlJc w:val="left"/>
      <w:pPr>
        <w:ind w:left="1080" w:hanging="360"/>
      </w:pPr>
      <w:rPr>
        <w:rFonts w:ascii="Aptos" w:eastAsiaTheme="minorHAnsi" w:hAnsi="Apto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9A116F4"/>
    <w:multiLevelType w:val="hybridMultilevel"/>
    <w:tmpl w:val="8EEEA914"/>
    <w:lvl w:ilvl="0" w:tplc="209A2CB8">
      <w:numFmt w:val="bullet"/>
      <w:lvlText w:val="-"/>
      <w:lvlJc w:val="left"/>
      <w:pPr>
        <w:ind w:left="1080" w:hanging="360"/>
      </w:pPr>
      <w:rPr>
        <w:rFonts w:ascii="Aptos" w:eastAsiaTheme="minorHAnsi" w:hAnsi="Apto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A174489"/>
    <w:multiLevelType w:val="hybridMultilevel"/>
    <w:tmpl w:val="1FEE3902"/>
    <w:lvl w:ilvl="0" w:tplc="209A2CB8">
      <w:numFmt w:val="bullet"/>
      <w:lvlText w:val="-"/>
      <w:lvlJc w:val="left"/>
      <w:pPr>
        <w:ind w:left="1080" w:hanging="360"/>
      </w:pPr>
      <w:rPr>
        <w:rFonts w:ascii="Aptos" w:eastAsiaTheme="minorHAnsi" w:hAnsi="Aptos" w:cstheme="minorBid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A312E1E"/>
    <w:multiLevelType w:val="hybridMultilevel"/>
    <w:tmpl w:val="D40687C2"/>
    <w:lvl w:ilvl="0" w:tplc="209A2CB8">
      <w:numFmt w:val="bullet"/>
      <w:lvlText w:val="-"/>
      <w:lvlJc w:val="left"/>
      <w:pPr>
        <w:ind w:left="1080" w:hanging="360"/>
      </w:pPr>
      <w:rPr>
        <w:rFonts w:ascii="Aptos" w:eastAsiaTheme="minorHAnsi" w:hAnsi="Apto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D954CC5"/>
    <w:multiLevelType w:val="hybridMultilevel"/>
    <w:tmpl w:val="D392374A"/>
    <w:lvl w:ilvl="0" w:tplc="209A2CB8">
      <w:numFmt w:val="bullet"/>
      <w:lvlText w:val="-"/>
      <w:lvlJc w:val="left"/>
      <w:pPr>
        <w:ind w:left="1080" w:hanging="360"/>
      </w:pPr>
      <w:rPr>
        <w:rFonts w:ascii="Aptos" w:eastAsiaTheme="minorHAnsi" w:hAnsi="Apto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5232073"/>
    <w:multiLevelType w:val="hybridMultilevel"/>
    <w:tmpl w:val="40A8BD3C"/>
    <w:lvl w:ilvl="0" w:tplc="209A2CB8">
      <w:numFmt w:val="bullet"/>
      <w:lvlText w:val="-"/>
      <w:lvlJc w:val="left"/>
      <w:pPr>
        <w:ind w:left="1080" w:hanging="360"/>
      </w:pPr>
      <w:rPr>
        <w:rFonts w:ascii="Aptos" w:eastAsiaTheme="minorHAnsi" w:hAnsi="Apto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F0F3D3A"/>
    <w:multiLevelType w:val="hybridMultilevel"/>
    <w:tmpl w:val="455081A8"/>
    <w:lvl w:ilvl="0" w:tplc="209A2CB8">
      <w:numFmt w:val="bullet"/>
      <w:lvlText w:val="-"/>
      <w:lvlJc w:val="left"/>
      <w:pPr>
        <w:ind w:left="1080" w:hanging="360"/>
      </w:pPr>
      <w:rPr>
        <w:rFonts w:ascii="Aptos" w:eastAsiaTheme="minorHAnsi" w:hAnsi="Apto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F193725"/>
    <w:multiLevelType w:val="hybridMultilevel"/>
    <w:tmpl w:val="7F24E4CC"/>
    <w:lvl w:ilvl="0" w:tplc="209A2CB8">
      <w:numFmt w:val="bullet"/>
      <w:lvlText w:val="-"/>
      <w:lvlJc w:val="left"/>
      <w:pPr>
        <w:ind w:left="1080" w:hanging="360"/>
      </w:pPr>
      <w:rPr>
        <w:rFonts w:ascii="Aptos" w:eastAsiaTheme="minorHAnsi" w:hAnsi="Apto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7134401">
    <w:abstractNumId w:val="15"/>
  </w:num>
  <w:num w:numId="2" w16cid:durableId="1969896952">
    <w:abstractNumId w:val="30"/>
  </w:num>
  <w:num w:numId="3" w16cid:durableId="738674846">
    <w:abstractNumId w:val="11"/>
  </w:num>
  <w:num w:numId="4" w16cid:durableId="258102697">
    <w:abstractNumId w:val="1"/>
  </w:num>
  <w:num w:numId="5" w16cid:durableId="596983358">
    <w:abstractNumId w:val="5"/>
  </w:num>
  <w:num w:numId="6" w16cid:durableId="697893489">
    <w:abstractNumId w:val="23"/>
  </w:num>
  <w:num w:numId="7" w16cid:durableId="467405808">
    <w:abstractNumId w:val="19"/>
  </w:num>
  <w:num w:numId="8" w16cid:durableId="1343512930">
    <w:abstractNumId w:val="12"/>
  </w:num>
  <w:num w:numId="9" w16cid:durableId="2073120407">
    <w:abstractNumId w:val="14"/>
  </w:num>
  <w:num w:numId="10" w16cid:durableId="936256196">
    <w:abstractNumId w:val="32"/>
  </w:num>
  <w:num w:numId="11" w16cid:durableId="1538158012">
    <w:abstractNumId w:val="7"/>
  </w:num>
  <w:num w:numId="12" w16cid:durableId="1701318081">
    <w:abstractNumId w:val="34"/>
  </w:num>
  <w:num w:numId="13" w16cid:durableId="525480767">
    <w:abstractNumId w:val="21"/>
  </w:num>
  <w:num w:numId="14" w16cid:durableId="1884630427">
    <w:abstractNumId w:val="26"/>
  </w:num>
  <w:num w:numId="15" w16cid:durableId="1106117238">
    <w:abstractNumId w:val="8"/>
  </w:num>
  <w:num w:numId="16" w16cid:durableId="1671564100">
    <w:abstractNumId w:val="36"/>
  </w:num>
  <w:num w:numId="17" w16cid:durableId="1532457533">
    <w:abstractNumId w:val="33"/>
  </w:num>
  <w:num w:numId="18" w16cid:durableId="692413369">
    <w:abstractNumId w:val="37"/>
  </w:num>
  <w:num w:numId="19" w16cid:durableId="1147475921">
    <w:abstractNumId w:val="29"/>
  </w:num>
  <w:num w:numId="20" w16cid:durableId="1607736301">
    <w:abstractNumId w:val="39"/>
  </w:num>
  <w:num w:numId="21" w16cid:durableId="203951504">
    <w:abstractNumId w:val="2"/>
  </w:num>
  <w:num w:numId="22" w16cid:durableId="366565340">
    <w:abstractNumId w:val="27"/>
  </w:num>
  <w:num w:numId="23" w16cid:durableId="528688916">
    <w:abstractNumId w:val="31"/>
  </w:num>
  <w:num w:numId="24" w16cid:durableId="340816306">
    <w:abstractNumId w:val="4"/>
  </w:num>
  <w:num w:numId="25" w16cid:durableId="1585990225">
    <w:abstractNumId w:val="18"/>
  </w:num>
  <w:num w:numId="26" w16cid:durableId="455951504">
    <w:abstractNumId w:val="9"/>
  </w:num>
  <w:num w:numId="27" w16cid:durableId="267587555">
    <w:abstractNumId w:val="17"/>
  </w:num>
  <w:num w:numId="28" w16cid:durableId="1752309045">
    <w:abstractNumId w:val="20"/>
  </w:num>
  <w:num w:numId="29" w16cid:durableId="1229879039">
    <w:abstractNumId w:val="35"/>
  </w:num>
  <w:num w:numId="30" w16cid:durableId="1784156228">
    <w:abstractNumId w:val="16"/>
  </w:num>
  <w:num w:numId="31" w16cid:durableId="1876577171">
    <w:abstractNumId w:val="6"/>
  </w:num>
  <w:num w:numId="32" w16cid:durableId="642198849">
    <w:abstractNumId w:val="22"/>
  </w:num>
  <w:num w:numId="33" w16cid:durableId="688457622">
    <w:abstractNumId w:val="13"/>
  </w:num>
  <w:num w:numId="34" w16cid:durableId="1480800749">
    <w:abstractNumId w:val="38"/>
  </w:num>
  <w:num w:numId="35" w16cid:durableId="1291353161">
    <w:abstractNumId w:val="28"/>
  </w:num>
  <w:num w:numId="36" w16cid:durableId="656346988">
    <w:abstractNumId w:val="25"/>
  </w:num>
  <w:num w:numId="37" w16cid:durableId="1620793372">
    <w:abstractNumId w:val="0"/>
  </w:num>
  <w:num w:numId="38" w16cid:durableId="783840828">
    <w:abstractNumId w:val="10"/>
  </w:num>
  <w:num w:numId="39" w16cid:durableId="88934240">
    <w:abstractNumId w:val="3"/>
  </w:num>
  <w:num w:numId="40" w16cid:durableId="2019382676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294A"/>
    <w:rsid w:val="0000574B"/>
    <w:rsid w:val="000813CF"/>
    <w:rsid w:val="0008791F"/>
    <w:rsid w:val="00093C0F"/>
    <w:rsid w:val="000F506F"/>
    <w:rsid w:val="00111A68"/>
    <w:rsid w:val="00125744"/>
    <w:rsid w:val="001427AF"/>
    <w:rsid w:val="00160873"/>
    <w:rsid w:val="00185868"/>
    <w:rsid w:val="0018624A"/>
    <w:rsid w:val="001F228B"/>
    <w:rsid w:val="00222858"/>
    <w:rsid w:val="00232351"/>
    <w:rsid w:val="00255D02"/>
    <w:rsid w:val="00280683"/>
    <w:rsid w:val="002821AA"/>
    <w:rsid w:val="00292B0B"/>
    <w:rsid w:val="002A31B1"/>
    <w:rsid w:val="0031593F"/>
    <w:rsid w:val="00322F7C"/>
    <w:rsid w:val="00326FDA"/>
    <w:rsid w:val="0033229C"/>
    <w:rsid w:val="003468B5"/>
    <w:rsid w:val="003618A8"/>
    <w:rsid w:val="003833E5"/>
    <w:rsid w:val="003A6D64"/>
    <w:rsid w:val="003C26C5"/>
    <w:rsid w:val="00445B3F"/>
    <w:rsid w:val="00467C38"/>
    <w:rsid w:val="004734F2"/>
    <w:rsid w:val="00477013"/>
    <w:rsid w:val="00485FA0"/>
    <w:rsid w:val="00490E4B"/>
    <w:rsid w:val="004B59A0"/>
    <w:rsid w:val="004B6084"/>
    <w:rsid w:val="005069B8"/>
    <w:rsid w:val="005266AE"/>
    <w:rsid w:val="00540146"/>
    <w:rsid w:val="00546B99"/>
    <w:rsid w:val="005B05DA"/>
    <w:rsid w:val="005B34DD"/>
    <w:rsid w:val="005D7BF9"/>
    <w:rsid w:val="005F484E"/>
    <w:rsid w:val="005F4E6A"/>
    <w:rsid w:val="00606DC0"/>
    <w:rsid w:val="00622970"/>
    <w:rsid w:val="00623F08"/>
    <w:rsid w:val="0066294A"/>
    <w:rsid w:val="00663DB0"/>
    <w:rsid w:val="006743FD"/>
    <w:rsid w:val="006755F3"/>
    <w:rsid w:val="006953EA"/>
    <w:rsid w:val="006A123D"/>
    <w:rsid w:val="006B29A8"/>
    <w:rsid w:val="006B34F1"/>
    <w:rsid w:val="006E2B33"/>
    <w:rsid w:val="007106DF"/>
    <w:rsid w:val="00714827"/>
    <w:rsid w:val="00727B82"/>
    <w:rsid w:val="00733A99"/>
    <w:rsid w:val="00775537"/>
    <w:rsid w:val="007769BF"/>
    <w:rsid w:val="007849E5"/>
    <w:rsid w:val="007A024A"/>
    <w:rsid w:val="007B6023"/>
    <w:rsid w:val="007C1E5F"/>
    <w:rsid w:val="008563BB"/>
    <w:rsid w:val="008576E4"/>
    <w:rsid w:val="008648D8"/>
    <w:rsid w:val="008916A4"/>
    <w:rsid w:val="008A1B61"/>
    <w:rsid w:val="00941DE2"/>
    <w:rsid w:val="00955E00"/>
    <w:rsid w:val="00970769"/>
    <w:rsid w:val="009729DE"/>
    <w:rsid w:val="009742B3"/>
    <w:rsid w:val="00983A18"/>
    <w:rsid w:val="00994B77"/>
    <w:rsid w:val="00995399"/>
    <w:rsid w:val="009A49A9"/>
    <w:rsid w:val="009A60CF"/>
    <w:rsid w:val="009D16C7"/>
    <w:rsid w:val="009F19CE"/>
    <w:rsid w:val="00A028B4"/>
    <w:rsid w:val="00A471DE"/>
    <w:rsid w:val="00A9600F"/>
    <w:rsid w:val="00AA3291"/>
    <w:rsid w:val="00AD35A7"/>
    <w:rsid w:val="00AE146F"/>
    <w:rsid w:val="00B04A38"/>
    <w:rsid w:val="00B05902"/>
    <w:rsid w:val="00B16842"/>
    <w:rsid w:val="00B26B70"/>
    <w:rsid w:val="00B502D9"/>
    <w:rsid w:val="00B7532F"/>
    <w:rsid w:val="00C0589D"/>
    <w:rsid w:val="00C12B0B"/>
    <w:rsid w:val="00C37662"/>
    <w:rsid w:val="00C50630"/>
    <w:rsid w:val="00C618FA"/>
    <w:rsid w:val="00CB4940"/>
    <w:rsid w:val="00CB5F24"/>
    <w:rsid w:val="00CD609D"/>
    <w:rsid w:val="00CE6C1B"/>
    <w:rsid w:val="00CF5F82"/>
    <w:rsid w:val="00D10D49"/>
    <w:rsid w:val="00D56388"/>
    <w:rsid w:val="00D774CC"/>
    <w:rsid w:val="00E01A71"/>
    <w:rsid w:val="00E0226F"/>
    <w:rsid w:val="00E15C93"/>
    <w:rsid w:val="00E208FE"/>
    <w:rsid w:val="00E30F8F"/>
    <w:rsid w:val="00E66876"/>
    <w:rsid w:val="00E83A87"/>
    <w:rsid w:val="00EA05CE"/>
    <w:rsid w:val="00EC3232"/>
    <w:rsid w:val="00EF299B"/>
    <w:rsid w:val="00F1544D"/>
    <w:rsid w:val="00F27B46"/>
    <w:rsid w:val="00F455D2"/>
    <w:rsid w:val="00F614A7"/>
    <w:rsid w:val="00F6357F"/>
    <w:rsid w:val="00F75B10"/>
    <w:rsid w:val="00F9731B"/>
    <w:rsid w:val="00F97BF2"/>
    <w:rsid w:val="00FF02A9"/>
    <w:rsid w:val="01282206"/>
    <w:rsid w:val="041910BF"/>
    <w:rsid w:val="04731D58"/>
    <w:rsid w:val="12332E42"/>
    <w:rsid w:val="1542640B"/>
    <w:rsid w:val="157C52AF"/>
    <w:rsid w:val="208CF912"/>
    <w:rsid w:val="24F9AAE6"/>
    <w:rsid w:val="2561ACF2"/>
    <w:rsid w:val="2E199BDE"/>
    <w:rsid w:val="3B9391C7"/>
    <w:rsid w:val="3D8D896C"/>
    <w:rsid w:val="5913127D"/>
    <w:rsid w:val="5A5436D2"/>
    <w:rsid w:val="60519A31"/>
    <w:rsid w:val="674187FC"/>
    <w:rsid w:val="6950F18E"/>
    <w:rsid w:val="6E5DB1A3"/>
    <w:rsid w:val="6ED6390E"/>
    <w:rsid w:val="7052C7F2"/>
    <w:rsid w:val="7450C086"/>
    <w:rsid w:val="76DE8E29"/>
    <w:rsid w:val="791AE540"/>
    <w:rsid w:val="7BCF3838"/>
    <w:rsid w:val="7DC99E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EC1E0A2"/>
  <w15:chartTrackingRefBased/>
  <w15:docId w15:val="{F35169E6-D118-421D-A4FF-17AE501CAA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6294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6294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6294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6294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6294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6294A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6294A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6294A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6294A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6294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6294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6294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6294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6294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6294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6294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6294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6294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6294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6294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6294A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6294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6294A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6294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6294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6294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6294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6294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6294A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E15C9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15C93"/>
  </w:style>
  <w:style w:type="paragraph" w:styleId="Footer">
    <w:name w:val="footer"/>
    <w:basedOn w:val="Normal"/>
    <w:link w:val="FooterChar"/>
    <w:uiPriority w:val="99"/>
    <w:unhideWhenUsed/>
    <w:rsid w:val="00E15C9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15C93"/>
  </w:style>
  <w:style w:type="character" w:styleId="CommentReference">
    <w:name w:val="annotation reference"/>
    <w:basedOn w:val="DefaultParagraphFont"/>
    <w:uiPriority w:val="99"/>
    <w:semiHidden/>
    <w:unhideWhenUsed/>
    <w:rsid w:val="00445B3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45B3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45B3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45B3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45B3F"/>
    <w:rPr>
      <w:b/>
      <w:bCs/>
      <w:sz w:val="20"/>
      <w:szCs w:val="20"/>
    </w:rPr>
  </w:style>
  <w:style w:type="paragraph" w:customStyle="1" w:styleId="paragraph">
    <w:name w:val="paragraph"/>
    <w:basedOn w:val="Normal"/>
    <w:rsid w:val="00994B77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14:ligatures w14:val="none"/>
    </w:rPr>
  </w:style>
  <w:style w:type="character" w:customStyle="1" w:styleId="normaltextrun">
    <w:name w:val="normaltextrun"/>
    <w:basedOn w:val="DefaultParagraphFont"/>
    <w:rsid w:val="00994B77"/>
  </w:style>
  <w:style w:type="character" w:styleId="Mention">
    <w:name w:val="Mention"/>
    <w:basedOn w:val="DefaultParagraphFont"/>
    <w:uiPriority w:val="99"/>
    <w:unhideWhenUsed/>
    <w:rsid w:val="00FF02A9"/>
    <w:rPr>
      <w:color w:val="2B579A"/>
      <w:shd w:val="clear" w:color="auto" w:fill="E6E6E6"/>
    </w:rPr>
  </w:style>
  <w:style w:type="paragraph" w:styleId="Revision">
    <w:name w:val="Revision"/>
    <w:hidden/>
    <w:uiPriority w:val="99"/>
    <w:semiHidden/>
    <w:rsid w:val="00322F7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8133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73BE68F7849A845B253768CFB280D40" ma:contentTypeVersion="22" ma:contentTypeDescription="Create a new document." ma:contentTypeScope="" ma:versionID="30e4573690db42f0357b08b80dad2e13">
  <xsd:schema xmlns:xsd="http://www.w3.org/2001/XMLSchema" xmlns:xs="http://www.w3.org/2001/XMLSchema" xmlns:p="http://schemas.microsoft.com/office/2006/metadata/properties" xmlns:ns2="b9af824b-b9ca-44bc-93e9-131eccbb3ac9" xmlns:ns3="b9b69cfa-80ab-4e57-8c7c-c439de3a6f57" targetNamespace="http://schemas.microsoft.com/office/2006/metadata/properties" ma:root="true" ma:fieldsID="8c6848d07bdd193a441b38e5d3419d8c" ns2:_="" ns3:_="">
    <xsd:import namespace="b9af824b-b9ca-44bc-93e9-131eccbb3ac9"/>
    <xsd:import namespace="b9b69cfa-80ab-4e57-8c7c-c439de3a6f5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Done" minOccurs="0"/>
                <xsd:element ref="ns2:MediaLengthInSeconds" minOccurs="0"/>
                <xsd:element ref="ns2:Status" minOccurs="0"/>
                <xsd:element ref="ns2:MediaServiceLocation" minOccurs="0"/>
                <xsd:element ref="ns2:Updated" minOccurs="0"/>
                <xsd:element ref="ns2:ConfirmedCurrent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9af824b-b9ca-44bc-93e9-131eccbb3ac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Done" ma:index="19" nillable="true" ma:displayName="Done" ma:default="1" ma:internalName="Done">
      <xsd:simpleType>
        <xsd:restriction base="dms:Boolean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Status" ma:index="21" nillable="true" ma:displayName="Status " ma:format="Dropdown" ma:internalName="Status">
      <xsd:simpleType>
        <xsd:union memberTypes="dms:Text">
          <xsd:simpleType>
            <xsd:restriction base="dms:Choice">
              <xsd:enumeration value="Drafting"/>
              <xsd:enumeration value="Complete"/>
              <xsd:enumeration value="Implementing "/>
            </xsd:restriction>
          </xsd:simpleType>
        </xsd:union>
      </xsd:simple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Updated" ma:index="23" nillable="true" ma:displayName="Updated" ma:description="May 2018" ma:format="Dropdown" ma:internalName="Updated">
      <xsd:simpleType>
        <xsd:restriction base="dms:Text">
          <xsd:maxLength value="255"/>
        </xsd:restriction>
      </xsd:simpleType>
    </xsd:element>
    <xsd:element name="ConfirmedCurrent" ma:index="24" nillable="true" ma:displayName="Confirmed Current " ma:description="January 14, 2021 " ma:format="Dropdown" ma:internalName="ConfirmedCurrent">
      <xsd:simpleType>
        <xsd:restriction base="dms:Text">
          <xsd:maxLength value="255"/>
        </xsd:restriction>
      </xsd:simpleType>
    </xsd:element>
    <xsd:element name="lcf76f155ced4ddcb4097134ff3c332f" ma:index="26" nillable="true" ma:taxonomy="true" ma:internalName="lcf76f155ced4ddcb4097134ff3c332f" ma:taxonomyFieldName="MediaServiceImageTags" ma:displayName="Image Tags" ma:readOnly="false" ma:fieldId="{5cf76f15-5ced-4ddc-b409-7134ff3c332f}" ma:taxonomyMulti="true" ma:sspId="0ad816ea-8460-453a-b1af-cd753e23c00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8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9b69cfa-80ab-4e57-8c7c-c439de3a6f57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7" nillable="true" ma:displayName="Taxonomy Catch All Column" ma:hidden="true" ma:list="{eff38b9b-e467-49f0-aa00-a4b002715b25}" ma:internalName="TaxCatchAll" ma:showField="CatchAllData" ma:web="b9b69cfa-80ab-4e57-8c7c-c439de3a6f5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b9af824b-b9ca-44bc-93e9-131eccbb3ac9" xsi:nil="true"/>
    <Updated xmlns="b9af824b-b9ca-44bc-93e9-131eccbb3ac9" xsi:nil="true"/>
    <Done xmlns="b9af824b-b9ca-44bc-93e9-131eccbb3ac9">true</Done>
    <ConfirmedCurrent xmlns="b9af824b-b9ca-44bc-93e9-131eccbb3ac9" xsi:nil="true"/>
    <lcf76f155ced4ddcb4097134ff3c332f xmlns="b9af824b-b9ca-44bc-93e9-131eccbb3ac9">
      <Terms xmlns="http://schemas.microsoft.com/office/infopath/2007/PartnerControls"/>
    </lcf76f155ced4ddcb4097134ff3c332f>
    <TaxCatchAll xmlns="b9b69cfa-80ab-4e57-8c7c-c439de3a6f57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A7BE861-C86F-4378-AF7C-4F9B48B73B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9af824b-b9ca-44bc-93e9-131eccbb3ac9"/>
    <ds:schemaRef ds:uri="b9b69cfa-80ab-4e57-8c7c-c439de3a6f5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8BA4039-D8AF-4378-9D55-702DB3113EAB}">
  <ds:schemaRefs>
    <ds:schemaRef ds:uri="http://schemas.microsoft.com/office/2006/metadata/properties"/>
    <ds:schemaRef ds:uri="http://schemas.microsoft.com/office/infopath/2007/PartnerControls"/>
    <ds:schemaRef ds:uri="b9af824b-b9ca-44bc-93e9-131eccbb3ac9"/>
    <ds:schemaRef ds:uri="b9b69cfa-80ab-4e57-8c7c-c439de3a6f57"/>
  </ds:schemaRefs>
</ds:datastoreItem>
</file>

<file path=customXml/itemProps3.xml><?xml version="1.0" encoding="utf-8"?>
<ds:datastoreItem xmlns:ds="http://schemas.openxmlformats.org/officeDocument/2006/customXml" ds:itemID="{B8647A74-7134-4C19-8631-241BA41349BF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22177130-642f-41d9-9211-74237ad5687d}" enabled="0" method="" siteId="{22177130-642f-41d9-9211-74237ad5687d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1780</Words>
  <Characters>10151</Characters>
  <Application>Microsoft Office Word</Application>
  <DocSecurity>0</DocSecurity>
  <Lines>84</Lines>
  <Paragraphs>23</Paragraphs>
  <ScaleCrop>false</ScaleCrop>
  <Company/>
  <LinksUpToDate>false</LinksUpToDate>
  <CharactersWithSpaces>11908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Dean Rehberger</dc:creator>
  <cp:keywords/>
  <dc:description/>
  <cp:lastModifiedBy>Pineda, Heidi</cp:lastModifiedBy>
  <cp:revision>39</cp:revision>
  <dcterms:created xsi:type="dcterms:W3CDTF">2024-08-08T23:34:00Z</dcterms:created>
  <dcterms:modified xsi:type="dcterms:W3CDTF">2024-09-09T19:23:00Z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0x010100373BE68F7849A845B253768CFB280D40</vt:lpwstr>
  </property>
  <property fmtid="{D5CDD505-2E9C-101B-9397-08002B2CF9AE}" pid="3" name="MediaServiceImageTags">
    <vt:lpwstr/>
  </property>
</Properties>
</file>