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7615" w14:textId="2019EE6A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29FC4DB7">
        <w:t>January</w:t>
      </w:r>
      <w:r w:rsidR="5AF7D78C">
        <w:t xml:space="preserve"> </w:t>
      </w:r>
      <w:r w:rsidR="1C8DF7E9">
        <w:t>21</w:t>
      </w:r>
      <w:r w:rsidR="2495D853">
        <w:t>, 202</w:t>
      </w:r>
      <w:r w:rsidR="36D728A7">
        <w:t>5</w:t>
      </w:r>
    </w:p>
    <w:p w14:paraId="4CF5D17B" w14:textId="286F8073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23119C3F">
        <w:t xml:space="preserve">December </w:t>
      </w:r>
      <w:r w:rsidR="2C0FE301">
        <w:t>1</w:t>
      </w:r>
      <w:r w:rsidR="3CDFFC32">
        <w:t>7</w:t>
      </w:r>
      <w:r w:rsidR="00156956">
        <w:t xml:space="preserve">, </w:t>
      </w:r>
      <w:r w:rsidR="0EB7E77C">
        <w:t>2024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</w:rPr>
      </w:pPr>
      <w:r w:rsidRPr="00AD102A">
        <w:rPr>
          <w:rStyle w:val="normaltextrun"/>
          <w:b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6B444C11" w14:textId="27227344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>
        <w:rPr>
          <w:b w:val="0"/>
          <w:bCs w:val="0"/>
        </w:rPr>
        <w:t xml:space="preserve">Chairperson </w:t>
      </w:r>
      <w:r w:rsidR="00156956">
        <w:rPr>
          <w:b w:val="0"/>
          <w:bCs w:val="0"/>
        </w:rPr>
        <w:t>Angela K. Wilson</w:t>
      </w:r>
      <w:r>
        <w:rPr>
          <w:b w:val="0"/>
          <w:bCs w:val="0"/>
        </w:rPr>
        <w:t>, Ph.D.</w:t>
      </w:r>
    </w:p>
    <w:p w14:paraId="48CE3A58" w14:textId="77777777" w:rsidR="000F4090" w:rsidRDefault="0060177F" w:rsidP="000F4090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332513F2" w14:textId="77777777" w:rsidR="00EE2AC8" w:rsidRDefault="7AA0D8CE" w:rsidP="00EE2AC8">
      <w:pPr>
        <w:pStyle w:val="Heading1"/>
        <w:numPr>
          <w:ilvl w:val="1"/>
          <w:numId w:val="1"/>
        </w:numPr>
        <w:tabs>
          <w:tab w:val="num" w:pos="360"/>
          <w:tab w:val="left" w:pos="920"/>
        </w:tabs>
        <w:spacing w:before="108"/>
        <w:ind w:left="1080" w:hanging="540"/>
      </w:pPr>
      <w:r>
        <w:t>ALM Vacancy Vote</w:t>
      </w:r>
    </w:p>
    <w:p w14:paraId="61AB3AF4" w14:textId="3E11277F" w:rsidR="72C38804" w:rsidRPr="00EE2AC8" w:rsidRDefault="72C38804" w:rsidP="00EE2AC8">
      <w:pPr>
        <w:pStyle w:val="Heading1"/>
        <w:tabs>
          <w:tab w:val="num" w:pos="360"/>
          <w:tab w:val="left" w:pos="920"/>
        </w:tabs>
        <w:spacing w:before="108"/>
        <w:ind w:left="1080" w:firstLine="0"/>
      </w:pPr>
      <w:r w:rsidRPr="00EE2AC8">
        <w:rPr>
          <w:b w:val="0"/>
          <w:bCs w:val="0"/>
        </w:rPr>
        <w:t>UCAG Chair Liz Gardner, Ph.D.</w:t>
      </w:r>
    </w:p>
    <w:p w14:paraId="480CBCC3" w14:textId="1FE95133" w:rsidR="7AA0D8CE" w:rsidRDefault="7AA0D8CE" w:rsidP="00EE2AC8">
      <w:pPr>
        <w:pStyle w:val="Heading1"/>
        <w:numPr>
          <w:ilvl w:val="1"/>
          <w:numId w:val="1"/>
        </w:numPr>
        <w:tabs>
          <w:tab w:val="num" w:pos="360"/>
          <w:tab w:val="left" w:pos="920"/>
        </w:tabs>
        <w:spacing w:before="108"/>
        <w:ind w:left="1080" w:hanging="540"/>
      </w:pPr>
      <w:r>
        <w:t>MSU Innovation Center Presentation</w:t>
      </w:r>
    </w:p>
    <w:p w14:paraId="59601E85" w14:textId="2622F98C" w:rsidR="4FA382C3" w:rsidRDefault="00EE2AC8" w:rsidP="00EE2AC8">
      <w:pPr>
        <w:pStyle w:val="Heading1"/>
        <w:tabs>
          <w:tab w:val="num" w:pos="360"/>
          <w:tab w:val="left" w:pos="920"/>
        </w:tabs>
        <w:spacing w:before="108"/>
        <w:ind w:left="1080" w:hanging="90"/>
        <w:rPr>
          <w:b w:val="0"/>
          <w:bCs w:val="0"/>
        </w:rPr>
      </w:pPr>
      <w:r>
        <w:rPr>
          <w:b w:val="0"/>
          <w:bCs w:val="0"/>
        </w:rPr>
        <w:tab/>
      </w:r>
      <w:r w:rsidR="4FA382C3">
        <w:rPr>
          <w:b w:val="0"/>
          <w:bCs w:val="0"/>
        </w:rPr>
        <w:t xml:space="preserve">Associate Vice President for Innovation &amp; Economic Development Charles </w:t>
      </w:r>
      <w:proofErr w:type="spellStart"/>
      <w:r w:rsidR="4FA382C3">
        <w:rPr>
          <w:b w:val="0"/>
          <w:bCs w:val="0"/>
        </w:rPr>
        <w:t>Hasemann</w:t>
      </w:r>
      <w:proofErr w:type="spellEnd"/>
      <w:r w:rsidR="4FA382C3">
        <w:rPr>
          <w:b w:val="0"/>
          <w:bCs w:val="0"/>
        </w:rPr>
        <w:t>, Ph.D.</w:t>
      </w:r>
    </w:p>
    <w:p w14:paraId="680D6AC3" w14:textId="790499AE" w:rsidR="4FA382C3" w:rsidRDefault="4FA382C3" w:rsidP="00EE2AC8">
      <w:pPr>
        <w:pStyle w:val="Heading1"/>
        <w:tabs>
          <w:tab w:val="num" w:pos="360"/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 xml:space="preserve">Innovation Center Executive Director Anne </w:t>
      </w:r>
      <w:proofErr w:type="spellStart"/>
      <w:r>
        <w:rPr>
          <w:b w:val="0"/>
          <w:bCs w:val="0"/>
        </w:rPr>
        <w:t>DiSante</w:t>
      </w:r>
      <w:proofErr w:type="spellEnd"/>
    </w:p>
    <w:p w14:paraId="035232FC" w14:textId="77777777" w:rsidR="00EE2AC8" w:rsidRDefault="7AA0D8CE" w:rsidP="00EE2AC8">
      <w:pPr>
        <w:pStyle w:val="Heading1"/>
        <w:numPr>
          <w:ilvl w:val="1"/>
          <w:numId w:val="1"/>
        </w:numPr>
        <w:tabs>
          <w:tab w:val="num" w:pos="360"/>
          <w:tab w:val="left" w:pos="920"/>
        </w:tabs>
        <w:spacing w:before="108"/>
        <w:ind w:left="1080" w:hanging="540"/>
      </w:pPr>
      <w:r>
        <w:t>UCFA Standing Committee Annual Report</w:t>
      </w:r>
    </w:p>
    <w:p w14:paraId="7DBE75CE" w14:textId="0A33E12D" w:rsidR="7AA0D8CE" w:rsidRPr="00EE2AC8" w:rsidRDefault="7AA0D8CE" w:rsidP="00EE2AC8">
      <w:pPr>
        <w:pStyle w:val="Heading1"/>
        <w:tabs>
          <w:tab w:val="num" w:pos="360"/>
          <w:tab w:val="left" w:pos="920"/>
        </w:tabs>
        <w:spacing w:before="108"/>
        <w:ind w:left="1080" w:firstLine="0"/>
      </w:pPr>
      <w:r w:rsidRPr="00EE2AC8">
        <w:rPr>
          <w:b w:val="0"/>
          <w:bCs w:val="0"/>
        </w:rPr>
        <w:t>UCFA Chair Jamie Alan, RPh, PharmD, Ph.D.</w:t>
      </w:r>
    </w:p>
    <w:p w14:paraId="2C76D2D5" w14:textId="1DE49214" w:rsidR="00156956" w:rsidRDefault="0060177F" w:rsidP="24FF0A06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 w:after="80"/>
        <w:ind w:left="560" w:hanging="363"/>
      </w:pPr>
      <w:r>
        <w:t>Comments from the Floor</w:t>
      </w:r>
    </w:p>
    <w:p w14:paraId="24E38D3B" w14:textId="7DC5EE83" w:rsidR="00156956" w:rsidRDefault="00156956" w:rsidP="24FF0A0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248B6CDC" w:rsidR="0060177F" w:rsidRPr="00954BC2" w:rsidRDefault="071B1806" w:rsidP="4B872EC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4B872EC6">
        <w:rPr>
          <w:rFonts w:cstheme="majorBidi"/>
          <w:sz w:val="26"/>
          <w:szCs w:val="26"/>
        </w:rPr>
        <w:t>Faculty Senate</w:t>
      </w:r>
      <w:r w:rsidR="0060177F" w:rsidRPr="4B872EC6">
        <w:rPr>
          <w:rFonts w:cstheme="majorBidi"/>
          <w:sz w:val="26"/>
          <w:szCs w:val="26"/>
        </w:rPr>
        <w:t xml:space="preserve"> meetings are </w:t>
      </w:r>
      <w:r w:rsidR="0060177F" w:rsidRPr="4B872EC6">
        <w:rPr>
          <w:rFonts w:cstheme="majorBidi"/>
          <w:b/>
          <w:bCs/>
          <w:sz w:val="26"/>
          <w:szCs w:val="26"/>
        </w:rPr>
        <w:t>recorded and streamed</w:t>
      </w:r>
      <w:r w:rsidR="0060177F" w:rsidRPr="4B872EC6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="0060177F" w:rsidRPr="4B872EC6">
        <w:rPr>
          <w:rFonts w:cstheme="majorBidi"/>
          <w:sz w:val="26"/>
          <w:szCs w:val="26"/>
        </w:rPr>
        <w:t>later on</w:t>
      </w:r>
      <w:proofErr w:type="gramEnd"/>
      <w:r w:rsidR="0060177F" w:rsidRPr="4B872EC6">
        <w:rPr>
          <w:rFonts w:cstheme="majorBidi"/>
          <w:sz w:val="26"/>
          <w:szCs w:val="26"/>
        </w:rPr>
        <w:t>.</w:t>
      </w:r>
    </w:p>
    <w:p w14:paraId="5E108677" w14:textId="5FA10439" w:rsidR="0060177F" w:rsidRPr="00954BC2" w:rsidRDefault="0060177F" w:rsidP="4B872EC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4B872EC6">
        <w:rPr>
          <w:rFonts w:cstheme="majorBidi"/>
          <w:sz w:val="26"/>
          <w:szCs w:val="26"/>
        </w:rPr>
        <w:t xml:space="preserve">When you join the Zoom meeting, please </w:t>
      </w:r>
      <w:r w:rsidRPr="4B872EC6">
        <w:rPr>
          <w:rFonts w:cstheme="majorBidi"/>
          <w:b/>
          <w:bCs/>
          <w:sz w:val="26"/>
          <w:szCs w:val="26"/>
        </w:rPr>
        <w:t>rename yourself based on your role</w:t>
      </w:r>
      <w:r w:rsidRPr="4B872EC6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15A30292" w:rsidRPr="4B872EC6">
        <w:rPr>
          <w:rFonts w:cstheme="majorBidi"/>
          <w:sz w:val="26"/>
          <w:szCs w:val="26"/>
        </w:rPr>
        <w:t>the Faculty Senate</w:t>
      </w:r>
      <w:r w:rsidRPr="4B872EC6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</w:t>
      </w:r>
      <w:r w:rsidRPr="00954BC2">
        <w:rPr>
          <w:color w:val="000000"/>
          <w:sz w:val="26"/>
          <w:szCs w:val="26"/>
        </w:rPr>
        <w:lastRenderedPageBreak/>
        <w:t>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2286" w14:textId="77777777" w:rsidR="00B92639" w:rsidRDefault="00B92639" w:rsidP="0060177F">
      <w:pPr>
        <w:spacing w:after="0" w:line="240" w:lineRule="auto"/>
      </w:pPr>
      <w:r>
        <w:separator/>
      </w:r>
    </w:p>
  </w:endnote>
  <w:endnote w:type="continuationSeparator" w:id="0">
    <w:p w14:paraId="004B8399" w14:textId="77777777" w:rsidR="00B92639" w:rsidRDefault="00B92639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F0A06" w14:paraId="71B80303" w14:textId="77777777" w:rsidTr="24FF0A06">
      <w:trPr>
        <w:trHeight w:val="300"/>
      </w:trPr>
      <w:tc>
        <w:tcPr>
          <w:tcW w:w="3120" w:type="dxa"/>
        </w:tcPr>
        <w:p w14:paraId="24F2986E" w14:textId="24F425E4" w:rsidR="24FF0A06" w:rsidRDefault="24FF0A06" w:rsidP="24FF0A06">
          <w:pPr>
            <w:pStyle w:val="Header"/>
            <w:ind w:left="-115"/>
          </w:pPr>
        </w:p>
      </w:tc>
      <w:tc>
        <w:tcPr>
          <w:tcW w:w="3120" w:type="dxa"/>
        </w:tcPr>
        <w:p w14:paraId="412BB1A3" w14:textId="070336E5" w:rsidR="24FF0A06" w:rsidRDefault="24FF0A06" w:rsidP="24FF0A06">
          <w:pPr>
            <w:pStyle w:val="Header"/>
            <w:jc w:val="center"/>
          </w:pPr>
        </w:p>
      </w:tc>
      <w:tc>
        <w:tcPr>
          <w:tcW w:w="3120" w:type="dxa"/>
        </w:tcPr>
        <w:p w14:paraId="1A3E1153" w14:textId="2361491A" w:rsidR="24FF0A06" w:rsidRDefault="24FF0A06" w:rsidP="24FF0A06">
          <w:pPr>
            <w:pStyle w:val="Header"/>
            <w:ind w:right="-115"/>
            <w:jc w:val="right"/>
          </w:pPr>
        </w:p>
      </w:tc>
    </w:tr>
  </w:tbl>
  <w:p w14:paraId="06B60572" w14:textId="59C14285" w:rsidR="24FF0A06" w:rsidRDefault="24FF0A06" w:rsidP="24F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D4F2" w14:textId="77777777" w:rsidR="00B92639" w:rsidRDefault="00B92639" w:rsidP="0060177F">
      <w:pPr>
        <w:spacing w:after="0" w:line="240" w:lineRule="auto"/>
      </w:pPr>
      <w:r>
        <w:separator/>
      </w:r>
    </w:p>
  </w:footnote>
  <w:footnote w:type="continuationSeparator" w:id="0">
    <w:p w14:paraId="510C3E4B" w14:textId="77777777" w:rsidR="00B92639" w:rsidRDefault="00B92639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5C82002E" w:rsidR="0060177F" w:rsidRPr="0060177F" w:rsidRDefault="2E356887" w:rsidP="24FF0A06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24FF0A06">
      <w:rPr>
        <w:rFonts w:ascii="Grandview" w:hAnsi="Grandview"/>
        <w:color w:val="FFFFFF"/>
        <w:sz w:val="28"/>
        <w:szCs w:val="28"/>
      </w:rPr>
      <w:t xml:space="preserve">Draft 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956AF93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60177F" w:rsidP="0060177F" w:rsidRDefault="0060177F" w14:paraId="5D016374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60177F" w:rsidP="0060177F" w:rsidRDefault="0060177F" w14:paraId="195137A1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60177F" w:rsidP="0060177F" w:rsidRDefault="0060177F" w14:paraId="5BCFD0D6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4FF0A06">
      <w:rPr>
        <w:rFonts w:ascii="Grandview" w:hAnsi="Grandview"/>
        <w:color w:val="FFFFFF"/>
        <w:sz w:val="28"/>
        <w:szCs w:val="28"/>
      </w:rPr>
      <w:t>January 21, 2025</w:t>
    </w:r>
  </w:p>
  <w:p w14:paraId="67F5EB1F" w14:textId="77777777" w:rsidR="0060177F" w:rsidRDefault="00601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F4090"/>
    <w:rsid w:val="00156956"/>
    <w:rsid w:val="0023395F"/>
    <w:rsid w:val="003C7E79"/>
    <w:rsid w:val="005B4113"/>
    <w:rsid w:val="0060177F"/>
    <w:rsid w:val="006C576B"/>
    <w:rsid w:val="008B7D6B"/>
    <w:rsid w:val="009D4B08"/>
    <w:rsid w:val="00B066EF"/>
    <w:rsid w:val="00B92639"/>
    <w:rsid w:val="00D25400"/>
    <w:rsid w:val="00EE2AC8"/>
    <w:rsid w:val="02268598"/>
    <w:rsid w:val="071B1806"/>
    <w:rsid w:val="0A2F4E43"/>
    <w:rsid w:val="0D74E780"/>
    <w:rsid w:val="0E7A44B0"/>
    <w:rsid w:val="0EB7E77C"/>
    <w:rsid w:val="15678F31"/>
    <w:rsid w:val="15A30292"/>
    <w:rsid w:val="1C8DF7E9"/>
    <w:rsid w:val="1D4AD2BA"/>
    <w:rsid w:val="2037CE96"/>
    <w:rsid w:val="23119C3F"/>
    <w:rsid w:val="2495D853"/>
    <w:rsid w:val="24FF0A06"/>
    <w:rsid w:val="29FC4DB7"/>
    <w:rsid w:val="2C0FE301"/>
    <w:rsid w:val="2E316262"/>
    <w:rsid w:val="2E356887"/>
    <w:rsid w:val="36D728A7"/>
    <w:rsid w:val="3CDFFC32"/>
    <w:rsid w:val="43953356"/>
    <w:rsid w:val="4A045B0A"/>
    <w:rsid w:val="4B872EC6"/>
    <w:rsid w:val="4FA382C3"/>
    <w:rsid w:val="5544B26C"/>
    <w:rsid w:val="5AF7D78C"/>
    <w:rsid w:val="5B8F33E3"/>
    <w:rsid w:val="6247FA75"/>
    <w:rsid w:val="72C38804"/>
    <w:rsid w:val="79CB0D91"/>
    <w:rsid w:val="7AA0D8CE"/>
    <w:rsid w:val="7F43B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8</cp:revision>
  <cp:lastPrinted>2024-03-12T21:24:00Z</cp:lastPrinted>
  <dcterms:created xsi:type="dcterms:W3CDTF">2024-07-27T02:57:00Z</dcterms:created>
  <dcterms:modified xsi:type="dcterms:W3CDTF">2025-01-16T18:42:00Z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