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AEB8" w14:textId="204F8F02" w:rsidR="002801B3" w:rsidRDefault="002801B3" w:rsidP="000C580B">
      <w:pPr>
        <w:rPr>
          <w:rFonts w:ascii="Grandview" w:hAnsi="Grandview"/>
          <w:sz w:val="26"/>
          <w:szCs w:val="26"/>
        </w:rPr>
      </w:pPr>
      <w:r w:rsidRPr="319A6AEB">
        <w:rPr>
          <w:rFonts w:ascii="Grandview" w:hAnsi="Grandview"/>
          <w:b/>
          <w:bCs/>
          <w:sz w:val="26"/>
          <w:szCs w:val="26"/>
        </w:rPr>
        <w:t>Present</w:t>
      </w:r>
      <w:r w:rsidRPr="319A6AEB">
        <w:rPr>
          <w:rFonts w:ascii="Grandview" w:hAnsi="Grandview"/>
          <w:sz w:val="26"/>
          <w:szCs w:val="26"/>
        </w:rPr>
        <w:t>:</w:t>
      </w:r>
      <w:r w:rsidR="5838D1B0" w:rsidRPr="319A6AEB">
        <w:rPr>
          <w:rFonts w:ascii="Grandview" w:hAnsi="Grandview"/>
          <w:sz w:val="26"/>
          <w:szCs w:val="26"/>
        </w:rPr>
        <w:t xml:space="preserve"> L. McIntyre, T. Cuellar, K. Kim, J. Aerni-Flessner, J. St. Charles, J. Lipton, A. Tessmer, E. Gardner, </w:t>
      </w:r>
      <w:r w:rsidR="1DDC34B4" w:rsidRPr="319A6AEB">
        <w:rPr>
          <w:rFonts w:ascii="Grandview" w:hAnsi="Grandview"/>
          <w:sz w:val="26"/>
          <w:szCs w:val="26"/>
        </w:rPr>
        <w:t xml:space="preserve">M. Mechtel, J. Alan, A. Robinson, T. Wahl, C. Warren, K. Harding, N. Heilman, S. </w:t>
      </w:r>
      <w:proofErr w:type="spellStart"/>
      <w:r w:rsidR="1DDC34B4" w:rsidRPr="319A6AEB">
        <w:rPr>
          <w:rFonts w:ascii="Grandview" w:hAnsi="Grandview"/>
          <w:sz w:val="26"/>
          <w:szCs w:val="26"/>
        </w:rPr>
        <w:t>Fireberg</w:t>
      </w:r>
      <w:proofErr w:type="spellEnd"/>
      <w:r w:rsidR="1DDC34B4" w:rsidRPr="319A6AEB">
        <w:rPr>
          <w:rFonts w:ascii="Grandview" w:hAnsi="Grandview"/>
          <w:sz w:val="26"/>
          <w:szCs w:val="26"/>
        </w:rPr>
        <w:t xml:space="preserve"> (</w:t>
      </w:r>
      <w:r w:rsidR="673528C5" w:rsidRPr="319A6AEB">
        <w:rPr>
          <w:rFonts w:ascii="Grandview" w:hAnsi="Grandview"/>
          <w:sz w:val="26"/>
          <w:szCs w:val="26"/>
        </w:rPr>
        <w:t>M. Jagota substituting)</w:t>
      </w:r>
      <w:r w:rsidR="472224BB" w:rsidRPr="319A6AEB">
        <w:rPr>
          <w:rFonts w:ascii="Grandview" w:hAnsi="Grandview"/>
          <w:sz w:val="26"/>
          <w:szCs w:val="26"/>
        </w:rPr>
        <w:t>, K. Douglas</w:t>
      </w:r>
    </w:p>
    <w:p w14:paraId="456FF49C" w14:textId="5D04ADC6" w:rsidR="002801B3" w:rsidRDefault="002801B3" w:rsidP="000C580B">
      <w:pPr>
        <w:rPr>
          <w:rFonts w:ascii="Grandview" w:hAnsi="Grandview"/>
          <w:sz w:val="26"/>
          <w:szCs w:val="26"/>
        </w:rPr>
      </w:pPr>
      <w:r w:rsidRPr="319A6AEB">
        <w:rPr>
          <w:rFonts w:ascii="Grandview" w:hAnsi="Grandview"/>
          <w:b/>
          <w:bCs/>
          <w:sz w:val="26"/>
          <w:szCs w:val="26"/>
        </w:rPr>
        <w:t>Absent</w:t>
      </w:r>
      <w:r w:rsidRPr="319A6AEB">
        <w:rPr>
          <w:rFonts w:ascii="Grandview" w:hAnsi="Grandview"/>
          <w:sz w:val="26"/>
          <w:szCs w:val="26"/>
        </w:rPr>
        <w:t>:</w:t>
      </w:r>
      <w:r w:rsidR="0BE071E5" w:rsidRPr="319A6AEB">
        <w:rPr>
          <w:rFonts w:ascii="Grandview" w:hAnsi="Grandview"/>
          <w:sz w:val="26"/>
          <w:szCs w:val="26"/>
        </w:rPr>
        <w:t xml:space="preserve"> K. Guskiewicz</w:t>
      </w:r>
      <w:r w:rsidR="54E7114D" w:rsidRPr="319A6AEB">
        <w:rPr>
          <w:rFonts w:ascii="Grandview" w:hAnsi="Grandview"/>
          <w:sz w:val="26"/>
          <w:szCs w:val="26"/>
        </w:rPr>
        <w:t>, T. Pham, P. Kothari</w:t>
      </w:r>
    </w:p>
    <w:p w14:paraId="32F3ADD3" w14:textId="6E9AA597" w:rsidR="00174EB0" w:rsidRPr="00174EB0" w:rsidRDefault="00174EB0" w:rsidP="000C580B">
      <w:pPr>
        <w:rPr>
          <w:rFonts w:ascii="Grandview" w:hAnsi="Grandview"/>
          <w:sz w:val="26"/>
          <w:szCs w:val="26"/>
        </w:rPr>
      </w:pPr>
      <w:r w:rsidRPr="33001405">
        <w:rPr>
          <w:rFonts w:ascii="Grandview" w:hAnsi="Grandview"/>
          <w:sz w:val="26"/>
          <w:szCs w:val="26"/>
        </w:rPr>
        <w:t xml:space="preserve">A </w:t>
      </w:r>
      <w:r w:rsidR="38A40F57" w:rsidRPr="33001405">
        <w:rPr>
          <w:rFonts w:ascii="Grandview" w:hAnsi="Grandview"/>
          <w:sz w:val="26"/>
          <w:szCs w:val="26"/>
        </w:rPr>
        <w:t>regular</w:t>
      </w:r>
      <w:r w:rsidRPr="33001405">
        <w:rPr>
          <w:rFonts w:ascii="Grandview" w:hAnsi="Grandview"/>
          <w:sz w:val="26"/>
          <w:szCs w:val="26"/>
        </w:rPr>
        <w:t xml:space="preserve"> meeting of the </w:t>
      </w:r>
      <w:r w:rsidR="002801B3" w:rsidRPr="33001405">
        <w:rPr>
          <w:rFonts w:ascii="Grandview" w:hAnsi="Grandview"/>
          <w:sz w:val="26"/>
          <w:szCs w:val="26"/>
        </w:rPr>
        <w:t>Steering Committee</w:t>
      </w:r>
      <w:r w:rsidRPr="33001405">
        <w:rPr>
          <w:rFonts w:ascii="Grandview" w:hAnsi="Grandview"/>
          <w:sz w:val="26"/>
          <w:szCs w:val="26"/>
        </w:rPr>
        <w:t xml:space="preserve"> was held on </w:t>
      </w:r>
      <w:r w:rsidR="037F8A5F" w:rsidRPr="33001405">
        <w:rPr>
          <w:rFonts w:ascii="Grandview" w:hAnsi="Grandview"/>
          <w:sz w:val="26"/>
          <w:szCs w:val="26"/>
        </w:rPr>
        <w:t>February 3</w:t>
      </w:r>
      <w:r w:rsidR="00534B0A" w:rsidRPr="33001405">
        <w:rPr>
          <w:rFonts w:ascii="Grandview" w:hAnsi="Grandview"/>
          <w:sz w:val="26"/>
          <w:szCs w:val="26"/>
        </w:rPr>
        <w:t xml:space="preserve">, </w:t>
      </w:r>
      <w:r w:rsidR="315CE77B" w:rsidRPr="33001405">
        <w:rPr>
          <w:rFonts w:ascii="Grandview" w:hAnsi="Grandview"/>
          <w:sz w:val="26"/>
          <w:szCs w:val="26"/>
        </w:rPr>
        <w:t>2026,</w:t>
      </w:r>
      <w:r w:rsidRPr="33001405">
        <w:rPr>
          <w:rFonts w:ascii="Grandview" w:hAnsi="Grandview"/>
          <w:sz w:val="26"/>
          <w:szCs w:val="26"/>
        </w:rPr>
        <w:t xml:space="preserve"> at </w:t>
      </w:r>
      <w:r w:rsidR="6ACA33EC" w:rsidRPr="33001405">
        <w:rPr>
          <w:rFonts w:ascii="Grandview" w:hAnsi="Grandview"/>
          <w:sz w:val="26"/>
          <w:szCs w:val="26"/>
        </w:rPr>
        <w:t>3:15pm</w:t>
      </w:r>
      <w:r w:rsidRPr="33001405">
        <w:rPr>
          <w:rFonts w:ascii="Grandview" w:hAnsi="Grandview"/>
          <w:sz w:val="26"/>
          <w:szCs w:val="26"/>
        </w:rPr>
        <w:t xml:space="preserve"> via </w:t>
      </w:r>
      <w:r w:rsidR="5E0B1C49" w:rsidRPr="33001405">
        <w:rPr>
          <w:rFonts w:ascii="Grandview" w:hAnsi="Grandview"/>
          <w:sz w:val="26"/>
          <w:szCs w:val="26"/>
        </w:rPr>
        <w:t>Zoom</w:t>
      </w:r>
      <w:r w:rsidRPr="33001405">
        <w:rPr>
          <w:rFonts w:ascii="Grandview" w:hAnsi="Grandview"/>
          <w:sz w:val="26"/>
          <w:szCs w:val="26"/>
        </w:rPr>
        <w:t xml:space="preserve"> with </w:t>
      </w:r>
      <w:r w:rsidR="61073448" w:rsidRPr="33001405">
        <w:rPr>
          <w:rFonts w:ascii="Grandview" w:hAnsi="Grandview"/>
          <w:sz w:val="26"/>
          <w:szCs w:val="26"/>
        </w:rPr>
        <w:t>Chairperson Aerni-Flessner</w:t>
      </w:r>
      <w:r w:rsidRPr="33001405">
        <w:rPr>
          <w:rFonts w:ascii="Grandview" w:hAnsi="Grandview"/>
          <w:sz w:val="26"/>
          <w:szCs w:val="26"/>
        </w:rPr>
        <w:t xml:space="preserve"> presiding. The agenda was approved as presente</w:t>
      </w:r>
      <w:r w:rsidR="1205C842" w:rsidRPr="33001405">
        <w:rPr>
          <w:rFonts w:ascii="Grandview" w:hAnsi="Grandview"/>
          <w:sz w:val="26"/>
          <w:szCs w:val="26"/>
        </w:rPr>
        <w:t>d</w:t>
      </w:r>
      <w:r w:rsidRPr="33001405">
        <w:rPr>
          <w:rFonts w:ascii="Grandview" w:hAnsi="Grandview"/>
          <w:sz w:val="26"/>
          <w:szCs w:val="26"/>
        </w:rPr>
        <w:t xml:space="preserve">. The minutes of the </w:t>
      </w:r>
      <w:r w:rsidR="037BE852" w:rsidRPr="33001405">
        <w:rPr>
          <w:rFonts w:ascii="Grandview" w:hAnsi="Grandview"/>
          <w:sz w:val="26"/>
          <w:szCs w:val="26"/>
        </w:rPr>
        <w:t xml:space="preserve">January 6, </w:t>
      </w:r>
      <w:r w:rsidR="4AE84854" w:rsidRPr="33001405">
        <w:rPr>
          <w:rFonts w:ascii="Grandview" w:hAnsi="Grandview"/>
          <w:sz w:val="26"/>
          <w:szCs w:val="26"/>
        </w:rPr>
        <w:t>2026,</w:t>
      </w:r>
      <w:r w:rsidRPr="33001405">
        <w:rPr>
          <w:rFonts w:ascii="Grandview" w:hAnsi="Grandview"/>
          <w:sz w:val="26"/>
          <w:szCs w:val="26"/>
        </w:rPr>
        <w:t xml:space="preserve"> meeting were approved as presented. </w:t>
      </w:r>
    </w:p>
    <w:p w14:paraId="1DEC4899" w14:textId="6083A7BB" w:rsidR="00174EB0" w:rsidRPr="00174EB0" w:rsidRDefault="25948936" w:rsidP="319A6AEB">
      <w:pPr>
        <w:rPr>
          <w:rFonts w:ascii="Grandview" w:hAnsi="Grandview"/>
          <w:sz w:val="26"/>
          <w:szCs w:val="26"/>
        </w:rPr>
      </w:pPr>
      <w:r w:rsidRPr="319A6AEB">
        <w:rPr>
          <w:rFonts w:ascii="Grandview" w:hAnsi="Grandview"/>
          <w:b/>
          <w:bCs/>
          <w:sz w:val="26"/>
          <w:szCs w:val="26"/>
        </w:rPr>
        <w:t>Verbal Reports</w:t>
      </w:r>
    </w:p>
    <w:p w14:paraId="058C1799" w14:textId="1905A781" w:rsidR="00174EB0" w:rsidRPr="00174EB0" w:rsidRDefault="30D75136" w:rsidP="319A6AEB">
      <w:pPr>
        <w:rPr>
          <w:rFonts w:ascii="Grandview" w:hAnsi="Grandview"/>
          <w:sz w:val="26"/>
          <w:szCs w:val="26"/>
        </w:rPr>
      </w:pPr>
      <w:r w:rsidRPr="319A6AEB">
        <w:rPr>
          <w:rFonts w:ascii="Grandview" w:hAnsi="Grandview"/>
          <w:sz w:val="26"/>
          <w:szCs w:val="26"/>
        </w:rPr>
        <w:t xml:space="preserve">Verbal reports from standing committees were provided to the Steering Committee for review. </w:t>
      </w:r>
    </w:p>
    <w:p w14:paraId="7EF6F98C" w14:textId="06ED8A75" w:rsidR="00174EB0" w:rsidRPr="00174EB0" w:rsidRDefault="25948936" w:rsidP="319A6AEB">
      <w:pPr>
        <w:rPr>
          <w:rFonts w:ascii="Grandview" w:hAnsi="Grandview"/>
          <w:sz w:val="26"/>
          <w:szCs w:val="26"/>
        </w:rPr>
      </w:pPr>
      <w:r w:rsidRPr="319A6AEB">
        <w:rPr>
          <w:rFonts w:ascii="Grandview" w:hAnsi="Grandview"/>
          <w:b/>
          <w:bCs/>
          <w:sz w:val="26"/>
          <w:szCs w:val="26"/>
        </w:rPr>
        <w:t>Discussion of AI Initiatives at MSU</w:t>
      </w:r>
    </w:p>
    <w:p w14:paraId="10DFDAEB" w14:textId="17DF57DC" w:rsidR="00174EB0" w:rsidRPr="00174EB0" w:rsidRDefault="75F4B95D" w:rsidP="319A6AEB">
      <w:pPr>
        <w:rPr>
          <w:rFonts w:ascii="Grandview" w:hAnsi="Grandview"/>
          <w:sz w:val="26"/>
          <w:szCs w:val="26"/>
        </w:rPr>
      </w:pPr>
      <w:r w:rsidRPr="151DFD05">
        <w:rPr>
          <w:rFonts w:ascii="Grandview" w:hAnsi="Grandview"/>
          <w:sz w:val="26"/>
          <w:szCs w:val="26"/>
        </w:rPr>
        <w:t xml:space="preserve">Chair Aerni-Flessner discussed AI Initiatives at MSU and what the next steps will be for this topic. </w:t>
      </w:r>
      <w:r w:rsidR="4C375C4D" w:rsidRPr="151DFD05">
        <w:rPr>
          <w:rFonts w:ascii="Grandview" w:hAnsi="Grandview"/>
          <w:sz w:val="26"/>
          <w:szCs w:val="26"/>
        </w:rPr>
        <w:t>Members discussed potential next steps, including whether the topic should return to the Faculty Senate agenda, continue as conversations between the At-Large Members and the Provost’s Office, or be informed by existing AI-related work</w:t>
      </w:r>
      <w:r w:rsidR="3F7A4886" w:rsidRPr="151DFD05">
        <w:rPr>
          <w:rFonts w:ascii="Grandview" w:hAnsi="Grandview"/>
          <w:sz w:val="26"/>
          <w:szCs w:val="26"/>
        </w:rPr>
        <w:t xml:space="preserve">. </w:t>
      </w:r>
      <w:r w:rsidR="4FD58A3F" w:rsidRPr="151DFD05">
        <w:rPr>
          <w:rFonts w:ascii="Grandview" w:hAnsi="Grandview"/>
          <w:sz w:val="26"/>
          <w:szCs w:val="26"/>
        </w:rPr>
        <w:t xml:space="preserve">Senator Lipton brought up the idea of using multiple meetings to have discussions on the AI topic and how the committee should potentially be constructed to assure that development of an AI policy is properly done. </w:t>
      </w:r>
      <w:r w:rsidR="3371BF54" w:rsidRPr="151DFD05">
        <w:rPr>
          <w:rFonts w:ascii="Grandview" w:hAnsi="Grandview"/>
          <w:sz w:val="26"/>
          <w:szCs w:val="26"/>
        </w:rPr>
        <w:t>Chair Mechtel mentioned the Gen Ed Council and how further updates will be forthcoming</w:t>
      </w:r>
      <w:r w:rsidR="6473A99B" w:rsidRPr="151DFD05">
        <w:rPr>
          <w:rFonts w:ascii="Grandview" w:hAnsi="Grandview"/>
          <w:sz w:val="26"/>
          <w:szCs w:val="26"/>
        </w:rPr>
        <w:t xml:space="preserve"> on AI. </w:t>
      </w:r>
    </w:p>
    <w:p w14:paraId="6B7CD537" w14:textId="623095B3" w:rsidR="00174EB0" w:rsidRPr="00174EB0" w:rsidRDefault="25948936" w:rsidP="319A6AEB">
      <w:pPr>
        <w:rPr>
          <w:rFonts w:ascii="Grandview" w:hAnsi="Grandview"/>
          <w:sz w:val="26"/>
          <w:szCs w:val="26"/>
        </w:rPr>
      </w:pPr>
      <w:r w:rsidRPr="319A6AEB">
        <w:rPr>
          <w:rFonts w:ascii="Grandview" w:hAnsi="Grandview"/>
          <w:b/>
          <w:bCs/>
          <w:sz w:val="26"/>
          <w:szCs w:val="26"/>
        </w:rPr>
        <w:t>Announcement of Vice Chair Election</w:t>
      </w:r>
    </w:p>
    <w:p w14:paraId="496CCD7C" w14:textId="2B6FB189" w:rsidR="00174EB0" w:rsidRPr="00174EB0" w:rsidRDefault="1A96F00F" w:rsidP="319A6AEB">
      <w:pPr>
        <w:rPr>
          <w:rFonts w:ascii="Grandview" w:hAnsi="Grandview"/>
          <w:sz w:val="26"/>
          <w:szCs w:val="26"/>
        </w:rPr>
      </w:pPr>
      <w:r w:rsidRPr="319A6AEB">
        <w:rPr>
          <w:rFonts w:ascii="Grandview" w:hAnsi="Grandview"/>
          <w:sz w:val="26"/>
          <w:szCs w:val="26"/>
        </w:rPr>
        <w:t xml:space="preserve">Secretary Cuellar provided an update on the results of the Vice Chair of the Steering Committee. </w:t>
      </w:r>
      <w:r w:rsidR="4B1AAD6F" w:rsidRPr="319A6AEB">
        <w:rPr>
          <w:rFonts w:ascii="Grandview" w:hAnsi="Grandview"/>
          <w:sz w:val="26"/>
          <w:szCs w:val="26"/>
        </w:rPr>
        <w:t>Senator</w:t>
      </w:r>
      <w:r w:rsidRPr="319A6AEB">
        <w:rPr>
          <w:rFonts w:ascii="Grandview" w:hAnsi="Grandview"/>
          <w:sz w:val="26"/>
          <w:szCs w:val="26"/>
        </w:rPr>
        <w:t xml:space="preserve"> Jack Lipton was elected as Vice Chair. </w:t>
      </w:r>
    </w:p>
    <w:p w14:paraId="435A3CFD" w14:textId="03E87757" w:rsidR="00174EB0" w:rsidRPr="00174EB0" w:rsidRDefault="06FC5B35" w:rsidP="319A6AEB">
      <w:pPr>
        <w:rPr>
          <w:rFonts w:ascii="Grandview" w:hAnsi="Grandview"/>
          <w:sz w:val="26"/>
          <w:szCs w:val="26"/>
        </w:rPr>
      </w:pPr>
      <w:r w:rsidRPr="319A6AEB">
        <w:rPr>
          <w:rFonts w:ascii="Grandview" w:hAnsi="Grandview"/>
          <w:b/>
          <w:bCs/>
          <w:sz w:val="26"/>
          <w:szCs w:val="26"/>
        </w:rPr>
        <w:t>Announcement of ACRI Results</w:t>
      </w:r>
    </w:p>
    <w:p w14:paraId="7E178E2B" w14:textId="39DFC214" w:rsidR="00174EB0" w:rsidRPr="00174EB0" w:rsidRDefault="462B63AB" w:rsidP="319A6AEB">
      <w:pPr>
        <w:rPr>
          <w:rFonts w:ascii="Grandview" w:hAnsi="Grandview"/>
          <w:sz w:val="26"/>
          <w:szCs w:val="26"/>
        </w:rPr>
      </w:pPr>
      <w:r w:rsidRPr="151DFD05">
        <w:rPr>
          <w:rFonts w:ascii="Grandview" w:hAnsi="Grandview"/>
          <w:sz w:val="26"/>
          <w:szCs w:val="26"/>
        </w:rPr>
        <w:t xml:space="preserve">Secretary Cuellar announced the results of the ACRI election. Senator Antoinette Tessmer and </w:t>
      </w:r>
      <w:r w:rsidR="1E3DEFC7" w:rsidRPr="151DFD05">
        <w:rPr>
          <w:rFonts w:ascii="Grandview" w:hAnsi="Grandview"/>
          <w:sz w:val="26"/>
          <w:szCs w:val="26"/>
        </w:rPr>
        <w:t xml:space="preserve">Jean Hardy, College of Communication Arts and Sciences </w:t>
      </w:r>
      <w:r w:rsidRPr="151DFD05">
        <w:rPr>
          <w:rFonts w:ascii="Grandview" w:hAnsi="Grandview"/>
          <w:sz w:val="26"/>
          <w:szCs w:val="26"/>
        </w:rPr>
        <w:t xml:space="preserve">were elected to </w:t>
      </w:r>
      <w:r w:rsidR="2E70148B" w:rsidRPr="151DFD05">
        <w:rPr>
          <w:rFonts w:ascii="Grandview" w:hAnsi="Grandview"/>
          <w:sz w:val="26"/>
          <w:szCs w:val="26"/>
        </w:rPr>
        <w:t>serve</w:t>
      </w:r>
      <w:r w:rsidRPr="151DFD05">
        <w:rPr>
          <w:rFonts w:ascii="Grandview" w:hAnsi="Grandview"/>
          <w:sz w:val="26"/>
          <w:szCs w:val="26"/>
        </w:rPr>
        <w:t xml:space="preserve"> on the ACRI. </w:t>
      </w:r>
    </w:p>
    <w:p w14:paraId="38B10B39" w14:textId="64DFEF0F" w:rsidR="00174EB0" w:rsidRPr="00174EB0" w:rsidRDefault="06FC5B35" w:rsidP="319A6AEB">
      <w:pPr>
        <w:rPr>
          <w:rFonts w:ascii="Grandview" w:hAnsi="Grandview"/>
          <w:sz w:val="26"/>
          <w:szCs w:val="26"/>
        </w:rPr>
      </w:pPr>
      <w:r w:rsidRPr="319A6AEB">
        <w:rPr>
          <w:rFonts w:ascii="Grandview" w:hAnsi="Grandview"/>
          <w:b/>
          <w:bCs/>
          <w:sz w:val="26"/>
          <w:szCs w:val="26"/>
        </w:rPr>
        <w:t>Proposed Change to the Student Athlete Missed Class Policy</w:t>
      </w:r>
    </w:p>
    <w:p w14:paraId="20CC7108" w14:textId="3356E0EC" w:rsidR="00174EB0" w:rsidRPr="00174EB0" w:rsidRDefault="7553BD26" w:rsidP="319A6AEB">
      <w:pPr>
        <w:rPr>
          <w:rFonts w:ascii="Grandview" w:hAnsi="Grandview"/>
          <w:sz w:val="26"/>
          <w:szCs w:val="26"/>
        </w:rPr>
      </w:pPr>
      <w:r w:rsidRPr="151DFD05">
        <w:rPr>
          <w:rFonts w:ascii="Grandview" w:hAnsi="Grandview"/>
          <w:sz w:val="26"/>
          <w:szCs w:val="26"/>
        </w:rPr>
        <w:lastRenderedPageBreak/>
        <w:t xml:space="preserve">Vice Provost and Associate Vice President for Faculty and Academic Staff Affairs Teresa Mastin and </w:t>
      </w:r>
      <w:r w:rsidR="0929AD70" w:rsidRPr="151DFD05">
        <w:rPr>
          <w:rFonts w:ascii="Grandview" w:hAnsi="Grandview"/>
          <w:sz w:val="26"/>
          <w:szCs w:val="26"/>
        </w:rPr>
        <w:t xml:space="preserve">Faculty Athletic Representative </w:t>
      </w:r>
      <w:r w:rsidRPr="151DFD05">
        <w:rPr>
          <w:rFonts w:ascii="Grandview" w:hAnsi="Grandview"/>
          <w:sz w:val="26"/>
          <w:szCs w:val="26"/>
        </w:rPr>
        <w:t xml:space="preserve">Christoper Melde provided an update on the proposed change to the Student Athlete Missed Class Policy. </w:t>
      </w:r>
      <w:r w:rsidR="64580CBA" w:rsidRPr="151DFD05">
        <w:rPr>
          <w:rFonts w:ascii="Grandview" w:hAnsi="Grandview"/>
          <w:sz w:val="26"/>
          <w:szCs w:val="26"/>
        </w:rPr>
        <w:t>Discussion was had on where the proposed change should be steered</w:t>
      </w:r>
      <w:r w:rsidR="33E41941" w:rsidRPr="151DFD05">
        <w:rPr>
          <w:rFonts w:ascii="Grandview" w:hAnsi="Grandview"/>
          <w:sz w:val="26"/>
          <w:szCs w:val="26"/>
        </w:rPr>
        <w:t>. The proposed policy was then steered to both the University Committee on Undergraduate Education and the University Committee on Graduate Studies</w:t>
      </w:r>
      <w:r w:rsidR="643C02E6" w:rsidRPr="151DFD05">
        <w:rPr>
          <w:rFonts w:ascii="Grandview" w:hAnsi="Grandview"/>
          <w:sz w:val="26"/>
          <w:szCs w:val="26"/>
        </w:rPr>
        <w:t xml:space="preserve"> with the understanding that it would subsequently advance to University Council for consideration prior to any formal approval processes</w:t>
      </w:r>
      <w:r w:rsidR="33E41941" w:rsidRPr="151DFD05">
        <w:rPr>
          <w:rFonts w:ascii="Grandview" w:hAnsi="Grandview"/>
          <w:sz w:val="26"/>
          <w:szCs w:val="26"/>
        </w:rPr>
        <w:t xml:space="preserve">. </w:t>
      </w:r>
    </w:p>
    <w:p w14:paraId="36F9F188" w14:textId="0316C5D6" w:rsidR="00174EB0" w:rsidRPr="00174EB0" w:rsidRDefault="06FC5B35" w:rsidP="319A6AEB">
      <w:pPr>
        <w:rPr>
          <w:rFonts w:ascii="Grandview" w:hAnsi="Grandview"/>
          <w:sz w:val="26"/>
          <w:szCs w:val="26"/>
        </w:rPr>
      </w:pPr>
      <w:r w:rsidRPr="319A6AEB">
        <w:rPr>
          <w:rFonts w:ascii="Grandview" w:hAnsi="Grandview"/>
          <w:b/>
          <w:bCs/>
          <w:sz w:val="26"/>
          <w:szCs w:val="26"/>
        </w:rPr>
        <w:t>Search Process: Vice Provost and Dean of Undergraduate Education</w:t>
      </w:r>
    </w:p>
    <w:p w14:paraId="471ABBFF" w14:textId="02D37850" w:rsidR="00174EB0" w:rsidRPr="00174EB0" w:rsidRDefault="352B9CDC" w:rsidP="319A6AEB">
      <w:pPr>
        <w:rPr>
          <w:rFonts w:ascii="Grandview" w:hAnsi="Grandview"/>
          <w:sz w:val="26"/>
          <w:szCs w:val="26"/>
        </w:rPr>
      </w:pPr>
      <w:r w:rsidRPr="319A6AEB">
        <w:rPr>
          <w:rFonts w:ascii="Grandview" w:hAnsi="Grandview"/>
          <w:sz w:val="26"/>
          <w:szCs w:val="26"/>
        </w:rPr>
        <w:t>Provost McIntyre provided an update on the search process for the Vice Provost and Dean of Undergraduate Education position and further sought consultation with the Steering Committee on procedures for the search</w:t>
      </w:r>
      <w:r w:rsidR="1717CBF3" w:rsidRPr="319A6AEB">
        <w:rPr>
          <w:rFonts w:ascii="Grandview" w:hAnsi="Grandview"/>
          <w:sz w:val="26"/>
          <w:szCs w:val="26"/>
        </w:rPr>
        <w:t xml:space="preserve">, including how the Steering Committee can provide input on the search. </w:t>
      </w:r>
      <w:r w:rsidR="7AA3F243" w:rsidRPr="319A6AEB">
        <w:rPr>
          <w:rFonts w:ascii="Grandview" w:hAnsi="Grandview"/>
          <w:sz w:val="26"/>
          <w:szCs w:val="26"/>
        </w:rPr>
        <w:t xml:space="preserve">Provost McIntyre discussed the composition of the search committee, including specific faculty types. </w:t>
      </w:r>
      <w:r w:rsidR="1FA2688F" w:rsidRPr="319A6AEB">
        <w:rPr>
          <w:rFonts w:ascii="Grandview" w:hAnsi="Grandview"/>
          <w:sz w:val="26"/>
          <w:szCs w:val="26"/>
        </w:rPr>
        <w:t xml:space="preserve">Further clarification was provided by Vice Chair Lipton that the University Council will need to ultimately vote on the procedures. </w:t>
      </w:r>
    </w:p>
    <w:p w14:paraId="1B1EB34A" w14:textId="3F06266D" w:rsidR="00174EB0" w:rsidRPr="00174EB0" w:rsidRDefault="06FC5B35" w:rsidP="319A6AEB">
      <w:pPr>
        <w:rPr>
          <w:rFonts w:ascii="Grandview" w:hAnsi="Grandview"/>
          <w:sz w:val="26"/>
          <w:szCs w:val="26"/>
        </w:rPr>
      </w:pPr>
      <w:r w:rsidRPr="319A6AEB">
        <w:rPr>
          <w:rFonts w:ascii="Grandview" w:hAnsi="Grandview"/>
          <w:b/>
          <w:bCs/>
          <w:sz w:val="26"/>
          <w:szCs w:val="26"/>
        </w:rPr>
        <w:t>FRIB Representation in Academic Governance</w:t>
      </w:r>
    </w:p>
    <w:p w14:paraId="647702F2" w14:textId="413D73C3" w:rsidR="00174EB0" w:rsidRPr="00174EB0" w:rsidRDefault="442F320B" w:rsidP="319A6AEB">
      <w:pPr>
        <w:rPr>
          <w:rFonts w:ascii="Grandview" w:hAnsi="Grandview"/>
          <w:sz w:val="26"/>
          <w:szCs w:val="26"/>
        </w:rPr>
      </w:pPr>
      <w:r w:rsidRPr="33001405">
        <w:rPr>
          <w:rFonts w:ascii="Grandview" w:hAnsi="Grandview"/>
          <w:sz w:val="26"/>
          <w:szCs w:val="26"/>
        </w:rPr>
        <w:t>Senator Oscar Naviliat-Cuncic discussed the topic of FRIB’s representation in academic governance and issues that have arisen in this space. Specifically</w:t>
      </w:r>
      <w:r w:rsidR="5E3A1595" w:rsidRPr="33001405">
        <w:rPr>
          <w:rFonts w:ascii="Grandview" w:hAnsi="Grandview"/>
          <w:sz w:val="26"/>
          <w:szCs w:val="26"/>
        </w:rPr>
        <w:t xml:space="preserve">, the </w:t>
      </w:r>
      <w:proofErr w:type="spellStart"/>
      <w:r w:rsidR="5E3A1595" w:rsidRPr="33001405">
        <w:rPr>
          <w:rFonts w:ascii="Grandview" w:hAnsi="Grandview"/>
          <w:sz w:val="26"/>
          <w:szCs w:val="26"/>
        </w:rPr>
        <w:t>lost</w:t>
      </w:r>
      <w:proofErr w:type="spellEnd"/>
      <w:r w:rsidR="5E3A1595" w:rsidRPr="33001405">
        <w:rPr>
          <w:rFonts w:ascii="Grandview" w:hAnsi="Grandview"/>
          <w:sz w:val="26"/>
          <w:szCs w:val="26"/>
        </w:rPr>
        <w:t xml:space="preserve"> of the unit’s dedicated Faculty Senate seat, which FRIB faculty have held since 2015, and outlined the unit’s composition, faculty roles, and historical election practices. </w:t>
      </w:r>
      <w:r w:rsidR="6CFC32CB" w:rsidRPr="33001405">
        <w:rPr>
          <w:rFonts w:ascii="Grandview" w:hAnsi="Grandview"/>
          <w:sz w:val="26"/>
          <w:szCs w:val="26"/>
        </w:rPr>
        <w:t xml:space="preserve"> </w:t>
      </w:r>
      <w:r w:rsidR="279500BD" w:rsidRPr="33001405">
        <w:rPr>
          <w:rFonts w:ascii="Grandview" w:hAnsi="Grandview"/>
          <w:sz w:val="26"/>
          <w:szCs w:val="26"/>
        </w:rPr>
        <w:t xml:space="preserve">Chair Gardner also brought up the issue of how an academic unit is truly defined under the Bylaws for Academic Governance and whether the issue should be steered to the University Committee on Academic Governance, which was granted. </w:t>
      </w:r>
    </w:p>
    <w:p w14:paraId="49604919" w14:textId="7F3A6624" w:rsidR="00174EB0" w:rsidRPr="00174EB0" w:rsidRDefault="06FC5B35" w:rsidP="00174EB0">
      <w:pPr>
        <w:rPr>
          <w:rFonts w:ascii="Grandview" w:hAnsi="Grandview"/>
          <w:sz w:val="26"/>
          <w:szCs w:val="26"/>
        </w:rPr>
      </w:pPr>
      <w:r w:rsidRPr="319A6AEB">
        <w:rPr>
          <w:rFonts w:ascii="Grandview" w:hAnsi="Grandview"/>
          <w:b/>
          <w:bCs/>
          <w:sz w:val="26"/>
          <w:szCs w:val="26"/>
        </w:rPr>
        <w:t>Develop Faculty Senate and University Council Agendas</w:t>
      </w:r>
      <w:r w:rsidR="00174EB0" w:rsidRPr="319A6AEB">
        <w:rPr>
          <w:rFonts w:ascii="Grandview" w:hAnsi="Grandview"/>
          <w:sz w:val="26"/>
          <w:szCs w:val="26"/>
        </w:rPr>
        <w:t> </w:t>
      </w:r>
    </w:p>
    <w:p w14:paraId="13DACB43" w14:textId="6D109B14" w:rsidR="000C580B" w:rsidRDefault="00174EB0" w:rsidP="00174EB0">
      <w:pPr>
        <w:rPr>
          <w:rFonts w:ascii="Grandview" w:hAnsi="Grandview"/>
          <w:sz w:val="26"/>
          <w:szCs w:val="26"/>
        </w:rPr>
      </w:pPr>
      <w:r w:rsidRPr="319A6AEB">
        <w:rPr>
          <w:rFonts w:ascii="Grandview" w:hAnsi="Grandview"/>
          <w:sz w:val="26"/>
          <w:szCs w:val="26"/>
        </w:rPr>
        <w:t> </w:t>
      </w:r>
      <w:r w:rsidR="6B4FD055" w:rsidRPr="319A6AEB">
        <w:rPr>
          <w:rFonts w:ascii="Grandview" w:hAnsi="Grandview"/>
          <w:sz w:val="26"/>
          <w:szCs w:val="26"/>
        </w:rPr>
        <w:t>Faculty Senate</w:t>
      </w:r>
    </w:p>
    <w:p w14:paraId="57A32B96" w14:textId="1CDB239F" w:rsidR="6B4FD055" w:rsidRDefault="7FD02896" w:rsidP="33001405">
      <w:pPr>
        <w:pStyle w:val="ListParagraph"/>
        <w:ind w:left="360" w:firstLine="0"/>
        <w:rPr>
          <w:b/>
          <w:bCs/>
          <w:sz w:val="26"/>
          <w:szCs w:val="26"/>
        </w:rPr>
      </w:pPr>
      <w:r w:rsidRPr="33001405">
        <w:rPr>
          <w:b/>
          <w:bCs/>
          <w:sz w:val="26"/>
          <w:szCs w:val="26"/>
        </w:rPr>
        <w:t xml:space="preserve"> </w:t>
      </w:r>
      <w:r w:rsidR="6B4FD055">
        <w:tab/>
      </w:r>
      <w:r w:rsidR="6B4FD055" w:rsidRPr="33001405">
        <w:rPr>
          <w:b/>
          <w:bCs/>
          <w:sz w:val="26"/>
          <w:szCs w:val="26"/>
        </w:rPr>
        <w:t>Announcement of Vice Chair Elections Results</w:t>
      </w:r>
    </w:p>
    <w:p w14:paraId="0A08DAE3" w14:textId="0BB0A938" w:rsidR="6B4FD055" w:rsidRDefault="6B4FD055" w:rsidP="151DFD05">
      <w:pPr>
        <w:pStyle w:val="ListParagraph"/>
        <w:ind w:left="720" w:firstLine="0"/>
        <w:rPr>
          <w:sz w:val="26"/>
          <w:szCs w:val="26"/>
        </w:rPr>
      </w:pPr>
      <w:r w:rsidRPr="151DFD05">
        <w:rPr>
          <w:sz w:val="26"/>
          <w:szCs w:val="26"/>
        </w:rPr>
        <w:t>Secretary Cuellar</w:t>
      </w:r>
    </w:p>
    <w:p w14:paraId="7CBCF24C" w14:textId="3063D5F4" w:rsidR="6B4FD055" w:rsidRDefault="6B4FD055" w:rsidP="33001405">
      <w:pPr>
        <w:pStyle w:val="ListParagraph"/>
        <w:ind w:left="720" w:firstLine="0"/>
        <w:rPr>
          <w:b/>
          <w:bCs/>
          <w:sz w:val="26"/>
          <w:szCs w:val="26"/>
        </w:rPr>
      </w:pPr>
      <w:r w:rsidRPr="33001405">
        <w:rPr>
          <w:b/>
          <w:bCs/>
          <w:sz w:val="26"/>
          <w:szCs w:val="26"/>
        </w:rPr>
        <w:t>Announcement of ACRI Results</w:t>
      </w:r>
    </w:p>
    <w:p w14:paraId="3742B05E" w14:textId="0A6422FB" w:rsidR="6B4FD055" w:rsidRDefault="6B4FD055" w:rsidP="33001405">
      <w:pPr>
        <w:pStyle w:val="ListParagraph"/>
        <w:ind w:left="720" w:firstLine="0"/>
        <w:rPr>
          <w:sz w:val="26"/>
          <w:szCs w:val="26"/>
        </w:rPr>
      </w:pPr>
      <w:r w:rsidRPr="33001405">
        <w:rPr>
          <w:sz w:val="26"/>
          <w:szCs w:val="26"/>
        </w:rPr>
        <w:t>Secretary Cuellar</w:t>
      </w:r>
    </w:p>
    <w:p w14:paraId="6D8A96BF" w14:textId="3C56E9D4" w:rsidR="6B4FD055" w:rsidRDefault="6B4FD055" w:rsidP="33001405">
      <w:pPr>
        <w:pStyle w:val="ListParagraph"/>
        <w:ind w:left="720" w:firstLine="0"/>
        <w:rPr>
          <w:b/>
          <w:bCs/>
          <w:sz w:val="26"/>
          <w:szCs w:val="26"/>
        </w:rPr>
      </w:pPr>
      <w:r w:rsidRPr="33001405">
        <w:rPr>
          <w:b/>
          <w:bCs/>
          <w:sz w:val="26"/>
          <w:szCs w:val="26"/>
        </w:rPr>
        <w:lastRenderedPageBreak/>
        <w:t>General Education Modernization Initiative</w:t>
      </w:r>
    </w:p>
    <w:p w14:paraId="4B054AEA" w14:textId="503EC84D" w:rsidR="6B4FD055" w:rsidRDefault="6B4FD055" w:rsidP="151DFD05">
      <w:pPr>
        <w:pStyle w:val="ListParagraph"/>
        <w:ind w:left="720" w:firstLine="0"/>
        <w:rPr>
          <w:sz w:val="26"/>
          <w:szCs w:val="26"/>
        </w:rPr>
      </w:pPr>
      <w:r w:rsidRPr="151DFD05">
        <w:rPr>
          <w:sz w:val="26"/>
          <w:szCs w:val="26"/>
        </w:rPr>
        <w:t>Project Lead and Assistant Provost Stacia Moroski-Rigney</w:t>
      </w:r>
    </w:p>
    <w:p w14:paraId="4C3A8411" w14:textId="63F58314" w:rsidR="6B4FD055" w:rsidRDefault="6B4FD055" w:rsidP="319A6AEB">
      <w:pPr>
        <w:pStyle w:val="ListParagraph"/>
        <w:ind w:left="720" w:firstLine="0"/>
        <w:rPr>
          <w:b/>
          <w:bCs/>
          <w:sz w:val="26"/>
          <w:szCs w:val="26"/>
        </w:rPr>
      </w:pPr>
      <w:r w:rsidRPr="151DFD05">
        <w:rPr>
          <w:sz w:val="26"/>
          <w:szCs w:val="26"/>
        </w:rPr>
        <w:t>Co-Chairs of the GEC Jonathan Weaver and Natasha Jones</w:t>
      </w:r>
      <w:r>
        <w:tab/>
      </w:r>
    </w:p>
    <w:p w14:paraId="0805281B" w14:textId="108822FC" w:rsidR="6B4FD055" w:rsidRDefault="6B4FD055" w:rsidP="33001405">
      <w:pPr>
        <w:pStyle w:val="ListParagraph"/>
        <w:ind w:left="720" w:firstLine="0"/>
        <w:rPr>
          <w:b/>
          <w:bCs/>
          <w:sz w:val="26"/>
          <w:szCs w:val="26"/>
        </w:rPr>
      </w:pPr>
      <w:r w:rsidRPr="33001405">
        <w:rPr>
          <w:b/>
          <w:bCs/>
          <w:sz w:val="26"/>
          <w:szCs w:val="26"/>
        </w:rPr>
        <w:t>Approval of Slates</w:t>
      </w:r>
    </w:p>
    <w:p w14:paraId="5BECC3D6" w14:textId="706F8003" w:rsidR="6B4FD055" w:rsidRDefault="6B4FD055" w:rsidP="151DFD05">
      <w:pPr>
        <w:pStyle w:val="ListParagraph"/>
        <w:ind w:left="720" w:firstLine="0"/>
        <w:rPr>
          <w:sz w:val="26"/>
          <w:szCs w:val="26"/>
        </w:rPr>
      </w:pPr>
      <w:r w:rsidRPr="151DFD05">
        <w:rPr>
          <w:sz w:val="26"/>
          <w:szCs w:val="26"/>
        </w:rPr>
        <w:t>Chair Gardner</w:t>
      </w:r>
      <w:r>
        <w:tab/>
      </w:r>
    </w:p>
    <w:p w14:paraId="26536E66" w14:textId="5CE082A4" w:rsidR="319A6AEB" w:rsidRDefault="319A6AEB" w:rsidP="319A6AEB">
      <w:pPr>
        <w:rPr>
          <w:rFonts w:ascii="Grandview" w:hAnsi="Grandview"/>
          <w:sz w:val="26"/>
          <w:szCs w:val="26"/>
        </w:rPr>
      </w:pPr>
    </w:p>
    <w:p w14:paraId="01238975" w14:textId="32DD7C9F" w:rsidR="6B4FD055" w:rsidRDefault="6B4FD055" w:rsidP="151DFD05">
      <w:pPr>
        <w:rPr>
          <w:rFonts w:ascii="Grandview" w:hAnsi="Grandview"/>
          <w:b/>
          <w:bCs/>
          <w:sz w:val="26"/>
          <w:szCs w:val="26"/>
        </w:rPr>
      </w:pPr>
      <w:r w:rsidRPr="151DFD05">
        <w:rPr>
          <w:rFonts w:ascii="Grandview" w:hAnsi="Grandview"/>
          <w:b/>
          <w:bCs/>
          <w:sz w:val="26"/>
          <w:szCs w:val="26"/>
        </w:rPr>
        <w:t>University Council</w:t>
      </w:r>
    </w:p>
    <w:p w14:paraId="175F7E9E" w14:textId="75CD56AC" w:rsidR="6B4FD055" w:rsidRDefault="6B4FD055" w:rsidP="33001405">
      <w:pPr>
        <w:pStyle w:val="ListParagraph"/>
        <w:ind w:left="720" w:firstLine="0"/>
        <w:rPr>
          <w:sz w:val="26"/>
          <w:szCs w:val="26"/>
        </w:rPr>
      </w:pPr>
      <w:r w:rsidRPr="33001405">
        <w:rPr>
          <w:b/>
          <w:bCs/>
          <w:sz w:val="26"/>
          <w:szCs w:val="26"/>
        </w:rPr>
        <w:t>Green and White Council</w:t>
      </w:r>
      <w:r w:rsidRPr="33001405">
        <w:rPr>
          <w:sz w:val="26"/>
          <w:szCs w:val="26"/>
        </w:rPr>
        <w:t xml:space="preserve"> – Pending Availability</w:t>
      </w:r>
    </w:p>
    <w:p w14:paraId="568F5A89" w14:textId="3859668E" w:rsidR="6B4FD055" w:rsidRDefault="6B4FD055" w:rsidP="33001405">
      <w:pPr>
        <w:pStyle w:val="ListParagraph"/>
        <w:ind w:left="720" w:firstLine="0"/>
        <w:rPr>
          <w:b/>
          <w:bCs/>
          <w:sz w:val="26"/>
          <w:szCs w:val="26"/>
        </w:rPr>
      </w:pPr>
      <w:r w:rsidRPr="33001405">
        <w:rPr>
          <w:b/>
          <w:bCs/>
          <w:sz w:val="26"/>
          <w:szCs w:val="26"/>
        </w:rPr>
        <w:t>Administration Preparedness for Immigration Issues</w:t>
      </w:r>
    </w:p>
    <w:p w14:paraId="6EBAE4F4" w14:textId="2E018A38" w:rsidR="6B4FD055" w:rsidRDefault="6B4FD055" w:rsidP="151DFD05">
      <w:pPr>
        <w:pStyle w:val="ListParagraph"/>
        <w:ind w:left="720" w:firstLine="0"/>
        <w:rPr>
          <w:sz w:val="26"/>
          <w:szCs w:val="26"/>
        </w:rPr>
      </w:pPr>
      <w:r w:rsidRPr="151DFD05">
        <w:rPr>
          <w:sz w:val="26"/>
          <w:szCs w:val="26"/>
        </w:rPr>
        <w:t>Chair Aerni-Flessner</w:t>
      </w:r>
    </w:p>
    <w:p w14:paraId="2C4930B6" w14:textId="5F21630A" w:rsidR="6B4FD055" w:rsidRDefault="6B4FD055" w:rsidP="33001405">
      <w:pPr>
        <w:pStyle w:val="ListParagraph"/>
        <w:ind w:left="720" w:firstLine="0"/>
        <w:rPr>
          <w:b/>
          <w:bCs/>
          <w:sz w:val="26"/>
          <w:szCs w:val="26"/>
        </w:rPr>
      </w:pPr>
      <w:r w:rsidRPr="33001405">
        <w:rPr>
          <w:b/>
          <w:bCs/>
          <w:sz w:val="26"/>
          <w:szCs w:val="26"/>
        </w:rPr>
        <w:t>UCL Report</w:t>
      </w:r>
    </w:p>
    <w:p w14:paraId="6E298B6A" w14:textId="6EE4B5AF" w:rsidR="6B4FD055" w:rsidRDefault="6B4FD055" w:rsidP="151DFD05">
      <w:pPr>
        <w:pStyle w:val="ListParagraph"/>
        <w:ind w:left="720" w:firstLine="0"/>
        <w:rPr>
          <w:sz w:val="26"/>
          <w:szCs w:val="26"/>
        </w:rPr>
      </w:pPr>
      <w:r w:rsidRPr="151DFD05">
        <w:rPr>
          <w:sz w:val="26"/>
          <w:szCs w:val="26"/>
        </w:rPr>
        <w:t>Chair Wahl</w:t>
      </w:r>
    </w:p>
    <w:p w14:paraId="6B03C970" w14:textId="214991FC" w:rsidR="6B4FD055" w:rsidRDefault="6B4FD055" w:rsidP="33001405">
      <w:pPr>
        <w:pStyle w:val="ListParagraph"/>
        <w:ind w:left="720" w:firstLine="0"/>
        <w:rPr>
          <w:b/>
          <w:bCs/>
          <w:sz w:val="26"/>
          <w:szCs w:val="26"/>
        </w:rPr>
      </w:pPr>
      <w:r w:rsidRPr="33001405">
        <w:rPr>
          <w:b/>
          <w:bCs/>
          <w:sz w:val="26"/>
          <w:szCs w:val="26"/>
        </w:rPr>
        <w:t>UCFT Report</w:t>
      </w:r>
    </w:p>
    <w:p w14:paraId="49BF697F" w14:textId="6C40B6BF" w:rsidR="6B4FD055" w:rsidRDefault="6B4FD055" w:rsidP="151DFD05">
      <w:pPr>
        <w:pStyle w:val="ListParagraph"/>
        <w:ind w:left="720" w:firstLine="0"/>
        <w:rPr>
          <w:sz w:val="26"/>
          <w:szCs w:val="26"/>
        </w:rPr>
      </w:pPr>
      <w:r w:rsidRPr="151DFD05">
        <w:rPr>
          <w:sz w:val="26"/>
          <w:szCs w:val="26"/>
        </w:rPr>
        <w:t>Chair Douglas</w:t>
      </w:r>
    </w:p>
    <w:p w14:paraId="43BE4FA2" w14:textId="2559BFFD" w:rsidR="6B4FD055" w:rsidRDefault="6B4FD055" w:rsidP="33001405">
      <w:pPr>
        <w:pStyle w:val="ListParagraph"/>
        <w:ind w:left="720" w:firstLine="0"/>
        <w:rPr>
          <w:b/>
          <w:bCs/>
          <w:sz w:val="26"/>
          <w:szCs w:val="26"/>
        </w:rPr>
      </w:pPr>
      <w:r w:rsidRPr="33001405">
        <w:rPr>
          <w:b/>
          <w:bCs/>
          <w:sz w:val="26"/>
          <w:szCs w:val="26"/>
        </w:rPr>
        <w:t>UCUE Report</w:t>
      </w:r>
    </w:p>
    <w:p w14:paraId="542E5D8D" w14:textId="7F81F54E" w:rsidR="6B4FD055" w:rsidRDefault="6B4FD055" w:rsidP="151DFD05">
      <w:pPr>
        <w:pStyle w:val="ListParagraph"/>
        <w:ind w:left="720" w:firstLine="0"/>
        <w:rPr>
          <w:sz w:val="26"/>
          <w:szCs w:val="26"/>
        </w:rPr>
      </w:pPr>
      <w:r w:rsidRPr="151DFD05">
        <w:rPr>
          <w:sz w:val="26"/>
          <w:szCs w:val="26"/>
        </w:rPr>
        <w:t>Chair Warren</w:t>
      </w:r>
    </w:p>
    <w:p w14:paraId="45CBBD8E" w14:textId="55EDD2AF" w:rsidR="6B4FD055" w:rsidRDefault="6B4FD055" w:rsidP="33001405">
      <w:pPr>
        <w:pStyle w:val="ListParagraph"/>
        <w:ind w:left="720" w:firstLine="0"/>
        <w:rPr>
          <w:b/>
          <w:bCs/>
          <w:sz w:val="26"/>
          <w:szCs w:val="26"/>
        </w:rPr>
      </w:pPr>
      <w:r w:rsidRPr="33001405">
        <w:rPr>
          <w:b/>
          <w:bCs/>
          <w:sz w:val="26"/>
          <w:szCs w:val="26"/>
        </w:rPr>
        <w:t>ASMSU Update</w:t>
      </w:r>
    </w:p>
    <w:p w14:paraId="3CD5D2A7" w14:textId="40710269" w:rsidR="6B4FD055" w:rsidRDefault="6B4FD055" w:rsidP="151DFD05">
      <w:pPr>
        <w:pStyle w:val="ListParagraph"/>
        <w:ind w:left="720" w:firstLine="0"/>
        <w:rPr>
          <w:sz w:val="26"/>
          <w:szCs w:val="26"/>
        </w:rPr>
      </w:pPr>
      <w:r w:rsidRPr="151DFD05">
        <w:rPr>
          <w:sz w:val="26"/>
          <w:szCs w:val="26"/>
        </w:rPr>
        <w:t>President Harding</w:t>
      </w:r>
    </w:p>
    <w:p w14:paraId="75862036" w14:textId="19A3226C" w:rsidR="319A6AEB" w:rsidRDefault="319A6AEB" w:rsidP="319A6AEB">
      <w:pPr>
        <w:pStyle w:val="ListParagraph"/>
        <w:ind w:left="360" w:firstLine="0"/>
        <w:rPr>
          <w:b/>
          <w:bCs/>
          <w:sz w:val="26"/>
          <w:szCs w:val="26"/>
        </w:rPr>
      </w:pPr>
    </w:p>
    <w:p w14:paraId="12D23B0D" w14:textId="7D0DC210"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04C05104" w:rsidR="00174EB0" w:rsidRPr="00174EB0" w:rsidRDefault="00174EB0" w:rsidP="00174EB0">
      <w:pPr>
        <w:rPr>
          <w:rFonts w:ascii="Grandview" w:hAnsi="Grandview"/>
          <w:sz w:val="26"/>
          <w:szCs w:val="26"/>
        </w:rPr>
      </w:pPr>
      <w:r w:rsidRPr="33001405">
        <w:rPr>
          <w:rFonts w:ascii="Grandview" w:hAnsi="Grandview"/>
          <w:sz w:val="26"/>
          <w:szCs w:val="26"/>
        </w:rPr>
        <w:t xml:space="preserve">The meeting adjourned at </w:t>
      </w:r>
      <w:r w:rsidR="053A560E" w:rsidRPr="33001405">
        <w:rPr>
          <w:rFonts w:ascii="Grandview" w:hAnsi="Grandview"/>
          <w:sz w:val="26"/>
          <w:szCs w:val="26"/>
        </w:rPr>
        <w:t>4:</w:t>
      </w:r>
      <w:r w:rsidR="4D97E00E" w:rsidRPr="33001405">
        <w:rPr>
          <w:rFonts w:ascii="Grandview" w:hAnsi="Grandview"/>
          <w:sz w:val="26"/>
          <w:szCs w:val="26"/>
        </w:rPr>
        <w:t>49 p.m</w:t>
      </w:r>
      <w:r w:rsidRPr="33001405">
        <w:rPr>
          <w:rFonts w:ascii="Grandview" w:hAnsi="Grandview"/>
          <w:sz w:val="26"/>
          <w:szCs w:val="26"/>
        </w:rPr>
        <w:t>. </w:t>
      </w:r>
    </w:p>
    <w:p w14:paraId="21224F3D" w14:textId="60ED0AE5" w:rsidR="00174EB0" w:rsidRPr="00174EB0" w:rsidRDefault="00174EB0" w:rsidP="151DFD05">
      <w:pPr>
        <w:rPr>
          <w:rFonts w:ascii="Grandview" w:hAnsi="Grandview"/>
          <w:sz w:val="26"/>
          <w:szCs w:val="26"/>
        </w:rPr>
      </w:pPr>
      <w:r w:rsidRPr="151DFD05">
        <w:rPr>
          <w:rFonts w:ascii="Grandview" w:hAnsi="Grandview"/>
          <w:sz w:val="26"/>
          <w:szCs w:val="26"/>
        </w:rPr>
        <w:t> </w:t>
      </w:r>
      <w:r>
        <w:br/>
      </w:r>
      <w:r w:rsidRPr="151DFD05">
        <w:rPr>
          <w:rFonts w:ascii="Grandview" w:hAnsi="Grandview"/>
          <w:sz w:val="26"/>
          <w:szCs w:val="26"/>
        </w:rPr>
        <w:t>_______________________</w:t>
      </w:r>
      <w:r>
        <w:tab/>
      </w:r>
      <w:r w:rsidRPr="151DFD05">
        <w:rPr>
          <w:rFonts w:ascii="Grandview" w:hAnsi="Grandview"/>
          <w:sz w:val="26"/>
          <w:szCs w:val="26"/>
        </w:rPr>
        <w:t> </w:t>
      </w:r>
      <w:r>
        <w:br/>
      </w:r>
      <w:r w:rsidR="7351F978" w:rsidRPr="151DFD05">
        <w:rPr>
          <w:rFonts w:ascii="Grandview" w:hAnsi="Grandview"/>
          <w:sz w:val="26"/>
          <w:szCs w:val="26"/>
        </w:rPr>
        <w:t>Teresa Cuellar</w:t>
      </w:r>
      <w:r>
        <w:br/>
      </w:r>
      <w:r w:rsidRPr="151DFD05">
        <w:rPr>
          <w:rFonts w:ascii="Grandview" w:hAnsi="Grandview"/>
          <w:b/>
          <w:bCs/>
          <w:sz w:val="26"/>
          <w:szCs w:val="26"/>
        </w:rPr>
        <w:t xml:space="preserve">Approved: </w:t>
      </w:r>
      <w:r w:rsidRPr="151DFD05">
        <w:rPr>
          <w:rFonts w:ascii="Grandview" w:hAnsi="Grandview"/>
          <w:sz w:val="26"/>
          <w:szCs w:val="26"/>
        </w:rPr>
        <w:t>[month day, year] </w:t>
      </w:r>
    </w:p>
    <w:p w14:paraId="661761A3" w14:textId="77777777" w:rsidR="003A5BFA" w:rsidRPr="00332312" w:rsidRDefault="003A5BFA" w:rsidP="00934A03"/>
    <w:sectPr w:rsidR="003A5BFA" w:rsidRPr="00332312" w:rsidSect="00F061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218A" w14:textId="77777777" w:rsidR="007D4BB0" w:rsidRDefault="007D4BB0" w:rsidP="0060177F">
      <w:pPr>
        <w:spacing w:after="0" w:line="240" w:lineRule="auto"/>
      </w:pPr>
      <w:r>
        <w:separator/>
      </w:r>
    </w:p>
  </w:endnote>
  <w:endnote w:type="continuationSeparator" w:id="0">
    <w:p w14:paraId="6A2AFC26" w14:textId="77777777" w:rsidR="007D4BB0" w:rsidRDefault="007D4BB0" w:rsidP="0060177F">
      <w:pPr>
        <w:spacing w:after="0" w:line="240" w:lineRule="auto"/>
      </w:pPr>
      <w:r>
        <w:continuationSeparator/>
      </w:r>
    </w:p>
  </w:endnote>
  <w:endnote w:type="continuationNotice" w:id="1">
    <w:p w14:paraId="509740D9" w14:textId="77777777" w:rsidR="007D4BB0" w:rsidRDefault="007D4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AD1F64" w14:paraId="42253988" w14:textId="77777777" w:rsidTr="1FAD1F64">
      <w:trPr>
        <w:trHeight w:val="300"/>
      </w:trPr>
      <w:tc>
        <w:tcPr>
          <w:tcW w:w="3120" w:type="dxa"/>
        </w:tcPr>
        <w:p w14:paraId="2602E944" w14:textId="4BFA8A60" w:rsidR="1FAD1F64" w:rsidRDefault="1FAD1F64" w:rsidP="1FAD1F64">
          <w:pPr>
            <w:pStyle w:val="Header"/>
            <w:ind w:left="-115"/>
          </w:pPr>
        </w:p>
      </w:tc>
      <w:tc>
        <w:tcPr>
          <w:tcW w:w="3120" w:type="dxa"/>
        </w:tcPr>
        <w:p w14:paraId="7D8282A4" w14:textId="16A5BE1F" w:rsidR="1FAD1F64" w:rsidRDefault="1FAD1F64" w:rsidP="1FAD1F64">
          <w:pPr>
            <w:pStyle w:val="Header"/>
            <w:jc w:val="center"/>
          </w:pPr>
        </w:p>
      </w:tc>
      <w:tc>
        <w:tcPr>
          <w:tcW w:w="3120" w:type="dxa"/>
        </w:tcPr>
        <w:p w14:paraId="0237DC50" w14:textId="57480CCC" w:rsidR="1FAD1F64" w:rsidRDefault="1FAD1F64" w:rsidP="1FAD1F64">
          <w:pPr>
            <w:pStyle w:val="Header"/>
            <w:ind w:right="-115"/>
            <w:jc w:val="right"/>
          </w:pPr>
        </w:p>
      </w:tc>
    </w:tr>
  </w:tbl>
  <w:p w14:paraId="6CB3E387" w14:textId="59869B9A" w:rsidR="1FAD1F64" w:rsidRDefault="1FAD1F64" w:rsidP="1FAD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C5F8" w14:textId="77777777" w:rsidR="007D4BB0" w:rsidRDefault="007D4BB0" w:rsidP="0060177F">
      <w:pPr>
        <w:spacing w:after="0" w:line="240" w:lineRule="auto"/>
      </w:pPr>
      <w:r>
        <w:separator/>
      </w:r>
    </w:p>
  </w:footnote>
  <w:footnote w:type="continuationSeparator" w:id="0">
    <w:p w14:paraId="03962D5F" w14:textId="77777777" w:rsidR="007D4BB0" w:rsidRDefault="007D4BB0" w:rsidP="0060177F">
      <w:pPr>
        <w:spacing w:after="0" w:line="240" w:lineRule="auto"/>
      </w:pPr>
      <w:r>
        <w:continuationSeparator/>
      </w:r>
    </w:p>
  </w:footnote>
  <w:footnote w:type="continuationNotice" w:id="1">
    <w:p w14:paraId="35C32D27" w14:textId="77777777" w:rsidR="007D4BB0" w:rsidRDefault="007D4B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7A43DB90" w:rsidR="0080689B" w:rsidRPr="0060177F" w:rsidRDefault="002801B3" w:rsidP="00A0626B">
    <w:pPr>
      <w:spacing w:after="0" w:line="276" w:lineRule="auto"/>
      <w:ind w:left="20"/>
      <w:rPr>
        <w:rFonts w:ascii="Grandview" w:hAnsi="Grandview"/>
        <w:b/>
        <w:sz w:val="36"/>
      </w:rPr>
    </w:pPr>
    <w:r>
      <w:rPr>
        <w:rFonts w:ascii="Grandview" w:hAnsi="Grandview"/>
        <w:b/>
        <w:color w:val="FFFFFF"/>
        <w:sz w:val="36"/>
      </w:rPr>
      <w:t>The Steering Committee</w:t>
    </w:r>
  </w:p>
  <w:p w14:paraId="71C51C8B" w14:textId="254E23F7" w:rsidR="0080689B" w:rsidRPr="0060177F" w:rsidRDefault="5120BF19" w:rsidP="5120BF19">
    <w:pPr>
      <w:spacing w:after="0" w:line="276" w:lineRule="auto"/>
      <w:ind w:left="20" w:right="1312"/>
      <w:rPr>
        <w:rFonts w:ascii="Grandview" w:hAnsi="Grandview"/>
        <w:color w:val="FFFFFF" w:themeColor="background1"/>
        <w:sz w:val="28"/>
        <w:szCs w:val="28"/>
      </w:rPr>
    </w:pPr>
    <w:r>
      <w:rPr>
        <w:rFonts w:ascii="Grandview" w:hAnsi="Grandview"/>
        <w:color w:val="FFFFFF"/>
        <w:sz w:val="28"/>
        <w:szCs w:val="28"/>
      </w:rPr>
      <w:t>Draft Minutes</w:t>
    </w:r>
    <w:r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1"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8584F8" id="Group 1258974413" o:spid="_x0000_s1026" style="position:absolute;margin-left:29.25pt;margin-top:20.7pt;width:552.3pt;height:87.4pt;z-index:-251658239;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0"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Pr>
        <w:rFonts w:ascii="Grandview" w:hAnsi="Grandview"/>
        <w:color w:val="FFFFFF"/>
        <w:sz w:val="28"/>
        <w:szCs w:val="28"/>
      </w:rPr>
      <w:t>February 3, 2026</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2D6F2"/>
    <w:multiLevelType w:val="hybridMultilevel"/>
    <w:tmpl w:val="23B09C9E"/>
    <w:lvl w:ilvl="0" w:tplc="DF5C5ED0">
      <w:start w:val="1"/>
      <w:numFmt w:val="decimal"/>
      <w:lvlText w:val="%1."/>
      <w:lvlJc w:val="left"/>
      <w:pPr>
        <w:ind w:left="720" w:hanging="360"/>
      </w:pPr>
    </w:lvl>
    <w:lvl w:ilvl="1" w:tplc="CDACC0D4">
      <w:start w:val="1"/>
      <w:numFmt w:val="lowerLetter"/>
      <w:lvlText w:val="%2."/>
      <w:lvlJc w:val="left"/>
      <w:pPr>
        <w:ind w:left="1440" w:hanging="360"/>
      </w:pPr>
    </w:lvl>
    <w:lvl w:ilvl="2" w:tplc="1D04A352">
      <w:start w:val="1"/>
      <w:numFmt w:val="lowerRoman"/>
      <w:lvlText w:val="%3."/>
      <w:lvlJc w:val="right"/>
      <w:pPr>
        <w:ind w:left="2160" w:hanging="180"/>
      </w:pPr>
    </w:lvl>
    <w:lvl w:ilvl="3" w:tplc="15863EEE">
      <w:start w:val="1"/>
      <w:numFmt w:val="decimal"/>
      <w:lvlText w:val="%4."/>
      <w:lvlJc w:val="left"/>
      <w:pPr>
        <w:ind w:left="2880" w:hanging="360"/>
      </w:pPr>
    </w:lvl>
    <w:lvl w:ilvl="4" w:tplc="7A987724">
      <w:start w:val="1"/>
      <w:numFmt w:val="lowerLetter"/>
      <w:lvlText w:val="%5."/>
      <w:lvlJc w:val="left"/>
      <w:pPr>
        <w:ind w:left="3600" w:hanging="360"/>
      </w:pPr>
    </w:lvl>
    <w:lvl w:ilvl="5" w:tplc="FDB0DB2A">
      <w:start w:val="1"/>
      <w:numFmt w:val="lowerRoman"/>
      <w:lvlText w:val="%6."/>
      <w:lvlJc w:val="right"/>
      <w:pPr>
        <w:ind w:left="4320" w:hanging="180"/>
      </w:pPr>
    </w:lvl>
    <w:lvl w:ilvl="6" w:tplc="6B0AF586">
      <w:start w:val="1"/>
      <w:numFmt w:val="decimal"/>
      <w:lvlText w:val="%7."/>
      <w:lvlJc w:val="left"/>
      <w:pPr>
        <w:ind w:left="5040" w:hanging="360"/>
      </w:pPr>
    </w:lvl>
    <w:lvl w:ilvl="7" w:tplc="B0228B1E">
      <w:start w:val="1"/>
      <w:numFmt w:val="lowerLetter"/>
      <w:lvlText w:val="%8."/>
      <w:lvlJc w:val="left"/>
      <w:pPr>
        <w:ind w:left="5760" w:hanging="360"/>
      </w:pPr>
    </w:lvl>
    <w:lvl w:ilvl="8" w:tplc="88B04BF4">
      <w:start w:val="1"/>
      <w:numFmt w:val="lowerRoman"/>
      <w:lvlText w:val="%9."/>
      <w:lvlJc w:val="right"/>
      <w:pPr>
        <w:ind w:left="6480" w:hanging="180"/>
      </w:pPr>
    </w:lvl>
  </w:abstractNum>
  <w:abstractNum w:abstractNumId="4"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5"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60CFC"/>
    <w:multiLevelType w:val="hybridMultilevel"/>
    <w:tmpl w:val="C19CF170"/>
    <w:lvl w:ilvl="0" w:tplc="DF02E2A0">
      <w:start w:val="1"/>
      <w:numFmt w:val="decimal"/>
      <w:lvlText w:val="%1."/>
      <w:lvlJc w:val="left"/>
      <w:pPr>
        <w:ind w:left="720" w:hanging="360"/>
      </w:pPr>
    </w:lvl>
    <w:lvl w:ilvl="1" w:tplc="C4D47A82">
      <w:start w:val="1"/>
      <w:numFmt w:val="lowerLetter"/>
      <w:lvlText w:val="%2."/>
      <w:lvlJc w:val="left"/>
      <w:pPr>
        <w:ind w:left="1440" w:hanging="360"/>
      </w:pPr>
    </w:lvl>
    <w:lvl w:ilvl="2" w:tplc="46465B3A">
      <w:start w:val="1"/>
      <w:numFmt w:val="lowerRoman"/>
      <w:lvlText w:val="%3."/>
      <w:lvlJc w:val="right"/>
      <w:pPr>
        <w:ind w:left="2160" w:hanging="180"/>
      </w:pPr>
    </w:lvl>
    <w:lvl w:ilvl="3" w:tplc="13CA99CE">
      <w:start w:val="1"/>
      <w:numFmt w:val="decimal"/>
      <w:lvlText w:val="%4."/>
      <w:lvlJc w:val="left"/>
      <w:pPr>
        <w:ind w:left="2880" w:hanging="360"/>
      </w:pPr>
    </w:lvl>
    <w:lvl w:ilvl="4" w:tplc="F64667AA">
      <w:start w:val="1"/>
      <w:numFmt w:val="lowerLetter"/>
      <w:lvlText w:val="%5."/>
      <w:lvlJc w:val="left"/>
      <w:pPr>
        <w:ind w:left="3600" w:hanging="360"/>
      </w:pPr>
    </w:lvl>
    <w:lvl w:ilvl="5" w:tplc="48E29A84">
      <w:start w:val="1"/>
      <w:numFmt w:val="lowerRoman"/>
      <w:lvlText w:val="%6."/>
      <w:lvlJc w:val="right"/>
      <w:pPr>
        <w:ind w:left="4320" w:hanging="180"/>
      </w:pPr>
    </w:lvl>
    <w:lvl w:ilvl="6" w:tplc="3550AAF6">
      <w:start w:val="1"/>
      <w:numFmt w:val="decimal"/>
      <w:lvlText w:val="%7."/>
      <w:lvlJc w:val="left"/>
      <w:pPr>
        <w:ind w:left="5040" w:hanging="360"/>
      </w:pPr>
    </w:lvl>
    <w:lvl w:ilvl="7" w:tplc="434C2182">
      <w:start w:val="1"/>
      <w:numFmt w:val="lowerLetter"/>
      <w:lvlText w:val="%8."/>
      <w:lvlJc w:val="left"/>
      <w:pPr>
        <w:ind w:left="5760" w:hanging="360"/>
      </w:pPr>
    </w:lvl>
    <w:lvl w:ilvl="8" w:tplc="BF6E6490">
      <w:start w:val="1"/>
      <w:numFmt w:val="lowerRoman"/>
      <w:lvlText w:val="%9."/>
      <w:lvlJc w:val="right"/>
      <w:pPr>
        <w:ind w:left="6480" w:hanging="180"/>
      </w:pPr>
    </w:lvl>
  </w:abstractNum>
  <w:abstractNum w:abstractNumId="7"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9"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0"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2"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507633">
    <w:abstractNumId w:val="3"/>
  </w:num>
  <w:num w:numId="2" w16cid:durableId="1319461776">
    <w:abstractNumId w:val="6"/>
  </w:num>
  <w:num w:numId="3" w16cid:durableId="101192340">
    <w:abstractNumId w:val="4"/>
  </w:num>
  <w:num w:numId="4" w16cid:durableId="1483236964">
    <w:abstractNumId w:val="14"/>
  </w:num>
  <w:num w:numId="5" w16cid:durableId="916092648">
    <w:abstractNumId w:val="8"/>
  </w:num>
  <w:num w:numId="6" w16cid:durableId="164243558">
    <w:abstractNumId w:val="1"/>
  </w:num>
  <w:num w:numId="7" w16cid:durableId="1294752166">
    <w:abstractNumId w:val="9"/>
  </w:num>
  <w:num w:numId="8" w16cid:durableId="1900748076">
    <w:abstractNumId w:val="11"/>
  </w:num>
  <w:num w:numId="9" w16cid:durableId="36971258">
    <w:abstractNumId w:val="12"/>
  </w:num>
  <w:num w:numId="10" w16cid:durableId="1864131922">
    <w:abstractNumId w:val="13"/>
  </w:num>
  <w:num w:numId="11" w16cid:durableId="1821576684">
    <w:abstractNumId w:val="7"/>
  </w:num>
  <w:num w:numId="12" w16cid:durableId="874931180">
    <w:abstractNumId w:val="0"/>
  </w:num>
  <w:num w:numId="13" w16cid:durableId="349920537">
    <w:abstractNumId w:val="5"/>
  </w:num>
  <w:num w:numId="14" w16cid:durableId="131600228">
    <w:abstractNumId w:val="10"/>
  </w:num>
  <w:num w:numId="15" w16cid:durableId="45541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31FB4"/>
    <w:rsid w:val="00075BD8"/>
    <w:rsid w:val="0009231D"/>
    <w:rsid w:val="000C580B"/>
    <w:rsid w:val="000D1FB6"/>
    <w:rsid w:val="000E132B"/>
    <w:rsid w:val="000E2B6A"/>
    <w:rsid w:val="000F4090"/>
    <w:rsid w:val="00130ADC"/>
    <w:rsid w:val="00156956"/>
    <w:rsid w:val="00174EB0"/>
    <w:rsid w:val="001A0128"/>
    <w:rsid w:val="00210AD1"/>
    <w:rsid w:val="0023395F"/>
    <w:rsid w:val="00276C7B"/>
    <w:rsid w:val="002801B3"/>
    <w:rsid w:val="002B27F3"/>
    <w:rsid w:val="002D2A60"/>
    <w:rsid w:val="002E4A95"/>
    <w:rsid w:val="00332312"/>
    <w:rsid w:val="0038717D"/>
    <w:rsid w:val="003A5BFA"/>
    <w:rsid w:val="003C7E79"/>
    <w:rsid w:val="00403CAF"/>
    <w:rsid w:val="0042533C"/>
    <w:rsid w:val="00473E25"/>
    <w:rsid w:val="004B4FAA"/>
    <w:rsid w:val="004E25B4"/>
    <w:rsid w:val="004F183C"/>
    <w:rsid w:val="00534B0A"/>
    <w:rsid w:val="005643EE"/>
    <w:rsid w:val="00582543"/>
    <w:rsid w:val="00582E27"/>
    <w:rsid w:val="005B4113"/>
    <w:rsid w:val="0060177F"/>
    <w:rsid w:val="006579C7"/>
    <w:rsid w:val="00666F37"/>
    <w:rsid w:val="006C2A54"/>
    <w:rsid w:val="006C576B"/>
    <w:rsid w:val="00705358"/>
    <w:rsid w:val="00763153"/>
    <w:rsid w:val="007913AC"/>
    <w:rsid w:val="007A1FC6"/>
    <w:rsid w:val="007B2A6E"/>
    <w:rsid w:val="007D4BB0"/>
    <w:rsid w:val="0080689B"/>
    <w:rsid w:val="008516E3"/>
    <w:rsid w:val="0086049C"/>
    <w:rsid w:val="008F3884"/>
    <w:rsid w:val="00912952"/>
    <w:rsid w:val="00934A03"/>
    <w:rsid w:val="009472A7"/>
    <w:rsid w:val="00947F7E"/>
    <w:rsid w:val="009C1F4E"/>
    <w:rsid w:val="009D4B08"/>
    <w:rsid w:val="00A0626B"/>
    <w:rsid w:val="00A12377"/>
    <w:rsid w:val="00A17199"/>
    <w:rsid w:val="00A363FF"/>
    <w:rsid w:val="00A62E70"/>
    <w:rsid w:val="00A84AB8"/>
    <w:rsid w:val="00A857DA"/>
    <w:rsid w:val="00B066EF"/>
    <w:rsid w:val="00B40903"/>
    <w:rsid w:val="00B85C92"/>
    <w:rsid w:val="00BB210D"/>
    <w:rsid w:val="00BE3A59"/>
    <w:rsid w:val="00C0263B"/>
    <w:rsid w:val="00C122A4"/>
    <w:rsid w:val="00C21E1F"/>
    <w:rsid w:val="00C3172B"/>
    <w:rsid w:val="00C41DC6"/>
    <w:rsid w:val="00C96A58"/>
    <w:rsid w:val="00CB46CB"/>
    <w:rsid w:val="00CC0763"/>
    <w:rsid w:val="00CF0FC2"/>
    <w:rsid w:val="00D12731"/>
    <w:rsid w:val="00D22791"/>
    <w:rsid w:val="00D25400"/>
    <w:rsid w:val="00D33252"/>
    <w:rsid w:val="00DB025B"/>
    <w:rsid w:val="00DB0350"/>
    <w:rsid w:val="00E1133D"/>
    <w:rsid w:val="00E5780C"/>
    <w:rsid w:val="00EB41C6"/>
    <w:rsid w:val="00ED1F6C"/>
    <w:rsid w:val="00F0616A"/>
    <w:rsid w:val="00F92C1A"/>
    <w:rsid w:val="00FD3265"/>
    <w:rsid w:val="01BDFD7E"/>
    <w:rsid w:val="037BE852"/>
    <w:rsid w:val="037F8A5F"/>
    <w:rsid w:val="053A560E"/>
    <w:rsid w:val="06FC5B35"/>
    <w:rsid w:val="0929AD70"/>
    <w:rsid w:val="0BE071E5"/>
    <w:rsid w:val="10253E15"/>
    <w:rsid w:val="1205C842"/>
    <w:rsid w:val="13666C0B"/>
    <w:rsid w:val="151DFD05"/>
    <w:rsid w:val="160E6C0A"/>
    <w:rsid w:val="1717CBF3"/>
    <w:rsid w:val="183F2A13"/>
    <w:rsid w:val="19AEF589"/>
    <w:rsid w:val="1A41BD08"/>
    <w:rsid w:val="1A96F00F"/>
    <w:rsid w:val="1BE370DF"/>
    <w:rsid w:val="1DDC34B4"/>
    <w:rsid w:val="1E3DEFC7"/>
    <w:rsid w:val="1FA2688F"/>
    <w:rsid w:val="1FAD1F64"/>
    <w:rsid w:val="21F03459"/>
    <w:rsid w:val="2411F24E"/>
    <w:rsid w:val="255B28B3"/>
    <w:rsid w:val="25948936"/>
    <w:rsid w:val="263F88F0"/>
    <w:rsid w:val="279500BD"/>
    <w:rsid w:val="2B14FA67"/>
    <w:rsid w:val="2E70148B"/>
    <w:rsid w:val="2E802745"/>
    <w:rsid w:val="2FBB7348"/>
    <w:rsid w:val="30D75136"/>
    <w:rsid w:val="315CE77B"/>
    <w:rsid w:val="319A6AEB"/>
    <w:rsid w:val="32C865F5"/>
    <w:rsid w:val="33001405"/>
    <w:rsid w:val="33044C65"/>
    <w:rsid w:val="3371BF54"/>
    <w:rsid w:val="33E41941"/>
    <w:rsid w:val="352B9CDC"/>
    <w:rsid w:val="35CEB25E"/>
    <w:rsid w:val="38917AB0"/>
    <w:rsid w:val="38A40F57"/>
    <w:rsid w:val="39DA0698"/>
    <w:rsid w:val="3D5FC024"/>
    <w:rsid w:val="3F7A4886"/>
    <w:rsid w:val="411B172B"/>
    <w:rsid w:val="4251BB25"/>
    <w:rsid w:val="442F320B"/>
    <w:rsid w:val="44587D2E"/>
    <w:rsid w:val="462B63AB"/>
    <w:rsid w:val="470F967D"/>
    <w:rsid w:val="472224BB"/>
    <w:rsid w:val="48818C14"/>
    <w:rsid w:val="4A3848CA"/>
    <w:rsid w:val="4AAD7E78"/>
    <w:rsid w:val="4AE84854"/>
    <w:rsid w:val="4B1AAD6F"/>
    <w:rsid w:val="4BCDEA79"/>
    <w:rsid w:val="4C375C4D"/>
    <w:rsid w:val="4D2000A2"/>
    <w:rsid w:val="4D97E00E"/>
    <w:rsid w:val="4FC215FB"/>
    <w:rsid w:val="4FD58A3F"/>
    <w:rsid w:val="5120BF19"/>
    <w:rsid w:val="54E7114D"/>
    <w:rsid w:val="554249C5"/>
    <w:rsid w:val="574456E5"/>
    <w:rsid w:val="57D2C652"/>
    <w:rsid w:val="5838D1B0"/>
    <w:rsid w:val="5A405280"/>
    <w:rsid w:val="5E0B1C49"/>
    <w:rsid w:val="5E3A1595"/>
    <w:rsid w:val="5E913B79"/>
    <w:rsid w:val="61073448"/>
    <w:rsid w:val="630CE499"/>
    <w:rsid w:val="640F7F84"/>
    <w:rsid w:val="643C02E6"/>
    <w:rsid w:val="64580CBA"/>
    <w:rsid w:val="6473A99B"/>
    <w:rsid w:val="649919AC"/>
    <w:rsid w:val="6523C99D"/>
    <w:rsid w:val="66D64280"/>
    <w:rsid w:val="673528C5"/>
    <w:rsid w:val="6A004167"/>
    <w:rsid w:val="6ACA33EC"/>
    <w:rsid w:val="6ACE0B94"/>
    <w:rsid w:val="6B4F628E"/>
    <w:rsid w:val="6B4FD055"/>
    <w:rsid w:val="6CF98E6D"/>
    <w:rsid w:val="6CFC32CB"/>
    <w:rsid w:val="6D138738"/>
    <w:rsid w:val="6DC566BA"/>
    <w:rsid w:val="72B7C97E"/>
    <w:rsid w:val="7351F978"/>
    <w:rsid w:val="73A5D61D"/>
    <w:rsid w:val="752EB7A0"/>
    <w:rsid w:val="7553BD26"/>
    <w:rsid w:val="75D34AFE"/>
    <w:rsid w:val="75F4B95D"/>
    <w:rsid w:val="7AA3F243"/>
    <w:rsid w:val="7B324AF8"/>
    <w:rsid w:val="7D13ACE0"/>
    <w:rsid w:val="7FD0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a96d25eb5cdb07f1d5508fc42178cd7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a0256b342ccf9c5d440e3501335800da"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Props1.xml><?xml version="1.0" encoding="utf-8"?>
<ds:datastoreItem xmlns:ds="http://schemas.openxmlformats.org/officeDocument/2006/customXml" ds:itemID="{78444A4E-2298-4A71-8B5D-62A895A25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3.xml><?xml version="1.0" encoding="utf-8"?>
<ds:datastoreItem xmlns:ds="http://schemas.openxmlformats.org/officeDocument/2006/customXml" ds:itemID="{2288914F-34FB-4F79-9099-D185F0B8B90F}">
  <ds:schemaRefs>
    <ds:schemaRef ds:uri="http://schemas.microsoft.com/office/2006/documentManagement/types"/>
    <ds:schemaRef ds:uri="http://purl.org/dc/elements/1.1/"/>
    <ds:schemaRef ds:uri="http://schemas.microsoft.com/office/infopath/2007/PartnerControls"/>
    <ds:schemaRef ds:uri="b9b69cfa-80ab-4e57-8c7c-c439de3a6f57"/>
    <ds:schemaRef ds:uri="http://www.w3.org/XML/1998/namespace"/>
    <ds:schemaRef ds:uri="http://purl.org/dc/terms/"/>
    <ds:schemaRef ds:uri="http://purl.org/dc/dcmitype/"/>
    <ds:schemaRef ds:uri="b9af824b-b9ca-44bc-93e9-131eccbb3ac9"/>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Reynolds, Nicholas</cp:lastModifiedBy>
  <cp:revision>2</cp:revision>
  <cp:lastPrinted>2024-03-12T21:24:00Z</cp:lastPrinted>
  <dcterms:created xsi:type="dcterms:W3CDTF">2026-02-12T13:44:00Z</dcterms:created>
  <dcterms:modified xsi:type="dcterms:W3CDTF">2026-02-12T13:44:00Z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