
<file path=[Content_Types].xml><?xml version="1.0" encoding="utf-8"?>
<Types xmlns="http://schemas.openxmlformats.org/package/2006/content-types">
  <Default Extension="emf" ContentType="image/x-emf"/>
  <Default Extension="pptx" ContentType="application/vnd.openxmlformats-officedocument.presentationml.presentation"/>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Override PartName="/docProps/core0.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6" Type="http://schemas.openxmlformats.org/officedocument/2006/relationships/metadata/core-properties" Target="docProps/core0.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5D93222" w14:textId="77777777" w:rsidR="005C53CC" w:rsidRPr="005C53CC" w:rsidRDefault="005C53CC" w:rsidP="005C53CC">
      <w:pPr>
        <w:spacing w:before="120" w:after="120"/>
        <w:jc w:val="both"/>
        <w:rPr>
          <w:rFonts w:ascii="Grandview" w:hAnsi="Grandview"/>
          <w:b/>
          <w:sz w:val="26"/>
          <w:szCs w:val="26"/>
        </w:rPr>
      </w:pPr>
      <w:bookmarkStart w:id="0" w:name="_Hlk169858537"/>
      <w:r w:rsidRPr="005C53CC">
        <w:rPr>
          <w:rFonts w:ascii="Grandview" w:hAnsi="Grandview"/>
          <w:b/>
          <w:sz w:val="26"/>
          <w:szCs w:val="26"/>
        </w:rPr>
        <w:t>Attendance</w:t>
      </w:r>
    </w:p>
    <w:tbl>
      <w:tblPr>
        <w:tblStyle w:val="TableGrid"/>
        <w:tblW w:w="0" w:type="auto"/>
        <w:tblLook w:val="04A0" w:firstRow="1" w:lastRow="0" w:firstColumn="1" w:lastColumn="0" w:noHBand="0" w:noVBand="1"/>
      </w:tblPr>
      <w:tblGrid>
        <w:gridCol w:w="2605"/>
        <w:gridCol w:w="4500"/>
        <w:gridCol w:w="1260"/>
        <w:gridCol w:w="1263"/>
      </w:tblGrid>
      <w:tr w:rsidR="0099783E" w:rsidRPr="00C029B4" w14:paraId="6561B474" w14:textId="77777777" w:rsidTr="00AF2549">
        <w:trPr>
          <w:trHeight w:val="288"/>
        </w:trPr>
        <w:tc>
          <w:tcPr>
            <w:tcW w:w="2605" w:type="dxa"/>
            <w:vAlign w:val="center"/>
          </w:tcPr>
          <w:bookmarkEnd w:id="0"/>
          <w:p w14:paraId="1D46A67B" w14:textId="77777777" w:rsidR="0099783E" w:rsidRPr="00C029B4" w:rsidRDefault="0099783E" w:rsidP="00AF2549">
            <w:pPr>
              <w:spacing w:line="240" w:lineRule="auto"/>
              <w:jc w:val="center"/>
              <w:rPr>
                <w:rFonts w:ascii="Grandview" w:hAnsi="Grandview" w:cstheme="majorBidi"/>
                <w:b/>
                <w:bCs/>
                <w:color w:val="000000"/>
              </w:rPr>
            </w:pPr>
            <w:r w:rsidRPr="00C029B4">
              <w:rPr>
                <w:rFonts w:ascii="Grandview" w:hAnsi="Grandview" w:cstheme="majorBidi"/>
                <w:b/>
                <w:bCs/>
                <w:color w:val="000000"/>
              </w:rPr>
              <w:t>Name</w:t>
            </w:r>
          </w:p>
        </w:tc>
        <w:tc>
          <w:tcPr>
            <w:tcW w:w="4500" w:type="dxa"/>
            <w:vAlign w:val="center"/>
          </w:tcPr>
          <w:p w14:paraId="3A6D81EB" w14:textId="77777777" w:rsidR="0099783E" w:rsidRPr="00C029B4" w:rsidRDefault="0099783E" w:rsidP="00AF2549">
            <w:pPr>
              <w:spacing w:line="240" w:lineRule="auto"/>
              <w:jc w:val="center"/>
              <w:rPr>
                <w:rFonts w:ascii="Grandview" w:hAnsi="Grandview" w:cstheme="majorBidi"/>
                <w:b/>
                <w:bCs/>
                <w:color w:val="000000"/>
              </w:rPr>
            </w:pPr>
            <w:r w:rsidRPr="00C029B4">
              <w:rPr>
                <w:rFonts w:ascii="Grandview" w:hAnsi="Grandview" w:cstheme="majorBidi"/>
                <w:b/>
                <w:bCs/>
                <w:color w:val="000000"/>
              </w:rPr>
              <w:t>Representing</w:t>
            </w:r>
          </w:p>
        </w:tc>
        <w:tc>
          <w:tcPr>
            <w:tcW w:w="1260" w:type="dxa"/>
            <w:vAlign w:val="center"/>
          </w:tcPr>
          <w:p w14:paraId="161DE7EB" w14:textId="77777777" w:rsidR="0099783E" w:rsidRPr="00C029B4" w:rsidRDefault="0099783E" w:rsidP="00AF2549">
            <w:pPr>
              <w:spacing w:line="240" w:lineRule="auto"/>
              <w:jc w:val="center"/>
              <w:rPr>
                <w:rFonts w:ascii="Grandview" w:hAnsi="Grandview" w:cstheme="majorBidi"/>
                <w:b/>
                <w:bCs/>
                <w:color w:val="000000"/>
              </w:rPr>
            </w:pPr>
            <w:r w:rsidRPr="00C029B4">
              <w:rPr>
                <w:rFonts w:ascii="Grandview" w:hAnsi="Grandview" w:cstheme="majorBidi"/>
                <w:b/>
                <w:bCs/>
                <w:color w:val="000000"/>
              </w:rPr>
              <w:t>Present</w:t>
            </w:r>
          </w:p>
        </w:tc>
        <w:tc>
          <w:tcPr>
            <w:tcW w:w="1263" w:type="dxa"/>
            <w:vAlign w:val="center"/>
          </w:tcPr>
          <w:p w14:paraId="1456EA28" w14:textId="77777777" w:rsidR="0099783E" w:rsidRPr="00C029B4" w:rsidRDefault="0099783E" w:rsidP="00AF2549">
            <w:pPr>
              <w:spacing w:line="240" w:lineRule="auto"/>
              <w:jc w:val="center"/>
              <w:rPr>
                <w:rFonts w:ascii="Grandview" w:hAnsi="Grandview" w:cstheme="majorBidi"/>
                <w:b/>
                <w:bCs/>
                <w:color w:val="000000"/>
              </w:rPr>
            </w:pPr>
            <w:r w:rsidRPr="00C029B4">
              <w:rPr>
                <w:rFonts w:ascii="Grandview" w:hAnsi="Grandview" w:cstheme="majorBidi"/>
                <w:b/>
                <w:bCs/>
                <w:color w:val="000000"/>
              </w:rPr>
              <w:t>Absent</w:t>
            </w:r>
          </w:p>
        </w:tc>
      </w:tr>
      <w:tr w:rsidR="00A843F7" w:rsidRPr="006701AB" w14:paraId="750BEE0E" w14:textId="77777777" w:rsidTr="00C24A64">
        <w:trPr>
          <w:trHeight w:val="288"/>
        </w:trPr>
        <w:tc>
          <w:tcPr>
            <w:tcW w:w="2605" w:type="dxa"/>
            <w:vAlign w:val="bottom"/>
          </w:tcPr>
          <w:p w14:paraId="7054C19F" w14:textId="5A640839" w:rsidR="00A843F7" w:rsidRPr="006701AB" w:rsidRDefault="00A843F7" w:rsidP="00A843F7">
            <w:pPr>
              <w:spacing w:line="240" w:lineRule="auto"/>
              <w:rPr>
                <w:rFonts w:ascii="Grandview" w:hAnsi="Grandview" w:cstheme="majorBidi"/>
                <w:color w:val="000000"/>
              </w:rPr>
            </w:pPr>
            <w:r>
              <w:rPr>
                <w:rFonts w:ascii="Calibri" w:hAnsi="Calibri" w:cs="Calibri"/>
                <w:color w:val="000000"/>
                <w:sz w:val="28"/>
                <w:szCs w:val="28"/>
              </w:rPr>
              <w:t>Neil Romanosky</w:t>
            </w:r>
          </w:p>
        </w:tc>
        <w:tc>
          <w:tcPr>
            <w:tcW w:w="4500" w:type="dxa"/>
            <w:vAlign w:val="bottom"/>
          </w:tcPr>
          <w:p w14:paraId="7E94D7C9" w14:textId="342C4B51" w:rsidR="00A843F7" w:rsidRPr="006701AB" w:rsidRDefault="00A843F7" w:rsidP="00A843F7">
            <w:pPr>
              <w:spacing w:line="240" w:lineRule="auto"/>
              <w:rPr>
                <w:rFonts w:ascii="Grandview" w:hAnsi="Grandview" w:cstheme="majorBidi"/>
                <w:color w:val="000000"/>
              </w:rPr>
            </w:pPr>
            <w:r>
              <w:rPr>
                <w:rFonts w:ascii="Calibri" w:hAnsi="Calibri" w:cs="Calibri"/>
                <w:color w:val="000000"/>
                <w:sz w:val="28"/>
                <w:szCs w:val="28"/>
              </w:rPr>
              <w:t>Administration</w:t>
            </w:r>
          </w:p>
        </w:tc>
        <w:tc>
          <w:tcPr>
            <w:tcW w:w="1260" w:type="dxa"/>
            <w:vAlign w:val="center"/>
          </w:tcPr>
          <w:p w14:paraId="2F2730EF" w14:textId="6D88DFAE" w:rsidR="00A843F7" w:rsidRPr="006701AB" w:rsidRDefault="00A614FD" w:rsidP="00A843F7">
            <w:pPr>
              <w:spacing w:line="240" w:lineRule="auto"/>
              <w:jc w:val="center"/>
              <w:rPr>
                <w:rFonts w:ascii="Grandview" w:hAnsi="Grandview" w:cstheme="majorBidi"/>
                <w:caps/>
                <w:color w:val="000000"/>
              </w:rPr>
            </w:pPr>
            <w:r>
              <w:rPr>
                <w:rFonts w:ascii="Grandview" w:hAnsi="Grandview" w:cstheme="majorBidi"/>
                <w:caps/>
                <w:color w:val="000000"/>
              </w:rPr>
              <w:t>x</w:t>
            </w:r>
          </w:p>
        </w:tc>
        <w:tc>
          <w:tcPr>
            <w:tcW w:w="1263" w:type="dxa"/>
            <w:vAlign w:val="center"/>
          </w:tcPr>
          <w:p w14:paraId="0D8CFE7E" w14:textId="7D377EC6" w:rsidR="00A843F7" w:rsidRPr="006701AB" w:rsidRDefault="00A843F7" w:rsidP="00A843F7">
            <w:pPr>
              <w:spacing w:line="240" w:lineRule="auto"/>
              <w:jc w:val="center"/>
              <w:rPr>
                <w:rFonts w:ascii="Grandview" w:hAnsi="Grandview" w:cstheme="majorBidi"/>
                <w:caps/>
                <w:color w:val="000000"/>
              </w:rPr>
            </w:pPr>
          </w:p>
        </w:tc>
      </w:tr>
      <w:tr w:rsidR="00A843F7" w:rsidRPr="006701AB" w14:paraId="1553226E" w14:textId="77777777" w:rsidTr="00C24A64">
        <w:trPr>
          <w:trHeight w:val="288"/>
        </w:trPr>
        <w:tc>
          <w:tcPr>
            <w:tcW w:w="2605" w:type="dxa"/>
            <w:vAlign w:val="bottom"/>
          </w:tcPr>
          <w:p w14:paraId="5858AFA2" w14:textId="6ADAD564" w:rsidR="00A843F7" w:rsidRPr="006701AB" w:rsidRDefault="00A843F7" w:rsidP="00A843F7">
            <w:pPr>
              <w:spacing w:line="240" w:lineRule="auto"/>
              <w:rPr>
                <w:rFonts w:ascii="Grandview" w:hAnsi="Grandview" w:cstheme="majorBidi"/>
                <w:color w:val="000000"/>
              </w:rPr>
            </w:pPr>
            <w:r>
              <w:rPr>
                <w:rFonts w:ascii="Calibri" w:hAnsi="Calibri" w:cs="Calibri"/>
                <w:color w:val="000000"/>
                <w:sz w:val="28"/>
                <w:szCs w:val="28"/>
              </w:rPr>
              <w:t>Monireh Mahmoudi</w:t>
            </w:r>
          </w:p>
        </w:tc>
        <w:tc>
          <w:tcPr>
            <w:tcW w:w="4500" w:type="dxa"/>
            <w:vAlign w:val="bottom"/>
          </w:tcPr>
          <w:p w14:paraId="5D56B842" w14:textId="445DF6BA" w:rsidR="00A843F7" w:rsidRPr="006701AB" w:rsidRDefault="00A843F7" w:rsidP="00A843F7">
            <w:pPr>
              <w:spacing w:line="240" w:lineRule="auto"/>
              <w:rPr>
                <w:rFonts w:ascii="Grandview" w:hAnsi="Grandview" w:cstheme="majorBidi"/>
                <w:color w:val="000000"/>
              </w:rPr>
            </w:pPr>
            <w:r>
              <w:rPr>
                <w:rFonts w:ascii="Calibri" w:hAnsi="Calibri" w:cs="Calibri"/>
                <w:color w:val="000000"/>
                <w:sz w:val="28"/>
                <w:szCs w:val="28"/>
              </w:rPr>
              <w:t>Agriculture and Natural Resources</w:t>
            </w:r>
          </w:p>
        </w:tc>
        <w:tc>
          <w:tcPr>
            <w:tcW w:w="1260" w:type="dxa"/>
            <w:vAlign w:val="center"/>
          </w:tcPr>
          <w:p w14:paraId="62E7B715" w14:textId="36F9F632" w:rsidR="00A843F7" w:rsidRPr="006701AB" w:rsidRDefault="00A614FD" w:rsidP="00A843F7">
            <w:pPr>
              <w:spacing w:line="240" w:lineRule="auto"/>
              <w:jc w:val="center"/>
              <w:rPr>
                <w:rFonts w:ascii="Grandview" w:hAnsi="Grandview" w:cstheme="majorBidi"/>
                <w:caps/>
                <w:color w:val="000000"/>
              </w:rPr>
            </w:pPr>
            <w:r>
              <w:rPr>
                <w:rFonts w:ascii="Grandview" w:hAnsi="Grandview" w:cstheme="majorBidi"/>
                <w:caps/>
                <w:color w:val="000000"/>
              </w:rPr>
              <w:t>x</w:t>
            </w:r>
          </w:p>
        </w:tc>
        <w:tc>
          <w:tcPr>
            <w:tcW w:w="1263" w:type="dxa"/>
            <w:vAlign w:val="center"/>
          </w:tcPr>
          <w:p w14:paraId="6E678B2D" w14:textId="166AF9DD" w:rsidR="00A843F7" w:rsidRPr="006701AB" w:rsidRDefault="00A843F7" w:rsidP="00A843F7">
            <w:pPr>
              <w:spacing w:line="240" w:lineRule="auto"/>
              <w:jc w:val="center"/>
              <w:rPr>
                <w:rFonts w:ascii="Grandview" w:hAnsi="Grandview" w:cstheme="majorBidi"/>
                <w:caps/>
                <w:color w:val="000000"/>
              </w:rPr>
            </w:pPr>
          </w:p>
        </w:tc>
      </w:tr>
      <w:tr w:rsidR="00A843F7" w:rsidRPr="006701AB" w14:paraId="52542651" w14:textId="77777777" w:rsidTr="00C24A64">
        <w:trPr>
          <w:trHeight w:val="288"/>
        </w:trPr>
        <w:tc>
          <w:tcPr>
            <w:tcW w:w="2605" w:type="dxa"/>
            <w:vAlign w:val="bottom"/>
          </w:tcPr>
          <w:p w14:paraId="014217DF" w14:textId="768A786A" w:rsidR="00A843F7" w:rsidRPr="004C5B06" w:rsidRDefault="00A843F7" w:rsidP="00A843F7">
            <w:pPr>
              <w:spacing w:line="240" w:lineRule="auto"/>
              <w:rPr>
                <w:rFonts w:ascii="Grandview" w:hAnsi="Grandview" w:cs="Calibri"/>
              </w:rPr>
            </w:pPr>
            <w:r>
              <w:rPr>
                <w:rFonts w:ascii="Calibri" w:hAnsi="Calibri" w:cs="Calibri"/>
                <w:color w:val="000000"/>
                <w:sz w:val="28"/>
                <w:szCs w:val="28"/>
              </w:rPr>
              <w:t>Christopher Frilingos</w:t>
            </w:r>
          </w:p>
        </w:tc>
        <w:tc>
          <w:tcPr>
            <w:tcW w:w="4500" w:type="dxa"/>
            <w:vAlign w:val="bottom"/>
          </w:tcPr>
          <w:p w14:paraId="5F9A7AD6" w14:textId="17E7C9AB" w:rsidR="00A843F7" w:rsidRPr="006701AB" w:rsidRDefault="00A843F7" w:rsidP="00A843F7">
            <w:pPr>
              <w:spacing w:line="240" w:lineRule="auto"/>
              <w:rPr>
                <w:rFonts w:ascii="Grandview" w:hAnsi="Grandview" w:cs="Calibri"/>
              </w:rPr>
            </w:pPr>
            <w:r>
              <w:rPr>
                <w:rFonts w:ascii="Calibri" w:hAnsi="Calibri" w:cs="Calibri"/>
                <w:color w:val="000000"/>
                <w:sz w:val="28"/>
                <w:szCs w:val="28"/>
              </w:rPr>
              <w:t>Arts and Letters</w:t>
            </w:r>
          </w:p>
        </w:tc>
        <w:tc>
          <w:tcPr>
            <w:tcW w:w="1260" w:type="dxa"/>
            <w:vAlign w:val="center"/>
          </w:tcPr>
          <w:p w14:paraId="446756C0" w14:textId="2064227C" w:rsidR="00A843F7" w:rsidRDefault="00B42AE6" w:rsidP="00A843F7">
            <w:pPr>
              <w:spacing w:line="240" w:lineRule="auto"/>
              <w:jc w:val="center"/>
              <w:rPr>
                <w:rFonts w:ascii="Grandview" w:hAnsi="Grandview" w:cstheme="majorBidi"/>
                <w:caps/>
                <w:color w:val="000000"/>
              </w:rPr>
            </w:pPr>
            <w:r>
              <w:rPr>
                <w:rFonts w:ascii="Grandview" w:hAnsi="Grandview" w:cstheme="majorBidi"/>
                <w:caps/>
                <w:color w:val="000000"/>
              </w:rPr>
              <w:t>x</w:t>
            </w:r>
          </w:p>
        </w:tc>
        <w:tc>
          <w:tcPr>
            <w:tcW w:w="1263" w:type="dxa"/>
            <w:vAlign w:val="center"/>
          </w:tcPr>
          <w:p w14:paraId="4B77E9E0" w14:textId="25BDF4F3" w:rsidR="00A843F7" w:rsidRPr="006701AB" w:rsidRDefault="00A843F7" w:rsidP="00A843F7">
            <w:pPr>
              <w:spacing w:line="240" w:lineRule="auto"/>
              <w:jc w:val="center"/>
              <w:rPr>
                <w:rFonts w:ascii="Grandview" w:hAnsi="Grandview" w:cstheme="majorBidi"/>
                <w:caps/>
                <w:color w:val="000000"/>
              </w:rPr>
            </w:pPr>
          </w:p>
        </w:tc>
      </w:tr>
      <w:tr w:rsidR="00A843F7" w:rsidRPr="00D221A9" w14:paraId="057BB7C8" w14:textId="77777777" w:rsidTr="00C24A64">
        <w:trPr>
          <w:trHeight w:val="288"/>
        </w:trPr>
        <w:tc>
          <w:tcPr>
            <w:tcW w:w="2605" w:type="dxa"/>
            <w:vAlign w:val="bottom"/>
          </w:tcPr>
          <w:p w14:paraId="315C8AC9" w14:textId="148A898F" w:rsidR="00A843F7" w:rsidRPr="00D221A9" w:rsidRDefault="00554841" w:rsidP="00A843F7">
            <w:pPr>
              <w:spacing w:line="240" w:lineRule="auto"/>
              <w:rPr>
                <w:rFonts w:ascii="Grandview" w:hAnsi="Grandview" w:cstheme="majorBidi"/>
                <w:color w:val="000000"/>
              </w:rPr>
            </w:pPr>
            <w:r w:rsidRPr="00D221A9">
              <w:rPr>
                <w:rFonts w:ascii="Calibri" w:hAnsi="Calibri" w:cs="Calibri"/>
                <w:color w:val="000000"/>
                <w:sz w:val="28"/>
                <w:szCs w:val="28"/>
              </w:rPr>
              <w:t>Madeline Douglas</w:t>
            </w:r>
          </w:p>
        </w:tc>
        <w:tc>
          <w:tcPr>
            <w:tcW w:w="4500" w:type="dxa"/>
            <w:vAlign w:val="bottom"/>
          </w:tcPr>
          <w:p w14:paraId="46451D08" w14:textId="05562527" w:rsidR="00A843F7" w:rsidRPr="00D221A9" w:rsidRDefault="00A843F7" w:rsidP="00A843F7">
            <w:pPr>
              <w:spacing w:line="240" w:lineRule="auto"/>
              <w:rPr>
                <w:rFonts w:ascii="Grandview" w:hAnsi="Grandview" w:cstheme="majorBidi"/>
                <w:color w:val="000000"/>
              </w:rPr>
            </w:pPr>
            <w:r w:rsidRPr="00D221A9">
              <w:rPr>
                <w:rFonts w:ascii="Calibri" w:hAnsi="Calibri" w:cs="Calibri"/>
                <w:color w:val="000000"/>
                <w:sz w:val="28"/>
                <w:szCs w:val="28"/>
              </w:rPr>
              <w:t>ASMSU</w:t>
            </w:r>
          </w:p>
        </w:tc>
        <w:tc>
          <w:tcPr>
            <w:tcW w:w="1260" w:type="dxa"/>
            <w:vAlign w:val="center"/>
          </w:tcPr>
          <w:p w14:paraId="647797D7" w14:textId="3F3A3F9B" w:rsidR="00A843F7" w:rsidRPr="00D221A9" w:rsidRDefault="00B46252" w:rsidP="00A843F7">
            <w:pPr>
              <w:spacing w:line="240" w:lineRule="auto"/>
              <w:jc w:val="center"/>
              <w:rPr>
                <w:rFonts w:ascii="Grandview" w:hAnsi="Grandview" w:cstheme="majorBidi"/>
                <w:caps/>
                <w:color w:val="000000"/>
              </w:rPr>
            </w:pPr>
            <w:r>
              <w:rPr>
                <w:rFonts w:ascii="Grandview" w:hAnsi="Grandview" w:cstheme="majorBidi"/>
                <w:caps/>
                <w:color w:val="000000"/>
              </w:rPr>
              <w:t>x</w:t>
            </w:r>
          </w:p>
        </w:tc>
        <w:tc>
          <w:tcPr>
            <w:tcW w:w="1263" w:type="dxa"/>
            <w:vAlign w:val="center"/>
          </w:tcPr>
          <w:p w14:paraId="5B090E70" w14:textId="342A1D2C" w:rsidR="00A843F7" w:rsidRPr="00D221A9" w:rsidRDefault="00A843F7" w:rsidP="00A843F7">
            <w:pPr>
              <w:spacing w:line="240" w:lineRule="auto"/>
              <w:jc w:val="center"/>
              <w:rPr>
                <w:rFonts w:ascii="Grandview" w:hAnsi="Grandview" w:cstheme="majorBidi"/>
                <w:caps/>
                <w:color w:val="000000"/>
              </w:rPr>
            </w:pPr>
          </w:p>
        </w:tc>
      </w:tr>
      <w:tr w:rsidR="00A843F7" w:rsidRPr="006701AB" w14:paraId="19E3144A" w14:textId="77777777" w:rsidTr="00C24A64">
        <w:trPr>
          <w:trHeight w:val="288"/>
        </w:trPr>
        <w:tc>
          <w:tcPr>
            <w:tcW w:w="2605" w:type="dxa"/>
            <w:vAlign w:val="bottom"/>
          </w:tcPr>
          <w:p w14:paraId="3ECAAE2B" w14:textId="521278E1" w:rsidR="00A843F7" w:rsidRPr="00C9103A" w:rsidRDefault="00A843F7" w:rsidP="00A843F7">
            <w:pPr>
              <w:spacing w:line="240" w:lineRule="auto"/>
              <w:rPr>
                <w:rFonts w:ascii="Grandview" w:hAnsi="Grandview" w:cs="Calibri"/>
                <w:i/>
                <w:iCs/>
              </w:rPr>
            </w:pPr>
            <w:r w:rsidRPr="00C9103A">
              <w:rPr>
                <w:rFonts w:ascii="Calibri" w:hAnsi="Calibri" w:cs="Calibri"/>
                <w:i/>
                <w:iCs/>
                <w:color w:val="000000"/>
                <w:sz w:val="28"/>
                <w:szCs w:val="28"/>
              </w:rPr>
              <w:t>Pending</w:t>
            </w:r>
          </w:p>
        </w:tc>
        <w:tc>
          <w:tcPr>
            <w:tcW w:w="4500" w:type="dxa"/>
            <w:vAlign w:val="bottom"/>
          </w:tcPr>
          <w:p w14:paraId="008883A3" w14:textId="162D5AFB" w:rsidR="00A843F7" w:rsidRPr="00BC42E8" w:rsidRDefault="00A843F7" w:rsidP="00A843F7">
            <w:pPr>
              <w:spacing w:line="240" w:lineRule="auto"/>
              <w:rPr>
                <w:rFonts w:ascii="Grandview" w:hAnsi="Grandview" w:cs="Calibri"/>
                <w:i/>
                <w:iCs/>
              </w:rPr>
            </w:pPr>
            <w:r w:rsidRPr="00BC42E8">
              <w:rPr>
                <w:rFonts w:ascii="Calibri" w:hAnsi="Calibri" w:cs="Calibri"/>
                <w:i/>
                <w:iCs/>
                <w:color w:val="000000"/>
                <w:sz w:val="28"/>
                <w:szCs w:val="28"/>
              </w:rPr>
              <w:t>ASMSU</w:t>
            </w:r>
          </w:p>
        </w:tc>
        <w:tc>
          <w:tcPr>
            <w:tcW w:w="1260" w:type="dxa"/>
            <w:vAlign w:val="center"/>
          </w:tcPr>
          <w:p w14:paraId="102EB9CB" w14:textId="7CF1CBC3" w:rsidR="00A843F7" w:rsidRDefault="00A843F7" w:rsidP="00A843F7">
            <w:pPr>
              <w:spacing w:line="240" w:lineRule="auto"/>
              <w:jc w:val="center"/>
              <w:rPr>
                <w:rFonts w:ascii="Grandview" w:hAnsi="Grandview" w:cstheme="majorBidi"/>
                <w:caps/>
                <w:color w:val="000000"/>
              </w:rPr>
            </w:pPr>
          </w:p>
        </w:tc>
        <w:tc>
          <w:tcPr>
            <w:tcW w:w="1263" w:type="dxa"/>
            <w:vAlign w:val="center"/>
          </w:tcPr>
          <w:p w14:paraId="6B9A4F5A" w14:textId="7FF88ACD" w:rsidR="00A843F7" w:rsidRPr="006701AB" w:rsidRDefault="00A843F7" w:rsidP="00A843F7">
            <w:pPr>
              <w:spacing w:line="240" w:lineRule="auto"/>
              <w:jc w:val="center"/>
              <w:rPr>
                <w:rFonts w:ascii="Grandview" w:hAnsi="Grandview" w:cstheme="majorBidi"/>
                <w:caps/>
                <w:color w:val="000000"/>
              </w:rPr>
            </w:pPr>
          </w:p>
        </w:tc>
      </w:tr>
      <w:tr w:rsidR="00A843F7" w:rsidRPr="006701AB" w14:paraId="19759AAF" w14:textId="77777777" w:rsidTr="00C24A64">
        <w:trPr>
          <w:trHeight w:val="288"/>
        </w:trPr>
        <w:tc>
          <w:tcPr>
            <w:tcW w:w="2605" w:type="dxa"/>
            <w:vAlign w:val="bottom"/>
          </w:tcPr>
          <w:p w14:paraId="76462601" w14:textId="7F10AB6B" w:rsidR="00A843F7" w:rsidRPr="006701AB" w:rsidRDefault="00A843F7" w:rsidP="00A843F7">
            <w:pPr>
              <w:spacing w:line="240" w:lineRule="auto"/>
              <w:rPr>
                <w:rFonts w:ascii="Grandview" w:hAnsi="Grandview" w:cstheme="majorBidi"/>
                <w:color w:val="000000"/>
              </w:rPr>
            </w:pPr>
            <w:r>
              <w:rPr>
                <w:rFonts w:ascii="Calibri" w:hAnsi="Calibri" w:cs="Calibri"/>
                <w:color w:val="000000"/>
                <w:sz w:val="28"/>
                <w:szCs w:val="28"/>
              </w:rPr>
              <w:t>Sara Barnwell </w:t>
            </w:r>
          </w:p>
        </w:tc>
        <w:tc>
          <w:tcPr>
            <w:tcW w:w="4500" w:type="dxa"/>
            <w:vAlign w:val="bottom"/>
          </w:tcPr>
          <w:p w14:paraId="7C2CF6F6" w14:textId="7E18ED8C" w:rsidR="00A843F7" w:rsidRPr="006701AB" w:rsidRDefault="00A843F7" w:rsidP="00A843F7">
            <w:pPr>
              <w:spacing w:line="240" w:lineRule="auto"/>
              <w:rPr>
                <w:rFonts w:ascii="Grandview" w:hAnsi="Grandview" w:cstheme="majorBidi"/>
                <w:color w:val="000000"/>
              </w:rPr>
            </w:pPr>
            <w:r>
              <w:rPr>
                <w:rFonts w:ascii="Calibri" w:hAnsi="Calibri" w:cs="Calibri"/>
                <w:color w:val="000000"/>
                <w:sz w:val="28"/>
                <w:szCs w:val="28"/>
              </w:rPr>
              <w:t>Business</w:t>
            </w:r>
          </w:p>
        </w:tc>
        <w:tc>
          <w:tcPr>
            <w:tcW w:w="1260" w:type="dxa"/>
            <w:vAlign w:val="center"/>
          </w:tcPr>
          <w:p w14:paraId="640B2C48" w14:textId="3C8BA4C5" w:rsidR="00A843F7" w:rsidRPr="006701AB" w:rsidRDefault="00B42AE6" w:rsidP="00A843F7">
            <w:pPr>
              <w:spacing w:line="240" w:lineRule="auto"/>
              <w:jc w:val="center"/>
              <w:rPr>
                <w:rFonts w:ascii="Grandview" w:hAnsi="Grandview" w:cstheme="majorBidi"/>
                <w:caps/>
                <w:color w:val="000000"/>
              </w:rPr>
            </w:pPr>
            <w:r>
              <w:rPr>
                <w:rFonts w:ascii="Grandview" w:hAnsi="Grandview" w:cstheme="majorBidi"/>
                <w:caps/>
                <w:color w:val="000000"/>
              </w:rPr>
              <w:t>x</w:t>
            </w:r>
          </w:p>
        </w:tc>
        <w:tc>
          <w:tcPr>
            <w:tcW w:w="1263" w:type="dxa"/>
            <w:vAlign w:val="center"/>
          </w:tcPr>
          <w:p w14:paraId="1BAEBC2C" w14:textId="6322EA41" w:rsidR="00A843F7" w:rsidRPr="006701AB" w:rsidRDefault="00A843F7" w:rsidP="00A843F7">
            <w:pPr>
              <w:spacing w:line="240" w:lineRule="auto"/>
              <w:jc w:val="center"/>
              <w:rPr>
                <w:rFonts w:ascii="Grandview" w:hAnsi="Grandview" w:cstheme="majorBidi"/>
                <w:caps/>
                <w:color w:val="000000"/>
              </w:rPr>
            </w:pPr>
          </w:p>
        </w:tc>
      </w:tr>
      <w:tr w:rsidR="00A843F7" w:rsidRPr="006701AB" w14:paraId="5BD7F218" w14:textId="77777777" w:rsidTr="00C24A64">
        <w:trPr>
          <w:trHeight w:val="288"/>
        </w:trPr>
        <w:tc>
          <w:tcPr>
            <w:tcW w:w="2605" w:type="dxa"/>
            <w:vAlign w:val="bottom"/>
          </w:tcPr>
          <w:p w14:paraId="4FBBF5FA" w14:textId="6A10C09D" w:rsidR="00A843F7" w:rsidRPr="006701AB" w:rsidRDefault="00A843F7" w:rsidP="00A843F7">
            <w:pPr>
              <w:spacing w:line="240" w:lineRule="auto"/>
              <w:rPr>
                <w:rFonts w:ascii="Grandview" w:hAnsi="Grandview" w:cstheme="majorBidi"/>
                <w:color w:val="000000"/>
              </w:rPr>
            </w:pPr>
            <w:r>
              <w:rPr>
                <w:rFonts w:ascii="Calibri" w:hAnsi="Calibri" w:cs="Calibri"/>
                <w:color w:val="000000"/>
                <w:sz w:val="28"/>
                <w:szCs w:val="28"/>
              </w:rPr>
              <w:t>Adithya Sathyanarayana</w:t>
            </w:r>
          </w:p>
        </w:tc>
        <w:tc>
          <w:tcPr>
            <w:tcW w:w="4500" w:type="dxa"/>
            <w:vAlign w:val="bottom"/>
          </w:tcPr>
          <w:p w14:paraId="78D85FD1" w14:textId="3D513A44" w:rsidR="00A843F7" w:rsidRPr="006701AB" w:rsidRDefault="00A843F7" w:rsidP="00A843F7">
            <w:pPr>
              <w:spacing w:line="240" w:lineRule="auto"/>
              <w:rPr>
                <w:rFonts w:ascii="Grandview" w:hAnsi="Grandview" w:cstheme="majorBidi"/>
                <w:color w:val="000000"/>
              </w:rPr>
            </w:pPr>
            <w:r>
              <w:rPr>
                <w:rFonts w:ascii="Calibri" w:hAnsi="Calibri" w:cs="Calibri"/>
                <w:color w:val="000000"/>
                <w:sz w:val="28"/>
                <w:szCs w:val="28"/>
              </w:rPr>
              <w:t>COGS</w:t>
            </w:r>
          </w:p>
        </w:tc>
        <w:tc>
          <w:tcPr>
            <w:tcW w:w="1260" w:type="dxa"/>
            <w:vAlign w:val="center"/>
          </w:tcPr>
          <w:p w14:paraId="1FE0D9A0" w14:textId="286EB0A2" w:rsidR="00A843F7" w:rsidRPr="006701AB" w:rsidRDefault="00A843F7" w:rsidP="00A843F7">
            <w:pPr>
              <w:spacing w:line="240" w:lineRule="auto"/>
              <w:jc w:val="center"/>
              <w:rPr>
                <w:rFonts w:ascii="Grandview" w:hAnsi="Grandview" w:cstheme="majorBidi"/>
                <w:caps/>
                <w:color w:val="000000"/>
              </w:rPr>
            </w:pPr>
          </w:p>
        </w:tc>
        <w:tc>
          <w:tcPr>
            <w:tcW w:w="1263" w:type="dxa"/>
            <w:vAlign w:val="center"/>
          </w:tcPr>
          <w:p w14:paraId="10099CFB" w14:textId="7F1425E8" w:rsidR="00A843F7" w:rsidRPr="006701AB" w:rsidRDefault="00BC4A18" w:rsidP="00A843F7">
            <w:pPr>
              <w:spacing w:line="240" w:lineRule="auto"/>
              <w:jc w:val="center"/>
              <w:rPr>
                <w:rFonts w:ascii="Grandview" w:hAnsi="Grandview" w:cstheme="majorBidi"/>
                <w:caps/>
                <w:color w:val="000000"/>
              </w:rPr>
            </w:pPr>
            <w:r>
              <w:rPr>
                <w:rFonts w:ascii="Grandview" w:hAnsi="Grandview" w:cstheme="majorBidi"/>
                <w:caps/>
                <w:color w:val="000000"/>
              </w:rPr>
              <w:t>x</w:t>
            </w:r>
          </w:p>
        </w:tc>
      </w:tr>
      <w:tr w:rsidR="00A843F7" w:rsidRPr="006701AB" w14:paraId="456AFF86" w14:textId="77777777" w:rsidTr="00C24A64">
        <w:trPr>
          <w:trHeight w:val="288"/>
        </w:trPr>
        <w:tc>
          <w:tcPr>
            <w:tcW w:w="2605" w:type="dxa"/>
            <w:vAlign w:val="bottom"/>
          </w:tcPr>
          <w:p w14:paraId="066F634E" w14:textId="46FB6FF7" w:rsidR="00A843F7" w:rsidRPr="006701AB" w:rsidRDefault="00A843F7" w:rsidP="00A843F7">
            <w:pPr>
              <w:spacing w:line="240" w:lineRule="auto"/>
              <w:rPr>
                <w:rFonts w:ascii="Grandview" w:hAnsi="Grandview" w:cstheme="majorBidi"/>
                <w:color w:val="000000"/>
              </w:rPr>
            </w:pPr>
            <w:r>
              <w:rPr>
                <w:rFonts w:ascii="Calibri" w:hAnsi="Calibri" w:cs="Calibri"/>
                <w:color w:val="000000"/>
                <w:sz w:val="28"/>
                <w:szCs w:val="28"/>
              </w:rPr>
              <w:t>Kunle Adeyemo</w:t>
            </w:r>
          </w:p>
        </w:tc>
        <w:tc>
          <w:tcPr>
            <w:tcW w:w="4500" w:type="dxa"/>
            <w:vAlign w:val="bottom"/>
          </w:tcPr>
          <w:p w14:paraId="7A415FFA" w14:textId="4121ABD5" w:rsidR="00A843F7" w:rsidRPr="006701AB" w:rsidRDefault="00A843F7" w:rsidP="00A843F7">
            <w:pPr>
              <w:spacing w:line="240" w:lineRule="auto"/>
              <w:rPr>
                <w:rFonts w:ascii="Grandview" w:hAnsi="Grandview" w:cstheme="majorBidi"/>
                <w:color w:val="000000"/>
              </w:rPr>
            </w:pPr>
            <w:r>
              <w:rPr>
                <w:rFonts w:ascii="Calibri" w:hAnsi="Calibri" w:cs="Calibri"/>
                <w:color w:val="000000"/>
                <w:sz w:val="28"/>
                <w:szCs w:val="28"/>
              </w:rPr>
              <w:t>COGS</w:t>
            </w:r>
          </w:p>
        </w:tc>
        <w:tc>
          <w:tcPr>
            <w:tcW w:w="1260" w:type="dxa"/>
            <w:vAlign w:val="center"/>
          </w:tcPr>
          <w:p w14:paraId="390C0650" w14:textId="7486FF5F" w:rsidR="00A843F7" w:rsidRPr="006701AB" w:rsidRDefault="0068703C" w:rsidP="00A843F7">
            <w:pPr>
              <w:spacing w:line="240" w:lineRule="auto"/>
              <w:jc w:val="center"/>
              <w:rPr>
                <w:rFonts w:ascii="Grandview" w:hAnsi="Grandview" w:cstheme="majorBidi"/>
                <w:caps/>
                <w:color w:val="000000"/>
              </w:rPr>
            </w:pPr>
            <w:r>
              <w:rPr>
                <w:rFonts w:ascii="Grandview" w:hAnsi="Grandview" w:cstheme="majorBidi"/>
                <w:caps/>
                <w:color w:val="000000"/>
              </w:rPr>
              <w:t>x</w:t>
            </w:r>
          </w:p>
        </w:tc>
        <w:tc>
          <w:tcPr>
            <w:tcW w:w="1263" w:type="dxa"/>
            <w:vAlign w:val="center"/>
          </w:tcPr>
          <w:p w14:paraId="1D5AF4B8" w14:textId="79FFCE54" w:rsidR="00A843F7" w:rsidRPr="006701AB" w:rsidRDefault="00A843F7" w:rsidP="00A843F7">
            <w:pPr>
              <w:spacing w:line="240" w:lineRule="auto"/>
              <w:jc w:val="center"/>
              <w:rPr>
                <w:rFonts w:ascii="Grandview" w:hAnsi="Grandview" w:cstheme="majorBidi"/>
                <w:caps/>
                <w:color w:val="000000"/>
              </w:rPr>
            </w:pPr>
          </w:p>
        </w:tc>
      </w:tr>
      <w:tr w:rsidR="00A843F7" w:rsidRPr="006701AB" w14:paraId="3C754561" w14:textId="77777777" w:rsidTr="00C24A64">
        <w:trPr>
          <w:trHeight w:val="288"/>
        </w:trPr>
        <w:tc>
          <w:tcPr>
            <w:tcW w:w="2605" w:type="dxa"/>
            <w:vAlign w:val="bottom"/>
          </w:tcPr>
          <w:p w14:paraId="1EB627BE" w14:textId="0DDEA012" w:rsidR="00A843F7" w:rsidRPr="00C9103A" w:rsidRDefault="00A843F7" w:rsidP="00A843F7">
            <w:pPr>
              <w:spacing w:line="240" w:lineRule="auto"/>
              <w:rPr>
                <w:rFonts w:ascii="Grandview" w:hAnsi="Grandview" w:cstheme="majorBidi"/>
                <w:i/>
                <w:iCs/>
                <w:color w:val="000000"/>
              </w:rPr>
            </w:pPr>
            <w:r w:rsidRPr="00C9103A">
              <w:rPr>
                <w:rFonts w:ascii="Calibri" w:hAnsi="Calibri" w:cs="Calibri"/>
                <w:i/>
                <w:iCs/>
                <w:color w:val="000000"/>
                <w:sz w:val="28"/>
                <w:szCs w:val="28"/>
              </w:rPr>
              <w:t>Pending</w:t>
            </w:r>
          </w:p>
        </w:tc>
        <w:tc>
          <w:tcPr>
            <w:tcW w:w="4500" w:type="dxa"/>
            <w:vAlign w:val="bottom"/>
          </w:tcPr>
          <w:p w14:paraId="4D1F5EFE" w14:textId="31B29C1F" w:rsidR="00A843F7" w:rsidRPr="00BC42E8" w:rsidRDefault="00A843F7" w:rsidP="00A843F7">
            <w:pPr>
              <w:spacing w:line="240" w:lineRule="auto"/>
              <w:rPr>
                <w:rFonts w:ascii="Grandview" w:hAnsi="Grandview" w:cstheme="majorBidi"/>
                <w:i/>
                <w:iCs/>
                <w:color w:val="000000"/>
              </w:rPr>
            </w:pPr>
            <w:r w:rsidRPr="00BC42E8">
              <w:rPr>
                <w:rFonts w:ascii="Calibri" w:hAnsi="Calibri" w:cs="Calibri"/>
                <w:i/>
                <w:iCs/>
                <w:color w:val="000000"/>
                <w:sz w:val="28"/>
                <w:szCs w:val="28"/>
              </w:rPr>
              <w:t>COGS</w:t>
            </w:r>
          </w:p>
        </w:tc>
        <w:tc>
          <w:tcPr>
            <w:tcW w:w="1260" w:type="dxa"/>
            <w:vAlign w:val="center"/>
          </w:tcPr>
          <w:p w14:paraId="478C0E3D" w14:textId="55211DC9" w:rsidR="00A843F7" w:rsidRPr="006701AB" w:rsidRDefault="00A843F7" w:rsidP="00A843F7">
            <w:pPr>
              <w:spacing w:line="240" w:lineRule="auto"/>
              <w:jc w:val="center"/>
              <w:rPr>
                <w:rFonts w:ascii="Grandview" w:hAnsi="Grandview" w:cstheme="majorBidi"/>
                <w:caps/>
                <w:color w:val="000000"/>
              </w:rPr>
            </w:pPr>
          </w:p>
        </w:tc>
        <w:tc>
          <w:tcPr>
            <w:tcW w:w="1263" w:type="dxa"/>
            <w:vAlign w:val="center"/>
          </w:tcPr>
          <w:p w14:paraId="630B1D70" w14:textId="3A6BD041" w:rsidR="00A843F7" w:rsidRPr="006701AB" w:rsidRDefault="00A843F7" w:rsidP="00A843F7">
            <w:pPr>
              <w:spacing w:line="240" w:lineRule="auto"/>
              <w:jc w:val="center"/>
              <w:rPr>
                <w:rFonts w:ascii="Grandview" w:hAnsi="Grandview" w:cstheme="majorBidi"/>
                <w:caps/>
                <w:color w:val="000000"/>
              </w:rPr>
            </w:pPr>
          </w:p>
        </w:tc>
      </w:tr>
      <w:tr w:rsidR="00A843F7" w:rsidRPr="006701AB" w14:paraId="44331171" w14:textId="77777777" w:rsidTr="00C24A64">
        <w:trPr>
          <w:trHeight w:val="288"/>
        </w:trPr>
        <w:tc>
          <w:tcPr>
            <w:tcW w:w="2605" w:type="dxa"/>
            <w:vAlign w:val="bottom"/>
          </w:tcPr>
          <w:p w14:paraId="34D998DD" w14:textId="5ADA206C" w:rsidR="00A843F7" w:rsidRPr="006701AB" w:rsidRDefault="00A843F7" w:rsidP="00A843F7">
            <w:pPr>
              <w:spacing w:line="240" w:lineRule="auto"/>
              <w:rPr>
                <w:rFonts w:ascii="Grandview" w:hAnsi="Grandview" w:cstheme="majorBidi"/>
                <w:color w:val="000000"/>
              </w:rPr>
            </w:pPr>
            <w:r>
              <w:rPr>
                <w:rFonts w:ascii="Calibri" w:hAnsi="Calibri" w:cs="Calibri"/>
                <w:color w:val="000000"/>
                <w:sz w:val="28"/>
                <w:szCs w:val="28"/>
              </w:rPr>
              <w:t>Tiffany Wahl</w:t>
            </w:r>
          </w:p>
        </w:tc>
        <w:tc>
          <w:tcPr>
            <w:tcW w:w="4500" w:type="dxa"/>
            <w:vAlign w:val="bottom"/>
          </w:tcPr>
          <w:p w14:paraId="1ACA2051" w14:textId="7C38B814" w:rsidR="00A843F7" w:rsidRPr="006701AB" w:rsidRDefault="00A843F7" w:rsidP="00A843F7">
            <w:pPr>
              <w:spacing w:line="240" w:lineRule="auto"/>
              <w:rPr>
                <w:rFonts w:ascii="Grandview" w:hAnsi="Grandview" w:cstheme="majorBidi"/>
                <w:color w:val="000000"/>
              </w:rPr>
            </w:pPr>
            <w:r>
              <w:rPr>
                <w:rFonts w:ascii="Calibri" w:hAnsi="Calibri" w:cs="Calibri"/>
                <w:color w:val="000000"/>
                <w:sz w:val="28"/>
                <w:szCs w:val="28"/>
              </w:rPr>
              <w:t>Communication Arts and Sciences</w:t>
            </w:r>
            <w:r w:rsidR="006C2D19">
              <w:rPr>
                <w:rFonts w:ascii="Calibri" w:hAnsi="Calibri" w:cs="Calibri"/>
                <w:color w:val="000000"/>
                <w:sz w:val="28"/>
                <w:szCs w:val="28"/>
              </w:rPr>
              <w:t>, Chairperson</w:t>
            </w:r>
          </w:p>
        </w:tc>
        <w:tc>
          <w:tcPr>
            <w:tcW w:w="1260" w:type="dxa"/>
            <w:vAlign w:val="center"/>
          </w:tcPr>
          <w:p w14:paraId="57468895" w14:textId="42AE7ECE" w:rsidR="00A843F7" w:rsidRPr="006701AB" w:rsidRDefault="00B42AE6" w:rsidP="00A843F7">
            <w:pPr>
              <w:spacing w:line="240" w:lineRule="auto"/>
              <w:jc w:val="center"/>
              <w:rPr>
                <w:rFonts w:ascii="Grandview" w:hAnsi="Grandview" w:cstheme="majorBidi"/>
                <w:caps/>
                <w:color w:val="000000"/>
              </w:rPr>
            </w:pPr>
            <w:r>
              <w:rPr>
                <w:rFonts w:ascii="Grandview" w:hAnsi="Grandview" w:cstheme="majorBidi"/>
                <w:caps/>
                <w:color w:val="000000"/>
              </w:rPr>
              <w:t>x</w:t>
            </w:r>
          </w:p>
        </w:tc>
        <w:tc>
          <w:tcPr>
            <w:tcW w:w="1263" w:type="dxa"/>
            <w:vAlign w:val="center"/>
          </w:tcPr>
          <w:p w14:paraId="47F2AF12" w14:textId="72808F7E" w:rsidR="00A843F7" w:rsidRPr="006701AB" w:rsidRDefault="00A843F7" w:rsidP="00A843F7">
            <w:pPr>
              <w:spacing w:line="240" w:lineRule="auto"/>
              <w:jc w:val="center"/>
              <w:rPr>
                <w:rFonts w:ascii="Grandview" w:hAnsi="Grandview" w:cstheme="majorBidi"/>
                <w:caps/>
                <w:color w:val="000000"/>
              </w:rPr>
            </w:pPr>
          </w:p>
        </w:tc>
      </w:tr>
      <w:tr w:rsidR="00A843F7" w:rsidRPr="006701AB" w14:paraId="204AE8E7" w14:textId="77777777" w:rsidTr="00C24A64">
        <w:trPr>
          <w:trHeight w:val="288"/>
        </w:trPr>
        <w:tc>
          <w:tcPr>
            <w:tcW w:w="2605" w:type="dxa"/>
            <w:vAlign w:val="bottom"/>
          </w:tcPr>
          <w:p w14:paraId="34F5DE93" w14:textId="0589D069" w:rsidR="00A843F7" w:rsidRPr="006701AB" w:rsidRDefault="00A843F7" w:rsidP="00A843F7">
            <w:pPr>
              <w:spacing w:line="240" w:lineRule="auto"/>
              <w:rPr>
                <w:rFonts w:ascii="Grandview" w:hAnsi="Grandview" w:cs="Calibri"/>
              </w:rPr>
            </w:pPr>
            <w:r>
              <w:rPr>
                <w:rFonts w:ascii="Calibri" w:hAnsi="Calibri" w:cs="Calibri"/>
                <w:color w:val="000000"/>
                <w:sz w:val="28"/>
                <w:szCs w:val="28"/>
              </w:rPr>
              <w:t>Samantha Lam</w:t>
            </w:r>
          </w:p>
        </w:tc>
        <w:tc>
          <w:tcPr>
            <w:tcW w:w="4500" w:type="dxa"/>
            <w:vAlign w:val="bottom"/>
          </w:tcPr>
          <w:p w14:paraId="57687EC6" w14:textId="2100C5F3" w:rsidR="00A843F7" w:rsidRPr="006701AB" w:rsidRDefault="00A843F7" w:rsidP="00A843F7">
            <w:pPr>
              <w:spacing w:line="240" w:lineRule="auto"/>
              <w:rPr>
                <w:rFonts w:ascii="Grandview" w:hAnsi="Grandview" w:cs="Calibri"/>
              </w:rPr>
            </w:pPr>
            <w:r>
              <w:rPr>
                <w:rFonts w:ascii="Calibri" w:hAnsi="Calibri" w:cs="Calibri"/>
                <w:color w:val="000000"/>
                <w:sz w:val="28"/>
                <w:szCs w:val="28"/>
              </w:rPr>
              <w:t>Education</w:t>
            </w:r>
          </w:p>
        </w:tc>
        <w:tc>
          <w:tcPr>
            <w:tcW w:w="1260" w:type="dxa"/>
            <w:vAlign w:val="center"/>
          </w:tcPr>
          <w:p w14:paraId="5ED455CF" w14:textId="28B8A9CD" w:rsidR="00A843F7" w:rsidRDefault="00A843F7" w:rsidP="00A843F7">
            <w:pPr>
              <w:spacing w:line="240" w:lineRule="auto"/>
              <w:jc w:val="center"/>
              <w:rPr>
                <w:rFonts w:ascii="Grandview" w:hAnsi="Grandview" w:cstheme="majorBidi"/>
                <w:caps/>
                <w:color w:val="000000"/>
              </w:rPr>
            </w:pPr>
          </w:p>
        </w:tc>
        <w:tc>
          <w:tcPr>
            <w:tcW w:w="1263" w:type="dxa"/>
            <w:vAlign w:val="center"/>
          </w:tcPr>
          <w:p w14:paraId="12ECC4E9" w14:textId="021252FB" w:rsidR="00A843F7" w:rsidRPr="006701AB" w:rsidRDefault="00C90C4D" w:rsidP="00A843F7">
            <w:pPr>
              <w:spacing w:line="240" w:lineRule="auto"/>
              <w:jc w:val="center"/>
              <w:rPr>
                <w:rFonts w:ascii="Grandview" w:hAnsi="Grandview" w:cstheme="majorBidi"/>
                <w:caps/>
                <w:color w:val="000000"/>
              </w:rPr>
            </w:pPr>
            <w:r>
              <w:rPr>
                <w:rFonts w:ascii="Grandview" w:hAnsi="Grandview" w:cstheme="majorBidi"/>
                <w:caps/>
                <w:color w:val="000000"/>
              </w:rPr>
              <w:t>x</w:t>
            </w:r>
          </w:p>
        </w:tc>
      </w:tr>
      <w:tr w:rsidR="00A843F7" w:rsidRPr="006701AB" w14:paraId="6B0F089B" w14:textId="77777777" w:rsidTr="00C24A64">
        <w:trPr>
          <w:trHeight w:val="288"/>
        </w:trPr>
        <w:tc>
          <w:tcPr>
            <w:tcW w:w="2605" w:type="dxa"/>
            <w:vAlign w:val="bottom"/>
          </w:tcPr>
          <w:p w14:paraId="52756DEA" w14:textId="754CC1B5" w:rsidR="00A843F7" w:rsidRPr="006701AB" w:rsidRDefault="00A843F7" w:rsidP="00A843F7">
            <w:pPr>
              <w:spacing w:line="240" w:lineRule="auto"/>
              <w:rPr>
                <w:rFonts w:ascii="Grandview" w:hAnsi="Grandview" w:cs="Calibri"/>
              </w:rPr>
            </w:pPr>
            <w:r>
              <w:rPr>
                <w:rFonts w:ascii="Calibri" w:hAnsi="Calibri" w:cs="Calibri"/>
                <w:color w:val="000000"/>
                <w:sz w:val="28"/>
                <w:szCs w:val="28"/>
              </w:rPr>
              <w:t>Tim Hogan</w:t>
            </w:r>
          </w:p>
        </w:tc>
        <w:tc>
          <w:tcPr>
            <w:tcW w:w="4500" w:type="dxa"/>
            <w:vAlign w:val="bottom"/>
          </w:tcPr>
          <w:p w14:paraId="7E069C32" w14:textId="3E605C82" w:rsidR="00A843F7" w:rsidRPr="006701AB" w:rsidRDefault="00A843F7" w:rsidP="00A843F7">
            <w:pPr>
              <w:spacing w:line="240" w:lineRule="auto"/>
              <w:rPr>
                <w:rFonts w:ascii="Grandview" w:hAnsi="Grandview" w:cs="Calibri"/>
              </w:rPr>
            </w:pPr>
            <w:r>
              <w:rPr>
                <w:rFonts w:ascii="Calibri" w:hAnsi="Calibri" w:cs="Calibri"/>
                <w:color w:val="000000"/>
                <w:sz w:val="28"/>
                <w:szCs w:val="28"/>
              </w:rPr>
              <w:t>Engineering</w:t>
            </w:r>
          </w:p>
        </w:tc>
        <w:tc>
          <w:tcPr>
            <w:tcW w:w="1260" w:type="dxa"/>
            <w:vAlign w:val="center"/>
          </w:tcPr>
          <w:p w14:paraId="5EA32379" w14:textId="4C7ED969" w:rsidR="00A843F7" w:rsidRPr="006701AB" w:rsidRDefault="00BE56A9" w:rsidP="00A843F7">
            <w:pPr>
              <w:spacing w:line="240" w:lineRule="auto"/>
              <w:jc w:val="center"/>
              <w:rPr>
                <w:rFonts w:ascii="Grandview" w:hAnsi="Grandview" w:cstheme="majorBidi"/>
                <w:caps/>
                <w:color w:val="000000"/>
              </w:rPr>
            </w:pPr>
            <w:r>
              <w:rPr>
                <w:rFonts w:ascii="Grandview" w:hAnsi="Grandview" w:cstheme="majorBidi"/>
                <w:caps/>
                <w:color w:val="000000"/>
              </w:rPr>
              <w:t>x</w:t>
            </w:r>
          </w:p>
        </w:tc>
        <w:tc>
          <w:tcPr>
            <w:tcW w:w="1263" w:type="dxa"/>
            <w:vAlign w:val="center"/>
          </w:tcPr>
          <w:p w14:paraId="3394B5CB" w14:textId="4F56F477" w:rsidR="00A843F7" w:rsidRPr="006701AB" w:rsidRDefault="00A843F7" w:rsidP="00A843F7">
            <w:pPr>
              <w:spacing w:line="240" w:lineRule="auto"/>
              <w:jc w:val="center"/>
              <w:rPr>
                <w:rFonts w:ascii="Grandview" w:hAnsi="Grandview" w:cstheme="majorBidi"/>
                <w:caps/>
                <w:color w:val="000000"/>
              </w:rPr>
            </w:pPr>
          </w:p>
        </w:tc>
      </w:tr>
      <w:tr w:rsidR="00A843F7" w:rsidRPr="006701AB" w14:paraId="54A30B19" w14:textId="77777777" w:rsidTr="00C24A64">
        <w:trPr>
          <w:trHeight w:val="288"/>
        </w:trPr>
        <w:tc>
          <w:tcPr>
            <w:tcW w:w="2605" w:type="dxa"/>
            <w:vAlign w:val="bottom"/>
          </w:tcPr>
          <w:p w14:paraId="7630F5F6" w14:textId="2CAFBC53" w:rsidR="00A843F7" w:rsidRPr="006701AB" w:rsidRDefault="00A843F7" w:rsidP="00A843F7">
            <w:pPr>
              <w:spacing w:line="240" w:lineRule="auto"/>
              <w:rPr>
                <w:rFonts w:ascii="Grandview" w:hAnsi="Grandview" w:cstheme="majorBidi"/>
                <w:color w:val="000000"/>
              </w:rPr>
            </w:pPr>
            <w:r>
              <w:rPr>
                <w:rFonts w:ascii="Calibri" w:hAnsi="Calibri" w:cs="Calibri"/>
                <w:color w:val="000000"/>
                <w:sz w:val="28"/>
                <w:szCs w:val="28"/>
              </w:rPr>
              <w:t>Kathleen Oberst</w:t>
            </w:r>
          </w:p>
        </w:tc>
        <w:tc>
          <w:tcPr>
            <w:tcW w:w="4500" w:type="dxa"/>
            <w:vAlign w:val="bottom"/>
          </w:tcPr>
          <w:p w14:paraId="4F58DD5F" w14:textId="0200D1DF" w:rsidR="00A843F7" w:rsidRPr="006701AB" w:rsidRDefault="00A843F7" w:rsidP="00A843F7">
            <w:pPr>
              <w:spacing w:line="240" w:lineRule="auto"/>
              <w:rPr>
                <w:rFonts w:ascii="Grandview" w:hAnsi="Grandview" w:cstheme="majorBidi"/>
                <w:color w:val="000000"/>
              </w:rPr>
            </w:pPr>
            <w:r>
              <w:rPr>
                <w:rFonts w:ascii="Calibri" w:hAnsi="Calibri" w:cs="Calibri"/>
                <w:color w:val="000000"/>
                <w:sz w:val="28"/>
                <w:szCs w:val="28"/>
              </w:rPr>
              <w:t>Human Medicine</w:t>
            </w:r>
          </w:p>
        </w:tc>
        <w:tc>
          <w:tcPr>
            <w:tcW w:w="1260" w:type="dxa"/>
            <w:vAlign w:val="center"/>
          </w:tcPr>
          <w:p w14:paraId="1F315ADB" w14:textId="43B62F1D" w:rsidR="00A843F7" w:rsidRPr="006701AB" w:rsidRDefault="00B46252" w:rsidP="00A843F7">
            <w:pPr>
              <w:spacing w:line="240" w:lineRule="auto"/>
              <w:jc w:val="center"/>
              <w:rPr>
                <w:rFonts w:ascii="Grandview" w:hAnsi="Grandview" w:cstheme="majorBidi"/>
                <w:caps/>
                <w:color w:val="000000"/>
              </w:rPr>
            </w:pPr>
            <w:r>
              <w:rPr>
                <w:rFonts w:ascii="Grandview" w:hAnsi="Grandview" w:cstheme="majorBidi"/>
                <w:caps/>
                <w:color w:val="000000"/>
              </w:rPr>
              <w:t>x</w:t>
            </w:r>
          </w:p>
        </w:tc>
        <w:tc>
          <w:tcPr>
            <w:tcW w:w="1263" w:type="dxa"/>
            <w:vAlign w:val="center"/>
          </w:tcPr>
          <w:p w14:paraId="43775920" w14:textId="0BEF12D8" w:rsidR="00A843F7" w:rsidRPr="006701AB" w:rsidRDefault="00A843F7" w:rsidP="00A843F7">
            <w:pPr>
              <w:spacing w:line="240" w:lineRule="auto"/>
              <w:jc w:val="center"/>
              <w:rPr>
                <w:rFonts w:ascii="Grandview" w:hAnsi="Grandview" w:cstheme="majorBidi"/>
                <w:caps/>
                <w:color w:val="000000"/>
              </w:rPr>
            </w:pPr>
          </w:p>
        </w:tc>
      </w:tr>
      <w:tr w:rsidR="00A843F7" w:rsidRPr="006701AB" w14:paraId="24C2FE25" w14:textId="77777777" w:rsidTr="00C24A64">
        <w:trPr>
          <w:trHeight w:val="288"/>
        </w:trPr>
        <w:tc>
          <w:tcPr>
            <w:tcW w:w="2605" w:type="dxa"/>
            <w:vAlign w:val="bottom"/>
          </w:tcPr>
          <w:p w14:paraId="0DED9C32" w14:textId="4C3B603B" w:rsidR="00A843F7" w:rsidRPr="006701AB" w:rsidRDefault="00A843F7" w:rsidP="00A843F7">
            <w:pPr>
              <w:spacing w:line="240" w:lineRule="auto"/>
              <w:rPr>
                <w:rFonts w:ascii="Grandview" w:hAnsi="Grandview" w:cstheme="majorBidi"/>
                <w:color w:val="000000"/>
              </w:rPr>
            </w:pPr>
            <w:r>
              <w:rPr>
                <w:rFonts w:ascii="Calibri" w:hAnsi="Calibri" w:cs="Calibri"/>
                <w:color w:val="000000"/>
                <w:sz w:val="28"/>
                <w:szCs w:val="28"/>
              </w:rPr>
              <w:t>Yasumasa Komori</w:t>
            </w:r>
          </w:p>
        </w:tc>
        <w:tc>
          <w:tcPr>
            <w:tcW w:w="4500" w:type="dxa"/>
            <w:vAlign w:val="bottom"/>
          </w:tcPr>
          <w:p w14:paraId="6F8DE308" w14:textId="6FE684D7" w:rsidR="00A843F7" w:rsidRPr="006701AB" w:rsidRDefault="00A843F7" w:rsidP="00A843F7">
            <w:pPr>
              <w:spacing w:line="240" w:lineRule="auto"/>
              <w:rPr>
                <w:rFonts w:ascii="Grandview" w:hAnsi="Grandview" w:cstheme="majorBidi"/>
                <w:color w:val="000000"/>
              </w:rPr>
            </w:pPr>
            <w:r>
              <w:rPr>
                <w:rFonts w:ascii="Calibri" w:hAnsi="Calibri" w:cs="Calibri"/>
                <w:color w:val="000000"/>
                <w:sz w:val="28"/>
                <w:szCs w:val="28"/>
              </w:rPr>
              <w:t>James Madison</w:t>
            </w:r>
          </w:p>
        </w:tc>
        <w:tc>
          <w:tcPr>
            <w:tcW w:w="1260" w:type="dxa"/>
            <w:vAlign w:val="center"/>
          </w:tcPr>
          <w:p w14:paraId="314BA4F1" w14:textId="57AFBBB2" w:rsidR="00A843F7" w:rsidRPr="006701AB" w:rsidRDefault="00A843F7" w:rsidP="00A843F7">
            <w:pPr>
              <w:spacing w:line="240" w:lineRule="auto"/>
              <w:jc w:val="center"/>
              <w:rPr>
                <w:rFonts w:ascii="Grandview" w:hAnsi="Grandview" w:cstheme="majorBidi"/>
                <w:caps/>
                <w:color w:val="000000"/>
              </w:rPr>
            </w:pPr>
          </w:p>
        </w:tc>
        <w:tc>
          <w:tcPr>
            <w:tcW w:w="1263" w:type="dxa"/>
            <w:vAlign w:val="center"/>
          </w:tcPr>
          <w:p w14:paraId="3E036EEB" w14:textId="1406145E" w:rsidR="00A843F7" w:rsidRPr="006701AB" w:rsidRDefault="00C90C4D" w:rsidP="00A843F7">
            <w:pPr>
              <w:spacing w:line="240" w:lineRule="auto"/>
              <w:jc w:val="center"/>
              <w:rPr>
                <w:rFonts w:ascii="Grandview" w:hAnsi="Grandview" w:cstheme="majorBidi"/>
                <w:caps/>
                <w:color w:val="000000"/>
              </w:rPr>
            </w:pPr>
            <w:r>
              <w:rPr>
                <w:rFonts w:ascii="Grandview" w:hAnsi="Grandview" w:cstheme="majorBidi"/>
                <w:caps/>
                <w:color w:val="000000"/>
              </w:rPr>
              <w:t>x</w:t>
            </w:r>
          </w:p>
        </w:tc>
      </w:tr>
      <w:tr w:rsidR="00A843F7" w:rsidRPr="006701AB" w14:paraId="52FDB4B5" w14:textId="77777777" w:rsidTr="00C24A64">
        <w:trPr>
          <w:trHeight w:val="288"/>
        </w:trPr>
        <w:tc>
          <w:tcPr>
            <w:tcW w:w="2605" w:type="dxa"/>
            <w:vAlign w:val="bottom"/>
          </w:tcPr>
          <w:p w14:paraId="6B4EF485" w14:textId="79360DB0" w:rsidR="00A843F7" w:rsidRPr="006701AB" w:rsidRDefault="00A843F7" w:rsidP="00A843F7">
            <w:pPr>
              <w:spacing w:line="240" w:lineRule="auto"/>
              <w:rPr>
                <w:rFonts w:ascii="Grandview" w:hAnsi="Grandview" w:cs="Calibri"/>
              </w:rPr>
            </w:pPr>
            <w:r>
              <w:rPr>
                <w:rFonts w:ascii="Calibri" w:hAnsi="Calibri" w:cs="Calibri"/>
                <w:color w:val="000000"/>
                <w:sz w:val="28"/>
                <w:szCs w:val="28"/>
              </w:rPr>
              <w:t>Tim Innes</w:t>
            </w:r>
          </w:p>
        </w:tc>
        <w:tc>
          <w:tcPr>
            <w:tcW w:w="4500" w:type="dxa"/>
            <w:vAlign w:val="bottom"/>
          </w:tcPr>
          <w:p w14:paraId="4F077EBD" w14:textId="35D500A4" w:rsidR="00A843F7" w:rsidRPr="006701AB" w:rsidRDefault="00A843F7" w:rsidP="00A843F7">
            <w:pPr>
              <w:spacing w:line="240" w:lineRule="auto"/>
              <w:rPr>
                <w:rFonts w:ascii="Grandview" w:hAnsi="Grandview" w:cs="Calibri"/>
              </w:rPr>
            </w:pPr>
            <w:r>
              <w:rPr>
                <w:rFonts w:ascii="Calibri" w:hAnsi="Calibri" w:cs="Calibri"/>
                <w:color w:val="000000"/>
                <w:sz w:val="28"/>
                <w:szCs w:val="28"/>
              </w:rPr>
              <w:t>Law</w:t>
            </w:r>
          </w:p>
        </w:tc>
        <w:tc>
          <w:tcPr>
            <w:tcW w:w="1260" w:type="dxa"/>
            <w:vAlign w:val="center"/>
          </w:tcPr>
          <w:p w14:paraId="6D95EC34" w14:textId="7459C5A6" w:rsidR="00A843F7" w:rsidRDefault="00A843F7" w:rsidP="00A843F7">
            <w:pPr>
              <w:spacing w:line="240" w:lineRule="auto"/>
              <w:jc w:val="center"/>
              <w:rPr>
                <w:rFonts w:ascii="Grandview" w:hAnsi="Grandview" w:cstheme="majorBidi"/>
                <w:caps/>
                <w:color w:val="000000"/>
              </w:rPr>
            </w:pPr>
          </w:p>
        </w:tc>
        <w:tc>
          <w:tcPr>
            <w:tcW w:w="1263" w:type="dxa"/>
            <w:vAlign w:val="center"/>
          </w:tcPr>
          <w:p w14:paraId="2B937509" w14:textId="6F3507EE" w:rsidR="00A843F7" w:rsidRPr="006701AB" w:rsidRDefault="00EA6F21" w:rsidP="00A843F7">
            <w:pPr>
              <w:spacing w:line="240" w:lineRule="auto"/>
              <w:jc w:val="center"/>
              <w:rPr>
                <w:rFonts w:ascii="Grandview" w:hAnsi="Grandview" w:cstheme="majorBidi"/>
                <w:caps/>
                <w:color w:val="000000"/>
              </w:rPr>
            </w:pPr>
            <w:r>
              <w:rPr>
                <w:rFonts w:ascii="Grandview" w:hAnsi="Grandview" w:cstheme="majorBidi"/>
                <w:caps/>
                <w:color w:val="000000"/>
              </w:rPr>
              <w:t>x</w:t>
            </w:r>
          </w:p>
        </w:tc>
      </w:tr>
      <w:tr w:rsidR="00A843F7" w:rsidRPr="006701AB" w14:paraId="03968A31" w14:textId="77777777" w:rsidTr="00C24A64">
        <w:trPr>
          <w:trHeight w:val="288"/>
        </w:trPr>
        <w:tc>
          <w:tcPr>
            <w:tcW w:w="2605" w:type="dxa"/>
            <w:vAlign w:val="bottom"/>
          </w:tcPr>
          <w:p w14:paraId="679CA3EF" w14:textId="14592678" w:rsidR="00A843F7" w:rsidRPr="006701AB" w:rsidRDefault="00A843F7" w:rsidP="00A843F7">
            <w:pPr>
              <w:spacing w:line="240" w:lineRule="auto"/>
              <w:rPr>
                <w:rFonts w:ascii="Grandview" w:hAnsi="Grandview" w:cstheme="majorBidi"/>
                <w:color w:val="000000"/>
              </w:rPr>
            </w:pPr>
            <w:r>
              <w:rPr>
                <w:rFonts w:ascii="Calibri" w:hAnsi="Calibri" w:cs="Calibri"/>
                <w:color w:val="000000"/>
                <w:sz w:val="28"/>
                <w:szCs w:val="28"/>
              </w:rPr>
              <w:t>Susan Kendall</w:t>
            </w:r>
          </w:p>
        </w:tc>
        <w:tc>
          <w:tcPr>
            <w:tcW w:w="4500" w:type="dxa"/>
            <w:vAlign w:val="bottom"/>
          </w:tcPr>
          <w:p w14:paraId="7F4A0780" w14:textId="08C4CEB4" w:rsidR="00A843F7" w:rsidRPr="006701AB" w:rsidRDefault="00A843F7" w:rsidP="00A843F7">
            <w:pPr>
              <w:spacing w:line="240" w:lineRule="auto"/>
              <w:rPr>
                <w:rFonts w:ascii="Grandview" w:hAnsi="Grandview" w:cstheme="majorBidi"/>
                <w:color w:val="000000"/>
              </w:rPr>
            </w:pPr>
            <w:r>
              <w:rPr>
                <w:rFonts w:ascii="Calibri" w:hAnsi="Calibri" w:cs="Calibri"/>
                <w:color w:val="000000"/>
                <w:sz w:val="28"/>
                <w:szCs w:val="28"/>
              </w:rPr>
              <w:t>Libraries</w:t>
            </w:r>
          </w:p>
        </w:tc>
        <w:tc>
          <w:tcPr>
            <w:tcW w:w="1260" w:type="dxa"/>
            <w:vAlign w:val="center"/>
          </w:tcPr>
          <w:p w14:paraId="560EA71E" w14:textId="6250B00D" w:rsidR="00A843F7" w:rsidRPr="006701AB" w:rsidRDefault="00BE56A9" w:rsidP="00A843F7">
            <w:pPr>
              <w:spacing w:line="240" w:lineRule="auto"/>
              <w:jc w:val="center"/>
              <w:rPr>
                <w:rFonts w:ascii="Grandview" w:hAnsi="Grandview" w:cstheme="majorBidi"/>
                <w:caps/>
                <w:color w:val="000000"/>
              </w:rPr>
            </w:pPr>
            <w:r>
              <w:rPr>
                <w:rFonts w:ascii="Grandview" w:hAnsi="Grandview" w:cstheme="majorBidi"/>
                <w:caps/>
                <w:color w:val="000000"/>
              </w:rPr>
              <w:t>x</w:t>
            </w:r>
          </w:p>
        </w:tc>
        <w:tc>
          <w:tcPr>
            <w:tcW w:w="1263" w:type="dxa"/>
            <w:vAlign w:val="center"/>
          </w:tcPr>
          <w:p w14:paraId="0B2E2037" w14:textId="33006B84" w:rsidR="00A843F7" w:rsidRPr="006701AB" w:rsidRDefault="00A843F7" w:rsidP="00A843F7">
            <w:pPr>
              <w:spacing w:line="240" w:lineRule="auto"/>
              <w:jc w:val="center"/>
              <w:rPr>
                <w:rFonts w:ascii="Grandview" w:hAnsi="Grandview" w:cstheme="majorBidi"/>
                <w:caps/>
                <w:color w:val="000000"/>
              </w:rPr>
            </w:pPr>
          </w:p>
        </w:tc>
      </w:tr>
      <w:tr w:rsidR="00A843F7" w:rsidRPr="005267BD" w14:paraId="66593065" w14:textId="77777777" w:rsidTr="00C24A64">
        <w:trPr>
          <w:trHeight w:val="288"/>
        </w:trPr>
        <w:tc>
          <w:tcPr>
            <w:tcW w:w="2605" w:type="dxa"/>
            <w:vAlign w:val="bottom"/>
          </w:tcPr>
          <w:p w14:paraId="414033B8" w14:textId="04B28923" w:rsidR="00A843F7" w:rsidRPr="005267BD" w:rsidRDefault="005267BD" w:rsidP="00A843F7">
            <w:pPr>
              <w:spacing w:line="240" w:lineRule="auto"/>
              <w:rPr>
                <w:rFonts w:ascii="Grandview" w:hAnsi="Grandview" w:cstheme="majorBidi"/>
                <w:color w:val="000000"/>
              </w:rPr>
            </w:pPr>
            <w:r w:rsidRPr="005267BD">
              <w:rPr>
                <w:rFonts w:ascii="Calibri" w:hAnsi="Calibri" w:cs="Calibri"/>
                <w:color w:val="000000"/>
                <w:sz w:val="28"/>
                <w:szCs w:val="28"/>
              </w:rPr>
              <w:t>Jodi Coalter</w:t>
            </w:r>
          </w:p>
        </w:tc>
        <w:tc>
          <w:tcPr>
            <w:tcW w:w="4500" w:type="dxa"/>
            <w:vAlign w:val="bottom"/>
          </w:tcPr>
          <w:p w14:paraId="570D0357" w14:textId="3FE02C1C" w:rsidR="00A843F7" w:rsidRPr="005267BD" w:rsidRDefault="00A843F7" w:rsidP="00A843F7">
            <w:pPr>
              <w:spacing w:line="240" w:lineRule="auto"/>
              <w:rPr>
                <w:rFonts w:ascii="Grandview" w:hAnsi="Grandview" w:cstheme="majorBidi"/>
                <w:color w:val="000000"/>
              </w:rPr>
            </w:pPr>
            <w:r w:rsidRPr="005267BD">
              <w:rPr>
                <w:rFonts w:ascii="Calibri" w:hAnsi="Calibri" w:cs="Calibri"/>
                <w:color w:val="000000"/>
                <w:sz w:val="28"/>
                <w:szCs w:val="28"/>
              </w:rPr>
              <w:t>Libraries Steering Committee</w:t>
            </w:r>
          </w:p>
        </w:tc>
        <w:tc>
          <w:tcPr>
            <w:tcW w:w="1260" w:type="dxa"/>
            <w:vAlign w:val="center"/>
          </w:tcPr>
          <w:p w14:paraId="29461738" w14:textId="663D8CD5" w:rsidR="00A843F7" w:rsidRPr="005267BD" w:rsidRDefault="00BE56A9" w:rsidP="00A843F7">
            <w:pPr>
              <w:spacing w:line="240" w:lineRule="auto"/>
              <w:jc w:val="center"/>
              <w:rPr>
                <w:rFonts w:ascii="Grandview" w:hAnsi="Grandview" w:cstheme="majorBidi"/>
                <w:caps/>
                <w:color w:val="000000"/>
              </w:rPr>
            </w:pPr>
            <w:r>
              <w:rPr>
                <w:rFonts w:ascii="Grandview" w:hAnsi="Grandview" w:cstheme="majorBidi"/>
                <w:caps/>
                <w:color w:val="000000"/>
              </w:rPr>
              <w:t>x</w:t>
            </w:r>
          </w:p>
        </w:tc>
        <w:tc>
          <w:tcPr>
            <w:tcW w:w="1263" w:type="dxa"/>
            <w:vAlign w:val="center"/>
          </w:tcPr>
          <w:p w14:paraId="00F5876E" w14:textId="78FA6E8F" w:rsidR="00A843F7" w:rsidRPr="005267BD" w:rsidRDefault="00A843F7" w:rsidP="00A843F7">
            <w:pPr>
              <w:spacing w:line="240" w:lineRule="auto"/>
              <w:jc w:val="center"/>
              <w:rPr>
                <w:rFonts w:ascii="Grandview" w:hAnsi="Grandview" w:cstheme="majorBidi"/>
                <w:caps/>
                <w:color w:val="000000"/>
              </w:rPr>
            </w:pPr>
          </w:p>
        </w:tc>
      </w:tr>
      <w:tr w:rsidR="00A843F7" w:rsidRPr="006701AB" w14:paraId="1142597D" w14:textId="77777777" w:rsidTr="00C24A64">
        <w:trPr>
          <w:trHeight w:val="288"/>
        </w:trPr>
        <w:tc>
          <w:tcPr>
            <w:tcW w:w="2605" w:type="dxa"/>
            <w:vAlign w:val="bottom"/>
          </w:tcPr>
          <w:p w14:paraId="683E4B24" w14:textId="2E10ABFA" w:rsidR="00A843F7" w:rsidRPr="006701AB" w:rsidRDefault="00A843F7" w:rsidP="00A843F7">
            <w:pPr>
              <w:spacing w:line="240" w:lineRule="auto"/>
              <w:rPr>
                <w:rFonts w:ascii="Grandview" w:hAnsi="Grandview" w:cs="Calibri"/>
              </w:rPr>
            </w:pPr>
            <w:r>
              <w:rPr>
                <w:rFonts w:ascii="Calibri" w:hAnsi="Calibri" w:cs="Calibri"/>
                <w:color w:val="000000"/>
                <w:sz w:val="28"/>
                <w:szCs w:val="28"/>
              </w:rPr>
              <w:t>Isaac Record</w:t>
            </w:r>
          </w:p>
        </w:tc>
        <w:tc>
          <w:tcPr>
            <w:tcW w:w="4500" w:type="dxa"/>
            <w:vAlign w:val="bottom"/>
          </w:tcPr>
          <w:p w14:paraId="38D583EA" w14:textId="7300FE2C" w:rsidR="00A843F7" w:rsidRPr="006701AB" w:rsidRDefault="00A843F7" w:rsidP="00A843F7">
            <w:pPr>
              <w:spacing w:line="240" w:lineRule="auto"/>
              <w:rPr>
                <w:rFonts w:ascii="Grandview" w:hAnsi="Grandview" w:cs="Calibri"/>
              </w:rPr>
            </w:pPr>
            <w:r>
              <w:rPr>
                <w:rFonts w:ascii="Calibri" w:hAnsi="Calibri" w:cs="Calibri"/>
                <w:color w:val="000000"/>
                <w:sz w:val="28"/>
                <w:szCs w:val="28"/>
              </w:rPr>
              <w:t>Lyman Briggs</w:t>
            </w:r>
          </w:p>
        </w:tc>
        <w:tc>
          <w:tcPr>
            <w:tcW w:w="1260" w:type="dxa"/>
            <w:vAlign w:val="center"/>
          </w:tcPr>
          <w:p w14:paraId="723267B2" w14:textId="2E66A9DE" w:rsidR="00A843F7" w:rsidRPr="006701AB" w:rsidRDefault="00A614FD" w:rsidP="00A843F7">
            <w:pPr>
              <w:spacing w:line="240" w:lineRule="auto"/>
              <w:jc w:val="center"/>
              <w:rPr>
                <w:rFonts w:ascii="Grandview" w:hAnsi="Grandview" w:cstheme="majorBidi"/>
                <w:caps/>
                <w:color w:val="000000"/>
              </w:rPr>
            </w:pPr>
            <w:r>
              <w:rPr>
                <w:rFonts w:ascii="Grandview" w:hAnsi="Grandview" w:cstheme="majorBidi"/>
                <w:caps/>
                <w:color w:val="000000"/>
              </w:rPr>
              <w:t>x</w:t>
            </w:r>
          </w:p>
        </w:tc>
        <w:tc>
          <w:tcPr>
            <w:tcW w:w="1263" w:type="dxa"/>
            <w:vAlign w:val="center"/>
          </w:tcPr>
          <w:p w14:paraId="12C100A4" w14:textId="03A54A98" w:rsidR="00A843F7" w:rsidRDefault="00A843F7" w:rsidP="00A843F7">
            <w:pPr>
              <w:spacing w:line="240" w:lineRule="auto"/>
              <w:jc w:val="center"/>
              <w:rPr>
                <w:rFonts w:ascii="Grandview" w:hAnsi="Grandview" w:cstheme="majorBidi"/>
                <w:caps/>
                <w:color w:val="000000"/>
              </w:rPr>
            </w:pPr>
          </w:p>
        </w:tc>
      </w:tr>
      <w:tr w:rsidR="00A843F7" w:rsidRPr="006701AB" w14:paraId="60163840" w14:textId="77777777" w:rsidTr="00C24A64">
        <w:trPr>
          <w:trHeight w:val="288"/>
        </w:trPr>
        <w:tc>
          <w:tcPr>
            <w:tcW w:w="2605" w:type="dxa"/>
            <w:vAlign w:val="bottom"/>
          </w:tcPr>
          <w:p w14:paraId="06A27DB2" w14:textId="0043F35C" w:rsidR="00A843F7" w:rsidRPr="006701AB" w:rsidRDefault="00A843F7" w:rsidP="00A843F7">
            <w:pPr>
              <w:spacing w:line="240" w:lineRule="auto"/>
              <w:rPr>
                <w:rFonts w:ascii="Grandview" w:hAnsi="Grandview" w:cstheme="majorBidi"/>
                <w:color w:val="000000"/>
              </w:rPr>
            </w:pPr>
            <w:r>
              <w:rPr>
                <w:rFonts w:ascii="Calibri" w:hAnsi="Calibri" w:cs="Calibri"/>
                <w:color w:val="000000"/>
                <w:sz w:val="28"/>
                <w:szCs w:val="28"/>
              </w:rPr>
              <w:t>Ryan Shaw</w:t>
            </w:r>
          </w:p>
        </w:tc>
        <w:tc>
          <w:tcPr>
            <w:tcW w:w="4500" w:type="dxa"/>
            <w:vAlign w:val="bottom"/>
          </w:tcPr>
          <w:p w14:paraId="22BCBCEE" w14:textId="61749B9A" w:rsidR="00A843F7" w:rsidRPr="006701AB" w:rsidRDefault="00A843F7" w:rsidP="00A843F7">
            <w:pPr>
              <w:spacing w:line="240" w:lineRule="auto"/>
              <w:rPr>
                <w:rFonts w:ascii="Grandview" w:hAnsi="Grandview" w:cstheme="majorBidi"/>
                <w:color w:val="000000"/>
              </w:rPr>
            </w:pPr>
            <w:r>
              <w:rPr>
                <w:rFonts w:ascii="Calibri" w:hAnsi="Calibri" w:cs="Calibri"/>
                <w:color w:val="000000"/>
                <w:sz w:val="28"/>
                <w:szCs w:val="28"/>
              </w:rPr>
              <w:t>Music</w:t>
            </w:r>
          </w:p>
        </w:tc>
        <w:tc>
          <w:tcPr>
            <w:tcW w:w="1260" w:type="dxa"/>
            <w:vAlign w:val="center"/>
          </w:tcPr>
          <w:p w14:paraId="3DA8B0D5" w14:textId="0B0257D9" w:rsidR="00A843F7" w:rsidRPr="006701AB" w:rsidRDefault="00A843F7" w:rsidP="00A843F7">
            <w:pPr>
              <w:spacing w:line="240" w:lineRule="auto"/>
              <w:jc w:val="center"/>
              <w:rPr>
                <w:rFonts w:ascii="Grandview" w:hAnsi="Grandview" w:cstheme="majorBidi"/>
                <w:caps/>
                <w:color w:val="000000"/>
              </w:rPr>
            </w:pPr>
          </w:p>
        </w:tc>
        <w:tc>
          <w:tcPr>
            <w:tcW w:w="1263" w:type="dxa"/>
            <w:vAlign w:val="center"/>
          </w:tcPr>
          <w:p w14:paraId="0B94A1F7" w14:textId="484821EF" w:rsidR="00A843F7" w:rsidRPr="006701AB" w:rsidRDefault="00C90C4D" w:rsidP="00A843F7">
            <w:pPr>
              <w:spacing w:line="240" w:lineRule="auto"/>
              <w:jc w:val="center"/>
              <w:rPr>
                <w:rFonts w:ascii="Grandview" w:hAnsi="Grandview" w:cstheme="majorBidi"/>
                <w:caps/>
                <w:color w:val="000000"/>
              </w:rPr>
            </w:pPr>
            <w:r>
              <w:rPr>
                <w:rFonts w:ascii="Grandview" w:hAnsi="Grandview" w:cstheme="majorBidi"/>
                <w:caps/>
                <w:color w:val="000000"/>
              </w:rPr>
              <w:t>x</w:t>
            </w:r>
          </w:p>
        </w:tc>
      </w:tr>
      <w:tr w:rsidR="00A843F7" w:rsidRPr="006701AB" w14:paraId="56DF12C2" w14:textId="77777777" w:rsidTr="00C24A64">
        <w:trPr>
          <w:trHeight w:val="288"/>
        </w:trPr>
        <w:tc>
          <w:tcPr>
            <w:tcW w:w="2605" w:type="dxa"/>
            <w:vAlign w:val="bottom"/>
          </w:tcPr>
          <w:p w14:paraId="4F78DFF1" w14:textId="0CFA571F" w:rsidR="00A843F7" w:rsidRPr="006701AB" w:rsidRDefault="00A843F7" w:rsidP="00A843F7">
            <w:pPr>
              <w:spacing w:line="240" w:lineRule="auto"/>
              <w:rPr>
                <w:rFonts w:ascii="Grandview" w:hAnsi="Grandview" w:cstheme="majorBidi"/>
                <w:color w:val="000000"/>
              </w:rPr>
            </w:pPr>
            <w:r>
              <w:rPr>
                <w:rFonts w:ascii="Calibri" w:hAnsi="Calibri" w:cs="Calibri"/>
                <w:color w:val="000000"/>
                <w:sz w:val="28"/>
                <w:szCs w:val="28"/>
              </w:rPr>
              <w:t>Veronica (Mengqi) Zhang</w:t>
            </w:r>
          </w:p>
        </w:tc>
        <w:tc>
          <w:tcPr>
            <w:tcW w:w="4500" w:type="dxa"/>
            <w:vAlign w:val="bottom"/>
          </w:tcPr>
          <w:p w14:paraId="6B340195" w14:textId="0E65458C" w:rsidR="00A843F7" w:rsidRPr="006701AB" w:rsidRDefault="00A843F7" w:rsidP="00A843F7">
            <w:pPr>
              <w:spacing w:line="240" w:lineRule="auto"/>
              <w:rPr>
                <w:rFonts w:ascii="Grandview" w:hAnsi="Grandview" w:cstheme="majorBidi"/>
                <w:color w:val="000000"/>
              </w:rPr>
            </w:pPr>
            <w:r>
              <w:rPr>
                <w:rFonts w:ascii="Calibri" w:hAnsi="Calibri" w:cs="Calibri"/>
                <w:color w:val="000000"/>
                <w:sz w:val="28"/>
                <w:szCs w:val="28"/>
              </w:rPr>
              <w:t>Natural Science</w:t>
            </w:r>
          </w:p>
        </w:tc>
        <w:tc>
          <w:tcPr>
            <w:tcW w:w="1260" w:type="dxa"/>
            <w:vAlign w:val="center"/>
          </w:tcPr>
          <w:p w14:paraId="452D9396" w14:textId="543CFC79" w:rsidR="00A843F7" w:rsidRPr="006701AB" w:rsidRDefault="00B42AE6" w:rsidP="00A843F7">
            <w:pPr>
              <w:spacing w:line="240" w:lineRule="auto"/>
              <w:jc w:val="center"/>
              <w:rPr>
                <w:rFonts w:ascii="Grandview" w:hAnsi="Grandview" w:cstheme="majorBidi"/>
                <w:caps/>
                <w:color w:val="000000"/>
              </w:rPr>
            </w:pPr>
            <w:r>
              <w:rPr>
                <w:rFonts w:ascii="Grandview" w:hAnsi="Grandview" w:cstheme="majorBidi"/>
                <w:caps/>
                <w:color w:val="000000"/>
              </w:rPr>
              <w:t>x</w:t>
            </w:r>
          </w:p>
        </w:tc>
        <w:tc>
          <w:tcPr>
            <w:tcW w:w="1263" w:type="dxa"/>
            <w:vAlign w:val="center"/>
          </w:tcPr>
          <w:p w14:paraId="0083AF0C" w14:textId="49F56B85" w:rsidR="00A843F7" w:rsidRPr="006701AB" w:rsidRDefault="00A843F7" w:rsidP="00A843F7">
            <w:pPr>
              <w:spacing w:line="240" w:lineRule="auto"/>
              <w:jc w:val="center"/>
              <w:rPr>
                <w:rFonts w:ascii="Grandview" w:hAnsi="Grandview" w:cstheme="majorBidi"/>
                <w:caps/>
                <w:color w:val="000000"/>
              </w:rPr>
            </w:pPr>
          </w:p>
        </w:tc>
      </w:tr>
      <w:tr w:rsidR="00A843F7" w:rsidRPr="006701AB" w14:paraId="6F5F393C" w14:textId="77777777" w:rsidTr="00C24A64">
        <w:trPr>
          <w:trHeight w:val="288"/>
        </w:trPr>
        <w:tc>
          <w:tcPr>
            <w:tcW w:w="2605" w:type="dxa"/>
            <w:vAlign w:val="bottom"/>
          </w:tcPr>
          <w:p w14:paraId="46DF8D8B" w14:textId="717A325F" w:rsidR="00A843F7" w:rsidRPr="006701AB" w:rsidRDefault="00A843F7" w:rsidP="00A843F7">
            <w:pPr>
              <w:spacing w:line="240" w:lineRule="auto"/>
              <w:rPr>
                <w:rFonts w:ascii="Grandview" w:hAnsi="Grandview" w:cstheme="majorBidi"/>
                <w:color w:val="000000"/>
              </w:rPr>
            </w:pPr>
            <w:r>
              <w:rPr>
                <w:rFonts w:ascii="Calibri" w:hAnsi="Calibri" w:cs="Calibri"/>
                <w:color w:val="000000"/>
                <w:sz w:val="28"/>
                <w:szCs w:val="28"/>
              </w:rPr>
              <w:t>Patty West</w:t>
            </w:r>
          </w:p>
        </w:tc>
        <w:tc>
          <w:tcPr>
            <w:tcW w:w="4500" w:type="dxa"/>
            <w:vAlign w:val="bottom"/>
          </w:tcPr>
          <w:p w14:paraId="0945F679" w14:textId="013C87D3" w:rsidR="00A843F7" w:rsidRPr="006701AB" w:rsidRDefault="00A843F7" w:rsidP="00A843F7">
            <w:pPr>
              <w:spacing w:line="240" w:lineRule="auto"/>
              <w:rPr>
                <w:rFonts w:ascii="Grandview" w:hAnsi="Grandview" w:cstheme="majorBidi"/>
                <w:color w:val="000000"/>
              </w:rPr>
            </w:pPr>
            <w:r>
              <w:rPr>
                <w:rFonts w:ascii="Calibri" w:hAnsi="Calibri" w:cs="Calibri"/>
                <w:color w:val="000000"/>
                <w:sz w:val="28"/>
                <w:szCs w:val="28"/>
              </w:rPr>
              <w:t>Nursing</w:t>
            </w:r>
          </w:p>
        </w:tc>
        <w:tc>
          <w:tcPr>
            <w:tcW w:w="1260" w:type="dxa"/>
            <w:vAlign w:val="center"/>
          </w:tcPr>
          <w:p w14:paraId="5C0D45CA" w14:textId="77C21C8F" w:rsidR="00A843F7" w:rsidRPr="006701AB" w:rsidRDefault="00A843F7" w:rsidP="00A843F7">
            <w:pPr>
              <w:spacing w:line="240" w:lineRule="auto"/>
              <w:jc w:val="center"/>
              <w:rPr>
                <w:rFonts w:ascii="Grandview" w:hAnsi="Grandview" w:cstheme="majorBidi"/>
                <w:caps/>
                <w:color w:val="000000"/>
              </w:rPr>
            </w:pPr>
          </w:p>
        </w:tc>
        <w:tc>
          <w:tcPr>
            <w:tcW w:w="1263" w:type="dxa"/>
            <w:vAlign w:val="center"/>
          </w:tcPr>
          <w:p w14:paraId="043B3B51" w14:textId="124A98C1" w:rsidR="00A843F7" w:rsidRPr="006701AB" w:rsidRDefault="00C90C4D" w:rsidP="00A843F7">
            <w:pPr>
              <w:spacing w:line="240" w:lineRule="auto"/>
              <w:jc w:val="center"/>
              <w:rPr>
                <w:rFonts w:ascii="Grandview" w:hAnsi="Grandview" w:cstheme="majorBidi"/>
                <w:caps/>
                <w:color w:val="000000"/>
              </w:rPr>
            </w:pPr>
            <w:r>
              <w:rPr>
                <w:rFonts w:ascii="Grandview" w:hAnsi="Grandview" w:cstheme="majorBidi"/>
                <w:caps/>
                <w:color w:val="000000"/>
              </w:rPr>
              <w:t>x</w:t>
            </w:r>
          </w:p>
        </w:tc>
      </w:tr>
      <w:tr w:rsidR="00A843F7" w:rsidRPr="006701AB" w14:paraId="51B174E0" w14:textId="77777777" w:rsidTr="00C24A64">
        <w:trPr>
          <w:trHeight w:val="288"/>
        </w:trPr>
        <w:tc>
          <w:tcPr>
            <w:tcW w:w="2605" w:type="dxa"/>
            <w:vAlign w:val="bottom"/>
          </w:tcPr>
          <w:p w14:paraId="3323B672" w14:textId="188BFD60" w:rsidR="00A843F7" w:rsidRPr="006701AB" w:rsidRDefault="00A843F7" w:rsidP="00A843F7">
            <w:pPr>
              <w:spacing w:line="240" w:lineRule="auto"/>
              <w:rPr>
                <w:rFonts w:ascii="Grandview" w:hAnsi="Grandview" w:cstheme="majorBidi"/>
                <w:color w:val="000000"/>
              </w:rPr>
            </w:pPr>
            <w:r>
              <w:rPr>
                <w:rFonts w:ascii="Calibri" w:hAnsi="Calibri" w:cs="Calibri"/>
                <w:color w:val="000000"/>
                <w:sz w:val="28"/>
                <w:szCs w:val="28"/>
              </w:rPr>
              <w:t>Todd Moyerbrailean</w:t>
            </w:r>
          </w:p>
        </w:tc>
        <w:tc>
          <w:tcPr>
            <w:tcW w:w="4500" w:type="dxa"/>
            <w:vAlign w:val="bottom"/>
          </w:tcPr>
          <w:p w14:paraId="7C1B12CB" w14:textId="70B09F57" w:rsidR="00A843F7" w:rsidRPr="006701AB" w:rsidRDefault="00A843F7" w:rsidP="00A843F7">
            <w:pPr>
              <w:spacing w:line="240" w:lineRule="auto"/>
              <w:rPr>
                <w:rFonts w:ascii="Grandview" w:hAnsi="Grandview" w:cstheme="majorBidi"/>
                <w:color w:val="000000"/>
              </w:rPr>
            </w:pPr>
            <w:r>
              <w:rPr>
                <w:rFonts w:ascii="Calibri" w:hAnsi="Calibri" w:cs="Calibri"/>
                <w:color w:val="000000"/>
                <w:sz w:val="28"/>
                <w:szCs w:val="28"/>
              </w:rPr>
              <w:t>Osteopathic Medicine</w:t>
            </w:r>
          </w:p>
        </w:tc>
        <w:tc>
          <w:tcPr>
            <w:tcW w:w="1260" w:type="dxa"/>
            <w:vAlign w:val="center"/>
          </w:tcPr>
          <w:p w14:paraId="35ACFEB7" w14:textId="6CCE980D" w:rsidR="00A843F7" w:rsidRPr="006701AB" w:rsidRDefault="00A843F7" w:rsidP="00A843F7">
            <w:pPr>
              <w:spacing w:line="240" w:lineRule="auto"/>
              <w:jc w:val="center"/>
              <w:rPr>
                <w:rFonts w:ascii="Grandview" w:hAnsi="Grandview" w:cstheme="majorBidi"/>
                <w:caps/>
                <w:color w:val="000000"/>
              </w:rPr>
            </w:pPr>
          </w:p>
        </w:tc>
        <w:tc>
          <w:tcPr>
            <w:tcW w:w="1263" w:type="dxa"/>
            <w:vAlign w:val="center"/>
          </w:tcPr>
          <w:p w14:paraId="48B48DD1" w14:textId="52D2F02A" w:rsidR="00A843F7" w:rsidRPr="006701AB" w:rsidRDefault="00C90C4D" w:rsidP="00A843F7">
            <w:pPr>
              <w:spacing w:line="240" w:lineRule="auto"/>
              <w:jc w:val="center"/>
              <w:rPr>
                <w:rFonts w:ascii="Grandview" w:hAnsi="Grandview" w:cstheme="majorBidi"/>
                <w:caps/>
                <w:color w:val="000000"/>
              </w:rPr>
            </w:pPr>
            <w:r>
              <w:rPr>
                <w:rFonts w:ascii="Grandview" w:hAnsi="Grandview" w:cstheme="majorBidi"/>
                <w:caps/>
                <w:color w:val="000000"/>
              </w:rPr>
              <w:t>x</w:t>
            </w:r>
          </w:p>
        </w:tc>
      </w:tr>
      <w:tr w:rsidR="00A843F7" w:rsidRPr="006701AB" w14:paraId="53B05F57" w14:textId="77777777" w:rsidTr="00C24A64">
        <w:trPr>
          <w:trHeight w:val="288"/>
        </w:trPr>
        <w:tc>
          <w:tcPr>
            <w:tcW w:w="2605" w:type="dxa"/>
            <w:vAlign w:val="bottom"/>
          </w:tcPr>
          <w:p w14:paraId="1FDD8912" w14:textId="5BDC71E2" w:rsidR="00A843F7" w:rsidRPr="006701AB" w:rsidRDefault="00A843F7" w:rsidP="00A843F7">
            <w:pPr>
              <w:spacing w:line="240" w:lineRule="auto"/>
              <w:rPr>
                <w:rFonts w:ascii="Grandview" w:hAnsi="Grandview" w:cstheme="majorBidi"/>
                <w:color w:val="000000"/>
              </w:rPr>
            </w:pPr>
            <w:r>
              <w:rPr>
                <w:rFonts w:ascii="Calibri" w:hAnsi="Calibri" w:cs="Calibri"/>
                <w:color w:val="000000"/>
                <w:sz w:val="28"/>
                <w:szCs w:val="28"/>
              </w:rPr>
              <w:t>Toby Altman</w:t>
            </w:r>
          </w:p>
        </w:tc>
        <w:tc>
          <w:tcPr>
            <w:tcW w:w="4500" w:type="dxa"/>
            <w:vAlign w:val="bottom"/>
          </w:tcPr>
          <w:p w14:paraId="10E04D43" w14:textId="4D905651" w:rsidR="00A843F7" w:rsidRPr="006701AB" w:rsidRDefault="00A843F7" w:rsidP="00A843F7">
            <w:pPr>
              <w:spacing w:line="240" w:lineRule="auto"/>
              <w:rPr>
                <w:rFonts w:ascii="Grandview" w:hAnsi="Grandview" w:cstheme="majorBidi"/>
                <w:color w:val="000000"/>
              </w:rPr>
            </w:pPr>
            <w:r>
              <w:rPr>
                <w:rFonts w:ascii="Calibri" w:hAnsi="Calibri" w:cs="Calibri"/>
                <w:color w:val="000000"/>
                <w:sz w:val="28"/>
                <w:szCs w:val="28"/>
              </w:rPr>
              <w:t>RCAH</w:t>
            </w:r>
          </w:p>
        </w:tc>
        <w:tc>
          <w:tcPr>
            <w:tcW w:w="1260" w:type="dxa"/>
            <w:vAlign w:val="center"/>
          </w:tcPr>
          <w:p w14:paraId="0800AF07" w14:textId="0A5F47B2" w:rsidR="00A843F7" w:rsidRPr="006701AB" w:rsidRDefault="00A843F7" w:rsidP="00A843F7">
            <w:pPr>
              <w:spacing w:line="240" w:lineRule="auto"/>
              <w:jc w:val="center"/>
              <w:rPr>
                <w:rFonts w:ascii="Grandview" w:hAnsi="Grandview" w:cstheme="majorBidi"/>
                <w:caps/>
                <w:color w:val="000000"/>
              </w:rPr>
            </w:pPr>
          </w:p>
        </w:tc>
        <w:tc>
          <w:tcPr>
            <w:tcW w:w="1263" w:type="dxa"/>
            <w:vAlign w:val="center"/>
          </w:tcPr>
          <w:p w14:paraId="1D474F0D" w14:textId="0154631D" w:rsidR="00A843F7" w:rsidRPr="006701AB" w:rsidRDefault="00C90C4D" w:rsidP="00A843F7">
            <w:pPr>
              <w:spacing w:line="240" w:lineRule="auto"/>
              <w:jc w:val="center"/>
              <w:rPr>
                <w:rFonts w:ascii="Grandview" w:hAnsi="Grandview" w:cstheme="majorBidi"/>
                <w:caps/>
                <w:color w:val="000000"/>
              </w:rPr>
            </w:pPr>
            <w:r>
              <w:rPr>
                <w:rFonts w:ascii="Grandview" w:hAnsi="Grandview" w:cstheme="majorBidi"/>
                <w:caps/>
                <w:color w:val="000000"/>
              </w:rPr>
              <w:t>x</w:t>
            </w:r>
          </w:p>
        </w:tc>
      </w:tr>
      <w:tr w:rsidR="00A843F7" w:rsidRPr="006701AB" w14:paraId="1D8B6B8D" w14:textId="77777777" w:rsidTr="00C24A64">
        <w:trPr>
          <w:trHeight w:val="288"/>
        </w:trPr>
        <w:tc>
          <w:tcPr>
            <w:tcW w:w="2605" w:type="dxa"/>
            <w:vAlign w:val="bottom"/>
          </w:tcPr>
          <w:p w14:paraId="30468099" w14:textId="1B3C478D" w:rsidR="00A843F7" w:rsidRPr="006701AB" w:rsidRDefault="00A843F7" w:rsidP="00A843F7">
            <w:pPr>
              <w:spacing w:line="240" w:lineRule="auto"/>
              <w:rPr>
                <w:rFonts w:ascii="Grandview" w:hAnsi="Grandview" w:cstheme="majorBidi"/>
                <w:color w:val="000000"/>
              </w:rPr>
            </w:pPr>
            <w:r>
              <w:rPr>
                <w:rFonts w:ascii="Calibri" w:hAnsi="Calibri" w:cs="Calibri"/>
                <w:color w:val="000000"/>
                <w:sz w:val="28"/>
                <w:szCs w:val="28"/>
              </w:rPr>
              <w:t>Sarah Prior</w:t>
            </w:r>
          </w:p>
        </w:tc>
        <w:tc>
          <w:tcPr>
            <w:tcW w:w="4500" w:type="dxa"/>
            <w:vAlign w:val="bottom"/>
          </w:tcPr>
          <w:p w14:paraId="1BC027F4" w14:textId="47459FFD" w:rsidR="00A843F7" w:rsidRPr="006701AB" w:rsidRDefault="00A843F7" w:rsidP="00A843F7">
            <w:pPr>
              <w:spacing w:line="240" w:lineRule="auto"/>
              <w:rPr>
                <w:rFonts w:ascii="Grandview" w:hAnsi="Grandview" w:cstheme="majorBidi"/>
                <w:color w:val="000000"/>
              </w:rPr>
            </w:pPr>
            <w:r>
              <w:rPr>
                <w:rFonts w:ascii="Calibri" w:hAnsi="Calibri" w:cs="Calibri"/>
                <w:color w:val="000000"/>
                <w:sz w:val="28"/>
                <w:szCs w:val="28"/>
              </w:rPr>
              <w:t>Social Science</w:t>
            </w:r>
          </w:p>
        </w:tc>
        <w:tc>
          <w:tcPr>
            <w:tcW w:w="1260" w:type="dxa"/>
            <w:vAlign w:val="center"/>
          </w:tcPr>
          <w:p w14:paraId="35C98239" w14:textId="309C4F99" w:rsidR="00A843F7" w:rsidRPr="006701AB" w:rsidRDefault="00BC4A18" w:rsidP="00A843F7">
            <w:pPr>
              <w:spacing w:line="240" w:lineRule="auto"/>
              <w:jc w:val="center"/>
              <w:rPr>
                <w:rFonts w:ascii="Grandview" w:hAnsi="Grandview" w:cstheme="majorBidi"/>
                <w:caps/>
                <w:color w:val="000000"/>
              </w:rPr>
            </w:pPr>
            <w:r>
              <w:rPr>
                <w:rFonts w:ascii="Grandview" w:hAnsi="Grandview" w:cstheme="majorBidi"/>
                <w:caps/>
                <w:color w:val="000000"/>
              </w:rPr>
              <w:t>x</w:t>
            </w:r>
          </w:p>
        </w:tc>
        <w:tc>
          <w:tcPr>
            <w:tcW w:w="1263" w:type="dxa"/>
            <w:vAlign w:val="center"/>
          </w:tcPr>
          <w:p w14:paraId="0E95A298" w14:textId="044E1F61" w:rsidR="00A843F7" w:rsidRPr="006701AB" w:rsidRDefault="00A843F7" w:rsidP="00A843F7">
            <w:pPr>
              <w:spacing w:line="240" w:lineRule="auto"/>
              <w:jc w:val="center"/>
              <w:rPr>
                <w:rFonts w:ascii="Grandview" w:hAnsi="Grandview" w:cstheme="majorBidi"/>
                <w:caps/>
                <w:color w:val="000000"/>
              </w:rPr>
            </w:pPr>
          </w:p>
        </w:tc>
      </w:tr>
      <w:tr w:rsidR="00A843F7" w:rsidRPr="006701AB" w14:paraId="2D151B7D" w14:textId="77777777" w:rsidTr="00C24A64">
        <w:trPr>
          <w:trHeight w:val="288"/>
        </w:trPr>
        <w:tc>
          <w:tcPr>
            <w:tcW w:w="2605" w:type="dxa"/>
            <w:vAlign w:val="bottom"/>
          </w:tcPr>
          <w:p w14:paraId="51C0134A" w14:textId="57A867B3" w:rsidR="00A843F7" w:rsidRDefault="00A843F7" w:rsidP="00A843F7">
            <w:pPr>
              <w:spacing w:line="240" w:lineRule="auto"/>
              <w:rPr>
                <w:rFonts w:ascii="Grandview" w:hAnsi="Grandview" w:cs="Calibri"/>
              </w:rPr>
            </w:pPr>
            <w:r>
              <w:rPr>
                <w:rFonts w:ascii="Calibri" w:hAnsi="Calibri" w:cs="Calibri"/>
                <w:color w:val="000000"/>
                <w:sz w:val="28"/>
                <w:szCs w:val="28"/>
              </w:rPr>
              <w:t>Annette O'Connor</w:t>
            </w:r>
          </w:p>
        </w:tc>
        <w:tc>
          <w:tcPr>
            <w:tcW w:w="4500" w:type="dxa"/>
            <w:vAlign w:val="bottom"/>
          </w:tcPr>
          <w:p w14:paraId="50B0E9EE" w14:textId="03541D05" w:rsidR="00A843F7" w:rsidRDefault="00A843F7" w:rsidP="00A843F7">
            <w:pPr>
              <w:spacing w:line="240" w:lineRule="auto"/>
              <w:rPr>
                <w:rFonts w:ascii="Grandview" w:hAnsi="Grandview" w:cs="Calibri"/>
              </w:rPr>
            </w:pPr>
            <w:r>
              <w:rPr>
                <w:rFonts w:ascii="Calibri" w:hAnsi="Calibri" w:cs="Calibri"/>
                <w:color w:val="000000"/>
                <w:sz w:val="28"/>
                <w:szCs w:val="28"/>
              </w:rPr>
              <w:t>Veterinary Medicine</w:t>
            </w:r>
          </w:p>
        </w:tc>
        <w:tc>
          <w:tcPr>
            <w:tcW w:w="1260" w:type="dxa"/>
            <w:vAlign w:val="center"/>
          </w:tcPr>
          <w:p w14:paraId="2E0B2674" w14:textId="512FC4C3" w:rsidR="00A843F7" w:rsidRDefault="00BC4A18" w:rsidP="00A843F7">
            <w:pPr>
              <w:spacing w:line="240" w:lineRule="auto"/>
              <w:jc w:val="center"/>
              <w:rPr>
                <w:rFonts w:ascii="Grandview" w:hAnsi="Grandview" w:cstheme="majorBidi"/>
                <w:caps/>
                <w:color w:val="000000"/>
              </w:rPr>
            </w:pPr>
            <w:r>
              <w:rPr>
                <w:rFonts w:ascii="Grandview" w:hAnsi="Grandview" w:cstheme="majorBidi"/>
                <w:caps/>
                <w:color w:val="000000"/>
              </w:rPr>
              <w:t>x</w:t>
            </w:r>
          </w:p>
        </w:tc>
        <w:tc>
          <w:tcPr>
            <w:tcW w:w="1263" w:type="dxa"/>
            <w:vAlign w:val="center"/>
          </w:tcPr>
          <w:p w14:paraId="7CCF058E" w14:textId="0242AB82" w:rsidR="00A843F7" w:rsidRPr="006701AB" w:rsidRDefault="00A843F7" w:rsidP="00A843F7">
            <w:pPr>
              <w:spacing w:line="240" w:lineRule="auto"/>
              <w:jc w:val="center"/>
              <w:rPr>
                <w:rFonts w:ascii="Grandview" w:hAnsi="Grandview" w:cstheme="majorBidi"/>
                <w:caps/>
                <w:color w:val="000000"/>
              </w:rPr>
            </w:pPr>
          </w:p>
        </w:tc>
      </w:tr>
      <w:tr w:rsidR="0099783E" w:rsidRPr="00C029B4" w14:paraId="0468A379" w14:textId="77777777" w:rsidTr="00AF2549">
        <w:trPr>
          <w:trHeight w:val="288"/>
        </w:trPr>
        <w:tc>
          <w:tcPr>
            <w:tcW w:w="2605" w:type="dxa"/>
            <w:tcBorders>
              <w:right w:val="nil"/>
            </w:tcBorders>
            <w:shd w:val="clear" w:color="auto" w:fill="D9D9D9" w:themeFill="background1" w:themeFillShade="D9"/>
            <w:vAlign w:val="center"/>
          </w:tcPr>
          <w:p w14:paraId="31DFEF36" w14:textId="77777777" w:rsidR="0099783E" w:rsidRPr="00C029B4" w:rsidRDefault="0099783E" w:rsidP="00AF2549">
            <w:pPr>
              <w:spacing w:line="240" w:lineRule="auto"/>
              <w:rPr>
                <w:rFonts w:ascii="Grandview" w:hAnsi="Grandview" w:cs="Calibri"/>
              </w:rPr>
            </w:pPr>
            <w:r>
              <w:rPr>
                <w:rFonts w:ascii="Grandview" w:hAnsi="Grandview" w:cs="Calibri"/>
              </w:rPr>
              <w:t>Guests:</w:t>
            </w:r>
          </w:p>
        </w:tc>
        <w:tc>
          <w:tcPr>
            <w:tcW w:w="4500" w:type="dxa"/>
            <w:tcBorders>
              <w:left w:val="nil"/>
              <w:right w:val="nil"/>
            </w:tcBorders>
            <w:shd w:val="clear" w:color="auto" w:fill="D9D9D9" w:themeFill="background1" w:themeFillShade="D9"/>
            <w:vAlign w:val="center"/>
          </w:tcPr>
          <w:p w14:paraId="76E8C221" w14:textId="77777777" w:rsidR="0099783E" w:rsidRPr="00C029B4" w:rsidRDefault="0099783E" w:rsidP="00AF2549">
            <w:pPr>
              <w:spacing w:line="240" w:lineRule="auto"/>
              <w:rPr>
                <w:rFonts w:ascii="Grandview" w:hAnsi="Grandview" w:cs="Calibri"/>
              </w:rPr>
            </w:pPr>
          </w:p>
        </w:tc>
        <w:tc>
          <w:tcPr>
            <w:tcW w:w="1260" w:type="dxa"/>
            <w:tcBorders>
              <w:left w:val="nil"/>
              <w:right w:val="nil"/>
            </w:tcBorders>
            <w:shd w:val="clear" w:color="auto" w:fill="D9D9D9" w:themeFill="background1" w:themeFillShade="D9"/>
            <w:vAlign w:val="center"/>
          </w:tcPr>
          <w:p w14:paraId="5A6C722F" w14:textId="77777777" w:rsidR="0099783E" w:rsidRPr="00091FCD" w:rsidRDefault="0099783E" w:rsidP="00AF2549">
            <w:pPr>
              <w:spacing w:line="240" w:lineRule="auto"/>
              <w:jc w:val="center"/>
              <w:rPr>
                <w:rFonts w:ascii="Grandview" w:hAnsi="Grandview" w:cstheme="majorBidi"/>
                <w:caps/>
                <w:color w:val="000000"/>
              </w:rPr>
            </w:pPr>
          </w:p>
        </w:tc>
        <w:tc>
          <w:tcPr>
            <w:tcW w:w="1263" w:type="dxa"/>
            <w:tcBorders>
              <w:left w:val="nil"/>
            </w:tcBorders>
            <w:shd w:val="clear" w:color="auto" w:fill="D9D9D9" w:themeFill="background1" w:themeFillShade="D9"/>
            <w:vAlign w:val="center"/>
          </w:tcPr>
          <w:p w14:paraId="0D655B34" w14:textId="77777777" w:rsidR="0099783E" w:rsidRPr="00091FCD" w:rsidRDefault="0099783E" w:rsidP="00AF2549">
            <w:pPr>
              <w:spacing w:line="240" w:lineRule="auto"/>
              <w:jc w:val="center"/>
              <w:rPr>
                <w:rFonts w:ascii="Grandview" w:hAnsi="Grandview" w:cstheme="majorBidi"/>
                <w:caps/>
                <w:color w:val="000000"/>
              </w:rPr>
            </w:pPr>
          </w:p>
        </w:tc>
      </w:tr>
      <w:tr w:rsidR="0099783E" w:rsidRPr="00C029B4" w14:paraId="1BB2F66E" w14:textId="77777777" w:rsidTr="00AF2549">
        <w:trPr>
          <w:trHeight w:val="288"/>
        </w:trPr>
        <w:tc>
          <w:tcPr>
            <w:tcW w:w="2605" w:type="dxa"/>
            <w:vAlign w:val="center"/>
          </w:tcPr>
          <w:p w14:paraId="3D541AAB" w14:textId="3FD81FD7" w:rsidR="0099783E" w:rsidRPr="00B32BED" w:rsidRDefault="00EA6F21" w:rsidP="00AF2549">
            <w:pPr>
              <w:spacing w:line="240" w:lineRule="auto"/>
              <w:rPr>
                <w:rFonts w:asciiTheme="minorHAnsi" w:hAnsiTheme="minorHAnsi" w:cstheme="minorHAnsi"/>
                <w:sz w:val="28"/>
                <w:szCs w:val="28"/>
              </w:rPr>
            </w:pPr>
            <w:r w:rsidRPr="00B32BED">
              <w:rPr>
                <w:rFonts w:asciiTheme="minorHAnsi" w:hAnsiTheme="minorHAnsi" w:cstheme="minorHAnsi"/>
                <w:sz w:val="28"/>
                <w:szCs w:val="28"/>
              </w:rPr>
              <w:t>Jane Meland</w:t>
            </w:r>
          </w:p>
        </w:tc>
        <w:tc>
          <w:tcPr>
            <w:tcW w:w="4500" w:type="dxa"/>
            <w:vAlign w:val="center"/>
          </w:tcPr>
          <w:p w14:paraId="5E8FF76C" w14:textId="07455AAA" w:rsidR="0099783E" w:rsidRPr="00B32BED" w:rsidRDefault="00EA6F21" w:rsidP="00AF2549">
            <w:pPr>
              <w:spacing w:line="240" w:lineRule="auto"/>
              <w:rPr>
                <w:rFonts w:asciiTheme="minorHAnsi" w:hAnsiTheme="minorHAnsi" w:cstheme="minorHAnsi"/>
                <w:sz w:val="28"/>
                <w:szCs w:val="28"/>
              </w:rPr>
            </w:pPr>
            <w:r w:rsidRPr="00B32BED">
              <w:rPr>
                <w:rFonts w:asciiTheme="minorHAnsi" w:hAnsiTheme="minorHAnsi" w:cstheme="minorHAnsi"/>
                <w:color w:val="000000"/>
                <w:sz w:val="28"/>
                <w:szCs w:val="28"/>
              </w:rPr>
              <w:t>Law (attending for Tim Innes)</w:t>
            </w:r>
          </w:p>
        </w:tc>
        <w:tc>
          <w:tcPr>
            <w:tcW w:w="1260" w:type="dxa"/>
            <w:vAlign w:val="center"/>
          </w:tcPr>
          <w:p w14:paraId="5413DA40" w14:textId="0AB3F0D8" w:rsidR="0099783E" w:rsidRPr="00091FCD" w:rsidRDefault="00EA6F21" w:rsidP="00AF2549">
            <w:pPr>
              <w:spacing w:line="240" w:lineRule="auto"/>
              <w:jc w:val="center"/>
              <w:rPr>
                <w:rFonts w:ascii="Grandview" w:hAnsi="Grandview" w:cstheme="majorBidi"/>
                <w:caps/>
                <w:color w:val="000000"/>
              </w:rPr>
            </w:pPr>
            <w:r>
              <w:rPr>
                <w:rFonts w:ascii="Grandview" w:hAnsi="Grandview" w:cstheme="majorBidi"/>
                <w:caps/>
                <w:color w:val="000000"/>
              </w:rPr>
              <w:t>x</w:t>
            </w:r>
          </w:p>
        </w:tc>
        <w:tc>
          <w:tcPr>
            <w:tcW w:w="1263" w:type="dxa"/>
            <w:vAlign w:val="center"/>
          </w:tcPr>
          <w:p w14:paraId="18A8B84C" w14:textId="77777777" w:rsidR="0099783E" w:rsidRPr="00091FCD" w:rsidRDefault="0099783E" w:rsidP="00AF2549">
            <w:pPr>
              <w:spacing w:line="240" w:lineRule="auto"/>
              <w:jc w:val="center"/>
              <w:rPr>
                <w:rFonts w:ascii="Grandview" w:hAnsi="Grandview" w:cstheme="majorBidi"/>
                <w:caps/>
                <w:color w:val="000000"/>
              </w:rPr>
            </w:pPr>
          </w:p>
        </w:tc>
      </w:tr>
      <w:tr w:rsidR="00EA6F21" w:rsidRPr="00C029B4" w14:paraId="4ED58C01" w14:textId="77777777" w:rsidTr="00AF2549">
        <w:trPr>
          <w:trHeight w:val="288"/>
        </w:trPr>
        <w:tc>
          <w:tcPr>
            <w:tcW w:w="2605" w:type="dxa"/>
            <w:vAlign w:val="center"/>
          </w:tcPr>
          <w:p w14:paraId="4A7BFA6F" w14:textId="1881C90A" w:rsidR="00EA6F21" w:rsidRPr="00B32BED" w:rsidRDefault="00B42AE6" w:rsidP="00AF2549">
            <w:pPr>
              <w:spacing w:line="240" w:lineRule="auto"/>
              <w:rPr>
                <w:rFonts w:asciiTheme="minorHAnsi" w:hAnsiTheme="minorHAnsi" w:cstheme="minorHAnsi"/>
                <w:sz w:val="28"/>
                <w:szCs w:val="28"/>
              </w:rPr>
            </w:pPr>
            <w:r w:rsidRPr="00B32BED">
              <w:rPr>
                <w:rFonts w:asciiTheme="minorHAnsi" w:hAnsiTheme="minorHAnsi" w:cstheme="minorHAnsi"/>
                <w:sz w:val="28"/>
                <w:szCs w:val="28"/>
              </w:rPr>
              <w:t>Jessica Wagner</w:t>
            </w:r>
          </w:p>
        </w:tc>
        <w:tc>
          <w:tcPr>
            <w:tcW w:w="4500" w:type="dxa"/>
            <w:vAlign w:val="center"/>
          </w:tcPr>
          <w:p w14:paraId="11436372" w14:textId="5997A3AD" w:rsidR="00EA6F21" w:rsidRPr="00B32BED" w:rsidRDefault="00B42AE6" w:rsidP="00AF2549">
            <w:pPr>
              <w:spacing w:line="240" w:lineRule="auto"/>
              <w:rPr>
                <w:rFonts w:asciiTheme="minorHAnsi" w:hAnsiTheme="minorHAnsi" w:cstheme="minorHAnsi"/>
                <w:color w:val="000000"/>
                <w:sz w:val="28"/>
                <w:szCs w:val="28"/>
              </w:rPr>
            </w:pPr>
            <w:r w:rsidRPr="00B32BED">
              <w:rPr>
                <w:rFonts w:asciiTheme="minorHAnsi" w:hAnsiTheme="minorHAnsi" w:cstheme="minorHAnsi"/>
                <w:color w:val="000000"/>
                <w:sz w:val="28"/>
                <w:szCs w:val="28"/>
              </w:rPr>
              <w:t>Librar</w:t>
            </w:r>
            <w:r w:rsidR="002A637F">
              <w:rPr>
                <w:rFonts w:asciiTheme="minorHAnsi" w:hAnsiTheme="minorHAnsi" w:cstheme="minorHAnsi"/>
                <w:color w:val="000000"/>
                <w:sz w:val="28"/>
                <w:szCs w:val="28"/>
              </w:rPr>
              <w:t>ies</w:t>
            </w:r>
          </w:p>
        </w:tc>
        <w:tc>
          <w:tcPr>
            <w:tcW w:w="1260" w:type="dxa"/>
            <w:vAlign w:val="center"/>
          </w:tcPr>
          <w:p w14:paraId="614ACE33" w14:textId="23CBA94A" w:rsidR="00EA6F21" w:rsidRDefault="00B42AE6" w:rsidP="00AF2549">
            <w:pPr>
              <w:spacing w:line="240" w:lineRule="auto"/>
              <w:jc w:val="center"/>
              <w:rPr>
                <w:rFonts w:ascii="Grandview" w:hAnsi="Grandview" w:cstheme="majorBidi"/>
                <w:caps/>
                <w:color w:val="000000"/>
              </w:rPr>
            </w:pPr>
            <w:r>
              <w:rPr>
                <w:rFonts w:ascii="Grandview" w:hAnsi="Grandview" w:cstheme="majorBidi"/>
                <w:caps/>
                <w:color w:val="000000"/>
              </w:rPr>
              <w:t>x</w:t>
            </w:r>
          </w:p>
        </w:tc>
        <w:tc>
          <w:tcPr>
            <w:tcW w:w="1263" w:type="dxa"/>
            <w:vAlign w:val="center"/>
          </w:tcPr>
          <w:p w14:paraId="0DD566CD" w14:textId="77777777" w:rsidR="00EA6F21" w:rsidRPr="00091FCD" w:rsidRDefault="00EA6F21" w:rsidP="00AF2549">
            <w:pPr>
              <w:spacing w:line="240" w:lineRule="auto"/>
              <w:jc w:val="center"/>
              <w:rPr>
                <w:rFonts w:ascii="Grandview" w:hAnsi="Grandview" w:cstheme="majorBidi"/>
                <w:caps/>
                <w:color w:val="000000"/>
              </w:rPr>
            </w:pPr>
          </w:p>
        </w:tc>
      </w:tr>
      <w:tr w:rsidR="00C93A1D" w:rsidRPr="00C029B4" w14:paraId="79568DA4" w14:textId="77777777" w:rsidTr="00AF2549">
        <w:trPr>
          <w:trHeight w:val="288"/>
        </w:trPr>
        <w:tc>
          <w:tcPr>
            <w:tcW w:w="2605" w:type="dxa"/>
            <w:vAlign w:val="center"/>
          </w:tcPr>
          <w:p w14:paraId="79147987" w14:textId="46B12BA2" w:rsidR="00C93A1D" w:rsidRPr="00B32BED" w:rsidRDefault="00C93A1D" w:rsidP="00AF2549">
            <w:pPr>
              <w:spacing w:line="240" w:lineRule="auto"/>
              <w:rPr>
                <w:rFonts w:asciiTheme="minorHAnsi" w:hAnsiTheme="minorHAnsi" w:cstheme="minorHAnsi"/>
                <w:sz w:val="28"/>
                <w:szCs w:val="28"/>
              </w:rPr>
            </w:pPr>
            <w:r w:rsidRPr="00B32BED">
              <w:rPr>
                <w:rFonts w:asciiTheme="minorHAnsi" w:hAnsiTheme="minorHAnsi" w:cstheme="minorHAnsi"/>
                <w:sz w:val="28"/>
                <w:szCs w:val="28"/>
              </w:rPr>
              <w:t>Nick Reynolds</w:t>
            </w:r>
          </w:p>
        </w:tc>
        <w:tc>
          <w:tcPr>
            <w:tcW w:w="4500" w:type="dxa"/>
            <w:vAlign w:val="center"/>
          </w:tcPr>
          <w:p w14:paraId="21872648" w14:textId="5149CE63" w:rsidR="00C93A1D" w:rsidRPr="00B32BED" w:rsidRDefault="00C93A1D" w:rsidP="00AF2549">
            <w:pPr>
              <w:spacing w:line="240" w:lineRule="auto"/>
              <w:rPr>
                <w:rFonts w:asciiTheme="minorHAnsi" w:hAnsiTheme="minorHAnsi" w:cstheme="minorHAnsi"/>
                <w:color w:val="000000"/>
                <w:sz w:val="28"/>
                <w:szCs w:val="28"/>
              </w:rPr>
            </w:pPr>
            <w:r w:rsidRPr="00B32BED">
              <w:rPr>
                <w:rFonts w:asciiTheme="minorHAnsi" w:hAnsiTheme="minorHAnsi" w:cstheme="minorHAnsi"/>
                <w:color w:val="000000"/>
                <w:sz w:val="28"/>
                <w:szCs w:val="28"/>
              </w:rPr>
              <w:t>Academic Governance</w:t>
            </w:r>
          </w:p>
        </w:tc>
        <w:tc>
          <w:tcPr>
            <w:tcW w:w="1260" w:type="dxa"/>
            <w:vAlign w:val="center"/>
          </w:tcPr>
          <w:p w14:paraId="58D463E8" w14:textId="177F9D69" w:rsidR="00C93A1D" w:rsidRDefault="00C93A1D" w:rsidP="00AF2549">
            <w:pPr>
              <w:spacing w:line="240" w:lineRule="auto"/>
              <w:jc w:val="center"/>
              <w:rPr>
                <w:rFonts w:ascii="Grandview" w:hAnsi="Grandview" w:cstheme="majorBidi"/>
                <w:caps/>
                <w:color w:val="000000"/>
              </w:rPr>
            </w:pPr>
            <w:r>
              <w:rPr>
                <w:rFonts w:ascii="Grandview" w:hAnsi="Grandview" w:cstheme="majorBidi"/>
                <w:caps/>
                <w:color w:val="000000"/>
              </w:rPr>
              <w:t>x</w:t>
            </w:r>
          </w:p>
        </w:tc>
        <w:tc>
          <w:tcPr>
            <w:tcW w:w="1263" w:type="dxa"/>
            <w:vAlign w:val="center"/>
          </w:tcPr>
          <w:p w14:paraId="6709AD9F" w14:textId="77777777" w:rsidR="00C93A1D" w:rsidRPr="00091FCD" w:rsidRDefault="00C93A1D" w:rsidP="00AF2549">
            <w:pPr>
              <w:spacing w:line="240" w:lineRule="auto"/>
              <w:jc w:val="center"/>
              <w:rPr>
                <w:rFonts w:ascii="Grandview" w:hAnsi="Grandview" w:cstheme="majorBidi"/>
                <w:caps/>
                <w:color w:val="000000"/>
              </w:rPr>
            </w:pPr>
          </w:p>
        </w:tc>
      </w:tr>
    </w:tbl>
    <w:p w14:paraId="00836E70" w14:textId="77777777" w:rsidR="00123C0E" w:rsidRDefault="00123C0E" w:rsidP="00B9644E">
      <w:pPr>
        <w:spacing w:after="120"/>
        <w:ind w:firstLine="245"/>
        <w:rPr>
          <w:rFonts w:ascii="Grandview" w:hAnsi="Grandview" w:cstheme="majorBidi"/>
          <w:color w:val="000000"/>
          <w:sz w:val="26"/>
          <w:szCs w:val="26"/>
        </w:rPr>
      </w:pPr>
    </w:p>
    <w:p w14:paraId="4E536925" w14:textId="0836FA7C" w:rsidR="006B2340" w:rsidRDefault="0065596D" w:rsidP="00B9644E">
      <w:pPr>
        <w:spacing w:after="120"/>
        <w:ind w:firstLine="245"/>
        <w:rPr>
          <w:rFonts w:ascii="Grandview" w:hAnsi="Grandview" w:cstheme="majorBidi"/>
          <w:color w:val="000000"/>
          <w:sz w:val="26"/>
          <w:szCs w:val="26"/>
        </w:rPr>
      </w:pPr>
      <w:r w:rsidRPr="00DC3341">
        <w:rPr>
          <w:rFonts w:ascii="Grandview" w:hAnsi="Grandview" w:cstheme="majorBidi"/>
          <w:color w:val="000000"/>
          <w:sz w:val="26"/>
          <w:szCs w:val="26"/>
        </w:rPr>
        <w:t xml:space="preserve">A </w:t>
      </w:r>
      <w:r w:rsidR="00FB7168" w:rsidRPr="00DC3341">
        <w:rPr>
          <w:rFonts w:ascii="Grandview" w:hAnsi="Grandview" w:cstheme="majorBidi"/>
          <w:color w:val="000000"/>
          <w:sz w:val="26"/>
          <w:szCs w:val="26"/>
        </w:rPr>
        <w:t>regular</w:t>
      </w:r>
      <w:r w:rsidRPr="00DC3341">
        <w:rPr>
          <w:rFonts w:ascii="Grandview" w:hAnsi="Grandview" w:cstheme="majorBidi"/>
          <w:color w:val="000000"/>
          <w:sz w:val="26"/>
          <w:szCs w:val="26"/>
        </w:rPr>
        <w:t xml:space="preserve"> meeting of the </w:t>
      </w:r>
      <w:r w:rsidR="00084ECC">
        <w:rPr>
          <w:rFonts w:ascii="Grandview" w:hAnsi="Grandview" w:cstheme="majorBidi"/>
          <w:color w:val="000000"/>
          <w:sz w:val="26"/>
          <w:szCs w:val="26"/>
        </w:rPr>
        <w:t>University Committee on the Libraries</w:t>
      </w:r>
      <w:r w:rsidRPr="00DC3341">
        <w:rPr>
          <w:rFonts w:ascii="Grandview" w:hAnsi="Grandview" w:cstheme="majorBidi"/>
          <w:color w:val="000000"/>
          <w:sz w:val="26"/>
          <w:szCs w:val="26"/>
        </w:rPr>
        <w:t xml:space="preserve"> was held on </w:t>
      </w:r>
      <w:r w:rsidR="00512D5F" w:rsidRPr="00B42AE6">
        <w:rPr>
          <w:rFonts w:ascii="Grandview" w:hAnsi="Grandview" w:cstheme="majorBidi"/>
          <w:color w:val="000000"/>
          <w:sz w:val="26"/>
          <w:szCs w:val="26"/>
        </w:rPr>
        <w:t>October 14,</w:t>
      </w:r>
      <w:r w:rsidR="00C466AE" w:rsidRPr="00B42AE6">
        <w:rPr>
          <w:rFonts w:ascii="Grandview" w:hAnsi="Grandview" w:cstheme="majorBidi"/>
          <w:color w:val="000000"/>
          <w:sz w:val="26"/>
          <w:szCs w:val="26"/>
        </w:rPr>
        <w:t xml:space="preserve"> 2025</w:t>
      </w:r>
      <w:r w:rsidR="00DB283E">
        <w:rPr>
          <w:rFonts w:ascii="Grandview" w:hAnsi="Grandview" w:cstheme="majorBidi"/>
          <w:color w:val="000000"/>
          <w:sz w:val="26"/>
          <w:szCs w:val="26"/>
        </w:rPr>
        <w:t>,</w:t>
      </w:r>
      <w:r w:rsidR="00722AEB" w:rsidRPr="00B42AE6">
        <w:rPr>
          <w:rFonts w:ascii="Grandview" w:hAnsi="Grandview" w:cstheme="majorBidi"/>
          <w:color w:val="000000"/>
          <w:sz w:val="26"/>
          <w:szCs w:val="26"/>
        </w:rPr>
        <w:t xml:space="preserve"> </w:t>
      </w:r>
      <w:r w:rsidRPr="00B42AE6">
        <w:rPr>
          <w:rFonts w:ascii="Grandview" w:hAnsi="Grandview" w:cstheme="majorBidi"/>
          <w:color w:val="000000"/>
          <w:sz w:val="26"/>
          <w:szCs w:val="26"/>
        </w:rPr>
        <w:t xml:space="preserve">at </w:t>
      </w:r>
      <w:r w:rsidR="00512D5F" w:rsidRPr="00B42AE6">
        <w:rPr>
          <w:rFonts w:ascii="Grandview" w:hAnsi="Grandview" w:cstheme="majorBidi"/>
          <w:color w:val="000000"/>
          <w:sz w:val="26"/>
          <w:szCs w:val="26"/>
        </w:rPr>
        <w:t>2</w:t>
      </w:r>
      <w:r w:rsidR="00084ECC" w:rsidRPr="00B42AE6">
        <w:rPr>
          <w:rFonts w:ascii="Grandview" w:hAnsi="Grandview" w:cstheme="majorBidi"/>
          <w:color w:val="000000"/>
          <w:sz w:val="26"/>
          <w:szCs w:val="26"/>
        </w:rPr>
        <w:t>:0</w:t>
      </w:r>
      <w:r w:rsidR="00631F87">
        <w:rPr>
          <w:rFonts w:ascii="Grandview" w:hAnsi="Grandview" w:cstheme="majorBidi"/>
          <w:color w:val="000000"/>
          <w:sz w:val="26"/>
          <w:szCs w:val="26"/>
        </w:rPr>
        <w:t>5</w:t>
      </w:r>
      <w:r w:rsidR="00084ECC" w:rsidRPr="00B42AE6">
        <w:rPr>
          <w:rFonts w:ascii="Grandview" w:hAnsi="Grandview" w:cstheme="majorBidi"/>
          <w:color w:val="000000"/>
          <w:sz w:val="26"/>
          <w:szCs w:val="26"/>
        </w:rPr>
        <w:t>pm</w:t>
      </w:r>
      <w:r w:rsidRPr="00B42AE6">
        <w:rPr>
          <w:rFonts w:ascii="Grandview" w:hAnsi="Grandview" w:cstheme="majorBidi"/>
          <w:color w:val="000000"/>
          <w:sz w:val="26"/>
          <w:szCs w:val="26"/>
        </w:rPr>
        <w:t xml:space="preserve"> vi</w:t>
      </w:r>
      <w:r w:rsidR="00A8554F" w:rsidRPr="00B42AE6">
        <w:rPr>
          <w:rFonts w:ascii="Grandview" w:hAnsi="Grandview" w:cstheme="majorBidi"/>
          <w:color w:val="000000"/>
          <w:sz w:val="26"/>
          <w:szCs w:val="26"/>
        </w:rPr>
        <w:t>a</w:t>
      </w:r>
      <w:r w:rsidR="00084ECC">
        <w:rPr>
          <w:rFonts w:ascii="Grandview" w:hAnsi="Grandview" w:cstheme="majorBidi"/>
          <w:color w:val="000000"/>
          <w:sz w:val="26"/>
          <w:szCs w:val="26"/>
        </w:rPr>
        <w:t xml:space="preserve"> </w:t>
      </w:r>
      <w:r w:rsidR="005F7118">
        <w:rPr>
          <w:rFonts w:ascii="Grandview" w:hAnsi="Grandview" w:cstheme="majorBidi"/>
          <w:color w:val="000000"/>
          <w:sz w:val="26"/>
          <w:szCs w:val="26"/>
        </w:rPr>
        <w:t>teams</w:t>
      </w:r>
      <w:r w:rsidR="00FB7168" w:rsidRPr="00DC3341">
        <w:rPr>
          <w:rFonts w:ascii="Grandview" w:hAnsi="Grandview" w:cstheme="majorBidi"/>
          <w:color w:val="000000"/>
          <w:sz w:val="26"/>
          <w:szCs w:val="26"/>
        </w:rPr>
        <w:t xml:space="preserve"> </w:t>
      </w:r>
      <w:r w:rsidRPr="00DC3341">
        <w:rPr>
          <w:rFonts w:ascii="Grandview" w:hAnsi="Grandview" w:cstheme="majorBidi"/>
          <w:color w:val="000000"/>
          <w:sz w:val="26"/>
          <w:szCs w:val="26"/>
        </w:rPr>
        <w:t xml:space="preserve">with </w:t>
      </w:r>
      <w:r w:rsidR="00512D5F">
        <w:rPr>
          <w:rFonts w:ascii="Grandview" w:hAnsi="Grandview" w:cstheme="majorBidi"/>
          <w:color w:val="000000"/>
          <w:sz w:val="26"/>
          <w:szCs w:val="26"/>
        </w:rPr>
        <w:t>Chair</w:t>
      </w:r>
      <w:r w:rsidR="00C30957">
        <w:rPr>
          <w:rFonts w:ascii="Grandview" w:hAnsi="Grandview" w:cstheme="majorBidi"/>
          <w:color w:val="000000"/>
          <w:sz w:val="26"/>
          <w:szCs w:val="26"/>
        </w:rPr>
        <w:t>person</w:t>
      </w:r>
      <w:r w:rsidR="00512D5F">
        <w:rPr>
          <w:rFonts w:ascii="Grandview" w:hAnsi="Grandview" w:cstheme="majorBidi"/>
          <w:color w:val="000000"/>
          <w:sz w:val="26"/>
          <w:szCs w:val="26"/>
        </w:rPr>
        <w:t xml:space="preserve"> T. Wahl</w:t>
      </w:r>
      <w:r w:rsidR="00084ECC">
        <w:rPr>
          <w:rFonts w:ascii="Grandview" w:hAnsi="Grandview" w:cstheme="majorBidi"/>
          <w:color w:val="000000"/>
          <w:sz w:val="26"/>
          <w:szCs w:val="26"/>
        </w:rPr>
        <w:t>,</w:t>
      </w:r>
      <w:r w:rsidR="00FB7168" w:rsidRPr="00DC3341">
        <w:rPr>
          <w:rFonts w:ascii="Grandview" w:hAnsi="Grandview" w:cstheme="majorBidi"/>
          <w:color w:val="000000"/>
          <w:sz w:val="26"/>
          <w:szCs w:val="26"/>
        </w:rPr>
        <w:t xml:space="preserve"> </w:t>
      </w:r>
      <w:r w:rsidRPr="00DC3341">
        <w:rPr>
          <w:rFonts w:ascii="Grandview" w:hAnsi="Grandview" w:cstheme="majorBidi"/>
          <w:color w:val="000000"/>
          <w:sz w:val="26"/>
          <w:szCs w:val="26"/>
        </w:rPr>
        <w:t xml:space="preserve">presiding. </w:t>
      </w:r>
      <w:r w:rsidR="00E81398" w:rsidRPr="00DC3341">
        <w:rPr>
          <w:rFonts w:ascii="Grandview" w:hAnsi="Grandview" w:cstheme="majorBidi"/>
          <w:color w:val="000000"/>
          <w:sz w:val="26"/>
          <w:szCs w:val="26"/>
        </w:rPr>
        <w:t>T</w:t>
      </w:r>
      <w:r w:rsidR="00A8554F" w:rsidRPr="00DC3341">
        <w:rPr>
          <w:rFonts w:ascii="Grandview" w:hAnsi="Grandview" w:cstheme="majorBidi"/>
          <w:color w:val="000000"/>
          <w:sz w:val="26"/>
          <w:szCs w:val="26"/>
        </w:rPr>
        <w:t xml:space="preserve">he </w:t>
      </w:r>
      <w:r w:rsidR="00A8554F" w:rsidRPr="00DC3341">
        <w:rPr>
          <w:rFonts w:ascii="Grandview" w:hAnsi="Grandview" w:cstheme="majorBidi"/>
          <w:color w:val="000000"/>
          <w:sz w:val="26"/>
          <w:szCs w:val="26"/>
        </w:rPr>
        <w:lastRenderedPageBreak/>
        <w:t xml:space="preserve">agenda was </w:t>
      </w:r>
      <w:r w:rsidR="00A843F7" w:rsidRPr="00631F87">
        <w:rPr>
          <w:rFonts w:ascii="Grandview" w:hAnsi="Grandview" w:cstheme="majorBidi"/>
          <w:color w:val="000000"/>
          <w:sz w:val="26"/>
          <w:szCs w:val="26"/>
        </w:rPr>
        <w:softHyphen/>
      </w:r>
      <w:r w:rsidR="00A843F7" w:rsidRPr="00631F87">
        <w:rPr>
          <w:rFonts w:ascii="Grandview" w:hAnsi="Grandview" w:cstheme="majorBidi"/>
          <w:color w:val="000000"/>
          <w:sz w:val="26"/>
          <w:szCs w:val="26"/>
        </w:rPr>
        <w:softHyphen/>
      </w:r>
      <w:r w:rsidR="00A843F7" w:rsidRPr="00631F87">
        <w:rPr>
          <w:rFonts w:ascii="Grandview" w:hAnsi="Grandview" w:cstheme="majorBidi"/>
          <w:color w:val="000000"/>
          <w:sz w:val="26"/>
          <w:szCs w:val="26"/>
        </w:rPr>
        <w:softHyphen/>
      </w:r>
      <w:r w:rsidR="00A843F7" w:rsidRPr="00631F87">
        <w:rPr>
          <w:rFonts w:ascii="Grandview" w:hAnsi="Grandview" w:cstheme="majorBidi"/>
          <w:color w:val="000000"/>
          <w:sz w:val="26"/>
          <w:szCs w:val="26"/>
        </w:rPr>
        <w:softHyphen/>
      </w:r>
      <w:r w:rsidR="00A843F7" w:rsidRPr="00631F87">
        <w:rPr>
          <w:rFonts w:ascii="Grandview" w:hAnsi="Grandview" w:cstheme="majorBidi"/>
          <w:color w:val="000000"/>
          <w:sz w:val="26"/>
          <w:szCs w:val="26"/>
        </w:rPr>
        <w:softHyphen/>
      </w:r>
      <w:r w:rsidR="00A843F7" w:rsidRPr="00631F87">
        <w:rPr>
          <w:rFonts w:ascii="Grandview" w:hAnsi="Grandview" w:cstheme="majorBidi"/>
          <w:color w:val="000000"/>
          <w:sz w:val="26"/>
          <w:szCs w:val="26"/>
        </w:rPr>
        <w:softHyphen/>
      </w:r>
      <w:r w:rsidR="00D479B1" w:rsidRPr="00631F87">
        <w:rPr>
          <w:rFonts w:ascii="Grandview" w:hAnsi="Grandview" w:cstheme="majorBidi"/>
          <w:color w:val="000000"/>
          <w:sz w:val="26"/>
          <w:szCs w:val="26"/>
        </w:rPr>
        <w:t>approved as written</w:t>
      </w:r>
      <w:r w:rsidR="00D479B1">
        <w:rPr>
          <w:rFonts w:ascii="Grandview" w:hAnsi="Grandview" w:cstheme="majorBidi"/>
          <w:color w:val="000000"/>
          <w:sz w:val="26"/>
          <w:szCs w:val="26"/>
        </w:rPr>
        <w:t>.</w:t>
      </w:r>
      <w:r w:rsidR="00384A01">
        <w:rPr>
          <w:rFonts w:ascii="Grandview" w:hAnsi="Grandview" w:cstheme="majorBidi"/>
          <w:color w:val="000000"/>
          <w:sz w:val="26"/>
          <w:szCs w:val="26"/>
        </w:rPr>
        <w:t xml:space="preserve"> </w:t>
      </w:r>
      <w:r w:rsidR="00A8554F" w:rsidRPr="00DC3341">
        <w:rPr>
          <w:rFonts w:ascii="Grandview" w:hAnsi="Grandview" w:cstheme="majorBidi"/>
          <w:color w:val="000000"/>
          <w:sz w:val="26"/>
          <w:szCs w:val="26"/>
        </w:rPr>
        <w:t xml:space="preserve">The minutes </w:t>
      </w:r>
      <w:r w:rsidR="00E81398" w:rsidRPr="00DC3341">
        <w:rPr>
          <w:rFonts w:ascii="Grandview" w:hAnsi="Grandview" w:cstheme="majorBidi"/>
          <w:color w:val="000000"/>
          <w:sz w:val="26"/>
          <w:szCs w:val="26"/>
        </w:rPr>
        <w:t xml:space="preserve">of the </w:t>
      </w:r>
      <w:r w:rsidR="00512D5F" w:rsidRPr="0096470D">
        <w:rPr>
          <w:rFonts w:ascii="Grandview" w:hAnsi="Grandview" w:cstheme="majorBidi"/>
          <w:color w:val="000000"/>
          <w:sz w:val="26"/>
          <w:szCs w:val="26"/>
        </w:rPr>
        <w:t>September 9</w:t>
      </w:r>
      <w:r w:rsidR="00084ECC" w:rsidRPr="0096470D">
        <w:rPr>
          <w:rFonts w:ascii="Grandview" w:hAnsi="Grandview" w:cstheme="majorBidi"/>
          <w:color w:val="000000"/>
          <w:sz w:val="26"/>
          <w:szCs w:val="26"/>
        </w:rPr>
        <w:t xml:space="preserve">, </w:t>
      </w:r>
      <w:r w:rsidR="00DB7586" w:rsidRPr="0096470D">
        <w:rPr>
          <w:rFonts w:ascii="Grandview" w:hAnsi="Grandview" w:cstheme="majorBidi"/>
          <w:color w:val="000000"/>
          <w:sz w:val="26"/>
          <w:szCs w:val="26"/>
        </w:rPr>
        <w:t>202</w:t>
      </w:r>
      <w:r w:rsidR="00FE2DB9" w:rsidRPr="0096470D">
        <w:rPr>
          <w:rFonts w:ascii="Grandview" w:hAnsi="Grandview" w:cstheme="majorBidi"/>
          <w:color w:val="000000"/>
          <w:sz w:val="26"/>
          <w:szCs w:val="26"/>
        </w:rPr>
        <w:t>5</w:t>
      </w:r>
      <w:r w:rsidR="00DB7586" w:rsidRPr="0096470D">
        <w:rPr>
          <w:rFonts w:ascii="Grandview" w:hAnsi="Grandview" w:cstheme="majorBidi"/>
          <w:color w:val="000000"/>
          <w:sz w:val="26"/>
          <w:szCs w:val="26"/>
        </w:rPr>
        <w:t>,</w:t>
      </w:r>
      <w:r w:rsidR="00E81398" w:rsidRPr="00DC3341">
        <w:rPr>
          <w:rFonts w:ascii="Grandview" w:hAnsi="Grandview" w:cstheme="majorBidi"/>
          <w:color w:val="000000"/>
          <w:sz w:val="26"/>
          <w:szCs w:val="26"/>
        </w:rPr>
        <w:t xml:space="preserve"> meeting </w:t>
      </w:r>
      <w:r w:rsidR="00A8554F" w:rsidRPr="00DC3341">
        <w:rPr>
          <w:rFonts w:ascii="Grandview" w:hAnsi="Grandview" w:cstheme="majorBidi"/>
          <w:color w:val="000000"/>
          <w:sz w:val="26"/>
          <w:szCs w:val="26"/>
        </w:rPr>
        <w:t xml:space="preserve">were </w:t>
      </w:r>
      <w:r w:rsidR="00D479B1" w:rsidRPr="0096470D">
        <w:rPr>
          <w:rFonts w:ascii="Grandview" w:hAnsi="Grandview" w:cstheme="majorBidi"/>
          <w:color w:val="000000"/>
          <w:sz w:val="26"/>
          <w:szCs w:val="26"/>
        </w:rPr>
        <w:t xml:space="preserve">approved </w:t>
      </w:r>
      <w:r w:rsidR="0096470D">
        <w:rPr>
          <w:rFonts w:ascii="Grandview" w:hAnsi="Grandview" w:cstheme="majorBidi"/>
          <w:color w:val="000000"/>
          <w:sz w:val="26"/>
          <w:szCs w:val="26"/>
        </w:rPr>
        <w:t>as written</w:t>
      </w:r>
      <w:r w:rsidR="0035536F">
        <w:rPr>
          <w:rFonts w:ascii="Grandview" w:hAnsi="Grandview" w:cstheme="majorBidi"/>
          <w:color w:val="000000"/>
          <w:sz w:val="26"/>
          <w:szCs w:val="26"/>
        </w:rPr>
        <w:t>.</w:t>
      </w:r>
    </w:p>
    <w:p w14:paraId="22ED072E" w14:textId="77777777" w:rsidR="00767CAD" w:rsidRPr="00DC3341" w:rsidRDefault="00767CAD" w:rsidP="00B9644E">
      <w:pPr>
        <w:spacing w:after="120"/>
        <w:ind w:firstLine="245"/>
        <w:rPr>
          <w:rFonts w:ascii="Grandview" w:hAnsi="Grandview" w:cstheme="majorBidi"/>
          <w:color w:val="000000"/>
          <w:sz w:val="26"/>
          <w:szCs w:val="26"/>
        </w:rPr>
      </w:pPr>
    </w:p>
    <w:p w14:paraId="743AABBB" w14:textId="0E8FD22C" w:rsidR="00FB7168" w:rsidRDefault="0035536F" w:rsidP="00071C43">
      <w:pPr>
        <w:spacing w:after="120"/>
        <w:rPr>
          <w:rFonts w:ascii="Grandview" w:hAnsi="Grandview" w:cstheme="majorBidi"/>
          <w:color w:val="000000" w:themeColor="text1"/>
          <w:sz w:val="26"/>
          <w:szCs w:val="26"/>
        </w:rPr>
      </w:pPr>
      <w:r w:rsidRPr="00CE0A6C">
        <w:rPr>
          <w:rFonts w:ascii="Grandview" w:hAnsi="Grandview" w:cstheme="majorBidi"/>
          <w:b/>
          <w:bCs/>
          <w:color w:val="000000" w:themeColor="text1"/>
          <w:sz w:val="26"/>
          <w:szCs w:val="26"/>
        </w:rPr>
        <w:t>Remarks</w:t>
      </w:r>
      <w:r>
        <w:rPr>
          <w:rFonts w:ascii="Grandview" w:hAnsi="Grandview" w:cstheme="majorBidi"/>
          <w:color w:val="000000" w:themeColor="text1"/>
          <w:sz w:val="26"/>
          <w:szCs w:val="26"/>
        </w:rPr>
        <w:t>:</w:t>
      </w:r>
    </w:p>
    <w:p w14:paraId="07AFCBD8" w14:textId="47916031" w:rsidR="00902709" w:rsidRDefault="0051106B" w:rsidP="00424CCA">
      <w:pPr>
        <w:spacing w:after="120"/>
        <w:ind w:firstLine="245"/>
        <w:rPr>
          <w:rFonts w:ascii="Grandview" w:hAnsi="Grandview" w:cstheme="majorBidi"/>
          <w:color w:val="000000" w:themeColor="text1"/>
          <w:sz w:val="26"/>
          <w:szCs w:val="26"/>
        </w:rPr>
      </w:pPr>
      <w:r>
        <w:rPr>
          <w:rFonts w:ascii="Grandview" w:hAnsi="Grandview" w:cstheme="majorBidi"/>
          <w:color w:val="000000" w:themeColor="text1"/>
          <w:sz w:val="26"/>
          <w:szCs w:val="26"/>
        </w:rPr>
        <w:t xml:space="preserve">Dean Romanosky welcomed new members and </w:t>
      </w:r>
      <w:r w:rsidR="00902709">
        <w:rPr>
          <w:rFonts w:ascii="Grandview" w:hAnsi="Grandview" w:cstheme="majorBidi"/>
          <w:color w:val="000000" w:themeColor="text1"/>
          <w:sz w:val="26"/>
          <w:szCs w:val="26"/>
        </w:rPr>
        <w:t xml:space="preserve">expressed gratitude to Tiffany Wahl for her willingness to serve as </w:t>
      </w:r>
      <w:r w:rsidR="003E15E5">
        <w:rPr>
          <w:rFonts w:ascii="Grandview" w:hAnsi="Grandview" w:cstheme="majorBidi"/>
          <w:color w:val="000000" w:themeColor="text1"/>
          <w:sz w:val="26"/>
          <w:szCs w:val="26"/>
        </w:rPr>
        <w:t xml:space="preserve">committee </w:t>
      </w:r>
      <w:r w:rsidR="00902709">
        <w:rPr>
          <w:rFonts w:ascii="Grandview" w:hAnsi="Grandview" w:cstheme="majorBidi"/>
          <w:color w:val="000000" w:themeColor="text1"/>
          <w:sz w:val="26"/>
          <w:szCs w:val="26"/>
        </w:rPr>
        <w:t xml:space="preserve">Chairperson. </w:t>
      </w:r>
      <w:r w:rsidR="003E15E5">
        <w:rPr>
          <w:rFonts w:ascii="Grandview" w:hAnsi="Grandview" w:cstheme="majorBidi"/>
          <w:color w:val="000000" w:themeColor="text1"/>
          <w:sz w:val="26"/>
          <w:szCs w:val="26"/>
        </w:rPr>
        <w:t xml:space="preserve">Kathleen Oberst will remain </w:t>
      </w:r>
      <w:r w:rsidR="00175BD9">
        <w:rPr>
          <w:rFonts w:ascii="Grandview" w:hAnsi="Grandview" w:cstheme="majorBidi"/>
          <w:color w:val="000000" w:themeColor="text1"/>
          <w:sz w:val="26"/>
          <w:szCs w:val="26"/>
        </w:rPr>
        <w:t xml:space="preserve">as </w:t>
      </w:r>
      <w:r w:rsidR="003E15E5">
        <w:rPr>
          <w:rFonts w:ascii="Grandview" w:hAnsi="Grandview" w:cstheme="majorBidi"/>
          <w:color w:val="000000" w:themeColor="text1"/>
          <w:sz w:val="26"/>
          <w:szCs w:val="26"/>
        </w:rPr>
        <w:t>committee Secretary.</w:t>
      </w:r>
    </w:p>
    <w:p w14:paraId="075CB44D" w14:textId="3D1AB3BC" w:rsidR="00970F53" w:rsidRDefault="003E15E5" w:rsidP="00424CCA">
      <w:pPr>
        <w:spacing w:after="120"/>
        <w:ind w:firstLine="245"/>
        <w:rPr>
          <w:rFonts w:ascii="Grandview" w:hAnsi="Grandview" w:cstheme="majorBidi"/>
          <w:color w:val="000000" w:themeColor="text1"/>
          <w:sz w:val="26"/>
          <w:szCs w:val="26"/>
        </w:rPr>
      </w:pPr>
      <w:r>
        <w:rPr>
          <w:rFonts w:ascii="Grandview" w:hAnsi="Grandview" w:cstheme="majorBidi"/>
          <w:color w:val="000000" w:themeColor="text1"/>
          <w:sz w:val="26"/>
          <w:szCs w:val="26"/>
        </w:rPr>
        <w:t xml:space="preserve">Recent library activities include a </w:t>
      </w:r>
      <w:r w:rsidR="008925A3">
        <w:rPr>
          <w:rFonts w:ascii="Grandview" w:hAnsi="Grandview" w:cstheme="majorBidi"/>
          <w:color w:val="000000" w:themeColor="text1"/>
          <w:sz w:val="26"/>
          <w:szCs w:val="26"/>
        </w:rPr>
        <w:t xml:space="preserve">strategy exercise focused </w:t>
      </w:r>
      <w:r>
        <w:rPr>
          <w:rFonts w:ascii="Grandview" w:hAnsi="Grandview" w:cstheme="majorBidi"/>
          <w:color w:val="000000" w:themeColor="text1"/>
          <w:sz w:val="26"/>
          <w:szCs w:val="26"/>
        </w:rPr>
        <w:t>on artificial intelligence (A</w:t>
      </w:r>
      <w:r w:rsidR="00970F53">
        <w:rPr>
          <w:rFonts w:ascii="Grandview" w:hAnsi="Grandview" w:cstheme="majorBidi"/>
          <w:color w:val="000000" w:themeColor="text1"/>
          <w:sz w:val="26"/>
          <w:szCs w:val="26"/>
        </w:rPr>
        <w:t>I</w:t>
      </w:r>
      <w:r>
        <w:rPr>
          <w:rFonts w:ascii="Grandview" w:hAnsi="Grandview" w:cstheme="majorBidi"/>
          <w:color w:val="000000" w:themeColor="text1"/>
          <w:sz w:val="26"/>
          <w:szCs w:val="26"/>
        </w:rPr>
        <w:t xml:space="preserve">). </w:t>
      </w:r>
      <w:r w:rsidR="00136318">
        <w:rPr>
          <w:rFonts w:ascii="Grandview" w:hAnsi="Grandview" w:cstheme="majorBidi"/>
          <w:color w:val="000000" w:themeColor="text1"/>
          <w:sz w:val="26"/>
          <w:szCs w:val="26"/>
        </w:rPr>
        <w:t xml:space="preserve">Every Library division is </w:t>
      </w:r>
      <w:proofErr w:type="gramStart"/>
      <w:r w:rsidR="00136318">
        <w:rPr>
          <w:rFonts w:ascii="Grandview" w:hAnsi="Grandview" w:cstheme="majorBidi"/>
          <w:color w:val="000000" w:themeColor="text1"/>
          <w:sz w:val="26"/>
          <w:szCs w:val="26"/>
        </w:rPr>
        <w:t>involved</w:t>
      </w:r>
      <w:proofErr w:type="gramEnd"/>
      <w:r w:rsidR="00136318">
        <w:rPr>
          <w:rFonts w:ascii="Grandview" w:hAnsi="Grandview" w:cstheme="majorBidi"/>
          <w:color w:val="000000" w:themeColor="text1"/>
          <w:sz w:val="26"/>
          <w:szCs w:val="26"/>
        </w:rPr>
        <w:t xml:space="preserve"> and </w:t>
      </w:r>
      <w:r w:rsidR="00C66F4A">
        <w:rPr>
          <w:rFonts w:ascii="Grandview" w:hAnsi="Grandview" w:cstheme="majorBidi"/>
          <w:color w:val="000000" w:themeColor="text1"/>
          <w:sz w:val="26"/>
          <w:szCs w:val="26"/>
        </w:rPr>
        <w:t xml:space="preserve">data collection </w:t>
      </w:r>
      <w:r w:rsidR="00810899">
        <w:rPr>
          <w:rFonts w:ascii="Grandview" w:hAnsi="Grandview" w:cstheme="majorBidi"/>
          <w:color w:val="000000" w:themeColor="text1"/>
          <w:sz w:val="26"/>
          <w:szCs w:val="26"/>
        </w:rPr>
        <w:t xml:space="preserve">is ongoing. </w:t>
      </w:r>
      <w:r w:rsidR="008925A3" w:rsidRPr="009650A2">
        <w:rPr>
          <w:rFonts w:ascii="Grandview" w:hAnsi="Grandview" w:cstheme="majorBidi"/>
          <w:color w:val="000000" w:themeColor="text1"/>
          <w:sz w:val="26"/>
          <w:szCs w:val="26"/>
        </w:rPr>
        <w:t xml:space="preserve">Laura </w:t>
      </w:r>
      <w:proofErr w:type="spellStart"/>
      <w:r w:rsidR="008925A3" w:rsidRPr="009650A2">
        <w:rPr>
          <w:rFonts w:ascii="Grandview" w:hAnsi="Grandview" w:cstheme="majorBidi"/>
          <w:color w:val="000000" w:themeColor="text1"/>
          <w:sz w:val="26"/>
          <w:szCs w:val="26"/>
        </w:rPr>
        <w:t>Walesby</w:t>
      </w:r>
      <w:proofErr w:type="spellEnd"/>
      <w:r w:rsidR="008925A3" w:rsidRPr="009650A2">
        <w:rPr>
          <w:rFonts w:ascii="Grandview" w:hAnsi="Grandview" w:cstheme="majorBidi"/>
          <w:color w:val="000000" w:themeColor="text1"/>
          <w:sz w:val="26"/>
          <w:szCs w:val="26"/>
        </w:rPr>
        <w:t>, Head of the Gast Business Library,</w:t>
      </w:r>
      <w:r w:rsidR="008925A3">
        <w:rPr>
          <w:rFonts w:ascii="Grandview" w:hAnsi="Grandview" w:cstheme="majorBidi"/>
          <w:color w:val="000000" w:themeColor="text1"/>
          <w:sz w:val="26"/>
          <w:szCs w:val="26"/>
        </w:rPr>
        <w:t xml:space="preserve"> </w:t>
      </w:r>
      <w:r w:rsidR="00810899">
        <w:rPr>
          <w:rFonts w:ascii="Grandview" w:hAnsi="Grandview" w:cstheme="majorBidi"/>
          <w:color w:val="000000" w:themeColor="text1"/>
          <w:sz w:val="26"/>
          <w:szCs w:val="26"/>
        </w:rPr>
        <w:t xml:space="preserve">is leading the effort. The goal of this work is to understand the demands surrounding AI </w:t>
      </w:r>
      <w:r w:rsidR="007342D8">
        <w:rPr>
          <w:rFonts w:ascii="Grandview" w:hAnsi="Grandview" w:cstheme="majorBidi"/>
          <w:color w:val="000000" w:themeColor="text1"/>
          <w:sz w:val="26"/>
          <w:szCs w:val="26"/>
        </w:rPr>
        <w:t>to</w:t>
      </w:r>
      <w:r w:rsidR="00970F53">
        <w:rPr>
          <w:rFonts w:ascii="Grandview" w:hAnsi="Grandview" w:cstheme="majorBidi"/>
          <w:color w:val="000000" w:themeColor="text1"/>
          <w:sz w:val="26"/>
          <w:szCs w:val="26"/>
        </w:rPr>
        <w:t xml:space="preserve"> </w:t>
      </w:r>
      <w:r w:rsidR="00810899">
        <w:rPr>
          <w:rFonts w:ascii="Grandview" w:hAnsi="Grandview" w:cstheme="majorBidi"/>
          <w:color w:val="000000" w:themeColor="text1"/>
          <w:sz w:val="26"/>
          <w:szCs w:val="26"/>
        </w:rPr>
        <w:t>inform</w:t>
      </w:r>
      <w:r w:rsidR="00970F53">
        <w:rPr>
          <w:rFonts w:ascii="Grandview" w:hAnsi="Grandview" w:cstheme="majorBidi"/>
          <w:color w:val="000000" w:themeColor="text1"/>
          <w:sz w:val="26"/>
          <w:szCs w:val="26"/>
        </w:rPr>
        <w:t xml:space="preserve"> where </w:t>
      </w:r>
      <w:r w:rsidR="008925A3">
        <w:rPr>
          <w:rFonts w:ascii="Grandview" w:hAnsi="Grandview" w:cstheme="majorBidi"/>
          <w:color w:val="000000" w:themeColor="text1"/>
          <w:sz w:val="26"/>
          <w:szCs w:val="26"/>
        </w:rPr>
        <w:t xml:space="preserve">the </w:t>
      </w:r>
      <w:proofErr w:type="gramStart"/>
      <w:r w:rsidR="008925A3">
        <w:rPr>
          <w:rFonts w:ascii="Grandview" w:hAnsi="Grandview" w:cstheme="majorBidi"/>
          <w:color w:val="000000" w:themeColor="text1"/>
          <w:sz w:val="26"/>
          <w:szCs w:val="26"/>
        </w:rPr>
        <w:t>Libraries</w:t>
      </w:r>
      <w:proofErr w:type="gramEnd"/>
      <w:r w:rsidR="008925A3">
        <w:rPr>
          <w:rFonts w:ascii="Grandview" w:hAnsi="Grandview" w:cstheme="majorBidi"/>
          <w:color w:val="000000" w:themeColor="text1"/>
          <w:sz w:val="26"/>
          <w:szCs w:val="26"/>
        </w:rPr>
        <w:t xml:space="preserve"> should </w:t>
      </w:r>
      <w:r w:rsidR="00970F53">
        <w:rPr>
          <w:rFonts w:ascii="Grandview" w:hAnsi="Grandview" w:cstheme="majorBidi"/>
          <w:color w:val="000000" w:themeColor="text1"/>
          <w:sz w:val="26"/>
          <w:szCs w:val="26"/>
        </w:rPr>
        <w:t xml:space="preserve">focus resources and supports. </w:t>
      </w:r>
      <w:r w:rsidR="00810899">
        <w:rPr>
          <w:rFonts w:ascii="Grandview" w:hAnsi="Grandview" w:cstheme="majorBidi"/>
          <w:color w:val="000000" w:themeColor="text1"/>
          <w:sz w:val="26"/>
          <w:szCs w:val="26"/>
        </w:rPr>
        <w:t xml:space="preserve">A summary report will be compiled and presented to the committee for consideration. </w:t>
      </w:r>
    </w:p>
    <w:p w14:paraId="6D6B23EB" w14:textId="33824F37" w:rsidR="00970F53" w:rsidRDefault="007342D8" w:rsidP="00424CCA">
      <w:pPr>
        <w:spacing w:after="120"/>
        <w:ind w:firstLine="245"/>
        <w:rPr>
          <w:rFonts w:ascii="Grandview" w:hAnsi="Grandview" w:cstheme="majorBidi"/>
          <w:color w:val="000000" w:themeColor="text1"/>
          <w:sz w:val="26"/>
          <w:szCs w:val="26"/>
        </w:rPr>
      </w:pPr>
      <w:r>
        <w:rPr>
          <w:rFonts w:ascii="Grandview" w:hAnsi="Grandview" w:cstheme="majorBidi"/>
          <w:color w:val="000000" w:themeColor="text1"/>
          <w:sz w:val="26"/>
          <w:szCs w:val="26"/>
        </w:rPr>
        <w:t xml:space="preserve">The </w:t>
      </w:r>
      <w:r w:rsidR="00970F53">
        <w:rPr>
          <w:rFonts w:ascii="Grandview" w:hAnsi="Grandview" w:cstheme="majorBidi"/>
          <w:color w:val="000000" w:themeColor="text1"/>
          <w:sz w:val="26"/>
          <w:szCs w:val="26"/>
        </w:rPr>
        <w:t xml:space="preserve">Library Student Advisory Committee </w:t>
      </w:r>
      <w:r w:rsidR="00810899">
        <w:rPr>
          <w:rFonts w:ascii="Grandview" w:hAnsi="Grandview" w:cstheme="majorBidi"/>
          <w:color w:val="000000" w:themeColor="text1"/>
          <w:sz w:val="26"/>
          <w:szCs w:val="26"/>
        </w:rPr>
        <w:t>will hold the</w:t>
      </w:r>
      <w:r w:rsidR="00970F53">
        <w:rPr>
          <w:rFonts w:ascii="Grandview" w:hAnsi="Grandview" w:cstheme="majorBidi"/>
          <w:color w:val="000000" w:themeColor="text1"/>
          <w:sz w:val="26"/>
          <w:szCs w:val="26"/>
        </w:rPr>
        <w:t xml:space="preserve"> first meeting</w:t>
      </w:r>
      <w:r w:rsidR="00810899">
        <w:rPr>
          <w:rFonts w:ascii="Grandview" w:hAnsi="Grandview" w:cstheme="majorBidi"/>
          <w:color w:val="000000" w:themeColor="text1"/>
          <w:sz w:val="26"/>
          <w:szCs w:val="26"/>
        </w:rPr>
        <w:t xml:space="preserve"> of this academic year on Friday, 10/17/25.</w:t>
      </w:r>
      <w:r w:rsidR="00970F53">
        <w:rPr>
          <w:rFonts w:ascii="Grandview" w:hAnsi="Grandview" w:cstheme="majorBidi"/>
          <w:color w:val="000000" w:themeColor="text1"/>
          <w:sz w:val="26"/>
          <w:szCs w:val="26"/>
        </w:rPr>
        <w:t xml:space="preserve"> </w:t>
      </w:r>
      <w:r>
        <w:rPr>
          <w:rFonts w:ascii="Grandview" w:hAnsi="Grandview" w:cstheme="majorBidi"/>
          <w:color w:val="000000" w:themeColor="text1"/>
          <w:sz w:val="26"/>
          <w:szCs w:val="26"/>
        </w:rPr>
        <w:t>This committee is n</w:t>
      </w:r>
      <w:r w:rsidR="00970F53">
        <w:rPr>
          <w:rFonts w:ascii="Grandview" w:hAnsi="Grandview" w:cstheme="majorBidi"/>
          <w:color w:val="000000" w:themeColor="text1"/>
          <w:sz w:val="26"/>
          <w:szCs w:val="26"/>
        </w:rPr>
        <w:t xml:space="preserve">ot </w:t>
      </w:r>
      <w:r>
        <w:rPr>
          <w:rFonts w:ascii="Grandview" w:hAnsi="Grandview" w:cstheme="majorBidi"/>
          <w:color w:val="000000" w:themeColor="text1"/>
          <w:sz w:val="26"/>
          <w:szCs w:val="26"/>
        </w:rPr>
        <w:t xml:space="preserve">an </w:t>
      </w:r>
      <w:r w:rsidR="00970F53">
        <w:rPr>
          <w:rFonts w:ascii="Grandview" w:hAnsi="Grandview" w:cstheme="majorBidi"/>
          <w:color w:val="000000" w:themeColor="text1"/>
          <w:sz w:val="26"/>
          <w:szCs w:val="26"/>
        </w:rPr>
        <w:t xml:space="preserve">official part of academic governance. </w:t>
      </w:r>
      <w:r>
        <w:rPr>
          <w:rFonts w:ascii="Grandview" w:hAnsi="Grandview" w:cstheme="majorBidi"/>
          <w:color w:val="000000" w:themeColor="text1"/>
          <w:sz w:val="26"/>
          <w:szCs w:val="26"/>
        </w:rPr>
        <w:t>The committee was assembled to provide an</w:t>
      </w:r>
      <w:r w:rsidR="00970F53">
        <w:rPr>
          <w:rFonts w:ascii="Grandview" w:hAnsi="Grandview" w:cstheme="majorBidi"/>
          <w:color w:val="000000" w:themeColor="text1"/>
          <w:sz w:val="26"/>
          <w:szCs w:val="26"/>
        </w:rPr>
        <w:t xml:space="preserve"> ongoing opportunity to obtain student voices</w:t>
      </w:r>
      <w:r w:rsidR="00C93A1D">
        <w:rPr>
          <w:rFonts w:ascii="Grandview" w:hAnsi="Grandview" w:cstheme="majorBidi"/>
          <w:color w:val="000000" w:themeColor="text1"/>
          <w:sz w:val="26"/>
          <w:szCs w:val="26"/>
        </w:rPr>
        <w:t xml:space="preserve"> </w:t>
      </w:r>
      <w:r>
        <w:rPr>
          <w:rFonts w:ascii="Grandview" w:hAnsi="Grandview" w:cstheme="majorBidi"/>
          <w:color w:val="000000" w:themeColor="text1"/>
          <w:sz w:val="26"/>
          <w:szCs w:val="26"/>
        </w:rPr>
        <w:t>with respect to</w:t>
      </w:r>
      <w:r w:rsidR="00C93A1D">
        <w:rPr>
          <w:rFonts w:ascii="Grandview" w:hAnsi="Grandview" w:cstheme="majorBidi"/>
          <w:color w:val="000000" w:themeColor="text1"/>
          <w:sz w:val="26"/>
          <w:szCs w:val="26"/>
        </w:rPr>
        <w:t xml:space="preserve"> collections, spaces, services, </w:t>
      </w:r>
      <w:r>
        <w:rPr>
          <w:rFonts w:ascii="Grandview" w:hAnsi="Grandview" w:cstheme="majorBidi"/>
          <w:color w:val="000000" w:themeColor="text1"/>
          <w:sz w:val="26"/>
          <w:szCs w:val="26"/>
        </w:rPr>
        <w:t>and other issues.</w:t>
      </w:r>
    </w:p>
    <w:p w14:paraId="65A49B11" w14:textId="77777777" w:rsidR="007C3096" w:rsidRDefault="007C3096" w:rsidP="007C3096">
      <w:pPr>
        <w:spacing w:after="120"/>
        <w:rPr>
          <w:rFonts w:ascii="Grandview" w:hAnsi="Grandview" w:cstheme="majorBidi"/>
          <w:color w:val="000000" w:themeColor="text1"/>
          <w:sz w:val="26"/>
          <w:szCs w:val="26"/>
        </w:rPr>
      </w:pPr>
      <w:r>
        <w:rPr>
          <w:rFonts w:ascii="Grandview" w:hAnsi="Grandview" w:cstheme="majorBidi"/>
          <w:b/>
          <w:bCs/>
          <w:color w:val="000000" w:themeColor="text1"/>
          <w:sz w:val="26"/>
          <w:szCs w:val="26"/>
        </w:rPr>
        <w:t>New Business</w:t>
      </w:r>
      <w:r>
        <w:rPr>
          <w:rFonts w:ascii="Grandview" w:hAnsi="Grandview" w:cstheme="majorBidi"/>
          <w:color w:val="000000" w:themeColor="text1"/>
          <w:sz w:val="26"/>
          <w:szCs w:val="26"/>
        </w:rPr>
        <w:t>:</w:t>
      </w:r>
    </w:p>
    <w:p w14:paraId="2E90DC97" w14:textId="4CA9E59A" w:rsidR="00B35AA7" w:rsidRDefault="00617D1D" w:rsidP="00D3751D">
      <w:pPr>
        <w:spacing w:after="120"/>
        <w:ind w:firstLine="245"/>
        <w:rPr>
          <w:rFonts w:ascii="Grandview" w:hAnsi="Grandview" w:cstheme="majorBidi"/>
          <w:color w:val="000000" w:themeColor="text1"/>
          <w:sz w:val="26"/>
          <w:szCs w:val="26"/>
        </w:rPr>
      </w:pPr>
      <w:r w:rsidRPr="00617D1D">
        <w:rPr>
          <w:rFonts w:ascii="Grandview" w:hAnsi="Grandview" w:cstheme="majorBidi"/>
          <w:b/>
          <w:bCs/>
          <w:color w:val="000000" w:themeColor="text1"/>
          <w:sz w:val="26"/>
          <w:szCs w:val="26"/>
        </w:rPr>
        <w:t>5.1.</w:t>
      </w:r>
      <w:r w:rsidRPr="00617D1D">
        <w:rPr>
          <w:rFonts w:ascii="Grandview" w:hAnsi="Grandview" w:cstheme="majorBidi"/>
          <w:b/>
          <w:bCs/>
          <w:color w:val="000000" w:themeColor="text1"/>
          <w:sz w:val="26"/>
          <w:szCs w:val="26"/>
        </w:rPr>
        <w:tab/>
        <w:t>Request to permit auto-transcription of minutes:</w:t>
      </w:r>
      <w:r>
        <w:rPr>
          <w:rFonts w:ascii="Grandview" w:hAnsi="Grandview" w:cstheme="majorBidi"/>
          <w:color w:val="000000" w:themeColor="text1"/>
          <w:sz w:val="26"/>
          <w:szCs w:val="26"/>
        </w:rPr>
        <w:t xml:space="preserve">  </w:t>
      </w:r>
      <w:r w:rsidR="00DB11E6">
        <w:rPr>
          <w:rFonts w:ascii="Grandview" w:hAnsi="Grandview" w:cstheme="majorBidi"/>
          <w:color w:val="000000" w:themeColor="text1"/>
          <w:sz w:val="26"/>
          <w:szCs w:val="26"/>
        </w:rPr>
        <w:t>Chairperson Wahl introduced a p</w:t>
      </w:r>
      <w:r w:rsidR="00C93A1D">
        <w:rPr>
          <w:rFonts w:ascii="Grandview" w:hAnsi="Grandview" w:cstheme="majorBidi"/>
          <w:color w:val="000000" w:themeColor="text1"/>
          <w:sz w:val="26"/>
          <w:szCs w:val="26"/>
        </w:rPr>
        <w:t>roposal to use auto-recording to assist with minutes</w:t>
      </w:r>
      <w:r w:rsidR="00DB11E6">
        <w:rPr>
          <w:rFonts w:ascii="Grandview" w:hAnsi="Grandview" w:cstheme="majorBidi"/>
          <w:color w:val="000000" w:themeColor="text1"/>
          <w:sz w:val="26"/>
          <w:szCs w:val="26"/>
        </w:rPr>
        <w:t xml:space="preserve"> for reaction and feedback</w:t>
      </w:r>
      <w:r w:rsidR="000546A4">
        <w:rPr>
          <w:rFonts w:ascii="Grandview" w:hAnsi="Grandview" w:cstheme="majorBidi"/>
          <w:color w:val="000000" w:themeColor="text1"/>
          <w:sz w:val="26"/>
          <w:szCs w:val="26"/>
        </w:rPr>
        <w:t xml:space="preserve">. </w:t>
      </w:r>
      <w:r w:rsidR="00DB11E6">
        <w:rPr>
          <w:rFonts w:ascii="Grandview" w:hAnsi="Grandview" w:cstheme="majorBidi"/>
          <w:color w:val="000000" w:themeColor="text1"/>
          <w:sz w:val="26"/>
          <w:szCs w:val="26"/>
        </w:rPr>
        <w:t>A q</w:t>
      </w:r>
      <w:r w:rsidR="000546A4">
        <w:rPr>
          <w:rFonts w:ascii="Grandview" w:hAnsi="Grandview" w:cstheme="majorBidi"/>
          <w:color w:val="000000" w:themeColor="text1"/>
          <w:sz w:val="26"/>
          <w:szCs w:val="26"/>
        </w:rPr>
        <w:t xml:space="preserve">uestion </w:t>
      </w:r>
      <w:r w:rsidR="00DB11E6">
        <w:rPr>
          <w:rFonts w:ascii="Grandview" w:hAnsi="Grandview" w:cstheme="majorBidi"/>
          <w:color w:val="000000" w:themeColor="text1"/>
          <w:sz w:val="26"/>
          <w:szCs w:val="26"/>
        </w:rPr>
        <w:t xml:space="preserve">regarding if it would be used to generate the minutes </w:t>
      </w:r>
      <w:r w:rsidR="00325F87">
        <w:rPr>
          <w:rFonts w:ascii="Grandview" w:hAnsi="Grandview" w:cstheme="majorBidi"/>
          <w:color w:val="000000" w:themeColor="text1"/>
          <w:sz w:val="26"/>
          <w:szCs w:val="26"/>
        </w:rPr>
        <w:t xml:space="preserve">or as a recording to </w:t>
      </w:r>
      <w:proofErr w:type="gramStart"/>
      <w:r w:rsidR="00325F87">
        <w:rPr>
          <w:rFonts w:ascii="Grandview" w:hAnsi="Grandview" w:cstheme="majorBidi"/>
          <w:color w:val="000000" w:themeColor="text1"/>
          <w:sz w:val="26"/>
          <w:szCs w:val="26"/>
        </w:rPr>
        <w:t>provide assistance to</w:t>
      </w:r>
      <w:proofErr w:type="gramEnd"/>
      <w:r w:rsidR="00325F87">
        <w:rPr>
          <w:rFonts w:ascii="Grandview" w:hAnsi="Grandview" w:cstheme="majorBidi"/>
          <w:color w:val="000000" w:themeColor="text1"/>
          <w:sz w:val="26"/>
          <w:szCs w:val="26"/>
        </w:rPr>
        <w:t xml:space="preserve"> the minute taking process was asked. The proposed use was described as a recording intended to support the minutes taken during the meeting to ensure nothing was missed. The recording would not be accepted as </w:t>
      </w:r>
      <w:r w:rsidR="00DD7C9D">
        <w:rPr>
          <w:rFonts w:ascii="Grandview" w:hAnsi="Grandview" w:cstheme="majorBidi"/>
          <w:color w:val="000000" w:themeColor="text1"/>
          <w:sz w:val="26"/>
          <w:szCs w:val="26"/>
        </w:rPr>
        <w:t>the official minutes of a meeting. Although the original description mentioned discarding the recording once minutes were accepted, a clarification was noted that</w:t>
      </w:r>
      <w:r w:rsidR="008151B4">
        <w:rPr>
          <w:rFonts w:ascii="Grandview" w:hAnsi="Grandview" w:cstheme="majorBidi"/>
          <w:color w:val="000000" w:themeColor="text1"/>
          <w:sz w:val="26"/>
          <w:szCs w:val="26"/>
        </w:rPr>
        <w:t xml:space="preserve"> </w:t>
      </w:r>
      <w:r w:rsidR="00DD7C9D">
        <w:rPr>
          <w:rFonts w:ascii="Grandview" w:hAnsi="Grandview" w:cstheme="majorBidi"/>
          <w:color w:val="000000" w:themeColor="text1"/>
          <w:sz w:val="26"/>
          <w:szCs w:val="26"/>
        </w:rPr>
        <w:t>recorded transcripts would be</w:t>
      </w:r>
      <w:r w:rsidR="008151B4">
        <w:rPr>
          <w:rFonts w:ascii="Grandview" w:hAnsi="Grandview" w:cstheme="majorBidi"/>
          <w:color w:val="000000" w:themeColor="text1"/>
          <w:sz w:val="26"/>
          <w:szCs w:val="26"/>
        </w:rPr>
        <w:t xml:space="preserve"> FOIA-able so would need to be retained. </w:t>
      </w:r>
      <w:r w:rsidR="003B422D">
        <w:rPr>
          <w:rFonts w:ascii="Grandview" w:hAnsi="Grandview" w:cstheme="majorBidi"/>
          <w:color w:val="000000" w:themeColor="text1"/>
          <w:sz w:val="26"/>
          <w:szCs w:val="26"/>
        </w:rPr>
        <w:t xml:space="preserve">Another question was asked if meeting recordings would be permitted according to Academic Governance processes. This question had been brought up to Academic Governance ahead of the meeting and it was permissible to record the sessions. </w:t>
      </w:r>
      <w:r w:rsidR="00B12D54">
        <w:rPr>
          <w:rFonts w:ascii="Grandview" w:hAnsi="Grandview" w:cstheme="majorBidi"/>
          <w:color w:val="000000" w:themeColor="text1"/>
          <w:sz w:val="26"/>
          <w:szCs w:val="26"/>
        </w:rPr>
        <w:t xml:space="preserve">A caution was offered to ensure the platform that will be used if the committee moves forward with transcription </w:t>
      </w:r>
      <w:r w:rsidR="00B64AA0">
        <w:rPr>
          <w:rFonts w:ascii="Grandview" w:hAnsi="Grandview" w:cstheme="majorBidi"/>
          <w:color w:val="000000" w:themeColor="text1"/>
          <w:sz w:val="26"/>
          <w:szCs w:val="26"/>
        </w:rPr>
        <w:t>is approved by MSU. Committee meetings are held using Microsoft Teams and recording can be turned on and off within a session</w:t>
      </w:r>
      <w:r w:rsidR="00472501">
        <w:rPr>
          <w:rFonts w:ascii="Grandview" w:hAnsi="Grandview" w:cstheme="majorBidi"/>
          <w:color w:val="000000" w:themeColor="text1"/>
          <w:sz w:val="26"/>
          <w:szCs w:val="26"/>
        </w:rPr>
        <w:t xml:space="preserve">. Microsoft is on the Tier 1 approved list published at: </w:t>
      </w:r>
      <w:hyperlink r:id="rId11" w:history="1">
        <w:r w:rsidR="00184826" w:rsidRPr="007636C9">
          <w:rPr>
            <w:rStyle w:val="Hyperlink"/>
            <w:rFonts w:ascii="Grandview" w:hAnsi="Grandview" w:cstheme="majorBidi"/>
            <w:sz w:val="26"/>
            <w:szCs w:val="26"/>
          </w:rPr>
          <w:t>https://upl.msu.edu/procurement/policies-procedures/it-review/approved-software/index.html</w:t>
        </w:r>
      </w:hyperlink>
      <w:r w:rsidR="00627BC3">
        <w:rPr>
          <w:rFonts w:ascii="Grandview" w:hAnsi="Grandview" w:cstheme="majorBidi"/>
          <w:color w:val="000000" w:themeColor="text1"/>
          <w:sz w:val="26"/>
          <w:szCs w:val="26"/>
        </w:rPr>
        <w:t xml:space="preserve">. </w:t>
      </w:r>
      <w:r w:rsidR="00472501">
        <w:rPr>
          <w:rFonts w:ascii="Grandview" w:hAnsi="Grandview" w:cstheme="majorBidi"/>
          <w:color w:val="000000" w:themeColor="text1"/>
          <w:sz w:val="26"/>
          <w:szCs w:val="26"/>
        </w:rPr>
        <w:t xml:space="preserve">Chairperson Wahl asked if there were any strong opinions in </w:t>
      </w:r>
      <w:r w:rsidR="00472501">
        <w:rPr>
          <w:rFonts w:ascii="Grandview" w:hAnsi="Grandview" w:cstheme="majorBidi"/>
          <w:color w:val="000000" w:themeColor="text1"/>
          <w:sz w:val="26"/>
          <w:szCs w:val="26"/>
        </w:rPr>
        <w:lastRenderedPageBreak/>
        <w:t>favor or opposition to the proposal</w:t>
      </w:r>
      <w:r w:rsidR="00582C87">
        <w:rPr>
          <w:rFonts w:ascii="Grandview" w:hAnsi="Grandview" w:cstheme="majorBidi"/>
          <w:color w:val="000000" w:themeColor="text1"/>
          <w:sz w:val="26"/>
          <w:szCs w:val="26"/>
        </w:rPr>
        <w:t xml:space="preserve">. </w:t>
      </w:r>
      <w:r w:rsidR="00627BC3">
        <w:rPr>
          <w:rFonts w:ascii="Grandview" w:hAnsi="Grandview" w:cstheme="majorBidi"/>
          <w:color w:val="000000" w:themeColor="text1"/>
          <w:sz w:val="26"/>
          <w:szCs w:val="26"/>
        </w:rPr>
        <w:t xml:space="preserve">Weak opposition </w:t>
      </w:r>
      <w:r w:rsidR="00472501">
        <w:rPr>
          <w:rFonts w:ascii="Grandview" w:hAnsi="Grandview" w:cstheme="majorBidi"/>
          <w:color w:val="000000" w:themeColor="text1"/>
          <w:sz w:val="26"/>
          <w:szCs w:val="26"/>
        </w:rPr>
        <w:t xml:space="preserve">to the idea was reported. Committee members agreed to test a recording </w:t>
      </w:r>
      <w:r w:rsidR="00615C0C">
        <w:rPr>
          <w:rFonts w:ascii="Grandview" w:hAnsi="Grandview" w:cstheme="majorBidi"/>
          <w:color w:val="000000" w:themeColor="text1"/>
          <w:sz w:val="26"/>
          <w:szCs w:val="26"/>
        </w:rPr>
        <w:t xml:space="preserve">at the November meeting. </w:t>
      </w:r>
      <w:r w:rsidR="00627BC3">
        <w:rPr>
          <w:rFonts w:ascii="Grandview" w:hAnsi="Grandview" w:cstheme="majorBidi"/>
          <w:color w:val="000000" w:themeColor="text1"/>
          <w:sz w:val="26"/>
          <w:szCs w:val="26"/>
        </w:rPr>
        <w:t xml:space="preserve"> </w:t>
      </w:r>
    </w:p>
    <w:p w14:paraId="4D5E0892" w14:textId="267F99D0" w:rsidR="00627BC3" w:rsidRDefault="00617D1D" w:rsidP="00D3751D">
      <w:pPr>
        <w:spacing w:after="120"/>
        <w:ind w:firstLine="245"/>
        <w:rPr>
          <w:rFonts w:ascii="Grandview" w:hAnsi="Grandview" w:cstheme="majorBidi"/>
          <w:color w:val="000000" w:themeColor="text1"/>
          <w:sz w:val="26"/>
          <w:szCs w:val="26"/>
        </w:rPr>
      </w:pPr>
      <w:r w:rsidRPr="00617D1D">
        <w:rPr>
          <w:rFonts w:ascii="Grandview" w:hAnsi="Grandview" w:cstheme="majorBidi"/>
          <w:b/>
          <w:bCs/>
          <w:color w:val="000000" w:themeColor="text1"/>
          <w:sz w:val="26"/>
          <w:szCs w:val="26"/>
        </w:rPr>
        <w:t>5.2.</w:t>
      </w:r>
      <w:r w:rsidRPr="00617D1D">
        <w:rPr>
          <w:rFonts w:ascii="Grandview" w:hAnsi="Grandview" w:cstheme="majorBidi"/>
          <w:b/>
          <w:bCs/>
          <w:color w:val="000000" w:themeColor="text1"/>
          <w:sz w:val="26"/>
          <w:szCs w:val="26"/>
        </w:rPr>
        <w:tab/>
        <w:t xml:space="preserve">Jessica Wagner, </w:t>
      </w:r>
      <w:proofErr w:type="gramStart"/>
      <w:r w:rsidRPr="00617D1D">
        <w:rPr>
          <w:rFonts w:ascii="Grandview" w:hAnsi="Grandview" w:cstheme="majorBidi"/>
          <w:b/>
          <w:bCs/>
          <w:color w:val="000000" w:themeColor="text1"/>
          <w:sz w:val="26"/>
          <w:szCs w:val="26"/>
        </w:rPr>
        <w:t>Promoting</w:t>
      </w:r>
      <w:proofErr w:type="gramEnd"/>
      <w:r w:rsidRPr="00617D1D">
        <w:rPr>
          <w:rFonts w:ascii="Grandview" w:hAnsi="Grandview" w:cstheme="majorBidi"/>
          <w:b/>
          <w:bCs/>
          <w:color w:val="000000" w:themeColor="text1"/>
          <w:sz w:val="26"/>
          <w:szCs w:val="26"/>
        </w:rPr>
        <w:t xml:space="preserve"> academic success through Library Course Materials Program</w:t>
      </w:r>
      <w:r>
        <w:rPr>
          <w:rFonts w:ascii="Grandview" w:hAnsi="Grandview" w:cstheme="majorBidi"/>
          <w:b/>
          <w:bCs/>
          <w:color w:val="000000" w:themeColor="text1"/>
          <w:sz w:val="26"/>
          <w:szCs w:val="26"/>
        </w:rPr>
        <w:t>:</w:t>
      </w:r>
      <w:r>
        <w:rPr>
          <w:rFonts w:ascii="Grandview" w:hAnsi="Grandview" w:cstheme="majorBidi"/>
          <w:color w:val="000000" w:themeColor="text1"/>
          <w:sz w:val="26"/>
          <w:szCs w:val="26"/>
        </w:rPr>
        <w:t xml:space="preserve">  </w:t>
      </w:r>
      <w:r w:rsidR="00F47C48">
        <w:rPr>
          <w:rFonts w:ascii="Grandview" w:hAnsi="Grandview" w:cstheme="majorBidi"/>
          <w:color w:val="000000" w:themeColor="text1"/>
          <w:sz w:val="26"/>
          <w:szCs w:val="26"/>
        </w:rPr>
        <w:t xml:space="preserve">Jessica Wagner presented on the Library Course Materials Program. A copy of the presentation </w:t>
      </w:r>
      <w:r w:rsidR="00C44783">
        <w:rPr>
          <w:rFonts w:ascii="Grandview" w:hAnsi="Grandview" w:cstheme="majorBidi"/>
          <w:color w:val="000000" w:themeColor="text1"/>
          <w:sz w:val="26"/>
          <w:szCs w:val="26"/>
        </w:rPr>
        <w:t>slide deck</w:t>
      </w:r>
      <w:r w:rsidR="008A73DE">
        <w:rPr>
          <w:rFonts w:ascii="Grandview" w:hAnsi="Grandview" w:cstheme="majorBidi"/>
          <w:color w:val="000000" w:themeColor="text1"/>
          <w:sz w:val="26"/>
          <w:szCs w:val="26"/>
        </w:rPr>
        <w:t xml:space="preserve">, </w:t>
      </w:r>
      <w:proofErr w:type="gramStart"/>
      <w:r w:rsidR="008A73DE" w:rsidRPr="008A73DE">
        <w:rPr>
          <w:rFonts w:ascii="Grandview" w:hAnsi="Grandview" w:cstheme="majorBidi"/>
          <w:i/>
          <w:iCs/>
          <w:color w:val="000000" w:themeColor="text1"/>
          <w:sz w:val="26"/>
          <w:szCs w:val="26"/>
        </w:rPr>
        <w:t>Promoting</w:t>
      </w:r>
      <w:proofErr w:type="gramEnd"/>
      <w:r w:rsidR="008A73DE" w:rsidRPr="008A73DE">
        <w:rPr>
          <w:rFonts w:ascii="Grandview" w:hAnsi="Grandview" w:cstheme="majorBidi"/>
          <w:i/>
          <w:iCs/>
          <w:color w:val="000000" w:themeColor="text1"/>
          <w:sz w:val="26"/>
          <w:szCs w:val="26"/>
        </w:rPr>
        <w:t xml:space="preserve"> academic success through Library Course Materials Program</w:t>
      </w:r>
      <w:r w:rsidR="008A73DE">
        <w:rPr>
          <w:rFonts w:ascii="Grandview" w:hAnsi="Grandview" w:cstheme="majorBidi"/>
          <w:i/>
          <w:iCs/>
          <w:color w:val="000000" w:themeColor="text1"/>
          <w:sz w:val="26"/>
          <w:szCs w:val="26"/>
        </w:rPr>
        <w:t>,</w:t>
      </w:r>
      <w:r w:rsidR="00F47C48">
        <w:rPr>
          <w:rFonts w:ascii="Grandview" w:hAnsi="Grandview" w:cstheme="majorBidi"/>
          <w:color w:val="000000" w:themeColor="text1"/>
          <w:sz w:val="26"/>
          <w:szCs w:val="26"/>
        </w:rPr>
        <w:t xml:space="preserve"> is attached to these minutes and members are encouraged to share with fellow faculty members. </w:t>
      </w:r>
      <w:r w:rsidR="008A73DE">
        <w:rPr>
          <w:rFonts w:ascii="Grandview" w:hAnsi="Grandview" w:cstheme="majorBidi"/>
          <w:color w:val="000000" w:themeColor="text1"/>
          <w:sz w:val="26"/>
          <w:szCs w:val="26"/>
        </w:rPr>
        <w:t>The program supports faculty to assemble course pack materials</w:t>
      </w:r>
      <w:r w:rsidR="00AB05FF">
        <w:rPr>
          <w:rFonts w:ascii="Grandview" w:hAnsi="Grandview" w:cstheme="majorBidi"/>
          <w:color w:val="000000" w:themeColor="text1"/>
          <w:sz w:val="26"/>
          <w:szCs w:val="26"/>
        </w:rPr>
        <w:t xml:space="preserve">. Specific supports include research, referrals, and production support including basic accessibility considerations. </w:t>
      </w:r>
      <w:r w:rsidR="00CE5B92">
        <w:rPr>
          <w:rFonts w:ascii="Grandview" w:hAnsi="Grandview" w:cstheme="majorBidi"/>
          <w:color w:val="000000" w:themeColor="text1"/>
          <w:sz w:val="26"/>
          <w:szCs w:val="26"/>
        </w:rPr>
        <w:t xml:space="preserve">The timeframe for this work requires at least 8 weeks prior to the start of the semester the course will be offered. </w:t>
      </w:r>
      <w:r w:rsidR="00AB05FF">
        <w:rPr>
          <w:rFonts w:ascii="Grandview" w:hAnsi="Grandview" w:cstheme="majorBidi"/>
          <w:color w:val="000000" w:themeColor="text1"/>
          <w:sz w:val="26"/>
          <w:szCs w:val="26"/>
        </w:rPr>
        <w:t xml:space="preserve">Course packs can be print or electronic and the goal is to reduce costs for students in accessing content. </w:t>
      </w:r>
      <w:r w:rsidR="008005C1">
        <w:rPr>
          <w:rFonts w:ascii="Grandview" w:hAnsi="Grandview" w:cstheme="majorBidi"/>
          <w:color w:val="000000" w:themeColor="text1"/>
          <w:sz w:val="26"/>
          <w:szCs w:val="26"/>
        </w:rPr>
        <w:t xml:space="preserve">Instructors have final approval of </w:t>
      </w:r>
      <w:r w:rsidR="007A2972">
        <w:rPr>
          <w:rFonts w:ascii="Grandview" w:hAnsi="Grandview" w:cstheme="majorBidi"/>
          <w:color w:val="000000" w:themeColor="text1"/>
          <w:sz w:val="26"/>
          <w:szCs w:val="26"/>
        </w:rPr>
        <w:t xml:space="preserve">content and the </w:t>
      </w:r>
      <w:r w:rsidR="00CE5B92">
        <w:rPr>
          <w:rFonts w:ascii="Grandview" w:hAnsi="Grandview" w:cstheme="majorBidi"/>
          <w:color w:val="000000" w:themeColor="text1"/>
          <w:sz w:val="26"/>
          <w:szCs w:val="26"/>
        </w:rPr>
        <w:t>way</w:t>
      </w:r>
      <w:r w:rsidR="007A2972">
        <w:rPr>
          <w:rFonts w:ascii="Grandview" w:hAnsi="Grandview" w:cstheme="majorBidi"/>
          <w:color w:val="000000" w:themeColor="text1"/>
          <w:sz w:val="26"/>
          <w:szCs w:val="26"/>
        </w:rPr>
        <w:t xml:space="preserve"> distribution occurs including if/</w:t>
      </w:r>
      <w:r w:rsidR="008005C1">
        <w:rPr>
          <w:rFonts w:ascii="Grandview" w:hAnsi="Grandview" w:cstheme="majorBidi"/>
          <w:color w:val="000000" w:themeColor="text1"/>
          <w:sz w:val="26"/>
          <w:szCs w:val="26"/>
        </w:rPr>
        <w:t>which bookstore</w:t>
      </w:r>
      <w:r w:rsidR="007A2972">
        <w:rPr>
          <w:rFonts w:ascii="Grandview" w:hAnsi="Grandview" w:cstheme="majorBidi"/>
          <w:color w:val="000000" w:themeColor="text1"/>
          <w:sz w:val="26"/>
          <w:szCs w:val="26"/>
        </w:rPr>
        <w:t xml:space="preserve">s may be involved. J. Wagner clarified that </w:t>
      </w:r>
      <w:r w:rsidR="009E4A65">
        <w:rPr>
          <w:rFonts w:ascii="Grandview" w:hAnsi="Grandview" w:cstheme="majorBidi"/>
          <w:color w:val="000000" w:themeColor="text1"/>
          <w:sz w:val="26"/>
          <w:szCs w:val="26"/>
        </w:rPr>
        <w:t>Library Course Packs</w:t>
      </w:r>
      <w:r w:rsidR="007A2972">
        <w:rPr>
          <w:rFonts w:ascii="Grandview" w:hAnsi="Grandview" w:cstheme="majorBidi"/>
          <w:color w:val="000000" w:themeColor="text1"/>
          <w:sz w:val="26"/>
          <w:szCs w:val="26"/>
        </w:rPr>
        <w:t xml:space="preserve"> are</w:t>
      </w:r>
      <w:r w:rsidR="009E4A65">
        <w:rPr>
          <w:rFonts w:ascii="Grandview" w:hAnsi="Grandview" w:cstheme="majorBidi"/>
          <w:color w:val="000000" w:themeColor="text1"/>
          <w:sz w:val="26"/>
          <w:szCs w:val="26"/>
        </w:rPr>
        <w:t xml:space="preserve"> d</w:t>
      </w:r>
      <w:r w:rsidR="00AE6A6D">
        <w:rPr>
          <w:rFonts w:ascii="Grandview" w:hAnsi="Grandview" w:cstheme="majorBidi"/>
          <w:color w:val="000000" w:themeColor="text1"/>
          <w:sz w:val="26"/>
          <w:szCs w:val="26"/>
        </w:rPr>
        <w:t xml:space="preserve">istinct from </w:t>
      </w:r>
      <w:r w:rsidR="009E4A65">
        <w:rPr>
          <w:rFonts w:ascii="Grandview" w:hAnsi="Grandview" w:cstheme="majorBidi"/>
          <w:color w:val="000000" w:themeColor="text1"/>
          <w:sz w:val="26"/>
          <w:szCs w:val="26"/>
        </w:rPr>
        <w:t>P</w:t>
      </w:r>
      <w:r w:rsidR="00AE6A6D">
        <w:rPr>
          <w:rFonts w:ascii="Grandview" w:hAnsi="Grandview" w:cstheme="majorBidi"/>
          <w:color w:val="000000" w:themeColor="text1"/>
          <w:sz w:val="26"/>
          <w:szCs w:val="26"/>
        </w:rPr>
        <w:t xml:space="preserve">ublished </w:t>
      </w:r>
      <w:r w:rsidR="009E4A65">
        <w:rPr>
          <w:rFonts w:ascii="Grandview" w:hAnsi="Grandview" w:cstheme="majorBidi"/>
          <w:color w:val="000000" w:themeColor="text1"/>
          <w:sz w:val="26"/>
          <w:szCs w:val="26"/>
        </w:rPr>
        <w:t>R</w:t>
      </w:r>
      <w:r w:rsidR="00AE6A6D">
        <w:rPr>
          <w:rFonts w:ascii="Grandview" w:hAnsi="Grandview" w:cstheme="majorBidi"/>
          <w:color w:val="000000" w:themeColor="text1"/>
          <w:sz w:val="26"/>
          <w:szCs w:val="26"/>
        </w:rPr>
        <w:t>eaders</w:t>
      </w:r>
      <w:r w:rsidR="007A2972">
        <w:rPr>
          <w:rFonts w:ascii="Grandview" w:hAnsi="Grandview" w:cstheme="majorBidi"/>
          <w:color w:val="000000" w:themeColor="text1"/>
          <w:sz w:val="26"/>
          <w:szCs w:val="26"/>
        </w:rPr>
        <w:t xml:space="preserve"> (PR)</w:t>
      </w:r>
      <w:r w:rsidR="009E4A65">
        <w:rPr>
          <w:rFonts w:ascii="Grandview" w:hAnsi="Grandview" w:cstheme="majorBidi"/>
          <w:color w:val="000000" w:themeColor="text1"/>
          <w:sz w:val="26"/>
          <w:szCs w:val="26"/>
        </w:rPr>
        <w:t xml:space="preserve">. PRs are a </w:t>
      </w:r>
      <w:r w:rsidR="007A2972">
        <w:rPr>
          <w:rFonts w:ascii="Grandview" w:hAnsi="Grandview" w:cstheme="majorBidi"/>
          <w:color w:val="000000" w:themeColor="text1"/>
          <w:sz w:val="26"/>
          <w:szCs w:val="26"/>
        </w:rPr>
        <w:t xml:space="preserve">fixed </w:t>
      </w:r>
      <w:r w:rsidR="009E4A65">
        <w:rPr>
          <w:rFonts w:ascii="Grandview" w:hAnsi="Grandview" w:cstheme="majorBidi"/>
          <w:color w:val="000000" w:themeColor="text1"/>
          <w:sz w:val="26"/>
          <w:szCs w:val="26"/>
        </w:rPr>
        <w:t>set of materials</w:t>
      </w:r>
      <w:r w:rsidR="007A2972">
        <w:rPr>
          <w:rFonts w:ascii="Grandview" w:hAnsi="Grandview" w:cstheme="majorBidi"/>
          <w:color w:val="000000" w:themeColor="text1"/>
          <w:sz w:val="26"/>
          <w:szCs w:val="26"/>
        </w:rPr>
        <w:t xml:space="preserve"> that cannot be individualized. PRs are often published by</w:t>
      </w:r>
      <w:r w:rsidR="00AE6A6D">
        <w:rPr>
          <w:rFonts w:ascii="Grandview" w:hAnsi="Grandview" w:cstheme="majorBidi"/>
          <w:color w:val="000000" w:themeColor="text1"/>
          <w:sz w:val="26"/>
          <w:szCs w:val="26"/>
        </w:rPr>
        <w:t xml:space="preserve"> for</w:t>
      </w:r>
      <w:r w:rsidR="007A2972">
        <w:rPr>
          <w:rFonts w:ascii="Grandview" w:hAnsi="Grandview" w:cstheme="majorBidi"/>
          <w:color w:val="000000" w:themeColor="text1"/>
          <w:sz w:val="26"/>
          <w:szCs w:val="26"/>
        </w:rPr>
        <w:t>-</w:t>
      </w:r>
      <w:r w:rsidR="00AE6A6D">
        <w:rPr>
          <w:rFonts w:ascii="Grandview" w:hAnsi="Grandview" w:cstheme="majorBidi"/>
          <w:color w:val="000000" w:themeColor="text1"/>
          <w:sz w:val="26"/>
          <w:szCs w:val="26"/>
        </w:rPr>
        <w:t>profit</w:t>
      </w:r>
      <w:r w:rsidR="007A2972">
        <w:rPr>
          <w:rFonts w:ascii="Grandview" w:hAnsi="Grandview" w:cstheme="majorBidi"/>
          <w:color w:val="000000" w:themeColor="text1"/>
          <w:sz w:val="26"/>
          <w:szCs w:val="26"/>
        </w:rPr>
        <w:t xml:space="preserve"> entities and therefore</w:t>
      </w:r>
      <w:r w:rsidR="00AE6A6D">
        <w:rPr>
          <w:rFonts w:ascii="Grandview" w:hAnsi="Grandview" w:cstheme="majorBidi"/>
          <w:color w:val="000000" w:themeColor="text1"/>
          <w:sz w:val="26"/>
          <w:szCs w:val="26"/>
        </w:rPr>
        <w:t xml:space="preserve"> can be expensive for students</w:t>
      </w:r>
      <w:r w:rsidR="007A2972">
        <w:rPr>
          <w:rFonts w:ascii="Grandview" w:hAnsi="Grandview" w:cstheme="majorBidi"/>
          <w:color w:val="000000" w:themeColor="text1"/>
          <w:sz w:val="26"/>
          <w:szCs w:val="26"/>
        </w:rPr>
        <w:t xml:space="preserve">. A reminder about </w:t>
      </w:r>
      <w:r w:rsidR="00AC386A">
        <w:rPr>
          <w:rFonts w:ascii="Grandview" w:hAnsi="Grandview" w:cstheme="majorBidi"/>
          <w:color w:val="000000" w:themeColor="text1"/>
          <w:sz w:val="26"/>
          <w:szCs w:val="26"/>
        </w:rPr>
        <w:t>Course Reserves was provided. C</w:t>
      </w:r>
      <w:r w:rsidR="009E4A65">
        <w:rPr>
          <w:rFonts w:ascii="Grandview" w:hAnsi="Grandview" w:cstheme="majorBidi"/>
          <w:color w:val="000000" w:themeColor="text1"/>
          <w:sz w:val="26"/>
          <w:szCs w:val="26"/>
        </w:rPr>
        <w:t>ourse Reserves</w:t>
      </w:r>
      <w:r w:rsidR="00AC386A">
        <w:rPr>
          <w:rFonts w:ascii="Grandview" w:hAnsi="Grandview" w:cstheme="majorBidi"/>
          <w:color w:val="000000" w:themeColor="text1"/>
          <w:sz w:val="26"/>
          <w:szCs w:val="26"/>
        </w:rPr>
        <w:t xml:space="preserve"> describe </w:t>
      </w:r>
      <w:r w:rsidR="009E4A65">
        <w:rPr>
          <w:rFonts w:ascii="Grandview" w:hAnsi="Grandview" w:cstheme="majorBidi"/>
          <w:color w:val="000000" w:themeColor="text1"/>
          <w:sz w:val="26"/>
          <w:szCs w:val="26"/>
        </w:rPr>
        <w:t>resource</w:t>
      </w:r>
      <w:r w:rsidR="00AC386A">
        <w:rPr>
          <w:rFonts w:ascii="Grandview" w:hAnsi="Grandview" w:cstheme="majorBidi"/>
          <w:color w:val="000000" w:themeColor="text1"/>
          <w:sz w:val="26"/>
          <w:szCs w:val="26"/>
        </w:rPr>
        <w:t>s</w:t>
      </w:r>
      <w:r w:rsidR="009E4A65">
        <w:rPr>
          <w:rFonts w:ascii="Grandview" w:hAnsi="Grandview" w:cstheme="majorBidi"/>
          <w:color w:val="000000" w:themeColor="text1"/>
          <w:sz w:val="26"/>
          <w:szCs w:val="26"/>
        </w:rPr>
        <w:t xml:space="preserve"> where instructors put </w:t>
      </w:r>
      <w:r w:rsidR="00AC386A">
        <w:rPr>
          <w:rFonts w:ascii="Grandview" w:hAnsi="Grandview" w:cstheme="majorBidi"/>
          <w:color w:val="000000" w:themeColor="text1"/>
          <w:sz w:val="26"/>
          <w:szCs w:val="26"/>
        </w:rPr>
        <w:t xml:space="preserve">materials </w:t>
      </w:r>
      <w:r w:rsidR="009E4A65">
        <w:rPr>
          <w:rFonts w:ascii="Grandview" w:hAnsi="Grandview" w:cstheme="majorBidi"/>
          <w:color w:val="000000" w:themeColor="text1"/>
          <w:sz w:val="26"/>
          <w:szCs w:val="26"/>
        </w:rPr>
        <w:t xml:space="preserve">on “reserve” so that students don’t need to purchase </w:t>
      </w:r>
      <w:r w:rsidR="00AC386A">
        <w:rPr>
          <w:rFonts w:ascii="Grandview" w:hAnsi="Grandview" w:cstheme="majorBidi"/>
          <w:color w:val="000000" w:themeColor="text1"/>
          <w:sz w:val="26"/>
          <w:szCs w:val="26"/>
        </w:rPr>
        <w:t xml:space="preserve">them </w:t>
      </w:r>
      <w:r w:rsidR="009E4A65">
        <w:rPr>
          <w:rFonts w:ascii="Grandview" w:hAnsi="Grandview" w:cstheme="majorBidi"/>
          <w:color w:val="000000" w:themeColor="text1"/>
          <w:sz w:val="26"/>
          <w:szCs w:val="26"/>
        </w:rPr>
        <w:t>outright</w:t>
      </w:r>
      <w:r w:rsidR="00AC386A">
        <w:rPr>
          <w:rFonts w:ascii="Grandview" w:hAnsi="Grandview" w:cstheme="majorBidi"/>
          <w:color w:val="000000" w:themeColor="text1"/>
          <w:sz w:val="26"/>
          <w:szCs w:val="26"/>
        </w:rPr>
        <w:t xml:space="preserve">. Students </w:t>
      </w:r>
      <w:proofErr w:type="gramStart"/>
      <w:r w:rsidR="00AC386A">
        <w:rPr>
          <w:rFonts w:ascii="Grandview" w:hAnsi="Grandview" w:cstheme="majorBidi"/>
          <w:color w:val="000000" w:themeColor="text1"/>
          <w:sz w:val="26"/>
          <w:szCs w:val="26"/>
        </w:rPr>
        <w:t>are able to</w:t>
      </w:r>
      <w:proofErr w:type="gramEnd"/>
      <w:r w:rsidR="00AC386A">
        <w:rPr>
          <w:rFonts w:ascii="Grandview" w:hAnsi="Grandview" w:cstheme="majorBidi"/>
          <w:color w:val="000000" w:themeColor="text1"/>
          <w:sz w:val="26"/>
          <w:szCs w:val="26"/>
        </w:rPr>
        <w:t xml:space="preserve"> use them without additional cost. Course Reserves can be print or electronic resources. </w:t>
      </w:r>
      <w:r w:rsidR="007D4F16">
        <w:rPr>
          <w:rFonts w:ascii="Grandview" w:hAnsi="Grandview" w:cstheme="majorBidi"/>
          <w:color w:val="000000" w:themeColor="text1"/>
          <w:sz w:val="26"/>
          <w:szCs w:val="26"/>
        </w:rPr>
        <w:t xml:space="preserve">In response to a question about tracking usage, a limitation was noted that </w:t>
      </w:r>
      <w:r w:rsidR="000776E4">
        <w:rPr>
          <w:rFonts w:ascii="Grandview" w:hAnsi="Grandview" w:cstheme="majorBidi"/>
          <w:color w:val="000000" w:themeColor="text1"/>
          <w:sz w:val="26"/>
          <w:szCs w:val="26"/>
        </w:rPr>
        <w:t xml:space="preserve">while downloads and purchases could be reported – it could not be refined to an individual course report. There is no ability to track the number of times a student interacts with </w:t>
      </w:r>
      <w:r w:rsidR="00CE5B92">
        <w:rPr>
          <w:rFonts w:ascii="Grandview" w:hAnsi="Grandview" w:cstheme="majorBidi"/>
          <w:color w:val="000000" w:themeColor="text1"/>
          <w:sz w:val="26"/>
          <w:szCs w:val="26"/>
        </w:rPr>
        <w:t>specific</w:t>
      </w:r>
      <w:r w:rsidR="000776E4">
        <w:rPr>
          <w:rFonts w:ascii="Grandview" w:hAnsi="Grandview" w:cstheme="majorBidi"/>
          <w:color w:val="000000" w:themeColor="text1"/>
          <w:sz w:val="26"/>
          <w:szCs w:val="26"/>
        </w:rPr>
        <w:t xml:space="preserve"> content. </w:t>
      </w:r>
    </w:p>
    <w:p w14:paraId="19CE440B" w14:textId="28DFB3CB" w:rsidR="00CE5B92" w:rsidRDefault="00685723" w:rsidP="00D3751D">
      <w:pPr>
        <w:spacing w:after="120"/>
        <w:ind w:firstLine="245"/>
        <w:rPr>
          <w:rFonts w:ascii="Grandview" w:hAnsi="Grandview" w:cstheme="majorBidi"/>
          <w:color w:val="000000" w:themeColor="text1"/>
          <w:sz w:val="26"/>
          <w:szCs w:val="26"/>
        </w:rPr>
      </w:pPr>
      <w:r>
        <w:rPr>
          <w:rFonts w:ascii="Grandview" w:hAnsi="Grandview" w:cstheme="majorBidi"/>
          <w:noProof/>
          <w:color w:val="000000" w:themeColor="text1"/>
          <w:sz w:val="26"/>
          <w:szCs w:val="26"/>
        </w:rPr>
        <w:object w:dxaOrig="1485" w:dyaOrig="992" w14:anchorId="290129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73.8pt;height:49.8pt;mso-width-percent:0;mso-height-percent:0;mso-width-percent:0;mso-height-percent:0" o:ole="">
            <v:imagedata r:id="rId12" o:title=""/>
          </v:shape>
          <o:OLEObject Type="Embed" ProgID="PowerPoint.Show.12" ShapeID="_x0000_i1025" DrawAspect="Icon" ObjectID="_1832409543" r:id="rId13"/>
        </w:object>
      </w:r>
    </w:p>
    <w:p w14:paraId="32079AA0" w14:textId="77777777" w:rsidR="006B2340" w:rsidRDefault="006B2340" w:rsidP="00D3751D">
      <w:pPr>
        <w:spacing w:after="120"/>
        <w:ind w:firstLine="245"/>
        <w:rPr>
          <w:rFonts w:ascii="Grandview" w:hAnsi="Grandview" w:cstheme="majorBidi"/>
          <w:color w:val="000000" w:themeColor="text1"/>
          <w:sz w:val="26"/>
          <w:szCs w:val="26"/>
        </w:rPr>
      </w:pPr>
    </w:p>
    <w:p w14:paraId="490FC565" w14:textId="77777777" w:rsidR="00526AF1" w:rsidRDefault="00526AF1" w:rsidP="00526AF1">
      <w:pPr>
        <w:spacing w:after="120"/>
        <w:rPr>
          <w:rFonts w:ascii="Grandview" w:hAnsi="Grandview" w:cstheme="majorBidi"/>
          <w:color w:val="000000" w:themeColor="text1"/>
          <w:sz w:val="26"/>
          <w:szCs w:val="26"/>
        </w:rPr>
      </w:pPr>
      <w:r>
        <w:rPr>
          <w:rFonts w:ascii="Grandview" w:hAnsi="Grandview" w:cstheme="majorBidi"/>
          <w:b/>
          <w:bCs/>
          <w:color w:val="000000" w:themeColor="text1"/>
          <w:sz w:val="26"/>
          <w:szCs w:val="26"/>
        </w:rPr>
        <w:t>Returning Business</w:t>
      </w:r>
      <w:r>
        <w:rPr>
          <w:rFonts w:ascii="Grandview" w:hAnsi="Grandview" w:cstheme="majorBidi"/>
          <w:color w:val="000000" w:themeColor="text1"/>
          <w:sz w:val="26"/>
          <w:szCs w:val="26"/>
        </w:rPr>
        <w:t>:</w:t>
      </w:r>
    </w:p>
    <w:p w14:paraId="44785C73" w14:textId="63BE1F49" w:rsidR="00B35AA7" w:rsidRDefault="001919E3" w:rsidP="00526AF1">
      <w:pPr>
        <w:spacing w:after="120"/>
        <w:ind w:firstLine="245"/>
        <w:rPr>
          <w:rFonts w:ascii="Grandview" w:hAnsi="Grandview" w:cstheme="majorBidi"/>
          <w:color w:val="000000" w:themeColor="text1"/>
          <w:sz w:val="26"/>
          <w:szCs w:val="26"/>
        </w:rPr>
      </w:pPr>
      <w:r w:rsidRPr="001919E3">
        <w:rPr>
          <w:rFonts w:ascii="Grandview" w:hAnsi="Grandview" w:cstheme="majorBidi"/>
          <w:b/>
          <w:bCs/>
          <w:color w:val="000000" w:themeColor="text1"/>
          <w:sz w:val="26"/>
          <w:szCs w:val="26"/>
        </w:rPr>
        <w:t>6.1.</w:t>
      </w:r>
      <w:r w:rsidRPr="001919E3">
        <w:rPr>
          <w:rFonts w:ascii="Grandview" w:hAnsi="Grandview" w:cstheme="majorBidi"/>
          <w:b/>
          <w:bCs/>
          <w:color w:val="000000" w:themeColor="text1"/>
          <w:sz w:val="26"/>
          <w:szCs w:val="26"/>
        </w:rPr>
        <w:tab/>
        <w:t>Meeting Format – Hybrid Option</w:t>
      </w:r>
      <w:r w:rsidR="00C652B5" w:rsidRPr="001919E3">
        <w:rPr>
          <w:rFonts w:ascii="Grandview" w:hAnsi="Grandview" w:cstheme="majorBidi"/>
          <w:b/>
          <w:bCs/>
          <w:color w:val="000000" w:themeColor="text1"/>
          <w:sz w:val="26"/>
          <w:szCs w:val="26"/>
        </w:rPr>
        <w:t>:</w:t>
      </w:r>
      <w:r>
        <w:rPr>
          <w:rFonts w:ascii="Grandview" w:hAnsi="Grandview" w:cstheme="majorBidi"/>
          <w:color w:val="000000" w:themeColor="text1"/>
          <w:sz w:val="26"/>
          <w:szCs w:val="26"/>
        </w:rPr>
        <w:t xml:space="preserve"> Chairperson Wahl introduced a proposal about </w:t>
      </w:r>
      <w:r w:rsidR="00B93593">
        <w:rPr>
          <w:rFonts w:ascii="Grandview" w:hAnsi="Grandview" w:cstheme="majorBidi"/>
          <w:color w:val="000000" w:themeColor="text1"/>
          <w:sz w:val="26"/>
          <w:szCs w:val="26"/>
        </w:rPr>
        <w:t xml:space="preserve">introducing a hybrid option </w:t>
      </w:r>
      <w:r w:rsidR="00C705AC">
        <w:rPr>
          <w:rFonts w:ascii="Grandview" w:hAnsi="Grandview" w:cstheme="majorBidi"/>
          <w:color w:val="000000" w:themeColor="text1"/>
          <w:sz w:val="26"/>
          <w:szCs w:val="26"/>
        </w:rPr>
        <w:t>for</w:t>
      </w:r>
      <w:r w:rsidR="00B93593">
        <w:rPr>
          <w:rFonts w:ascii="Grandview" w:hAnsi="Grandview" w:cstheme="majorBidi"/>
          <w:color w:val="000000" w:themeColor="text1"/>
          <w:sz w:val="26"/>
          <w:szCs w:val="26"/>
        </w:rPr>
        <w:t xml:space="preserve"> meetings. </w:t>
      </w:r>
      <w:r w:rsidR="00C705AC">
        <w:rPr>
          <w:rFonts w:ascii="Grandview" w:hAnsi="Grandview" w:cstheme="majorBidi"/>
          <w:color w:val="000000" w:themeColor="text1"/>
          <w:sz w:val="26"/>
          <w:szCs w:val="26"/>
        </w:rPr>
        <w:t>No objections were raised to offering upcoming meetings in both a virtual and in-person option. The location of upcoming meetings will be</w:t>
      </w:r>
      <w:r w:rsidR="00513B26">
        <w:rPr>
          <w:rFonts w:ascii="Grandview" w:hAnsi="Grandview" w:cstheme="majorBidi"/>
          <w:color w:val="000000" w:themeColor="text1"/>
          <w:sz w:val="26"/>
          <w:szCs w:val="26"/>
        </w:rPr>
        <w:t xml:space="preserve"> at the library, Green Room, on the 4</w:t>
      </w:r>
      <w:r w:rsidR="00513B26" w:rsidRPr="00513B26">
        <w:rPr>
          <w:rFonts w:ascii="Grandview" w:hAnsi="Grandview" w:cstheme="majorBidi"/>
          <w:color w:val="000000" w:themeColor="text1"/>
          <w:sz w:val="26"/>
          <w:szCs w:val="26"/>
          <w:vertAlign w:val="superscript"/>
        </w:rPr>
        <w:t>th</w:t>
      </w:r>
      <w:r w:rsidR="00513B26">
        <w:rPr>
          <w:rFonts w:ascii="Grandview" w:hAnsi="Grandview" w:cstheme="majorBidi"/>
          <w:color w:val="000000" w:themeColor="text1"/>
          <w:sz w:val="26"/>
          <w:szCs w:val="26"/>
        </w:rPr>
        <w:t xml:space="preserve"> floor. This space will accommodate the number of committee members </w:t>
      </w:r>
      <w:proofErr w:type="gramStart"/>
      <w:r w:rsidR="00513B26">
        <w:rPr>
          <w:rFonts w:ascii="Grandview" w:hAnsi="Grandview" w:cstheme="majorBidi"/>
          <w:color w:val="000000" w:themeColor="text1"/>
          <w:sz w:val="26"/>
          <w:szCs w:val="26"/>
        </w:rPr>
        <w:t>and also</w:t>
      </w:r>
      <w:proofErr w:type="gramEnd"/>
      <w:r w:rsidR="00513B26">
        <w:rPr>
          <w:rFonts w:ascii="Grandview" w:hAnsi="Grandview" w:cstheme="majorBidi"/>
          <w:color w:val="000000" w:themeColor="text1"/>
          <w:sz w:val="26"/>
          <w:szCs w:val="26"/>
        </w:rPr>
        <w:t xml:space="preserve"> supports online connectivity. Members were notified the</w:t>
      </w:r>
      <w:r w:rsidR="00C705AC">
        <w:rPr>
          <w:rFonts w:ascii="Grandview" w:hAnsi="Grandview" w:cstheme="majorBidi"/>
          <w:color w:val="000000" w:themeColor="text1"/>
          <w:sz w:val="26"/>
          <w:szCs w:val="26"/>
        </w:rPr>
        <w:t xml:space="preserve"> </w:t>
      </w:r>
      <w:r w:rsidR="00B93593">
        <w:rPr>
          <w:rFonts w:ascii="Grandview" w:hAnsi="Grandview" w:cstheme="majorBidi"/>
          <w:color w:val="000000" w:themeColor="text1"/>
          <w:sz w:val="26"/>
          <w:szCs w:val="26"/>
        </w:rPr>
        <w:t xml:space="preserve">November meeting </w:t>
      </w:r>
      <w:r w:rsidR="00513B26">
        <w:rPr>
          <w:rFonts w:ascii="Grandview" w:hAnsi="Grandview" w:cstheme="majorBidi"/>
          <w:color w:val="000000" w:themeColor="text1"/>
          <w:sz w:val="26"/>
          <w:szCs w:val="26"/>
        </w:rPr>
        <w:t>will</w:t>
      </w:r>
      <w:r w:rsidR="009348F4">
        <w:rPr>
          <w:rFonts w:ascii="Grandview" w:hAnsi="Grandview" w:cstheme="majorBidi"/>
          <w:color w:val="000000" w:themeColor="text1"/>
          <w:sz w:val="26"/>
          <w:szCs w:val="26"/>
        </w:rPr>
        <w:t xml:space="preserve"> change due to absences</w:t>
      </w:r>
      <w:r w:rsidR="00513B26">
        <w:rPr>
          <w:rFonts w:ascii="Grandview" w:hAnsi="Grandview" w:cstheme="majorBidi"/>
          <w:color w:val="000000" w:themeColor="text1"/>
          <w:sz w:val="26"/>
          <w:szCs w:val="26"/>
        </w:rPr>
        <w:t xml:space="preserve"> of Chairperson Wahl and Dean Romanosky. A n</w:t>
      </w:r>
      <w:r w:rsidR="00683461">
        <w:rPr>
          <w:rFonts w:ascii="Grandview" w:hAnsi="Grandview" w:cstheme="majorBidi"/>
          <w:color w:val="000000" w:themeColor="text1"/>
          <w:sz w:val="26"/>
          <w:szCs w:val="26"/>
        </w:rPr>
        <w:t>ew schedule will be sent.</w:t>
      </w:r>
    </w:p>
    <w:p w14:paraId="7A3B52F6" w14:textId="24C6616D" w:rsidR="00C652B5" w:rsidRDefault="001919E3" w:rsidP="00526AF1">
      <w:pPr>
        <w:spacing w:after="120"/>
        <w:ind w:firstLine="245"/>
        <w:rPr>
          <w:rFonts w:ascii="Grandview" w:hAnsi="Grandview" w:cstheme="majorBidi"/>
          <w:color w:val="000000" w:themeColor="text1"/>
          <w:sz w:val="26"/>
          <w:szCs w:val="26"/>
        </w:rPr>
      </w:pPr>
      <w:r w:rsidRPr="001919E3">
        <w:rPr>
          <w:rFonts w:ascii="Grandview" w:hAnsi="Grandview" w:cstheme="majorBidi"/>
          <w:b/>
          <w:bCs/>
          <w:color w:val="000000" w:themeColor="text1"/>
          <w:sz w:val="26"/>
          <w:szCs w:val="26"/>
        </w:rPr>
        <w:t>6.2.</w:t>
      </w:r>
      <w:r w:rsidRPr="001919E3">
        <w:rPr>
          <w:rFonts w:ascii="Grandview" w:hAnsi="Grandview" w:cstheme="majorBidi"/>
          <w:b/>
          <w:bCs/>
          <w:color w:val="000000" w:themeColor="text1"/>
          <w:sz w:val="26"/>
          <w:szCs w:val="26"/>
        </w:rPr>
        <w:tab/>
        <w:t>Library Tour Scheduling</w:t>
      </w:r>
      <w:r w:rsidR="00C652B5" w:rsidRPr="001919E3">
        <w:rPr>
          <w:rFonts w:ascii="Grandview" w:hAnsi="Grandview" w:cstheme="majorBidi"/>
          <w:b/>
          <w:bCs/>
          <w:color w:val="000000" w:themeColor="text1"/>
          <w:sz w:val="26"/>
          <w:szCs w:val="26"/>
        </w:rPr>
        <w:t>:</w:t>
      </w:r>
      <w:r w:rsidR="00683461">
        <w:rPr>
          <w:rFonts w:ascii="Grandview" w:hAnsi="Grandview" w:cstheme="majorBidi"/>
          <w:color w:val="000000" w:themeColor="text1"/>
          <w:sz w:val="26"/>
          <w:szCs w:val="26"/>
        </w:rPr>
        <w:t xml:space="preserve"> </w:t>
      </w:r>
      <w:r w:rsidR="00513B26">
        <w:rPr>
          <w:rFonts w:ascii="Grandview" w:hAnsi="Grandview" w:cstheme="majorBidi"/>
          <w:color w:val="000000" w:themeColor="text1"/>
          <w:sz w:val="26"/>
          <w:szCs w:val="26"/>
        </w:rPr>
        <w:t xml:space="preserve">The date of the committee </w:t>
      </w:r>
      <w:r w:rsidR="00D027D6">
        <w:rPr>
          <w:rFonts w:ascii="Grandview" w:hAnsi="Grandview" w:cstheme="majorBidi"/>
          <w:color w:val="000000" w:themeColor="text1"/>
          <w:sz w:val="26"/>
          <w:szCs w:val="26"/>
        </w:rPr>
        <w:t>library tour will likely be postponed from November to the spring semester. The tour will e</w:t>
      </w:r>
      <w:r w:rsidR="008E0282">
        <w:rPr>
          <w:rFonts w:ascii="Grandview" w:hAnsi="Grandview" w:cstheme="majorBidi"/>
          <w:color w:val="000000" w:themeColor="text1"/>
          <w:sz w:val="26"/>
          <w:szCs w:val="26"/>
        </w:rPr>
        <w:t xml:space="preserve">mphasize the </w:t>
      </w:r>
      <w:r w:rsidR="008E0282">
        <w:rPr>
          <w:rFonts w:ascii="Grandview" w:hAnsi="Grandview" w:cstheme="majorBidi"/>
          <w:color w:val="000000" w:themeColor="text1"/>
          <w:sz w:val="26"/>
          <w:szCs w:val="26"/>
        </w:rPr>
        <w:lastRenderedPageBreak/>
        <w:t>new Special Collections area on 3</w:t>
      </w:r>
      <w:r w:rsidR="008E0282" w:rsidRPr="008E0282">
        <w:rPr>
          <w:rFonts w:ascii="Grandview" w:hAnsi="Grandview" w:cstheme="majorBidi"/>
          <w:color w:val="000000" w:themeColor="text1"/>
          <w:sz w:val="26"/>
          <w:szCs w:val="26"/>
          <w:vertAlign w:val="superscript"/>
        </w:rPr>
        <w:t>rd</w:t>
      </w:r>
      <w:r w:rsidR="008E0282">
        <w:rPr>
          <w:rFonts w:ascii="Grandview" w:hAnsi="Grandview" w:cstheme="majorBidi"/>
          <w:color w:val="000000" w:themeColor="text1"/>
          <w:sz w:val="26"/>
          <w:szCs w:val="26"/>
        </w:rPr>
        <w:t xml:space="preserve"> floor</w:t>
      </w:r>
      <w:r w:rsidR="00D027D6">
        <w:rPr>
          <w:rFonts w:ascii="Grandview" w:hAnsi="Grandview" w:cstheme="majorBidi"/>
          <w:color w:val="000000" w:themeColor="text1"/>
          <w:sz w:val="26"/>
          <w:szCs w:val="26"/>
        </w:rPr>
        <w:t xml:space="preserve">. This area is </w:t>
      </w:r>
      <w:r w:rsidR="008E0282">
        <w:rPr>
          <w:rFonts w:ascii="Grandview" w:hAnsi="Grandview" w:cstheme="majorBidi"/>
          <w:color w:val="000000" w:themeColor="text1"/>
          <w:sz w:val="26"/>
          <w:szCs w:val="26"/>
        </w:rPr>
        <w:t xml:space="preserve">not yet open to </w:t>
      </w:r>
      <w:r w:rsidR="00D027D6">
        <w:rPr>
          <w:rFonts w:ascii="Grandview" w:hAnsi="Grandview" w:cstheme="majorBidi"/>
          <w:color w:val="000000" w:themeColor="text1"/>
          <w:sz w:val="26"/>
          <w:szCs w:val="26"/>
        </w:rPr>
        <w:t xml:space="preserve">the </w:t>
      </w:r>
      <w:r w:rsidR="008E0282">
        <w:rPr>
          <w:rFonts w:ascii="Grandview" w:hAnsi="Grandview" w:cstheme="majorBidi"/>
          <w:color w:val="000000" w:themeColor="text1"/>
          <w:sz w:val="26"/>
          <w:szCs w:val="26"/>
        </w:rPr>
        <w:t xml:space="preserve">public so </w:t>
      </w:r>
      <w:r w:rsidR="00D027D6">
        <w:rPr>
          <w:rFonts w:ascii="Grandview" w:hAnsi="Grandview" w:cstheme="majorBidi"/>
          <w:color w:val="000000" w:themeColor="text1"/>
          <w:sz w:val="26"/>
          <w:szCs w:val="26"/>
        </w:rPr>
        <w:t xml:space="preserve">it will offer </w:t>
      </w:r>
      <w:r w:rsidR="008E0282">
        <w:rPr>
          <w:rFonts w:ascii="Grandview" w:hAnsi="Grandview" w:cstheme="majorBidi"/>
          <w:color w:val="000000" w:themeColor="text1"/>
          <w:sz w:val="26"/>
          <w:szCs w:val="26"/>
        </w:rPr>
        <w:t xml:space="preserve">a behind the scenes opportunity. </w:t>
      </w:r>
    </w:p>
    <w:p w14:paraId="4FCF6067" w14:textId="61B236D1" w:rsidR="00170848" w:rsidRDefault="00526AF1" w:rsidP="00526AF1">
      <w:pPr>
        <w:spacing w:after="120"/>
        <w:rPr>
          <w:rFonts w:ascii="Grandview" w:hAnsi="Grandview" w:cstheme="majorBidi"/>
          <w:color w:val="000000" w:themeColor="text1"/>
          <w:sz w:val="26"/>
          <w:szCs w:val="26"/>
        </w:rPr>
      </w:pPr>
      <w:r>
        <w:rPr>
          <w:rFonts w:ascii="Grandview" w:hAnsi="Grandview" w:cstheme="majorBidi"/>
          <w:b/>
          <w:bCs/>
          <w:color w:val="000000" w:themeColor="text1"/>
          <w:sz w:val="26"/>
          <w:szCs w:val="26"/>
        </w:rPr>
        <w:t>Comments from the Floor</w:t>
      </w:r>
      <w:r>
        <w:rPr>
          <w:rFonts w:ascii="Grandview" w:hAnsi="Grandview" w:cstheme="majorBidi"/>
          <w:color w:val="000000" w:themeColor="text1"/>
          <w:sz w:val="26"/>
          <w:szCs w:val="26"/>
        </w:rPr>
        <w:t>:</w:t>
      </w:r>
    </w:p>
    <w:p w14:paraId="7E00A5B4" w14:textId="7B0D4394" w:rsidR="00582C87" w:rsidRDefault="0076064D" w:rsidP="00582C87">
      <w:pPr>
        <w:spacing w:after="120"/>
        <w:ind w:firstLine="245"/>
        <w:rPr>
          <w:rFonts w:ascii="Grandview" w:hAnsi="Grandview" w:cstheme="majorBidi"/>
          <w:color w:val="000000" w:themeColor="text1"/>
          <w:sz w:val="26"/>
          <w:szCs w:val="26"/>
        </w:rPr>
      </w:pPr>
      <w:r>
        <w:rPr>
          <w:rFonts w:ascii="Grandview" w:hAnsi="Grandview" w:cstheme="majorBidi"/>
          <w:color w:val="000000" w:themeColor="text1"/>
          <w:sz w:val="26"/>
          <w:szCs w:val="26"/>
        </w:rPr>
        <w:t>No comments from the floor.</w:t>
      </w:r>
    </w:p>
    <w:p w14:paraId="117532D0" w14:textId="000F0A38" w:rsidR="00147B62" w:rsidRPr="00DC3341" w:rsidRDefault="00147B62" w:rsidP="00147B62">
      <w:pPr>
        <w:pStyle w:val="Heading"/>
        <w:rPr>
          <w:rFonts w:ascii="Grandview" w:hAnsi="Grandview"/>
          <w:sz w:val="26"/>
          <w:szCs w:val="26"/>
        </w:rPr>
      </w:pPr>
      <w:r w:rsidRPr="00DC3341">
        <w:rPr>
          <w:rFonts w:ascii="Grandview" w:hAnsi="Grandview"/>
          <w:sz w:val="26"/>
          <w:szCs w:val="26"/>
        </w:rPr>
        <w:t>Adjournment</w:t>
      </w:r>
    </w:p>
    <w:p w14:paraId="0D966D48" w14:textId="17C788AA" w:rsidR="00147B62" w:rsidRPr="00DC3341" w:rsidRDefault="00147B62" w:rsidP="00147B62">
      <w:pPr>
        <w:spacing w:after="120"/>
        <w:ind w:firstLine="245"/>
        <w:rPr>
          <w:rFonts w:ascii="Grandview" w:eastAsia="Calibri" w:hAnsi="Grandview" w:cstheme="majorBidi"/>
          <w:color w:val="000000"/>
          <w:sz w:val="26"/>
          <w:szCs w:val="26"/>
        </w:rPr>
      </w:pPr>
      <w:r w:rsidRPr="00DC3341">
        <w:rPr>
          <w:rFonts w:ascii="Grandview" w:eastAsia="Calibri" w:hAnsi="Grandview" w:cstheme="majorBidi"/>
          <w:color w:val="000000" w:themeColor="text1"/>
          <w:sz w:val="26"/>
          <w:szCs w:val="26"/>
        </w:rPr>
        <w:t xml:space="preserve">The meeting adjourned at </w:t>
      </w:r>
      <w:r w:rsidR="0076064D">
        <w:rPr>
          <w:rFonts w:ascii="Grandview" w:eastAsia="Calibri" w:hAnsi="Grandview" w:cstheme="majorBidi"/>
          <w:color w:val="000000" w:themeColor="text1"/>
          <w:sz w:val="26"/>
          <w:szCs w:val="26"/>
        </w:rPr>
        <w:t>2:46</w:t>
      </w:r>
      <w:r w:rsidR="00AB7F93">
        <w:rPr>
          <w:rFonts w:ascii="Grandview" w:eastAsia="Calibri" w:hAnsi="Grandview" w:cstheme="majorBidi"/>
          <w:color w:val="000000" w:themeColor="text1"/>
          <w:sz w:val="26"/>
          <w:szCs w:val="26"/>
        </w:rPr>
        <w:t xml:space="preserve"> pm</w:t>
      </w:r>
      <w:r w:rsidRPr="00DC3341">
        <w:rPr>
          <w:rFonts w:ascii="Grandview" w:eastAsia="Calibri" w:hAnsi="Grandview" w:cstheme="majorBidi"/>
          <w:color w:val="000000" w:themeColor="text1"/>
          <w:sz w:val="26"/>
          <w:szCs w:val="26"/>
        </w:rPr>
        <w:t>.</w:t>
      </w:r>
    </w:p>
    <w:p w14:paraId="3E9AA0A0" w14:textId="1F5BE744" w:rsidR="00CB2E3B" w:rsidRDefault="00080864" w:rsidP="002430A6">
      <w:pPr>
        <w:rPr>
          <w:rFonts w:ascii="Grandview" w:hAnsi="Grandview" w:cstheme="majorBidi"/>
          <w:sz w:val="26"/>
          <w:szCs w:val="26"/>
        </w:rPr>
      </w:pPr>
      <w:r w:rsidRPr="00DC3341">
        <w:rPr>
          <w:rFonts w:ascii="Grandview" w:hAnsi="Grandview"/>
          <w:sz w:val="26"/>
          <w:szCs w:val="26"/>
        </w:rPr>
        <w:br/>
      </w:r>
      <w:r w:rsidR="0065596D" w:rsidRPr="00DC3341">
        <w:rPr>
          <w:rFonts w:ascii="Grandview" w:hAnsi="Grandview" w:cstheme="majorBidi"/>
          <w:sz w:val="26"/>
          <w:szCs w:val="26"/>
        </w:rPr>
        <w:t>_______________________</w:t>
      </w:r>
      <w:r w:rsidR="0065596D" w:rsidRPr="00DC3341">
        <w:rPr>
          <w:rFonts w:ascii="Grandview" w:hAnsi="Grandview"/>
          <w:sz w:val="26"/>
          <w:szCs w:val="26"/>
        </w:rPr>
        <w:tab/>
      </w:r>
      <w:r w:rsidRPr="00DC3341">
        <w:rPr>
          <w:rFonts w:ascii="Grandview" w:hAnsi="Grandview"/>
          <w:sz w:val="26"/>
          <w:szCs w:val="26"/>
        </w:rPr>
        <w:br/>
      </w:r>
      <w:r w:rsidR="00B9644E" w:rsidRPr="00DC3341">
        <w:rPr>
          <w:rFonts w:ascii="Grandview" w:hAnsi="Grandview" w:cstheme="majorBidi"/>
          <w:sz w:val="26"/>
          <w:szCs w:val="26"/>
        </w:rPr>
        <w:t>[</w:t>
      </w:r>
      <w:r w:rsidR="00082CAF" w:rsidRPr="00DC3341">
        <w:rPr>
          <w:rFonts w:ascii="Grandview" w:hAnsi="Grandview" w:cstheme="majorBidi"/>
          <w:sz w:val="26"/>
          <w:szCs w:val="26"/>
        </w:rPr>
        <w:t xml:space="preserve">print </w:t>
      </w:r>
      <w:r w:rsidR="00E81398" w:rsidRPr="00DC3341">
        <w:rPr>
          <w:rFonts w:ascii="Grandview" w:hAnsi="Grandview" w:cstheme="majorBidi"/>
          <w:sz w:val="26"/>
          <w:szCs w:val="26"/>
        </w:rPr>
        <w:t>n</w:t>
      </w:r>
      <w:r w:rsidR="00FB7168" w:rsidRPr="00DC3341">
        <w:rPr>
          <w:rFonts w:ascii="Grandview" w:hAnsi="Grandview" w:cstheme="majorBidi"/>
          <w:sz w:val="26"/>
          <w:szCs w:val="26"/>
        </w:rPr>
        <w:t xml:space="preserve">ame of </w:t>
      </w:r>
      <w:r w:rsidR="00B9644E" w:rsidRPr="00DC3341">
        <w:rPr>
          <w:rFonts w:ascii="Grandview" w:hAnsi="Grandview" w:cstheme="majorBidi"/>
          <w:sz w:val="26"/>
          <w:szCs w:val="26"/>
        </w:rPr>
        <w:t>the secretary</w:t>
      </w:r>
      <w:r w:rsidR="00082CAF" w:rsidRPr="00DC3341">
        <w:rPr>
          <w:rFonts w:ascii="Grandview" w:hAnsi="Grandview" w:cstheme="majorBidi"/>
          <w:sz w:val="26"/>
          <w:szCs w:val="26"/>
        </w:rPr>
        <w:t xml:space="preserve"> and sign above</w:t>
      </w:r>
      <w:r w:rsidR="00B9644E" w:rsidRPr="00DC3341">
        <w:rPr>
          <w:rFonts w:ascii="Grandview" w:hAnsi="Grandview" w:cstheme="majorBidi"/>
          <w:sz w:val="26"/>
          <w:szCs w:val="26"/>
        </w:rPr>
        <w:t>]</w:t>
      </w:r>
      <w:r w:rsidR="001F2AB0" w:rsidRPr="00DC3341">
        <w:rPr>
          <w:rFonts w:ascii="Grandview" w:hAnsi="Grandview"/>
          <w:sz w:val="26"/>
          <w:szCs w:val="26"/>
        </w:rPr>
        <w:br/>
      </w:r>
      <w:r w:rsidR="0065596D" w:rsidRPr="00DC3341">
        <w:rPr>
          <w:rFonts w:ascii="Grandview" w:hAnsi="Grandview" w:cstheme="majorBidi"/>
          <w:b/>
          <w:sz w:val="26"/>
          <w:szCs w:val="26"/>
        </w:rPr>
        <w:t xml:space="preserve">Approved: </w:t>
      </w:r>
      <w:r w:rsidR="002C7737" w:rsidRPr="00DC3341">
        <w:rPr>
          <w:rFonts w:ascii="Grandview" w:hAnsi="Grandview" w:cstheme="majorBidi"/>
          <w:b/>
          <w:sz w:val="26"/>
          <w:szCs w:val="26"/>
        </w:rPr>
        <w:t>[</w:t>
      </w:r>
      <w:r w:rsidR="00E81398" w:rsidRPr="00DC3341">
        <w:rPr>
          <w:rFonts w:ascii="Grandview" w:hAnsi="Grandview" w:cstheme="majorBidi"/>
          <w:sz w:val="26"/>
          <w:szCs w:val="26"/>
        </w:rPr>
        <w:t>month, day, year</w:t>
      </w:r>
      <w:r w:rsidR="002C7737" w:rsidRPr="00DC3341">
        <w:rPr>
          <w:rFonts w:ascii="Grandview" w:hAnsi="Grandview" w:cstheme="majorBidi"/>
          <w:sz w:val="26"/>
          <w:szCs w:val="26"/>
        </w:rPr>
        <w:t>]</w:t>
      </w:r>
    </w:p>
    <w:p w14:paraId="252E49A7" w14:textId="77777777" w:rsidR="00FA788A" w:rsidRDefault="00FA788A" w:rsidP="002430A6">
      <w:pPr>
        <w:rPr>
          <w:rFonts w:ascii="Grandview" w:hAnsi="Grandview" w:cstheme="majorBidi"/>
          <w:sz w:val="26"/>
          <w:szCs w:val="26"/>
        </w:rPr>
      </w:pPr>
    </w:p>
    <w:p w14:paraId="67514C95" w14:textId="77777777" w:rsidR="00FA788A" w:rsidRDefault="00FA788A" w:rsidP="002430A6">
      <w:pPr>
        <w:rPr>
          <w:rFonts w:ascii="Grandview" w:hAnsi="Grandview" w:cstheme="majorBidi"/>
          <w:sz w:val="26"/>
          <w:szCs w:val="26"/>
        </w:rPr>
      </w:pPr>
    </w:p>
    <w:sectPr w:rsidR="00FA788A" w:rsidSect="00080864">
      <w:headerReference w:type="even" r:id="rId14"/>
      <w:headerReference w:type="default" r:id="rId15"/>
      <w:footerReference w:type="default" r:id="rId16"/>
      <w:headerReference w:type="first" r:id="rId17"/>
      <w:pgSz w:w="11906" w:h="16838"/>
      <w:pgMar w:top="1134" w:right="1134" w:bottom="1134" w:left="1134" w:header="720" w:footer="432" w:gutter="0"/>
      <w:pgNumType w:start="1"/>
      <w:cols w:space="720"/>
      <w:formProt w:val="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61C946E" w14:textId="77777777" w:rsidR="004E5B8B" w:rsidRDefault="004E5B8B" w:rsidP="006A0F19">
      <w:r>
        <w:separator/>
      </w:r>
    </w:p>
  </w:endnote>
  <w:endnote w:type="continuationSeparator" w:id="0">
    <w:p w14:paraId="700BEBD1" w14:textId="77777777" w:rsidR="004E5B8B" w:rsidRDefault="004E5B8B" w:rsidP="006A0F19">
      <w:r>
        <w:continuationSeparator/>
      </w:r>
    </w:p>
  </w:endnote>
  <w:endnote w:type="continuationNotice" w:id="1">
    <w:p w14:paraId="266930CF" w14:textId="77777777" w:rsidR="004E5B8B" w:rsidRDefault="004E5B8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Schoolbook">
    <w:panose1 w:val="020406040505050203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DengXian Light">
    <w:charset w:val="86"/>
    <w:family w:val="auto"/>
    <w:pitch w:val="variable"/>
    <w:sig w:usb0="A00002BF" w:usb1="38CF7CFA" w:usb2="00000016" w:usb3="00000000" w:csb0="0004000F" w:csb1="00000000"/>
  </w:font>
  <w:font w:name="Grandview">
    <w:charset w:val="00"/>
    <w:family w:val="swiss"/>
    <w:pitch w:val="variable"/>
    <w:sig w:usb0="A00002C7" w:usb1="00000002"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90F3AB" w14:textId="6464ACA4" w:rsidR="001A27BC" w:rsidRPr="008F3024" w:rsidRDefault="001A27BC" w:rsidP="008F3024">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32AF82" w14:textId="77777777" w:rsidR="004E5B8B" w:rsidRDefault="004E5B8B" w:rsidP="006A0F19">
      <w:r>
        <w:separator/>
      </w:r>
    </w:p>
  </w:footnote>
  <w:footnote w:type="continuationSeparator" w:id="0">
    <w:p w14:paraId="606A7A56" w14:textId="77777777" w:rsidR="004E5B8B" w:rsidRDefault="004E5B8B" w:rsidP="006A0F19">
      <w:r>
        <w:continuationSeparator/>
      </w:r>
    </w:p>
  </w:footnote>
  <w:footnote w:type="continuationNotice" w:id="1">
    <w:p w14:paraId="1D98F972" w14:textId="77777777" w:rsidR="004E5B8B" w:rsidRDefault="004E5B8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FDA42A" w14:textId="0FA6F6B5" w:rsidR="001C2537" w:rsidRDefault="001B0356">
    <w:pPr>
      <w:pStyle w:val="Header"/>
    </w:pPr>
    <w:r>
      <w:rPr>
        <w:noProof/>
      </w:rPr>
      <w:pict w14:anchorId="327D65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1906079" o:spid="_x0000_s1026" type="#_x0000_t136" alt="" style="position:absolute;margin-left:0;margin-top:0;width:485.3pt;height:194.1pt;rotation:315;z-index:-251658236;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2DBC04" w14:textId="448D58DB" w:rsidR="007A5B68" w:rsidRDefault="00F6727D" w:rsidP="001A27BC">
    <w:pPr>
      <w:pStyle w:val="Header"/>
      <w:ind w:left="709"/>
    </w:pPr>
    <w:r>
      <w:rPr>
        <w:noProof/>
      </w:rPr>
      <mc:AlternateContent>
        <mc:Choice Requires="wps">
          <w:drawing>
            <wp:anchor distT="0" distB="0" distL="114300" distR="114300" simplePos="0" relativeHeight="251658241" behindDoc="0" locked="0" layoutInCell="1" allowOverlap="1" wp14:anchorId="0585EE54" wp14:editId="55209431">
              <wp:simplePos x="0" y="0"/>
              <wp:positionH relativeFrom="column">
                <wp:posOffset>-201930</wp:posOffset>
              </wp:positionH>
              <wp:positionV relativeFrom="paragraph">
                <wp:posOffset>-312420</wp:posOffset>
              </wp:positionV>
              <wp:extent cx="5753100" cy="1090930"/>
              <wp:effectExtent l="0" t="0" r="0" b="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0" cy="1090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BAEC96" w14:textId="237FF07D" w:rsidR="00F81FB5" w:rsidRPr="00DC3341" w:rsidRDefault="00134C7A" w:rsidP="00F81FB5">
                          <w:pPr>
                            <w:rPr>
                              <w:rFonts w:ascii="Grandview" w:hAnsi="Grandview"/>
                              <w:sz w:val="26"/>
                              <w:szCs w:val="26"/>
                            </w:rPr>
                          </w:pPr>
                          <w:r>
                            <w:rPr>
                              <w:rFonts w:ascii="Grandview" w:hAnsi="Grandview" w:cs="Arial Black"/>
                              <w:b/>
                              <w:bCs/>
                              <w:color w:val="FFFFFF" w:themeColor="background1"/>
                              <w:kern w:val="24"/>
                              <w:sz w:val="36"/>
                              <w:szCs w:val="36"/>
                            </w:rPr>
                            <w:t>University Committee on the Libraries</w:t>
                          </w:r>
                          <w:r w:rsidR="00F81FB5" w:rsidRPr="00FD50A7">
                            <w:rPr>
                              <w:rFonts w:ascii="Grandview" w:hAnsi="Grandview" w:cs="Arial Black"/>
                              <w:b/>
                              <w:bCs/>
                              <w:color w:val="FFFFFF" w:themeColor="background1"/>
                              <w:kern w:val="24"/>
                              <w:sz w:val="36"/>
                              <w:szCs w:val="36"/>
                            </w:rPr>
                            <w:br/>
                          </w:r>
                          <w:r w:rsidR="001C2537" w:rsidRPr="00DC3341">
                            <w:rPr>
                              <w:rFonts w:ascii="Grandview" w:hAnsi="Grandview" w:cs="Arial Black"/>
                              <w:color w:val="FFFFFF" w:themeColor="background1"/>
                              <w:kern w:val="24"/>
                              <w:sz w:val="26"/>
                              <w:szCs w:val="26"/>
                            </w:rPr>
                            <w:t>Minutes</w:t>
                          </w:r>
                          <w:r w:rsidR="00F81FB5" w:rsidRPr="00DC3341">
                            <w:rPr>
                              <w:rFonts w:ascii="Grandview" w:hAnsi="Grandview" w:cs="Arial Black"/>
                              <w:color w:val="FFFFFF" w:themeColor="background1"/>
                              <w:kern w:val="24"/>
                              <w:sz w:val="26"/>
                              <w:szCs w:val="26"/>
                            </w:rPr>
                            <w:br/>
                          </w:r>
                          <w:r w:rsidR="006D42D9">
                            <w:rPr>
                              <w:rFonts w:ascii="Grandview" w:hAnsi="Grandview" w:cs="Arial Black"/>
                              <w:color w:val="FFFFFF" w:themeColor="background1"/>
                              <w:kern w:val="24"/>
                              <w:sz w:val="26"/>
                              <w:szCs w:val="26"/>
                            </w:rPr>
                            <w:t>October 14</w:t>
                          </w:r>
                          <w:r w:rsidR="00852C03">
                            <w:rPr>
                              <w:rFonts w:ascii="Grandview" w:hAnsi="Grandview" w:cs="Arial Black"/>
                              <w:color w:val="FFFFFF" w:themeColor="background1"/>
                              <w:kern w:val="24"/>
                              <w:sz w:val="26"/>
                              <w:szCs w:val="26"/>
                            </w:rPr>
                            <w:t>, 202</w:t>
                          </w:r>
                          <w:r w:rsidR="00BA72E8">
                            <w:rPr>
                              <w:rFonts w:ascii="Grandview" w:hAnsi="Grandview" w:cs="Arial Black"/>
                              <w:color w:val="FFFFFF" w:themeColor="background1"/>
                              <w:kern w:val="24"/>
                              <w:sz w:val="26"/>
                              <w:szCs w:val="26"/>
                            </w:rPr>
                            <w:t>5</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0585EE54" id="_x0000_t202" coordsize="21600,21600" o:spt="202" path="m,l,21600r21600,l21600,xe">
              <v:stroke joinstyle="miter"/>
              <v:path gradientshapeok="t" o:connecttype="rect"/>
            </v:shapetype>
            <v:shape id="Text Box 3" o:spid="_x0000_s1026" type="#_x0000_t202" style="position:absolute;left:0;text-align:left;margin-left:-15.9pt;margin-top:-24.6pt;width:453pt;height:85.9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" filled="f" stroked="f">
              <v:textbox>
                <w:txbxContent>
                  <w:p w14:paraId="1ABAEC96" w14:textId="237FF07D" w:rsidR="00F81FB5" w:rsidRPr="00DC3341" w:rsidRDefault="00134C7A" w:rsidP="00F81FB5">
                    <w:pPr>
                      <w:rPr>
                        <w:rFonts w:ascii="Grandview" w:hAnsi="Grandview"/>
                        <w:sz w:val="26"/>
                        <w:szCs w:val="26"/>
                      </w:rPr>
                    </w:pPr>
                    <w:r>
                      <w:rPr>
                        <w:rFonts w:ascii="Grandview" w:hAnsi="Grandview" w:cs="Arial Black"/>
                        <w:b/>
                        <w:bCs/>
                        <w:color w:val="FFFFFF" w:themeColor="background1"/>
                        <w:kern w:val="24"/>
                        <w:sz w:val="36"/>
                        <w:szCs w:val="36"/>
                      </w:rPr>
                      <w:t>University Committee on the Libraries</w:t>
                    </w:r>
                    <w:r w:rsidR="00F81FB5" w:rsidRPr="00FD50A7">
                      <w:rPr>
                        <w:rFonts w:ascii="Grandview" w:hAnsi="Grandview" w:cs="Arial Black"/>
                        <w:b/>
                        <w:bCs/>
                        <w:color w:val="FFFFFF" w:themeColor="background1"/>
                        <w:kern w:val="24"/>
                        <w:sz w:val="36"/>
                        <w:szCs w:val="36"/>
                      </w:rPr>
                      <w:br/>
                    </w:r>
                    <w:r w:rsidR="001C2537" w:rsidRPr="00DC3341">
                      <w:rPr>
                        <w:rFonts w:ascii="Grandview" w:hAnsi="Grandview" w:cs="Arial Black"/>
                        <w:color w:val="FFFFFF" w:themeColor="background1"/>
                        <w:kern w:val="24"/>
                        <w:sz w:val="26"/>
                        <w:szCs w:val="26"/>
                      </w:rPr>
                      <w:t>Minutes</w:t>
                    </w:r>
                    <w:r w:rsidR="00F81FB5" w:rsidRPr="00DC3341">
                      <w:rPr>
                        <w:rFonts w:ascii="Grandview" w:hAnsi="Grandview" w:cs="Arial Black"/>
                        <w:color w:val="FFFFFF" w:themeColor="background1"/>
                        <w:kern w:val="24"/>
                        <w:sz w:val="26"/>
                        <w:szCs w:val="26"/>
                      </w:rPr>
                      <w:br/>
                    </w:r>
                    <w:r w:rsidR="006D42D9">
                      <w:rPr>
                        <w:rFonts w:ascii="Grandview" w:hAnsi="Grandview" w:cs="Arial Black"/>
                        <w:color w:val="FFFFFF" w:themeColor="background1"/>
                        <w:kern w:val="24"/>
                        <w:sz w:val="26"/>
                        <w:szCs w:val="26"/>
                      </w:rPr>
                      <w:t>October 14</w:t>
                    </w:r>
                    <w:r w:rsidR="00852C03">
                      <w:rPr>
                        <w:rFonts w:ascii="Grandview" w:hAnsi="Grandview" w:cs="Arial Black"/>
                        <w:color w:val="FFFFFF" w:themeColor="background1"/>
                        <w:kern w:val="24"/>
                        <w:sz w:val="26"/>
                        <w:szCs w:val="26"/>
                      </w:rPr>
                      <w:t>, 202</w:t>
                    </w:r>
                    <w:r w:rsidR="00BA72E8">
                      <w:rPr>
                        <w:rFonts w:ascii="Grandview" w:hAnsi="Grandview" w:cs="Arial Black"/>
                        <w:color w:val="FFFFFF" w:themeColor="background1"/>
                        <w:kern w:val="24"/>
                        <w:sz w:val="26"/>
                        <w:szCs w:val="26"/>
                      </w:rPr>
                      <w:t>5</w:t>
                    </w:r>
                  </w:p>
                </w:txbxContent>
              </v:textbox>
            </v:shape>
          </w:pict>
        </mc:Fallback>
      </mc:AlternateContent>
    </w:r>
    <w:r w:rsidR="009B32C2">
      <w:rPr>
        <w:noProof/>
      </w:rPr>
      <mc:AlternateContent>
        <mc:Choice Requires="wps">
          <w:drawing>
            <wp:anchor distT="0" distB="0" distL="114300" distR="114300" simplePos="0" relativeHeight="251658242" behindDoc="0" locked="0" layoutInCell="1" allowOverlap="1" wp14:anchorId="0585EE54" wp14:editId="3DBB18AC">
              <wp:simplePos x="0" y="0"/>
              <wp:positionH relativeFrom="column">
                <wp:posOffset>3690620</wp:posOffset>
              </wp:positionH>
              <wp:positionV relativeFrom="paragraph">
                <wp:posOffset>-173990</wp:posOffset>
              </wp:positionV>
              <wp:extent cx="2719070" cy="791845"/>
              <wp:effectExtent l="0" t="0" r="0" b="8255"/>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9070" cy="791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1A1550" w14:textId="647048ED" w:rsidR="00F81FB5" w:rsidRPr="00F81FB5" w:rsidRDefault="00F81FB5" w:rsidP="00134C7A">
                          <w:pPr>
                            <w:ind w:left="450"/>
                            <w:rPr>
                              <w:sz w:val="14"/>
                              <w:szCs w:val="14"/>
                            </w:rPr>
                          </w:pPr>
                          <w:r w:rsidRPr="00F81FB5">
                            <w:rPr>
                              <w:noProof/>
                            </w:rPr>
                            <w:drawing>
                              <wp:inline distT="0" distB="0" distL="0" distR="0" wp14:anchorId="499D00F3" wp14:editId="227387F8">
                                <wp:extent cx="2175510" cy="54864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85633" cy="551193"/>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85EE54" id="Text Box 4" o:spid="_x0000_s1027" type="#_x0000_t202" style="position:absolute;left:0;text-align:left;margin-left:290.6pt;margin-top:-13.7pt;width:214.1pt;height:62.3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" filled="f" stroked="f">
              <v:textbox>
                <w:txbxContent>
                  <w:p w14:paraId="221A1550" w14:textId="647048ED" w:rsidR="00F81FB5" w:rsidRPr="00F81FB5" w:rsidRDefault="00F81FB5" w:rsidP="00134C7A">
                    <w:pPr>
                      <w:ind w:left="450"/>
                      <w:rPr>
                        <w:sz w:val="14"/>
                        <w:szCs w:val="14"/>
                      </w:rPr>
                    </w:pPr>
                    <w:r w:rsidRPr="00F81FB5">
                      <w:rPr>
                        <w:noProof/>
                      </w:rPr>
                      <w:drawing>
                        <wp:inline distT="0" distB="0" distL="0" distR="0" wp14:anchorId="499D00F3" wp14:editId="227387F8">
                          <wp:extent cx="2175510" cy="54864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85633" cy="551193"/>
                                  </a:xfrm>
                                  <a:prstGeom prst="rect">
                                    <a:avLst/>
                                  </a:prstGeom>
                                  <a:noFill/>
                                  <a:ln>
                                    <a:noFill/>
                                  </a:ln>
                                </pic:spPr>
                              </pic:pic>
                            </a:graphicData>
                          </a:graphic>
                        </wp:inline>
                      </w:drawing>
                    </w:r>
                  </w:p>
                </w:txbxContent>
              </v:textbox>
            </v:shape>
          </w:pict>
        </mc:Fallback>
      </mc:AlternateContent>
    </w:r>
    <w:r w:rsidR="009B32C2">
      <w:rPr>
        <w:noProof/>
      </w:rPr>
      <mc:AlternateContent>
        <mc:Choice Requires="wps">
          <w:drawing>
            <wp:anchor distT="0" distB="0" distL="114300" distR="114300" simplePos="0" relativeHeight="251658240" behindDoc="0" locked="0" layoutInCell="1" allowOverlap="1" wp14:anchorId="6FC7A2FF" wp14:editId="43375B6C">
              <wp:simplePos x="0" y="0"/>
              <wp:positionH relativeFrom="column">
                <wp:posOffset>-462915</wp:posOffset>
              </wp:positionH>
              <wp:positionV relativeFrom="paragraph">
                <wp:posOffset>-330835</wp:posOffset>
              </wp:positionV>
              <wp:extent cx="7014210" cy="1109980"/>
              <wp:effectExtent l="0" t="0" r="15240" b="13970"/>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14210" cy="1109980"/>
                      </a:xfrm>
                      <a:prstGeom prst="rect">
                        <a:avLst/>
                      </a:prstGeom>
                      <a:solidFill>
                        <a:srgbClr val="18453B"/>
                      </a:solidFill>
                      <a:ln>
                        <a:solidFill>
                          <a:srgbClr val="093F2C"/>
                        </a:solidFill>
                      </a:ln>
                      <a:effectLst/>
                    </wps:spPr>
                    <wps:style>
                      <a:lnRef idx="1">
                        <a:schemeClr val="accent1"/>
                      </a:lnRef>
                      <a:fillRef idx="3">
                        <a:schemeClr val="accent1"/>
                      </a:fillRef>
                      <a:effectRef idx="2">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rect w14:anchorId="70C38243" id="Rectangle 2" o:spid="_x0000_s1026" style="position:absolute;margin-left:-36.45pt;margin-top:-26.05pt;width:552.3pt;height:87.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" fillcolor="#18453b" strokecolor="#093f2c" strokeweight=".5pt">
              <v:path arrowok="t"/>
            </v:rect>
          </w:pict>
        </mc:Fallback>
      </mc:AlternateContent>
    </w:r>
  </w:p>
  <w:p w14:paraId="25B0E0BC" w14:textId="326028A4" w:rsidR="007A5B68" w:rsidRDefault="007A5B68" w:rsidP="001A27BC">
    <w:pPr>
      <w:pStyle w:val="Header"/>
      <w:ind w:left="709"/>
    </w:pPr>
  </w:p>
  <w:p w14:paraId="5C6526AA" w14:textId="5CC25B63" w:rsidR="007A5B68" w:rsidRDefault="007A5B68" w:rsidP="001A27BC">
    <w:pPr>
      <w:pStyle w:val="Header"/>
      <w:ind w:left="709"/>
    </w:pPr>
  </w:p>
  <w:p w14:paraId="3B91F8C5" w14:textId="677DB8F1" w:rsidR="006A0F19" w:rsidRDefault="007A5B68" w:rsidP="006F3FDC">
    <w:pPr>
      <w:pStyle w:val="Header"/>
    </w:pPr>
    <w:r>
      <w:rPr>
        <w:noProof/>
      </w:rPr>
      <w:drawing>
        <wp:anchor distT="0" distB="0" distL="114300" distR="114300" simplePos="0" relativeHeight="251658245" behindDoc="0" locked="0" layoutInCell="1" allowOverlap="1" wp14:anchorId="62432E1D" wp14:editId="464CFE7A">
          <wp:simplePos x="0" y="0"/>
          <wp:positionH relativeFrom="column">
            <wp:posOffset>10702877</wp:posOffset>
          </wp:positionH>
          <wp:positionV relativeFrom="paragraph">
            <wp:posOffset>557800</wp:posOffset>
          </wp:positionV>
          <wp:extent cx="4130802" cy="975328"/>
          <wp:effectExtent l="0" t="0" r="3175" b="0"/>
          <wp:wrapNone/>
          <wp:docPr id="1" name="Picture 1" descr="Michigan State University Logo">
            <a:extLst xmlns:a="http://schemas.openxmlformats.org/drawingml/2006/main">
              <a:ext uri="{FF2B5EF4-FFF2-40B4-BE49-F238E27FC236}">
                <a16:creationId xmlns:a16="http://schemas.microsoft.com/office/drawing/2014/main" id="{7166F5BF-719C-1B41-9E47-A264B47F3E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ichigan State University Logo " descr="Michigan State University Logo">
                    <a:extLst>
                      <a:ext uri="{FF2B5EF4-FFF2-40B4-BE49-F238E27FC236}">
                        <a16:creationId xmlns:a16="http://schemas.microsoft.com/office/drawing/2014/main" id="{7166F5BF-719C-1B41-9E47-A264B47F3E34}"/>
                      </a:ext>
                    </a:extLst>
                  </pic:cNvPr>
                  <pic:cNvPicPr>
                    <a:picLocks noChangeAspect="1"/>
                  </pic:cNvPicPr>
                </pic:nvPicPr>
                <pic:blipFill>
                  <a:blip r:embed="rId2"/>
                  <a:stretch>
                    <a:fillRect/>
                  </a:stretch>
                </pic:blipFill>
                <pic:spPr>
                  <a:xfrm>
                    <a:off x="0" y="0"/>
                    <a:ext cx="4130802" cy="975328"/>
                  </a:xfrm>
                  <a:prstGeom prst="rect">
                    <a:avLst/>
                  </a:prstGeom>
                  <a:ln>
                    <a:noFill/>
                  </a:ln>
                  <a:effectLst/>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BC6793" w14:textId="196753A9" w:rsidR="001C2537" w:rsidRDefault="001B0356">
    <w:pPr>
      <w:pStyle w:val="Header"/>
    </w:pPr>
    <w:r>
      <w:rPr>
        <w:noProof/>
      </w:rPr>
      <w:pict w14:anchorId="788B772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91906078" o:spid="_x0000_s1025" type="#_x0000_t136" alt="" style="position:absolute;margin-left:0;margin-top:0;width:485.3pt;height:194.1pt;rotation:315;z-index:-251658237;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23EA3D9E"/>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0B40198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598EF3F2"/>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DBCE0822"/>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8BA225D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D2E40CA6"/>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208C0792"/>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C66E03CC"/>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060776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EB8AA328"/>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3DB1C89"/>
    <w:multiLevelType w:val="hybridMultilevel"/>
    <w:tmpl w:val="6D7ED9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4DF7FC4"/>
    <w:multiLevelType w:val="multilevel"/>
    <w:tmpl w:val="83C0D370"/>
    <w:lvl w:ilvl="0">
      <w:start w:val="4"/>
      <w:numFmt w:val="decimal"/>
      <w:lvlText w:val="%1."/>
      <w:lvlJc w:val="left"/>
      <w:pPr>
        <w:ind w:left="540" w:hanging="540"/>
      </w:pPr>
      <w:rPr>
        <w:rFonts w:hint="default"/>
      </w:rPr>
    </w:lvl>
    <w:lvl w:ilvl="1">
      <w:start w:val="9"/>
      <w:numFmt w:val="decimal"/>
      <w:lvlText w:val="%1.%2."/>
      <w:lvlJc w:val="left"/>
      <w:pPr>
        <w:ind w:left="540" w:hanging="540"/>
      </w:pPr>
      <w:rPr>
        <w:rFonts w:hint="default"/>
      </w:rPr>
    </w:lvl>
    <w:lvl w:ilvl="2">
      <w:start w:val="1"/>
      <w:numFmt w:val="decimal"/>
      <w:pStyle w:val="Style1"/>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0CE027D4"/>
    <w:multiLevelType w:val="hybridMultilevel"/>
    <w:tmpl w:val="A1C0AF8E"/>
    <w:lvl w:ilvl="0" w:tplc="8FA6799A">
      <w:start w:val="1"/>
      <w:numFmt w:val="bullet"/>
      <w:pStyle w:val="BLHeadingNumber03"/>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E4F14B6"/>
    <w:multiLevelType w:val="hybridMultilevel"/>
    <w:tmpl w:val="D6B6C412"/>
    <w:lvl w:ilvl="0" w:tplc="31C26486">
      <w:start w:val="1"/>
      <w:numFmt w:val="bullet"/>
      <w:lvlText w:val="-"/>
      <w:lvlJc w:val="left"/>
      <w:pPr>
        <w:ind w:left="605" w:hanging="360"/>
      </w:pPr>
      <w:rPr>
        <w:rFonts w:ascii="Century Schoolbook" w:eastAsia="Times New Roman" w:hAnsi="Century Schoolbook" w:cstheme="majorHAnsi" w:hint="default"/>
      </w:rPr>
    </w:lvl>
    <w:lvl w:ilvl="1" w:tplc="04090003" w:tentative="1">
      <w:start w:val="1"/>
      <w:numFmt w:val="bullet"/>
      <w:lvlText w:val="o"/>
      <w:lvlJc w:val="left"/>
      <w:pPr>
        <w:ind w:left="1325" w:hanging="360"/>
      </w:pPr>
      <w:rPr>
        <w:rFonts w:ascii="Courier New" w:hAnsi="Courier New" w:cs="Courier New" w:hint="default"/>
      </w:rPr>
    </w:lvl>
    <w:lvl w:ilvl="2" w:tplc="04090005" w:tentative="1">
      <w:start w:val="1"/>
      <w:numFmt w:val="bullet"/>
      <w:lvlText w:val=""/>
      <w:lvlJc w:val="left"/>
      <w:pPr>
        <w:ind w:left="2045" w:hanging="360"/>
      </w:pPr>
      <w:rPr>
        <w:rFonts w:ascii="Wingdings" w:hAnsi="Wingdings" w:hint="default"/>
      </w:rPr>
    </w:lvl>
    <w:lvl w:ilvl="3" w:tplc="04090001" w:tentative="1">
      <w:start w:val="1"/>
      <w:numFmt w:val="bullet"/>
      <w:lvlText w:val=""/>
      <w:lvlJc w:val="left"/>
      <w:pPr>
        <w:ind w:left="2765" w:hanging="360"/>
      </w:pPr>
      <w:rPr>
        <w:rFonts w:ascii="Symbol" w:hAnsi="Symbol" w:hint="default"/>
      </w:rPr>
    </w:lvl>
    <w:lvl w:ilvl="4" w:tplc="04090003" w:tentative="1">
      <w:start w:val="1"/>
      <w:numFmt w:val="bullet"/>
      <w:lvlText w:val="o"/>
      <w:lvlJc w:val="left"/>
      <w:pPr>
        <w:ind w:left="3485" w:hanging="360"/>
      </w:pPr>
      <w:rPr>
        <w:rFonts w:ascii="Courier New" w:hAnsi="Courier New" w:cs="Courier New" w:hint="default"/>
      </w:rPr>
    </w:lvl>
    <w:lvl w:ilvl="5" w:tplc="04090005" w:tentative="1">
      <w:start w:val="1"/>
      <w:numFmt w:val="bullet"/>
      <w:lvlText w:val=""/>
      <w:lvlJc w:val="left"/>
      <w:pPr>
        <w:ind w:left="4205" w:hanging="360"/>
      </w:pPr>
      <w:rPr>
        <w:rFonts w:ascii="Wingdings" w:hAnsi="Wingdings" w:hint="default"/>
      </w:rPr>
    </w:lvl>
    <w:lvl w:ilvl="6" w:tplc="04090001" w:tentative="1">
      <w:start w:val="1"/>
      <w:numFmt w:val="bullet"/>
      <w:lvlText w:val=""/>
      <w:lvlJc w:val="left"/>
      <w:pPr>
        <w:ind w:left="4925" w:hanging="360"/>
      </w:pPr>
      <w:rPr>
        <w:rFonts w:ascii="Symbol" w:hAnsi="Symbol" w:hint="default"/>
      </w:rPr>
    </w:lvl>
    <w:lvl w:ilvl="7" w:tplc="04090003" w:tentative="1">
      <w:start w:val="1"/>
      <w:numFmt w:val="bullet"/>
      <w:lvlText w:val="o"/>
      <w:lvlJc w:val="left"/>
      <w:pPr>
        <w:ind w:left="5645" w:hanging="360"/>
      </w:pPr>
      <w:rPr>
        <w:rFonts w:ascii="Courier New" w:hAnsi="Courier New" w:cs="Courier New" w:hint="default"/>
      </w:rPr>
    </w:lvl>
    <w:lvl w:ilvl="8" w:tplc="04090005" w:tentative="1">
      <w:start w:val="1"/>
      <w:numFmt w:val="bullet"/>
      <w:lvlText w:val=""/>
      <w:lvlJc w:val="left"/>
      <w:pPr>
        <w:ind w:left="6365" w:hanging="360"/>
      </w:pPr>
      <w:rPr>
        <w:rFonts w:ascii="Wingdings" w:hAnsi="Wingdings" w:hint="default"/>
      </w:rPr>
    </w:lvl>
  </w:abstractNum>
  <w:abstractNum w:abstractNumId="14" w15:restartNumberingAfterBreak="0">
    <w:nsid w:val="176D7211"/>
    <w:multiLevelType w:val="multilevel"/>
    <w:tmpl w:val="9482AD9E"/>
    <w:lvl w:ilvl="0">
      <w:start w:val="1"/>
      <w:numFmt w:val="decimal"/>
      <w:lvlText w:val="%1."/>
      <w:lvlJc w:val="left"/>
      <w:pPr>
        <w:ind w:left="360" w:hanging="360"/>
      </w:pPr>
      <w:rPr>
        <w:rFonts w:hint="default"/>
        <w:b/>
        <w:bCs/>
      </w:rPr>
    </w:lvl>
    <w:lvl w:ilvl="1">
      <w:start w:val="1"/>
      <w:numFmt w:val="decimal"/>
      <w:suff w:val="space"/>
      <w:lvlText w:val="%1.%2."/>
      <w:lvlJc w:val="left"/>
      <w:pPr>
        <w:ind w:left="0" w:firstLine="1080"/>
      </w:pPr>
      <w:rPr>
        <w:rFonts w:hint="default"/>
        <w:b/>
        <w:bCs/>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22B53ECB"/>
    <w:multiLevelType w:val="hybridMultilevel"/>
    <w:tmpl w:val="831C3D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E290DE8"/>
    <w:multiLevelType w:val="hybridMultilevel"/>
    <w:tmpl w:val="39329C54"/>
    <w:lvl w:ilvl="0" w:tplc="04090001">
      <w:start w:val="1"/>
      <w:numFmt w:val="bullet"/>
      <w:lvlText w:val=""/>
      <w:lvlJc w:val="left"/>
      <w:pPr>
        <w:ind w:left="965" w:hanging="360"/>
      </w:pPr>
      <w:rPr>
        <w:rFonts w:ascii="Symbol" w:hAnsi="Symbol" w:hint="default"/>
      </w:rPr>
    </w:lvl>
    <w:lvl w:ilvl="1" w:tplc="04090003" w:tentative="1">
      <w:start w:val="1"/>
      <w:numFmt w:val="bullet"/>
      <w:lvlText w:val="o"/>
      <w:lvlJc w:val="left"/>
      <w:pPr>
        <w:ind w:left="1685" w:hanging="360"/>
      </w:pPr>
      <w:rPr>
        <w:rFonts w:ascii="Courier New" w:hAnsi="Courier New" w:cs="Courier New" w:hint="default"/>
      </w:rPr>
    </w:lvl>
    <w:lvl w:ilvl="2" w:tplc="04090005" w:tentative="1">
      <w:start w:val="1"/>
      <w:numFmt w:val="bullet"/>
      <w:lvlText w:val=""/>
      <w:lvlJc w:val="left"/>
      <w:pPr>
        <w:ind w:left="2405" w:hanging="360"/>
      </w:pPr>
      <w:rPr>
        <w:rFonts w:ascii="Wingdings" w:hAnsi="Wingdings" w:hint="default"/>
      </w:rPr>
    </w:lvl>
    <w:lvl w:ilvl="3" w:tplc="04090001" w:tentative="1">
      <w:start w:val="1"/>
      <w:numFmt w:val="bullet"/>
      <w:lvlText w:val=""/>
      <w:lvlJc w:val="left"/>
      <w:pPr>
        <w:ind w:left="3125" w:hanging="360"/>
      </w:pPr>
      <w:rPr>
        <w:rFonts w:ascii="Symbol" w:hAnsi="Symbol" w:hint="default"/>
      </w:rPr>
    </w:lvl>
    <w:lvl w:ilvl="4" w:tplc="04090003" w:tentative="1">
      <w:start w:val="1"/>
      <w:numFmt w:val="bullet"/>
      <w:lvlText w:val="o"/>
      <w:lvlJc w:val="left"/>
      <w:pPr>
        <w:ind w:left="3845" w:hanging="360"/>
      </w:pPr>
      <w:rPr>
        <w:rFonts w:ascii="Courier New" w:hAnsi="Courier New" w:cs="Courier New" w:hint="default"/>
      </w:rPr>
    </w:lvl>
    <w:lvl w:ilvl="5" w:tplc="04090005" w:tentative="1">
      <w:start w:val="1"/>
      <w:numFmt w:val="bullet"/>
      <w:lvlText w:val=""/>
      <w:lvlJc w:val="left"/>
      <w:pPr>
        <w:ind w:left="4565" w:hanging="360"/>
      </w:pPr>
      <w:rPr>
        <w:rFonts w:ascii="Wingdings" w:hAnsi="Wingdings" w:hint="default"/>
      </w:rPr>
    </w:lvl>
    <w:lvl w:ilvl="6" w:tplc="04090001" w:tentative="1">
      <w:start w:val="1"/>
      <w:numFmt w:val="bullet"/>
      <w:lvlText w:val=""/>
      <w:lvlJc w:val="left"/>
      <w:pPr>
        <w:ind w:left="5285" w:hanging="360"/>
      </w:pPr>
      <w:rPr>
        <w:rFonts w:ascii="Symbol" w:hAnsi="Symbol" w:hint="default"/>
      </w:rPr>
    </w:lvl>
    <w:lvl w:ilvl="7" w:tplc="04090003" w:tentative="1">
      <w:start w:val="1"/>
      <w:numFmt w:val="bullet"/>
      <w:lvlText w:val="o"/>
      <w:lvlJc w:val="left"/>
      <w:pPr>
        <w:ind w:left="6005" w:hanging="360"/>
      </w:pPr>
      <w:rPr>
        <w:rFonts w:ascii="Courier New" w:hAnsi="Courier New" w:cs="Courier New" w:hint="default"/>
      </w:rPr>
    </w:lvl>
    <w:lvl w:ilvl="8" w:tplc="04090005" w:tentative="1">
      <w:start w:val="1"/>
      <w:numFmt w:val="bullet"/>
      <w:lvlText w:val=""/>
      <w:lvlJc w:val="left"/>
      <w:pPr>
        <w:ind w:left="6725" w:hanging="360"/>
      </w:pPr>
      <w:rPr>
        <w:rFonts w:ascii="Wingdings" w:hAnsi="Wingdings" w:hint="default"/>
      </w:rPr>
    </w:lvl>
  </w:abstractNum>
  <w:abstractNum w:abstractNumId="17" w15:restartNumberingAfterBreak="0">
    <w:nsid w:val="2E3C6096"/>
    <w:multiLevelType w:val="hybridMultilevel"/>
    <w:tmpl w:val="2EE43AD0"/>
    <w:lvl w:ilvl="0" w:tplc="04090001">
      <w:start w:val="1"/>
      <w:numFmt w:val="bullet"/>
      <w:lvlText w:val=""/>
      <w:lvlJc w:val="left"/>
      <w:pPr>
        <w:ind w:left="965" w:hanging="360"/>
      </w:pPr>
      <w:rPr>
        <w:rFonts w:ascii="Symbol" w:hAnsi="Symbol" w:hint="default"/>
      </w:rPr>
    </w:lvl>
    <w:lvl w:ilvl="1" w:tplc="04090003" w:tentative="1">
      <w:start w:val="1"/>
      <w:numFmt w:val="bullet"/>
      <w:lvlText w:val="o"/>
      <w:lvlJc w:val="left"/>
      <w:pPr>
        <w:ind w:left="1685" w:hanging="360"/>
      </w:pPr>
      <w:rPr>
        <w:rFonts w:ascii="Courier New" w:hAnsi="Courier New" w:cs="Courier New" w:hint="default"/>
      </w:rPr>
    </w:lvl>
    <w:lvl w:ilvl="2" w:tplc="04090005" w:tentative="1">
      <w:start w:val="1"/>
      <w:numFmt w:val="bullet"/>
      <w:lvlText w:val=""/>
      <w:lvlJc w:val="left"/>
      <w:pPr>
        <w:ind w:left="2405" w:hanging="360"/>
      </w:pPr>
      <w:rPr>
        <w:rFonts w:ascii="Wingdings" w:hAnsi="Wingdings" w:hint="default"/>
      </w:rPr>
    </w:lvl>
    <w:lvl w:ilvl="3" w:tplc="04090001" w:tentative="1">
      <w:start w:val="1"/>
      <w:numFmt w:val="bullet"/>
      <w:lvlText w:val=""/>
      <w:lvlJc w:val="left"/>
      <w:pPr>
        <w:ind w:left="3125" w:hanging="360"/>
      </w:pPr>
      <w:rPr>
        <w:rFonts w:ascii="Symbol" w:hAnsi="Symbol" w:hint="default"/>
      </w:rPr>
    </w:lvl>
    <w:lvl w:ilvl="4" w:tplc="04090003" w:tentative="1">
      <w:start w:val="1"/>
      <w:numFmt w:val="bullet"/>
      <w:lvlText w:val="o"/>
      <w:lvlJc w:val="left"/>
      <w:pPr>
        <w:ind w:left="3845" w:hanging="360"/>
      </w:pPr>
      <w:rPr>
        <w:rFonts w:ascii="Courier New" w:hAnsi="Courier New" w:cs="Courier New" w:hint="default"/>
      </w:rPr>
    </w:lvl>
    <w:lvl w:ilvl="5" w:tplc="04090005" w:tentative="1">
      <w:start w:val="1"/>
      <w:numFmt w:val="bullet"/>
      <w:lvlText w:val=""/>
      <w:lvlJc w:val="left"/>
      <w:pPr>
        <w:ind w:left="4565" w:hanging="360"/>
      </w:pPr>
      <w:rPr>
        <w:rFonts w:ascii="Wingdings" w:hAnsi="Wingdings" w:hint="default"/>
      </w:rPr>
    </w:lvl>
    <w:lvl w:ilvl="6" w:tplc="04090001" w:tentative="1">
      <w:start w:val="1"/>
      <w:numFmt w:val="bullet"/>
      <w:lvlText w:val=""/>
      <w:lvlJc w:val="left"/>
      <w:pPr>
        <w:ind w:left="5285" w:hanging="360"/>
      </w:pPr>
      <w:rPr>
        <w:rFonts w:ascii="Symbol" w:hAnsi="Symbol" w:hint="default"/>
      </w:rPr>
    </w:lvl>
    <w:lvl w:ilvl="7" w:tplc="04090003" w:tentative="1">
      <w:start w:val="1"/>
      <w:numFmt w:val="bullet"/>
      <w:lvlText w:val="o"/>
      <w:lvlJc w:val="left"/>
      <w:pPr>
        <w:ind w:left="6005" w:hanging="360"/>
      </w:pPr>
      <w:rPr>
        <w:rFonts w:ascii="Courier New" w:hAnsi="Courier New" w:cs="Courier New" w:hint="default"/>
      </w:rPr>
    </w:lvl>
    <w:lvl w:ilvl="8" w:tplc="04090005" w:tentative="1">
      <w:start w:val="1"/>
      <w:numFmt w:val="bullet"/>
      <w:lvlText w:val=""/>
      <w:lvlJc w:val="left"/>
      <w:pPr>
        <w:ind w:left="6725" w:hanging="360"/>
      </w:pPr>
      <w:rPr>
        <w:rFonts w:ascii="Wingdings" w:hAnsi="Wingdings" w:hint="default"/>
      </w:rPr>
    </w:lvl>
  </w:abstractNum>
  <w:abstractNum w:abstractNumId="18" w15:restartNumberingAfterBreak="0">
    <w:nsid w:val="4A9D1DE1"/>
    <w:multiLevelType w:val="hybridMultilevel"/>
    <w:tmpl w:val="118C6510"/>
    <w:lvl w:ilvl="0" w:tplc="1654E094">
      <w:start w:val="1"/>
      <w:numFmt w:val="decimal"/>
      <w:lvlText w:val="%1."/>
      <w:lvlJc w:val="left"/>
      <w:pPr>
        <w:ind w:left="605" w:hanging="360"/>
      </w:pPr>
      <w:rPr>
        <w:rFonts w:hint="default"/>
      </w:rPr>
    </w:lvl>
    <w:lvl w:ilvl="1" w:tplc="04090019" w:tentative="1">
      <w:start w:val="1"/>
      <w:numFmt w:val="lowerLetter"/>
      <w:lvlText w:val="%2."/>
      <w:lvlJc w:val="left"/>
      <w:pPr>
        <w:ind w:left="1325" w:hanging="360"/>
      </w:pPr>
    </w:lvl>
    <w:lvl w:ilvl="2" w:tplc="0409001B" w:tentative="1">
      <w:start w:val="1"/>
      <w:numFmt w:val="lowerRoman"/>
      <w:lvlText w:val="%3."/>
      <w:lvlJc w:val="right"/>
      <w:pPr>
        <w:ind w:left="2045" w:hanging="180"/>
      </w:pPr>
    </w:lvl>
    <w:lvl w:ilvl="3" w:tplc="0409000F" w:tentative="1">
      <w:start w:val="1"/>
      <w:numFmt w:val="decimal"/>
      <w:lvlText w:val="%4."/>
      <w:lvlJc w:val="left"/>
      <w:pPr>
        <w:ind w:left="2765" w:hanging="360"/>
      </w:pPr>
    </w:lvl>
    <w:lvl w:ilvl="4" w:tplc="04090019" w:tentative="1">
      <w:start w:val="1"/>
      <w:numFmt w:val="lowerLetter"/>
      <w:lvlText w:val="%5."/>
      <w:lvlJc w:val="left"/>
      <w:pPr>
        <w:ind w:left="3485" w:hanging="360"/>
      </w:pPr>
    </w:lvl>
    <w:lvl w:ilvl="5" w:tplc="0409001B" w:tentative="1">
      <w:start w:val="1"/>
      <w:numFmt w:val="lowerRoman"/>
      <w:lvlText w:val="%6."/>
      <w:lvlJc w:val="right"/>
      <w:pPr>
        <w:ind w:left="4205" w:hanging="180"/>
      </w:pPr>
    </w:lvl>
    <w:lvl w:ilvl="6" w:tplc="0409000F" w:tentative="1">
      <w:start w:val="1"/>
      <w:numFmt w:val="decimal"/>
      <w:lvlText w:val="%7."/>
      <w:lvlJc w:val="left"/>
      <w:pPr>
        <w:ind w:left="4925" w:hanging="360"/>
      </w:pPr>
    </w:lvl>
    <w:lvl w:ilvl="7" w:tplc="04090019" w:tentative="1">
      <w:start w:val="1"/>
      <w:numFmt w:val="lowerLetter"/>
      <w:lvlText w:val="%8."/>
      <w:lvlJc w:val="left"/>
      <w:pPr>
        <w:ind w:left="5645" w:hanging="360"/>
      </w:pPr>
    </w:lvl>
    <w:lvl w:ilvl="8" w:tplc="0409001B" w:tentative="1">
      <w:start w:val="1"/>
      <w:numFmt w:val="lowerRoman"/>
      <w:lvlText w:val="%9."/>
      <w:lvlJc w:val="right"/>
      <w:pPr>
        <w:ind w:left="6365" w:hanging="180"/>
      </w:pPr>
    </w:lvl>
  </w:abstractNum>
  <w:abstractNum w:abstractNumId="19" w15:restartNumberingAfterBreak="0">
    <w:nsid w:val="57D428BE"/>
    <w:multiLevelType w:val="multilevel"/>
    <w:tmpl w:val="07CA34F6"/>
    <w:lvl w:ilvl="0">
      <w:start w:val="3"/>
      <w:numFmt w:val="decimal"/>
      <w:lvlText w:val="%1."/>
      <w:lvlJc w:val="left"/>
      <w:pPr>
        <w:ind w:left="720" w:hanging="720"/>
      </w:pPr>
      <w:rPr>
        <w:rFonts w:hint="default"/>
      </w:rPr>
    </w:lvl>
    <w:lvl w:ilvl="1">
      <w:start w:val="3"/>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3"/>
      <w:numFmt w:val="decimal"/>
      <w:pStyle w:val="BLHeadingNumber04"/>
      <w:lvlText w:val="%1.%2.%3.%4."/>
      <w:lvlJc w:val="left"/>
      <w:pPr>
        <w:ind w:left="117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0" w15:restartNumberingAfterBreak="0">
    <w:nsid w:val="6C8B50DD"/>
    <w:multiLevelType w:val="hybridMultilevel"/>
    <w:tmpl w:val="E9F63C20"/>
    <w:lvl w:ilvl="0" w:tplc="0409000F">
      <w:start w:val="1"/>
      <w:numFmt w:val="decimal"/>
      <w:lvlText w:val="%1."/>
      <w:lvlJc w:val="left"/>
      <w:pPr>
        <w:ind w:left="965" w:hanging="360"/>
      </w:pPr>
    </w:lvl>
    <w:lvl w:ilvl="1" w:tplc="04090019" w:tentative="1">
      <w:start w:val="1"/>
      <w:numFmt w:val="lowerLetter"/>
      <w:lvlText w:val="%2."/>
      <w:lvlJc w:val="left"/>
      <w:pPr>
        <w:ind w:left="1685" w:hanging="360"/>
      </w:pPr>
    </w:lvl>
    <w:lvl w:ilvl="2" w:tplc="0409001B" w:tentative="1">
      <w:start w:val="1"/>
      <w:numFmt w:val="lowerRoman"/>
      <w:lvlText w:val="%3."/>
      <w:lvlJc w:val="right"/>
      <w:pPr>
        <w:ind w:left="2405" w:hanging="180"/>
      </w:pPr>
    </w:lvl>
    <w:lvl w:ilvl="3" w:tplc="0409000F" w:tentative="1">
      <w:start w:val="1"/>
      <w:numFmt w:val="decimal"/>
      <w:lvlText w:val="%4."/>
      <w:lvlJc w:val="left"/>
      <w:pPr>
        <w:ind w:left="3125" w:hanging="360"/>
      </w:pPr>
    </w:lvl>
    <w:lvl w:ilvl="4" w:tplc="04090019" w:tentative="1">
      <w:start w:val="1"/>
      <w:numFmt w:val="lowerLetter"/>
      <w:lvlText w:val="%5."/>
      <w:lvlJc w:val="left"/>
      <w:pPr>
        <w:ind w:left="3845" w:hanging="360"/>
      </w:pPr>
    </w:lvl>
    <w:lvl w:ilvl="5" w:tplc="0409001B" w:tentative="1">
      <w:start w:val="1"/>
      <w:numFmt w:val="lowerRoman"/>
      <w:lvlText w:val="%6."/>
      <w:lvlJc w:val="right"/>
      <w:pPr>
        <w:ind w:left="4565" w:hanging="180"/>
      </w:pPr>
    </w:lvl>
    <w:lvl w:ilvl="6" w:tplc="0409000F" w:tentative="1">
      <w:start w:val="1"/>
      <w:numFmt w:val="decimal"/>
      <w:lvlText w:val="%7."/>
      <w:lvlJc w:val="left"/>
      <w:pPr>
        <w:ind w:left="5285" w:hanging="360"/>
      </w:pPr>
    </w:lvl>
    <w:lvl w:ilvl="7" w:tplc="04090019" w:tentative="1">
      <w:start w:val="1"/>
      <w:numFmt w:val="lowerLetter"/>
      <w:lvlText w:val="%8."/>
      <w:lvlJc w:val="left"/>
      <w:pPr>
        <w:ind w:left="6005" w:hanging="360"/>
      </w:pPr>
    </w:lvl>
    <w:lvl w:ilvl="8" w:tplc="0409001B" w:tentative="1">
      <w:start w:val="1"/>
      <w:numFmt w:val="lowerRoman"/>
      <w:lvlText w:val="%9."/>
      <w:lvlJc w:val="right"/>
      <w:pPr>
        <w:ind w:left="6725" w:hanging="180"/>
      </w:pPr>
    </w:lvl>
  </w:abstractNum>
  <w:abstractNum w:abstractNumId="21" w15:restartNumberingAfterBreak="0">
    <w:nsid w:val="77EB42F3"/>
    <w:multiLevelType w:val="hybridMultilevel"/>
    <w:tmpl w:val="CE8429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E927A46"/>
    <w:multiLevelType w:val="hybridMultilevel"/>
    <w:tmpl w:val="F7B229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91246969">
    <w:abstractNumId w:val="14"/>
  </w:num>
  <w:num w:numId="2" w16cid:durableId="147674740">
    <w:abstractNumId w:val="20"/>
  </w:num>
  <w:num w:numId="3" w16cid:durableId="750782530">
    <w:abstractNumId w:val="10"/>
  </w:num>
  <w:num w:numId="4" w16cid:durableId="455759471">
    <w:abstractNumId w:val="18"/>
  </w:num>
  <w:num w:numId="5" w16cid:durableId="1743329380">
    <w:abstractNumId w:val="9"/>
  </w:num>
  <w:num w:numId="6" w16cid:durableId="1262106438">
    <w:abstractNumId w:val="7"/>
  </w:num>
  <w:num w:numId="7" w16cid:durableId="817571455">
    <w:abstractNumId w:val="6"/>
  </w:num>
  <w:num w:numId="8" w16cid:durableId="17632923">
    <w:abstractNumId w:val="5"/>
  </w:num>
  <w:num w:numId="9" w16cid:durableId="804278103">
    <w:abstractNumId w:val="4"/>
  </w:num>
  <w:num w:numId="10" w16cid:durableId="1610157968">
    <w:abstractNumId w:val="8"/>
  </w:num>
  <w:num w:numId="11" w16cid:durableId="228273348">
    <w:abstractNumId w:val="3"/>
  </w:num>
  <w:num w:numId="12" w16cid:durableId="2051764747">
    <w:abstractNumId w:val="2"/>
  </w:num>
  <w:num w:numId="13" w16cid:durableId="1200514635">
    <w:abstractNumId w:val="1"/>
  </w:num>
  <w:num w:numId="14" w16cid:durableId="275067439">
    <w:abstractNumId w:val="0"/>
  </w:num>
  <w:num w:numId="15" w16cid:durableId="1011294767">
    <w:abstractNumId w:val="19"/>
  </w:num>
  <w:num w:numId="16" w16cid:durableId="438380827">
    <w:abstractNumId w:val="22"/>
  </w:num>
  <w:num w:numId="17" w16cid:durableId="1697383349">
    <w:abstractNumId w:val="11"/>
  </w:num>
  <w:num w:numId="18" w16cid:durableId="1419600398">
    <w:abstractNumId w:val="12"/>
  </w:num>
  <w:num w:numId="19" w16cid:durableId="1266694654">
    <w:abstractNumId w:val="17"/>
  </w:num>
  <w:num w:numId="20" w16cid:durableId="1125390688">
    <w:abstractNumId w:val="16"/>
  </w:num>
  <w:num w:numId="21" w16cid:durableId="725182391">
    <w:abstractNumId w:val="15"/>
  </w:num>
  <w:num w:numId="22" w16cid:durableId="76244960">
    <w:abstractNumId w:val="21"/>
  </w:num>
  <w:num w:numId="23" w16cid:durableId="147563884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9"/>
  <w:characterSpacingControl w:val="doNotCompress"/>
  <w:hdrShapeDefaults>
    <o:shapedefaults v:ext="edit" spidmax="2051"/>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3EF3"/>
    <w:rsid w:val="00002CCD"/>
    <w:rsid w:val="0000532E"/>
    <w:rsid w:val="00006873"/>
    <w:rsid w:val="00011B46"/>
    <w:rsid w:val="00014666"/>
    <w:rsid w:val="000146CD"/>
    <w:rsid w:val="00015F42"/>
    <w:rsid w:val="0002260E"/>
    <w:rsid w:val="00022F84"/>
    <w:rsid w:val="00026310"/>
    <w:rsid w:val="00032BB9"/>
    <w:rsid w:val="000336F3"/>
    <w:rsid w:val="00034136"/>
    <w:rsid w:val="000343F7"/>
    <w:rsid w:val="00034409"/>
    <w:rsid w:val="00036031"/>
    <w:rsid w:val="00036607"/>
    <w:rsid w:val="00037A31"/>
    <w:rsid w:val="00045FCD"/>
    <w:rsid w:val="00052BC6"/>
    <w:rsid w:val="00052F8E"/>
    <w:rsid w:val="0005448D"/>
    <w:rsid w:val="0005450C"/>
    <w:rsid w:val="000546A4"/>
    <w:rsid w:val="0005568B"/>
    <w:rsid w:val="00060573"/>
    <w:rsid w:val="000621BA"/>
    <w:rsid w:val="000633D8"/>
    <w:rsid w:val="00063A92"/>
    <w:rsid w:val="00065CC7"/>
    <w:rsid w:val="00065EEA"/>
    <w:rsid w:val="00066296"/>
    <w:rsid w:val="00067F88"/>
    <w:rsid w:val="000702F7"/>
    <w:rsid w:val="00070ACB"/>
    <w:rsid w:val="00071098"/>
    <w:rsid w:val="000712D5"/>
    <w:rsid w:val="00071C43"/>
    <w:rsid w:val="00072291"/>
    <w:rsid w:val="0007238B"/>
    <w:rsid w:val="00075659"/>
    <w:rsid w:val="000776E4"/>
    <w:rsid w:val="00080864"/>
    <w:rsid w:val="00080FE3"/>
    <w:rsid w:val="00082CAF"/>
    <w:rsid w:val="00082E1C"/>
    <w:rsid w:val="000832BC"/>
    <w:rsid w:val="00083546"/>
    <w:rsid w:val="00084B7B"/>
    <w:rsid w:val="00084ECC"/>
    <w:rsid w:val="00085ADD"/>
    <w:rsid w:val="0008776D"/>
    <w:rsid w:val="00091086"/>
    <w:rsid w:val="00091AAF"/>
    <w:rsid w:val="000920CF"/>
    <w:rsid w:val="00093EB4"/>
    <w:rsid w:val="000A1580"/>
    <w:rsid w:val="000A3D87"/>
    <w:rsid w:val="000A60BC"/>
    <w:rsid w:val="000B1339"/>
    <w:rsid w:val="000B3A31"/>
    <w:rsid w:val="000B4D47"/>
    <w:rsid w:val="000B5F66"/>
    <w:rsid w:val="000C02C5"/>
    <w:rsid w:val="000C1DA4"/>
    <w:rsid w:val="000C4C60"/>
    <w:rsid w:val="000D08D1"/>
    <w:rsid w:val="000D454B"/>
    <w:rsid w:val="000D4CF8"/>
    <w:rsid w:val="000D6137"/>
    <w:rsid w:val="000E777B"/>
    <w:rsid w:val="000F31F6"/>
    <w:rsid w:val="000F6A4C"/>
    <w:rsid w:val="000F791D"/>
    <w:rsid w:val="00102956"/>
    <w:rsid w:val="00104950"/>
    <w:rsid w:val="001059E8"/>
    <w:rsid w:val="00112D7D"/>
    <w:rsid w:val="00113E74"/>
    <w:rsid w:val="00114083"/>
    <w:rsid w:val="00114D39"/>
    <w:rsid w:val="00114DAA"/>
    <w:rsid w:val="001162A9"/>
    <w:rsid w:val="0011784C"/>
    <w:rsid w:val="00121F33"/>
    <w:rsid w:val="001230E3"/>
    <w:rsid w:val="00123988"/>
    <w:rsid w:val="00123C0E"/>
    <w:rsid w:val="00123E7F"/>
    <w:rsid w:val="001240ED"/>
    <w:rsid w:val="00124E17"/>
    <w:rsid w:val="001268F6"/>
    <w:rsid w:val="00130335"/>
    <w:rsid w:val="0013126D"/>
    <w:rsid w:val="00131476"/>
    <w:rsid w:val="00133268"/>
    <w:rsid w:val="00134C7A"/>
    <w:rsid w:val="00136318"/>
    <w:rsid w:val="00136A66"/>
    <w:rsid w:val="0013787E"/>
    <w:rsid w:val="00140992"/>
    <w:rsid w:val="00142071"/>
    <w:rsid w:val="00142F48"/>
    <w:rsid w:val="00143AFF"/>
    <w:rsid w:val="001476B3"/>
    <w:rsid w:val="00147B62"/>
    <w:rsid w:val="001529B6"/>
    <w:rsid w:val="001532E2"/>
    <w:rsid w:val="0015452D"/>
    <w:rsid w:val="001560C0"/>
    <w:rsid w:val="00161649"/>
    <w:rsid w:val="00170848"/>
    <w:rsid w:val="00172288"/>
    <w:rsid w:val="001727FB"/>
    <w:rsid w:val="00172E77"/>
    <w:rsid w:val="00173439"/>
    <w:rsid w:val="00174108"/>
    <w:rsid w:val="00174325"/>
    <w:rsid w:val="00175BD9"/>
    <w:rsid w:val="0018145C"/>
    <w:rsid w:val="0018227D"/>
    <w:rsid w:val="00182F0E"/>
    <w:rsid w:val="001836D8"/>
    <w:rsid w:val="00183D6B"/>
    <w:rsid w:val="0018408E"/>
    <w:rsid w:val="00184826"/>
    <w:rsid w:val="00185072"/>
    <w:rsid w:val="001875ED"/>
    <w:rsid w:val="0018764A"/>
    <w:rsid w:val="001906D2"/>
    <w:rsid w:val="00190DCE"/>
    <w:rsid w:val="001919E3"/>
    <w:rsid w:val="001A1AB2"/>
    <w:rsid w:val="001A27BC"/>
    <w:rsid w:val="001B0356"/>
    <w:rsid w:val="001B1D4A"/>
    <w:rsid w:val="001B2F34"/>
    <w:rsid w:val="001B4CF6"/>
    <w:rsid w:val="001B5EC0"/>
    <w:rsid w:val="001B65FA"/>
    <w:rsid w:val="001B77AF"/>
    <w:rsid w:val="001C0786"/>
    <w:rsid w:val="001C19E9"/>
    <w:rsid w:val="001C2537"/>
    <w:rsid w:val="001C518A"/>
    <w:rsid w:val="001C5EEE"/>
    <w:rsid w:val="001C737C"/>
    <w:rsid w:val="001D1469"/>
    <w:rsid w:val="001D5E5C"/>
    <w:rsid w:val="001D7555"/>
    <w:rsid w:val="001E0386"/>
    <w:rsid w:val="001E0CF1"/>
    <w:rsid w:val="001E5ED0"/>
    <w:rsid w:val="001E768C"/>
    <w:rsid w:val="001F1E94"/>
    <w:rsid w:val="001F2AB0"/>
    <w:rsid w:val="001F4703"/>
    <w:rsid w:val="00200762"/>
    <w:rsid w:val="0020084B"/>
    <w:rsid w:val="00203600"/>
    <w:rsid w:val="002041ED"/>
    <w:rsid w:val="002066EC"/>
    <w:rsid w:val="00206FEE"/>
    <w:rsid w:val="00207532"/>
    <w:rsid w:val="00207C88"/>
    <w:rsid w:val="002110F8"/>
    <w:rsid w:val="00212020"/>
    <w:rsid w:val="00212311"/>
    <w:rsid w:val="00212BE3"/>
    <w:rsid w:val="00213E18"/>
    <w:rsid w:val="00215826"/>
    <w:rsid w:val="002161FA"/>
    <w:rsid w:val="00216AAD"/>
    <w:rsid w:val="00221411"/>
    <w:rsid w:val="0022146B"/>
    <w:rsid w:val="002324D3"/>
    <w:rsid w:val="00232C96"/>
    <w:rsid w:val="00232C9C"/>
    <w:rsid w:val="0023481A"/>
    <w:rsid w:val="002408F4"/>
    <w:rsid w:val="00240BD0"/>
    <w:rsid w:val="002430A6"/>
    <w:rsid w:val="00243F64"/>
    <w:rsid w:val="002464F9"/>
    <w:rsid w:val="0025126D"/>
    <w:rsid w:val="00251B38"/>
    <w:rsid w:val="00254A96"/>
    <w:rsid w:val="002553F3"/>
    <w:rsid w:val="00255CFA"/>
    <w:rsid w:val="00261497"/>
    <w:rsid w:val="002626F6"/>
    <w:rsid w:val="00262C74"/>
    <w:rsid w:val="00262CFD"/>
    <w:rsid w:val="00262D9A"/>
    <w:rsid w:val="00267318"/>
    <w:rsid w:val="002711B8"/>
    <w:rsid w:val="00271254"/>
    <w:rsid w:val="00271A3A"/>
    <w:rsid w:val="00272274"/>
    <w:rsid w:val="0028175E"/>
    <w:rsid w:val="002827BA"/>
    <w:rsid w:val="00282857"/>
    <w:rsid w:val="002849F9"/>
    <w:rsid w:val="00285F20"/>
    <w:rsid w:val="00287C63"/>
    <w:rsid w:val="002904D3"/>
    <w:rsid w:val="002919AB"/>
    <w:rsid w:val="0029232F"/>
    <w:rsid w:val="002925B9"/>
    <w:rsid w:val="00293329"/>
    <w:rsid w:val="00294214"/>
    <w:rsid w:val="002961F7"/>
    <w:rsid w:val="002A4D18"/>
    <w:rsid w:val="002A5D05"/>
    <w:rsid w:val="002A6255"/>
    <w:rsid w:val="002A637F"/>
    <w:rsid w:val="002B0CF9"/>
    <w:rsid w:val="002B1B77"/>
    <w:rsid w:val="002B3FD3"/>
    <w:rsid w:val="002B48CD"/>
    <w:rsid w:val="002B6B8E"/>
    <w:rsid w:val="002B7317"/>
    <w:rsid w:val="002C3642"/>
    <w:rsid w:val="002C3B0C"/>
    <w:rsid w:val="002C3E1F"/>
    <w:rsid w:val="002C6C4D"/>
    <w:rsid w:val="002C72C7"/>
    <w:rsid w:val="002C7737"/>
    <w:rsid w:val="002D0299"/>
    <w:rsid w:val="002D2D20"/>
    <w:rsid w:val="002D3405"/>
    <w:rsid w:val="002D34A8"/>
    <w:rsid w:val="002D4B55"/>
    <w:rsid w:val="002D5D37"/>
    <w:rsid w:val="002D6CDA"/>
    <w:rsid w:val="002D721E"/>
    <w:rsid w:val="002E60AF"/>
    <w:rsid w:val="002E7FB2"/>
    <w:rsid w:val="002F1E87"/>
    <w:rsid w:val="002F2F77"/>
    <w:rsid w:val="002F40CE"/>
    <w:rsid w:val="002F588F"/>
    <w:rsid w:val="002F5D05"/>
    <w:rsid w:val="00300F9E"/>
    <w:rsid w:val="00302682"/>
    <w:rsid w:val="003027A0"/>
    <w:rsid w:val="00302AC0"/>
    <w:rsid w:val="00303710"/>
    <w:rsid w:val="0030415D"/>
    <w:rsid w:val="003041B7"/>
    <w:rsid w:val="00304B8A"/>
    <w:rsid w:val="003064BA"/>
    <w:rsid w:val="003105E8"/>
    <w:rsid w:val="00312C8B"/>
    <w:rsid w:val="00312F3C"/>
    <w:rsid w:val="00313530"/>
    <w:rsid w:val="00316802"/>
    <w:rsid w:val="00325CE3"/>
    <w:rsid w:val="00325F87"/>
    <w:rsid w:val="00331612"/>
    <w:rsid w:val="0033165D"/>
    <w:rsid w:val="003365D2"/>
    <w:rsid w:val="00337A8F"/>
    <w:rsid w:val="00340656"/>
    <w:rsid w:val="003424D4"/>
    <w:rsid w:val="003435ED"/>
    <w:rsid w:val="003475CE"/>
    <w:rsid w:val="00350137"/>
    <w:rsid w:val="00353682"/>
    <w:rsid w:val="00354931"/>
    <w:rsid w:val="0035536F"/>
    <w:rsid w:val="00361ADA"/>
    <w:rsid w:val="0036357E"/>
    <w:rsid w:val="003639CD"/>
    <w:rsid w:val="00370148"/>
    <w:rsid w:val="00370637"/>
    <w:rsid w:val="0037203F"/>
    <w:rsid w:val="00372FE8"/>
    <w:rsid w:val="00373693"/>
    <w:rsid w:val="00373B3C"/>
    <w:rsid w:val="00373E2D"/>
    <w:rsid w:val="00375317"/>
    <w:rsid w:val="003767E9"/>
    <w:rsid w:val="00376EC2"/>
    <w:rsid w:val="003806D4"/>
    <w:rsid w:val="0038290D"/>
    <w:rsid w:val="00383C1C"/>
    <w:rsid w:val="00384A01"/>
    <w:rsid w:val="00384B0E"/>
    <w:rsid w:val="00386381"/>
    <w:rsid w:val="00391E56"/>
    <w:rsid w:val="00392A64"/>
    <w:rsid w:val="00392B4B"/>
    <w:rsid w:val="003960AB"/>
    <w:rsid w:val="00396668"/>
    <w:rsid w:val="003A2B15"/>
    <w:rsid w:val="003A5127"/>
    <w:rsid w:val="003A62F7"/>
    <w:rsid w:val="003B03EC"/>
    <w:rsid w:val="003B163C"/>
    <w:rsid w:val="003B21DB"/>
    <w:rsid w:val="003B24D5"/>
    <w:rsid w:val="003B41B1"/>
    <w:rsid w:val="003B422D"/>
    <w:rsid w:val="003B521D"/>
    <w:rsid w:val="003B52FE"/>
    <w:rsid w:val="003B583B"/>
    <w:rsid w:val="003B596A"/>
    <w:rsid w:val="003C08AC"/>
    <w:rsid w:val="003C469D"/>
    <w:rsid w:val="003D00DB"/>
    <w:rsid w:val="003D46DE"/>
    <w:rsid w:val="003D4B15"/>
    <w:rsid w:val="003D550A"/>
    <w:rsid w:val="003D5EBF"/>
    <w:rsid w:val="003D6506"/>
    <w:rsid w:val="003D6C15"/>
    <w:rsid w:val="003D715E"/>
    <w:rsid w:val="003E00F6"/>
    <w:rsid w:val="003E0A7B"/>
    <w:rsid w:val="003E15E5"/>
    <w:rsid w:val="003E4791"/>
    <w:rsid w:val="003E51DC"/>
    <w:rsid w:val="003F1A30"/>
    <w:rsid w:val="003F1A76"/>
    <w:rsid w:val="003F2717"/>
    <w:rsid w:val="003F4A3B"/>
    <w:rsid w:val="003F7307"/>
    <w:rsid w:val="0040129D"/>
    <w:rsid w:val="0040531B"/>
    <w:rsid w:val="00405DDC"/>
    <w:rsid w:val="00407FC4"/>
    <w:rsid w:val="004102EE"/>
    <w:rsid w:val="00415462"/>
    <w:rsid w:val="0041598F"/>
    <w:rsid w:val="0041686C"/>
    <w:rsid w:val="00423026"/>
    <w:rsid w:val="0042478E"/>
    <w:rsid w:val="00424CCA"/>
    <w:rsid w:val="00426217"/>
    <w:rsid w:val="00427218"/>
    <w:rsid w:val="00427BF0"/>
    <w:rsid w:val="00427CC1"/>
    <w:rsid w:val="0043077D"/>
    <w:rsid w:val="004317C4"/>
    <w:rsid w:val="00437ED2"/>
    <w:rsid w:val="0044176A"/>
    <w:rsid w:val="00442250"/>
    <w:rsid w:val="004429F4"/>
    <w:rsid w:val="00442F19"/>
    <w:rsid w:val="004453F9"/>
    <w:rsid w:val="004454CE"/>
    <w:rsid w:val="00447364"/>
    <w:rsid w:val="00450214"/>
    <w:rsid w:val="00450A50"/>
    <w:rsid w:val="00451458"/>
    <w:rsid w:val="00452CE0"/>
    <w:rsid w:val="00463D21"/>
    <w:rsid w:val="004644A2"/>
    <w:rsid w:val="00472501"/>
    <w:rsid w:val="004725D6"/>
    <w:rsid w:val="00472649"/>
    <w:rsid w:val="004735E2"/>
    <w:rsid w:val="0047414B"/>
    <w:rsid w:val="004762A7"/>
    <w:rsid w:val="00476364"/>
    <w:rsid w:val="004806A7"/>
    <w:rsid w:val="004822AA"/>
    <w:rsid w:val="00485A04"/>
    <w:rsid w:val="004919FE"/>
    <w:rsid w:val="00491EE4"/>
    <w:rsid w:val="00492343"/>
    <w:rsid w:val="004934B0"/>
    <w:rsid w:val="00494929"/>
    <w:rsid w:val="0049620D"/>
    <w:rsid w:val="004974AC"/>
    <w:rsid w:val="004A2F8F"/>
    <w:rsid w:val="004A40E0"/>
    <w:rsid w:val="004A45A2"/>
    <w:rsid w:val="004A4F0C"/>
    <w:rsid w:val="004A5A12"/>
    <w:rsid w:val="004A60D0"/>
    <w:rsid w:val="004A630D"/>
    <w:rsid w:val="004B1513"/>
    <w:rsid w:val="004B4BA5"/>
    <w:rsid w:val="004B5CFE"/>
    <w:rsid w:val="004B659F"/>
    <w:rsid w:val="004B73B4"/>
    <w:rsid w:val="004C1FF9"/>
    <w:rsid w:val="004C325D"/>
    <w:rsid w:val="004C5B06"/>
    <w:rsid w:val="004D1317"/>
    <w:rsid w:val="004D2836"/>
    <w:rsid w:val="004D2E67"/>
    <w:rsid w:val="004D44AA"/>
    <w:rsid w:val="004D5331"/>
    <w:rsid w:val="004E2269"/>
    <w:rsid w:val="004E417D"/>
    <w:rsid w:val="004E49A4"/>
    <w:rsid w:val="004E5B8B"/>
    <w:rsid w:val="004E7DF6"/>
    <w:rsid w:val="004F351F"/>
    <w:rsid w:val="004F3960"/>
    <w:rsid w:val="004F6334"/>
    <w:rsid w:val="004F7346"/>
    <w:rsid w:val="00502A06"/>
    <w:rsid w:val="00503733"/>
    <w:rsid w:val="005063CE"/>
    <w:rsid w:val="00510C4B"/>
    <w:rsid w:val="0051106B"/>
    <w:rsid w:val="00512D5F"/>
    <w:rsid w:val="00513B26"/>
    <w:rsid w:val="00514098"/>
    <w:rsid w:val="0051537C"/>
    <w:rsid w:val="00515C2F"/>
    <w:rsid w:val="00516500"/>
    <w:rsid w:val="00517703"/>
    <w:rsid w:val="005201F0"/>
    <w:rsid w:val="00520895"/>
    <w:rsid w:val="00522EAE"/>
    <w:rsid w:val="005235A7"/>
    <w:rsid w:val="005245D8"/>
    <w:rsid w:val="00524B73"/>
    <w:rsid w:val="00526777"/>
    <w:rsid w:val="005267BD"/>
    <w:rsid w:val="00526AF1"/>
    <w:rsid w:val="00526ED7"/>
    <w:rsid w:val="005319CD"/>
    <w:rsid w:val="00536152"/>
    <w:rsid w:val="00540F5C"/>
    <w:rsid w:val="00541B46"/>
    <w:rsid w:val="0054343D"/>
    <w:rsid w:val="0054355D"/>
    <w:rsid w:val="00544EF0"/>
    <w:rsid w:val="00546D36"/>
    <w:rsid w:val="005472F1"/>
    <w:rsid w:val="0055041E"/>
    <w:rsid w:val="005506B2"/>
    <w:rsid w:val="00550B81"/>
    <w:rsid w:val="00552F31"/>
    <w:rsid w:val="00553D3B"/>
    <w:rsid w:val="00554841"/>
    <w:rsid w:val="00557D8D"/>
    <w:rsid w:val="0056189B"/>
    <w:rsid w:val="0057405F"/>
    <w:rsid w:val="00574A06"/>
    <w:rsid w:val="005760CA"/>
    <w:rsid w:val="00577E98"/>
    <w:rsid w:val="005810FB"/>
    <w:rsid w:val="00581394"/>
    <w:rsid w:val="005820EA"/>
    <w:rsid w:val="00582C87"/>
    <w:rsid w:val="00583A42"/>
    <w:rsid w:val="00584241"/>
    <w:rsid w:val="00584E49"/>
    <w:rsid w:val="00587D9A"/>
    <w:rsid w:val="00592AB8"/>
    <w:rsid w:val="00593466"/>
    <w:rsid w:val="00593E11"/>
    <w:rsid w:val="005946DA"/>
    <w:rsid w:val="00594CB1"/>
    <w:rsid w:val="005A28CE"/>
    <w:rsid w:val="005A2E12"/>
    <w:rsid w:val="005A32D0"/>
    <w:rsid w:val="005A6464"/>
    <w:rsid w:val="005A7CCE"/>
    <w:rsid w:val="005B0200"/>
    <w:rsid w:val="005B350C"/>
    <w:rsid w:val="005B4B41"/>
    <w:rsid w:val="005C0138"/>
    <w:rsid w:val="005C156C"/>
    <w:rsid w:val="005C1819"/>
    <w:rsid w:val="005C1E87"/>
    <w:rsid w:val="005C2417"/>
    <w:rsid w:val="005C4EAA"/>
    <w:rsid w:val="005C53CC"/>
    <w:rsid w:val="005D25B6"/>
    <w:rsid w:val="005D3056"/>
    <w:rsid w:val="005E06F0"/>
    <w:rsid w:val="005E2EF2"/>
    <w:rsid w:val="005E31E1"/>
    <w:rsid w:val="005E3FEF"/>
    <w:rsid w:val="005E5DE6"/>
    <w:rsid w:val="005E6DCA"/>
    <w:rsid w:val="005E7F31"/>
    <w:rsid w:val="005F4595"/>
    <w:rsid w:val="005F4869"/>
    <w:rsid w:val="005F7118"/>
    <w:rsid w:val="0060290E"/>
    <w:rsid w:val="0060425E"/>
    <w:rsid w:val="00604CEC"/>
    <w:rsid w:val="0060575C"/>
    <w:rsid w:val="00605945"/>
    <w:rsid w:val="00606128"/>
    <w:rsid w:val="00607D1B"/>
    <w:rsid w:val="0061020A"/>
    <w:rsid w:val="00611331"/>
    <w:rsid w:val="006124C1"/>
    <w:rsid w:val="00614F26"/>
    <w:rsid w:val="00615C0C"/>
    <w:rsid w:val="006168F6"/>
    <w:rsid w:val="00617C72"/>
    <w:rsid w:val="00617D1D"/>
    <w:rsid w:val="00620D91"/>
    <w:rsid w:val="006212D1"/>
    <w:rsid w:val="0062352F"/>
    <w:rsid w:val="00625187"/>
    <w:rsid w:val="00627202"/>
    <w:rsid w:val="00627BC3"/>
    <w:rsid w:val="00630252"/>
    <w:rsid w:val="00630ECB"/>
    <w:rsid w:val="00631E4A"/>
    <w:rsid w:val="00631F87"/>
    <w:rsid w:val="0063217A"/>
    <w:rsid w:val="006333A8"/>
    <w:rsid w:val="00633D00"/>
    <w:rsid w:val="0064071D"/>
    <w:rsid w:val="00640E55"/>
    <w:rsid w:val="00641BE7"/>
    <w:rsid w:val="006428B5"/>
    <w:rsid w:val="006445E7"/>
    <w:rsid w:val="0064547D"/>
    <w:rsid w:val="00647E7C"/>
    <w:rsid w:val="00651C62"/>
    <w:rsid w:val="00653B61"/>
    <w:rsid w:val="00653DA9"/>
    <w:rsid w:val="0065596D"/>
    <w:rsid w:val="00661880"/>
    <w:rsid w:val="006640B1"/>
    <w:rsid w:val="00666B7C"/>
    <w:rsid w:val="00666BA9"/>
    <w:rsid w:val="00666C67"/>
    <w:rsid w:val="00671C39"/>
    <w:rsid w:val="0067220F"/>
    <w:rsid w:val="00674090"/>
    <w:rsid w:val="00675263"/>
    <w:rsid w:val="00680DEF"/>
    <w:rsid w:val="006814D0"/>
    <w:rsid w:val="00682FB1"/>
    <w:rsid w:val="00683461"/>
    <w:rsid w:val="006843A5"/>
    <w:rsid w:val="00685723"/>
    <w:rsid w:val="0068703C"/>
    <w:rsid w:val="006879CE"/>
    <w:rsid w:val="006944D7"/>
    <w:rsid w:val="006965B3"/>
    <w:rsid w:val="006A0F19"/>
    <w:rsid w:val="006A2FA2"/>
    <w:rsid w:val="006A388F"/>
    <w:rsid w:val="006A3909"/>
    <w:rsid w:val="006A4A0F"/>
    <w:rsid w:val="006A4BF4"/>
    <w:rsid w:val="006A58B4"/>
    <w:rsid w:val="006A5A73"/>
    <w:rsid w:val="006A6661"/>
    <w:rsid w:val="006B0675"/>
    <w:rsid w:val="006B1893"/>
    <w:rsid w:val="006B2340"/>
    <w:rsid w:val="006B52FE"/>
    <w:rsid w:val="006B7C2A"/>
    <w:rsid w:val="006C2D19"/>
    <w:rsid w:val="006C340D"/>
    <w:rsid w:val="006C36B4"/>
    <w:rsid w:val="006C6195"/>
    <w:rsid w:val="006C6865"/>
    <w:rsid w:val="006D06D9"/>
    <w:rsid w:val="006D134E"/>
    <w:rsid w:val="006D42D9"/>
    <w:rsid w:val="006D7334"/>
    <w:rsid w:val="006D7B5C"/>
    <w:rsid w:val="006E0429"/>
    <w:rsid w:val="006E15AC"/>
    <w:rsid w:val="006E4316"/>
    <w:rsid w:val="006E458E"/>
    <w:rsid w:val="006E58AC"/>
    <w:rsid w:val="006F0304"/>
    <w:rsid w:val="006F150E"/>
    <w:rsid w:val="006F3F19"/>
    <w:rsid w:val="006F3FDC"/>
    <w:rsid w:val="006F6BBB"/>
    <w:rsid w:val="0070063B"/>
    <w:rsid w:val="00702914"/>
    <w:rsid w:val="0070378C"/>
    <w:rsid w:val="00703F45"/>
    <w:rsid w:val="0070753D"/>
    <w:rsid w:val="00711548"/>
    <w:rsid w:val="00714E5E"/>
    <w:rsid w:val="007175EB"/>
    <w:rsid w:val="00717963"/>
    <w:rsid w:val="00720E11"/>
    <w:rsid w:val="00720FDF"/>
    <w:rsid w:val="007212D4"/>
    <w:rsid w:val="00722AEB"/>
    <w:rsid w:val="00723039"/>
    <w:rsid w:val="00724CAD"/>
    <w:rsid w:val="007277D7"/>
    <w:rsid w:val="00731BD7"/>
    <w:rsid w:val="00733119"/>
    <w:rsid w:val="007342D8"/>
    <w:rsid w:val="007400A9"/>
    <w:rsid w:val="00741D83"/>
    <w:rsid w:val="00743E9E"/>
    <w:rsid w:val="00745D6D"/>
    <w:rsid w:val="007467F1"/>
    <w:rsid w:val="00746976"/>
    <w:rsid w:val="00746C28"/>
    <w:rsid w:val="007501DD"/>
    <w:rsid w:val="00752730"/>
    <w:rsid w:val="00752DAA"/>
    <w:rsid w:val="007541EC"/>
    <w:rsid w:val="00754415"/>
    <w:rsid w:val="007546A0"/>
    <w:rsid w:val="00754F97"/>
    <w:rsid w:val="00757164"/>
    <w:rsid w:val="0076064D"/>
    <w:rsid w:val="007648E7"/>
    <w:rsid w:val="007669AE"/>
    <w:rsid w:val="007669FF"/>
    <w:rsid w:val="007670CF"/>
    <w:rsid w:val="00767CAD"/>
    <w:rsid w:val="0077023C"/>
    <w:rsid w:val="007704C5"/>
    <w:rsid w:val="00770FA8"/>
    <w:rsid w:val="00772C7D"/>
    <w:rsid w:val="00774316"/>
    <w:rsid w:val="00776134"/>
    <w:rsid w:val="007763E4"/>
    <w:rsid w:val="00776B09"/>
    <w:rsid w:val="00776BAF"/>
    <w:rsid w:val="00776FDB"/>
    <w:rsid w:val="007803B2"/>
    <w:rsid w:val="00780406"/>
    <w:rsid w:val="00794DD5"/>
    <w:rsid w:val="007A2972"/>
    <w:rsid w:val="007A3810"/>
    <w:rsid w:val="007A46D4"/>
    <w:rsid w:val="007A5B68"/>
    <w:rsid w:val="007A5CB1"/>
    <w:rsid w:val="007A619F"/>
    <w:rsid w:val="007B1357"/>
    <w:rsid w:val="007B3689"/>
    <w:rsid w:val="007B3C9A"/>
    <w:rsid w:val="007B51A6"/>
    <w:rsid w:val="007B5697"/>
    <w:rsid w:val="007B5AC9"/>
    <w:rsid w:val="007B62E2"/>
    <w:rsid w:val="007B6648"/>
    <w:rsid w:val="007B670E"/>
    <w:rsid w:val="007C1EE8"/>
    <w:rsid w:val="007C28B8"/>
    <w:rsid w:val="007C2A9D"/>
    <w:rsid w:val="007C2D72"/>
    <w:rsid w:val="007C3096"/>
    <w:rsid w:val="007C3CFE"/>
    <w:rsid w:val="007C5030"/>
    <w:rsid w:val="007D00C2"/>
    <w:rsid w:val="007D01FF"/>
    <w:rsid w:val="007D3587"/>
    <w:rsid w:val="007D370F"/>
    <w:rsid w:val="007D4F16"/>
    <w:rsid w:val="007D716D"/>
    <w:rsid w:val="007E0762"/>
    <w:rsid w:val="007E1C5C"/>
    <w:rsid w:val="007E43D9"/>
    <w:rsid w:val="0080009F"/>
    <w:rsid w:val="008005C1"/>
    <w:rsid w:val="008030F4"/>
    <w:rsid w:val="00805A27"/>
    <w:rsid w:val="00806E5A"/>
    <w:rsid w:val="00807D6B"/>
    <w:rsid w:val="00810576"/>
    <w:rsid w:val="00810899"/>
    <w:rsid w:val="00810C0C"/>
    <w:rsid w:val="008115A5"/>
    <w:rsid w:val="008119F3"/>
    <w:rsid w:val="00811CD6"/>
    <w:rsid w:val="00815077"/>
    <w:rsid w:val="00815082"/>
    <w:rsid w:val="008151B4"/>
    <w:rsid w:val="008152B7"/>
    <w:rsid w:val="0081661B"/>
    <w:rsid w:val="00816A46"/>
    <w:rsid w:val="00817E37"/>
    <w:rsid w:val="0082250D"/>
    <w:rsid w:val="00824846"/>
    <w:rsid w:val="00825835"/>
    <w:rsid w:val="00826715"/>
    <w:rsid w:val="008273B5"/>
    <w:rsid w:val="0083103A"/>
    <w:rsid w:val="0083263D"/>
    <w:rsid w:val="00832DFD"/>
    <w:rsid w:val="00833EF3"/>
    <w:rsid w:val="00834825"/>
    <w:rsid w:val="00835F7E"/>
    <w:rsid w:val="00840FE6"/>
    <w:rsid w:val="00840FEA"/>
    <w:rsid w:val="008419DA"/>
    <w:rsid w:val="008438B4"/>
    <w:rsid w:val="008444FA"/>
    <w:rsid w:val="008462CC"/>
    <w:rsid w:val="00847850"/>
    <w:rsid w:val="008501C4"/>
    <w:rsid w:val="00852C03"/>
    <w:rsid w:val="00853332"/>
    <w:rsid w:val="00853EF0"/>
    <w:rsid w:val="008547B2"/>
    <w:rsid w:val="00855621"/>
    <w:rsid w:val="00856B23"/>
    <w:rsid w:val="00864545"/>
    <w:rsid w:val="00864A68"/>
    <w:rsid w:val="0087207C"/>
    <w:rsid w:val="0087319F"/>
    <w:rsid w:val="00876C6D"/>
    <w:rsid w:val="00877E53"/>
    <w:rsid w:val="00880B75"/>
    <w:rsid w:val="00886A12"/>
    <w:rsid w:val="00890490"/>
    <w:rsid w:val="008925A3"/>
    <w:rsid w:val="008945E1"/>
    <w:rsid w:val="008A4C74"/>
    <w:rsid w:val="008A73DE"/>
    <w:rsid w:val="008B006E"/>
    <w:rsid w:val="008B13C8"/>
    <w:rsid w:val="008B224C"/>
    <w:rsid w:val="008B2F39"/>
    <w:rsid w:val="008B60A9"/>
    <w:rsid w:val="008C20FD"/>
    <w:rsid w:val="008C3E19"/>
    <w:rsid w:val="008D0839"/>
    <w:rsid w:val="008D6F53"/>
    <w:rsid w:val="008E0282"/>
    <w:rsid w:val="008E0D95"/>
    <w:rsid w:val="008E497A"/>
    <w:rsid w:val="008E5537"/>
    <w:rsid w:val="008F016B"/>
    <w:rsid w:val="008F058F"/>
    <w:rsid w:val="008F3024"/>
    <w:rsid w:val="008F3417"/>
    <w:rsid w:val="008F4BD7"/>
    <w:rsid w:val="008F5441"/>
    <w:rsid w:val="008F5C7A"/>
    <w:rsid w:val="008F7151"/>
    <w:rsid w:val="00902709"/>
    <w:rsid w:val="00904E5E"/>
    <w:rsid w:val="0090798F"/>
    <w:rsid w:val="00911627"/>
    <w:rsid w:val="00912948"/>
    <w:rsid w:val="00916C65"/>
    <w:rsid w:val="0091723C"/>
    <w:rsid w:val="009234BF"/>
    <w:rsid w:val="0092387E"/>
    <w:rsid w:val="00924EC8"/>
    <w:rsid w:val="00930761"/>
    <w:rsid w:val="00933568"/>
    <w:rsid w:val="009348F4"/>
    <w:rsid w:val="0093663C"/>
    <w:rsid w:val="00941439"/>
    <w:rsid w:val="00945DF7"/>
    <w:rsid w:val="0094730D"/>
    <w:rsid w:val="00952AC7"/>
    <w:rsid w:val="009538F8"/>
    <w:rsid w:val="009606C8"/>
    <w:rsid w:val="00960AA5"/>
    <w:rsid w:val="0096171D"/>
    <w:rsid w:val="00961BCA"/>
    <w:rsid w:val="0096313B"/>
    <w:rsid w:val="0096470D"/>
    <w:rsid w:val="009650A2"/>
    <w:rsid w:val="009667B9"/>
    <w:rsid w:val="00966AC7"/>
    <w:rsid w:val="00970EDD"/>
    <w:rsid w:val="00970F53"/>
    <w:rsid w:val="00973C2A"/>
    <w:rsid w:val="009816D3"/>
    <w:rsid w:val="00981B64"/>
    <w:rsid w:val="009827EC"/>
    <w:rsid w:val="00985FAB"/>
    <w:rsid w:val="00987925"/>
    <w:rsid w:val="00987C01"/>
    <w:rsid w:val="00990723"/>
    <w:rsid w:val="009917E1"/>
    <w:rsid w:val="00991A10"/>
    <w:rsid w:val="00993D82"/>
    <w:rsid w:val="0099783E"/>
    <w:rsid w:val="009A3517"/>
    <w:rsid w:val="009B110E"/>
    <w:rsid w:val="009B32C2"/>
    <w:rsid w:val="009C0216"/>
    <w:rsid w:val="009C24C8"/>
    <w:rsid w:val="009C4CB0"/>
    <w:rsid w:val="009D143A"/>
    <w:rsid w:val="009D21A2"/>
    <w:rsid w:val="009D2981"/>
    <w:rsid w:val="009D3A47"/>
    <w:rsid w:val="009D4533"/>
    <w:rsid w:val="009D5CDC"/>
    <w:rsid w:val="009D7AA1"/>
    <w:rsid w:val="009E209D"/>
    <w:rsid w:val="009E2435"/>
    <w:rsid w:val="009E2A07"/>
    <w:rsid w:val="009E36AA"/>
    <w:rsid w:val="009E3C3F"/>
    <w:rsid w:val="009E3FC3"/>
    <w:rsid w:val="009E4A65"/>
    <w:rsid w:val="009E52D7"/>
    <w:rsid w:val="009E5D00"/>
    <w:rsid w:val="009E682E"/>
    <w:rsid w:val="009F05A6"/>
    <w:rsid w:val="009F3F47"/>
    <w:rsid w:val="00A005B1"/>
    <w:rsid w:val="00A011B5"/>
    <w:rsid w:val="00A11F40"/>
    <w:rsid w:val="00A128DF"/>
    <w:rsid w:val="00A23132"/>
    <w:rsid w:val="00A274C6"/>
    <w:rsid w:val="00A3023F"/>
    <w:rsid w:val="00A314CF"/>
    <w:rsid w:val="00A32849"/>
    <w:rsid w:val="00A33B75"/>
    <w:rsid w:val="00A33B78"/>
    <w:rsid w:val="00A33E4E"/>
    <w:rsid w:val="00A3532C"/>
    <w:rsid w:val="00A377CE"/>
    <w:rsid w:val="00A37A4E"/>
    <w:rsid w:val="00A402D7"/>
    <w:rsid w:val="00A4164A"/>
    <w:rsid w:val="00A424A9"/>
    <w:rsid w:val="00A509B6"/>
    <w:rsid w:val="00A515FC"/>
    <w:rsid w:val="00A555F8"/>
    <w:rsid w:val="00A572DB"/>
    <w:rsid w:val="00A614FD"/>
    <w:rsid w:val="00A671FC"/>
    <w:rsid w:val="00A67F1A"/>
    <w:rsid w:val="00A730CA"/>
    <w:rsid w:val="00A731D0"/>
    <w:rsid w:val="00A770DF"/>
    <w:rsid w:val="00A8081A"/>
    <w:rsid w:val="00A810A3"/>
    <w:rsid w:val="00A81A51"/>
    <w:rsid w:val="00A843F7"/>
    <w:rsid w:val="00A84A9D"/>
    <w:rsid w:val="00A8554F"/>
    <w:rsid w:val="00A91BDA"/>
    <w:rsid w:val="00A930DC"/>
    <w:rsid w:val="00A93FB1"/>
    <w:rsid w:val="00AA00D2"/>
    <w:rsid w:val="00AA1ECE"/>
    <w:rsid w:val="00AA35C9"/>
    <w:rsid w:val="00AA7883"/>
    <w:rsid w:val="00AA7BC7"/>
    <w:rsid w:val="00AA7BE1"/>
    <w:rsid w:val="00AA7F19"/>
    <w:rsid w:val="00AB05FF"/>
    <w:rsid w:val="00AB22E2"/>
    <w:rsid w:val="00AB3323"/>
    <w:rsid w:val="00AB3DC6"/>
    <w:rsid w:val="00AB4248"/>
    <w:rsid w:val="00AB7F93"/>
    <w:rsid w:val="00AC2381"/>
    <w:rsid w:val="00AC386A"/>
    <w:rsid w:val="00AC474A"/>
    <w:rsid w:val="00AC68EA"/>
    <w:rsid w:val="00AC7798"/>
    <w:rsid w:val="00AD080E"/>
    <w:rsid w:val="00AD3104"/>
    <w:rsid w:val="00AD4E61"/>
    <w:rsid w:val="00AD70AC"/>
    <w:rsid w:val="00AD7C22"/>
    <w:rsid w:val="00AE0D6D"/>
    <w:rsid w:val="00AE1E45"/>
    <w:rsid w:val="00AE23F8"/>
    <w:rsid w:val="00AE6A6D"/>
    <w:rsid w:val="00AF4A91"/>
    <w:rsid w:val="00AF580E"/>
    <w:rsid w:val="00AF609B"/>
    <w:rsid w:val="00B006AE"/>
    <w:rsid w:val="00B00A3F"/>
    <w:rsid w:val="00B01D84"/>
    <w:rsid w:val="00B029DF"/>
    <w:rsid w:val="00B0435D"/>
    <w:rsid w:val="00B049F7"/>
    <w:rsid w:val="00B058BC"/>
    <w:rsid w:val="00B101BF"/>
    <w:rsid w:val="00B1025C"/>
    <w:rsid w:val="00B10480"/>
    <w:rsid w:val="00B11409"/>
    <w:rsid w:val="00B12D54"/>
    <w:rsid w:val="00B15668"/>
    <w:rsid w:val="00B161F4"/>
    <w:rsid w:val="00B16905"/>
    <w:rsid w:val="00B21C43"/>
    <w:rsid w:val="00B22803"/>
    <w:rsid w:val="00B23C4C"/>
    <w:rsid w:val="00B261AB"/>
    <w:rsid w:val="00B270AC"/>
    <w:rsid w:val="00B31674"/>
    <w:rsid w:val="00B3250B"/>
    <w:rsid w:val="00B32631"/>
    <w:rsid w:val="00B32BED"/>
    <w:rsid w:val="00B33A89"/>
    <w:rsid w:val="00B354D7"/>
    <w:rsid w:val="00B35AA7"/>
    <w:rsid w:val="00B361B6"/>
    <w:rsid w:val="00B36BAD"/>
    <w:rsid w:val="00B36C9B"/>
    <w:rsid w:val="00B41B23"/>
    <w:rsid w:val="00B41BC2"/>
    <w:rsid w:val="00B4240F"/>
    <w:rsid w:val="00B4265E"/>
    <w:rsid w:val="00B42AE6"/>
    <w:rsid w:val="00B46252"/>
    <w:rsid w:val="00B514D9"/>
    <w:rsid w:val="00B51F09"/>
    <w:rsid w:val="00B520BB"/>
    <w:rsid w:val="00B52295"/>
    <w:rsid w:val="00B5455B"/>
    <w:rsid w:val="00B619BB"/>
    <w:rsid w:val="00B63D73"/>
    <w:rsid w:val="00B64AA0"/>
    <w:rsid w:val="00B65AC1"/>
    <w:rsid w:val="00B66D48"/>
    <w:rsid w:val="00B71F70"/>
    <w:rsid w:val="00B71FE9"/>
    <w:rsid w:val="00B738E5"/>
    <w:rsid w:val="00B7582B"/>
    <w:rsid w:val="00B7610C"/>
    <w:rsid w:val="00B804A4"/>
    <w:rsid w:val="00B80950"/>
    <w:rsid w:val="00B80C76"/>
    <w:rsid w:val="00B84A6F"/>
    <w:rsid w:val="00B84FB5"/>
    <w:rsid w:val="00B915D4"/>
    <w:rsid w:val="00B92BB4"/>
    <w:rsid w:val="00B93593"/>
    <w:rsid w:val="00B9432E"/>
    <w:rsid w:val="00B950CC"/>
    <w:rsid w:val="00B956F3"/>
    <w:rsid w:val="00B95F0F"/>
    <w:rsid w:val="00B9644E"/>
    <w:rsid w:val="00BA3F7C"/>
    <w:rsid w:val="00BA4CCF"/>
    <w:rsid w:val="00BA72E8"/>
    <w:rsid w:val="00BA76B8"/>
    <w:rsid w:val="00BB0BF6"/>
    <w:rsid w:val="00BB11EF"/>
    <w:rsid w:val="00BB32B6"/>
    <w:rsid w:val="00BB3C1B"/>
    <w:rsid w:val="00BB708A"/>
    <w:rsid w:val="00BB78C7"/>
    <w:rsid w:val="00BC1D9B"/>
    <w:rsid w:val="00BC35A8"/>
    <w:rsid w:val="00BC42E8"/>
    <w:rsid w:val="00BC4A18"/>
    <w:rsid w:val="00BC5B32"/>
    <w:rsid w:val="00BC6F2D"/>
    <w:rsid w:val="00BC7074"/>
    <w:rsid w:val="00BC7494"/>
    <w:rsid w:val="00BD0930"/>
    <w:rsid w:val="00BD2CF1"/>
    <w:rsid w:val="00BD3472"/>
    <w:rsid w:val="00BD6EFB"/>
    <w:rsid w:val="00BE0B7F"/>
    <w:rsid w:val="00BE2723"/>
    <w:rsid w:val="00BE56A9"/>
    <w:rsid w:val="00BE58B8"/>
    <w:rsid w:val="00BE63BA"/>
    <w:rsid w:val="00BE70B3"/>
    <w:rsid w:val="00BF0958"/>
    <w:rsid w:val="00BF0D15"/>
    <w:rsid w:val="00BF2266"/>
    <w:rsid w:val="00BF2F87"/>
    <w:rsid w:val="00BF3754"/>
    <w:rsid w:val="00BF409F"/>
    <w:rsid w:val="00BF4DE3"/>
    <w:rsid w:val="00BF52AF"/>
    <w:rsid w:val="00C029B4"/>
    <w:rsid w:val="00C04839"/>
    <w:rsid w:val="00C05C77"/>
    <w:rsid w:val="00C105C4"/>
    <w:rsid w:val="00C114E6"/>
    <w:rsid w:val="00C13387"/>
    <w:rsid w:val="00C15F61"/>
    <w:rsid w:val="00C172DB"/>
    <w:rsid w:val="00C230DD"/>
    <w:rsid w:val="00C23353"/>
    <w:rsid w:val="00C2377B"/>
    <w:rsid w:val="00C23B13"/>
    <w:rsid w:val="00C24A64"/>
    <w:rsid w:val="00C26605"/>
    <w:rsid w:val="00C27240"/>
    <w:rsid w:val="00C27C8C"/>
    <w:rsid w:val="00C30770"/>
    <w:rsid w:val="00C30957"/>
    <w:rsid w:val="00C31CDE"/>
    <w:rsid w:val="00C3257A"/>
    <w:rsid w:val="00C33C23"/>
    <w:rsid w:val="00C36288"/>
    <w:rsid w:val="00C371BE"/>
    <w:rsid w:val="00C37FBE"/>
    <w:rsid w:val="00C41E5C"/>
    <w:rsid w:val="00C42082"/>
    <w:rsid w:val="00C424E1"/>
    <w:rsid w:val="00C43E4F"/>
    <w:rsid w:val="00C44783"/>
    <w:rsid w:val="00C466AE"/>
    <w:rsid w:val="00C53144"/>
    <w:rsid w:val="00C5322B"/>
    <w:rsid w:val="00C54321"/>
    <w:rsid w:val="00C652B5"/>
    <w:rsid w:val="00C65C6D"/>
    <w:rsid w:val="00C66C90"/>
    <w:rsid w:val="00C66F4A"/>
    <w:rsid w:val="00C678AB"/>
    <w:rsid w:val="00C705AC"/>
    <w:rsid w:val="00C720E4"/>
    <w:rsid w:val="00C7276A"/>
    <w:rsid w:val="00C74AB9"/>
    <w:rsid w:val="00C7607F"/>
    <w:rsid w:val="00C76642"/>
    <w:rsid w:val="00C775C3"/>
    <w:rsid w:val="00C77CD6"/>
    <w:rsid w:val="00C827A9"/>
    <w:rsid w:val="00C90C4D"/>
    <w:rsid w:val="00C9103A"/>
    <w:rsid w:val="00C9180E"/>
    <w:rsid w:val="00C92C2A"/>
    <w:rsid w:val="00C93341"/>
    <w:rsid w:val="00C93A1D"/>
    <w:rsid w:val="00CA0788"/>
    <w:rsid w:val="00CA4C47"/>
    <w:rsid w:val="00CA710D"/>
    <w:rsid w:val="00CA7AF5"/>
    <w:rsid w:val="00CB2E3B"/>
    <w:rsid w:val="00CB307A"/>
    <w:rsid w:val="00CC22EF"/>
    <w:rsid w:val="00CC3A8C"/>
    <w:rsid w:val="00CC4B4A"/>
    <w:rsid w:val="00CC70A4"/>
    <w:rsid w:val="00CD0919"/>
    <w:rsid w:val="00CD0D9A"/>
    <w:rsid w:val="00CD1C91"/>
    <w:rsid w:val="00CD6D6D"/>
    <w:rsid w:val="00CE0A6C"/>
    <w:rsid w:val="00CE49AC"/>
    <w:rsid w:val="00CE4E55"/>
    <w:rsid w:val="00CE5B92"/>
    <w:rsid w:val="00CF3060"/>
    <w:rsid w:val="00CF7434"/>
    <w:rsid w:val="00CF76F8"/>
    <w:rsid w:val="00D01623"/>
    <w:rsid w:val="00D02296"/>
    <w:rsid w:val="00D027D6"/>
    <w:rsid w:val="00D054BA"/>
    <w:rsid w:val="00D057D7"/>
    <w:rsid w:val="00D06515"/>
    <w:rsid w:val="00D12731"/>
    <w:rsid w:val="00D14CE8"/>
    <w:rsid w:val="00D15F79"/>
    <w:rsid w:val="00D20922"/>
    <w:rsid w:val="00D221A9"/>
    <w:rsid w:val="00D227FB"/>
    <w:rsid w:val="00D23EC8"/>
    <w:rsid w:val="00D27A58"/>
    <w:rsid w:val="00D27D23"/>
    <w:rsid w:val="00D32497"/>
    <w:rsid w:val="00D33B92"/>
    <w:rsid w:val="00D34F46"/>
    <w:rsid w:val="00D36F54"/>
    <w:rsid w:val="00D3751D"/>
    <w:rsid w:val="00D37CEF"/>
    <w:rsid w:val="00D4095A"/>
    <w:rsid w:val="00D41657"/>
    <w:rsid w:val="00D418E6"/>
    <w:rsid w:val="00D4293A"/>
    <w:rsid w:val="00D457D0"/>
    <w:rsid w:val="00D47936"/>
    <w:rsid w:val="00D479B1"/>
    <w:rsid w:val="00D50A01"/>
    <w:rsid w:val="00D510A9"/>
    <w:rsid w:val="00D522C8"/>
    <w:rsid w:val="00D55BBD"/>
    <w:rsid w:val="00D609B9"/>
    <w:rsid w:val="00D61DA9"/>
    <w:rsid w:val="00D62276"/>
    <w:rsid w:val="00D633F8"/>
    <w:rsid w:val="00D635ED"/>
    <w:rsid w:val="00D63F95"/>
    <w:rsid w:val="00D6666F"/>
    <w:rsid w:val="00D74CAF"/>
    <w:rsid w:val="00D767B5"/>
    <w:rsid w:val="00D84CC5"/>
    <w:rsid w:val="00D867EC"/>
    <w:rsid w:val="00D923CB"/>
    <w:rsid w:val="00D926E9"/>
    <w:rsid w:val="00DA1722"/>
    <w:rsid w:val="00DA262C"/>
    <w:rsid w:val="00DA5607"/>
    <w:rsid w:val="00DA6CB7"/>
    <w:rsid w:val="00DB11E6"/>
    <w:rsid w:val="00DB1B93"/>
    <w:rsid w:val="00DB1FDA"/>
    <w:rsid w:val="00DB283E"/>
    <w:rsid w:val="00DB3013"/>
    <w:rsid w:val="00DB5677"/>
    <w:rsid w:val="00DB6057"/>
    <w:rsid w:val="00DB7509"/>
    <w:rsid w:val="00DB7586"/>
    <w:rsid w:val="00DB79E4"/>
    <w:rsid w:val="00DC06DD"/>
    <w:rsid w:val="00DC2026"/>
    <w:rsid w:val="00DC2750"/>
    <w:rsid w:val="00DC3341"/>
    <w:rsid w:val="00DC472D"/>
    <w:rsid w:val="00DC5639"/>
    <w:rsid w:val="00DC6888"/>
    <w:rsid w:val="00DC7559"/>
    <w:rsid w:val="00DC78C0"/>
    <w:rsid w:val="00DC7AEF"/>
    <w:rsid w:val="00DC7C08"/>
    <w:rsid w:val="00DD2491"/>
    <w:rsid w:val="00DD7C9D"/>
    <w:rsid w:val="00DE1815"/>
    <w:rsid w:val="00DE3A27"/>
    <w:rsid w:val="00DE41A4"/>
    <w:rsid w:val="00DF232F"/>
    <w:rsid w:val="00DF263D"/>
    <w:rsid w:val="00DF32EA"/>
    <w:rsid w:val="00DF349F"/>
    <w:rsid w:val="00DF37BE"/>
    <w:rsid w:val="00DF5013"/>
    <w:rsid w:val="00DF5266"/>
    <w:rsid w:val="00DF5487"/>
    <w:rsid w:val="00DF5A4D"/>
    <w:rsid w:val="00DF5E14"/>
    <w:rsid w:val="00DF674E"/>
    <w:rsid w:val="00DF7DC6"/>
    <w:rsid w:val="00E018D7"/>
    <w:rsid w:val="00E02051"/>
    <w:rsid w:val="00E02B54"/>
    <w:rsid w:val="00E039DD"/>
    <w:rsid w:val="00E04488"/>
    <w:rsid w:val="00E050D0"/>
    <w:rsid w:val="00E0582B"/>
    <w:rsid w:val="00E05B18"/>
    <w:rsid w:val="00E10A81"/>
    <w:rsid w:val="00E113FD"/>
    <w:rsid w:val="00E117D0"/>
    <w:rsid w:val="00E11941"/>
    <w:rsid w:val="00E155D5"/>
    <w:rsid w:val="00E15EAA"/>
    <w:rsid w:val="00E17993"/>
    <w:rsid w:val="00E211B5"/>
    <w:rsid w:val="00E22783"/>
    <w:rsid w:val="00E25946"/>
    <w:rsid w:val="00E27E1C"/>
    <w:rsid w:val="00E3232C"/>
    <w:rsid w:val="00E35846"/>
    <w:rsid w:val="00E35A89"/>
    <w:rsid w:val="00E404A3"/>
    <w:rsid w:val="00E406A3"/>
    <w:rsid w:val="00E40A4E"/>
    <w:rsid w:val="00E42612"/>
    <w:rsid w:val="00E44C5F"/>
    <w:rsid w:val="00E477C3"/>
    <w:rsid w:val="00E51898"/>
    <w:rsid w:val="00E52545"/>
    <w:rsid w:val="00E53649"/>
    <w:rsid w:val="00E55FC7"/>
    <w:rsid w:val="00E56374"/>
    <w:rsid w:val="00E573BA"/>
    <w:rsid w:val="00E57DF3"/>
    <w:rsid w:val="00E60759"/>
    <w:rsid w:val="00E650E7"/>
    <w:rsid w:val="00E67648"/>
    <w:rsid w:val="00E71DC5"/>
    <w:rsid w:val="00E73AC1"/>
    <w:rsid w:val="00E746D1"/>
    <w:rsid w:val="00E75133"/>
    <w:rsid w:val="00E7584B"/>
    <w:rsid w:val="00E77745"/>
    <w:rsid w:val="00E81398"/>
    <w:rsid w:val="00E83FDA"/>
    <w:rsid w:val="00E85477"/>
    <w:rsid w:val="00E87BFE"/>
    <w:rsid w:val="00E9011D"/>
    <w:rsid w:val="00E90F29"/>
    <w:rsid w:val="00E9104C"/>
    <w:rsid w:val="00E927E1"/>
    <w:rsid w:val="00E92863"/>
    <w:rsid w:val="00E94514"/>
    <w:rsid w:val="00E9596B"/>
    <w:rsid w:val="00E972D9"/>
    <w:rsid w:val="00E9783D"/>
    <w:rsid w:val="00E97E8D"/>
    <w:rsid w:val="00EA07D6"/>
    <w:rsid w:val="00EA124C"/>
    <w:rsid w:val="00EA47C0"/>
    <w:rsid w:val="00EA5293"/>
    <w:rsid w:val="00EA62DC"/>
    <w:rsid w:val="00EA6F21"/>
    <w:rsid w:val="00EB1E26"/>
    <w:rsid w:val="00EB4162"/>
    <w:rsid w:val="00EB44B5"/>
    <w:rsid w:val="00EB54C4"/>
    <w:rsid w:val="00EB6893"/>
    <w:rsid w:val="00EC0B61"/>
    <w:rsid w:val="00EC1213"/>
    <w:rsid w:val="00EC28E3"/>
    <w:rsid w:val="00EC6A79"/>
    <w:rsid w:val="00EC7B1F"/>
    <w:rsid w:val="00ED03ED"/>
    <w:rsid w:val="00ED234A"/>
    <w:rsid w:val="00ED244D"/>
    <w:rsid w:val="00ED27C3"/>
    <w:rsid w:val="00ED3BAA"/>
    <w:rsid w:val="00ED41C5"/>
    <w:rsid w:val="00ED6FDD"/>
    <w:rsid w:val="00EE1452"/>
    <w:rsid w:val="00EE62DD"/>
    <w:rsid w:val="00EE7995"/>
    <w:rsid w:val="00EF00E0"/>
    <w:rsid w:val="00EF05A8"/>
    <w:rsid w:val="00EF2738"/>
    <w:rsid w:val="00EF2945"/>
    <w:rsid w:val="00EF4C8C"/>
    <w:rsid w:val="00EF5EFE"/>
    <w:rsid w:val="00F0513D"/>
    <w:rsid w:val="00F054A3"/>
    <w:rsid w:val="00F140BF"/>
    <w:rsid w:val="00F141A4"/>
    <w:rsid w:val="00F22B0E"/>
    <w:rsid w:val="00F24306"/>
    <w:rsid w:val="00F24F5A"/>
    <w:rsid w:val="00F25418"/>
    <w:rsid w:val="00F25543"/>
    <w:rsid w:val="00F2631B"/>
    <w:rsid w:val="00F32C58"/>
    <w:rsid w:val="00F3563F"/>
    <w:rsid w:val="00F359A9"/>
    <w:rsid w:val="00F4780C"/>
    <w:rsid w:val="00F47C48"/>
    <w:rsid w:val="00F5322C"/>
    <w:rsid w:val="00F538CD"/>
    <w:rsid w:val="00F55659"/>
    <w:rsid w:val="00F5775C"/>
    <w:rsid w:val="00F6727D"/>
    <w:rsid w:val="00F67C45"/>
    <w:rsid w:val="00F70F41"/>
    <w:rsid w:val="00F72114"/>
    <w:rsid w:val="00F72457"/>
    <w:rsid w:val="00F742AC"/>
    <w:rsid w:val="00F742FB"/>
    <w:rsid w:val="00F74F89"/>
    <w:rsid w:val="00F81FB5"/>
    <w:rsid w:val="00F95516"/>
    <w:rsid w:val="00F97D4F"/>
    <w:rsid w:val="00FA09CA"/>
    <w:rsid w:val="00FA2B54"/>
    <w:rsid w:val="00FA339A"/>
    <w:rsid w:val="00FA63F3"/>
    <w:rsid w:val="00FA7502"/>
    <w:rsid w:val="00FA75C8"/>
    <w:rsid w:val="00FA788A"/>
    <w:rsid w:val="00FB10B3"/>
    <w:rsid w:val="00FB12D0"/>
    <w:rsid w:val="00FB614D"/>
    <w:rsid w:val="00FB7168"/>
    <w:rsid w:val="00FB7ACC"/>
    <w:rsid w:val="00FB7F44"/>
    <w:rsid w:val="00FC319B"/>
    <w:rsid w:val="00FC7E9B"/>
    <w:rsid w:val="00FD1EA4"/>
    <w:rsid w:val="00FD3ADF"/>
    <w:rsid w:val="00FD472F"/>
    <w:rsid w:val="00FD50A7"/>
    <w:rsid w:val="00FD54EB"/>
    <w:rsid w:val="00FD6AA2"/>
    <w:rsid w:val="00FE1A71"/>
    <w:rsid w:val="00FE1E62"/>
    <w:rsid w:val="00FE25A5"/>
    <w:rsid w:val="00FE2DB9"/>
    <w:rsid w:val="00FE4BC6"/>
    <w:rsid w:val="00FE4D00"/>
    <w:rsid w:val="00FE5E53"/>
    <w:rsid w:val="00FE7254"/>
    <w:rsid w:val="00FF1091"/>
    <w:rsid w:val="00FF33F0"/>
    <w:rsid w:val="00FF4082"/>
    <w:rsid w:val="00FF4893"/>
    <w:rsid w:val="00FF74B4"/>
    <w:rsid w:val="0765940F"/>
    <w:rsid w:val="159ADE98"/>
    <w:rsid w:val="16C29A99"/>
    <w:rsid w:val="23492E86"/>
    <w:rsid w:val="28644585"/>
    <w:rsid w:val="2EF56C33"/>
    <w:rsid w:val="5EFBAD6D"/>
    <w:rsid w:val="604D14AE"/>
    <w:rsid w:val="61C00956"/>
    <w:rsid w:val="64FA8727"/>
    <w:rsid w:val="6C065192"/>
    <w:rsid w:val="75800D0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0F29B2E2"/>
  <w15:docId w15:val="{23647A08-AAAF-4CDD-ACED-E9E24672E5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imes New Roman" w:hAnsi="Arial" w:cs="Arial"/>
        <w:sz w:val="24"/>
        <w:szCs w:val="24"/>
        <w:lang w:val="en-US" w:eastAsia="zh-CN" w:bidi="hi-IN"/>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C518A"/>
    <w:pPr>
      <w:spacing w:line="259" w:lineRule="auto"/>
    </w:pPr>
    <w:rPr>
      <w:rFonts w:ascii="Century Schoolbook" w:hAnsi="Century Schoolbook"/>
    </w:rPr>
  </w:style>
  <w:style w:type="paragraph" w:styleId="Heading1">
    <w:name w:val="heading 1"/>
    <w:basedOn w:val="Normal"/>
    <w:link w:val="Heading1Char"/>
    <w:uiPriority w:val="9"/>
    <w:qFormat/>
    <w:rsid w:val="00BA4CCF"/>
    <w:pPr>
      <w:widowControl w:val="0"/>
      <w:autoSpaceDE w:val="0"/>
      <w:autoSpaceDN w:val="0"/>
      <w:ind w:left="1179"/>
      <w:outlineLvl w:val="0"/>
    </w:pPr>
    <w:rPr>
      <w:rFonts w:eastAsia="Century Schoolbook" w:cs="Century Schoolbook"/>
      <w:sz w:val="26"/>
      <w:szCs w:val="26"/>
      <w:lang w:eastAsia="en-US"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qFormat/>
    <w:rsid w:val="009D3A47"/>
    <w:rPr>
      <w:rFonts w:ascii="Century Schoolbook" w:hAnsi="Century Schoolbook"/>
      <w:color w:val="18453B"/>
      <w:sz w:val="24"/>
      <w:u w:val="single"/>
    </w:rPr>
  </w:style>
  <w:style w:type="paragraph" w:styleId="Header">
    <w:name w:val="header"/>
    <w:basedOn w:val="Normal"/>
    <w:link w:val="HeaderChar"/>
    <w:uiPriority w:val="99"/>
    <w:unhideWhenUsed/>
    <w:rsid w:val="006A0F19"/>
    <w:pPr>
      <w:tabs>
        <w:tab w:val="center" w:pos="4680"/>
        <w:tab w:val="right" w:pos="9360"/>
      </w:tabs>
    </w:pPr>
    <w:rPr>
      <w:rFonts w:cs="Mangal"/>
      <w:szCs w:val="21"/>
    </w:rPr>
  </w:style>
  <w:style w:type="character" w:customStyle="1" w:styleId="HeaderChar">
    <w:name w:val="Header Char"/>
    <w:basedOn w:val="DefaultParagraphFont"/>
    <w:link w:val="Header"/>
    <w:uiPriority w:val="99"/>
    <w:rsid w:val="006A0F19"/>
    <w:rPr>
      <w:rFonts w:cs="Mangal"/>
      <w:szCs w:val="21"/>
    </w:rPr>
  </w:style>
  <w:style w:type="paragraph" w:styleId="Footer">
    <w:name w:val="footer"/>
    <w:basedOn w:val="Normal"/>
    <w:link w:val="FooterChar"/>
    <w:uiPriority w:val="99"/>
    <w:unhideWhenUsed/>
    <w:rsid w:val="006A0F19"/>
    <w:pPr>
      <w:tabs>
        <w:tab w:val="center" w:pos="4680"/>
        <w:tab w:val="right" w:pos="9360"/>
      </w:tabs>
    </w:pPr>
    <w:rPr>
      <w:rFonts w:cs="Mangal"/>
      <w:szCs w:val="21"/>
    </w:rPr>
  </w:style>
  <w:style w:type="character" w:customStyle="1" w:styleId="FooterChar">
    <w:name w:val="Footer Char"/>
    <w:basedOn w:val="DefaultParagraphFont"/>
    <w:link w:val="Footer"/>
    <w:uiPriority w:val="99"/>
    <w:rsid w:val="006A0F19"/>
    <w:rPr>
      <w:rFonts w:cs="Mangal"/>
      <w:szCs w:val="21"/>
    </w:rPr>
  </w:style>
  <w:style w:type="paragraph" w:styleId="ListParagraph">
    <w:name w:val="List Paragraph"/>
    <w:basedOn w:val="Normal"/>
    <w:uiPriority w:val="1"/>
    <w:qFormat/>
    <w:rsid w:val="00B66D48"/>
    <w:pPr>
      <w:spacing w:after="160"/>
      <w:ind w:left="720"/>
      <w:contextualSpacing/>
    </w:pPr>
    <w:rPr>
      <w:rFonts w:asciiTheme="minorHAnsi" w:eastAsiaTheme="minorHAnsi" w:hAnsiTheme="minorHAnsi" w:cstheme="minorBidi"/>
      <w:sz w:val="22"/>
      <w:szCs w:val="22"/>
      <w:lang w:eastAsia="en-US" w:bidi="ar-SA"/>
    </w:rPr>
  </w:style>
  <w:style w:type="paragraph" w:styleId="NormalWeb">
    <w:name w:val="Normal (Web)"/>
    <w:basedOn w:val="Normal"/>
    <w:uiPriority w:val="99"/>
    <w:semiHidden/>
    <w:unhideWhenUsed/>
    <w:rsid w:val="000D08D1"/>
    <w:pPr>
      <w:spacing w:before="100" w:beforeAutospacing="1" w:after="100" w:afterAutospacing="1"/>
    </w:pPr>
    <w:rPr>
      <w:rFonts w:ascii="Times New Roman" w:hAnsi="Times New Roman" w:cs="Times New Roman"/>
      <w:lang w:eastAsia="en-US" w:bidi="ar-SA"/>
    </w:rPr>
  </w:style>
  <w:style w:type="character" w:styleId="UnresolvedMention">
    <w:name w:val="Unresolved Mention"/>
    <w:basedOn w:val="DefaultParagraphFont"/>
    <w:uiPriority w:val="99"/>
    <w:semiHidden/>
    <w:unhideWhenUsed/>
    <w:rsid w:val="00AA7883"/>
    <w:rPr>
      <w:color w:val="605E5C"/>
      <w:shd w:val="clear" w:color="auto" w:fill="E1DFDD"/>
    </w:rPr>
  </w:style>
  <w:style w:type="character" w:styleId="CommentReference">
    <w:name w:val="annotation reference"/>
    <w:basedOn w:val="DefaultParagraphFont"/>
    <w:uiPriority w:val="99"/>
    <w:semiHidden/>
    <w:unhideWhenUsed/>
    <w:rsid w:val="00F6727D"/>
    <w:rPr>
      <w:sz w:val="16"/>
      <w:szCs w:val="16"/>
    </w:rPr>
  </w:style>
  <w:style w:type="paragraph" w:styleId="CommentText">
    <w:name w:val="annotation text"/>
    <w:basedOn w:val="Normal"/>
    <w:link w:val="CommentTextChar"/>
    <w:uiPriority w:val="99"/>
    <w:unhideWhenUsed/>
    <w:rsid w:val="00F6727D"/>
    <w:rPr>
      <w:rFonts w:cs="Mangal"/>
      <w:sz w:val="20"/>
      <w:szCs w:val="18"/>
    </w:rPr>
  </w:style>
  <w:style w:type="character" w:customStyle="1" w:styleId="CommentTextChar">
    <w:name w:val="Comment Text Char"/>
    <w:basedOn w:val="DefaultParagraphFont"/>
    <w:link w:val="CommentText"/>
    <w:uiPriority w:val="99"/>
    <w:rsid w:val="00F6727D"/>
    <w:rPr>
      <w:rFonts w:cs="Mangal"/>
      <w:sz w:val="20"/>
      <w:szCs w:val="18"/>
    </w:rPr>
  </w:style>
  <w:style w:type="paragraph" w:styleId="CommentSubject">
    <w:name w:val="annotation subject"/>
    <w:basedOn w:val="CommentText"/>
    <w:next w:val="CommentText"/>
    <w:link w:val="CommentSubjectChar"/>
    <w:uiPriority w:val="99"/>
    <w:semiHidden/>
    <w:unhideWhenUsed/>
    <w:rsid w:val="00F6727D"/>
    <w:rPr>
      <w:b/>
      <w:bCs/>
    </w:rPr>
  </w:style>
  <w:style w:type="character" w:customStyle="1" w:styleId="CommentSubjectChar">
    <w:name w:val="Comment Subject Char"/>
    <w:basedOn w:val="CommentTextChar"/>
    <w:link w:val="CommentSubject"/>
    <w:uiPriority w:val="99"/>
    <w:semiHidden/>
    <w:rsid w:val="00F6727D"/>
    <w:rPr>
      <w:rFonts w:cs="Mangal"/>
      <w:b/>
      <w:bCs/>
      <w:sz w:val="20"/>
      <w:szCs w:val="18"/>
    </w:rPr>
  </w:style>
  <w:style w:type="paragraph" w:styleId="BalloonText">
    <w:name w:val="Balloon Text"/>
    <w:basedOn w:val="Normal"/>
    <w:link w:val="BalloonTextChar"/>
    <w:uiPriority w:val="99"/>
    <w:semiHidden/>
    <w:unhideWhenUsed/>
    <w:rsid w:val="00F6727D"/>
    <w:rPr>
      <w:rFonts w:ascii="Segoe UI" w:hAnsi="Segoe UI" w:cs="Mangal"/>
      <w:sz w:val="18"/>
      <w:szCs w:val="16"/>
    </w:rPr>
  </w:style>
  <w:style w:type="character" w:customStyle="1" w:styleId="BalloonTextChar">
    <w:name w:val="Balloon Text Char"/>
    <w:basedOn w:val="DefaultParagraphFont"/>
    <w:link w:val="BalloonText"/>
    <w:uiPriority w:val="99"/>
    <w:semiHidden/>
    <w:rsid w:val="00F6727D"/>
    <w:rPr>
      <w:rFonts w:ascii="Segoe UI" w:hAnsi="Segoe UI" w:cs="Mangal"/>
      <w:sz w:val="18"/>
      <w:szCs w:val="16"/>
    </w:rPr>
  </w:style>
  <w:style w:type="character" w:customStyle="1" w:styleId="Heading1Char">
    <w:name w:val="Heading 1 Char"/>
    <w:basedOn w:val="DefaultParagraphFont"/>
    <w:link w:val="Heading1"/>
    <w:uiPriority w:val="9"/>
    <w:rsid w:val="00BA4CCF"/>
    <w:rPr>
      <w:rFonts w:ascii="Century Schoolbook" w:eastAsia="Century Schoolbook" w:hAnsi="Century Schoolbook" w:cs="Century Schoolbook"/>
      <w:sz w:val="26"/>
      <w:szCs w:val="26"/>
      <w:lang w:eastAsia="en-US" w:bidi="ar-SA"/>
    </w:rPr>
  </w:style>
  <w:style w:type="paragraph" w:styleId="FootnoteText">
    <w:name w:val="footnote text"/>
    <w:basedOn w:val="Normal"/>
    <w:link w:val="FootnoteTextChar"/>
    <w:uiPriority w:val="99"/>
    <w:semiHidden/>
    <w:unhideWhenUsed/>
    <w:rsid w:val="008F4BD7"/>
    <w:rPr>
      <w:rFonts w:cs="Mangal"/>
      <w:sz w:val="20"/>
      <w:szCs w:val="18"/>
    </w:rPr>
  </w:style>
  <w:style w:type="character" w:customStyle="1" w:styleId="FootnoteTextChar">
    <w:name w:val="Footnote Text Char"/>
    <w:basedOn w:val="DefaultParagraphFont"/>
    <w:link w:val="FootnoteText"/>
    <w:uiPriority w:val="99"/>
    <w:semiHidden/>
    <w:rsid w:val="008F4BD7"/>
    <w:rPr>
      <w:rFonts w:cs="Mangal"/>
      <w:sz w:val="20"/>
      <w:szCs w:val="18"/>
    </w:rPr>
  </w:style>
  <w:style w:type="character" w:styleId="FootnoteReference">
    <w:name w:val="footnote reference"/>
    <w:basedOn w:val="DefaultParagraphFont"/>
    <w:uiPriority w:val="99"/>
    <w:semiHidden/>
    <w:unhideWhenUsed/>
    <w:rsid w:val="008F4BD7"/>
    <w:rPr>
      <w:vertAlign w:val="superscript"/>
    </w:rPr>
  </w:style>
  <w:style w:type="character" w:styleId="FollowedHyperlink">
    <w:name w:val="FollowedHyperlink"/>
    <w:basedOn w:val="DefaultParagraphFont"/>
    <w:uiPriority w:val="99"/>
    <w:semiHidden/>
    <w:unhideWhenUsed/>
    <w:qFormat/>
    <w:rsid w:val="009D3A47"/>
    <w:rPr>
      <w:rFonts w:ascii="Century Schoolbook" w:hAnsi="Century Schoolbook"/>
      <w:color w:val="18453B"/>
      <w:sz w:val="24"/>
      <w:u w:val="single"/>
    </w:rPr>
  </w:style>
  <w:style w:type="paragraph" w:customStyle="1" w:styleId="BLHeadingNumber04">
    <w:name w:val="BLHeading Number 04"/>
    <w:basedOn w:val="ListParagraph"/>
    <w:link w:val="BLHeadingNumber04Char"/>
    <w:autoRedefine/>
    <w:qFormat/>
    <w:rsid w:val="003D5EBF"/>
    <w:pPr>
      <w:numPr>
        <w:ilvl w:val="3"/>
        <w:numId w:val="15"/>
      </w:numPr>
      <w:spacing w:after="120" w:line="240" w:lineRule="auto"/>
      <w:ind w:left="2160"/>
      <w:contextualSpacing w:val="0"/>
    </w:pPr>
    <w:rPr>
      <w:rFonts w:ascii="Times New Roman" w:eastAsia="Times New Roman" w:hAnsi="Times New Roman" w:cs="Times New Roman"/>
      <w:sz w:val="24"/>
      <w:szCs w:val="24"/>
    </w:rPr>
  </w:style>
  <w:style w:type="character" w:customStyle="1" w:styleId="BLHeadingNumber04Char">
    <w:name w:val="BLHeading Number 04 Char"/>
    <w:basedOn w:val="DefaultParagraphFont"/>
    <w:link w:val="BLHeadingNumber04"/>
    <w:rsid w:val="003D5EBF"/>
    <w:rPr>
      <w:rFonts w:ascii="Times New Roman" w:hAnsi="Times New Roman" w:cs="Times New Roman"/>
      <w:lang w:eastAsia="en-US" w:bidi="ar-SA"/>
    </w:rPr>
  </w:style>
  <w:style w:type="paragraph" w:customStyle="1" w:styleId="BLHeadingNumber03">
    <w:name w:val="BLHeading Number 03"/>
    <w:basedOn w:val="ListParagraph"/>
    <w:link w:val="BLHeadingNumber03Char"/>
    <w:autoRedefine/>
    <w:qFormat/>
    <w:rsid w:val="001C518A"/>
    <w:pPr>
      <w:numPr>
        <w:numId w:val="18"/>
      </w:numPr>
      <w:spacing w:line="240" w:lineRule="auto"/>
      <w:contextualSpacing w:val="0"/>
    </w:pPr>
    <w:rPr>
      <w:rFonts w:ascii="Century Schoolbook" w:eastAsiaTheme="majorEastAsia" w:hAnsi="Century Schoolbook" w:cs="Times New Roman"/>
      <w:sz w:val="24"/>
      <w:szCs w:val="24"/>
    </w:rPr>
  </w:style>
  <w:style w:type="character" w:customStyle="1" w:styleId="BLHeadingNumber03Char">
    <w:name w:val="BLHeading Number 03 Char"/>
    <w:basedOn w:val="DefaultParagraphFont"/>
    <w:link w:val="BLHeadingNumber03"/>
    <w:rsid w:val="001C518A"/>
    <w:rPr>
      <w:rFonts w:ascii="Century Schoolbook" w:eastAsiaTheme="majorEastAsia" w:hAnsi="Century Schoolbook" w:cs="Times New Roman"/>
      <w:lang w:eastAsia="en-US" w:bidi="ar-SA"/>
    </w:rPr>
  </w:style>
  <w:style w:type="paragraph" w:customStyle="1" w:styleId="Style1">
    <w:name w:val="Style1"/>
    <w:basedOn w:val="BLHeadingNumber04"/>
    <w:link w:val="Style1Char"/>
    <w:qFormat/>
    <w:rsid w:val="00CA7AF5"/>
    <w:pPr>
      <w:numPr>
        <w:ilvl w:val="2"/>
        <w:numId w:val="17"/>
      </w:numPr>
    </w:pPr>
  </w:style>
  <w:style w:type="character" w:customStyle="1" w:styleId="Style1Char">
    <w:name w:val="Style1 Char"/>
    <w:basedOn w:val="BLHeadingNumber04Char"/>
    <w:link w:val="Style1"/>
    <w:rsid w:val="00CA7AF5"/>
    <w:rPr>
      <w:rFonts w:ascii="Times New Roman" w:hAnsi="Times New Roman" w:cs="Times New Roman"/>
      <w:lang w:eastAsia="en-US" w:bidi="ar-SA"/>
    </w:rPr>
  </w:style>
  <w:style w:type="paragraph" w:customStyle="1" w:styleId="Heading">
    <w:name w:val="Heading"/>
    <w:basedOn w:val="Normal"/>
    <w:link w:val="HeadingChar"/>
    <w:qFormat/>
    <w:rsid w:val="001C518A"/>
    <w:pPr>
      <w:spacing w:before="160"/>
    </w:pPr>
    <w:rPr>
      <w:rFonts w:eastAsia="Calibri" w:cstheme="majorHAnsi"/>
      <w:b/>
      <w:bCs/>
      <w:color w:val="000000"/>
    </w:rPr>
  </w:style>
  <w:style w:type="character" w:styleId="SubtleEmphasis">
    <w:name w:val="Subtle Emphasis"/>
    <w:basedOn w:val="DefaultParagraphFont"/>
    <w:uiPriority w:val="19"/>
    <w:qFormat/>
    <w:rsid w:val="001C518A"/>
    <w:rPr>
      <w:i/>
      <w:iCs/>
      <w:color w:val="404040" w:themeColor="text1" w:themeTint="BF"/>
    </w:rPr>
  </w:style>
  <w:style w:type="character" w:customStyle="1" w:styleId="HeadingChar">
    <w:name w:val="Heading Char"/>
    <w:basedOn w:val="DefaultParagraphFont"/>
    <w:link w:val="Heading"/>
    <w:rsid w:val="001C518A"/>
    <w:rPr>
      <w:rFonts w:ascii="Century Schoolbook" w:eastAsia="Calibri" w:hAnsi="Century Schoolbook" w:cstheme="majorHAnsi"/>
      <w:b/>
      <w:bCs/>
      <w:color w:val="000000"/>
    </w:rPr>
  </w:style>
  <w:style w:type="paragraph" w:styleId="NoSpacing">
    <w:name w:val="No Spacing"/>
    <w:uiPriority w:val="1"/>
    <w:qFormat/>
    <w:rsid w:val="001C518A"/>
    <w:rPr>
      <w:rFonts w:cs="Mangal"/>
      <w:szCs w:val="21"/>
    </w:rPr>
  </w:style>
  <w:style w:type="character" w:customStyle="1" w:styleId="ui-provider">
    <w:name w:val="ui-provider"/>
    <w:basedOn w:val="DefaultParagraphFont"/>
    <w:rsid w:val="00F24F5A"/>
  </w:style>
  <w:style w:type="table" w:styleId="TableGrid">
    <w:name w:val="Table Grid"/>
    <w:basedOn w:val="TableNormal"/>
    <w:uiPriority w:val="39"/>
    <w:rsid w:val="003F73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2B6B8E"/>
    <w:rPr>
      <w:rFonts w:ascii="Century Schoolbook" w:hAnsi="Century Schoolbook" w:cs="Mangal"/>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105304">
      <w:bodyDiv w:val="1"/>
      <w:marLeft w:val="0"/>
      <w:marRight w:val="0"/>
      <w:marTop w:val="0"/>
      <w:marBottom w:val="0"/>
      <w:divBdr>
        <w:top w:val="none" w:sz="0" w:space="0" w:color="auto"/>
        <w:left w:val="none" w:sz="0" w:space="0" w:color="auto"/>
        <w:bottom w:val="none" w:sz="0" w:space="0" w:color="auto"/>
        <w:right w:val="none" w:sz="0" w:space="0" w:color="auto"/>
      </w:divBdr>
    </w:div>
    <w:div w:id="32190640">
      <w:bodyDiv w:val="1"/>
      <w:marLeft w:val="0"/>
      <w:marRight w:val="0"/>
      <w:marTop w:val="0"/>
      <w:marBottom w:val="0"/>
      <w:divBdr>
        <w:top w:val="none" w:sz="0" w:space="0" w:color="auto"/>
        <w:left w:val="none" w:sz="0" w:space="0" w:color="auto"/>
        <w:bottom w:val="none" w:sz="0" w:space="0" w:color="auto"/>
        <w:right w:val="none" w:sz="0" w:space="0" w:color="auto"/>
      </w:divBdr>
    </w:div>
    <w:div w:id="41296636">
      <w:bodyDiv w:val="1"/>
      <w:marLeft w:val="0"/>
      <w:marRight w:val="0"/>
      <w:marTop w:val="0"/>
      <w:marBottom w:val="0"/>
      <w:divBdr>
        <w:top w:val="none" w:sz="0" w:space="0" w:color="auto"/>
        <w:left w:val="none" w:sz="0" w:space="0" w:color="auto"/>
        <w:bottom w:val="none" w:sz="0" w:space="0" w:color="auto"/>
        <w:right w:val="none" w:sz="0" w:space="0" w:color="auto"/>
      </w:divBdr>
    </w:div>
    <w:div w:id="58943592">
      <w:bodyDiv w:val="1"/>
      <w:marLeft w:val="0"/>
      <w:marRight w:val="0"/>
      <w:marTop w:val="0"/>
      <w:marBottom w:val="0"/>
      <w:divBdr>
        <w:top w:val="none" w:sz="0" w:space="0" w:color="auto"/>
        <w:left w:val="none" w:sz="0" w:space="0" w:color="auto"/>
        <w:bottom w:val="none" w:sz="0" w:space="0" w:color="auto"/>
        <w:right w:val="none" w:sz="0" w:space="0" w:color="auto"/>
      </w:divBdr>
    </w:div>
    <w:div w:id="88039212">
      <w:bodyDiv w:val="1"/>
      <w:marLeft w:val="0"/>
      <w:marRight w:val="0"/>
      <w:marTop w:val="0"/>
      <w:marBottom w:val="0"/>
      <w:divBdr>
        <w:top w:val="none" w:sz="0" w:space="0" w:color="auto"/>
        <w:left w:val="none" w:sz="0" w:space="0" w:color="auto"/>
        <w:bottom w:val="none" w:sz="0" w:space="0" w:color="auto"/>
        <w:right w:val="none" w:sz="0" w:space="0" w:color="auto"/>
      </w:divBdr>
    </w:div>
    <w:div w:id="201675829">
      <w:bodyDiv w:val="1"/>
      <w:marLeft w:val="0"/>
      <w:marRight w:val="0"/>
      <w:marTop w:val="0"/>
      <w:marBottom w:val="0"/>
      <w:divBdr>
        <w:top w:val="none" w:sz="0" w:space="0" w:color="auto"/>
        <w:left w:val="none" w:sz="0" w:space="0" w:color="auto"/>
        <w:bottom w:val="none" w:sz="0" w:space="0" w:color="auto"/>
        <w:right w:val="none" w:sz="0" w:space="0" w:color="auto"/>
      </w:divBdr>
    </w:div>
    <w:div w:id="308364251">
      <w:bodyDiv w:val="1"/>
      <w:marLeft w:val="0"/>
      <w:marRight w:val="0"/>
      <w:marTop w:val="0"/>
      <w:marBottom w:val="0"/>
      <w:divBdr>
        <w:top w:val="none" w:sz="0" w:space="0" w:color="auto"/>
        <w:left w:val="none" w:sz="0" w:space="0" w:color="auto"/>
        <w:bottom w:val="none" w:sz="0" w:space="0" w:color="auto"/>
        <w:right w:val="none" w:sz="0" w:space="0" w:color="auto"/>
      </w:divBdr>
    </w:div>
    <w:div w:id="386882411">
      <w:bodyDiv w:val="1"/>
      <w:marLeft w:val="0"/>
      <w:marRight w:val="0"/>
      <w:marTop w:val="0"/>
      <w:marBottom w:val="0"/>
      <w:divBdr>
        <w:top w:val="none" w:sz="0" w:space="0" w:color="auto"/>
        <w:left w:val="none" w:sz="0" w:space="0" w:color="auto"/>
        <w:bottom w:val="none" w:sz="0" w:space="0" w:color="auto"/>
        <w:right w:val="none" w:sz="0" w:space="0" w:color="auto"/>
      </w:divBdr>
    </w:div>
    <w:div w:id="466777515">
      <w:bodyDiv w:val="1"/>
      <w:marLeft w:val="0"/>
      <w:marRight w:val="0"/>
      <w:marTop w:val="0"/>
      <w:marBottom w:val="0"/>
      <w:divBdr>
        <w:top w:val="none" w:sz="0" w:space="0" w:color="auto"/>
        <w:left w:val="none" w:sz="0" w:space="0" w:color="auto"/>
        <w:bottom w:val="none" w:sz="0" w:space="0" w:color="auto"/>
        <w:right w:val="none" w:sz="0" w:space="0" w:color="auto"/>
      </w:divBdr>
    </w:div>
    <w:div w:id="468977223">
      <w:bodyDiv w:val="1"/>
      <w:marLeft w:val="0"/>
      <w:marRight w:val="0"/>
      <w:marTop w:val="0"/>
      <w:marBottom w:val="0"/>
      <w:divBdr>
        <w:top w:val="none" w:sz="0" w:space="0" w:color="auto"/>
        <w:left w:val="none" w:sz="0" w:space="0" w:color="auto"/>
        <w:bottom w:val="none" w:sz="0" w:space="0" w:color="auto"/>
        <w:right w:val="none" w:sz="0" w:space="0" w:color="auto"/>
      </w:divBdr>
    </w:div>
    <w:div w:id="521474116">
      <w:bodyDiv w:val="1"/>
      <w:marLeft w:val="0"/>
      <w:marRight w:val="0"/>
      <w:marTop w:val="0"/>
      <w:marBottom w:val="0"/>
      <w:divBdr>
        <w:top w:val="none" w:sz="0" w:space="0" w:color="auto"/>
        <w:left w:val="none" w:sz="0" w:space="0" w:color="auto"/>
        <w:bottom w:val="none" w:sz="0" w:space="0" w:color="auto"/>
        <w:right w:val="none" w:sz="0" w:space="0" w:color="auto"/>
      </w:divBdr>
    </w:div>
    <w:div w:id="605388394">
      <w:bodyDiv w:val="1"/>
      <w:marLeft w:val="0"/>
      <w:marRight w:val="0"/>
      <w:marTop w:val="0"/>
      <w:marBottom w:val="0"/>
      <w:divBdr>
        <w:top w:val="none" w:sz="0" w:space="0" w:color="auto"/>
        <w:left w:val="none" w:sz="0" w:space="0" w:color="auto"/>
        <w:bottom w:val="none" w:sz="0" w:space="0" w:color="auto"/>
        <w:right w:val="none" w:sz="0" w:space="0" w:color="auto"/>
      </w:divBdr>
    </w:div>
    <w:div w:id="680550905">
      <w:bodyDiv w:val="1"/>
      <w:marLeft w:val="0"/>
      <w:marRight w:val="0"/>
      <w:marTop w:val="0"/>
      <w:marBottom w:val="0"/>
      <w:divBdr>
        <w:top w:val="none" w:sz="0" w:space="0" w:color="auto"/>
        <w:left w:val="none" w:sz="0" w:space="0" w:color="auto"/>
        <w:bottom w:val="none" w:sz="0" w:space="0" w:color="auto"/>
        <w:right w:val="none" w:sz="0" w:space="0" w:color="auto"/>
      </w:divBdr>
    </w:div>
    <w:div w:id="847449446">
      <w:bodyDiv w:val="1"/>
      <w:marLeft w:val="0"/>
      <w:marRight w:val="0"/>
      <w:marTop w:val="0"/>
      <w:marBottom w:val="0"/>
      <w:divBdr>
        <w:top w:val="none" w:sz="0" w:space="0" w:color="auto"/>
        <w:left w:val="none" w:sz="0" w:space="0" w:color="auto"/>
        <w:bottom w:val="none" w:sz="0" w:space="0" w:color="auto"/>
        <w:right w:val="none" w:sz="0" w:space="0" w:color="auto"/>
      </w:divBdr>
      <w:divsChild>
        <w:div w:id="69161374">
          <w:marLeft w:val="0"/>
          <w:marRight w:val="0"/>
          <w:marTop w:val="0"/>
          <w:marBottom w:val="0"/>
          <w:divBdr>
            <w:top w:val="none" w:sz="0" w:space="0" w:color="auto"/>
            <w:left w:val="none" w:sz="0" w:space="0" w:color="auto"/>
            <w:bottom w:val="none" w:sz="0" w:space="0" w:color="auto"/>
            <w:right w:val="none" w:sz="0" w:space="0" w:color="auto"/>
          </w:divBdr>
        </w:div>
        <w:div w:id="164128539">
          <w:marLeft w:val="0"/>
          <w:marRight w:val="0"/>
          <w:marTop w:val="0"/>
          <w:marBottom w:val="0"/>
          <w:divBdr>
            <w:top w:val="none" w:sz="0" w:space="0" w:color="auto"/>
            <w:left w:val="none" w:sz="0" w:space="0" w:color="auto"/>
            <w:bottom w:val="none" w:sz="0" w:space="0" w:color="auto"/>
            <w:right w:val="none" w:sz="0" w:space="0" w:color="auto"/>
          </w:divBdr>
        </w:div>
        <w:div w:id="399786737">
          <w:marLeft w:val="0"/>
          <w:marRight w:val="0"/>
          <w:marTop w:val="0"/>
          <w:marBottom w:val="0"/>
          <w:divBdr>
            <w:top w:val="none" w:sz="0" w:space="0" w:color="auto"/>
            <w:left w:val="none" w:sz="0" w:space="0" w:color="auto"/>
            <w:bottom w:val="none" w:sz="0" w:space="0" w:color="auto"/>
            <w:right w:val="none" w:sz="0" w:space="0" w:color="auto"/>
          </w:divBdr>
        </w:div>
        <w:div w:id="492455383">
          <w:marLeft w:val="0"/>
          <w:marRight w:val="0"/>
          <w:marTop w:val="0"/>
          <w:marBottom w:val="0"/>
          <w:divBdr>
            <w:top w:val="none" w:sz="0" w:space="0" w:color="auto"/>
            <w:left w:val="none" w:sz="0" w:space="0" w:color="auto"/>
            <w:bottom w:val="none" w:sz="0" w:space="0" w:color="auto"/>
            <w:right w:val="none" w:sz="0" w:space="0" w:color="auto"/>
          </w:divBdr>
        </w:div>
        <w:div w:id="707027906">
          <w:marLeft w:val="0"/>
          <w:marRight w:val="0"/>
          <w:marTop w:val="0"/>
          <w:marBottom w:val="0"/>
          <w:divBdr>
            <w:top w:val="none" w:sz="0" w:space="0" w:color="auto"/>
            <w:left w:val="none" w:sz="0" w:space="0" w:color="auto"/>
            <w:bottom w:val="none" w:sz="0" w:space="0" w:color="auto"/>
            <w:right w:val="none" w:sz="0" w:space="0" w:color="auto"/>
          </w:divBdr>
        </w:div>
        <w:div w:id="735398894">
          <w:marLeft w:val="0"/>
          <w:marRight w:val="0"/>
          <w:marTop w:val="0"/>
          <w:marBottom w:val="0"/>
          <w:divBdr>
            <w:top w:val="none" w:sz="0" w:space="0" w:color="auto"/>
            <w:left w:val="none" w:sz="0" w:space="0" w:color="auto"/>
            <w:bottom w:val="none" w:sz="0" w:space="0" w:color="auto"/>
            <w:right w:val="none" w:sz="0" w:space="0" w:color="auto"/>
          </w:divBdr>
        </w:div>
        <w:div w:id="1582065117">
          <w:marLeft w:val="0"/>
          <w:marRight w:val="0"/>
          <w:marTop w:val="0"/>
          <w:marBottom w:val="0"/>
          <w:divBdr>
            <w:top w:val="none" w:sz="0" w:space="0" w:color="auto"/>
            <w:left w:val="none" w:sz="0" w:space="0" w:color="auto"/>
            <w:bottom w:val="none" w:sz="0" w:space="0" w:color="auto"/>
            <w:right w:val="none" w:sz="0" w:space="0" w:color="auto"/>
          </w:divBdr>
        </w:div>
        <w:div w:id="1887988871">
          <w:marLeft w:val="0"/>
          <w:marRight w:val="0"/>
          <w:marTop w:val="0"/>
          <w:marBottom w:val="0"/>
          <w:divBdr>
            <w:top w:val="none" w:sz="0" w:space="0" w:color="auto"/>
            <w:left w:val="none" w:sz="0" w:space="0" w:color="auto"/>
            <w:bottom w:val="none" w:sz="0" w:space="0" w:color="auto"/>
            <w:right w:val="none" w:sz="0" w:space="0" w:color="auto"/>
          </w:divBdr>
        </w:div>
        <w:div w:id="2082291973">
          <w:marLeft w:val="0"/>
          <w:marRight w:val="0"/>
          <w:marTop w:val="0"/>
          <w:marBottom w:val="0"/>
          <w:divBdr>
            <w:top w:val="none" w:sz="0" w:space="0" w:color="auto"/>
            <w:left w:val="none" w:sz="0" w:space="0" w:color="auto"/>
            <w:bottom w:val="none" w:sz="0" w:space="0" w:color="auto"/>
            <w:right w:val="none" w:sz="0" w:space="0" w:color="auto"/>
          </w:divBdr>
        </w:div>
      </w:divsChild>
    </w:div>
    <w:div w:id="879364327">
      <w:bodyDiv w:val="1"/>
      <w:marLeft w:val="0"/>
      <w:marRight w:val="0"/>
      <w:marTop w:val="0"/>
      <w:marBottom w:val="0"/>
      <w:divBdr>
        <w:top w:val="none" w:sz="0" w:space="0" w:color="auto"/>
        <w:left w:val="none" w:sz="0" w:space="0" w:color="auto"/>
        <w:bottom w:val="none" w:sz="0" w:space="0" w:color="auto"/>
        <w:right w:val="none" w:sz="0" w:space="0" w:color="auto"/>
      </w:divBdr>
    </w:div>
    <w:div w:id="1024282137">
      <w:bodyDiv w:val="1"/>
      <w:marLeft w:val="0"/>
      <w:marRight w:val="0"/>
      <w:marTop w:val="0"/>
      <w:marBottom w:val="0"/>
      <w:divBdr>
        <w:top w:val="none" w:sz="0" w:space="0" w:color="auto"/>
        <w:left w:val="none" w:sz="0" w:space="0" w:color="auto"/>
        <w:bottom w:val="none" w:sz="0" w:space="0" w:color="auto"/>
        <w:right w:val="none" w:sz="0" w:space="0" w:color="auto"/>
      </w:divBdr>
    </w:div>
    <w:div w:id="1062631246">
      <w:bodyDiv w:val="1"/>
      <w:marLeft w:val="0"/>
      <w:marRight w:val="0"/>
      <w:marTop w:val="0"/>
      <w:marBottom w:val="0"/>
      <w:divBdr>
        <w:top w:val="none" w:sz="0" w:space="0" w:color="auto"/>
        <w:left w:val="none" w:sz="0" w:space="0" w:color="auto"/>
        <w:bottom w:val="none" w:sz="0" w:space="0" w:color="auto"/>
        <w:right w:val="none" w:sz="0" w:space="0" w:color="auto"/>
      </w:divBdr>
    </w:div>
    <w:div w:id="1147435753">
      <w:bodyDiv w:val="1"/>
      <w:marLeft w:val="0"/>
      <w:marRight w:val="0"/>
      <w:marTop w:val="0"/>
      <w:marBottom w:val="0"/>
      <w:divBdr>
        <w:top w:val="none" w:sz="0" w:space="0" w:color="auto"/>
        <w:left w:val="none" w:sz="0" w:space="0" w:color="auto"/>
        <w:bottom w:val="none" w:sz="0" w:space="0" w:color="auto"/>
        <w:right w:val="none" w:sz="0" w:space="0" w:color="auto"/>
      </w:divBdr>
    </w:div>
    <w:div w:id="1199077597">
      <w:bodyDiv w:val="1"/>
      <w:marLeft w:val="0"/>
      <w:marRight w:val="0"/>
      <w:marTop w:val="0"/>
      <w:marBottom w:val="0"/>
      <w:divBdr>
        <w:top w:val="none" w:sz="0" w:space="0" w:color="auto"/>
        <w:left w:val="none" w:sz="0" w:space="0" w:color="auto"/>
        <w:bottom w:val="none" w:sz="0" w:space="0" w:color="auto"/>
        <w:right w:val="none" w:sz="0" w:space="0" w:color="auto"/>
      </w:divBdr>
      <w:divsChild>
        <w:div w:id="13311345">
          <w:marLeft w:val="0"/>
          <w:marRight w:val="0"/>
          <w:marTop w:val="0"/>
          <w:marBottom w:val="0"/>
          <w:divBdr>
            <w:top w:val="none" w:sz="0" w:space="0" w:color="auto"/>
            <w:left w:val="none" w:sz="0" w:space="0" w:color="auto"/>
            <w:bottom w:val="none" w:sz="0" w:space="0" w:color="auto"/>
            <w:right w:val="none" w:sz="0" w:space="0" w:color="auto"/>
          </w:divBdr>
        </w:div>
        <w:div w:id="479734855">
          <w:marLeft w:val="0"/>
          <w:marRight w:val="0"/>
          <w:marTop w:val="0"/>
          <w:marBottom w:val="0"/>
          <w:divBdr>
            <w:top w:val="none" w:sz="0" w:space="0" w:color="auto"/>
            <w:left w:val="none" w:sz="0" w:space="0" w:color="auto"/>
            <w:bottom w:val="none" w:sz="0" w:space="0" w:color="auto"/>
            <w:right w:val="none" w:sz="0" w:space="0" w:color="auto"/>
          </w:divBdr>
        </w:div>
        <w:div w:id="494995595">
          <w:marLeft w:val="0"/>
          <w:marRight w:val="0"/>
          <w:marTop w:val="0"/>
          <w:marBottom w:val="0"/>
          <w:divBdr>
            <w:top w:val="none" w:sz="0" w:space="0" w:color="auto"/>
            <w:left w:val="none" w:sz="0" w:space="0" w:color="auto"/>
            <w:bottom w:val="none" w:sz="0" w:space="0" w:color="auto"/>
            <w:right w:val="none" w:sz="0" w:space="0" w:color="auto"/>
          </w:divBdr>
        </w:div>
        <w:div w:id="545802128">
          <w:marLeft w:val="0"/>
          <w:marRight w:val="0"/>
          <w:marTop w:val="0"/>
          <w:marBottom w:val="0"/>
          <w:divBdr>
            <w:top w:val="none" w:sz="0" w:space="0" w:color="auto"/>
            <w:left w:val="none" w:sz="0" w:space="0" w:color="auto"/>
            <w:bottom w:val="none" w:sz="0" w:space="0" w:color="auto"/>
            <w:right w:val="none" w:sz="0" w:space="0" w:color="auto"/>
          </w:divBdr>
        </w:div>
        <w:div w:id="899941081">
          <w:marLeft w:val="0"/>
          <w:marRight w:val="0"/>
          <w:marTop w:val="0"/>
          <w:marBottom w:val="0"/>
          <w:divBdr>
            <w:top w:val="none" w:sz="0" w:space="0" w:color="auto"/>
            <w:left w:val="none" w:sz="0" w:space="0" w:color="auto"/>
            <w:bottom w:val="none" w:sz="0" w:space="0" w:color="auto"/>
            <w:right w:val="none" w:sz="0" w:space="0" w:color="auto"/>
          </w:divBdr>
        </w:div>
        <w:div w:id="960302713">
          <w:marLeft w:val="0"/>
          <w:marRight w:val="0"/>
          <w:marTop w:val="0"/>
          <w:marBottom w:val="0"/>
          <w:divBdr>
            <w:top w:val="none" w:sz="0" w:space="0" w:color="auto"/>
            <w:left w:val="none" w:sz="0" w:space="0" w:color="auto"/>
            <w:bottom w:val="none" w:sz="0" w:space="0" w:color="auto"/>
            <w:right w:val="none" w:sz="0" w:space="0" w:color="auto"/>
          </w:divBdr>
        </w:div>
        <w:div w:id="1060059427">
          <w:marLeft w:val="0"/>
          <w:marRight w:val="0"/>
          <w:marTop w:val="0"/>
          <w:marBottom w:val="0"/>
          <w:divBdr>
            <w:top w:val="none" w:sz="0" w:space="0" w:color="auto"/>
            <w:left w:val="none" w:sz="0" w:space="0" w:color="auto"/>
            <w:bottom w:val="none" w:sz="0" w:space="0" w:color="auto"/>
            <w:right w:val="none" w:sz="0" w:space="0" w:color="auto"/>
          </w:divBdr>
        </w:div>
        <w:div w:id="1870292503">
          <w:marLeft w:val="0"/>
          <w:marRight w:val="0"/>
          <w:marTop w:val="0"/>
          <w:marBottom w:val="0"/>
          <w:divBdr>
            <w:top w:val="none" w:sz="0" w:space="0" w:color="auto"/>
            <w:left w:val="none" w:sz="0" w:space="0" w:color="auto"/>
            <w:bottom w:val="none" w:sz="0" w:space="0" w:color="auto"/>
            <w:right w:val="none" w:sz="0" w:space="0" w:color="auto"/>
          </w:divBdr>
        </w:div>
        <w:div w:id="2053340349">
          <w:marLeft w:val="0"/>
          <w:marRight w:val="0"/>
          <w:marTop w:val="0"/>
          <w:marBottom w:val="0"/>
          <w:divBdr>
            <w:top w:val="none" w:sz="0" w:space="0" w:color="auto"/>
            <w:left w:val="none" w:sz="0" w:space="0" w:color="auto"/>
            <w:bottom w:val="none" w:sz="0" w:space="0" w:color="auto"/>
            <w:right w:val="none" w:sz="0" w:space="0" w:color="auto"/>
          </w:divBdr>
        </w:div>
      </w:divsChild>
    </w:div>
    <w:div w:id="1233008630">
      <w:bodyDiv w:val="1"/>
      <w:marLeft w:val="0"/>
      <w:marRight w:val="0"/>
      <w:marTop w:val="0"/>
      <w:marBottom w:val="0"/>
      <w:divBdr>
        <w:top w:val="none" w:sz="0" w:space="0" w:color="auto"/>
        <w:left w:val="none" w:sz="0" w:space="0" w:color="auto"/>
        <w:bottom w:val="none" w:sz="0" w:space="0" w:color="auto"/>
        <w:right w:val="none" w:sz="0" w:space="0" w:color="auto"/>
      </w:divBdr>
    </w:div>
    <w:div w:id="1403521702">
      <w:bodyDiv w:val="1"/>
      <w:marLeft w:val="0"/>
      <w:marRight w:val="0"/>
      <w:marTop w:val="0"/>
      <w:marBottom w:val="0"/>
      <w:divBdr>
        <w:top w:val="none" w:sz="0" w:space="0" w:color="auto"/>
        <w:left w:val="none" w:sz="0" w:space="0" w:color="auto"/>
        <w:bottom w:val="none" w:sz="0" w:space="0" w:color="auto"/>
        <w:right w:val="none" w:sz="0" w:space="0" w:color="auto"/>
      </w:divBdr>
    </w:div>
    <w:div w:id="1538542049">
      <w:bodyDiv w:val="1"/>
      <w:marLeft w:val="0"/>
      <w:marRight w:val="0"/>
      <w:marTop w:val="0"/>
      <w:marBottom w:val="0"/>
      <w:divBdr>
        <w:top w:val="none" w:sz="0" w:space="0" w:color="auto"/>
        <w:left w:val="none" w:sz="0" w:space="0" w:color="auto"/>
        <w:bottom w:val="none" w:sz="0" w:space="0" w:color="auto"/>
        <w:right w:val="none" w:sz="0" w:space="0" w:color="auto"/>
      </w:divBdr>
    </w:div>
    <w:div w:id="1812137878">
      <w:bodyDiv w:val="1"/>
      <w:marLeft w:val="0"/>
      <w:marRight w:val="0"/>
      <w:marTop w:val="0"/>
      <w:marBottom w:val="0"/>
      <w:divBdr>
        <w:top w:val="none" w:sz="0" w:space="0" w:color="auto"/>
        <w:left w:val="none" w:sz="0" w:space="0" w:color="auto"/>
        <w:bottom w:val="none" w:sz="0" w:space="0" w:color="auto"/>
        <w:right w:val="none" w:sz="0" w:space="0" w:color="auto"/>
      </w:divBdr>
    </w:div>
    <w:div w:id="1872378088">
      <w:bodyDiv w:val="1"/>
      <w:marLeft w:val="0"/>
      <w:marRight w:val="0"/>
      <w:marTop w:val="0"/>
      <w:marBottom w:val="0"/>
      <w:divBdr>
        <w:top w:val="none" w:sz="0" w:space="0" w:color="auto"/>
        <w:left w:val="none" w:sz="0" w:space="0" w:color="auto"/>
        <w:bottom w:val="none" w:sz="0" w:space="0" w:color="auto"/>
        <w:right w:val="none" w:sz="0" w:space="0" w:color="auto"/>
      </w:divBdr>
    </w:div>
    <w:div w:id="1878077741">
      <w:bodyDiv w:val="1"/>
      <w:marLeft w:val="0"/>
      <w:marRight w:val="0"/>
      <w:marTop w:val="0"/>
      <w:marBottom w:val="0"/>
      <w:divBdr>
        <w:top w:val="none" w:sz="0" w:space="0" w:color="auto"/>
        <w:left w:val="none" w:sz="0" w:space="0" w:color="auto"/>
        <w:bottom w:val="none" w:sz="0" w:space="0" w:color="auto"/>
        <w:right w:val="none" w:sz="0" w:space="0" w:color="auto"/>
      </w:divBdr>
    </w:div>
    <w:div w:id="1889337903">
      <w:bodyDiv w:val="1"/>
      <w:marLeft w:val="0"/>
      <w:marRight w:val="0"/>
      <w:marTop w:val="0"/>
      <w:marBottom w:val="0"/>
      <w:divBdr>
        <w:top w:val="none" w:sz="0" w:space="0" w:color="auto"/>
        <w:left w:val="none" w:sz="0" w:space="0" w:color="auto"/>
        <w:bottom w:val="none" w:sz="0" w:space="0" w:color="auto"/>
        <w:right w:val="none" w:sz="0" w:space="0" w:color="auto"/>
      </w:divBdr>
    </w:div>
    <w:div w:id="1902059065">
      <w:bodyDiv w:val="1"/>
      <w:marLeft w:val="0"/>
      <w:marRight w:val="0"/>
      <w:marTop w:val="0"/>
      <w:marBottom w:val="0"/>
      <w:divBdr>
        <w:top w:val="none" w:sz="0" w:space="0" w:color="auto"/>
        <w:left w:val="none" w:sz="0" w:space="0" w:color="auto"/>
        <w:bottom w:val="none" w:sz="0" w:space="0" w:color="auto"/>
        <w:right w:val="none" w:sz="0" w:space="0" w:color="auto"/>
      </w:divBdr>
    </w:div>
    <w:div w:id="2105370583">
      <w:bodyDiv w:val="1"/>
      <w:marLeft w:val="0"/>
      <w:marRight w:val="0"/>
      <w:marTop w:val="0"/>
      <w:marBottom w:val="0"/>
      <w:divBdr>
        <w:top w:val="none" w:sz="0" w:space="0" w:color="auto"/>
        <w:left w:val="none" w:sz="0" w:space="0" w:color="auto"/>
        <w:bottom w:val="none" w:sz="0" w:space="0" w:color="auto"/>
        <w:right w:val="none" w:sz="0" w:space="0" w:color="auto"/>
      </w:divBdr>
    </w:div>
    <w:div w:id="2117404085">
      <w:bodyDiv w:val="1"/>
      <w:marLeft w:val="0"/>
      <w:marRight w:val="0"/>
      <w:marTop w:val="0"/>
      <w:marBottom w:val="0"/>
      <w:divBdr>
        <w:top w:val="none" w:sz="0" w:space="0" w:color="auto"/>
        <w:left w:val="none" w:sz="0" w:space="0" w:color="auto"/>
        <w:bottom w:val="none" w:sz="0" w:space="0" w:color="auto"/>
        <w:right w:val="none" w:sz="0" w:space="0" w:color="auto"/>
      </w:divBdr>
    </w:div>
    <w:div w:id="212391665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package" Target="embeddings/Microsoft_PowerPoint_Presentation.pptx"/><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1.emf"/><Relationship Id="rId17"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upl.msu.edu/procurement/policies-procedures/it-review/approved-software/index.html" TargetMode="External"/><Relationship Id="rId5" Type="http://schemas.openxmlformats.org/officeDocument/2006/relationships/numbering" Target="numbering.xml"/><Relationship Id="rId15"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s>
</file>

<file path=word/_rels/header2.xml.rels><?xml version="1.0" encoding="UTF-8" standalone="yes"?>
<Relationships xmlns="http://schemas.openxmlformats.org/package/2006/relationships"><Relationship Id="rId2" Type="http://schemas.openxmlformats.org/officeDocument/2006/relationships/image" Target="media/image3.emf"/><Relationship Id="rId1" Type="http://schemas.openxmlformats.org/officeDocument/2006/relationships/image" Target="media/image2.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DE52473470B491449E1D7B38EB9F5531" ma:contentTypeVersion="6" ma:contentTypeDescription="Create a new document." ma:contentTypeScope="" ma:versionID="e2c1275c65fdb37e4419b7cdfac0991d">
  <xsd:schema xmlns:xsd="http://www.w3.org/2001/XMLSchema" xmlns:xs="http://www.w3.org/2001/XMLSchema" xmlns:p="http://schemas.microsoft.com/office/2006/metadata/properties" xmlns:ns2="00580196-b4d4-4e2d-b481-d6931f4de54a" targetNamespace="http://schemas.microsoft.com/office/2006/metadata/properties" ma:root="true" ma:fieldsID="b6e1395440da18afc36dce58bcde5ec9" ns2:_="">
    <xsd:import namespace="00580196-b4d4-4e2d-b481-d6931f4de54a"/>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0580196-b4d4-4e2d-b481-d6931f4de54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E58EC91-A671-4097-8545-E3E8FAD46B5A}">
  <ds:schemaRefs>
    <ds:schemaRef ds:uri="http://schemas.microsoft.com/office/2006/metadata/properties"/>
    <ds:schemaRef ds:uri="http://www.w3.org/XML/1998/namespace"/>
    <ds:schemaRef ds:uri="http://purl.org/dc/dcmitype/"/>
    <ds:schemaRef ds:uri="http://schemas.openxmlformats.org/package/2006/metadata/core-properties"/>
    <ds:schemaRef ds:uri="http://schemas.microsoft.com/office/infopath/2007/PartnerControls"/>
    <ds:schemaRef ds:uri="http://schemas.microsoft.com/office/2006/documentManagement/types"/>
    <ds:schemaRef ds:uri="http://purl.org/dc/terms/"/>
    <ds:schemaRef ds:uri="00580196-b4d4-4e2d-b481-d6931f4de54a"/>
    <ds:schemaRef ds:uri="http://purl.org/dc/elements/1.1/"/>
  </ds:schemaRefs>
</ds:datastoreItem>
</file>

<file path=customXml/itemProps2.xml><?xml version="1.0" encoding="utf-8"?>
<ds:datastoreItem xmlns:ds="http://schemas.openxmlformats.org/officeDocument/2006/customXml" ds:itemID="{752EF72B-53CB-B44B-AA2F-13FA2589A772}">
  <ds:schemaRefs>
    <ds:schemaRef ds:uri="http://schemas.openxmlformats.org/officeDocument/2006/bibliography"/>
  </ds:schemaRefs>
</ds:datastoreItem>
</file>

<file path=customXml/itemProps3.xml><?xml version="1.0" encoding="utf-8"?>
<ds:datastoreItem xmlns:ds="http://schemas.openxmlformats.org/officeDocument/2006/customXml" ds:itemID="{17D803AB-F266-4D76-97C3-C82878604AAE}">
  <ds:schemaRefs>
    <ds:schemaRef ds:uri="http://schemas.microsoft.com/sharepoint/v3/contenttype/forms"/>
  </ds:schemaRefs>
</ds:datastoreItem>
</file>

<file path=customXml/itemProps4.xml><?xml version="1.0" encoding="utf-8"?>
<ds:datastoreItem xmlns:ds="http://schemas.openxmlformats.org/officeDocument/2006/customXml" ds:itemID="{7DDDB011-D545-46D0-A0B1-201BF5BF023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0580196-b4d4-4e2d-b481-d6931f4de5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22177130-642f-41d9-9211-74237ad5687d}" enabled="0" method="" siteId="{22177130-642f-41d9-9211-74237ad5687d}" removed="1"/>
</clbl:labelList>
</file>

<file path=docProps/app.xml><?xml version="1.0" encoding="utf-8"?>
<Properties xmlns="http://schemas.openxmlformats.org/officeDocument/2006/extended-properties" xmlns:vt="http://schemas.openxmlformats.org/officeDocument/2006/docPropsVTypes">
  <Template>Normal</Template>
  <TotalTime>1</TotalTime>
  <Pages>4</Pages>
  <Words>995</Words>
  <Characters>5676</Characters>
  <Application>Microsoft Office Word</Application>
  <DocSecurity>0</DocSecurity>
  <Lines>47</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6658</CharactersWithSpaces>
  <SharedDoc>false</SharedDoc>
  <HLinks>
    <vt:vector size="6" baseType="variant">
      <vt:variant>
        <vt:i4>4522052</vt:i4>
      </vt:variant>
      <vt:variant>
        <vt:i4>0</vt:i4>
      </vt:variant>
      <vt:variant>
        <vt:i4>0</vt:i4>
      </vt:variant>
      <vt:variant>
        <vt:i4>5</vt:i4>
      </vt:variant>
      <vt:variant>
        <vt:lpwstr>https://acadgov.msu.edu/About/Writing-Minutes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Silvestri, Tyler</dc:creator>
  <cp:keywords/>
  <cp:lastModifiedBy>Oberst, Kathleen</cp:lastModifiedBy>
  <cp:revision>2</cp:revision>
  <cp:lastPrinted>2023-02-16T21:26:00Z</cp:lastPrinted>
  <dcterms:created xsi:type="dcterms:W3CDTF">2026-02-12T18:52:00Z</dcterms:created>
  <dcterms:modified xsi:type="dcterms:W3CDTF">2026-02-12T18:52:00Z</dcterms:modified>
</cp:coreProperties>
</file>

<file path=docProps/core0.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2015-04-27T15:40:49Z</dcterms:created>
  <dc:language>en-US</dc:language>
  <cp:revision>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_blank</vt:lpwstr>
  </property>
  <property fmtid="{D5CDD505-2E9C-101B-9397-08002B2CF9AE}" pid="3" name="ContentTypeId">
    <vt:lpwstr>0x010100DE52473470B491449E1D7B38EB9F5531</vt:lpwstr>
  </property>
  <property fmtid="{D5CDD505-2E9C-101B-9397-08002B2CF9AE}" pid="4" name="MediaServiceImageTags">
    <vt:lpwstr/>
  </property>
</Properties>
</file>