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8F92" w14:textId="77777777" w:rsidR="00BD40AF" w:rsidRPr="003A22A9" w:rsidRDefault="00BD40AF" w:rsidP="00BD40AF">
      <w:pPr>
        <w:rPr>
          <w:sz w:val="22"/>
          <w:szCs w:val="22"/>
        </w:rPr>
      </w:pPr>
    </w:p>
    <w:p w14:paraId="726AB837" w14:textId="77777777" w:rsidR="007D2A73" w:rsidRPr="003A22A9" w:rsidRDefault="007D2A73" w:rsidP="007D2A73">
      <w:pPr>
        <w:tabs>
          <w:tab w:val="center" w:pos="4082"/>
        </w:tabs>
        <w:jc w:val="center"/>
        <w:rPr>
          <w:b/>
          <w:bCs/>
          <w:sz w:val="22"/>
          <w:szCs w:val="22"/>
        </w:rPr>
      </w:pPr>
    </w:p>
    <w:p w14:paraId="032A1091" w14:textId="692BDA06" w:rsidR="007D2A73" w:rsidRPr="003A22A9" w:rsidRDefault="007D2A73" w:rsidP="007D2A73">
      <w:pPr>
        <w:tabs>
          <w:tab w:val="center" w:pos="4082"/>
        </w:tabs>
        <w:jc w:val="center"/>
        <w:rPr>
          <w:b/>
          <w:bCs/>
          <w:sz w:val="22"/>
          <w:szCs w:val="22"/>
        </w:rPr>
      </w:pPr>
      <w:r w:rsidRPr="003A22A9">
        <w:rPr>
          <w:b/>
          <w:bCs/>
          <w:sz w:val="22"/>
          <w:szCs w:val="22"/>
        </w:rPr>
        <w:t>20</w:t>
      </w:r>
      <w:r w:rsidR="005A1F0C">
        <w:rPr>
          <w:b/>
          <w:bCs/>
          <w:sz w:val="22"/>
          <w:szCs w:val="22"/>
        </w:rPr>
        <w:t>2</w:t>
      </w:r>
      <w:r w:rsidR="00911FB5">
        <w:rPr>
          <w:b/>
          <w:bCs/>
          <w:sz w:val="22"/>
          <w:szCs w:val="22"/>
        </w:rPr>
        <w:t>5</w:t>
      </w:r>
      <w:r w:rsidRPr="003A22A9">
        <w:rPr>
          <w:b/>
          <w:bCs/>
          <w:sz w:val="22"/>
          <w:szCs w:val="22"/>
        </w:rPr>
        <w:t xml:space="preserve"> COMMEMORATIVE BENCH PROGRAM </w:t>
      </w:r>
    </w:p>
    <w:p w14:paraId="7FCA4471" w14:textId="77777777" w:rsidR="007D2A73" w:rsidRPr="003A22A9" w:rsidRDefault="007D2A73" w:rsidP="007D2A73">
      <w:pPr>
        <w:tabs>
          <w:tab w:val="center" w:pos="4082"/>
        </w:tabs>
        <w:jc w:val="center"/>
        <w:rPr>
          <w:sz w:val="22"/>
          <w:szCs w:val="22"/>
        </w:rPr>
      </w:pPr>
      <w:r w:rsidRPr="003A22A9">
        <w:rPr>
          <w:b/>
          <w:bCs/>
          <w:sz w:val="22"/>
          <w:szCs w:val="22"/>
        </w:rPr>
        <w:t>TERMS &amp; CONDITIONS</w:t>
      </w:r>
    </w:p>
    <w:p w14:paraId="0DB0A4FB"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4CB5FA63"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7C53938F"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b/>
          <w:bCs/>
          <w:sz w:val="22"/>
          <w:szCs w:val="22"/>
        </w:rPr>
        <w:t xml:space="preserve">Article </w:t>
      </w:r>
      <w:proofErr w:type="gramStart"/>
      <w:r w:rsidRPr="003A22A9">
        <w:rPr>
          <w:b/>
          <w:bCs/>
          <w:sz w:val="22"/>
          <w:szCs w:val="22"/>
        </w:rPr>
        <w:t xml:space="preserve">1  </w:t>
      </w:r>
      <w:r w:rsidRPr="003A22A9">
        <w:rPr>
          <w:b/>
          <w:bCs/>
          <w:sz w:val="22"/>
          <w:szCs w:val="22"/>
          <w:u w:val="single"/>
        </w:rPr>
        <w:t>QUALIFICATIONS</w:t>
      </w:r>
      <w:proofErr w:type="gramEnd"/>
      <w:r w:rsidRPr="003A22A9">
        <w:rPr>
          <w:b/>
          <w:bCs/>
          <w:sz w:val="22"/>
          <w:szCs w:val="22"/>
          <w:u w:val="single"/>
        </w:rPr>
        <w:t xml:space="preserve"> FOR CAMPUS ARBORETUM FUND</w:t>
      </w:r>
    </w:p>
    <w:p w14:paraId="2D50CEDC"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101C95C8"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1.1</w:t>
      </w:r>
      <w:r w:rsidRPr="003A22A9">
        <w:rPr>
          <w:sz w:val="22"/>
          <w:szCs w:val="22"/>
        </w:rPr>
        <w:tab/>
        <w:t>All commemorative benches are placed in recognition of monetary gifts from one or more individuals to the Michigan State University Campus Beautification Fund.  Gifts to the fund are recognized by the installation of a bench which will be labeled with a commemorative plaque.</w:t>
      </w:r>
    </w:p>
    <w:p w14:paraId="33AAD48D"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3BA8F639" w14:textId="46FCFD9A"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1.2</w:t>
      </w:r>
      <w:r w:rsidRPr="003A22A9">
        <w:rPr>
          <w:sz w:val="22"/>
          <w:szCs w:val="22"/>
        </w:rPr>
        <w:tab/>
        <w:t xml:space="preserve">All commemorative bench styles shall be selected by </w:t>
      </w:r>
      <w:r w:rsidR="00FB7B6E">
        <w:rPr>
          <w:sz w:val="22"/>
          <w:szCs w:val="22"/>
        </w:rPr>
        <w:t>Infrastructure Planning and Construction</w:t>
      </w:r>
      <w:r w:rsidRPr="003A22A9">
        <w:rPr>
          <w:sz w:val="22"/>
          <w:szCs w:val="22"/>
        </w:rPr>
        <w:t xml:space="preserve"> to compliment the area in which it will be installed.  The donor’s desired location will impact the type of bench allowed.</w:t>
      </w:r>
    </w:p>
    <w:p w14:paraId="5BFAA9BE"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3A4ED157"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sz w:val="22"/>
          <w:szCs w:val="22"/>
        </w:rPr>
        <w:t>1.3</w:t>
      </w:r>
      <w:r w:rsidRPr="003A22A9">
        <w:rPr>
          <w:sz w:val="22"/>
          <w:szCs w:val="22"/>
        </w:rPr>
        <w:tab/>
        <w:t>One bench will be installed for each gift as described in Article 2.</w:t>
      </w:r>
    </w:p>
    <w:p w14:paraId="7CC1BEFC"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2FC8B538" w14:textId="0817E2E1" w:rsidR="007D2A73" w:rsidRPr="003A22A9" w:rsidRDefault="00F815D0"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1.4</w:t>
      </w:r>
      <w:r w:rsidRPr="003A22A9">
        <w:rPr>
          <w:sz w:val="22"/>
          <w:szCs w:val="22"/>
        </w:rPr>
        <w:tab/>
      </w:r>
      <w:r w:rsidR="00BE4327">
        <w:rPr>
          <w:sz w:val="22"/>
          <w:szCs w:val="22"/>
        </w:rPr>
        <w:t xml:space="preserve">Landscape Services </w:t>
      </w:r>
      <w:r w:rsidR="007D2A73" w:rsidRPr="003A22A9">
        <w:rPr>
          <w:sz w:val="22"/>
          <w:szCs w:val="22"/>
        </w:rPr>
        <w:t>reserves the right for final selection (or rejection) of the donor’s desired bench location.</w:t>
      </w:r>
    </w:p>
    <w:p w14:paraId="41DCFFEF"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56533E74"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528FBEAF"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b/>
          <w:bCs/>
          <w:sz w:val="22"/>
          <w:szCs w:val="22"/>
        </w:rPr>
        <w:t xml:space="preserve">Article </w:t>
      </w:r>
      <w:proofErr w:type="gramStart"/>
      <w:r w:rsidRPr="003A22A9">
        <w:rPr>
          <w:b/>
          <w:bCs/>
          <w:sz w:val="22"/>
          <w:szCs w:val="22"/>
        </w:rPr>
        <w:t xml:space="preserve">2  </w:t>
      </w:r>
      <w:r w:rsidRPr="003A22A9">
        <w:rPr>
          <w:b/>
          <w:bCs/>
          <w:sz w:val="22"/>
          <w:szCs w:val="22"/>
          <w:u w:val="single"/>
        </w:rPr>
        <w:t>FUNDING</w:t>
      </w:r>
      <w:proofErr w:type="gramEnd"/>
    </w:p>
    <w:p w14:paraId="6F93118B"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7814F6C1" w14:textId="6B606D31"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2.1</w:t>
      </w:r>
      <w:r w:rsidRPr="003A22A9">
        <w:rPr>
          <w:sz w:val="22"/>
          <w:szCs w:val="22"/>
        </w:rPr>
        <w:tab/>
        <w:t>One commemorative bench will be placed on campus for each gift amounting to not less than $10,000</w:t>
      </w:r>
      <w:r w:rsidR="00C05B6E">
        <w:rPr>
          <w:sz w:val="22"/>
          <w:szCs w:val="22"/>
        </w:rPr>
        <w:t>-$12,000</w:t>
      </w:r>
      <w:r w:rsidRPr="003A22A9">
        <w:rPr>
          <w:sz w:val="22"/>
          <w:szCs w:val="22"/>
        </w:rPr>
        <w:t xml:space="preserve"> (ten thousand dollars</w:t>
      </w:r>
      <w:r w:rsidR="00C05B6E">
        <w:rPr>
          <w:sz w:val="22"/>
          <w:szCs w:val="22"/>
        </w:rPr>
        <w:t xml:space="preserve"> to twelve thousand dollars depends on the selected location</w:t>
      </w:r>
      <w:r w:rsidRPr="003A22A9">
        <w:rPr>
          <w:sz w:val="22"/>
          <w:szCs w:val="22"/>
        </w:rPr>
        <w:t xml:space="preserve">) made to the Campus Beautification Fund.  The minimum gift amount is subject to annual review and adjustment by </w:t>
      </w:r>
      <w:proofErr w:type="spellStart"/>
      <w:r w:rsidR="00B65881">
        <w:rPr>
          <w:sz w:val="22"/>
          <w:szCs w:val="22"/>
        </w:rPr>
        <w:t>Landscdape</w:t>
      </w:r>
      <w:proofErr w:type="spellEnd"/>
      <w:r w:rsidR="00B65881">
        <w:rPr>
          <w:sz w:val="22"/>
          <w:szCs w:val="22"/>
        </w:rPr>
        <w:t xml:space="preserve"> Services</w:t>
      </w:r>
      <w:r w:rsidRPr="003A22A9">
        <w:rPr>
          <w:sz w:val="22"/>
          <w:szCs w:val="22"/>
        </w:rPr>
        <w:t xml:space="preserve"> to account for inflation and changing material costs.</w:t>
      </w:r>
    </w:p>
    <w:p w14:paraId="574B54A8"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7FFB8552" w14:textId="77A68217" w:rsidR="007D2A73" w:rsidRPr="003A22A9" w:rsidRDefault="007D2A73" w:rsidP="007D2A73">
      <w:pPr>
        <w:tabs>
          <w:tab w:val="left" w:pos="0"/>
          <w:tab w:val="left" w:pos="450"/>
          <w:tab w:val="left" w:pos="784"/>
          <w:tab w:val="left" w:pos="1144"/>
          <w:tab w:val="left" w:pos="1504"/>
          <w:tab w:val="left" w:pos="1864"/>
          <w:tab w:val="left" w:pos="2224"/>
          <w:tab w:val="left" w:pos="3600"/>
        </w:tabs>
        <w:ind w:left="450" w:hanging="450"/>
        <w:jc w:val="both"/>
        <w:rPr>
          <w:sz w:val="22"/>
          <w:szCs w:val="22"/>
        </w:rPr>
      </w:pPr>
      <w:r w:rsidRPr="003A22A9">
        <w:rPr>
          <w:sz w:val="22"/>
          <w:szCs w:val="22"/>
        </w:rPr>
        <w:t>2.2</w:t>
      </w:r>
      <w:r w:rsidRPr="003A22A9">
        <w:rPr>
          <w:sz w:val="22"/>
          <w:szCs w:val="22"/>
        </w:rPr>
        <w:tab/>
        <w:t xml:space="preserve">Gifts for benches will be received by Michigan State’s University’s office of </w:t>
      </w:r>
      <w:r w:rsidR="00B65881">
        <w:rPr>
          <w:sz w:val="22"/>
          <w:szCs w:val="22"/>
        </w:rPr>
        <w:t>Landscape Services</w:t>
      </w:r>
      <w:r w:rsidR="00244202">
        <w:rPr>
          <w:sz w:val="22"/>
          <w:szCs w:val="22"/>
        </w:rPr>
        <w:t>.  Checks are to be made payable to Michigan State University.</w:t>
      </w:r>
    </w:p>
    <w:p w14:paraId="6F36A840"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1EE19D0F"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5052FB06"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b/>
          <w:bCs/>
          <w:sz w:val="22"/>
          <w:szCs w:val="22"/>
        </w:rPr>
        <w:t xml:space="preserve">Article </w:t>
      </w:r>
      <w:proofErr w:type="gramStart"/>
      <w:r w:rsidRPr="003A22A9">
        <w:rPr>
          <w:b/>
          <w:bCs/>
          <w:sz w:val="22"/>
          <w:szCs w:val="22"/>
        </w:rPr>
        <w:t xml:space="preserve">3  </w:t>
      </w:r>
      <w:r w:rsidRPr="003A22A9">
        <w:rPr>
          <w:b/>
          <w:bCs/>
          <w:sz w:val="22"/>
          <w:szCs w:val="22"/>
          <w:u w:val="single"/>
        </w:rPr>
        <w:t>WARRANTY</w:t>
      </w:r>
      <w:proofErr w:type="gramEnd"/>
    </w:p>
    <w:p w14:paraId="1A750653"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16805C45" w14:textId="3848B13F"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3.1</w:t>
      </w:r>
      <w:r w:rsidRPr="003A22A9">
        <w:rPr>
          <w:sz w:val="22"/>
          <w:szCs w:val="22"/>
        </w:rPr>
        <w:tab/>
        <w:t>All benches will be maintained by M</w:t>
      </w:r>
      <w:r w:rsidR="00CF7606">
        <w:rPr>
          <w:sz w:val="22"/>
          <w:szCs w:val="22"/>
        </w:rPr>
        <w:t>ichigan State University u</w:t>
      </w:r>
      <w:r w:rsidRPr="003A22A9">
        <w:rPr>
          <w:sz w:val="22"/>
          <w:szCs w:val="22"/>
        </w:rPr>
        <w:t xml:space="preserve">ntil such time as their physical condition has deteriorated beyond repair (as determined by </w:t>
      </w:r>
      <w:r w:rsidR="00CD375D">
        <w:rPr>
          <w:sz w:val="22"/>
          <w:szCs w:val="22"/>
        </w:rPr>
        <w:t>Landscape Services</w:t>
      </w:r>
      <w:r w:rsidRPr="003A22A9">
        <w:rPr>
          <w:sz w:val="22"/>
          <w:szCs w:val="22"/>
        </w:rPr>
        <w:t>).</w:t>
      </w:r>
      <w:r w:rsidR="00CF7606">
        <w:rPr>
          <w:sz w:val="22"/>
          <w:szCs w:val="22"/>
        </w:rPr>
        <w:t xml:space="preserve">  At such time that a bench is required to be removed, reasonable attempts will be made to notify the donor.</w:t>
      </w:r>
    </w:p>
    <w:p w14:paraId="55608CCB"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74063DC1" w14:textId="3014BFBA"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3.2</w:t>
      </w:r>
      <w:r w:rsidRPr="003A22A9">
        <w:rPr>
          <w:sz w:val="22"/>
          <w:szCs w:val="22"/>
        </w:rPr>
        <w:tab/>
        <w:t xml:space="preserve">If a commemorative bench becomes unsightly due to corrosion, vandalism, or acts of God (aesthetic judgments to be determined by </w:t>
      </w:r>
      <w:r w:rsidR="00CD375D">
        <w:rPr>
          <w:sz w:val="22"/>
          <w:szCs w:val="22"/>
        </w:rPr>
        <w:t>Landscape Services</w:t>
      </w:r>
      <w:r w:rsidRPr="003A22A9">
        <w:rPr>
          <w:sz w:val="22"/>
          <w:szCs w:val="22"/>
        </w:rPr>
        <w:t>) within a t</w:t>
      </w:r>
      <w:r w:rsidR="00D0011A">
        <w:rPr>
          <w:sz w:val="22"/>
          <w:szCs w:val="22"/>
        </w:rPr>
        <w:t>wenty</w:t>
      </w:r>
      <w:r w:rsidR="00244202">
        <w:rPr>
          <w:sz w:val="22"/>
          <w:szCs w:val="22"/>
        </w:rPr>
        <w:t>-</w:t>
      </w:r>
      <w:r w:rsidRPr="003A22A9">
        <w:rPr>
          <w:sz w:val="22"/>
          <w:szCs w:val="22"/>
        </w:rPr>
        <w:t>year period from the installation date, the bench will be replaced and re-installed.</w:t>
      </w:r>
    </w:p>
    <w:p w14:paraId="2E7C188A"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69C630AF" w14:textId="3171DDC1"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lastRenderedPageBreak/>
        <w:t>3.3</w:t>
      </w:r>
      <w:r w:rsidRPr="003A22A9">
        <w:rPr>
          <w:sz w:val="22"/>
          <w:szCs w:val="22"/>
        </w:rPr>
        <w:tab/>
        <w:t xml:space="preserve">All records associated with each commemorative bench, as described under Article 4, will be maintained for the duration </w:t>
      </w:r>
      <w:r w:rsidR="00F815D0" w:rsidRPr="003A22A9">
        <w:rPr>
          <w:sz w:val="22"/>
          <w:szCs w:val="22"/>
        </w:rPr>
        <w:t xml:space="preserve">of the bench’s installation by </w:t>
      </w:r>
      <w:r w:rsidR="00E45327">
        <w:rPr>
          <w:sz w:val="22"/>
          <w:szCs w:val="22"/>
        </w:rPr>
        <w:t>Landscape Services</w:t>
      </w:r>
      <w:r w:rsidRPr="003A22A9">
        <w:rPr>
          <w:sz w:val="22"/>
          <w:szCs w:val="22"/>
        </w:rPr>
        <w:t>.</w:t>
      </w:r>
    </w:p>
    <w:p w14:paraId="73469F82"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p>
    <w:p w14:paraId="77623AAE" w14:textId="703D0E8E"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3.4</w:t>
      </w:r>
      <w:r w:rsidRPr="003A22A9">
        <w:rPr>
          <w:sz w:val="22"/>
          <w:szCs w:val="22"/>
        </w:rPr>
        <w:tab/>
        <w:t xml:space="preserve">If future construction causes the removal of a commemorative bench within ten (10) years of the time it was installed, the bench will be relocated as determined by </w:t>
      </w:r>
      <w:r w:rsidR="00E45327">
        <w:rPr>
          <w:sz w:val="22"/>
          <w:szCs w:val="22"/>
        </w:rPr>
        <w:t>Landscape Services</w:t>
      </w:r>
      <w:r w:rsidRPr="003A22A9">
        <w:rPr>
          <w:sz w:val="22"/>
          <w:szCs w:val="22"/>
        </w:rPr>
        <w:t>.  All records and recognition measures as described under Article 4 will be updated.</w:t>
      </w:r>
    </w:p>
    <w:p w14:paraId="0E721A2D"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4A62F8A7"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b/>
          <w:bCs/>
          <w:sz w:val="22"/>
          <w:szCs w:val="22"/>
        </w:rPr>
        <w:t xml:space="preserve">Article </w:t>
      </w:r>
      <w:proofErr w:type="gramStart"/>
      <w:r w:rsidRPr="003A22A9">
        <w:rPr>
          <w:b/>
          <w:bCs/>
          <w:sz w:val="22"/>
          <w:szCs w:val="22"/>
        </w:rPr>
        <w:t xml:space="preserve">4  </w:t>
      </w:r>
      <w:r w:rsidRPr="003A22A9">
        <w:rPr>
          <w:b/>
          <w:bCs/>
          <w:sz w:val="22"/>
          <w:szCs w:val="22"/>
          <w:u w:val="single"/>
        </w:rPr>
        <w:t>RECORDS</w:t>
      </w:r>
      <w:proofErr w:type="gramEnd"/>
      <w:r w:rsidRPr="003A22A9">
        <w:rPr>
          <w:b/>
          <w:bCs/>
          <w:sz w:val="22"/>
          <w:szCs w:val="22"/>
          <w:u w:val="single"/>
        </w:rPr>
        <w:t xml:space="preserve"> AND RECOGNITION</w:t>
      </w:r>
    </w:p>
    <w:p w14:paraId="51EA035F"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p>
    <w:p w14:paraId="19903226"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4.1</w:t>
      </w:r>
      <w:r w:rsidRPr="003A22A9">
        <w:rPr>
          <w:sz w:val="22"/>
          <w:szCs w:val="22"/>
        </w:rPr>
        <w:tab/>
        <w:t>Each commemorative bench will be recognized by a plaque mounted on the bench depicting the name(s) for which the bench commemorates (e.g., in honor or in memory of…), and the person(s) name who donated the bench.</w:t>
      </w:r>
    </w:p>
    <w:p w14:paraId="4BE09F17"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0344138B"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ind w:left="425" w:hanging="425"/>
        <w:jc w:val="both"/>
        <w:rPr>
          <w:sz w:val="22"/>
          <w:szCs w:val="22"/>
        </w:rPr>
      </w:pPr>
      <w:r w:rsidRPr="003A22A9">
        <w:rPr>
          <w:sz w:val="22"/>
          <w:szCs w:val="22"/>
        </w:rPr>
        <w:t>4.2</w:t>
      </w:r>
      <w:r w:rsidRPr="003A22A9">
        <w:rPr>
          <w:sz w:val="22"/>
          <w:szCs w:val="22"/>
        </w:rPr>
        <w:tab/>
        <w:t xml:space="preserve">After installation, each commemorative bench will be photographed.  It will then be placed on file with </w:t>
      </w:r>
      <w:r w:rsidR="00F815D0" w:rsidRPr="003A22A9">
        <w:rPr>
          <w:sz w:val="22"/>
          <w:szCs w:val="22"/>
        </w:rPr>
        <w:t>Planning, Design and Construction</w:t>
      </w:r>
      <w:r w:rsidRPr="003A22A9">
        <w:rPr>
          <w:sz w:val="22"/>
          <w:szCs w:val="22"/>
        </w:rPr>
        <w:t xml:space="preserve">, and a copy will be forwarded to the MSU </w:t>
      </w:r>
      <w:r w:rsidR="00CF7606">
        <w:rPr>
          <w:sz w:val="22"/>
          <w:szCs w:val="22"/>
        </w:rPr>
        <w:t>Landscape Services</w:t>
      </w:r>
      <w:r w:rsidRPr="003A22A9">
        <w:rPr>
          <w:sz w:val="22"/>
          <w:szCs w:val="22"/>
        </w:rPr>
        <w:t xml:space="preserve"> </w:t>
      </w:r>
      <w:r w:rsidR="00CF7606">
        <w:rPr>
          <w:sz w:val="22"/>
          <w:szCs w:val="22"/>
        </w:rPr>
        <w:t>d</w:t>
      </w:r>
      <w:r w:rsidRPr="003A22A9">
        <w:rPr>
          <w:sz w:val="22"/>
          <w:szCs w:val="22"/>
        </w:rPr>
        <w:t>epartment.</w:t>
      </w:r>
    </w:p>
    <w:p w14:paraId="65AE7B55"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p>
    <w:p w14:paraId="71BE62CA" w14:textId="77777777" w:rsidR="003A22A9" w:rsidRPr="003A22A9" w:rsidRDefault="003A22A9" w:rsidP="003A22A9">
      <w:pPr>
        <w:tabs>
          <w:tab w:val="left" w:pos="450"/>
          <w:tab w:val="left" w:pos="1144"/>
          <w:tab w:val="left" w:pos="1504"/>
          <w:tab w:val="left" w:pos="1864"/>
          <w:tab w:val="left" w:pos="2224"/>
          <w:tab w:val="left" w:pos="3600"/>
        </w:tabs>
        <w:ind w:left="810" w:hanging="810"/>
        <w:rPr>
          <w:b/>
          <w:sz w:val="22"/>
          <w:szCs w:val="22"/>
        </w:rPr>
      </w:pPr>
      <w:r w:rsidRPr="003A22A9">
        <w:rPr>
          <w:b/>
          <w:sz w:val="22"/>
          <w:szCs w:val="22"/>
        </w:rPr>
        <w:t xml:space="preserve">Article 5 </w:t>
      </w:r>
      <w:r w:rsidRPr="003A22A9">
        <w:rPr>
          <w:b/>
          <w:sz w:val="22"/>
          <w:szCs w:val="22"/>
          <w:u w:val="single"/>
        </w:rPr>
        <w:t>ACCEPTANCE</w:t>
      </w:r>
    </w:p>
    <w:p w14:paraId="2FE0DA57" w14:textId="77777777" w:rsidR="003A22A9" w:rsidRPr="003A22A9" w:rsidRDefault="003A22A9" w:rsidP="003A22A9">
      <w:pPr>
        <w:tabs>
          <w:tab w:val="left" w:pos="450"/>
          <w:tab w:val="left" w:pos="1144"/>
          <w:tab w:val="left" w:pos="1504"/>
          <w:tab w:val="left" w:pos="1864"/>
          <w:tab w:val="left" w:pos="2224"/>
          <w:tab w:val="left" w:pos="3600"/>
        </w:tabs>
        <w:ind w:left="810" w:hanging="810"/>
        <w:rPr>
          <w:sz w:val="22"/>
          <w:szCs w:val="22"/>
        </w:rPr>
      </w:pPr>
    </w:p>
    <w:p w14:paraId="6025184A" w14:textId="2D0E13BD"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r w:rsidRPr="003A22A9">
        <w:rPr>
          <w:sz w:val="22"/>
          <w:szCs w:val="22"/>
        </w:rPr>
        <w:t>6.1</w:t>
      </w:r>
      <w:r w:rsidRPr="003A22A9">
        <w:rPr>
          <w:sz w:val="22"/>
          <w:szCs w:val="22"/>
        </w:rPr>
        <w:tab/>
        <w:t xml:space="preserve">By signing below, the donor accepts the terms and conditions as described herein.  The signed terms and conditions document along with a signed application and check </w:t>
      </w:r>
      <w:r w:rsidRPr="00911FB5">
        <w:rPr>
          <w:sz w:val="22"/>
          <w:szCs w:val="22"/>
          <w:u w:val="single"/>
        </w:rPr>
        <w:t>payable to Michigan State University</w:t>
      </w:r>
      <w:r w:rsidRPr="003A22A9">
        <w:rPr>
          <w:sz w:val="22"/>
          <w:szCs w:val="22"/>
        </w:rPr>
        <w:t xml:space="preserve"> in the amount of $10,000</w:t>
      </w:r>
      <w:r w:rsidR="003E058E">
        <w:rPr>
          <w:sz w:val="22"/>
          <w:szCs w:val="22"/>
        </w:rPr>
        <w:t>-$12,000</w:t>
      </w:r>
      <w:r w:rsidR="00C070B8">
        <w:rPr>
          <w:sz w:val="22"/>
          <w:szCs w:val="22"/>
        </w:rPr>
        <w:t xml:space="preserve"> (depends on the selected location)</w:t>
      </w:r>
      <w:r w:rsidRPr="003A22A9">
        <w:rPr>
          <w:sz w:val="22"/>
          <w:szCs w:val="22"/>
        </w:rPr>
        <w:t xml:space="preserve"> will initiate the internal service request for selecting and installing the commemorative bench.</w:t>
      </w:r>
      <w:r w:rsidR="00CF7606">
        <w:rPr>
          <w:sz w:val="22"/>
          <w:szCs w:val="22"/>
        </w:rPr>
        <w:t xml:space="preserve">  Checks and signed documents can be mailed to </w:t>
      </w:r>
      <w:r w:rsidR="000F6A7D">
        <w:rPr>
          <w:sz w:val="22"/>
          <w:szCs w:val="22"/>
        </w:rPr>
        <w:t>Landscape Services</w:t>
      </w:r>
      <w:r w:rsidR="00CF7606">
        <w:rPr>
          <w:sz w:val="22"/>
          <w:szCs w:val="22"/>
        </w:rPr>
        <w:t xml:space="preserve"> at </w:t>
      </w:r>
      <w:r w:rsidR="00911FB5">
        <w:rPr>
          <w:sz w:val="22"/>
          <w:szCs w:val="22"/>
        </w:rPr>
        <w:t>1060 Stadium Rd</w:t>
      </w:r>
      <w:r w:rsidR="00CF7606">
        <w:rPr>
          <w:sz w:val="22"/>
          <w:szCs w:val="22"/>
        </w:rPr>
        <w:t>, East Lansing, MI 48824.</w:t>
      </w:r>
    </w:p>
    <w:p w14:paraId="0A21C32D" w14:textId="77777777"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p>
    <w:p w14:paraId="4C49453A" w14:textId="77777777"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p>
    <w:p w14:paraId="31F19E88" w14:textId="77777777"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p>
    <w:p w14:paraId="1D5BA6CB" w14:textId="77777777"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p>
    <w:p w14:paraId="601A75FD" w14:textId="77777777" w:rsidR="003A22A9" w:rsidRPr="003A22A9" w:rsidRDefault="003A22A9" w:rsidP="003A22A9">
      <w:pPr>
        <w:pBdr>
          <w:bottom w:val="single" w:sz="12" w:space="1" w:color="auto"/>
        </w:pBdr>
        <w:tabs>
          <w:tab w:val="left" w:pos="450"/>
          <w:tab w:val="left" w:pos="1144"/>
          <w:tab w:val="left" w:pos="1504"/>
          <w:tab w:val="left" w:pos="1864"/>
          <w:tab w:val="left" w:pos="2224"/>
          <w:tab w:val="left" w:pos="3600"/>
        </w:tabs>
        <w:ind w:left="450" w:hanging="450"/>
        <w:rPr>
          <w:sz w:val="22"/>
          <w:szCs w:val="22"/>
        </w:rPr>
      </w:pPr>
    </w:p>
    <w:p w14:paraId="722D463F" w14:textId="77777777" w:rsidR="003A22A9" w:rsidRPr="003A22A9" w:rsidRDefault="003A22A9" w:rsidP="003A22A9">
      <w:pPr>
        <w:tabs>
          <w:tab w:val="left" w:pos="450"/>
          <w:tab w:val="left" w:pos="1144"/>
          <w:tab w:val="left" w:pos="1504"/>
          <w:tab w:val="left" w:pos="1864"/>
          <w:tab w:val="left" w:pos="2224"/>
          <w:tab w:val="left" w:pos="3600"/>
        </w:tabs>
        <w:ind w:left="450" w:hanging="450"/>
        <w:rPr>
          <w:sz w:val="22"/>
          <w:szCs w:val="22"/>
        </w:rPr>
      </w:pPr>
      <w:r w:rsidRPr="003A22A9">
        <w:rPr>
          <w:sz w:val="22"/>
          <w:szCs w:val="22"/>
        </w:rPr>
        <w:t>Donor Signature and Date</w:t>
      </w:r>
    </w:p>
    <w:p w14:paraId="4DECC8D6" w14:textId="77777777" w:rsidR="003A22A9" w:rsidRPr="003A22A9" w:rsidRDefault="003A22A9" w:rsidP="003A22A9">
      <w:pPr>
        <w:tabs>
          <w:tab w:val="left" w:pos="0"/>
          <w:tab w:val="left" w:pos="424"/>
          <w:tab w:val="left" w:pos="784"/>
          <w:tab w:val="left" w:pos="1144"/>
          <w:tab w:val="left" w:pos="1504"/>
          <w:tab w:val="left" w:pos="1864"/>
          <w:tab w:val="left" w:pos="2224"/>
          <w:tab w:val="left" w:pos="3600"/>
        </w:tabs>
        <w:ind w:left="450" w:hanging="450"/>
        <w:rPr>
          <w:sz w:val="22"/>
          <w:szCs w:val="22"/>
        </w:rPr>
      </w:pPr>
    </w:p>
    <w:p w14:paraId="0FE18D97" w14:textId="77777777" w:rsidR="003A22A9" w:rsidRPr="003A22A9" w:rsidRDefault="003A22A9" w:rsidP="003A22A9">
      <w:pPr>
        <w:rPr>
          <w:sz w:val="22"/>
          <w:szCs w:val="22"/>
        </w:rPr>
      </w:pPr>
    </w:p>
    <w:p w14:paraId="5B019725" w14:textId="77777777" w:rsidR="003A22A9" w:rsidRPr="003A22A9" w:rsidRDefault="003A22A9" w:rsidP="007D2A73">
      <w:pPr>
        <w:tabs>
          <w:tab w:val="left" w:pos="0"/>
          <w:tab w:val="left" w:pos="424"/>
          <w:tab w:val="left" w:pos="784"/>
          <w:tab w:val="left" w:pos="1144"/>
          <w:tab w:val="left" w:pos="1504"/>
          <w:tab w:val="left" w:pos="1864"/>
          <w:tab w:val="left" w:pos="2224"/>
          <w:tab w:val="left" w:pos="3600"/>
        </w:tabs>
        <w:jc w:val="both"/>
        <w:rPr>
          <w:sz w:val="22"/>
          <w:szCs w:val="22"/>
        </w:rPr>
      </w:pPr>
    </w:p>
    <w:p w14:paraId="6710569B" w14:textId="77777777" w:rsidR="007D2A73" w:rsidRPr="003A22A9" w:rsidRDefault="007D2A73" w:rsidP="007D2A73">
      <w:pPr>
        <w:tabs>
          <w:tab w:val="left" w:pos="0"/>
          <w:tab w:val="left" w:pos="424"/>
          <w:tab w:val="left" w:pos="784"/>
          <w:tab w:val="left" w:pos="1144"/>
          <w:tab w:val="left" w:pos="1504"/>
          <w:tab w:val="left" w:pos="1864"/>
          <w:tab w:val="left" w:pos="2224"/>
          <w:tab w:val="left" w:pos="3600"/>
        </w:tabs>
        <w:jc w:val="both"/>
        <w:rPr>
          <w:sz w:val="22"/>
          <w:szCs w:val="22"/>
        </w:rPr>
      </w:pPr>
      <w:r w:rsidRPr="003A22A9">
        <w:rPr>
          <w:sz w:val="22"/>
          <w:szCs w:val="22"/>
        </w:rPr>
        <w:t>end</w:t>
      </w:r>
    </w:p>
    <w:p w14:paraId="78D77549" w14:textId="77777777" w:rsidR="007D2A73" w:rsidRPr="003A22A9" w:rsidRDefault="007D2A73" w:rsidP="007D2A73">
      <w:pPr>
        <w:tabs>
          <w:tab w:val="center" w:pos="4082"/>
        </w:tabs>
        <w:rPr>
          <w:sz w:val="22"/>
          <w:szCs w:val="22"/>
        </w:rPr>
      </w:pPr>
    </w:p>
    <w:p w14:paraId="7CBB70D2" w14:textId="77777777" w:rsidR="00BE547E" w:rsidRPr="003A22A9" w:rsidRDefault="00BE547E" w:rsidP="00BD40AF">
      <w:pPr>
        <w:rPr>
          <w:sz w:val="22"/>
          <w:szCs w:val="22"/>
        </w:rPr>
      </w:pPr>
    </w:p>
    <w:sectPr w:rsidR="00BE547E" w:rsidRPr="003A22A9" w:rsidSect="00884C27">
      <w:headerReference w:type="first" r:id="rId7"/>
      <w:footerReference w:type="first" r:id="rId8"/>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1118" w14:textId="77777777" w:rsidR="00FB22CE" w:rsidRDefault="00FB22CE" w:rsidP="00CD24C7">
      <w:r>
        <w:separator/>
      </w:r>
    </w:p>
  </w:endnote>
  <w:endnote w:type="continuationSeparator" w:id="0">
    <w:p w14:paraId="2A84DD52" w14:textId="77777777" w:rsidR="00FB22CE" w:rsidRDefault="00FB22CE" w:rsidP="00CD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A36D" w14:textId="77777777" w:rsidR="00EF3A92" w:rsidRDefault="0026737E">
    <w:pPr>
      <w:pStyle w:val="Footer"/>
    </w:pPr>
    <w:r>
      <w:rPr>
        <w:noProof/>
      </w:rPr>
      <mc:AlternateContent>
        <mc:Choice Requires="wps">
          <w:drawing>
            <wp:anchor distT="0" distB="0" distL="114300" distR="114300" simplePos="0" relativeHeight="251656192" behindDoc="0" locked="0" layoutInCell="1" allowOverlap="0" wp14:anchorId="739C947F" wp14:editId="58F9B842">
              <wp:simplePos x="0" y="0"/>
              <wp:positionH relativeFrom="page">
                <wp:posOffset>-146050</wp:posOffset>
              </wp:positionH>
              <wp:positionV relativeFrom="page">
                <wp:posOffset>5870575</wp:posOffset>
              </wp:positionV>
              <wp:extent cx="1508760" cy="3014345"/>
              <wp:effectExtent l="0" t="0" r="15240" b="14605"/>
              <wp:wrapTight wrapText="bothSides">
                <wp:wrapPolygon edited="0">
                  <wp:start x="0" y="0"/>
                  <wp:lineTo x="0" y="21568"/>
                  <wp:lineTo x="21545" y="21568"/>
                  <wp:lineTo x="21545"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500" w14:textId="77777777" w:rsidR="001E44D4" w:rsidRPr="00802A6C" w:rsidRDefault="001E44D4" w:rsidP="001E44D4">
                          <w:pPr>
                            <w:autoSpaceDE w:val="0"/>
                            <w:autoSpaceDN w:val="0"/>
                            <w:adjustRightInd w:val="0"/>
                            <w:contextualSpacing/>
                            <w:jc w:val="right"/>
                            <w:textAlignment w:val="center"/>
                            <w:rPr>
                              <w:rFonts w:ascii="Arial" w:hAnsi="Arial"/>
                              <w:b/>
                              <w:bCs/>
                              <w:color w:val="000000"/>
                            </w:rPr>
                          </w:pPr>
                          <w:r w:rsidRPr="00802A6C">
                            <w:rPr>
                              <w:rFonts w:ascii="Arial" w:hAnsi="Arial"/>
                              <w:b/>
                              <w:color w:val="000000"/>
                              <w:kern w:val="20"/>
                              <w:szCs w:val="20"/>
                            </w:rPr>
                            <w:t xml:space="preserve">Infrastructure </w:t>
                          </w:r>
                          <w:r w:rsidRPr="00802A6C">
                            <w:rPr>
                              <w:rFonts w:ascii="Arial" w:hAnsi="Arial"/>
                              <w:b/>
                              <w:color w:val="000000"/>
                              <w:kern w:val="20"/>
                              <w:szCs w:val="20"/>
                            </w:rPr>
                            <w:br/>
                          </w:r>
                          <w:r>
                            <w:rPr>
                              <w:rFonts w:ascii="Arial" w:hAnsi="Arial"/>
                              <w:b/>
                              <w:color w:val="000000"/>
                              <w:kern w:val="20"/>
                              <w:szCs w:val="20"/>
                            </w:rPr>
                            <w:t>Plannin</w:t>
                          </w:r>
                          <w:r w:rsidRPr="009146F2">
                            <w:rPr>
                              <w:rFonts w:ascii="Arial" w:hAnsi="Arial"/>
                              <w:b/>
                              <w:color w:val="000000"/>
                              <w:kern w:val="20"/>
                              <w:szCs w:val="20"/>
                            </w:rPr>
                            <w:t>g a</w:t>
                          </w:r>
                          <w:r w:rsidRPr="00802A6C">
                            <w:rPr>
                              <w:rFonts w:ascii="Arial" w:hAnsi="Arial"/>
                              <w:b/>
                              <w:color w:val="000000"/>
                              <w:kern w:val="20"/>
                              <w:szCs w:val="20"/>
                            </w:rPr>
                            <w:t xml:space="preserve">nd </w:t>
                          </w:r>
                          <w:r w:rsidRPr="00802A6C">
                            <w:rPr>
                              <w:rFonts w:ascii="Arial" w:hAnsi="Arial"/>
                              <w:b/>
                              <w:color w:val="000000"/>
                              <w:kern w:val="20"/>
                              <w:szCs w:val="20"/>
                            </w:rPr>
                            <w:br/>
                            <w:t>Facilities</w:t>
                          </w:r>
                        </w:p>
                        <w:p w14:paraId="36CBBBC8" w14:textId="77777777" w:rsidR="00EF3A92" w:rsidRDefault="00EF3A92" w:rsidP="003813FF">
                          <w:pPr>
                            <w:autoSpaceDE w:val="0"/>
                            <w:autoSpaceDN w:val="0"/>
                            <w:adjustRightInd w:val="0"/>
                            <w:contextualSpacing/>
                            <w:textAlignment w:val="center"/>
                            <w:rPr>
                              <w:rFonts w:ascii="Arial" w:hAnsi="Arial"/>
                              <w:b/>
                              <w:bCs/>
                              <w:color w:val="000000"/>
                              <w:spacing w:val="1"/>
                            </w:rPr>
                          </w:pPr>
                        </w:p>
                        <w:p w14:paraId="44B766A9" w14:textId="383F9BFB" w:rsidR="00222D7E" w:rsidRDefault="00911FB5" w:rsidP="00222D7E">
                          <w:pPr>
                            <w:autoSpaceDE w:val="0"/>
                            <w:autoSpaceDN w:val="0"/>
                            <w:adjustRightInd w:val="0"/>
                            <w:contextualSpacing/>
                            <w:jc w:val="right"/>
                            <w:textAlignment w:val="center"/>
                            <w:rPr>
                              <w:rFonts w:ascii="Arial" w:hAnsi="Arial"/>
                              <w:color w:val="000000"/>
                              <w:spacing w:val="1"/>
                            </w:rPr>
                          </w:pPr>
                          <w:r>
                            <w:rPr>
                              <w:rFonts w:ascii="Arial" w:hAnsi="Arial"/>
                              <w:color w:val="000000"/>
                              <w:kern w:val="20"/>
                              <w:sz w:val="20"/>
                              <w:szCs w:val="20"/>
                            </w:rPr>
                            <w:t>Landscape Services</w:t>
                          </w:r>
                        </w:p>
                        <w:p w14:paraId="4AEA310B" w14:textId="77777777" w:rsidR="001E44D4" w:rsidRDefault="009C119B" w:rsidP="001E44D4">
                          <w:pPr>
                            <w:autoSpaceDE w:val="0"/>
                            <w:autoSpaceDN w:val="0"/>
                            <w:adjustRightInd w:val="0"/>
                            <w:contextualSpacing/>
                            <w:jc w:val="right"/>
                            <w:textAlignment w:val="center"/>
                            <w:rPr>
                              <w:rFonts w:ascii="Arial" w:hAnsi="Arial"/>
                              <w:color w:val="000000"/>
                              <w:sz w:val="14"/>
                              <w:szCs w:val="14"/>
                            </w:rPr>
                          </w:pPr>
                          <w:r w:rsidRPr="009C119B">
                            <w:rPr>
                              <w:rFonts w:ascii="Arial" w:hAnsi="Arial"/>
                              <w:color w:val="000000"/>
                              <w:sz w:val="14"/>
                              <w:szCs w:val="14"/>
                            </w:rPr>
                            <w:t xml:space="preserve">Infrastructure Planning </w:t>
                          </w:r>
                          <w:r>
                            <w:rPr>
                              <w:rFonts w:ascii="Arial" w:hAnsi="Arial"/>
                              <w:color w:val="000000"/>
                              <w:sz w:val="14"/>
                              <w:szCs w:val="14"/>
                            </w:rPr>
                            <w:br/>
                          </w:r>
                          <w:r w:rsidRPr="009C119B">
                            <w:rPr>
                              <w:rFonts w:ascii="Arial" w:hAnsi="Arial"/>
                              <w:color w:val="000000"/>
                              <w:sz w:val="14"/>
                              <w:szCs w:val="14"/>
                            </w:rPr>
                            <w:t>and Facilities Building</w:t>
                          </w:r>
                          <w:r>
                            <w:rPr>
                              <w:rFonts w:ascii="Arial" w:hAnsi="Arial"/>
                              <w:color w:val="000000"/>
                              <w:sz w:val="14"/>
                              <w:szCs w:val="14"/>
                            </w:rPr>
                            <w:br/>
                          </w:r>
                          <w:r w:rsidR="001E44D4">
                            <w:rPr>
                              <w:rFonts w:ascii="Arial" w:hAnsi="Arial"/>
                              <w:color w:val="000000"/>
                              <w:sz w:val="14"/>
                              <w:szCs w:val="14"/>
                            </w:rPr>
                            <w:t>Michigan State University</w:t>
                          </w:r>
                        </w:p>
                        <w:p w14:paraId="1568500F" w14:textId="04BC7009" w:rsidR="00222D7E" w:rsidRPr="0037339E" w:rsidRDefault="00911FB5"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1060 Stadium Rd</w:t>
                          </w:r>
                        </w:p>
                        <w:p w14:paraId="5DD419DA"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East Lansing, MI 48824</w:t>
                          </w:r>
                        </w:p>
                        <w:p w14:paraId="2CF0A833" w14:textId="77777777" w:rsidR="00222D7E" w:rsidRPr="0037339E" w:rsidRDefault="00222D7E" w:rsidP="00222D7E">
                          <w:pPr>
                            <w:autoSpaceDE w:val="0"/>
                            <w:autoSpaceDN w:val="0"/>
                            <w:adjustRightInd w:val="0"/>
                            <w:contextualSpacing/>
                            <w:jc w:val="right"/>
                            <w:textAlignment w:val="center"/>
                            <w:rPr>
                              <w:rFonts w:ascii="Arial" w:hAnsi="Arial"/>
                              <w:color w:val="000000"/>
                              <w:sz w:val="20"/>
                              <w:szCs w:val="20"/>
                            </w:rPr>
                          </w:pPr>
                        </w:p>
                        <w:p w14:paraId="27716480"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517-355-3372</w:t>
                          </w:r>
                        </w:p>
                        <w:p w14:paraId="44295047"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 xml:space="preserve">Fax: </w:t>
                          </w:r>
                          <w:r>
                            <w:rPr>
                              <w:rFonts w:ascii="Arial" w:hAnsi="Arial"/>
                              <w:color w:val="000000"/>
                              <w:sz w:val="14"/>
                              <w:szCs w:val="14"/>
                            </w:rPr>
                            <w:t>517-353-6358</w:t>
                          </w:r>
                        </w:p>
                        <w:p w14:paraId="7FF97C18" w14:textId="77777777" w:rsidR="00222D7E" w:rsidRPr="0037339E" w:rsidRDefault="001E44D4" w:rsidP="00222D7E">
                          <w:pPr>
                            <w:autoSpaceDE w:val="0"/>
                            <w:autoSpaceDN w:val="0"/>
                            <w:adjustRightInd w:val="0"/>
                            <w:jc w:val="right"/>
                            <w:textAlignment w:val="center"/>
                            <w:rPr>
                              <w:rFonts w:ascii="Arial" w:hAnsi="Arial"/>
                              <w:sz w:val="14"/>
                              <w:szCs w:val="14"/>
                            </w:rPr>
                          </w:pPr>
                          <w:r>
                            <w:rPr>
                              <w:rFonts w:ascii="Arial" w:hAnsi="Arial"/>
                              <w:color w:val="000000"/>
                              <w:sz w:val="14"/>
                              <w:szCs w:val="14"/>
                            </w:rPr>
                            <w:t>ipf</w:t>
                          </w:r>
                          <w:r w:rsidR="00222D7E">
                            <w:rPr>
                              <w:rFonts w:ascii="Arial" w:hAnsi="Arial"/>
                              <w:color w:val="000000"/>
                              <w:sz w:val="14"/>
                              <w:szCs w:val="14"/>
                            </w:rPr>
                            <w:t>.msu.edu</w:t>
                          </w:r>
                        </w:p>
                        <w:p w14:paraId="211AAFCA" w14:textId="77777777" w:rsidR="00EF3A92" w:rsidRPr="00EF3A92" w:rsidRDefault="00EF3A92" w:rsidP="00A11C9D">
                          <w:pPr>
                            <w:jc w:val="righ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C947F" id="_x0000_t202" coordsize="21600,21600" o:spt="202" path="m,l,21600r21600,l21600,xe">
              <v:stroke joinstyle="miter"/>
              <v:path gradientshapeok="t" o:connecttype="rect"/>
            </v:shapetype>
            <v:shape id="Text Box 7" o:spid="_x0000_s1026" type="#_x0000_t202" style="position:absolute;margin-left:-11.5pt;margin-top:462.25pt;width:118.8pt;height:23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" o:allowoverlap="f" filled="f" stroked="f">
              <v:textbox inset="0,0,0,0">
                <w:txbxContent>
                  <w:p w14:paraId="34C9A500" w14:textId="77777777" w:rsidR="001E44D4" w:rsidRPr="00802A6C" w:rsidRDefault="001E44D4" w:rsidP="001E44D4">
                    <w:pPr>
                      <w:autoSpaceDE w:val="0"/>
                      <w:autoSpaceDN w:val="0"/>
                      <w:adjustRightInd w:val="0"/>
                      <w:contextualSpacing/>
                      <w:jc w:val="right"/>
                      <w:textAlignment w:val="center"/>
                      <w:rPr>
                        <w:rFonts w:ascii="Arial" w:hAnsi="Arial"/>
                        <w:b/>
                        <w:bCs/>
                        <w:color w:val="000000"/>
                      </w:rPr>
                    </w:pPr>
                    <w:r w:rsidRPr="00802A6C">
                      <w:rPr>
                        <w:rFonts w:ascii="Arial" w:hAnsi="Arial"/>
                        <w:b/>
                        <w:color w:val="000000"/>
                        <w:kern w:val="20"/>
                        <w:szCs w:val="20"/>
                      </w:rPr>
                      <w:t xml:space="preserve">Infrastructure </w:t>
                    </w:r>
                    <w:r w:rsidRPr="00802A6C">
                      <w:rPr>
                        <w:rFonts w:ascii="Arial" w:hAnsi="Arial"/>
                        <w:b/>
                        <w:color w:val="000000"/>
                        <w:kern w:val="20"/>
                        <w:szCs w:val="20"/>
                      </w:rPr>
                      <w:br/>
                    </w:r>
                    <w:r>
                      <w:rPr>
                        <w:rFonts w:ascii="Arial" w:hAnsi="Arial"/>
                        <w:b/>
                        <w:color w:val="000000"/>
                        <w:kern w:val="20"/>
                        <w:szCs w:val="20"/>
                      </w:rPr>
                      <w:t>Plannin</w:t>
                    </w:r>
                    <w:r w:rsidRPr="009146F2">
                      <w:rPr>
                        <w:rFonts w:ascii="Arial" w:hAnsi="Arial"/>
                        <w:b/>
                        <w:color w:val="000000"/>
                        <w:kern w:val="20"/>
                        <w:szCs w:val="20"/>
                      </w:rPr>
                      <w:t>g a</w:t>
                    </w:r>
                    <w:r w:rsidRPr="00802A6C">
                      <w:rPr>
                        <w:rFonts w:ascii="Arial" w:hAnsi="Arial"/>
                        <w:b/>
                        <w:color w:val="000000"/>
                        <w:kern w:val="20"/>
                        <w:szCs w:val="20"/>
                      </w:rPr>
                      <w:t xml:space="preserve">nd </w:t>
                    </w:r>
                    <w:r w:rsidRPr="00802A6C">
                      <w:rPr>
                        <w:rFonts w:ascii="Arial" w:hAnsi="Arial"/>
                        <w:b/>
                        <w:color w:val="000000"/>
                        <w:kern w:val="20"/>
                        <w:szCs w:val="20"/>
                      </w:rPr>
                      <w:br/>
                      <w:t>Facilities</w:t>
                    </w:r>
                  </w:p>
                  <w:p w14:paraId="36CBBBC8" w14:textId="77777777" w:rsidR="00EF3A92" w:rsidRDefault="00EF3A92" w:rsidP="003813FF">
                    <w:pPr>
                      <w:autoSpaceDE w:val="0"/>
                      <w:autoSpaceDN w:val="0"/>
                      <w:adjustRightInd w:val="0"/>
                      <w:contextualSpacing/>
                      <w:textAlignment w:val="center"/>
                      <w:rPr>
                        <w:rFonts w:ascii="Arial" w:hAnsi="Arial"/>
                        <w:b/>
                        <w:bCs/>
                        <w:color w:val="000000"/>
                        <w:spacing w:val="1"/>
                      </w:rPr>
                    </w:pPr>
                  </w:p>
                  <w:p w14:paraId="44B766A9" w14:textId="383F9BFB" w:rsidR="00222D7E" w:rsidRDefault="00911FB5" w:rsidP="00222D7E">
                    <w:pPr>
                      <w:autoSpaceDE w:val="0"/>
                      <w:autoSpaceDN w:val="0"/>
                      <w:adjustRightInd w:val="0"/>
                      <w:contextualSpacing/>
                      <w:jc w:val="right"/>
                      <w:textAlignment w:val="center"/>
                      <w:rPr>
                        <w:rFonts w:ascii="Arial" w:hAnsi="Arial"/>
                        <w:color w:val="000000"/>
                        <w:spacing w:val="1"/>
                      </w:rPr>
                    </w:pPr>
                    <w:r>
                      <w:rPr>
                        <w:rFonts w:ascii="Arial" w:hAnsi="Arial"/>
                        <w:color w:val="000000"/>
                        <w:kern w:val="20"/>
                        <w:sz w:val="20"/>
                        <w:szCs w:val="20"/>
                      </w:rPr>
                      <w:t>Landscape Services</w:t>
                    </w:r>
                  </w:p>
                  <w:p w14:paraId="4AEA310B" w14:textId="77777777" w:rsidR="001E44D4" w:rsidRDefault="009C119B" w:rsidP="001E44D4">
                    <w:pPr>
                      <w:autoSpaceDE w:val="0"/>
                      <w:autoSpaceDN w:val="0"/>
                      <w:adjustRightInd w:val="0"/>
                      <w:contextualSpacing/>
                      <w:jc w:val="right"/>
                      <w:textAlignment w:val="center"/>
                      <w:rPr>
                        <w:rFonts w:ascii="Arial" w:hAnsi="Arial"/>
                        <w:color w:val="000000"/>
                        <w:sz w:val="14"/>
                        <w:szCs w:val="14"/>
                      </w:rPr>
                    </w:pPr>
                    <w:r w:rsidRPr="009C119B">
                      <w:rPr>
                        <w:rFonts w:ascii="Arial" w:hAnsi="Arial"/>
                        <w:color w:val="000000"/>
                        <w:sz w:val="14"/>
                        <w:szCs w:val="14"/>
                      </w:rPr>
                      <w:t xml:space="preserve">Infrastructure Planning </w:t>
                    </w:r>
                    <w:r>
                      <w:rPr>
                        <w:rFonts w:ascii="Arial" w:hAnsi="Arial"/>
                        <w:color w:val="000000"/>
                        <w:sz w:val="14"/>
                        <w:szCs w:val="14"/>
                      </w:rPr>
                      <w:br/>
                    </w:r>
                    <w:r w:rsidRPr="009C119B">
                      <w:rPr>
                        <w:rFonts w:ascii="Arial" w:hAnsi="Arial"/>
                        <w:color w:val="000000"/>
                        <w:sz w:val="14"/>
                        <w:szCs w:val="14"/>
                      </w:rPr>
                      <w:t>and Facilities Building</w:t>
                    </w:r>
                    <w:r>
                      <w:rPr>
                        <w:rFonts w:ascii="Arial" w:hAnsi="Arial"/>
                        <w:color w:val="000000"/>
                        <w:sz w:val="14"/>
                        <w:szCs w:val="14"/>
                      </w:rPr>
                      <w:br/>
                    </w:r>
                    <w:r w:rsidR="001E44D4">
                      <w:rPr>
                        <w:rFonts w:ascii="Arial" w:hAnsi="Arial"/>
                        <w:color w:val="000000"/>
                        <w:sz w:val="14"/>
                        <w:szCs w:val="14"/>
                      </w:rPr>
                      <w:t>Michigan State University</w:t>
                    </w:r>
                  </w:p>
                  <w:p w14:paraId="1568500F" w14:textId="04BC7009" w:rsidR="00222D7E" w:rsidRPr="0037339E" w:rsidRDefault="00911FB5"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1060 Stadium Rd</w:t>
                    </w:r>
                  </w:p>
                  <w:p w14:paraId="5DD419DA"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East Lansing, MI 48824</w:t>
                    </w:r>
                  </w:p>
                  <w:p w14:paraId="2CF0A833" w14:textId="77777777" w:rsidR="00222D7E" w:rsidRPr="0037339E" w:rsidRDefault="00222D7E" w:rsidP="00222D7E">
                    <w:pPr>
                      <w:autoSpaceDE w:val="0"/>
                      <w:autoSpaceDN w:val="0"/>
                      <w:adjustRightInd w:val="0"/>
                      <w:contextualSpacing/>
                      <w:jc w:val="right"/>
                      <w:textAlignment w:val="center"/>
                      <w:rPr>
                        <w:rFonts w:ascii="Arial" w:hAnsi="Arial"/>
                        <w:color w:val="000000"/>
                        <w:sz w:val="20"/>
                        <w:szCs w:val="20"/>
                      </w:rPr>
                    </w:pPr>
                  </w:p>
                  <w:p w14:paraId="27716480"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517-355-3372</w:t>
                    </w:r>
                  </w:p>
                  <w:p w14:paraId="44295047"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 xml:space="preserve">Fax: </w:t>
                    </w:r>
                    <w:r>
                      <w:rPr>
                        <w:rFonts w:ascii="Arial" w:hAnsi="Arial"/>
                        <w:color w:val="000000"/>
                        <w:sz w:val="14"/>
                        <w:szCs w:val="14"/>
                      </w:rPr>
                      <w:t>517-353-6358</w:t>
                    </w:r>
                  </w:p>
                  <w:p w14:paraId="7FF97C18" w14:textId="77777777" w:rsidR="00222D7E" w:rsidRPr="0037339E" w:rsidRDefault="001E44D4" w:rsidP="00222D7E">
                    <w:pPr>
                      <w:autoSpaceDE w:val="0"/>
                      <w:autoSpaceDN w:val="0"/>
                      <w:adjustRightInd w:val="0"/>
                      <w:jc w:val="right"/>
                      <w:textAlignment w:val="center"/>
                      <w:rPr>
                        <w:rFonts w:ascii="Arial" w:hAnsi="Arial"/>
                        <w:sz w:val="14"/>
                        <w:szCs w:val="14"/>
                      </w:rPr>
                    </w:pPr>
                    <w:r>
                      <w:rPr>
                        <w:rFonts w:ascii="Arial" w:hAnsi="Arial"/>
                        <w:color w:val="000000"/>
                        <w:sz w:val="14"/>
                        <w:szCs w:val="14"/>
                      </w:rPr>
                      <w:t>ipf</w:t>
                    </w:r>
                    <w:r w:rsidR="00222D7E">
                      <w:rPr>
                        <w:rFonts w:ascii="Arial" w:hAnsi="Arial"/>
                        <w:color w:val="000000"/>
                        <w:sz w:val="14"/>
                        <w:szCs w:val="14"/>
                      </w:rPr>
                      <w:t>.msu.edu</w:t>
                    </w:r>
                  </w:p>
                  <w:p w14:paraId="211AAFCA" w14:textId="77777777" w:rsidR="00EF3A92" w:rsidRPr="00EF3A92" w:rsidRDefault="00EF3A92" w:rsidP="00A11C9D">
                    <w:pPr>
                      <w:jc w:val="right"/>
                      <w:rPr>
                        <w:sz w:val="14"/>
                        <w:szCs w:val="14"/>
                      </w:rPr>
                    </w:pPr>
                  </w:p>
                </w:txbxContent>
              </v:textbox>
              <w10:wrap type="tight" anchorx="page" anchory="page"/>
            </v:shape>
          </w:pict>
        </mc:Fallback>
      </mc:AlternateContent>
    </w:r>
    <w:r>
      <w:rPr>
        <w:noProof/>
      </w:rPr>
      <w:drawing>
        <wp:anchor distT="0" distB="0" distL="114300" distR="114300" simplePos="0" relativeHeight="251659264" behindDoc="1" locked="0" layoutInCell="1" allowOverlap="1" wp14:anchorId="7F1E9A02" wp14:editId="54073D5B">
          <wp:simplePos x="0" y="0"/>
          <wp:positionH relativeFrom="page">
            <wp:posOffset>402590</wp:posOffset>
          </wp:positionH>
          <wp:positionV relativeFrom="page">
            <wp:posOffset>9610090</wp:posOffset>
          </wp:positionV>
          <wp:extent cx="999490" cy="198120"/>
          <wp:effectExtent l="0" t="0" r="0" b="0"/>
          <wp:wrapTight wrapText="bothSides">
            <wp:wrapPolygon edited="0">
              <wp:start x="0" y="0"/>
              <wp:lineTo x="0" y="18692"/>
              <wp:lineTo x="20996" y="18692"/>
              <wp:lineTo x="20996" y="0"/>
              <wp:lineTo x="0" y="0"/>
            </wp:wrapPolygon>
          </wp:wrapTight>
          <wp:docPr id="1"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A12B" w14:textId="77777777" w:rsidR="00FB22CE" w:rsidRDefault="00FB22CE" w:rsidP="00CD24C7">
      <w:r>
        <w:separator/>
      </w:r>
    </w:p>
  </w:footnote>
  <w:footnote w:type="continuationSeparator" w:id="0">
    <w:p w14:paraId="3D3A6CFE" w14:textId="77777777" w:rsidR="00FB22CE" w:rsidRDefault="00FB22CE" w:rsidP="00CD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D73F" w14:textId="77777777" w:rsidR="00EF3A92" w:rsidRDefault="0026737E" w:rsidP="003B0A2A">
    <w:pPr>
      <w:pStyle w:val="Header"/>
      <w:tabs>
        <w:tab w:val="clear" w:pos="4680"/>
        <w:tab w:val="clear" w:pos="9360"/>
      </w:tabs>
    </w:pPr>
    <w:r>
      <w:rPr>
        <w:noProof/>
      </w:rPr>
      <w:drawing>
        <wp:anchor distT="0" distB="0" distL="114300" distR="114300" simplePos="0" relativeHeight="251657216" behindDoc="0" locked="0" layoutInCell="1" allowOverlap="1" wp14:anchorId="3FA82F93" wp14:editId="3236016E">
          <wp:simplePos x="0" y="0"/>
          <wp:positionH relativeFrom="page">
            <wp:posOffset>1673225</wp:posOffset>
          </wp:positionH>
          <wp:positionV relativeFrom="page">
            <wp:posOffset>758825</wp:posOffset>
          </wp:positionV>
          <wp:extent cx="1852930" cy="396240"/>
          <wp:effectExtent l="0" t="0" r="0" b="3810"/>
          <wp:wrapTight wrapText="bothSides">
            <wp:wrapPolygon edited="0">
              <wp:start x="0" y="0"/>
              <wp:lineTo x="0" y="20769"/>
              <wp:lineTo x="21319" y="20769"/>
              <wp:lineTo x="21319" y="0"/>
              <wp:lineTo x="0" y="0"/>
            </wp:wrapPolygon>
          </wp:wrapTight>
          <wp:docPr id="4" name="Picture 0" descr="Description: MSU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MSU2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3962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0" wp14:anchorId="5CE1A96F" wp14:editId="582DE44F">
          <wp:simplePos x="0" y="0"/>
          <wp:positionH relativeFrom="page">
            <wp:posOffset>685800</wp:posOffset>
          </wp:positionH>
          <wp:positionV relativeFrom="page">
            <wp:posOffset>4956175</wp:posOffset>
          </wp:positionV>
          <wp:extent cx="685800" cy="685800"/>
          <wp:effectExtent l="0" t="0" r="0" b="0"/>
          <wp:wrapTight wrapText="bothSides">
            <wp:wrapPolygon edited="0">
              <wp:start x="0" y="0"/>
              <wp:lineTo x="0" y="21000"/>
              <wp:lineTo x="21000" y="21000"/>
              <wp:lineTo x="21000" y="0"/>
              <wp:lineTo x="0" y="0"/>
            </wp:wrapPolygon>
          </wp:wrapTight>
          <wp:docPr id="3" name="Picture 6" descr="Description: MSU Seal 1 inch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SU Seal 1 inch 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86B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814F4"/>
    <w:multiLevelType w:val="multilevel"/>
    <w:tmpl w:val="9B86D04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1645915">
    <w:abstractNumId w:val="2"/>
  </w:num>
  <w:num w:numId="2" w16cid:durableId="2013027875">
    <w:abstractNumId w:val="3"/>
  </w:num>
  <w:num w:numId="3" w16cid:durableId="595598533">
    <w:abstractNumId w:val="4"/>
  </w:num>
  <w:num w:numId="4" w16cid:durableId="1199392617">
    <w:abstractNumId w:val="0"/>
  </w:num>
  <w:num w:numId="5" w16cid:durableId="101099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7E"/>
    <w:rsid w:val="00014C7D"/>
    <w:rsid w:val="00041289"/>
    <w:rsid w:val="00060634"/>
    <w:rsid w:val="00095873"/>
    <w:rsid w:val="000F6A7D"/>
    <w:rsid w:val="00182256"/>
    <w:rsid w:val="001E44D4"/>
    <w:rsid w:val="0021569C"/>
    <w:rsid w:val="00222D7E"/>
    <w:rsid w:val="002272B3"/>
    <w:rsid w:val="00232D5E"/>
    <w:rsid w:val="00244202"/>
    <w:rsid w:val="0026468F"/>
    <w:rsid w:val="00264AA3"/>
    <w:rsid w:val="0026737E"/>
    <w:rsid w:val="002C30BF"/>
    <w:rsid w:val="002C4F37"/>
    <w:rsid w:val="002C743D"/>
    <w:rsid w:val="002D28B0"/>
    <w:rsid w:val="002E61B9"/>
    <w:rsid w:val="002E66E4"/>
    <w:rsid w:val="00314D42"/>
    <w:rsid w:val="003813FF"/>
    <w:rsid w:val="003A0A97"/>
    <w:rsid w:val="003A22A9"/>
    <w:rsid w:val="003B0A2A"/>
    <w:rsid w:val="003B0E76"/>
    <w:rsid w:val="003E058E"/>
    <w:rsid w:val="0045271B"/>
    <w:rsid w:val="00464CD8"/>
    <w:rsid w:val="00467532"/>
    <w:rsid w:val="004A463E"/>
    <w:rsid w:val="004B074A"/>
    <w:rsid w:val="00555860"/>
    <w:rsid w:val="005726B8"/>
    <w:rsid w:val="005A0A19"/>
    <w:rsid w:val="005A1F0C"/>
    <w:rsid w:val="005B2DDF"/>
    <w:rsid w:val="005B7554"/>
    <w:rsid w:val="005C2AAB"/>
    <w:rsid w:val="005F3A83"/>
    <w:rsid w:val="00613E7E"/>
    <w:rsid w:val="00627202"/>
    <w:rsid w:val="00645F87"/>
    <w:rsid w:val="0065037B"/>
    <w:rsid w:val="00657647"/>
    <w:rsid w:val="00675290"/>
    <w:rsid w:val="006937D6"/>
    <w:rsid w:val="006A40A5"/>
    <w:rsid w:val="006C56AA"/>
    <w:rsid w:val="006E0A6E"/>
    <w:rsid w:val="007302A2"/>
    <w:rsid w:val="00790CEB"/>
    <w:rsid w:val="007D2A73"/>
    <w:rsid w:val="008132B4"/>
    <w:rsid w:val="0082785D"/>
    <w:rsid w:val="00836257"/>
    <w:rsid w:val="008526C2"/>
    <w:rsid w:val="00872991"/>
    <w:rsid w:val="00880AE6"/>
    <w:rsid w:val="00884C27"/>
    <w:rsid w:val="00893799"/>
    <w:rsid w:val="008A6CA9"/>
    <w:rsid w:val="008D5E1B"/>
    <w:rsid w:val="00902F74"/>
    <w:rsid w:val="00911FB5"/>
    <w:rsid w:val="009146F2"/>
    <w:rsid w:val="0097132D"/>
    <w:rsid w:val="00972DF5"/>
    <w:rsid w:val="009C119B"/>
    <w:rsid w:val="009E2ADA"/>
    <w:rsid w:val="009F316F"/>
    <w:rsid w:val="00A00070"/>
    <w:rsid w:val="00A11C9D"/>
    <w:rsid w:val="00AB30A7"/>
    <w:rsid w:val="00AC60BC"/>
    <w:rsid w:val="00AF6B40"/>
    <w:rsid w:val="00B04D64"/>
    <w:rsid w:val="00B14AC1"/>
    <w:rsid w:val="00B24938"/>
    <w:rsid w:val="00B254D8"/>
    <w:rsid w:val="00B34D55"/>
    <w:rsid w:val="00B42526"/>
    <w:rsid w:val="00B65881"/>
    <w:rsid w:val="00B90A6E"/>
    <w:rsid w:val="00BA4714"/>
    <w:rsid w:val="00BD40AF"/>
    <w:rsid w:val="00BE0E27"/>
    <w:rsid w:val="00BE42E6"/>
    <w:rsid w:val="00BE4327"/>
    <w:rsid w:val="00BE547E"/>
    <w:rsid w:val="00C05B6E"/>
    <w:rsid w:val="00C070B8"/>
    <w:rsid w:val="00C13A40"/>
    <w:rsid w:val="00C42EF2"/>
    <w:rsid w:val="00C6292C"/>
    <w:rsid w:val="00C86FEA"/>
    <w:rsid w:val="00CB1C6A"/>
    <w:rsid w:val="00CC7947"/>
    <w:rsid w:val="00CD24C7"/>
    <w:rsid w:val="00CD375D"/>
    <w:rsid w:val="00CF7606"/>
    <w:rsid w:val="00D0011A"/>
    <w:rsid w:val="00D228F5"/>
    <w:rsid w:val="00D320B2"/>
    <w:rsid w:val="00DE5BE8"/>
    <w:rsid w:val="00E00F81"/>
    <w:rsid w:val="00E125BB"/>
    <w:rsid w:val="00E1284C"/>
    <w:rsid w:val="00E45327"/>
    <w:rsid w:val="00E53644"/>
    <w:rsid w:val="00EA51B2"/>
    <w:rsid w:val="00EF3A92"/>
    <w:rsid w:val="00F0031D"/>
    <w:rsid w:val="00F172C2"/>
    <w:rsid w:val="00F3343B"/>
    <w:rsid w:val="00F64B6F"/>
    <w:rsid w:val="00F815D0"/>
    <w:rsid w:val="00FB22CE"/>
    <w:rsid w:val="00FB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9E3E0"/>
  <w14:defaultImageDpi w14:val="330"/>
  <w15:docId w15:val="{95C4004D-5C15-4D0D-BDB9-A3491E3B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317">
      <w:bodyDiv w:val="1"/>
      <w:marLeft w:val="0"/>
      <w:marRight w:val="0"/>
      <w:marTop w:val="0"/>
      <w:marBottom w:val="0"/>
      <w:divBdr>
        <w:top w:val="none" w:sz="0" w:space="0" w:color="auto"/>
        <w:left w:val="none" w:sz="0" w:space="0" w:color="auto"/>
        <w:bottom w:val="none" w:sz="0" w:space="0" w:color="auto"/>
        <w:right w:val="none" w:sz="0" w:space="0" w:color="auto"/>
      </w:divBdr>
    </w:div>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 w:id="171496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B44F3B1E1F2449A738DD7AB783692" ma:contentTypeVersion="23" ma:contentTypeDescription="Create a new document." ma:contentTypeScope="" ma:versionID="f1cdd074011014fb0b04cdcd5076122f">
  <xsd:schema xmlns:xsd="http://www.w3.org/2001/XMLSchema" xmlns:xs="http://www.w3.org/2001/XMLSchema" xmlns:p="http://schemas.microsoft.com/office/2006/metadata/properties" xmlns:ns1="http://schemas.microsoft.com/sharepoint/v3" xmlns:ns2="67f1bdfc-0f7a-4425-9ac3-0490a44498a1" xmlns:ns3="3f924e7a-5921-484e-b922-f3b614620597" targetNamespace="http://schemas.microsoft.com/office/2006/metadata/properties" ma:root="true" ma:fieldsID="388857e48e7f7a48b6f46239f4b035b3" ns1:_="" ns2:_="" ns3:_="">
    <xsd:import namespace="http://schemas.microsoft.com/sharepoint/v3"/>
    <xsd:import namespace="67f1bdfc-0f7a-4425-9ac3-0490a44498a1"/>
    <xsd:import namespace="3f924e7a-5921-484e-b922-f3b6146205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ssignedTo"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bdfc-0f7a-4425-9ac3-0490a444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AssignedTo" ma:index="26"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default="In Progress" ma:format="Dropdown" ma:internalName="Status">
      <xsd:complexType>
        <xsd:complexContent>
          <xsd:extension base="dms:MultiChoice">
            <xsd:sequence>
              <xsd:element name="Value" maxOccurs="unbounded" minOccurs="0" nillable="true">
                <xsd:simpleType>
                  <xsd:restriction base="dms:Choice">
                    <xsd:enumeration value="In Progress"/>
                    <xsd:enumeration value="Complete"/>
                    <xsd:enumeration value="On Hold"/>
                  </xsd:restriction>
                </xsd:simpleType>
              </xsd:element>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24e7a-5921-484e-b922-f3b6146205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1afa4f5-4fb5-4e6e-8089-31e6aac87257}" ma:internalName="TaxCatchAll" ma:showField="CatchAllData" ma:web="3f924e7a-5921-484e-b922-f3b614620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f1bdfc-0f7a-4425-9ac3-0490a44498a1">
      <Terms xmlns="http://schemas.microsoft.com/office/infopath/2007/PartnerControls"/>
    </lcf76f155ced4ddcb4097134ff3c332f>
    <Status xmlns="67f1bdfc-0f7a-4425-9ac3-0490a44498a1">
      <Value>In Progress</Value>
    </Status>
    <_ip_UnifiedCompliancePolicyProperties xmlns="http://schemas.microsoft.com/sharepoint/v3" xsi:nil="true"/>
    <TaxCatchAll xmlns="3f924e7a-5921-484e-b922-f3b614620597" xsi:nil="true"/>
    <AssignedTo xmlns="67f1bdfc-0f7a-4425-9ac3-0490a44498a1">
      <UserInfo>
        <DisplayName/>
        <AccountId xsi:nil="true"/>
        <AccountType/>
      </UserInfo>
    </AssignedTo>
  </documentManagement>
</p:properties>
</file>

<file path=customXml/itemProps1.xml><?xml version="1.0" encoding="utf-8"?>
<ds:datastoreItem xmlns:ds="http://schemas.openxmlformats.org/officeDocument/2006/customXml" ds:itemID="{14022D57-BB43-4CA2-BC4E-91AED7E9D85A}"/>
</file>

<file path=customXml/itemProps2.xml><?xml version="1.0" encoding="utf-8"?>
<ds:datastoreItem xmlns:ds="http://schemas.openxmlformats.org/officeDocument/2006/customXml" ds:itemID="{FF27B227-0B4F-4B18-A0C3-C7941C569473}"/>
</file>

<file path=customXml/itemProps3.xml><?xml version="1.0" encoding="utf-8"?>
<ds:datastoreItem xmlns:ds="http://schemas.openxmlformats.org/officeDocument/2006/customXml" ds:itemID="{EF119A4D-19BF-490E-9269-A8A289926663}"/>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Engineering and Architectural Services Letterhead</vt:lpstr>
    </vt:vector>
  </TitlesOfParts>
  <Company>Michigan State University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and Architectural Services Letterhead</dc:title>
  <dc:creator>Yuhasz, Anthony</dc:creator>
  <cp:keywords>engineering;Letterhead;architectural</cp:keywords>
  <cp:lastModifiedBy>Cao, Yun</cp:lastModifiedBy>
  <cp:revision>2</cp:revision>
  <cp:lastPrinted>2011-11-28T19:48:00Z</cp:lastPrinted>
  <dcterms:created xsi:type="dcterms:W3CDTF">2025-08-04T16:07:00Z</dcterms:created>
  <dcterms:modified xsi:type="dcterms:W3CDTF">2025-08-04T16:07:00Z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0x01010040EB44F3B1E1F2449A738DD7AB783692</vt:lpwstr>
  </property>
</Properties>
</file>