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2BA80" w14:textId="1B6F6600" w:rsidR="008239B8" w:rsidRPr="00CB40A3" w:rsidRDefault="008239B8" w:rsidP="008239B8">
      <w:pPr>
        <w:pStyle w:val="NormalSpaced"/>
        <w:spacing w:after="0"/>
        <w:jc w:val="center"/>
        <w:rPr>
          <w:rFonts w:asciiTheme="minorHAnsi" w:hAnsiTheme="minorHAnsi" w:cstheme="minorHAnsi"/>
          <w:b/>
          <w:sz w:val="20"/>
          <w:lang w:val="en-US"/>
        </w:rPr>
      </w:pPr>
      <w:r w:rsidRPr="00CB40A3">
        <w:rPr>
          <w:rFonts w:asciiTheme="minorHAnsi" w:hAnsiTheme="minorHAnsi" w:cstheme="minorHAnsi"/>
          <w:b/>
          <w:sz w:val="20"/>
          <w:lang w:val="en-US"/>
        </w:rPr>
        <w:t xml:space="preserve">Master </w:t>
      </w:r>
      <w:r w:rsidR="00BF65C8" w:rsidRPr="00CB40A3">
        <w:rPr>
          <w:rFonts w:asciiTheme="minorHAnsi" w:hAnsiTheme="minorHAnsi" w:cstheme="minorHAnsi"/>
          <w:b/>
          <w:sz w:val="20"/>
          <w:lang w:val="en-US"/>
        </w:rPr>
        <w:t>Supply</w:t>
      </w:r>
      <w:r w:rsidRPr="00CB40A3">
        <w:rPr>
          <w:rFonts w:asciiTheme="minorHAnsi" w:hAnsiTheme="minorHAnsi" w:cstheme="minorHAnsi"/>
          <w:b/>
          <w:sz w:val="20"/>
          <w:lang w:val="en-US"/>
        </w:rPr>
        <w:t xml:space="preserve"> Agreement</w:t>
      </w:r>
    </w:p>
    <w:p w14:paraId="0CA9A1C3" w14:textId="77777777" w:rsidR="008239B8" w:rsidRPr="00CB40A3" w:rsidRDefault="008239B8" w:rsidP="008239B8">
      <w:pPr>
        <w:spacing w:after="0"/>
        <w:rPr>
          <w:rFonts w:cstheme="minorHAnsi"/>
          <w:sz w:val="20"/>
          <w:szCs w:val="20"/>
        </w:rPr>
      </w:pPr>
    </w:p>
    <w:p w14:paraId="62AF6079" w14:textId="320BF563" w:rsidR="008239B8" w:rsidRPr="00CB40A3" w:rsidRDefault="006F6EBB" w:rsidP="7333D1A0">
      <w:pPr>
        <w:pStyle w:val="NormalSpaced"/>
        <w:rPr>
          <w:rFonts w:asciiTheme="minorHAnsi" w:hAnsiTheme="minorHAnsi" w:cstheme="minorBidi"/>
          <w:sz w:val="20"/>
        </w:rPr>
      </w:pPr>
      <w:r w:rsidRPr="7333D1A0">
        <w:rPr>
          <w:rFonts w:asciiTheme="minorHAnsi" w:hAnsiTheme="minorHAnsi" w:cstheme="minorBidi"/>
          <w:sz w:val="20"/>
        </w:rPr>
        <w:t xml:space="preserve">This Master </w:t>
      </w:r>
      <w:r w:rsidR="00C53DA2" w:rsidRPr="7333D1A0">
        <w:rPr>
          <w:rFonts w:asciiTheme="minorHAnsi" w:hAnsiTheme="minorHAnsi" w:cstheme="minorBidi"/>
          <w:sz w:val="20"/>
        </w:rPr>
        <w:t>Supply</w:t>
      </w:r>
      <w:r w:rsidRPr="7333D1A0">
        <w:rPr>
          <w:rFonts w:asciiTheme="minorHAnsi" w:hAnsiTheme="minorHAnsi" w:cstheme="minorBidi"/>
          <w:sz w:val="20"/>
        </w:rPr>
        <w:t xml:space="preserve"> Agreement (this “</w:t>
      </w:r>
      <w:r w:rsidRPr="7333D1A0">
        <w:rPr>
          <w:rStyle w:val="Defterm"/>
          <w:rFonts w:asciiTheme="minorHAnsi" w:hAnsiTheme="minorHAnsi" w:cstheme="minorBidi"/>
          <w:sz w:val="20"/>
        </w:rPr>
        <w:t>Agreement</w:t>
      </w:r>
      <w:r w:rsidRPr="7333D1A0">
        <w:rPr>
          <w:rStyle w:val="Defterm"/>
          <w:rFonts w:asciiTheme="minorHAnsi" w:hAnsiTheme="minorHAnsi" w:cstheme="minorBidi"/>
          <w:b w:val="0"/>
          <w:sz w:val="20"/>
        </w:rPr>
        <w:t>”</w:t>
      </w:r>
      <w:r w:rsidRPr="7333D1A0">
        <w:rPr>
          <w:rFonts w:asciiTheme="minorHAnsi" w:hAnsiTheme="minorHAnsi" w:cstheme="minorBidi"/>
          <w:sz w:val="20"/>
        </w:rPr>
        <w:t xml:space="preserve">), entered into as of </w:t>
      </w:r>
      <w:r w:rsidR="471ADBFE" w:rsidRPr="7333D1A0">
        <w:rPr>
          <w:rFonts w:asciiTheme="minorHAnsi" w:hAnsiTheme="minorHAnsi" w:cstheme="minorBidi"/>
          <w:sz w:val="20"/>
        </w:rPr>
        <w:t>TBD</w:t>
      </w:r>
      <w:r w:rsidRPr="7333D1A0">
        <w:rPr>
          <w:rFonts w:asciiTheme="minorHAnsi" w:hAnsiTheme="minorHAnsi" w:cstheme="minorBidi"/>
          <w:sz w:val="20"/>
        </w:rPr>
        <w:t xml:space="preserve"> (“</w:t>
      </w:r>
      <w:r w:rsidRPr="7333D1A0">
        <w:rPr>
          <w:rFonts w:asciiTheme="minorHAnsi" w:hAnsiTheme="minorHAnsi" w:cstheme="minorBidi"/>
          <w:b/>
          <w:bCs/>
          <w:sz w:val="20"/>
        </w:rPr>
        <w:t>Effective Date</w:t>
      </w:r>
      <w:r w:rsidRPr="7333D1A0">
        <w:rPr>
          <w:rFonts w:asciiTheme="minorHAnsi" w:hAnsiTheme="minorHAnsi" w:cstheme="minorBidi"/>
          <w:sz w:val="20"/>
        </w:rPr>
        <w:t>”), is made by and between Michigan State University, with offices located at 426 Auditorium Rd, East Lansing, MI 48824 (“</w:t>
      </w:r>
      <w:r w:rsidRPr="7333D1A0">
        <w:rPr>
          <w:rFonts w:asciiTheme="minorHAnsi" w:hAnsiTheme="minorHAnsi" w:cstheme="minorBidi"/>
          <w:b/>
          <w:bCs/>
          <w:sz w:val="20"/>
        </w:rPr>
        <w:t>MSU</w:t>
      </w:r>
      <w:r w:rsidRPr="7333D1A0">
        <w:rPr>
          <w:rFonts w:asciiTheme="minorHAnsi" w:hAnsiTheme="minorHAnsi" w:cstheme="minorBidi"/>
          <w:sz w:val="20"/>
        </w:rPr>
        <w:t>” or “</w:t>
      </w:r>
      <w:r w:rsidRPr="7333D1A0">
        <w:rPr>
          <w:rFonts w:asciiTheme="minorHAnsi" w:hAnsiTheme="minorHAnsi" w:cstheme="minorBidi"/>
          <w:b/>
          <w:bCs/>
          <w:sz w:val="20"/>
        </w:rPr>
        <w:t>University</w:t>
      </w:r>
      <w:r w:rsidRPr="7333D1A0">
        <w:rPr>
          <w:rFonts w:asciiTheme="minorHAnsi" w:hAnsiTheme="minorHAnsi" w:cstheme="minorBidi"/>
          <w:sz w:val="20"/>
        </w:rPr>
        <w:t>”) and [</w:t>
      </w:r>
      <w:r w:rsidRPr="7333D1A0">
        <w:rPr>
          <w:rFonts w:asciiTheme="minorHAnsi" w:hAnsiTheme="minorHAnsi" w:cstheme="minorBidi"/>
          <w:sz w:val="20"/>
          <w:highlight w:val="yellow"/>
        </w:rPr>
        <w:t>Name of Supplier</w:t>
      </w:r>
      <w:r w:rsidRPr="7333D1A0">
        <w:rPr>
          <w:rFonts w:asciiTheme="minorHAnsi" w:hAnsiTheme="minorHAnsi" w:cstheme="minorBidi"/>
          <w:sz w:val="20"/>
        </w:rPr>
        <w:t>], with offices at [</w:t>
      </w:r>
      <w:r w:rsidRPr="7333D1A0">
        <w:rPr>
          <w:rFonts w:asciiTheme="minorHAnsi" w:hAnsiTheme="minorHAnsi" w:cstheme="minorBidi"/>
          <w:sz w:val="20"/>
          <w:highlight w:val="yellow"/>
        </w:rPr>
        <w:t>Address, City, State, Zip</w:t>
      </w:r>
      <w:r w:rsidRPr="7333D1A0">
        <w:rPr>
          <w:rFonts w:asciiTheme="minorHAnsi" w:hAnsiTheme="minorHAnsi" w:cstheme="minorBidi"/>
          <w:sz w:val="20"/>
        </w:rPr>
        <w:t>] (“</w:t>
      </w:r>
      <w:r w:rsidRPr="7333D1A0">
        <w:rPr>
          <w:rFonts w:asciiTheme="minorHAnsi" w:hAnsiTheme="minorHAnsi" w:cstheme="minorBidi"/>
          <w:b/>
          <w:bCs/>
          <w:sz w:val="20"/>
        </w:rPr>
        <w:t>Supplier</w:t>
      </w:r>
      <w:r w:rsidRPr="7333D1A0">
        <w:rPr>
          <w:rFonts w:asciiTheme="minorHAnsi" w:hAnsiTheme="minorHAnsi" w:cstheme="minorBidi"/>
          <w:sz w:val="20"/>
        </w:rPr>
        <w:t>”).  MSU and Supplier are sometimes referred to in this Agreement individually as a “</w:t>
      </w:r>
      <w:r w:rsidRPr="7333D1A0">
        <w:rPr>
          <w:rFonts w:asciiTheme="minorHAnsi" w:hAnsiTheme="minorHAnsi" w:cstheme="minorBidi"/>
          <w:b/>
          <w:bCs/>
          <w:sz w:val="20"/>
        </w:rPr>
        <w:t>party</w:t>
      </w:r>
      <w:r w:rsidRPr="7333D1A0">
        <w:rPr>
          <w:rFonts w:asciiTheme="minorHAnsi" w:hAnsiTheme="minorHAnsi" w:cstheme="minorBidi"/>
          <w:sz w:val="20"/>
        </w:rPr>
        <w:t>” and collectively as the “</w:t>
      </w:r>
      <w:r w:rsidRPr="7333D1A0">
        <w:rPr>
          <w:rFonts w:asciiTheme="minorHAnsi" w:hAnsiTheme="minorHAnsi" w:cstheme="minorBidi"/>
          <w:b/>
          <w:bCs/>
          <w:sz w:val="20"/>
        </w:rPr>
        <w:t>parties</w:t>
      </w:r>
      <w:r w:rsidRPr="7333D1A0">
        <w:rPr>
          <w:rFonts w:asciiTheme="minorHAnsi" w:hAnsiTheme="minorHAnsi" w:cstheme="minorBidi"/>
          <w:sz w:val="20"/>
        </w:rPr>
        <w:t>.”</w:t>
      </w:r>
    </w:p>
    <w:p w14:paraId="7D14E95B" w14:textId="77777777" w:rsidR="008239B8" w:rsidRPr="00CB40A3" w:rsidRDefault="008239B8" w:rsidP="008239B8">
      <w:pPr>
        <w:pStyle w:val="Heading1"/>
        <w:rPr>
          <w:rFonts w:asciiTheme="minorHAnsi" w:hAnsiTheme="minorHAnsi" w:cstheme="minorHAnsi"/>
          <w:smallCaps w:val="0"/>
          <w:sz w:val="20"/>
          <w:lang w:val="en-US"/>
        </w:rPr>
      </w:pPr>
      <w:r w:rsidRPr="00CB40A3">
        <w:rPr>
          <w:rFonts w:asciiTheme="minorHAnsi" w:hAnsiTheme="minorHAnsi" w:cstheme="minorHAnsi"/>
          <w:smallCaps w:val="0"/>
          <w:sz w:val="20"/>
          <w:lang w:val="en-US"/>
        </w:rPr>
        <w:t>T</w:t>
      </w:r>
      <w:r w:rsidRPr="00CB40A3">
        <w:rPr>
          <w:rFonts w:asciiTheme="minorHAnsi" w:hAnsiTheme="minorHAnsi" w:cstheme="minorHAnsi"/>
          <w:sz w:val="20"/>
          <w:lang w:val="en-US"/>
        </w:rPr>
        <w:t>erm</w:t>
      </w:r>
    </w:p>
    <w:p w14:paraId="26493B60" w14:textId="1D43B98B" w:rsidR="008239B8" w:rsidRPr="00CB40A3" w:rsidRDefault="0E4D8467" w:rsidP="7333D1A0">
      <w:pPr>
        <w:pStyle w:val="Heading2"/>
        <w:rPr>
          <w:rFonts w:asciiTheme="minorHAnsi" w:hAnsiTheme="minorHAnsi" w:cstheme="minorBidi"/>
          <w:sz w:val="20"/>
        </w:rPr>
      </w:pPr>
      <w:r w:rsidRPr="7333D1A0">
        <w:rPr>
          <w:rFonts w:asciiTheme="minorHAnsi" w:hAnsiTheme="minorHAnsi" w:cstheme="minorBidi"/>
          <w:sz w:val="20"/>
        </w:rPr>
        <w:t xml:space="preserve">The term of this Agreement shall commence on the Effective Date and shall continue </w:t>
      </w:r>
      <w:r w:rsidR="4CB384F7" w:rsidRPr="7333D1A0">
        <w:rPr>
          <w:rFonts w:asciiTheme="minorHAnsi" w:hAnsiTheme="minorHAnsi" w:cstheme="minorBidi"/>
          <w:sz w:val="20"/>
        </w:rPr>
        <w:t>for a period of</w:t>
      </w:r>
      <w:r w:rsidR="713354D2" w:rsidRPr="7333D1A0">
        <w:rPr>
          <w:rFonts w:asciiTheme="minorHAnsi" w:hAnsiTheme="minorHAnsi" w:cstheme="minorBidi"/>
          <w:sz w:val="20"/>
        </w:rPr>
        <w:t xml:space="preserve"> </w:t>
      </w:r>
      <w:r w:rsidR="28A6449C" w:rsidRPr="7333D1A0">
        <w:rPr>
          <w:rFonts w:asciiTheme="minorHAnsi" w:hAnsiTheme="minorHAnsi" w:cstheme="minorBidi"/>
          <w:sz w:val="20"/>
        </w:rPr>
        <w:t>one</w:t>
      </w:r>
      <w:r w:rsidR="713354D2" w:rsidRPr="7333D1A0">
        <w:rPr>
          <w:rFonts w:asciiTheme="minorHAnsi" w:hAnsiTheme="minorHAnsi" w:cstheme="minorBidi"/>
          <w:sz w:val="20"/>
        </w:rPr>
        <w:t xml:space="preserve"> (</w:t>
      </w:r>
      <w:r w:rsidR="4448ABC1" w:rsidRPr="7333D1A0">
        <w:rPr>
          <w:rFonts w:asciiTheme="minorHAnsi" w:hAnsiTheme="minorHAnsi" w:cstheme="minorBidi"/>
          <w:sz w:val="20"/>
        </w:rPr>
        <w:t>1</w:t>
      </w:r>
      <w:r w:rsidR="713354D2" w:rsidRPr="7333D1A0">
        <w:rPr>
          <w:rFonts w:asciiTheme="minorHAnsi" w:hAnsiTheme="minorHAnsi" w:cstheme="minorBidi"/>
          <w:sz w:val="20"/>
        </w:rPr>
        <w:t xml:space="preserve">) </w:t>
      </w:r>
      <w:r w:rsidR="7E6CB5DB" w:rsidRPr="7333D1A0">
        <w:rPr>
          <w:rFonts w:asciiTheme="minorHAnsi" w:hAnsiTheme="minorHAnsi" w:cstheme="minorBidi"/>
          <w:sz w:val="20"/>
        </w:rPr>
        <w:t>year</w:t>
      </w:r>
      <w:r w:rsidR="7EF14087" w:rsidRPr="7333D1A0">
        <w:rPr>
          <w:rFonts w:asciiTheme="minorHAnsi" w:hAnsiTheme="minorHAnsi" w:cstheme="minorBidi"/>
          <w:sz w:val="20"/>
        </w:rPr>
        <w:t>(s)</w:t>
      </w:r>
      <w:r w:rsidRPr="7333D1A0">
        <w:rPr>
          <w:rFonts w:asciiTheme="minorHAnsi" w:hAnsiTheme="minorHAnsi" w:cstheme="minorBidi"/>
          <w:sz w:val="20"/>
        </w:rPr>
        <w:t xml:space="preserve"> (the “</w:t>
      </w:r>
      <w:r w:rsidRPr="7333D1A0">
        <w:rPr>
          <w:rFonts w:asciiTheme="minorHAnsi" w:hAnsiTheme="minorHAnsi" w:cstheme="minorBidi"/>
          <w:b/>
          <w:bCs/>
          <w:sz w:val="20"/>
        </w:rPr>
        <w:t>Term</w:t>
      </w:r>
      <w:r w:rsidRPr="7333D1A0">
        <w:rPr>
          <w:rFonts w:asciiTheme="minorHAnsi" w:hAnsiTheme="minorHAnsi" w:cstheme="minorBidi"/>
          <w:sz w:val="20"/>
        </w:rPr>
        <w:t>”).  Any extension of the Term will be subject to mutual written agreement between the parties.</w:t>
      </w:r>
    </w:p>
    <w:p w14:paraId="67086B81" w14:textId="5C623956" w:rsidR="00666223" w:rsidRPr="00CB40A3" w:rsidRDefault="00666223" w:rsidP="00666223">
      <w:pPr>
        <w:pStyle w:val="Heading1"/>
        <w:rPr>
          <w:rFonts w:asciiTheme="minorHAnsi" w:hAnsiTheme="minorHAnsi" w:cstheme="minorHAnsi"/>
          <w:sz w:val="20"/>
        </w:rPr>
      </w:pPr>
      <w:r w:rsidRPr="00CB40A3">
        <w:rPr>
          <w:rFonts w:asciiTheme="minorHAnsi" w:hAnsiTheme="minorHAnsi" w:cstheme="minorHAnsi"/>
          <w:sz w:val="20"/>
        </w:rPr>
        <w:t>Ordering</w:t>
      </w:r>
    </w:p>
    <w:p w14:paraId="3EAD94EA" w14:textId="249B4C25" w:rsidR="0075789C" w:rsidRPr="001C3F1C" w:rsidRDefault="0075789C" w:rsidP="0075789C">
      <w:pPr>
        <w:pStyle w:val="Heading2"/>
        <w:rPr>
          <w:rFonts w:ascii="Calibri" w:hAnsi="Calibri" w:cs="Calibri"/>
          <w:sz w:val="20"/>
          <w:lang w:val="en-US"/>
        </w:rPr>
      </w:pPr>
      <w:r w:rsidRPr="001C3F1C">
        <w:rPr>
          <w:rFonts w:ascii="Calibri" w:hAnsi="Calibri" w:cs="Calibri"/>
          <w:sz w:val="20"/>
          <w:u w:val="single"/>
          <w:lang w:val="en-US"/>
        </w:rPr>
        <w:t>Ordering</w:t>
      </w:r>
      <w:r w:rsidRPr="001C3F1C">
        <w:rPr>
          <w:rFonts w:ascii="Calibri" w:hAnsi="Calibri" w:cs="Calibri"/>
          <w:sz w:val="20"/>
          <w:lang w:val="en-US"/>
        </w:rPr>
        <w:t>.  Supplier’s Core Products (defined below) and Non-Core Products (defined below) are collectively referred to herein as the “</w:t>
      </w:r>
      <w:r w:rsidR="00C42274">
        <w:rPr>
          <w:rFonts w:ascii="Calibri" w:hAnsi="Calibri" w:cs="Calibri"/>
          <w:b/>
          <w:bCs/>
          <w:sz w:val="20"/>
          <w:lang w:val="en-US"/>
        </w:rPr>
        <w:t>p</w:t>
      </w:r>
      <w:r w:rsidRPr="001C3F1C">
        <w:rPr>
          <w:rFonts w:ascii="Calibri" w:hAnsi="Calibri" w:cs="Calibri"/>
          <w:b/>
          <w:bCs/>
          <w:sz w:val="20"/>
          <w:lang w:val="en-US"/>
        </w:rPr>
        <w:t>roducts</w:t>
      </w:r>
      <w:r w:rsidRPr="001C3F1C">
        <w:rPr>
          <w:rFonts w:ascii="Calibri" w:hAnsi="Calibri" w:cs="Calibri"/>
          <w:sz w:val="20"/>
          <w:lang w:val="en-US"/>
        </w:rPr>
        <w:t>.”  University</w:t>
      </w:r>
      <w:r>
        <w:rPr>
          <w:rFonts w:ascii="Calibri" w:hAnsi="Calibri" w:cs="Calibri"/>
          <w:sz w:val="20"/>
          <w:lang w:val="en-US"/>
        </w:rPr>
        <w:t>, and its</w:t>
      </w:r>
      <w:r w:rsidRPr="001C3F1C">
        <w:rPr>
          <w:rFonts w:ascii="Calibri" w:hAnsi="Calibri" w:cs="Calibri"/>
          <w:sz w:val="20"/>
          <w:lang w:val="en-US"/>
        </w:rPr>
        <w:t xml:space="preserve"> end users</w:t>
      </w:r>
      <w:r>
        <w:rPr>
          <w:rFonts w:ascii="Calibri" w:hAnsi="Calibri" w:cs="Calibri"/>
          <w:sz w:val="20"/>
          <w:lang w:val="en-US"/>
        </w:rPr>
        <w:t>,</w:t>
      </w:r>
      <w:r w:rsidRPr="001C3F1C">
        <w:rPr>
          <w:rFonts w:ascii="Calibri" w:hAnsi="Calibri" w:cs="Calibri"/>
          <w:sz w:val="20"/>
          <w:lang w:val="en-US"/>
        </w:rPr>
        <w:t xml:space="preserve"> will be able to order products via the following methods:</w:t>
      </w:r>
    </w:p>
    <w:p w14:paraId="2436996B" w14:textId="6B3330FD" w:rsidR="0075789C" w:rsidRPr="001C3F1C" w:rsidRDefault="0075789C" w:rsidP="31EC52FC">
      <w:pPr>
        <w:pStyle w:val="Heading3"/>
        <w:rPr>
          <w:rFonts w:ascii="Calibri" w:hAnsi="Calibri" w:cs="Calibri"/>
          <w:sz w:val="20"/>
        </w:rPr>
      </w:pPr>
      <w:r w:rsidRPr="6DD85E82">
        <w:rPr>
          <w:rFonts w:ascii="Calibri" w:hAnsi="Calibri" w:cs="Calibri"/>
          <w:sz w:val="20"/>
        </w:rPr>
        <w:t xml:space="preserve">Orders placed by MSU end users through Spartan Marketplace, a </w:t>
      </w:r>
      <w:bookmarkStart w:id="0" w:name="_Int_VyymynoD"/>
      <w:r w:rsidRPr="6DD85E82">
        <w:rPr>
          <w:rFonts w:ascii="Calibri" w:hAnsi="Calibri" w:cs="Calibri"/>
          <w:sz w:val="20"/>
        </w:rPr>
        <w:t>University</w:t>
      </w:r>
      <w:bookmarkEnd w:id="0"/>
      <w:r w:rsidRPr="6DD85E82">
        <w:rPr>
          <w:rFonts w:ascii="Calibri" w:hAnsi="Calibri" w:cs="Calibri"/>
          <w:sz w:val="20"/>
        </w:rPr>
        <w:t xml:space="preserve"> branded, e-commerce shopping portal available on the </w:t>
      </w:r>
      <w:r w:rsidR="00A76B39" w:rsidRPr="6DD85E82">
        <w:rPr>
          <w:rFonts w:ascii="Calibri" w:hAnsi="Calibri" w:cs="Calibri"/>
          <w:sz w:val="20"/>
        </w:rPr>
        <w:t>ESM Solution</w:t>
      </w:r>
      <w:r w:rsidRPr="6DD85E82">
        <w:rPr>
          <w:rFonts w:ascii="Calibri" w:hAnsi="Calibri" w:cs="Calibri"/>
          <w:sz w:val="20"/>
        </w:rPr>
        <w:t xml:space="preserve"> platform (“</w:t>
      </w:r>
      <w:r w:rsidRPr="6DD85E82">
        <w:rPr>
          <w:rFonts w:ascii="Calibri" w:hAnsi="Calibri" w:cs="Calibri"/>
          <w:b/>
          <w:bCs/>
          <w:sz w:val="20"/>
        </w:rPr>
        <w:t>Spartan Marketplace</w:t>
      </w:r>
      <w:r w:rsidRPr="6DD85E82">
        <w:rPr>
          <w:rFonts w:ascii="Calibri" w:hAnsi="Calibri" w:cs="Calibri"/>
          <w:sz w:val="20"/>
        </w:rPr>
        <w:t xml:space="preserve">”).  </w:t>
      </w:r>
      <w:bookmarkStart w:id="1" w:name="_Hlk194910530"/>
      <w:r w:rsidRPr="6DD85E82">
        <w:rPr>
          <w:rFonts w:ascii="Calibri" w:hAnsi="Calibri" w:cs="Calibri"/>
          <w:sz w:val="20"/>
        </w:rPr>
        <w:t xml:space="preserve">More detailed requirements related to ordering via Spartan Marketplace are set forth on </w:t>
      </w:r>
      <w:r w:rsidRPr="6DD85E82">
        <w:rPr>
          <w:rFonts w:ascii="Calibri" w:hAnsi="Calibri" w:cs="Calibri"/>
          <w:sz w:val="20"/>
          <w:u w:val="single"/>
        </w:rPr>
        <w:t>Schedule A</w:t>
      </w:r>
      <w:r w:rsidRPr="6DD85E82">
        <w:rPr>
          <w:rFonts w:ascii="Calibri" w:hAnsi="Calibri" w:cs="Calibri"/>
          <w:sz w:val="20"/>
        </w:rPr>
        <w:t xml:space="preserve"> to this Agreement</w:t>
      </w:r>
      <w:bookmarkEnd w:id="1"/>
      <w:r w:rsidRPr="6DD85E82">
        <w:rPr>
          <w:rFonts w:ascii="Calibri" w:hAnsi="Calibri" w:cs="Calibri"/>
          <w:sz w:val="20"/>
        </w:rPr>
        <w:t>.</w:t>
      </w:r>
    </w:p>
    <w:p w14:paraId="5DA8717D" w14:textId="473BF477" w:rsidR="0075789C" w:rsidRPr="001C3F1C" w:rsidRDefault="0075789C" w:rsidP="0075789C">
      <w:pPr>
        <w:pStyle w:val="Heading3"/>
        <w:rPr>
          <w:rFonts w:ascii="Calibri" w:hAnsi="Calibri" w:cs="Calibri"/>
          <w:sz w:val="20"/>
        </w:rPr>
      </w:pPr>
      <w:r w:rsidRPr="001C3F1C">
        <w:rPr>
          <w:rFonts w:ascii="Calibri" w:hAnsi="Calibri" w:cs="Calibri"/>
          <w:sz w:val="20"/>
        </w:rPr>
        <w:t>Orders placed by MSU end users through use of the MSU PCard (“</w:t>
      </w:r>
      <w:r w:rsidRPr="001C3F1C">
        <w:rPr>
          <w:rFonts w:ascii="Calibri" w:hAnsi="Calibri" w:cs="Calibri"/>
          <w:b/>
          <w:bCs/>
          <w:sz w:val="20"/>
        </w:rPr>
        <w:t>MSU</w:t>
      </w:r>
      <w:r w:rsidRPr="001C3F1C">
        <w:rPr>
          <w:rFonts w:ascii="Calibri" w:hAnsi="Calibri" w:cs="Calibri"/>
          <w:sz w:val="20"/>
        </w:rPr>
        <w:t xml:space="preserve"> </w:t>
      </w:r>
      <w:r w:rsidRPr="001C3F1C">
        <w:rPr>
          <w:rFonts w:ascii="Calibri" w:hAnsi="Calibri" w:cs="Calibri"/>
          <w:b/>
          <w:bCs/>
          <w:sz w:val="20"/>
        </w:rPr>
        <w:t>PCard</w:t>
      </w:r>
      <w:r w:rsidRPr="001C3F1C">
        <w:rPr>
          <w:rFonts w:ascii="Calibri" w:hAnsi="Calibri" w:cs="Calibri"/>
          <w:sz w:val="20"/>
        </w:rPr>
        <w:t xml:space="preserve">”). </w:t>
      </w:r>
    </w:p>
    <w:p w14:paraId="2216BD86" w14:textId="454B1407" w:rsidR="0075789C" w:rsidRPr="001C3F1C" w:rsidRDefault="0075789C" w:rsidP="0075789C">
      <w:pPr>
        <w:pStyle w:val="Heading3"/>
        <w:rPr>
          <w:rFonts w:ascii="Calibri" w:hAnsi="Calibri" w:cs="Calibri"/>
          <w:sz w:val="20"/>
        </w:rPr>
      </w:pPr>
      <w:r w:rsidRPr="001C3F1C">
        <w:rPr>
          <w:rFonts w:ascii="Calibri" w:hAnsi="Calibri" w:cs="Calibri"/>
          <w:sz w:val="20"/>
        </w:rPr>
        <w:t>Orders placed by MSU Procurement through the issuance of a purchase order (“</w:t>
      </w:r>
      <w:r w:rsidRPr="001C3F1C">
        <w:rPr>
          <w:rFonts w:ascii="Calibri" w:hAnsi="Calibri" w:cs="Calibri"/>
          <w:b/>
          <w:bCs/>
          <w:sz w:val="20"/>
        </w:rPr>
        <w:t>MSU</w:t>
      </w:r>
      <w:r w:rsidRPr="001C3F1C">
        <w:rPr>
          <w:rFonts w:ascii="Calibri" w:hAnsi="Calibri" w:cs="Calibri"/>
          <w:sz w:val="20"/>
        </w:rPr>
        <w:t xml:space="preserve"> </w:t>
      </w:r>
      <w:r w:rsidRPr="001C3F1C">
        <w:rPr>
          <w:rFonts w:ascii="Calibri" w:hAnsi="Calibri" w:cs="Calibri"/>
          <w:b/>
          <w:bCs/>
          <w:sz w:val="20"/>
        </w:rPr>
        <w:t>Purchase Order</w:t>
      </w:r>
      <w:r w:rsidRPr="001C3F1C">
        <w:rPr>
          <w:rFonts w:ascii="Calibri" w:hAnsi="Calibri" w:cs="Calibri"/>
          <w:sz w:val="20"/>
        </w:rPr>
        <w:t>”).  More detailed requirements related to ordering via</w:t>
      </w:r>
      <w:r w:rsidR="008F1BCB">
        <w:rPr>
          <w:rFonts w:ascii="Calibri" w:hAnsi="Calibri" w:cs="Calibri"/>
          <w:sz w:val="20"/>
        </w:rPr>
        <w:t xml:space="preserve"> </w:t>
      </w:r>
      <w:r w:rsidRPr="001C3F1C">
        <w:rPr>
          <w:rFonts w:ascii="Calibri" w:hAnsi="Calibri" w:cs="Calibri"/>
          <w:sz w:val="20"/>
        </w:rPr>
        <w:t xml:space="preserve">MSU Purchase Order are set forth on </w:t>
      </w:r>
      <w:r w:rsidRPr="001C3F1C">
        <w:rPr>
          <w:rFonts w:ascii="Calibri" w:hAnsi="Calibri" w:cs="Calibri"/>
          <w:sz w:val="20"/>
          <w:u w:val="single"/>
        </w:rPr>
        <w:t xml:space="preserve">Schedule </w:t>
      </w:r>
      <w:r w:rsidR="00DC3A91">
        <w:rPr>
          <w:rFonts w:ascii="Calibri" w:hAnsi="Calibri" w:cs="Calibri"/>
          <w:sz w:val="20"/>
          <w:u w:val="single"/>
        </w:rPr>
        <w:t>B</w:t>
      </w:r>
      <w:r w:rsidRPr="001C3F1C">
        <w:rPr>
          <w:rFonts w:ascii="Calibri" w:hAnsi="Calibri" w:cs="Calibri"/>
          <w:sz w:val="20"/>
        </w:rPr>
        <w:t xml:space="preserve"> to this Agreement</w:t>
      </w:r>
    </w:p>
    <w:p w14:paraId="4729B0EC" w14:textId="77777777" w:rsidR="00037394" w:rsidRDefault="0075789C" w:rsidP="3AA7B960">
      <w:pPr>
        <w:pStyle w:val="Heading1"/>
        <w:rPr>
          <w:rFonts w:ascii="Calibri" w:hAnsi="Calibri" w:cs="Calibri"/>
          <w:sz w:val="20"/>
        </w:rPr>
      </w:pPr>
      <w:r w:rsidRPr="3AA7B960">
        <w:rPr>
          <w:rFonts w:ascii="Calibri" w:hAnsi="Calibri" w:cs="Calibri"/>
          <w:sz w:val="20"/>
        </w:rPr>
        <w:t xml:space="preserve">Services.  </w:t>
      </w:r>
    </w:p>
    <w:p w14:paraId="6941C153" w14:textId="162FE9D1" w:rsidR="0075789C" w:rsidRPr="00037394" w:rsidRDefault="0075789C" w:rsidP="00037394">
      <w:pPr>
        <w:pStyle w:val="Heading2"/>
        <w:rPr>
          <w:rFonts w:asciiTheme="minorHAnsi" w:hAnsiTheme="minorHAnsi" w:cstheme="minorHAnsi"/>
          <w:sz w:val="20"/>
        </w:rPr>
      </w:pPr>
      <w:r w:rsidRPr="00037394">
        <w:rPr>
          <w:rFonts w:asciiTheme="minorHAnsi" w:hAnsiTheme="minorHAnsi" w:cstheme="minorHAnsi"/>
          <w:sz w:val="20"/>
        </w:rPr>
        <w:t>Supplier may be required to provide related services (collectively, the “</w:t>
      </w:r>
      <w:r w:rsidRPr="005D7453">
        <w:rPr>
          <w:rFonts w:asciiTheme="minorHAnsi" w:hAnsiTheme="minorHAnsi" w:cstheme="minorHAnsi"/>
          <w:b/>
          <w:bCs/>
          <w:sz w:val="20"/>
        </w:rPr>
        <w:t>Services</w:t>
      </w:r>
      <w:r w:rsidRPr="00037394">
        <w:rPr>
          <w:rFonts w:asciiTheme="minorHAnsi" w:hAnsiTheme="minorHAnsi" w:cstheme="minorHAnsi"/>
          <w:sz w:val="20"/>
        </w:rPr>
        <w:t xml:space="preserve">”), which will be more fully detailed within each applicable </w:t>
      </w:r>
      <w:r w:rsidR="00AD5B6A" w:rsidRPr="00037394">
        <w:rPr>
          <w:rFonts w:asciiTheme="minorHAnsi" w:hAnsiTheme="minorHAnsi" w:cstheme="minorHAnsi"/>
          <w:sz w:val="20"/>
        </w:rPr>
        <w:t xml:space="preserve">Ordering </w:t>
      </w:r>
      <w:r w:rsidRPr="00037394">
        <w:rPr>
          <w:rFonts w:asciiTheme="minorHAnsi" w:hAnsiTheme="minorHAnsi" w:cstheme="minorHAnsi"/>
          <w:sz w:val="20"/>
        </w:rPr>
        <w:t>Schedule.</w:t>
      </w:r>
    </w:p>
    <w:p w14:paraId="21387D61" w14:textId="5206A8F2" w:rsidR="006900CC" w:rsidRPr="00CB40A3" w:rsidRDefault="006900CC" w:rsidP="006900CC">
      <w:pPr>
        <w:pStyle w:val="Heading1"/>
        <w:rPr>
          <w:rFonts w:asciiTheme="minorHAnsi" w:hAnsiTheme="minorHAnsi" w:cstheme="minorHAnsi"/>
          <w:sz w:val="20"/>
          <w:lang w:val="en-US"/>
        </w:rPr>
      </w:pPr>
      <w:r w:rsidRPr="00CB40A3">
        <w:rPr>
          <w:rFonts w:asciiTheme="minorHAnsi" w:hAnsiTheme="minorHAnsi" w:cstheme="minorHAnsi"/>
          <w:sz w:val="20"/>
          <w:lang w:val="en-US"/>
        </w:rPr>
        <w:t>Pricing</w:t>
      </w:r>
    </w:p>
    <w:p w14:paraId="56411FA2" w14:textId="11C4A746" w:rsidR="00666223" w:rsidRPr="00CB40A3" w:rsidRDefault="5E7CAF04" w:rsidP="31EC52FC">
      <w:pPr>
        <w:pStyle w:val="Heading2"/>
        <w:rPr>
          <w:rFonts w:asciiTheme="minorHAnsi" w:hAnsiTheme="minorHAnsi" w:cstheme="minorBidi"/>
          <w:sz w:val="20"/>
        </w:rPr>
      </w:pPr>
      <w:bookmarkStart w:id="2" w:name="_Ref165470733"/>
      <w:bookmarkStart w:id="3" w:name="_Ref165361047"/>
      <w:r w:rsidRPr="65BE8FFB">
        <w:rPr>
          <w:rFonts w:asciiTheme="minorHAnsi" w:hAnsiTheme="minorHAnsi" w:cstheme="minorBidi"/>
          <w:sz w:val="20"/>
          <w:u w:val="single"/>
        </w:rPr>
        <w:t>Core Products</w:t>
      </w:r>
      <w:r w:rsidRPr="65BE8FFB">
        <w:rPr>
          <w:rFonts w:asciiTheme="minorHAnsi" w:hAnsiTheme="minorHAnsi" w:cstheme="minorBidi"/>
          <w:sz w:val="20"/>
        </w:rPr>
        <w:t xml:space="preserve">.  Supplier agrees to supply to </w:t>
      </w:r>
      <w:bookmarkStart w:id="4" w:name="_Int_TADl0Re0"/>
      <w:r w:rsidRPr="65BE8FFB">
        <w:rPr>
          <w:rFonts w:asciiTheme="minorHAnsi" w:hAnsiTheme="minorHAnsi" w:cstheme="minorBidi"/>
          <w:sz w:val="20"/>
        </w:rPr>
        <w:t>University</w:t>
      </w:r>
      <w:bookmarkEnd w:id="4"/>
      <w:r w:rsidRPr="65BE8FFB">
        <w:rPr>
          <w:rFonts w:asciiTheme="minorHAnsi" w:hAnsiTheme="minorHAnsi" w:cstheme="minorBidi"/>
          <w:sz w:val="20"/>
        </w:rPr>
        <w:t xml:space="preserve"> those products (the “</w:t>
      </w:r>
      <w:r w:rsidRPr="65BE8FFB">
        <w:rPr>
          <w:rFonts w:asciiTheme="minorHAnsi" w:hAnsiTheme="minorHAnsi" w:cstheme="minorBidi"/>
          <w:b/>
          <w:bCs/>
          <w:sz w:val="20"/>
        </w:rPr>
        <w:t>Core Products</w:t>
      </w:r>
      <w:r w:rsidRPr="65BE8FFB">
        <w:rPr>
          <w:rFonts w:asciiTheme="minorHAnsi" w:hAnsiTheme="minorHAnsi" w:cstheme="minorBidi"/>
          <w:sz w:val="20"/>
        </w:rPr>
        <w:t xml:space="preserve">”) as set forth on </w:t>
      </w:r>
      <w:r w:rsidR="3A72C109" w:rsidRPr="65BE8FFB">
        <w:rPr>
          <w:rFonts w:asciiTheme="minorHAnsi" w:hAnsiTheme="minorHAnsi" w:cstheme="minorBidi"/>
          <w:sz w:val="20"/>
          <w:u w:val="single"/>
        </w:rPr>
        <w:t>Exhibit 1</w:t>
      </w:r>
      <w:r w:rsidRPr="65BE8FFB">
        <w:rPr>
          <w:rFonts w:asciiTheme="minorHAnsi" w:hAnsiTheme="minorHAnsi" w:cstheme="minorBidi"/>
          <w:sz w:val="20"/>
        </w:rPr>
        <w:t xml:space="preserve"> attached hereto (the “</w:t>
      </w:r>
      <w:r w:rsidRPr="65BE8FFB">
        <w:rPr>
          <w:rFonts w:asciiTheme="minorHAnsi" w:hAnsiTheme="minorHAnsi" w:cstheme="minorBidi"/>
          <w:b/>
          <w:bCs/>
          <w:sz w:val="20"/>
        </w:rPr>
        <w:t>Core List</w:t>
      </w:r>
      <w:r w:rsidRPr="65BE8FFB">
        <w:rPr>
          <w:rFonts w:asciiTheme="minorHAnsi" w:hAnsiTheme="minorHAnsi" w:cstheme="minorBidi"/>
          <w:sz w:val="20"/>
        </w:rPr>
        <w:t xml:space="preserve">”) at the prices set forth therein.  The pricing on the Core List will be held firm for one (1) year from the Effective Date.  Thereafter, the Core List may be updated no more than once </w:t>
      </w:r>
      <w:r w:rsidR="6E0E3702" w:rsidRPr="65BE8FFB">
        <w:rPr>
          <w:rFonts w:asciiTheme="minorHAnsi" w:hAnsiTheme="minorHAnsi" w:cstheme="minorBidi"/>
          <w:sz w:val="20"/>
        </w:rPr>
        <w:t>annually,</w:t>
      </w:r>
      <w:r w:rsidRPr="65BE8FFB">
        <w:rPr>
          <w:rFonts w:asciiTheme="minorHAnsi" w:hAnsiTheme="minorHAnsi" w:cstheme="minorBidi"/>
          <w:sz w:val="20"/>
        </w:rPr>
        <w:t xml:space="preserve"> and </w:t>
      </w:r>
      <w:r w:rsidR="655829D8" w:rsidRPr="65BE8FFB">
        <w:rPr>
          <w:rFonts w:asciiTheme="minorHAnsi" w:hAnsiTheme="minorHAnsi" w:cstheme="minorBidi"/>
          <w:sz w:val="20"/>
        </w:rPr>
        <w:t>any</w:t>
      </w:r>
      <w:r w:rsidRPr="65BE8FFB">
        <w:rPr>
          <w:rFonts w:asciiTheme="minorHAnsi" w:hAnsiTheme="minorHAnsi" w:cstheme="minorBidi"/>
          <w:sz w:val="20"/>
        </w:rPr>
        <w:t xml:space="preserve"> </w:t>
      </w:r>
      <w:r w:rsidR="655829D8" w:rsidRPr="65BE8FFB">
        <w:rPr>
          <w:rFonts w:asciiTheme="minorHAnsi" w:hAnsiTheme="minorHAnsi" w:cstheme="minorBidi"/>
          <w:sz w:val="20"/>
        </w:rPr>
        <w:t xml:space="preserve">modification must be </w:t>
      </w:r>
      <w:r w:rsidRPr="65BE8FFB">
        <w:rPr>
          <w:rFonts w:asciiTheme="minorHAnsi" w:hAnsiTheme="minorHAnsi" w:cstheme="minorBidi"/>
          <w:sz w:val="20"/>
        </w:rPr>
        <w:t xml:space="preserve">by mutual written agreement of the parties.  </w:t>
      </w:r>
      <w:r w:rsidR="2FBF8D59" w:rsidRPr="65BE8FFB">
        <w:rPr>
          <w:rFonts w:asciiTheme="minorHAnsi" w:hAnsiTheme="minorHAnsi" w:cstheme="minorBidi"/>
          <w:sz w:val="20"/>
        </w:rPr>
        <w:t xml:space="preserve">Notwithstanding anything to the contrary, any increase in price to the Core List will not be greater than 3% of the previous period’s pricing. </w:t>
      </w:r>
      <w:r w:rsidRPr="65BE8FFB">
        <w:rPr>
          <w:rFonts w:asciiTheme="minorHAnsi" w:hAnsiTheme="minorHAnsi" w:cstheme="minorBidi"/>
          <w:sz w:val="20"/>
        </w:rPr>
        <w:t xml:space="preserve">Supplier and University will meet sixty (60) days prior to the end of the expiring </w:t>
      </w:r>
      <w:r w:rsidR="40848D06" w:rsidRPr="65BE8FFB">
        <w:rPr>
          <w:rFonts w:asciiTheme="minorHAnsi" w:hAnsiTheme="minorHAnsi" w:cstheme="minorBidi"/>
          <w:sz w:val="20"/>
        </w:rPr>
        <w:t>pricing period</w:t>
      </w:r>
      <w:r w:rsidRPr="65BE8FFB">
        <w:rPr>
          <w:rFonts w:asciiTheme="minorHAnsi" w:hAnsiTheme="minorHAnsi" w:cstheme="minorBidi"/>
          <w:sz w:val="20"/>
        </w:rPr>
        <w:t xml:space="preserve"> (or as otherwise necessary), to review the products and pricing on the Core List.</w:t>
      </w:r>
      <w:bookmarkEnd w:id="2"/>
      <w:r w:rsidRPr="65BE8FFB">
        <w:rPr>
          <w:rFonts w:asciiTheme="minorHAnsi" w:hAnsiTheme="minorHAnsi" w:cstheme="minorBidi"/>
          <w:sz w:val="20"/>
        </w:rPr>
        <w:t xml:space="preserve">  </w:t>
      </w:r>
      <w:r w:rsidR="682FEF61" w:rsidRPr="65BE8FFB">
        <w:rPr>
          <w:rFonts w:ascii="Calibri" w:hAnsi="Calibri" w:cs="Calibri"/>
          <w:sz w:val="20"/>
        </w:rPr>
        <w:t xml:space="preserve">Core List pricing will apply to all purchasing methods and </w:t>
      </w:r>
      <w:bookmarkStart w:id="5" w:name="_Int_fhmugzxT"/>
      <w:r w:rsidR="682FEF61" w:rsidRPr="65BE8FFB">
        <w:rPr>
          <w:rFonts w:ascii="Calibri" w:hAnsi="Calibri" w:cs="Calibri"/>
          <w:sz w:val="20"/>
        </w:rPr>
        <w:t>will at all times</w:t>
      </w:r>
      <w:bookmarkEnd w:id="5"/>
      <w:r w:rsidR="682FEF61" w:rsidRPr="65BE8FFB">
        <w:rPr>
          <w:rFonts w:ascii="Calibri" w:hAnsi="Calibri" w:cs="Calibri"/>
          <w:sz w:val="20"/>
        </w:rPr>
        <w:t xml:space="preserve"> be reflected in the Spartan Marketplace catalog</w:t>
      </w:r>
      <w:r w:rsidR="4A0A2B04" w:rsidRPr="65BE8FFB">
        <w:rPr>
          <w:rFonts w:asciiTheme="minorHAnsi" w:hAnsiTheme="minorHAnsi" w:cstheme="minorBidi"/>
          <w:sz w:val="20"/>
        </w:rPr>
        <w:t>.</w:t>
      </w:r>
      <w:r w:rsidR="2FBF8D59" w:rsidRPr="65BE8FFB">
        <w:rPr>
          <w:rFonts w:asciiTheme="minorHAnsi" w:hAnsiTheme="minorHAnsi" w:cstheme="minorBidi"/>
          <w:sz w:val="20"/>
        </w:rPr>
        <w:t xml:space="preserve">  </w:t>
      </w:r>
    </w:p>
    <w:p w14:paraId="0F2EA51E" w14:textId="4051E6B2" w:rsidR="006900CC" w:rsidRPr="00CB40A3" w:rsidRDefault="655829D8" w:rsidP="65BE8FFB">
      <w:pPr>
        <w:pStyle w:val="Heading2"/>
        <w:rPr>
          <w:rFonts w:asciiTheme="minorHAnsi" w:hAnsiTheme="minorHAnsi" w:cstheme="minorBidi"/>
          <w:sz w:val="20"/>
        </w:rPr>
      </w:pPr>
      <w:r w:rsidRPr="65BE8FFB">
        <w:rPr>
          <w:rFonts w:asciiTheme="minorHAnsi" w:hAnsiTheme="minorHAnsi" w:cstheme="minorBidi"/>
          <w:sz w:val="20"/>
          <w:u w:val="single"/>
        </w:rPr>
        <w:t>Substitutions and Discontinued Products</w:t>
      </w:r>
      <w:r w:rsidRPr="65BE8FFB">
        <w:rPr>
          <w:rFonts w:asciiTheme="minorHAnsi" w:hAnsiTheme="minorHAnsi" w:cstheme="minorBidi"/>
          <w:sz w:val="20"/>
        </w:rPr>
        <w:t xml:space="preserve">.  </w:t>
      </w:r>
      <w:r w:rsidR="6AD60B0B" w:rsidRPr="65BE8FFB">
        <w:rPr>
          <w:rFonts w:ascii="Calibri" w:hAnsi="Calibri" w:cs="Calibri"/>
          <w:sz w:val="20"/>
        </w:rPr>
        <w:t xml:space="preserve">Supplier may not substitute products or alter quantities on the Core List unless the substituted product is of similar specifications and quantity, and the University agrees to such substitution or alteration in writing.  If a product on the Core List is discontinued, Supplier will offer the University a product with similar specifications and quantities at the same price as that of the discontinued product on the Core List, subject to </w:t>
      </w:r>
      <w:bookmarkStart w:id="6" w:name="_Int_y0WIFaaq"/>
      <w:r w:rsidR="6AD60B0B" w:rsidRPr="65BE8FFB">
        <w:rPr>
          <w:rFonts w:ascii="Calibri" w:hAnsi="Calibri" w:cs="Calibri"/>
          <w:sz w:val="20"/>
        </w:rPr>
        <w:t>University</w:t>
      </w:r>
      <w:bookmarkEnd w:id="6"/>
      <w:r w:rsidR="6AD60B0B" w:rsidRPr="65BE8FFB">
        <w:rPr>
          <w:rFonts w:ascii="Calibri" w:hAnsi="Calibri" w:cs="Calibri"/>
          <w:sz w:val="20"/>
        </w:rPr>
        <w:t xml:space="preserve"> approval.  If Supplier makes changes to SKU numbers on the Core List, it must notify University of such change</w:t>
      </w:r>
      <w:r w:rsidR="5F1F4F45" w:rsidRPr="65BE8FFB">
        <w:rPr>
          <w:rFonts w:asciiTheme="minorHAnsi" w:hAnsiTheme="minorHAnsi" w:cstheme="minorBidi"/>
          <w:sz w:val="20"/>
        </w:rPr>
        <w:t xml:space="preserve">. </w:t>
      </w:r>
    </w:p>
    <w:p w14:paraId="0B813031" w14:textId="038C6709" w:rsidR="006900CC" w:rsidRPr="00043BD3" w:rsidRDefault="006900CC" w:rsidP="3DB8A57C">
      <w:pPr>
        <w:pStyle w:val="Heading2"/>
        <w:rPr>
          <w:rFonts w:asciiTheme="minorHAnsi" w:hAnsiTheme="minorHAnsi" w:cstheme="minorBidi"/>
          <w:sz w:val="20"/>
          <w:lang w:val="en-US"/>
        </w:rPr>
      </w:pPr>
      <w:bookmarkStart w:id="7" w:name="_Ref165470743"/>
      <w:r w:rsidRPr="3DB8A57C">
        <w:rPr>
          <w:rFonts w:asciiTheme="minorHAnsi" w:hAnsiTheme="minorHAnsi" w:cstheme="minorBidi"/>
          <w:sz w:val="20"/>
          <w:u w:val="single"/>
        </w:rPr>
        <w:t>Non-Core Products</w:t>
      </w:r>
      <w:r w:rsidRPr="3DB8A57C">
        <w:rPr>
          <w:rFonts w:asciiTheme="minorHAnsi" w:hAnsiTheme="minorHAnsi" w:cstheme="minorBidi"/>
          <w:sz w:val="20"/>
        </w:rPr>
        <w:t>.  Supplier’s products not on the Core List (“</w:t>
      </w:r>
      <w:r w:rsidRPr="3DB8A57C">
        <w:rPr>
          <w:rFonts w:asciiTheme="minorHAnsi" w:hAnsiTheme="minorHAnsi" w:cstheme="minorBidi"/>
          <w:b/>
          <w:bCs/>
          <w:sz w:val="20"/>
        </w:rPr>
        <w:t>Non-Core Products</w:t>
      </w:r>
      <w:r w:rsidRPr="3DB8A57C">
        <w:rPr>
          <w:rFonts w:asciiTheme="minorHAnsi" w:hAnsiTheme="minorHAnsi" w:cstheme="minorBidi"/>
          <w:sz w:val="20"/>
        </w:rPr>
        <w:t>”), but which are otherwise made available for purchase on Supplier’s website at [</w:t>
      </w:r>
      <w:r w:rsidRPr="3DB8A57C">
        <w:rPr>
          <w:rFonts w:asciiTheme="minorHAnsi" w:hAnsiTheme="minorHAnsi" w:cstheme="minorBidi"/>
          <w:sz w:val="20"/>
          <w:highlight w:val="yellow"/>
        </w:rPr>
        <w:t>Supplier URL</w:t>
      </w:r>
      <w:r w:rsidRPr="3DB8A57C">
        <w:rPr>
          <w:rFonts w:asciiTheme="minorHAnsi" w:hAnsiTheme="minorHAnsi" w:cstheme="minorBidi"/>
          <w:sz w:val="20"/>
        </w:rPr>
        <w:t xml:space="preserve">], will be priced </w:t>
      </w:r>
      <w:r w:rsidR="00BA578B" w:rsidRPr="3DB8A57C">
        <w:rPr>
          <w:rFonts w:asciiTheme="minorHAnsi" w:hAnsiTheme="minorHAnsi" w:cstheme="minorBidi"/>
          <w:sz w:val="20"/>
        </w:rPr>
        <w:t xml:space="preserve">at the time of the order </w:t>
      </w:r>
      <w:r w:rsidRPr="3DB8A57C">
        <w:rPr>
          <w:rFonts w:asciiTheme="minorHAnsi" w:hAnsiTheme="minorHAnsi" w:cstheme="minorBidi"/>
          <w:sz w:val="20"/>
        </w:rPr>
        <w:t xml:space="preserve">at </w:t>
      </w:r>
      <w:r w:rsidR="00BA578B" w:rsidRPr="3DB8A57C">
        <w:rPr>
          <w:rFonts w:asciiTheme="minorHAnsi" w:hAnsiTheme="minorHAnsi" w:cstheme="minorBidi"/>
          <w:sz w:val="20"/>
        </w:rPr>
        <w:t xml:space="preserve">the applicable </w:t>
      </w:r>
      <w:r w:rsidRPr="3DB8A57C">
        <w:rPr>
          <w:rFonts w:asciiTheme="minorHAnsi" w:hAnsiTheme="minorHAnsi" w:cstheme="minorBidi"/>
          <w:sz w:val="20"/>
        </w:rPr>
        <w:t xml:space="preserve">discount </w:t>
      </w:r>
      <w:r w:rsidR="00BA578B" w:rsidRPr="3DB8A57C">
        <w:rPr>
          <w:rFonts w:asciiTheme="minorHAnsi" w:hAnsiTheme="minorHAnsi" w:cstheme="minorBidi"/>
          <w:sz w:val="20"/>
        </w:rPr>
        <w:t xml:space="preserve">off list price (based on product grouping), which is set forth on </w:t>
      </w:r>
      <w:r w:rsidR="004C4DB9" w:rsidRPr="3DB8A57C">
        <w:rPr>
          <w:rFonts w:asciiTheme="minorHAnsi" w:hAnsiTheme="minorHAnsi" w:cstheme="minorBidi"/>
          <w:sz w:val="20"/>
          <w:u w:val="single"/>
        </w:rPr>
        <w:t>Exhibit 1</w:t>
      </w:r>
      <w:r w:rsidR="00683B3C" w:rsidRPr="3DB8A57C">
        <w:rPr>
          <w:rFonts w:asciiTheme="minorHAnsi" w:hAnsiTheme="minorHAnsi" w:cstheme="minorBidi"/>
          <w:sz w:val="20"/>
        </w:rPr>
        <w:t xml:space="preserve"> </w:t>
      </w:r>
      <w:r w:rsidR="000E2135" w:rsidRPr="3DB8A57C">
        <w:rPr>
          <w:rFonts w:asciiTheme="minorHAnsi" w:hAnsiTheme="minorHAnsi" w:cstheme="minorBidi"/>
          <w:sz w:val="20"/>
        </w:rPr>
        <w:t>(the “</w:t>
      </w:r>
      <w:r w:rsidR="000E2135" w:rsidRPr="3DB8A57C">
        <w:rPr>
          <w:rFonts w:asciiTheme="minorHAnsi" w:hAnsiTheme="minorHAnsi" w:cstheme="minorBidi"/>
          <w:b/>
          <w:bCs/>
          <w:sz w:val="20"/>
        </w:rPr>
        <w:t>Non-Core Discount</w:t>
      </w:r>
      <w:r w:rsidR="000E2135" w:rsidRPr="3DB8A57C">
        <w:rPr>
          <w:rFonts w:asciiTheme="minorHAnsi" w:hAnsiTheme="minorHAnsi" w:cstheme="minorBidi"/>
          <w:sz w:val="20"/>
        </w:rPr>
        <w:t>”)</w:t>
      </w:r>
      <w:r w:rsidRPr="3DB8A57C">
        <w:rPr>
          <w:rFonts w:asciiTheme="minorHAnsi" w:hAnsiTheme="minorHAnsi" w:cstheme="minorBidi"/>
          <w:sz w:val="20"/>
        </w:rPr>
        <w:t xml:space="preserve">.  </w:t>
      </w:r>
      <w:bookmarkEnd w:id="7"/>
      <w:r w:rsidR="00316E16" w:rsidRPr="3DB8A57C">
        <w:rPr>
          <w:rFonts w:asciiTheme="minorHAnsi" w:hAnsiTheme="minorHAnsi" w:cstheme="minorBidi"/>
          <w:sz w:val="20"/>
        </w:rPr>
        <w:t xml:space="preserve"> </w:t>
      </w:r>
      <w:r w:rsidR="004758A3" w:rsidRPr="3DB8A57C">
        <w:rPr>
          <w:rFonts w:asciiTheme="minorHAnsi" w:hAnsiTheme="minorHAnsi" w:cstheme="minorBidi"/>
          <w:sz w:val="20"/>
        </w:rPr>
        <w:t xml:space="preserve"> </w:t>
      </w:r>
      <w:r w:rsidR="00316E16" w:rsidRPr="3DB8A57C">
        <w:rPr>
          <w:rFonts w:asciiTheme="minorHAnsi" w:hAnsiTheme="minorHAnsi" w:cstheme="minorBidi"/>
          <w:sz w:val="20"/>
        </w:rPr>
        <w:t xml:space="preserve">The Non-Core Discount </w:t>
      </w:r>
      <w:r w:rsidR="00DF4B35" w:rsidRPr="3DB8A57C">
        <w:rPr>
          <w:rFonts w:asciiTheme="minorHAnsi" w:hAnsiTheme="minorHAnsi" w:cstheme="minorBidi"/>
          <w:sz w:val="20"/>
        </w:rPr>
        <w:t>is fixed for the Term</w:t>
      </w:r>
      <w:r w:rsidR="00DF4B35" w:rsidRPr="3DB8A57C">
        <w:rPr>
          <w:rFonts w:ascii="Calibri" w:hAnsi="Calibri" w:cs="Calibri"/>
          <w:sz w:val="20"/>
        </w:rPr>
        <w:t xml:space="preserve">, will apply to all purchasing methods, and </w:t>
      </w:r>
      <w:bookmarkStart w:id="8" w:name="_Int_5eoL6Pdx"/>
      <w:r w:rsidR="00DF4B35" w:rsidRPr="3DB8A57C">
        <w:rPr>
          <w:rFonts w:ascii="Calibri" w:hAnsi="Calibri" w:cs="Calibri"/>
          <w:sz w:val="20"/>
        </w:rPr>
        <w:t>will at all times</w:t>
      </w:r>
      <w:bookmarkEnd w:id="8"/>
      <w:r w:rsidR="00DF4B35" w:rsidRPr="3DB8A57C">
        <w:rPr>
          <w:rFonts w:ascii="Calibri" w:hAnsi="Calibri" w:cs="Calibri"/>
          <w:sz w:val="20"/>
        </w:rPr>
        <w:t xml:space="preserve"> be reflected in the Spartan Marketplace catalog</w:t>
      </w:r>
      <w:r w:rsidR="00316E16" w:rsidRPr="3DB8A57C">
        <w:rPr>
          <w:rFonts w:asciiTheme="minorHAnsi" w:hAnsiTheme="minorHAnsi" w:cstheme="minorBidi"/>
          <w:sz w:val="20"/>
        </w:rPr>
        <w:t xml:space="preserve">.  </w:t>
      </w:r>
    </w:p>
    <w:p w14:paraId="160788A0" w14:textId="79F8862F" w:rsidR="00043BD3" w:rsidRPr="00CB40A3" w:rsidRDefault="00043BD3" w:rsidP="3AA7B960">
      <w:pPr>
        <w:pStyle w:val="Heading2"/>
        <w:rPr>
          <w:rFonts w:asciiTheme="minorHAnsi" w:hAnsiTheme="minorHAnsi" w:cstheme="minorBidi"/>
          <w:sz w:val="20"/>
        </w:rPr>
      </w:pPr>
      <w:r w:rsidRPr="3AA7B960">
        <w:rPr>
          <w:rFonts w:asciiTheme="minorHAnsi" w:hAnsiTheme="minorHAnsi" w:cstheme="minorBidi"/>
          <w:sz w:val="20"/>
          <w:u w:val="single"/>
        </w:rPr>
        <w:t>Product Discounts and Rebates</w:t>
      </w:r>
      <w:r w:rsidRPr="3AA7B960">
        <w:rPr>
          <w:rFonts w:asciiTheme="minorHAnsi" w:hAnsiTheme="minorHAnsi" w:cstheme="minorBidi"/>
          <w:sz w:val="20"/>
        </w:rPr>
        <w:t>.  Supplier may decrease pricing at any time and may charge the University and its end users a</w:t>
      </w:r>
      <w:r w:rsidR="001B5A8D" w:rsidRPr="3AA7B960">
        <w:rPr>
          <w:rFonts w:asciiTheme="minorHAnsi" w:hAnsiTheme="minorHAnsi" w:cstheme="minorBidi"/>
          <w:sz w:val="20"/>
        </w:rPr>
        <w:t xml:space="preserve"> lesser</w:t>
      </w:r>
      <w:r w:rsidRPr="3AA7B960">
        <w:rPr>
          <w:rFonts w:asciiTheme="minorHAnsi" w:hAnsiTheme="minorHAnsi" w:cstheme="minorBidi"/>
          <w:sz w:val="20"/>
        </w:rPr>
        <w:t xml:space="preserve"> amount for certain volume buys.  Further, Supplier will include any manufacturer discounts or rebates to the University and its end users</w:t>
      </w:r>
      <w:r w:rsidR="00AC0E71" w:rsidRPr="3AA7B960">
        <w:rPr>
          <w:rFonts w:asciiTheme="minorHAnsi" w:hAnsiTheme="minorHAnsi" w:cstheme="minorBidi"/>
          <w:sz w:val="20"/>
        </w:rPr>
        <w:t>.</w:t>
      </w:r>
      <w:r w:rsidR="001B5A8D" w:rsidRPr="3AA7B960">
        <w:rPr>
          <w:rFonts w:asciiTheme="minorHAnsi" w:hAnsiTheme="minorHAnsi" w:cstheme="minorBidi"/>
          <w:sz w:val="20"/>
        </w:rPr>
        <w:t xml:space="preserve">  </w:t>
      </w:r>
    </w:p>
    <w:p w14:paraId="7A0758C4" w14:textId="5A382545" w:rsidR="006900CC" w:rsidRPr="00CB40A3" w:rsidRDefault="5E7CAF04" w:rsidP="65BE8FFB">
      <w:pPr>
        <w:pStyle w:val="Heading2"/>
        <w:rPr>
          <w:rFonts w:asciiTheme="minorHAnsi" w:hAnsiTheme="minorHAnsi" w:cstheme="minorBidi"/>
          <w:sz w:val="20"/>
        </w:rPr>
      </w:pPr>
      <w:r w:rsidRPr="65BE8FFB">
        <w:rPr>
          <w:rFonts w:asciiTheme="minorHAnsi" w:hAnsiTheme="minorHAnsi" w:cstheme="minorBidi"/>
          <w:sz w:val="20"/>
          <w:u w:val="single"/>
        </w:rPr>
        <w:t>Audit</w:t>
      </w:r>
      <w:r w:rsidRPr="65BE8FFB">
        <w:rPr>
          <w:rFonts w:asciiTheme="minorHAnsi" w:hAnsiTheme="minorHAnsi" w:cstheme="minorBidi"/>
          <w:sz w:val="20"/>
        </w:rPr>
        <w:t xml:space="preserve">.  </w:t>
      </w:r>
      <w:r w:rsidR="2CF40D5A" w:rsidRPr="65BE8FFB">
        <w:rPr>
          <w:rFonts w:asciiTheme="minorHAnsi" w:hAnsiTheme="minorHAnsi" w:cstheme="minorBidi"/>
          <w:sz w:val="20"/>
        </w:rPr>
        <w:t xml:space="preserve">University may periodically audit the prices charged under this Agreement.  </w:t>
      </w:r>
      <w:r w:rsidR="50768778" w:rsidRPr="65BE8FFB">
        <w:rPr>
          <w:rFonts w:ascii="Calibri" w:hAnsi="Calibri" w:cs="Calibri"/>
          <w:sz w:val="20"/>
        </w:rPr>
        <w:t xml:space="preserve">If University’s end users are charged an amount greater than the Core List price or the Non-Core Discount price, Supplier must refund any price overage to the University within fifteen (15) business days of such audit finding. All refunds will be made payable to Michigan State University and mailed to: MSU </w:t>
      </w:r>
      <w:r w:rsidR="3E2CB694" w:rsidRPr="65BE8FFB">
        <w:rPr>
          <w:rFonts w:ascii="Calibri" w:hAnsi="Calibri" w:cs="Calibri"/>
          <w:sz w:val="20"/>
        </w:rPr>
        <w:t>Procurement,</w:t>
      </w:r>
      <w:r w:rsidR="50768778" w:rsidRPr="65BE8FFB">
        <w:rPr>
          <w:rFonts w:ascii="Calibri" w:hAnsi="Calibri" w:cs="Calibri"/>
          <w:sz w:val="20"/>
        </w:rPr>
        <w:t xml:space="preserve"> Attention: </w:t>
      </w:r>
      <w:r w:rsidR="268A06CA" w:rsidRPr="65BE8FFB">
        <w:rPr>
          <w:rFonts w:ascii="Calibri" w:hAnsi="Calibri" w:cs="Calibri"/>
          <w:sz w:val="20"/>
        </w:rPr>
        <w:t>Procurement,</w:t>
      </w:r>
      <w:r w:rsidR="50768778" w:rsidRPr="65BE8FFB">
        <w:rPr>
          <w:rFonts w:ascii="Calibri" w:hAnsi="Calibri" w:cs="Calibri"/>
          <w:sz w:val="20"/>
        </w:rPr>
        <w:t xml:space="preserve"> </w:t>
      </w:r>
      <w:r w:rsidR="4C79B9B8" w:rsidRPr="65BE8FFB">
        <w:rPr>
          <w:rFonts w:asciiTheme="minorHAnsi" w:hAnsiTheme="minorHAnsi" w:cstheme="minorBidi"/>
          <w:sz w:val="20"/>
          <w:lang w:val="en-US"/>
        </w:rPr>
        <w:t>Hannah Admin, 426 Auditorium Road, Suite 360, East Lansing, MI, 48824</w:t>
      </w:r>
      <w:r w:rsidR="50768778" w:rsidRPr="65BE8FFB">
        <w:rPr>
          <w:rFonts w:ascii="Calibri" w:hAnsi="Calibri" w:cs="Calibri"/>
          <w:sz w:val="20"/>
        </w:rPr>
        <w:t xml:space="preserve">. Failure to correct errors, repeated errors, or failure to pay price overages when due may be grounds for termination by </w:t>
      </w:r>
      <w:bookmarkStart w:id="9" w:name="_Int_Ch32lsi3"/>
      <w:r w:rsidR="50768778" w:rsidRPr="65BE8FFB">
        <w:rPr>
          <w:rFonts w:ascii="Calibri" w:hAnsi="Calibri" w:cs="Calibri"/>
          <w:sz w:val="20"/>
        </w:rPr>
        <w:t>University</w:t>
      </w:r>
      <w:bookmarkEnd w:id="9"/>
      <w:r w:rsidR="1BE1BFEA" w:rsidRPr="65BE8FFB">
        <w:rPr>
          <w:rFonts w:asciiTheme="minorHAnsi" w:hAnsiTheme="minorHAnsi" w:cstheme="minorBidi"/>
          <w:sz w:val="20"/>
        </w:rPr>
        <w:t>.</w:t>
      </w:r>
    </w:p>
    <w:p w14:paraId="65D9F1B6" w14:textId="3BEE49C6" w:rsidR="00107C14" w:rsidRPr="00CB40A3" w:rsidRDefault="00107C14" w:rsidP="002B1DBA">
      <w:pPr>
        <w:pStyle w:val="Heading1"/>
        <w:rPr>
          <w:rFonts w:asciiTheme="minorHAnsi" w:hAnsiTheme="minorHAnsi" w:cstheme="minorHAnsi"/>
          <w:sz w:val="20"/>
          <w:lang w:val="en-US"/>
        </w:rPr>
      </w:pPr>
      <w:bookmarkStart w:id="10" w:name="_Ref40084945"/>
      <w:bookmarkEnd w:id="3"/>
      <w:r w:rsidRPr="00CB40A3">
        <w:rPr>
          <w:rFonts w:asciiTheme="minorHAnsi" w:hAnsiTheme="minorHAnsi" w:cstheme="minorHAnsi"/>
          <w:sz w:val="20"/>
          <w:lang w:val="en-US"/>
        </w:rPr>
        <w:t>Delivery.</w:t>
      </w:r>
    </w:p>
    <w:p w14:paraId="2CB1F6CB" w14:textId="2B9824A3" w:rsidR="002C7574" w:rsidRPr="00CB40A3" w:rsidRDefault="3ECDC22B" w:rsidP="65BE8FFB">
      <w:pPr>
        <w:pStyle w:val="Heading2"/>
        <w:rPr>
          <w:rFonts w:asciiTheme="minorHAnsi" w:hAnsiTheme="minorHAnsi" w:cstheme="minorBidi"/>
          <w:sz w:val="20"/>
          <w:lang w:val="en-US"/>
        </w:rPr>
      </w:pPr>
      <w:r w:rsidRPr="65BE8FFB">
        <w:rPr>
          <w:rFonts w:asciiTheme="minorHAnsi" w:hAnsiTheme="minorHAnsi" w:cstheme="minorBidi"/>
          <w:sz w:val="20"/>
          <w:u w:val="single"/>
          <w:lang w:val="en-US"/>
        </w:rPr>
        <w:t>Delivery Location</w:t>
      </w:r>
      <w:r w:rsidRPr="65BE8FFB">
        <w:rPr>
          <w:rFonts w:asciiTheme="minorHAnsi" w:hAnsiTheme="minorHAnsi" w:cstheme="minorBidi"/>
          <w:sz w:val="20"/>
          <w:lang w:val="en-US"/>
        </w:rPr>
        <w:t>.  All products shall be delivered to the address specified in the applicable order (the “</w:t>
      </w:r>
      <w:r w:rsidRPr="65BE8FFB">
        <w:rPr>
          <w:rFonts w:asciiTheme="minorHAnsi" w:hAnsiTheme="minorHAnsi" w:cstheme="minorBidi"/>
          <w:b/>
          <w:bCs/>
          <w:sz w:val="20"/>
          <w:lang w:val="en-US"/>
        </w:rPr>
        <w:t>Delivery Location</w:t>
      </w:r>
      <w:r w:rsidRPr="65BE8FFB">
        <w:rPr>
          <w:rFonts w:asciiTheme="minorHAnsi" w:hAnsiTheme="minorHAnsi" w:cstheme="minorBidi"/>
          <w:sz w:val="20"/>
          <w:lang w:val="en-US"/>
        </w:rPr>
        <w:t xml:space="preserve">”) during </w:t>
      </w:r>
      <w:bookmarkStart w:id="11" w:name="_Int_VLDqgUy4"/>
      <w:r w:rsidRPr="65BE8FFB">
        <w:rPr>
          <w:rFonts w:asciiTheme="minorHAnsi" w:hAnsiTheme="minorHAnsi" w:cstheme="minorBidi"/>
          <w:sz w:val="20"/>
          <w:lang w:val="en-US"/>
        </w:rPr>
        <w:t>University’s</w:t>
      </w:r>
      <w:bookmarkEnd w:id="11"/>
      <w:r w:rsidRPr="65BE8FFB">
        <w:rPr>
          <w:rFonts w:asciiTheme="minorHAnsi" w:hAnsiTheme="minorHAnsi" w:cstheme="minorBidi"/>
          <w:sz w:val="20"/>
          <w:lang w:val="en-US"/>
        </w:rPr>
        <w:t xml:space="preserve"> normal business hours or as otherwise instructed by </w:t>
      </w:r>
      <w:bookmarkStart w:id="12" w:name="_Int_Dmg97uMI"/>
      <w:r w:rsidRPr="65BE8FFB">
        <w:rPr>
          <w:rFonts w:asciiTheme="minorHAnsi" w:hAnsiTheme="minorHAnsi" w:cstheme="minorBidi"/>
          <w:sz w:val="20"/>
          <w:lang w:val="en-US"/>
        </w:rPr>
        <w:t>University</w:t>
      </w:r>
      <w:bookmarkEnd w:id="12"/>
      <w:r w:rsidRPr="65BE8FFB">
        <w:rPr>
          <w:rFonts w:asciiTheme="minorHAnsi" w:hAnsiTheme="minorHAnsi" w:cstheme="minorBidi"/>
          <w:sz w:val="20"/>
          <w:lang w:val="en-US"/>
        </w:rPr>
        <w:t xml:space="preserve">. </w:t>
      </w:r>
    </w:p>
    <w:p w14:paraId="48A6B371" w14:textId="169E2979" w:rsidR="002B1DBA" w:rsidRPr="00CB40A3" w:rsidRDefault="002B1DBA" w:rsidP="3AA7B960">
      <w:pPr>
        <w:pStyle w:val="Heading2"/>
        <w:rPr>
          <w:rFonts w:asciiTheme="minorHAnsi" w:hAnsiTheme="minorHAnsi" w:cstheme="minorBidi"/>
          <w:sz w:val="20"/>
          <w:lang w:val="en-US"/>
        </w:rPr>
      </w:pPr>
      <w:r w:rsidRPr="7AAF0079">
        <w:rPr>
          <w:rFonts w:asciiTheme="minorHAnsi" w:hAnsiTheme="minorHAnsi" w:cstheme="minorBidi"/>
          <w:sz w:val="20"/>
          <w:u w:val="single"/>
          <w:lang w:val="en-US"/>
        </w:rPr>
        <w:t>Delivery Date</w:t>
      </w:r>
      <w:r w:rsidRPr="7AAF0079">
        <w:rPr>
          <w:rFonts w:asciiTheme="minorHAnsi" w:hAnsiTheme="minorHAnsi" w:cstheme="minorBidi"/>
          <w:sz w:val="20"/>
          <w:lang w:val="en-US"/>
        </w:rPr>
        <w:t xml:space="preserve">. </w:t>
      </w:r>
      <w:r w:rsidR="00107C14" w:rsidRPr="7AAF0079">
        <w:rPr>
          <w:rFonts w:asciiTheme="minorHAnsi" w:hAnsiTheme="minorHAnsi" w:cstheme="minorBidi"/>
          <w:sz w:val="20"/>
          <w:lang w:val="en-US"/>
        </w:rPr>
        <w:t xml:space="preserve"> </w:t>
      </w:r>
      <w:r w:rsidRPr="7AAF0079">
        <w:rPr>
          <w:rFonts w:asciiTheme="minorHAnsi" w:hAnsiTheme="minorHAnsi" w:cstheme="minorBidi"/>
          <w:sz w:val="20"/>
          <w:lang w:val="en-US"/>
        </w:rPr>
        <w:t xml:space="preserve">Supplier shall deliver the </w:t>
      </w:r>
      <w:r w:rsidR="00FD2F92" w:rsidRPr="7AAF0079">
        <w:rPr>
          <w:rFonts w:asciiTheme="minorHAnsi" w:hAnsiTheme="minorHAnsi" w:cstheme="minorBidi"/>
          <w:sz w:val="20"/>
          <w:lang w:val="en-US"/>
        </w:rPr>
        <w:t>products</w:t>
      </w:r>
      <w:r w:rsidRPr="7AAF0079">
        <w:rPr>
          <w:rFonts w:asciiTheme="minorHAnsi" w:hAnsiTheme="minorHAnsi" w:cstheme="minorBidi"/>
          <w:sz w:val="20"/>
          <w:lang w:val="en-US"/>
        </w:rPr>
        <w:t xml:space="preserve"> in the quantities and on the date(s) specified in the </w:t>
      </w:r>
      <w:r w:rsidR="00FD2F92" w:rsidRPr="7AAF0079">
        <w:rPr>
          <w:rFonts w:asciiTheme="minorHAnsi" w:hAnsiTheme="minorHAnsi" w:cstheme="minorBidi"/>
          <w:sz w:val="20"/>
          <w:lang w:val="en-US"/>
        </w:rPr>
        <w:t>applicable o</w:t>
      </w:r>
      <w:r w:rsidRPr="7AAF0079">
        <w:rPr>
          <w:rFonts w:asciiTheme="minorHAnsi" w:hAnsiTheme="minorHAnsi" w:cstheme="minorBidi"/>
          <w:sz w:val="20"/>
          <w:lang w:val="en-US"/>
        </w:rPr>
        <w:t>rder or as otherwise agreed to in writing by the parties (the “</w:t>
      </w:r>
      <w:r w:rsidRPr="7AAF0079">
        <w:rPr>
          <w:rFonts w:asciiTheme="minorHAnsi" w:hAnsiTheme="minorHAnsi" w:cstheme="minorBidi"/>
          <w:b/>
          <w:bCs/>
          <w:sz w:val="20"/>
          <w:lang w:val="en-US"/>
        </w:rPr>
        <w:t>Delivery Date</w:t>
      </w:r>
      <w:r w:rsidRPr="7AAF0079">
        <w:rPr>
          <w:rFonts w:asciiTheme="minorHAnsi" w:hAnsiTheme="minorHAnsi" w:cstheme="minorBidi"/>
          <w:sz w:val="20"/>
          <w:lang w:val="en-US"/>
        </w:rPr>
        <w:t>”).</w:t>
      </w:r>
      <w:r w:rsidR="00FD2F92" w:rsidRPr="7AAF0079">
        <w:rPr>
          <w:rFonts w:asciiTheme="minorHAnsi" w:hAnsiTheme="minorHAnsi" w:cstheme="minorBidi"/>
          <w:sz w:val="20"/>
          <w:lang w:val="en-US"/>
        </w:rPr>
        <w:t xml:space="preserve">  </w:t>
      </w:r>
      <w:r w:rsidRPr="7AAF0079">
        <w:rPr>
          <w:rFonts w:asciiTheme="minorHAnsi" w:hAnsiTheme="minorHAnsi" w:cstheme="minorBidi"/>
          <w:sz w:val="20"/>
          <w:lang w:val="en-US"/>
        </w:rPr>
        <w:t xml:space="preserve">If Supplier fails to deliver the </w:t>
      </w:r>
      <w:r w:rsidR="00FD2F92" w:rsidRPr="7AAF0079">
        <w:rPr>
          <w:rFonts w:asciiTheme="minorHAnsi" w:hAnsiTheme="minorHAnsi" w:cstheme="minorBidi"/>
          <w:sz w:val="20"/>
          <w:lang w:val="en-US"/>
        </w:rPr>
        <w:t>products</w:t>
      </w:r>
      <w:r w:rsidRPr="7AAF0079">
        <w:rPr>
          <w:rFonts w:asciiTheme="minorHAnsi" w:hAnsiTheme="minorHAnsi" w:cstheme="minorBidi"/>
          <w:sz w:val="20"/>
          <w:lang w:val="en-US"/>
        </w:rPr>
        <w:t xml:space="preserve"> in full on the Delivery Date, University may terminate the </w:t>
      </w:r>
      <w:r w:rsidR="00FD2F92" w:rsidRPr="7AAF0079">
        <w:rPr>
          <w:rFonts w:asciiTheme="minorHAnsi" w:hAnsiTheme="minorHAnsi" w:cstheme="minorBidi"/>
          <w:sz w:val="20"/>
          <w:lang w:val="en-US"/>
        </w:rPr>
        <w:t>applicable o</w:t>
      </w:r>
      <w:r w:rsidRPr="7AAF0079">
        <w:rPr>
          <w:rFonts w:asciiTheme="minorHAnsi" w:hAnsiTheme="minorHAnsi" w:cstheme="minorBidi"/>
          <w:sz w:val="20"/>
          <w:lang w:val="en-US"/>
        </w:rPr>
        <w:t>rder immediately by providing written notice to Supplier.</w:t>
      </w:r>
    </w:p>
    <w:p w14:paraId="27706347" w14:textId="71E24E04" w:rsidR="002B1DBA" w:rsidRPr="00CB40A3" w:rsidRDefault="4B0B3D43" w:rsidP="7333D1A0">
      <w:pPr>
        <w:pStyle w:val="Heading2"/>
        <w:rPr>
          <w:rFonts w:asciiTheme="minorHAnsi" w:hAnsiTheme="minorHAnsi" w:cstheme="minorBidi"/>
          <w:sz w:val="20"/>
        </w:rPr>
      </w:pPr>
      <w:r w:rsidRPr="4AE96BF4">
        <w:rPr>
          <w:rFonts w:asciiTheme="minorHAnsi" w:hAnsiTheme="minorHAnsi" w:cstheme="minorBidi"/>
          <w:sz w:val="20"/>
          <w:u w:val="single"/>
        </w:rPr>
        <w:t>Shipping Terms</w:t>
      </w:r>
      <w:r w:rsidRPr="4AE96BF4">
        <w:rPr>
          <w:rFonts w:asciiTheme="minorHAnsi" w:hAnsiTheme="minorHAnsi" w:cstheme="minorBidi"/>
          <w:sz w:val="20"/>
        </w:rPr>
        <w:t xml:space="preserve">. Unless otherwise specified in the </w:t>
      </w:r>
      <w:r w:rsidR="7A751EE3" w:rsidRPr="4AE96BF4">
        <w:rPr>
          <w:rFonts w:asciiTheme="minorHAnsi" w:hAnsiTheme="minorHAnsi" w:cstheme="minorBidi"/>
          <w:sz w:val="20"/>
        </w:rPr>
        <w:t>applicable order, d</w:t>
      </w:r>
      <w:r w:rsidRPr="4AE96BF4">
        <w:rPr>
          <w:rFonts w:asciiTheme="minorHAnsi" w:hAnsiTheme="minorHAnsi" w:cstheme="minorBidi"/>
          <w:sz w:val="20"/>
        </w:rPr>
        <w:t xml:space="preserve">elivery shall be </w:t>
      </w:r>
      <w:r w:rsidR="31012BF4" w:rsidRPr="4AE96BF4">
        <w:rPr>
          <w:rFonts w:asciiTheme="minorHAnsi" w:hAnsiTheme="minorHAnsi" w:cstheme="minorBidi"/>
          <w:sz w:val="20"/>
        </w:rPr>
        <w:t>made by</w:t>
      </w:r>
      <w:r w:rsidRPr="4AE96BF4">
        <w:rPr>
          <w:rFonts w:asciiTheme="minorHAnsi" w:hAnsiTheme="minorHAnsi" w:cstheme="minorBidi"/>
          <w:sz w:val="20"/>
        </w:rPr>
        <w:t xml:space="preserve"> </w:t>
      </w:r>
      <w:r w:rsidR="3B5262DD" w:rsidRPr="4AE96BF4">
        <w:rPr>
          <w:rFonts w:asciiTheme="minorHAnsi" w:hAnsiTheme="minorHAnsi" w:cstheme="minorBidi"/>
          <w:sz w:val="20"/>
        </w:rPr>
        <w:t>DDP</w:t>
      </w:r>
      <w:r w:rsidRPr="4AE96BF4">
        <w:rPr>
          <w:rFonts w:asciiTheme="minorHAnsi" w:hAnsiTheme="minorHAnsi" w:cstheme="minorBidi"/>
          <w:sz w:val="20"/>
        </w:rPr>
        <w:t xml:space="preserve"> Delivery Location </w:t>
      </w:r>
      <w:r w:rsidR="3B5262DD" w:rsidRPr="4AE96BF4">
        <w:rPr>
          <w:rFonts w:asciiTheme="minorHAnsi" w:hAnsiTheme="minorHAnsi" w:cstheme="minorBidi"/>
          <w:sz w:val="20"/>
        </w:rPr>
        <w:t xml:space="preserve">Incoterms® 2020 </w:t>
      </w:r>
      <w:r w:rsidRPr="4AE96BF4">
        <w:rPr>
          <w:rFonts w:asciiTheme="minorHAnsi" w:hAnsiTheme="minorHAnsi" w:cstheme="minorBidi"/>
          <w:sz w:val="20"/>
        </w:rPr>
        <w:t xml:space="preserve">in accordance with the terms on the face of the </w:t>
      </w:r>
      <w:r w:rsidR="7A751EE3" w:rsidRPr="4AE96BF4">
        <w:rPr>
          <w:rFonts w:asciiTheme="minorHAnsi" w:hAnsiTheme="minorHAnsi" w:cstheme="minorBidi"/>
          <w:sz w:val="20"/>
        </w:rPr>
        <w:t>applicable o</w:t>
      </w:r>
      <w:r w:rsidRPr="4AE96BF4">
        <w:rPr>
          <w:rFonts w:asciiTheme="minorHAnsi" w:hAnsiTheme="minorHAnsi" w:cstheme="minorBidi"/>
          <w:sz w:val="20"/>
        </w:rPr>
        <w:t>rder.</w:t>
      </w:r>
      <w:r w:rsidR="3171D1A5" w:rsidRPr="4AE96BF4">
        <w:rPr>
          <w:rFonts w:asciiTheme="minorHAnsi" w:hAnsiTheme="minorHAnsi" w:cstheme="minorBidi"/>
          <w:sz w:val="20"/>
        </w:rPr>
        <w:t xml:space="preserve"> </w:t>
      </w:r>
      <w:r w:rsidR="204831E2" w:rsidRPr="4AE96BF4">
        <w:rPr>
          <w:rFonts w:asciiTheme="minorHAnsi" w:hAnsiTheme="minorHAnsi" w:cstheme="minorBidi"/>
          <w:sz w:val="20"/>
        </w:rPr>
        <w:t xml:space="preserve"> </w:t>
      </w:r>
      <w:r w:rsidRPr="4AE96BF4">
        <w:rPr>
          <w:rFonts w:asciiTheme="minorHAnsi" w:hAnsiTheme="minorHAnsi" w:cstheme="minorBidi"/>
          <w:sz w:val="20"/>
        </w:rPr>
        <w:t xml:space="preserve"> Supplier shall give written notice of shipment to </w:t>
      </w:r>
      <w:r w:rsidR="605F9AEB" w:rsidRPr="4AE96BF4">
        <w:rPr>
          <w:rFonts w:asciiTheme="minorHAnsi" w:hAnsiTheme="minorHAnsi" w:cstheme="minorBidi"/>
          <w:sz w:val="20"/>
        </w:rPr>
        <w:t>u</w:t>
      </w:r>
      <w:r w:rsidRPr="4AE96BF4">
        <w:rPr>
          <w:rFonts w:asciiTheme="minorHAnsi" w:hAnsiTheme="minorHAnsi" w:cstheme="minorBidi"/>
          <w:sz w:val="20"/>
        </w:rPr>
        <w:t xml:space="preserve">niversity when the </w:t>
      </w:r>
      <w:r w:rsidR="7A751EE3" w:rsidRPr="4AE96BF4">
        <w:rPr>
          <w:rFonts w:asciiTheme="minorHAnsi" w:hAnsiTheme="minorHAnsi" w:cstheme="minorBidi"/>
          <w:sz w:val="20"/>
        </w:rPr>
        <w:t>products</w:t>
      </w:r>
      <w:r w:rsidRPr="4AE96BF4">
        <w:rPr>
          <w:rFonts w:asciiTheme="minorHAnsi" w:hAnsiTheme="minorHAnsi" w:cstheme="minorBidi"/>
          <w:sz w:val="20"/>
        </w:rPr>
        <w:t xml:space="preserve"> are delivered to a carrier for transportation. Supplier shall provide University all shipping documents, including the commercial invoice, packing list, and any other documents necessary to release the </w:t>
      </w:r>
      <w:r w:rsidR="7A751EE3" w:rsidRPr="4AE96BF4">
        <w:rPr>
          <w:rFonts w:asciiTheme="minorHAnsi" w:hAnsiTheme="minorHAnsi" w:cstheme="minorBidi"/>
          <w:sz w:val="20"/>
        </w:rPr>
        <w:t>products</w:t>
      </w:r>
      <w:r w:rsidRPr="4AE96BF4">
        <w:rPr>
          <w:rFonts w:asciiTheme="minorHAnsi" w:hAnsiTheme="minorHAnsi" w:cstheme="minorBidi"/>
          <w:sz w:val="20"/>
        </w:rPr>
        <w:t xml:space="preserve"> to University after Supplier delivers the </w:t>
      </w:r>
      <w:r w:rsidR="7A751EE3" w:rsidRPr="4AE96BF4">
        <w:rPr>
          <w:rFonts w:asciiTheme="minorHAnsi" w:hAnsiTheme="minorHAnsi" w:cstheme="minorBidi"/>
          <w:sz w:val="20"/>
        </w:rPr>
        <w:t>products</w:t>
      </w:r>
      <w:r w:rsidRPr="4AE96BF4">
        <w:rPr>
          <w:rFonts w:asciiTheme="minorHAnsi" w:hAnsiTheme="minorHAnsi" w:cstheme="minorBidi"/>
          <w:sz w:val="20"/>
        </w:rPr>
        <w:t xml:space="preserve"> to the transportation carrier.</w:t>
      </w:r>
      <w:r w:rsidR="70D05B38" w:rsidRPr="4AE96BF4">
        <w:rPr>
          <w:rFonts w:asciiTheme="minorHAnsi" w:hAnsiTheme="minorHAnsi" w:cstheme="minorBidi"/>
          <w:sz w:val="20"/>
        </w:rPr>
        <w:t xml:space="preserve">  The pricing set forth </w:t>
      </w:r>
      <w:r w:rsidR="57DDE9C8" w:rsidRPr="4AE96BF4">
        <w:rPr>
          <w:rFonts w:asciiTheme="minorHAnsi" w:hAnsiTheme="minorHAnsi" w:cstheme="minorBidi"/>
          <w:sz w:val="20"/>
        </w:rPr>
        <w:t xml:space="preserve">on </w:t>
      </w:r>
      <w:r w:rsidR="57DDE9C8" w:rsidRPr="4AE96BF4">
        <w:rPr>
          <w:rFonts w:asciiTheme="minorHAnsi" w:hAnsiTheme="minorHAnsi" w:cstheme="minorBidi"/>
          <w:sz w:val="20"/>
          <w:u w:val="single"/>
        </w:rPr>
        <w:t>Exhibit 1</w:t>
      </w:r>
      <w:r w:rsidR="57DDE9C8" w:rsidRPr="4AE96BF4">
        <w:rPr>
          <w:rFonts w:asciiTheme="minorHAnsi" w:hAnsiTheme="minorHAnsi" w:cstheme="minorBidi"/>
          <w:sz w:val="20"/>
        </w:rPr>
        <w:t xml:space="preserve"> </w:t>
      </w:r>
      <w:r w:rsidR="70D05B38" w:rsidRPr="4AE96BF4">
        <w:rPr>
          <w:rFonts w:asciiTheme="minorHAnsi" w:hAnsiTheme="minorHAnsi" w:cstheme="minorBidi"/>
          <w:sz w:val="20"/>
        </w:rPr>
        <w:t xml:space="preserve">includes </w:t>
      </w:r>
      <w:r w:rsidR="6F98C86F" w:rsidRPr="4AE96BF4">
        <w:rPr>
          <w:rFonts w:asciiTheme="minorHAnsi" w:hAnsiTheme="minorHAnsi" w:cstheme="minorBidi"/>
          <w:sz w:val="20"/>
        </w:rPr>
        <w:t xml:space="preserve">the cost of </w:t>
      </w:r>
      <w:r w:rsidR="70D05B38" w:rsidRPr="4AE96BF4">
        <w:rPr>
          <w:rFonts w:asciiTheme="minorHAnsi" w:hAnsiTheme="minorHAnsi" w:cstheme="minorBidi"/>
          <w:sz w:val="20"/>
        </w:rPr>
        <w:t>delivery to the Delivery Location.</w:t>
      </w:r>
    </w:p>
    <w:p w14:paraId="3C8D5CA7" w14:textId="468EB57C" w:rsidR="002B1DBA" w:rsidRPr="00CB40A3" w:rsidRDefault="002B1DBA" w:rsidP="3AA7B960">
      <w:pPr>
        <w:pStyle w:val="Heading2"/>
        <w:rPr>
          <w:rFonts w:asciiTheme="minorHAnsi" w:hAnsiTheme="minorHAnsi" w:cstheme="minorBidi"/>
          <w:sz w:val="20"/>
        </w:rPr>
      </w:pPr>
      <w:r w:rsidRPr="3AA7B960">
        <w:rPr>
          <w:rFonts w:asciiTheme="minorHAnsi" w:hAnsiTheme="minorHAnsi" w:cstheme="minorBidi"/>
          <w:sz w:val="20"/>
          <w:u w:val="single"/>
        </w:rPr>
        <w:t>Title and Risk of Loss</w:t>
      </w:r>
      <w:r w:rsidRPr="3AA7B960">
        <w:rPr>
          <w:rFonts w:asciiTheme="minorHAnsi" w:hAnsiTheme="minorHAnsi" w:cstheme="minorBidi"/>
          <w:sz w:val="20"/>
        </w:rPr>
        <w:t xml:space="preserve">.  Title passes to University upon </w:t>
      </w:r>
      <w:r w:rsidR="009C39A1" w:rsidRPr="3AA7B960">
        <w:rPr>
          <w:rFonts w:asciiTheme="minorHAnsi" w:hAnsiTheme="minorHAnsi" w:cstheme="minorBidi"/>
          <w:sz w:val="20"/>
        </w:rPr>
        <w:t>payment in full</w:t>
      </w:r>
      <w:r w:rsidRPr="3AA7B960">
        <w:rPr>
          <w:rFonts w:asciiTheme="minorHAnsi" w:hAnsiTheme="minorHAnsi" w:cstheme="minorBidi"/>
          <w:sz w:val="20"/>
        </w:rPr>
        <w:t xml:space="preserve">. </w:t>
      </w:r>
      <w:r w:rsidR="009C39A1" w:rsidRPr="3AA7B960">
        <w:rPr>
          <w:rFonts w:asciiTheme="minorHAnsi" w:hAnsiTheme="minorHAnsi" w:cstheme="minorBidi"/>
          <w:sz w:val="20"/>
        </w:rPr>
        <w:t xml:space="preserve"> </w:t>
      </w:r>
      <w:r w:rsidRPr="3AA7B960">
        <w:rPr>
          <w:rFonts w:asciiTheme="minorHAnsi" w:hAnsiTheme="minorHAnsi" w:cstheme="minorBidi"/>
          <w:sz w:val="20"/>
        </w:rPr>
        <w:t xml:space="preserve">Supplier bears all risk of loss or damage to the </w:t>
      </w:r>
      <w:r w:rsidR="00F730E6" w:rsidRPr="3AA7B960">
        <w:rPr>
          <w:rFonts w:asciiTheme="minorHAnsi" w:hAnsiTheme="minorHAnsi" w:cstheme="minorBidi"/>
          <w:sz w:val="20"/>
        </w:rPr>
        <w:t>products</w:t>
      </w:r>
      <w:r w:rsidRPr="3AA7B960">
        <w:rPr>
          <w:rFonts w:asciiTheme="minorHAnsi" w:hAnsiTheme="minorHAnsi" w:cstheme="minorBidi"/>
          <w:sz w:val="20"/>
        </w:rPr>
        <w:t xml:space="preserve"> until delivery of the </w:t>
      </w:r>
      <w:r w:rsidR="00F730E6" w:rsidRPr="3AA7B960">
        <w:rPr>
          <w:rFonts w:asciiTheme="minorHAnsi" w:hAnsiTheme="minorHAnsi" w:cstheme="minorBidi"/>
          <w:sz w:val="20"/>
        </w:rPr>
        <w:t>products</w:t>
      </w:r>
      <w:r w:rsidRPr="3AA7B960">
        <w:rPr>
          <w:rFonts w:asciiTheme="minorHAnsi" w:hAnsiTheme="minorHAnsi" w:cstheme="minorBidi"/>
          <w:sz w:val="20"/>
        </w:rPr>
        <w:t xml:space="preserve"> to the Delivery Location.</w:t>
      </w:r>
    </w:p>
    <w:p w14:paraId="2398C290" w14:textId="4C584657" w:rsidR="002B1DBA" w:rsidRPr="00CB40A3" w:rsidRDefault="223D95A6" w:rsidP="6106EDDD">
      <w:pPr>
        <w:pStyle w:val="Heading2"/>
        <w:rPr>
          <w:rFonts w:asciiTheme="minorHAnsi" w:hAnsiTheme="minorHAnsi" w:cstheme="minorBidi"/>
          <w:sz w:val="20"/>
          <w:lang w:val="en-US"/>
        </w:rPr>
      </w:pPr>
      <w:r w:rsidRPr="7AAF0079">
        <w:rPr>
          <w:rFonts w:asciiTheme="minorHAnsi" w:hAnsiTheme="minorHAnsi" w:cstheme="minorBidi"/>
          <w:sz w:val="20"/>
          <w:u w:val="single"/>
          <w:lang w:val="en-US"/>
        </w:rPr>
        <w:t>P</w:t>
      </w:r>
      <w:r w:rsidR="292E678E" w:rsidRPr="7AAF0079">
        <w:rPr>
          <w:rFonts w:asciiTheme="minorHAnsi" w:hAnsiTheme="minorHAnsi" w:cstheme="minorBidi"/>
          <w:sz w:val="20"/>
          <w:u w:val="single"/>
          <w:lang w:val="en-US"/>
        </w:rPr>
        <w:t>ackaging</w:t>
      </w:r>
      <w:r w:rsidR="292E678E" w:rsidRPr="7AAF0079">
        <w:rPr>
          <w:rFonts w:asciiTheme="minorHAnsi" w:hAnsiTheme="minorHAnsi" w:cstheme="minorBidi"/>
          <w:sz w:val="20"/>
          <w:lang w:val="en-US"/>
        </w:rPr>
        <w:t xml:space="preserve">.  All </w:t>
      </w:r>
      <w:r w:rsidR="13DE0031" w:rsidRPr="7AAF0079">
        <w:rPr>
          <w:rFonts w:asciiTheme="minorHAnsi" w:hAnsiTheme="minorHAnsi" w:cstheme="minorBidi"/>
          <w:sz w:val="20"/>
          <w:lang w:val="en-US"/>
        </w:rPr>
        <w:t>products</w:t>
      </w:r>
      <w:r w:rsidR="292E678E" w:rsidRPr="7AAF0079">
        <w:rPr>
          <w:rFonts w:asciiTheme="minorHAnsi" w:hAnsiTheme="minorHAnsi" w:cstheme="minorBidi"/>
          <w:sz w:val="20"/>
          <w:lang w:val="en-US"/>
        </w:rPr>
        <w:t xml:space="preserve"> shall be packed for shipment in a manner sufficient to ensure that the </w:t>
      </w:r>
      <w:r w:rsidR="13DE0031" w:rsidRPr="7AAF0079">
        <w:rPr>
          <w:rFonts w:asciiTheme="minorHAnsi" w:hAnsiTheme="minorHAnsi" w:cstheme="minorBidi"/>
          <w:sz w:val="20"/>
          <w:lang w:val="en-US"/>
        </w:rPr>
        <w:t>products</w:t>
      </w:r>
      <w:r w:rsidR="292E678E" w:rsidRPr="7AAF0079">
        <w:rPr>
          <w:rFonts w:asciiTheme="minorHAnsi" w:hAnsiTheme="minorHAnsi" w:cstheme="minorBidi"/>
          <w:sz w:val="20"/>
          <w:lang w:val="en-US"/>
        </w:rPr>
        <w:t xml:space="preserve"> are delivered in undamaged condition. Supplier must provide University prior written notice if it requires University to return any packaging material. Any return of such packaging material shall be made at Supplier’s expense.</w:t>
      </w:r>
    </w:p>
    <w:p w14:paraId="218A342F" w14:textId="77777777" w:rsidR="00004F57" w:rsidRPr="00004F57" w:rsidRDefault="00DE07CB" w:rsidP="00CC7479">
      <w:pPr>
        <w:pStyle w:val="Heading1"/>
        <w:rPr>
          <w:rFonts w:asciiTheme="minorHAnsi" w:hAnsiTheme="minorHAnsi" w:cstheme="minorHAnsi"/>
          <w:color w:val="000000"/>
          <w:kern w:val="0"/>
          <w:sz w:val="20"/>
          <w:lang w:val="en-US"/>
        </w:rPr>
      </w:pPr>
      <w:r w:rsidRPr="001B3F52">
        <w:rPr>
          <w:rFonts w:asciiTheme="minorHAnsi" w:hAnsiTheme="minorHAnsi" w:cstheme="minorHAnsi"/>
          <w:sz w:val="20"/>
          <w:lang w:val="en-US"/>
        </w:rPr>
        <w:t>Product</w:t>
      </w:r>
      <w:r w:rsidR="002F7DBD" w:rsidRPr="001B3F52">
        <w:rPr>
          <w:rFonts w:asciiTheme="minorHAnsi" w:hAnsiTheme="minorHAnsi" w:cstheme="minorHAnsi"/>
          <w:sz w:val="20"/>
          <w:lang w:val="en-US"/>
        </w:rPr>
        <w:t xml:space="preserve"> Warranty.  </w:t>
      </w:r>
      <w:r w:rsidR="001B3F52">
        <w:rPr>
          <w:rFonts w:asciiTheme="minorHAnsi" w:hAnsiTheme="minorHAnsi" w:cstheme="minorHAnsi"/>
          <w:sz w:val="20"/>
          <w:lang w:val="en-US"/>
        </w:rPr>
        <w:t xml:space="preserve"> </w:t>
      </w:r>
    </w:p>
    <w:p w14:paraId="008ACFD1" w14:textId="411C90B4" w:rsidR="002F7DBD" w:rsidRPr="00681405" w:rsidRDefault="001B3F52" w:rsidP="00004F57">
      <w:pPr>
        <w:pStyle w:val="Heading2"/>
        <w:rPr>
          <w:rFonts w:asciiTheme="minorHAnsi" w:hAnsiTheme="minorHAnsi" w:cstheme="minorHAnsi"/>
          <w:sz w:val="20"/>
          <w:lang w:val="en-US"/>
        </w:rPr>
      </w:pPr>
      <w:r w:rsidRPr="001B3F52">
        <w:rPr>
          <w:rFonts w:asciiTheme="minorHAnsi" w:hAnsiTheme="minorHAnsi" w:cstheme="minorHAnsi"/>
          <w:sz w:val="20"/>
          <w:lang w:val="en-US"/>
        </w:rPr>
        <w:t>Supplier warrants that the</w:t>
      </w:r>
      <w:r w:rsidR="00681405">
        <w:rPr>
          <w:rFonts w:asciiTheme="minorHAnsi" w:hAnsiTheme="minorHAnsi" w:cstheme="minorHAnsi"/>
          <w:sz w:val="20"/>
          <w:lang w:val="en-US"/>
        </w:rPr>
        <w:t xml:space="preserve"> </w:t>
      </w:r>
      <w:r w:rsidRPr="001B3F52">
        <w:rPr>
          <w:rFonts w:asciiTheme="minorHAnsi" w:hAnsiTheme="minorHAnsi" w:cstheme="minorHAnsi"/>
          <w:sz w:val="20"/>
          <w:lang w:val="en-US"/>
        </w:rPr>
        <w:t xml:space="preserve"> </w:t>
      </w:r>
      <w:r w:rsidR="00681405">
        <w:rPr>
          <w:rFonts w:asciiTheme="minorHAnsi" w:hAnsiTheme="minorHAnsi" w:cstheme="minorHAnsi"/>
          <w:sz w:val="20"/>
          <w:lang w:val="en-US"/>
        </w:rPr>
        <w:t xml:space="preserve">products </w:t>
      </w:r>
      <w:r w:rsidRPr="001B3F52">
        <w:rPr>
          <w:rFonts w:asciiTheme="minorHAnsi" w:hAnsiTheme="minorHAnsi" w:cstheme="minorHAnsi"/>
          <w:sz w:val="20"/>
          <w:lang w:val="en-US"/>
        </w:rPr>
        <w:t xml:space="preserve">will be free from defects in title, and, for a period of one (1) year from acceptance of the </w:t>
      </w:r>
      <w:r w:rsidRPr="00681405">
        <w:rPr>
          <w:rFonts w:asciiTheme="minorHAnsi" w:hAnsiTheme="minorHAnsi" w:cstheme="minorHAnsi"/>
          <w:sz w:val="20"/>
          <w:lang w:val="en-US"/>
        </w:rPr>
        <w:t>products</w:t>
      </w:r>
      <w:r w:rsidRPr="001B3F52">
        <w:rPr>
          <w:rFonts w:asciiTheme="minorHAnsi" w:hAnsiTheme="minorHAnsi" w:cstheme="minorHAnsi"/>
          <w:sz w:val="20"/>
          <w:lang w:val="en-US"/>
        </w:rPr>
        <w:t xml:space="preserve">, will: (i) be free from defects in material and workmanship under normal use and service; and (ii) perform substantially in accordance with the manufacturer’s specifications.  During the warranty period, Supplier shall repair or replace all defective </w:t>
      </w:r>
      <w:r w:rsidRPr="00681405">
        <w:rPr>
          <w:rFonts w:asciiTheme="minorHAnsi" w:hAnsiTheme="minorHAnsi" w:cstheme="minorHAnsi"/>
          <w:sz w:val="20"/>
          <w:lang w:val="en-US"/>
        </w:rPr>
        <w:t>products</w:t>
      </w:r>
      <w:r w:rsidRPr="001B3F52">
        <w:rPr>
          <w:rFonts w:asciiTheme="minorHAnsi" w:hAnsiTheme="minorHAnsi" w:cstheme="minorHAnsi"/>
          <w:sz w:val="20"/>
          <w:lang w:val="en-US"/>
        </w:rPr>
        <w:t xml:space="preserve">, including the cost of shipping parts and providing labor for installation, if applicable.  In addition to the warranty provided by Supplier above, Supplier shall extend to MSU the rights and benefits, to the extent that the same are not extinguished by the passage of time, of any warranties, service life policies and patent indemnities of any third-party manufacturer and any maintenance and overhaul agencies of and for the </w:t>
      </w:r>
      <w:r w:rsidRPr="00681405">
        <w:rPr>
          <w:rFonts w:asciiTheme="minorHAnsi" w:hAnsiTheme="minorHAnsi" w:cstheme="minorHAnsi"/>
          <w:sz w:val="20"/>
          <w:lang w:val="en-US"/>
        </w:rPr>
        <w:t>products</w:t>
      </w:r>
      <w:r w:rsidRPr="001B3F52">
        <w:rPr>
          <w:rFonts w:asciiTheme="minorHAnsi" w:hAnsiTheme="minorHAnsi" w:cstheme="minorHAnsi"/>
          <w:sz w:val="20"/>
          <w:lang w:val="en-US"/>
        </w:rPr>
        <w:t xml:space="preserve"> which Supplier may have to the extent that the same are assignable and transferable.</w:t>
      </w:r>
    </w:p>
    <w:p w14:paraId="3D660CCE" w14:textId="77777777" w:rsidR="000D67AE" w:rsidRPr="00CB40A3" w:rsidRDefault="000D67AE" w:rsidP="000D67AE">
      <w:pPr>
        <w:pStyle w:val="Heading1"/>
        <w:rPr>
          <w:rFonts w:asciiTheme="minorHAnsi" w:hAnsiTheme="minorHAnsi" w:cstheme="minorHAnsi"/>
          <w:sz w:val="20"/>
          <w:lang w:val="en-US"/>
        </w:rPr>
      </w:pPr>
      <w:bookmarkStart w:id="13" w:name="_Ref40086019"/>
      <w:r w:rsidRPr="00CB40A3">
        <w:rPr>
          <w:rFonts w:asciiTheme="minorHAnsi" w:hAnsiTheme="minorHAnsi" w:cstheme="minorHAnsi"/>
          <w:sz w:val="20"/>
          <w:lang w:val="en-US"/>
        </w:rPr>
        <w:t>Payment</w:t>
      </w:r>
      <w:bookmarkEnd w:id="13"/>
    </w:p>
    <w:p w14:paraId="318B75CF" w14:textId="7FC69CCB" w:rsidR="00B957CA" w:rsidRPr="00B957CA" w:rsidRDefault="00B957CA" w:rsidP="00C428D8">
      <w:pPr>
        <w:pStyle w:val="Heading2"/>
        <w:rPr>
          <w:rFonts w:asciiTheme="minorHAnsi" w:hAnsiTheme="minorHAnsi" w:cstheme="minorHAnsi"/>
          <w:sz w:val="20"/>
          <w:lang w:val="en-US"/>
        </w:rPr>
      </w:pPr>
      <w:r w:rsidRPr="00B957CA">
        <w:rPr>
          <w:rFonts w:asciiTheme="minorHAnsi" w:hAnsiTheme="minorHAnsi" w:cstheme="minorHAnsi"/>
          <w:sz w:val="20"/>
          <w:u w:val="single"/>
          <w:lang w:val="en-US"/>
        </w:rPr>
        <w:t>Invoicing</w:t>
      </w:r>
      <w:r>
        <w:rPr>
          <w:rFonts w:asciiTheme="minorHAnsi" w:hAnsiTheme="minorHAnsi" w:cstheme="minorHAnsi"/>
          <w:sz w:val="20"/>
          <w:lang w:val="en-US"/>
        </w:rPr>
        <w:t xml:space="preserve">.   Specific invoicing instructions differ for each ordering method and are covered under the applicable Schedule.  </w:t>
      </w:r>
    </w:p>
    <w:p w14:paraId="1B2C3307" w14:textId="37CA1C85" w:rsidR="00C428D8" w:rsidRPr="00CB40A3" w:rsidRDefault="009D6652" w:rsidP="3AA7B960">
      <w:pPr>
        <w:pStyle w:val="Heading2"/>
        <w:rPr>
          <w:rFonts w:asciiTheme="minorHAnsi" w:hAnsiTheme="minorHAnsi" w:cstheme="minorBidi"/>
          <w:sz w:val="20"/>
          <w:lang w:val="en-US"/>
        </w:rPr>
      </w:pPr>
      <w:r w:rsidRPr="7AAF0079">
        <w:rPr>
          <w:rFonts w:asciiTheme="minorHAnsi" w:hAnsiTheme="minorHAnsi" w:cstheme="minorBidi"/>
          <w:sz w:val="20"/>
          <w:u w:val="single"/>
          <w:lang w:val="en-US"/>
        </w:rPr>
        <w:t>Payment Terms</w:t>
      </w:r>
      <w:r w:rsidRPr="7AAF0079">
        <w:rPr>
          <w:rFonts w:asciiTheme="minorHAnsi" w:hAnsiTheme="minorHAnsi" w:cstheme="minorBidi"/>
          <w:sz w:val="20"/>
          <w:lang w:val="en-US"/>
        </w:rPr>
        <w:t xml:space="preserve">.  </w:t>
      </w:r>
      <w:r w:rsidR="00BB7DDD" w:rsidRPr="7AAF0079">
        <w:rPr>
          <w:rFonts w:asciiTheme="minorHAnsi" w:hAnsiTheme="minorHAnsi" w:cstheme="minorBidi"/>
          <w:sz w:val="20"/>
          <w:lang w:val="en-US"/>
        </w:rPr>
        <w:t>Other than for purchases</w:t>
      </w:r>
      <w:r w:rsidR="00CF7B4A" w:rsidRPr="7AAF0079">
        <w:rPr>
          <w:rFonts w:asciiTheme="minorHAnsi" w:hAnsiTheme="minorHAnsi" w:cstheme="minorBidi"/>
          <w:sz w:val="20"/>
          <w:lang w:val="en-US"/>
        </w:rPr>
        <w:t xml:space="preserve"> made using </w:t>
      </w:r>
      <w:r w:rsidR="00833332" w:rsidRPr="7AAF0079">
        <w:rPr>
          <w:rFonts w:asciiTheme="minorHAnsi" w:hAnsiTheme="minorHAnsi" w:cstheme="minorBidi"/>
          <w:sz w:val="20"/>
          <w:lang w:val="en-US"/>
        </w:rPr>
        <w:t>the MSU</w:t>
      </w:r>
      <w:r w:rsidR="00CF7B4A" w:rsidRPr="7AAF0079">
        <w:rPr>
          <w:rFonts w:asciiTheme="minorHAnsi" w:hAnsiTheme="minorHAnsi" w:cstheme="minorBidi"/>
          <w:sz w:val="20"/>
          <w:lang w:val="en-US"/>
        </w:rPr>
        <w:t xml:space="preserve"> PCard</w:t>
      </w:r>
      <w:r w:rsidR="00BB7DDD" w:rsidRPr="7AAF0079">
        <w:rPr>
          <w:rFonts w:asciiTheme="minorHAnsi" w:hAnsiTheme="minorHAnsi" w:cstheme="minorBidi"/>
          <w:sz w:val="20"/>
          <w:lang w:val="en-US"/>
        </w:rPr>
        <w:t>, i</w:t>
      </w:r>
      <w:r w:rsidR="00C428D8" w:rsidRPr="7AAF0079">
        <w:rPr>
          <w:rFonts w:asciiTheme="minorHAnsi" w:hAnsiTheme="minorHAnsi" w:cstheme="minorBidi"/>
          <w:sz w:val="20"/>
          <w:lang w:val="en-US"/>
        </w:rPr>
        <w:t xml:space="preserve">nvoices are due and payable by the University, in accordance with the University’s standard payment procedures, which are 2.75% 10 days, net 30 days after receipt.  MSU is exempt from state sales tax for direct purchases and may be exempt from federal excise tax, if </w:t>
      </w:r>
      <w:r w:rsidR="00F24D4E" w:rsidRPr="7AAF0079">
        <w:rPr>
          <w:rFonts w:asciiTheme="minorHAnsi" w:hAnsiTheme="minorHAnsi" w:cstheme="minorBidi"/>
          <w:sz w:val="20"/>
          <w:lang w:val="en-US"/>
        </w:rPr>
        <w:t>the products or ser</w:t>
      </w:r>
      <w:r w:rsidR="008E0222" w:rsidRPr="7AAF0079">
        <w:rPr>
          <w:rFonts w:asciiTheme="minorHAnsi" w:hAnsiTheme="minorHAnsi" w:cstheme="minorBidi"/>
          <w:sz w:val="20"/>
          <w:lang w:val="en-US"/>
        </w:rPr>
        <w:t>vi</w:t>
      </w:r>
      <w:r w:rsidR="00F24D4E" w:rsidRPr="7AAF0079">
        <w:rPr>
          <w:rFonts w:asciiTheme="minorHAnsi" w:hAnsiTheme="minorHAnsi" w:cstheme="minorBidi"/>
          <w:sz w:val="20"/>
          <w:lang w:val="en-US"/>
        </w:rPr>
        <w:t>ces</w:t>
      </w:r>
      <w:r w:rsidR="00C428D8" w:rsidRPr="7AAF0079">
        <w:rPr>
          <w:rFonts w:asciiTheme="minorHAnsi" w:hAnsiTheme="minorHAnsi" w:cstheme="minorBidi"/>
          <w:sz w:val="20"/>
          <w:lang w:val="en-US"/>
        </w:rPr>
        <w:t xml:space="preserve"> purchased under this Agreement are for MSU’s exclusive use.  </w:t>
      </w:r>
    </w:p>
    <w:p w14:paraId="2719143B" w14:textId="7A4C196C" w:rsidR="00500C5A" w:rsidRPr="00CB40A3" w:rsidRDefault="3DE5A580" w:rsidP="3AA7B960">
      <w:pPr>
        <w:pStyle w:val="Heading2"/>
        <w:rPr>
          <w:rFonts w:asciiTheme="minorHAnsi" w:hAnsiTheme="minorHAnsi" w:cstheme="minorBidi"/>
          <w:sz w:val="20"/>
          <w:lang w:val="en-US"/>
        </w:rPr>
      </w:pPr>
      <w:r w:rsidRPr="7AAF0079">
        <w:rPr>
          <w:rFonts w:asciiTheme="minorHAnsi" w:hAnsiTheme="minorHAnsi" w:cstheme="minorBidi"/>
          <w:sz w:val="20"/>
          <w:u w:val="single"/>
          <w:lang w:val="en-US"/>
        </w:rPr>
        <w:t>Rebate</w:t>
      </w:r>
      <w:r w:rsidRPr="7AAF0079">
        <w:rPr>
          <w:rFonts w:asciiTheme="minorHAnsi" w:hAnsiTheme="minorHAnsi" w:cstheme="minorBidi"/>
          <w:sz w:val="20"/>
          <w:lang w:val="en-US"/>
        </w:rPr>
        <w:t xml:space="preserve">.  </w:t>
      </w:r>
      <w:r w:rsidR="4625CE21" w:rsidRPr="7AAF0079">
        <w:rPr>
          <w:rFonts w:asciiTheme="minorHAnsi" w:hAnsiTheme="minorHAnsi" w:cstheme="minorBidi"/>
          <w:sz w:val="20"/>
          <w:lang w:val="en-US"/>
        </w:rPr>
        <w:t xml:space="preserve">Supplier shall pay University an annual rebate </w:t>
      </w:r>
      <w:r w:rsidR="4625CE21" w:rsidRPr="7AAF0079">
        <w:rPr>
          <w:rFonts w:asciiTheme="minorHAnsi" w:hAnsiTheme="minorHAnsi" w:cstheme="minorBidi"/>
          <w:sz w:val="20"/>
          <w:highlight w:val="yellow"/>
          <w:lang w:val="en-US"/>
        </w:rPr>
        <w:t xml:space="preserve">of </w:t>
      </w:r>
      <w:r w:rsidR="189B9066" w:rsidRPr="7AAF0079">
        <w:rPr>
          <w:rFonts w:asciiTheme="minorHAnsi" w:hAnsiTheme="minorHAnsi" w:cstheme="minorBidi"/>
          <w:sz w:val="20"/>
          <w:highlight w:val="yellow"/>
          <w:lang w:val="en-US"/>
        </w:rPr>
        <w:t>X</w:t>
      </w:r>
      <w:r w:rsidR="321B96AD" w:rsidRPr="7AAF0079">
        <w:rPr>
          <w:rFonts w:asciiTheme="minorHAnsi" w:hAnsiTheme="minorHAnsi" w:cstheme="minorBidi"/>
          <w:sz w:val="20"/>
          <w:highlight w:val="yellow"/>
          <w:lang w:val="en-US"/>
        </w:rPr>
        <w:t>%</w:t>
      </w:r>
      <w:r w:rsidR="4625CE21" w:rsidRPr="7AAF0079">
        <w:rPr>
          <w:rFonts w:asciiTheme="minorHAnsi" w:hAnsiTheme="minorHAnsi" w:cstheme="minorBidi"/>
          <w:sz w:val="20"/>
          <w:highlight w:val="yellow"/>
          <w:lang w:val="en-US"/>
        </w:rPr>
        <w:t xml:space="preserve"> based</w:t>
      </w:r>
      <w:r w:rsidR="4625CE21" w:rsidRPr="7AAF0079">
        <w:rPr>
          <w:rFonts w:asciiTheme="minorHAnsi" w:hAnsiTheme="minorHAnsi" w:cstheme="minorBidi"/>
          <w:sz w:val="20"/>
          <w:lang w:val="en-US"/>
        </w:rPr>
        <w:t xml:space="preserve"> on the aggregate annual spend for Supplier’s </w:t>
      </w:r>
      <w:r w:rsidR="389DA29E" w:rsidRPr="7AAF0079">
        <w:rPr>
          <w:rFonts w:asciiTheme="minorHAnsi" w:hAnsiTheme="minorHAnsi" w:cstheme="minorBidi"/>
          <w:sz w:val="20"/>
          <w:lang w:val="en-US"/>
        </w:rPr>
        <w:t>p</w:t>
      </w:r>
      <w:r w:rsidR="4625CE21" w:rsidRPr="7AAF0079">
        <w:rPr>
          <w:rFonts w:asciiTheme="minorHAnsi" w:hAnsiTheme="minorHAnsi" w:cstheme="minorBidi"/>
          <w:sz w:val="20"/>
          <w:lang w:val="en-US"/>
        </w:rPr>
        <w:t>roducts by University for each calendar year (the “</w:t>
      </w:r>
      <w:r w:rsidR="4625CE21" w:rsidRPr="7AAF0079">
        <w:rPr>
          <w:rFonts w:asciiTheme="minorHAnsi" w:hAnsiTheme="minorHAnsi" w:cstheme="minorBidi"/>
          <w:b/>
          <w:bCs/>
          <w:sz w:val="20"/>
          <w:lang w:val="en-US"/>
        </w:rPr>
        <w:t>Annual Spend Rebate</w:t>
      </w:r>
      <w:r w:rsidR="4625CE21" w:rsidRPr="7AAF0079">
        <w:rPr>
          <w:rFonts w:asciiTheme="minorHAnsi" w:hAnsiTheme="minorHAnsi" w:cstheme="minorBidi"/>
          <w:sz w:val="20"/>
          <w:lang w:val="en-US"/>
        </w:rPr>
        <w:t xml:space="preserve">”).  The Annual Spend Rebate will be paid to University within sixty (60) days of the end of each calendar year.  The Annual Spend Rebate will be made payable to Michigan State University and mailed to: MSU Procurement, Attention: </w:t>
      </w:r>
      <w:r w:rsidR="09B1F84B" w:rsidRPr="7AAF0079">
        <w:rPr>
          <w:rFonts w:asciiTheme="minorHAnsi" w:hAnsiTheme="minorHAnsi" w:cstheme="minorBidi"/>
          <w:sz w:val="20"/>
          <w:lang w:val="en-US"/>
        </w:rPr>
        <w:t>Procurement</w:t>
      </w:r>
      <w:r w:rsidR="4625CE21" w:rsidRPr="7AAF0079">
        <w:rPr>
          <w:rFonts w:asciiTheme="minorHAnsi" w:hAnsiTheme="minorHAnsi" w:cstheme="minorBidi"/>
          <w:sz w:val="20"/>
          <w:lang w:val="en-US"/>
        </w:rPr>
        <w:t xml:space="preserve">, </w:t>
      </w:r>
      <w:r w:rsidR="667DB4A7" w:rsidRPr="7AAF0079">
        <w:rPr>
          <w:rFonts w:asciiTheme="minorHAnsi" w:hAnsiTheme="minorHAnsi" w:cstheme="minorBidi"/>
          <w:sz w:val="20"/>
          <w:lang w:val="en-US"/>
        </w:rPr>
        <w:t>Hannah Admin, 426 Auditorium Road, Suite 360, East Lansing, MI, 48824.</w:t>
      </w:r>
    </w:p>
    <w:p w14:paraId="09AE46B9" w14:textId="5DFA8BCD" w:rsidR="00C428D8" w:rsidRPr="00CB40A3" w:rsidRDefault="009D6652" w:rsidP="3AA7B960">
      <w:pPr>
        <w:pStyle w:val="Heading2"/>
        <w:rPr>
          <w:rFonts w:asciiTheme="minorHAnsi" w:hAnsiTheme="minorHAnsi" w:cstheme="minorBidi"/>
          <w:sz w:val="20"/>
          <w:lang w:val="en-US"/>
        </w:rPr>
      </w:pPr>
      <w:r w:rsidRPr="7AAF0079">
        <w:rPr>
          <w:rFonts w:asciiTheme="minorHAnsi" w:hAnsiTheme="minorHAnsi" w:cstheme="minorBidi"/>
          <w:sz w:val="20"/>
          <w:u w:val="single"/>
          <w:lang w:val="en-US"/>
        </w:rPr>
        <w:t>Payment Dispute</w:t>
      </w:r>
      <w:r w:rsidRPr="7AAF0079">
        <w:rPr>
          <w:rFonts w:asciiTheme="minorHAnsi" w:hAnsiTheme="minorHAnsi" w:cstheme="minorBidi"/>
          <w:sz w:val="20"/>
          <w:lang w:val="en-US"/>
        </w:rPr>
        <w:t xml:space="preserve">.  </w:t>
      </w:r>
      <w:r w:rsidR="00C428D8" w:rsidRPr="7AAF0079">
        <w:rPr>
          <w:rFonts w:asciiTheme="minorHAnsi" w:hAnsiTheme="minorHAnsi" w:cstheme="minorBidi"/>
          <w:sz w:val="20"/>
          <w:lang w:val="en-US"/>
        </w:rPr>
        <w:t xml:space="preserve">MSU has the right to withhold payment of any disputed amounts until the parties agree as to the validity of the disputed amount.  MSU will notify Supplier of any dispute within a reasonable time.  Payment by MSU will not constitute a waiver of any rights as to Supplier’s continuing obligations, including claims for deficiencies or substandard </w:t>
      </w:r>
      <w:r w:rsidR="00982E63" w:rsidRPr="7AAF0079">
        <w:rPr>
          <w:rFonts w:asciiTheme="minorHAnsi" w:hAnsiTheme="minorHAnsi" w:cstheme="minorBidi"/>
          <w:sz w:val="20"/>
          <w:lang w:val="en-US"/>
        </w:rPr>
        <w:t xml:space="preserve">products or </w:t>
      </w:r>
      <w:r w:rsidR="00C428D8" w:rsidRPr="7AAF0079">
        <w:rPr>
          <w:rFonts w:asciiTheme="minorHAnsi" w:hAnsiTheme="minorHAnsi" w:cstheme="minorBidi"/>
          <w:sz w:val="20"/>
          <w:lang w:val="en-US"/>
        </w:rPr>
        <w:t xml:space="preserve">Services.  </w:t>
      </w:r>
    </w:p>
    <w:p w14:paraId="18BAEF4C" w14:textId="7AC9E3F8" w:rsidR="004B61BA" w:rsidRPr="00CB40A3" w:rsidRDefault="009D6652" w:rsidP="00C428D8">
      <w:pPr>
        <w:pStyle w:val="Heading2"/>
        <w:rPr>
          <w:rFonts w:asciiTheme="minorHAnsi" w:hAnsiTheme="minorHAnsi" w:cstheme="minorHAnsi"/>
          <w:sz w:val="20"/>
          <w:lang w:val="en-US"/>
        </w:rPr>
      </w:pPr>
      <w:r w:rsidRPr="009D6652">
        <w:rPr>
          <w:rFonts w:asciiTheme="minorHAnsi" w:hAnsiTheme="minorHAnsi" w:cstheme="minorHAnsi"/>
          <w:sz w:val="20"/>
          <w:u w:val="single"/>
          <w:lang w:val="en-US"/>
        </w:rPr>
        <w:t>Travel Expenses</w:t>
      </w:r>
      <w:r>
        <w:rPr>
          <w:rFonts w:asciiTheme="minorHAnsi" w:hAnsiTheme="minorHAnsi" w:cstheme="minorHAnsi"/>
          <w:sz w:val="20"/>
          <w:lang w:val="en-US"/>
        </w:rPr>
        <w:t xml:space="preserve">. </w:t>
      </w:r>
      <w:r w:rsidR="00C428D8" w:rsidRPr="00CB40A3">
        <w:rPr>
          <w:rFonts w:asciiTheme="minorHAnsi" w:hAnsiTheme="minorHAnsi" w:cstheme="minorHAnsi"/>
          <w:sz w:val="20"/>
          <w:lang w:val="en-US"/>
        </w:rPr>
        <w:t xml:space="preserve">Unless otherwise set forth in </w:t>
      </w:r>
      <w:r w:rsidR="008E1EB0">
        <w:rPr>
          <w:rFonts w:asciiTheme="minorHAnsi" w:hAnsiTheme="minorHAnsi" w:cstheme="minorHAnsi"/>
          <w:sz w:val="20"/>
          <w:lang w:val="en-US"/>
        </w:rPr>
        <w:t>a particular Schedule</w:t>
      </w:r>
      <w:r w:rsidR="00C428D8" w:rsidRPr="00CB40A3">
        <w:rPr>
          <w:rFonts w:asciiTheme="minorHAnsi" w:hAnsiTheme="minorHAnsi" w:cstheme="minorHAnsi"/>
          <w:sz w:val="20"/>
          <w:lang w:val="en-US"/>
        </w:rPr>
        <w:t xml:space="preserve">, Supplier is solely responsible for any travel or other costs or expenses incurred by Supplier in connection with the performance of the Services, and in no event shall MSU reimburse Supplier for any such costs or expenses.  If </w:t>
      </w:r>
      <w:r w:rsidR="008E1EB0">
        <w:rPr>
          <w:rFonts w:asciiTheme="minorHAnsi" w:hAnsiTheme="minorHAnsi" w:cstheme="minorHAnsi"/>
          <w:sz w:val="20"/>
          <w:lang w:val="en-US"/>
        </w:rPr>
        <w:t>a Schedule</w:t>
      </w:r>
      <w:r w:rsidR="00C428D8" w:rsidRPr="00CB40A3">
        <w:rPr>
          <w:rFonts w:asciiTheme="minorHAnsi" w:hAnsiTheme="minorHAnsi" w:cstheme="minorHAnsi"/>
          <w:sz w:val="20"/>
          <w:lang w:val="en-US"/>
        </w:rPr>
        <w:t xml:space="preserve"> allows for reimbursement of travel costs, such reimbursement is subject to MSU’s Travel Reimbursement Policy set forth at </w:t>
      </w:r>
      <w:hyperlink r:id="rId12" w:history="1">
        <w:r w:rsidR="008C61B0" w:rsidRPr="00CB40A3">
          <w:rPr>
            <w:rStyle w:val="Hyperlink"/>
            <w:rFonts w:asciiTheme="minorHAnsi" w:hAnsiTheme="minorHAnsi" w:cstheme="minorHAnsi"/>
            <w:sz w:val="20"/>
            <w:lang w:val="en-US"/>
          </w:rPr>
          <w:t>https://ctlr.msu.edu/COTravelNew/ReimbursementChart.aspx</w:t>
        </w:r>
      </w:hyperlink>
      <w:r w:rsidR="004B61BA" w:rsidRPr="00CB40A3">
        <w:rPr>
          <w:rFonts w:asciiTheme="minorHAnsi" w:hAnsiTheme="minorHAnsi" w:cstheme="minorHAnsi"/>
          <w:sz w:val="20"/>
          <w:lang w:val="en-US"/>
        </w:rPr>
        <w:t>.</w:t>
      </w:r>
    </w:p>
    <w:bookmarkEnd w:id="10"/>
    <w:p w14:paraId="2C362ADA" w14:textId="77777777" w:rsidR="008C61B0" w:rsidRPr="00CB40A3" w:rsidRDefault="008C61B0" w:rsidP="310A9C9A">
      <w:pPr>
        <w:pStyle w:val="Heading1"/>
        <w:rPr>
          <w:rFonts w:asciiTheme="minorHAnsi" w:hAnsiTheme="minorHAnsi" w:cstheme="minorBidi"/>
          <w:sz w:val="20"/>
          <w:lang w:val="en-US"/>
        </w:rPr>
      </w:pPr>
      <w:r w:rsidRPr="310A9C9A">
        <w:rPr>
          <w:rFonts w:asciiTheme="minorHAnsi" w:hAnsiTheme="minorHAnsi" w:cstheme="minorBidi"/>
          <w:sz w:val="20"/>
          <w:lang w:val="en-US"/>
        </w:rPr>
        <w:t>Relationship of the Parties</w:t>
      </w:r>
    </w:p>
    <w:p w14:paraId="3516ACE3" w14:textId="77777777" w:rsidR="008C61B0" w:rsidRPr="00CB40A3" w:rsidRDefault="7A975F4E" w:rsidP="23C0E70F">
      <w:pPr>
        <w:pStyle w:val="Heading2"/>
        <w:rPr>
          <w:rFonts w:asciiTheme="minorHAnsi" w:hAnsiTheme="minorHAnsi" w:cstheme="minorBidi"/>
          <w:sz w:val="20"/>
          <w:lang w:val="en-US"/>
        </w:rPr>
      </w:pPr>
      <w:r w:rsidRPr="7AAF0079">
        <w:rPr>
          <w:rFonts w:asciiTheme="minorHAnsi" w:hAnsiTheme="minorHAnsi" w:cstheme="minorBidi"/>
          <w:sz w:val="20"/>
          <w:lang w:val="en-US"/>
        </w:rPr>
        <w:t xml:space="preserve">Supplier is an independent contractor of MSU, and this Agreement shall not be construed to create any association, partnership, joint venture, employee or agency relationship between Supplier and MSU for any purpose. Supplier has no authority (and shall not hold itself out as having authority) to bind MSU and Supplier shall not make any agreements or representations on MSU’s behalf without MSU’s prior written consent. </w:t>
      </w:r>
    </w:p>
    <w:p w14:paraId="41F34314" w14:textId="62A6B38A" w:rsidR="008C61B0" w:rsidRPr="00CB40A3" w:rsidRDefault="7A975F4E" w:rsidP="23C0E70F">
      <w:pPr>
        <w:pStyle w:val="Heading2"/>
        <w:rPr>
          <w:rFonts w:asciiTheme="minorHAnsi" w:hAnsiTheme="minorHAnsi" w:cstheme="minorBidi"/>
          <w:sz w:val="20"/>
          <w:lang w:val="en-US"/>
        </w:rPr>
      </w:pPr>
      <w:r w:rsidRPr="7AAF0079">
        <w:rPr>
          <w:rFonts w:asciiTheme="minorHAnsi" w:hAnsiTheme="minorHAnsi" w:cstheme="minorBidi"/>
          <w:sz w:val="20"/>
          <w:lang w:val="en-US"/>
        </w:rPr>
        <w:t xml:space="preserve">Without limiting paragraph </w:t>
      </w:r>
      <w:r w:rsidR="008C61B0" w:rsidRPr="7AAF0079">
        <w:rPr>
          <w:rFonts w:asciiTheme="minorHAnsi" w:hAnsiTheme="minorHAnsi" w:cstheme="minorBidi"/>
          <w:sz w:val="20"/>
          <w:lang w:val="en-US"/>
        </w:rPr>
        <w:fldChar w:fldCharType="begin"/>
      </w:r>
      <w:r w:rsidR="008C61B0" w:rsidRPr="7AAF0079">
        <w:rPr>
          <w:rFonts w:asciiTheme="minorHAnsi" w:hAnsiTheme="minorHAnsi" w:cstheme="minorBidi"/>
          <w:sz w:val="20"/>
          <w:lang w:val="en-US"/>
        </w:rPr>
        <w:instrText xml:space="preserve">REF "a814800" \h \w  \* MERGEFORMAT </w:instrText>
      </w:r>
      <w:r w:rsidR="008C61B0" w:rsidRPr="7AAF0079">
        <w:rPr>
          <w:rFonts w:asciiTheme="minorHAnsi" w:hAnsiTheme="minorHAnsi" w:cstheme="minorBidi"/>
          <w:sz w:val="20"/>
          <w:lang w:val="en-US"/>
        </w:rPr>
      </w:r>
      <w:r w:rsidR="008C61B0" w:rsidRPr="7AAF0079">
        <w:rPr>
          <w:rFonts w:asciiTheme="minorHAnsi" w:hAnsiTheme="minorHAnsi" w:cstheme="minorBidi"/>
          <w:sz w:val="20"/>
          <w:lang w:val="en-US"/>
        </w:rPr>
        <w:fldChar w:fldCharType="separate"/>
      </w:r>
      <w:r w:rsidR="4AD20075" w:rsidRPr="7AAF0079">
        <w:rPr>
          <w:rFonts w:asciiTheme="minorHAnsi" w:hAnsiTheme="minorHAnsi" w:cstheme="minorBidi"/>
          <w:sz w:val="20"/>
          <w:lang w:val="en-US"/>
        </w:rPr>
        <w:t>8.1</w:t>
      </w:r>
      <w:r w:rsidR="008C61B0" w:rsidRPr="7AAF0079">
        <w:rPr>
          <w:rFonts w:asciiTheme="minorHAnsi" w:hAnsiTheme="minorHAnsi" w:cstheme="minorBidi"/>
          <w:sz w:val="20"/>
          <w:lang w:val="en-US"/>
        </w:rPr>
        <w:fldChar w:fldCharType="end"/>
      </w:r>
      <w:r w:rsidRPr="7AAF0079">
        <w:rPr>
          <w:rFonts w:asciiTheme="minorHAnsi" w:hAnsiTheme="minorHAnsi" w:cstheme="minorBidi"/>
          <w:sz w:val="20"/>
          <w:lang w:val="en-US"/>
        </w:rPr>
        <w:t xml:space="preserve">, Supplier will not be eligible under this Agreement to participate in any vacation, group medical or life insurance, disability, profit sharing or retirement benefits or any other fringe benefits or benefit plans offered by MSU to its employees, and MSU will not be responsible for withholding or paying any income, payroll, Social Security or other federal, state or local taxes, making any insurance contributions, including unemployment or disability, or obtaining worker's compensation insurance on Supplier’s behalf.  Supplier shall be responsible for, and shall indemnify MSU against, all such taxes or contributions, including penalties and interest. Any persons employed by Supplier in connection with the performance of the Services shall be Supplier’s employees and Supplier shall be fully responsible for them. </w:t>
      </w:r>
    </w:p>
    <w:p w14:paraId="2C611C1A" w14:textId="77777777" w:rsidR="008C61B0" w:rsidRPr="00CB40A3" w:rsidRDefault="008C61B0" w:rsidP="310A9C9A">
      <w:pPr>
        <w:pStyle w:val="Heading1"/>
        <w:rPr>
          <w:rFonts w:asciiTheme="minorHAnsi" w:hAnsiTheme="minorHAnsi" w:cstheme="minorBidi"/>
          <w:sz w:val="20"/>
          <w:lang w:val="en-US"/>
        </w:rPr>
      </w:pPr>
      <w:r w:rsidRPr="310A9C9A">
        <w:rPr>
          <w:rFonts w:asciiTheme="minorHAnsi" w:hAnsiTheme="minorHAnsi" w:cstheme="minorBidi"/>
          <w:sz w:val="20"/>
          <w:lang w:val="en-US"/>
        </w:rPr>
        <w:t>Subcontractors</w:t>
      </w:r>
    </w:p>
    <w:p w14:paraId="247FD003" w14:textId="17ECFDEC" w:rsidR="008C61B0" w:rsidRPr="00CB40A3" w:rsidRDefault="00D57A71" w:rsidP="008C61B0">
      <w:pPr>
        <w:pStyle w:val="Heading2"/>
        <w:rPr>
          <w:rFonts w:asciiTheme="minorHAnsi" w:hAnsiTheme="minorHAnsi" w:cstheme="minorHAnsi"/>
          <w:sz w:val="20"/>
          <w:lang w:val="en-US"/>
        </w:rPr>
      </w:pPr>
      <w:r w:rsidRPr="00CB40A3">
        <w:rPr>
          <w:rFonts w:asciiTheme="minorHAnsi" w:hAnsiTheme="minorHAnsi" w:cstheme="minorHAnsi"/>
          <w:sz w:val="20"/>
          <w:lang w:val="en-US"/>
        </w:rPr>
        <w:t>Supplier’s use of third parties to provide the products and services (each third party, a “</w:t>
      </w:r>
      <w:r w:rsidRPr="00CB40A3">
        <w:rPr>
          <w:rFonts w:asciiTheme="minorHAnsi" w:hAnsiTheme="minorHAnsi" w:cstheme="minorHAnsi"/>
          <w:b/>
          <w:bCs/>
          <w:sz w:val="20"/>
          <w:lang w:val="en-US"/>
        </w:rPr>
        <w:t>Subcontractor</w:t>
      </w:r>
      <w:r w:rsidRPr="00CB40A3">
        <w:rPr>
          <w:rFonts w:asciiTheme="minorHAnsi" w:hAnsiTheme="minorHAnsi" w:cstheme="minorHAnsi"/>
          <w:sz w:val="20"/>
          <w:lang w:val="en-US"/>
        </w:rPr>
        <w:t>”) does not relieve Supplier of its representations, warranties, or obligations under this Agreement.  Without limiting the foregoing, Supplier will</w:t>
      </w:r>
      <w:r w:rsidR="008C61B0" w:rsidRPr="00CB40A3">
        <w:rPr>
          <w:rFonts w:asciiTheme="minorHAnsi" w:hAnsiTheme="minorHAnsi" w:cstheme="minorHAnsi"/>
          <w:sz w:val="20"/>
          <w:lang w:val="en-US"/>
        </w:rPr>
        <w:t xml:space="preserve">: </w:t>
      </w:r>
    </w:p>
    <w:p w14:paraId="565BD044" w14:textId="2A2D39D7" w:rsidR="008C61B0" w:rsidRPr="00CB40A3" w:rsidRDefault="008C61B0" w:rsidP="008C61B0">
      <w:pPr>
        <w:pStyle w:val="Heading3"/>
        <w:rPr>
          <w:rFonts w:asciiTheme="minorHAnsi" w:hAnsiTheme="minorHAnsi" w:cstheme="minorHAnsi"/>
          <w:sz w:val="20"/>
          <w:lang w:val="en-US"/>
        </w:rPr>
      </w:pPr>
      <w:r w:rsidRPr="00CB40A3">
        <w:rPr>
          <w:rFonts w:asciiTheme="minorHAnsi" w:hAnsiTheme="minorHAnsi" w:cstheme="minorHAnsi"/>
          <w:sz w:val="20"/>
          <w:lang w:val="en-US"/>
        </w:rPr>
        <w:t xml:space="preserve">be responsible and liable for the acts and omissions of each such Subcontractor (including such Subcontractor's employees who, to the extent providing </w:t>
      </w:r>
      <w:r w:rsidR="00982E63" w:rsidRPr="00CB40A3">
        <w:rPr>
          <w:rFonts w:asciiTheme="minorHAnsi" w:hAnsiTheme="minorHAnsi" w:cstheme="minorHAnsi"/>
          <w:sz w:val="20"/>
          <w:lang w:val="en-US"/>
        </w:rPr>
        <w:t>S</w:t>
      </w:r>
      <w:r w:rsidRPr="00CB40A3">
        <w:rPr>
          <w:rFonts w:asciiTheme="minorHAnsi" w:hAnsiTheme="minorHAnsi" w:cstheme="minorHAnsi"/>
          <w:sz w:val="20"/>
          <w:lang w:val="en-US"/>
        </w:rPr>
        <w:t>ervices, shall be deemed Supplier personnel) to the same extent as if such acts or omissions were by Supplier or its employees; and</w:t>
      </w:r>
    </w:p>
    <w:p w14:paraId="1B519DFE" w14:textId="77777777" w:rsidR="008C61B0" w:rsidRPr="00CB40A3" w:rsidRDefault="008C61B0" w:rsidP="008C61B0">
      <w:pPr>
        <w:pStyle w:val="Heading3"/>
        <w:rPr>
          <w:rFonts w:asciiTheme="minorHAnsi" w:hAnsiTheme="minorHAnsi" w:cstheme="minorHAnsi"/>
          <w:sz w:val="20"/>
          <w:lang w:val="en-US"/>
        </w:rPr>
      </w:pPr>
      <w:r w:rsidRPr="00CB40A3">
        <w:rPr>
          <w:rFonts w:asciiTheme="minorHAnsi" w:hAnsiTheme="minorHAnsi" w:cstheme="minorHAnsi"/>
          <w:sz w:val="20"/>
          <w:lang w:val="en-US"/>
        </w:rPr>
        <w:t>be responsible for all fees and expenses payable to, by or on behalf of each Subcontractor in connection with this Agreement, including, if applicable, withholding of income taxes, and the payment and withholding of social security and other payroll taxes, unemployment insurance, workers' compensation insurance payments and disability benefits.</w:t>
      </w:r>
    </w:p>
    <w:p w14:paraId="4BA3D258" w14:textId="77777777" w:rsidR="008C61B0" w:rsidRPr="00CB40A3" w:rsidRDefault="008C61B0" w:rsidP="310A9C9A">
      <w:pPr>
        <w:pStyle w:val="Heading1"/>
        <w:rPr>
          <w:rFonts w:asciiTheme="minorHAnsi" w:hAnsiTheme="minorHAnsi" w:cstheme="minorBidi"/>
          <w:sz w:val="20"/>
          <w:lang w:val="en-US"/>
        </w:rPr>
      </w:pPr>
      <w:r w:rsidRPr="763C2A4E">
        <w:rPr>
          <w:rFonts w:asciiTheme="minorHAnsi" w:hAnsiTheme="minorHAnsi" w:cstheme="minorBidi"/>
          <w:sz w:val="20"/>
          <w:lang w:val="en-US"/>
        </w:rPr>
        <w:t>University Data.</w:t>
      </w:r>
    </w:p>
    <w:p w14:paraId="66C96869" w14:textId="32E596B9" w:rsidR="008C61B0" w:rsidRPr="00CB40A3" w:rsidRDefault="7A975F4E" w:rsidP="763C2A4E">
      <w:pPr>
        <w:pStyle w:val="Heading2"/>
        <w:rPr>
          <w:rFonts w:asciiTheme="minorHAnsi" w:hAnsiTheme="minorHAnsi" w:cstheme="minorBidi"/>
          <w:sz w:val="20"/>
          <w:lang w:val="en-US"/>
        </w:rPr>
      </w:pPr>
      <w:bookmarkStart w:id="14" w:name="_Ref377453125"/>
      <w:r w:rsidRPr="7AAF0079">
        <w:rPr>
          <w:rFonts w:asciiTheme="minorHAnsi" w:hAnsiTheme="minorHAnsi" w:cstheme="minorBidi"/>
          <w:sz w:val="20"/>
          <w:u w:val="single"/>
          <w:lang w:val="en-US"/>
        </w:rPr>
        <w:t>Ownership</w:t>
      </w:r>
      <w:r w:rsidRPr="7AAF0079">
        <w:rPr>
          <w:rFonts w:asciiTheme="minorHAnsi" w:hAnsiTheme="minorHAnsi" w:cstheme="minorBidi"/>
          <w:sz w:val="20"/>
          <w:lang w:val="en-US"/>
        </w:rPr>
        <w:t>.  The University’s data includes any and all data collected, used, processed, stored, or generated in connection with the Services that originates from the University (collectively, “</w:t>
      </w:r>
      <w:r w:rsidRPr="7AAF0079">
        <w:rPr>
          <w:rFonts w:asciiTheme="minorHAnsi" w:hAnsiTheme="minorHAnsi" w:cstheme="minorBidi"/>
          <w:b/>
          <w:bCs/>
          <w:sz w:val="20"/>
          <w:lang w:val="en-US"/>
        </w:rPr>
        <w:t>University Data</w:t>
      </w:r>
      <w:r w:rsidRPr="7AAF0079">
        <w:rPr>
          <w:rFonts w:asciiTheme="minorHAnsi" w:hAnsiTheme="minorHAnsi" w:cstheme="minorBidi"/>
          <w:sz w:val="20"/>
          <w:lang w:val="en-US"/>
        </w:rPr>
        <w:t xml:space="preserve">”).  University Data is and will remain the sole and exclusive property of the University and all right, title, and interest in the same is reserved by the University.  This </w:t>
      </w:r>
      <w:r w:rsidRPr="7AAF0079">
        <w:rPr>
          <w:rFonts w:asciiTheme="minorHAnsi" w:hAnsiTheme="minorHAnsi" w:cstheme="minorBidi"/>
          <w:b/>
          <w:bCs/>
          <w:sz w:val="20"/>
          <w:lang w:val="en-US"/>
        </w:rPr>
        <w:t>Section</w:t>
      </w:r>
      <w:r w:rsidRPr="7AAF0079">
        <w:rPr>
          <w:rFonts w:asciiTheme="minorHAnsi" w:hAnsiTheme="minorHAnsi" w:cstheme="minorBidi"/>
          <w:sz w:val="20"/>
          <w:lang w:val="en-US"/>
        </w:rPr>
        <w:t xml:space="preserve"> </w:t>
      </w:r>
      <w:r w:rsidR="008C61B0" w:rsidRPr="7AAF0079">
        <w:rPr>
          <w:rFonts w:asciiTheme="minorHAnsi" w:hAnsiTheme="minorHAnsi" w:cstheme="minorBidi"/>
          <w:b/>
          <w:bCs/>
          <w:sz w:val="20"/>
          <w:lang w:val="en-US"/>
        </w:rPr>
        <w:fldChar w:fldCharType="begin"/>
      </w:r>
      <w:r w:rsidR="008C61B0" w:rsidRPr="7AAF0079">
        <w:rPr>
          <w:rFonts w:asciiTheme="minorHAnsi" w:hAnsiTheme="minorHAnsi" w:cstheme="minorBidi"/>
          <w:b/>
          <w:bCs/>
          <w:sz w:val="20"/>
          <w:lang w:val="en-US"/>
        </w:rPr>
        <w:instrText xml:space="preserve"> REF  _Ref377453125 \h \r  \* MERGEFORMAT </w:instrText>
      </w:r>
      <w:r w:rsidR="008C61B0" w:rsidRPr="7AAF0079">
        <w:rPr>
          <w:rFonts w:asciiTheme="minorHAnsi" w:hAnsiTheme="minorHAnsi" w:cstheme="minorBidi"/>
          <w:b/>
          <w:bCs/>
          <w:sz w:val="20"/>
          <w:lang w:val="en-US"/>
        </w:rPr>
      </w:r>
      <w:r w:rsidR="008C61B0" w:rsidRPr="7AAF0079">
        <w:rPr>
          <w:rFonts w:asciiTheme="minorHAnsi" w:hAnsiTheme="minorHAnsi" w:cstheme="minorBidi"/>
          <w:b/>
          <w:bCs/>
          <w:sz w:val="20"/>
          <w:lang w:val="en-US"/>
        </w:rPr>
        <w:fldChar w:fldCharType="separate"/>
      </w:r>
      <w:r w:rsidR="4AD20075" w:rsidRPr="7AAF0079">
        <w:rPr>
          <w:rFonts w:asciiTheme="minorHAnsi" w:hAnsiTheme="minorHAnsi" w:cstheme="minorBidi"/>
          <w:b/>
          <w:bCs/>
          <w:sz w:val="20"/>
          <w:lang w:val="en-US"/>
        </w:rPr>
        <w:t>10.1</w:t>
      </w:r>
      <w:r w:rsidR="008C61B0" w:rsidRPr="7AAF0079">
        <w:rPr>
          <w:rFonts w:asciiTheme="minorHAnsi" w:hAnsiTheme="minorHAnsi" w:cstheme="minorBidi"/>
          <w:b/>
          <w:bCs/>
          <w:sz w:val="20"/>
          <w:lang w:val="en-US"/>
        </w:rPr>
        <w:fldChar w:fldCharType="end"/>
      </w:r>
      <w:r w:rsidRPr="7AAF0079">
        <w:rPr>
          <w:rFonts w:asciiTheme="minorHAnsi" w:hAnsiTheme="minorHAnsi" w:cstheme="minorBidi"/>
          <w:sz w:val="20"/>
          <w:lang w:val="en-US"/>
        </w:rPr>
        <w:t xml:space="preserve"> survives termination or expiration of this Agreement.</w:t>
      </w:r>
      <w:bookmarkEnd w:id="14"/>
    </w:p>
    <w:p w14:paraId="57B77A4E" w14:textId="5B856EB9" w:rsidR="008C61B0" w:rsidRPr="00CB40A3" w:rsidRDefault="008C61B0" w:rsidP="008C61B0">
      <w:pPr>
        <w:pStyle w:val="Heading2"/>
        <w:rPr>
          <w:rFonts w:asciiTheme="minorHAnsi" w:hAnsiTheme="minorHAnsi" w:cstheme="minorHAnsi"/>
          <w:sz w:val="20"/>
          <w:lang w:val="en-US"/>
        </w:rPr>
      </w:pPr>
      <w:bookmarkStart w:id="15" w:name="_Ref377453925"/>
      <w:r w:rsidRPr="00CB40A3">
        <w:rPr>
          <w:rFonts w:asciiTheme="minorHAnsi" w:hAnsiTheme="minorHAnsi" w:cstheme="minorHAnsi"/>
          <w:sz w:val="20"/>
          <w:u w:val="single"/>
          <w:lang w:val="en-US"/>
        </w:rPr>
        <w:t>Supplier Use of University Data</w:t>
      </w:r>
      <w:r w:rsidRPr="00CB40A3">
        <w:rPr>
          <w:rFonts w:asciiTheme="minorHAnsi" w:hAnsiTheme="minorHAnsi" w:cstheme="minorHAnsi"/>
          <w:sz w:val="20"/>
          <w:lang w:val="en-US"/>
        </w:rPr>
        <w:t>.  At all times, University Data will be treated as Confidential Information. Supplier is provided a limited license to University Data for the sole and exclusive purpose of providing the Services, including a license to collect, process, store, generate, and display University Data only to the extent necessary in the provision of the Services.  Supplier must: (a) keep and maintain University Data in strict confidence, using such degree of care as is appropriate and consistent with its obligations as further described in this Agreement and applicable law to avoid unauthorized access, use, disclosure, or loss; (b) use and disclose University Data solely and exclusively for the purpose of providing the Services, such use and disclosure being in accordance with this Agreement</w:t>
      </w:r>
      <w:r w:rsidR="008E1EB0">
        <w:rPr>
          <w:rFonts w:asciiTheme="minorHAnsi" w:hAnsiTheme="minorHAnsi" w:cstheme="minorHAnsi"/>
          <w:sz w:val="20"/>
          <w:lang w:val="en-US"/>
        </w:rPr>
        <w:t xml:space="preserve"> </w:t>
      </w:r>
      <w:r w:rsidRPr="00CB40A3">
        <w:rPr>
          <w:rFonts w:asciiTheme="minorHAnsi" w:hAnsiTheme="minorHAnsi" w:cstheme="minorHAnsi"/>
          <w:sz w:val="20"/>
          <w:lang w:val="en-US"/>
        </w:rPr>
        <w:t xml:space="preserve">and applicable law; and (c) not use, sell, rent, transfer, distribute, or otherwise disclose or make available University Data for Supplier’s own purposes or for the benefit of anyone other than the University without the University’s prior written consent.  This </w:t>
      </w:r>
      <w:r w:rsidRPr="00CB40A3">
        <w:rPr>
          <w:rFonts w:asciiTheme="minorHAnsi" w:hAnsiTheme="minorHAnsi" w:cstheme="minorHAnsi"/>
          <w:b/>
          <w:sz w:val="20"/>
          <w:lang w:val="en-US"/>
        </w:rPr>
        <w:t>Section</w:t>
      </w:r>
      <w:r w:rsidRPr="00CB40A3">
        <w:rPr>
          <w:rFonts w:asciiTheme="minorHAnsi" w:hAnsiTheme="minorHAnsi" w:cstheme="minorHAnsi"/>
          <w:sz w:val="20"/>
          <w:lang w:val="en-US"/>
        </w:rPr>
        <w:t xml:space="preserve"> </w:t>
      </w:r>
      <w:r w:rsidRPr="00CB40A3">
        <w:rPr>
          <w:rFonts w:asciiTheme="minorHAnsi" w:hAnsiTheme="minorHAnsi" w:cstheme="minorHAnsi"/>
          <w:b/>
          <w:sz w:val="20"/>
          <w:lang w:val="en-US"/>
        </w:rPr>
        <w:fldChar w:fldCharType="begin"/>
      </w:r>
      <w:r w:rsidRPr="00CB40A3">
        <w:rPr>
          <w:rFonts w:asciiTheme="minorHAnsi" w:hAnsiTheme="minorHAnsi" w:cstheme="minorHAnsi"/>
          <w:b/>
          <w:sz w:val="20"/>
          <w:lang w:val="en-US"/>
        </w:rPr>
        <w:instrText xml:space="preserve"> REF  _Ref377453925 \h \r  \* MERGEFORMAT </w:instrText>
      </w:r>
      <w:r w:rsidRPr="00CB40A3">
        <w:rPr>
          <w:rFonts w:asciiTheme="minorHAnsi" w:hAnsiTheme="minorHAnsi" w:cstheme="minorHAnsi"/>
          <w:b/>
          <w:sz w:val="20"/>
          <w:lang w:val="en-US"/>
        </w:rPr>
      </w:r>
      <w:r w:rsidRPr="00CB40A3">
        <w:rPr>
          <w:rFonts w:asciiTheme="minorHAnsi" w:hAnsiTheme="minorHAnsi" w:cstheme="minorHAnsi"/>
          <w:b/>
          <w:sz w:val="20"/>
          <w:lang w:val="en-US"/>
        </w:rPr>
        <w:fldChar w:fldCharType="separate"/>
      </w:r>
      <w:r w:rsidR="001B3F52">
        <w:rPr>
          <w:rFonts w:asciiTheme="minorHAnsi" w:hAnsiTheme="minorHAnsi" w:cstheme="minorHAnsi"/>
          <w:b/>
          <w:sz w:val="20"/>
          <w:lang w:val="en-US"/>
        </w:rPr>
        <w:t>10.2</w:t>
      </w:r>
      <w:r w:rsidRPr="00CB40A3">
        <w:rPr>
          <w:rFonts w:asciiTheme="minorHAnsi" w:hAnsiTheme="minorHAnsi" w:cstheme="minorHAnsi"/>
          <w:b/>
          <w:sz w:val="20"/>
          <w:lang w:val="en-US"/>
        </w:rPr>
        <w:fldChar w:fldCharType="end"/>
      </w:r>
      <w:r w:rsidRPr="00CB40A3">
        <w:rPr>
          <w:rFonts w:asciiTheme="minorHAnsi" w:hAnsiTheme="minorHAnsi" w:cstheme="minorHAnsi"/>
          <w:sz w:val="20"/>
          <w:lang w:val="en-US"/>
        </w:rPr>
        <w:t xml:space="preserve"> survives termination or expiration of this Agreement.</w:t>
      </w:r>
      <w:bookmarkEnd w:id="15"/>
    </w:p>
    <w:p w14:paraId="34DBED56" w14:textId="724078DE" w:rsidR="008C61B0" w:rsidRPr="00CB40A3" w:rsidRDefault="008C61B0" w:rsidP="763C2A4E">
      <w:pPr>
        <w:pStyle w:val="Heading2"/>
        <w:rPr>
          <w:rFonts w:asciiTheme="minorHAnsi" w:hAnsiTheme="minorHAnsi" w:cstheme="minorBidi"/>
          <w:sz w:val="20"/>
          <w:lang w:val="en-US"/>
        </w:rPr>
      </w:pPr>
      <w:bookmarkStart w:id="16" w:name="_Ref382900275"/>
      <w:r w:rsidRPr="7AAF0079">
        <w:rPr>
          <w:rFonts w:asciiTheme="minorHAnsi" w:hAnsiTheme="minorHAnsi" w:cstheme="minorBidi"/>
          <w:sz w:val="20"/>
          <w:u w:val="single"/>
          <w:lang w:val="en-US"/>
        </w:rPr>
        <w:t>Loss or Compromise of Data</w:t>
      </w:r>
      <w:r w:rsidRPr="7AAF0079">
        <w:rPr>
          <w:rFonts w:asciiTheme="minorHAnsi" w:hAnsiTheme="minorHAnsi" w:cstheme="minorBidi"/>
          <w:sz w:val="20"/>
          <w:lang w:val="en-US"/>
        </w:rPr>
        <w:t>.  In the event of any act, error or omission, negligence, misconduct, or breach on the part of Supplier that compromises or is suspected to compromise the security or confidentiality of University Data, Supplier must, as applicable: (a) notify the University as soon as practicable but no later than forty-eight (48) hours of becoming aware of such occurrence; (b) cooperate with the University in investigating the occurrence, including making available all relevant records, logs, files, data reporting, and other materials required to comply with applicable law or as otherwise required by the University; (c) in the case of personally identifiable information (“</w:t>
      </w:r>
      <w:r w:rsidRPr="7AAF0079">
        <w:rPr>
          <w:rFonts w:asciiTheme="minorHAnsi" w:hAnsiTheme="minorHAnsi" w:cstheme="minorBidi"/>
          <w:b/>
          <w:bCs/>
          <w:sz w:val="20"/>
          <w:lang w:val="en-US"/>
        </w:rPr>
        <w:t>PII</w:t>
      </w:r>
      <w:r w:rsidRPr="7AAF0079">
        <w:rPr>
          <w:rFonts w:asciiTheme="minorHAnsi" w:hAnsiTheme="minorHAnsi" w:cstheme="minorBidi"/>
          <w:sz w:val="20"/>
          <w:lang w:val="en-US"/>
        </w:rPr>
        <w:t xml:space="preserve">”), at the University’s sole election, (i) with approval and assistance from the University, notify the affected individuals who comprise the PII as soon as practicable but no later than is required to comply with applicable law; or (ii) reimburse the University for any costs in notifying the affected individuals; (d) in the case of PII, and if required by law, provide third-party credit and identity monitoring services to each of the affected individuals who comprise the PII for the period required to comply with applicable law; (e) perform or take any other actions required to comply with applicable law as a result of the occurrence; (f) pay for any costs associated with the occurrence, including but not limited to any costs incurred by the University in investigating and resolving the occurrence, including reasonable attorney’s fees associated with such investigation and resolution; (g) without limiting Supplier’s obligations of indemnification as further described in this Agreement, indemnify, defend, and hold harmless the University for any and all claims, including reasonable attorneys’ fees, costs, and incidental expenses, which may be suffered by, accrued against, charged to, or recoverable from the University in connection with the occurrence; and (i) provide to the University a detailed plan within ten (10) calendar days of the occurrence describing the measures Supplier will undertake to prevent a future occurrence.  The University will have the option to review and approve any notification sent to affected individuals prior to its delivery.  Notification to any other party, including but not limited to public media outlets, must be reviewed and approved by the University in writing prior to its dissemination.  This </w:t>
      </w:r>
      <w:r w:rsidRPr="7AAF0079">
        <w:rPr>
          <w:rFonts w:asciiTheme="minorHAnsi" w:hAnsiTheme="minorHAnsi" w:cstheme="minorBidi"/>
          <w:b/>
          <w:bCs/>
          <w:sz w:val="20"/>
          <w:lang w:val="en-US"/>
        </w:rPr>
        <w:t xml:space="preserve">Section </w:t>
      </w:r>
      <w:r w:rsidRPr="7AAF0079">
        <w:rPr>
          <w:rFonts w:asciiTheme="minorHAnsi" w:hAnsiTheme="minorHAnsi" w:cstheme="minorBidi"/>
          <w:b/>
          <w:bCs/>
          <w:sz w:val="20"/>
          <w:lang w:val="en-US"/>
        </w:rPr>
        <w:fldChar w:fldCharType="begin"/>
      </w:r>
      <w:r w:rsidRPr="7AAF0079">
        <w:rPr>
          <w:rFonts w:asciiTheme="minorHAnsi" w:hAnsiTheme="minorHAnsi" w:cstheme="minorBidi"/>
          <w:b/>
          <w:bCs/>
          <w:sz w:val="20"/>
          <w:lang w:val="en-US"/>
        </w:rPr>
        <w:instrText xml:space="preserve"> REF  _Ref382900275 \h \r  \* MERGEFORMAT </w:instrText>
      </w:r>
      <w:r w:rsidRPr="7AAF0079">
        <w:rPr>
          <w:rFonts w:asciiTheme="minorHAnsi" w:hAnsiTheme="minorHAnsi" w:cstheme="minorBidi"/>
          <w:b/>
          <w:bCs/>
          <w:sz w:val="20"/>
          <w:lang w:val="en-US"/>
        </w:rPr>
      </w:r>
      <w:r w:rsidRPr="7AAF0079">
        <w:rPr>
          <w:rFonts w:asciiTheme="minorHAnsi" w:hAnsiTheme="minorHAnsi" w:cstheme="minorBidi"/>
          <w:b/>
          <w:bCs/>
          <w:sz w:val="20"/>
          <w:lang w:val="en-US"/>
        </w:rPr>
        <w:fldChar w:fldCharType="separate"/>
      </w:r>
      <w:r w:rsidR="001B3F52" w:rsidRPr="7AAF0079">
        <w:rPr>
          <w:rFonts w:asciiTheme="minorHAnsi" w:hAnsiTheme="minorHAnsi" w:cstheme="minorBidi"/>
          <w:b/>
          <w:bCs/>
          <w:sz w:val="20"/>
          <w:lang w:val="en-US"/>
        </w:rPr>
        <w:t>10.3</w:t>
      </w:r>
      <w:r w:rsidRPr="7AAF0079">
        <w:rPr>
          <w:rFonts w:asciiTheme="minorHAnsi" w:hAnsiTheme="minorHAnsi" w:cstheme="minorBidi"/>
          <w:b/>
          <w:bCs/>
          <w:sz w:val="20"/>
          <w:lang w:val="en-US"/>
        </w:rPr>
        <w:fldChar w:fldCharType="end"/>
      </w:r>
      <w:r w:rsidRPr="7AAF0079">
        <w:rPr>
          <w:rFonts w:asciiTheme="minorHAnsi" w:hAnsiTheme="minorHAnsi" w:cstheme="minorBidi"/>
          <w:sz w:val="20"/>
          <w:lang w:val="en-US"/>
        </w:rPr>
        <w:t xml:space="preserve"> survives termination or expiration of this Agreement.</w:t>
      </w:r>
      <w:bookmarkEnd w:id="16"/>
    </w:p>
    <w:p w14:paraId="742CBE67" w14:textId="77777777" w:rsidR="008C61B0" w:rsidRPr="00CB40A3" w:rsidRDefault="008C61B0" w:rsidP="763C2A4E">
      <w:pPr>
        <w:pStyle w:val="Heading1"/>
        <w:rPr>
          <w:rFonts w:asciiTheme="minorHAnsi" w:hAnsiTheme="minorHAnsi" w:cstheme="minorBidi"/>
          <w:sz w:val="20"/>
          <w:lang w:val="en-US"/>
        </w:rPr>
      </w:pPr>
      <w:r w:rsidRPr="763C2A4E">
        <w:rPr>
          <w:rFonts w:asciiTheme="minorHAnsi" w:hAnsiTheme="minorHAnsi" w:cstheme="minorBidi"/>
          <w:sz w:val="20"/>
          <w:lang w:val="en-US"/>
        </w:rPr>
        <w:t>Confidentiality</w:t>
      </w:r>
    </w:p>
    <w:p w14:paraId="73915E2A" w14:textId="77777777" w:rsidR="008C61B0" w:rsidRPr="00CB40A3" w:rsidRDefault="008C61B0" w:rsidP="6C622390">
      <w:pPr>
        <w:pStyle w:val="Heading2"/>
        <w:rPr>
          <w:rFonts w:asciiTheme="minorHAnsi" w:hAnsiTheme="minorHAnsi" w:cstheme="minorBidi"/>
          <w:sz w:val="20"/>
          <w:lang w:val="en-US"/>
        </w:rPr>
      </w:pPr>
      <w:r w:rsidRPr="7AAF0079">
        <w:rPr>
          <w:rFonts w:asciiTheme="minorHAnsi" w:hAnsiTheme="minorHAnsi" w:cstheme="minorBidi"/>
          <w:sz w:val="20"/>
          <w:u w:val="single"/>
          <w:lang w:val="en-US"/>
        </w:rPr>
        <w:t>Meaning of Confidential Information</w:t>
      </w:r>
      <w:r w:rsidRPr="7AAF0079">
        <w:rPr>
          <w:rFonts w:asciiTheme="minorHAnsi" w:hAnsiTheme="minorHAnsi" w:cstheme="minorBidi"/>
          <w:sz w:val="20"/>
          <w:lang w:val="en-US"/>
        </w:rPr>
        <w:t>.  The term “Confidential Information” means all information and documentation of a party that: (a) has been marked “confidential” or with words of similar meaning, at the time of disclosure by such party; (b) if disclosed orally or not marked “confidential” or with words of similar meaning, was subsequently summarized in writing by the disclosing party and marked “confidential” or with words of similar meaning; or, (c) should reasonably be recognized as confidential information of the disclosing party.  The term “Confidential Information” does not include any information or documentation that was or is: (a) in the possession of the University and subject to disclosure under the Michigan Freedom of Information Act (FOIA); (b) already in the possession of the receiving party without an obligation of confidentiality; (c) developed independently by the receiving party, as demonstrated by the receiving party, without violating the disclosing party’s proprietary rights; (d) obtained from a source other than the disclosing party without an obligation of confidentiality; or, (e) publicly available when received, or thereafter became publicly available (other than through any unauthorized disclosure by, through, or on behalf of, the receiving party).  Notwithstanding the above, in all cases and for all matters, University Data is deemed to be Confidential Information.</w:t>
      </w:r>
    </w:p>
    <w:p w14:paraId="2AD66F10" w14:textId="77777777" w:rsidR="008C61B0" w:rsidRPr="00CB40A3" w:rsidRDefault="008C61B0" w:rsidP="008C61B0">
      <w:pPr>
        <w:pStyle w:val="Heading2"/>
        <w:rPr>
          <w:rFonts w:asciiTheme="minorHAnsi" w:hAnsiTheme="minorHAnsi" w:cstheme="minorHAnsi"/>
          <w:sz w:val="20"/>
          <w:lang w:val="en-US"/>
        </w:rPr>
      </w:pPr>
      <w:r w:rsidRPr="00CB40A3">
        <w:rPr>
          <w:rFonts w:asciiTheme="minorHAnsi" w:hAnsiTheme="minorHAnsi" w:cstheme="minorHAnsi"/>
          <w:sz w:val="20"/>
          <w:u w:val="single"/>
          <w:lang w:val="en-US"/>
        </w:rPr>
        <w:t>Obligation of Confidentiality</w:t>
      </w:r>
      <w:r w:rsidRPr="00CB40A3">
        <w:rPr>
          <w:rFonts w:asciiTheme="minorHAnsi" w:hAnsiTheme="minorHAnsi" w:cstheme="minorHAnsi"/>
          <w:sz w:val="20"/>
          <w:lang w:val="en-US"/>
        </w:rPr>
        <w:t xml:space="preserve">.  The parties agree to hold all Confidential Information in strict confidence and not to copy, reproduce, sell, transfer, or otherwise dispose of, give or disclose such Confidential Information to third parties other than employees, agents, or subcontractors of a party who have a need to know in connection with this Agreement or to use such Confidential Information for any purposes whatsoever other than the performance of this Agreement.  The parties agree to advise and require their respective employees, agents, and subcontractors of their obligations to keep all Confidential Information confidential.  Disclosure to the Supplier’s Subcontractor is permissible where (a) the disclosure is necessary or otherwise naturally occurs in connection with work that is within the Subcontractor's responsibilities; and (b) Supplier obligates the Subcontractor in a written contract to maintain the University’s Confidential Information in confidence.  </w:t>
      </w:r>
    </w:p>
    <w:p w14:paraId="7F6F91C0" w14:textId="77777777" w:rsidR="008C61B0" w:rsidRPr="00CB40A3" w:rsidRDefault="008C61B0" w:rsidP="008C61B0">
      <w:pPr>
        <w:pStyle w:val="Heading2"/>
        <w:rPr>
          <w:rFonts w:asciiTheme="minorHAnsi" w:hAnsiTheme="minorHAnsi" w:cstheme="minorHAnsi"/>
          <w:sz w:val="20"/>
          <w:lang w:val="en-US"/>
        </w:rPr>
      </w:pPr>
      <w:r w:rsidRPr="00CB40A3">
        <w:rPr>
          <w:rFonts w:asciiTheme="minorHAnsi" w:hAnsiTheme="minorHAnsi" w:cstheme="minorHAnsi"/>
          <w:sz w:val="20"/>
          <w:u w:val="single"/>
          <w:lang w:val="en-US"/>
        </w:rPr>
        <w:t>Cooperation to Prevent Disclosure of Confidential Information</w:t>
      </w:r>
      <w:r w:rsidRPr="00CB40A3">
        <w:rPr>
          <w:rFonts w:asciiTheme="minorHAnsi" w:hAnsiTheme="minorHAnsi" w:cstheme="minorHAnsi"/>
          <w:sz w:val="20"/>
          <w:lang w:val="en-US"/>
        </w:rPr>
        <w:t>.  Each party must use its best efforts to assist the other party in identifying and preventing any unauthorized use or disclosure of any Confidential Information.  Without limiting the foregoing, each party must advise the other party immediately in the event either party learns or has reason to believe that any person who has had access to Confidential Information has violated or intends to violate the terms of this Agreement.  Each party will cooperate with the other party in seeking injunctive or other equitable relief against any such person.</w:t>
      </w:r>
    </w:p>
    <w:p w14:paraId="763763E4" w14:textId="77777777" w:rsidR="008C61B0" w:rsidRPr="00CB40A3" w:rsidRDefault="008C61B0" w:rsidP="008C61B0">
      <w:pPr>
        <w:pStyle w:val="Heading2"/>
        <w:rPr>
          <w:rFonts w:asciiTheme="minorHAnsi" w:hAnsiTheme="minorHAnsi" w:cstheme="minorHAnsi"/>
          <w:sz w:val="20"/>
          <w:lang w:val="en-US"/>
        </w:rPr>
      </w:pPr>
      <w:r w:rsidRPr="00CB40A3">
        <w:rPr>
          <w:rFonts w:asciiTheme="minorHAnsi" w:hAnsiTheme="minorHAnsi" w:cstheme="minorHAnsi"/>
          <w:sz w:val="20"/>
          <w:u w:val="single"/>
          <w:lang w:val="en-US"/>
        </w:rPr>
        <w:t>Remedies for Breach of Obligation of Confidentiality</w:t>
      </w:r>
      <w:r w:rsidRPr="00CB40A3">
        <w:rPr>
          <w:rFonts w:asciiTheme="minorHAnsi" w:hAnsiTheme="minorHAnsi" w:cstheme="minorHAnsi"/>
          <w:sz w:val="20"/>
          <w:lang w:val="en-US"/>
        </w:rPr>
        <w:t>.  Each party acknowledges that breach of its obligation of confidentiality may give rise to irreparable injury to the other party, which damage may be inadequately compensable in the form of monetary damages.  Accordingly, a party may seek and obtain injunctive relief against the breach or threatened breach of the foregoing undertakings, in addition to any other legal remedies which may be available, to include, in the case of the University, at the sole election of the University, the immediate termination, without liability to the University, of this Agreement.</w:t>
      </w:r>
    </w:p>
    <w:p w14:paraId="46000675" w14:textId="77777777" w:rsidR="008C61B0" w:rsidRPr="00CB40A3" w:rsidRDefault="008C61B0" w:rsidP="008C61B0">
      <w:pPr>
        <w:pStyle w:val="Heading2"/>
        <w:rPr>
          <w:rFonts w:asciiTheme="minorHAnsi" w:hAnsiTheme="minorHAnsi" w:cstheme="minorHAnsi"/>
          <w:sz w:val="20"/>
          <w:lang w:val="en-US"/>
        </w:rPr>
      </w:pPr>
      <w:r w:rsidRPr="00CB40A3">
        <w:rPr>
          <w:rFonts w:asciiTheme="minorHAnsi" w:hAnsiTheme="minorHAnsi" w:cstheme="minorHAnsi"/>
          <w:sz w:val="20"/>
          <w:u w:val="single"/>
          <w:lang w:val="en-US"/>
        </w:rPr>
        <w:t>Surrender of Confidential Information upon Termination</w:t>
      </w:r>
      <w:r w:rsidRPr="00CB40A3">
        <w:rPr>
          <w:rFonts w:asciiTheme="minorHAnsi" w:hAnsiTheme="minorHAnsi" w:cstheme="minorHAnsi"/>
          <w:sz w:val="20"/>
          <w:lang w:val="en-US"/>
        </w:rPr>
        <w:t>.  Upon termination or expiration of this Agreement, each party must, within five (5) Business Days from the date of termination, return to the other party any and all Confidential Information received from the other party, or created or received by a party on behalf of the other party, which are in such party’s possession, custody, or control.  If Supplier or the University determine that the return of any Confidential Information is not feasible, such party must destroy the Confidential Information and certify the same in writing within five (5) Business Days from the date of termination to the other party.</w:t>
      </w:r>
    </w:p>
    <w:p w14:paraId="0A048E40" w14:textId="77777777" w:rsidR="008C61B0" w:rsidRPr="00CB40A3" w:rsidRDefault="008C61B0" w:rsidP="7AAF0079">
      <w:pPr>
        <w:pStyle w:val="Heading1"/>
        <w:rPr>
          <w:rFonts w:asciiTheme="minorHAnsi" w:hAnsiTheme="minorHAnsi" w:cstheme="minorBidi"/>
          <w:b w:val="0"/>
          <w:smallCaps w:val="0"/>
          <w:color w:val="000000"/>
          <w:kern w:val="0"/>
          <w:sz w:val="20"/>
          <w:lang w:val="en-US"/>
        </w:rPr>
      </w:pPr>
      <w:r w:rsidRPr="7AAF0079">
        <w:rPr>
          <w:rFonts w:asciiTheme="minorHAnsi" w:hAnsiTheme="minorHAnsi" w:cstheme="minorBidi"/>
          <w:sz w:val="20"/>
          <w:lang w:val="en-US"/>
        </w:rPr>
        <w:t xml:space="preserve">FERPA Compliance.  </w:t>
      </w:r>
      <w:r w:rsidRPr="7AAF0079">
        <w:rPr>
          <w:rFonts w:asciiTheme="minorHAnsi" w:hAnsiTheme="minorHAnsi" w:cstheme="minorBidi"/>
          <w:b w:val="0"/>
          <w:smallCaps w:val="0"/>
          <w:color w:val="000000" w:themeColor="text1"/>
          <w:sz w:val="20"/>
          <w:lang w:val="en-US"/>
        </w:rPr>
        <w:t>University is a qualifying educational agency or institution under the U.S. Family Educational Rights and Privacy Act (“FERPA”).  To the extent Supplier or its personnel have access to data protected by FERPA, Supplier acknowledges that for the purposes of this Agreement it is designated as a “school official” with “legitimate educational interests” in such data and associated metadata, as defined under FERPA and its implementing regulations, and agrees to abide by the limitations and requirements imposed on school officials under those regulations.  Supplier agrees to use such data only for the purpose of fulfilling its duties under this Agreement, and will not monitor, share, or disclose any such data to any third party except as provided for in this Agreement, as required by law, or as authorized in writing by University.  Supplier specifically agrees not to use any data for purposes of targeted advertising.</w:t>
      </w:r>
    </w:p>
    <w:p w14:paraId="6BD1D542" w14:textId="77777777" w:rsidR="008C61B0" w:rsidRPr="00CB40A3" w:rsidRDefault="008C61B0" w:rsidP="008C61B0">
      <w:pPr>
        <w:pStyle w:val="Heading1"/>
        <w:rPr>
          <w:rFonts w:asciiTheme="minorHAnsi" w:hAnsiTheme="minorHAnsi" w:cstheme="minorHAnsi"/>
          <w:sz w:val="20"/>
          <w:lang w:val="en-US"/>
        </w:rPr>
      </w:pPr>
      <w:r w:rsidRPr="00CB40A3">
        <w:rPr>
          <w:rFonts w:asciiTheme="minorHAnsi" w:hAnsiTheme="minorHAnsi" w:cstheme="minorHAnsi"/>
          <w:sz w:val="20"/>
          <w:lang w:val="en-US"/>
        </w:rPr>
        <w:t>Records Maintenance, Inspection, Examination and Audit</w:t>
      </w:r>
    </w:p>
    <w:p w14:paraId="6BEF4507" w14:textId="22AAEB37" w:rsidR="008C61B0" w:rsidRPr="00CB40A3" w:rsidRDefault="008C61B0" w:rsidP="7AF03F2D">
      <w:pPr>
        <w:pStyle w:val="Heading2"/>
        <w:numPr>
          <w:ilvl w:val="0"/>
          <w:numId w:val="0"/>
        </w:numPr>
        <w:ind w:left="720"/>
        <w:rPr>
          <w:rFonts w:asciiTheme="minorHAnsi" w:hAnsiTheme="minorHAnsi" w:cstheme="minorBidi"/>
          <w:sz w:val="20"/>
          <w:lang w:val="en-US"/>
        </w:rPr>
      </w:pPr>
      <w:r w:rsidRPr="7AAF0079">
        <w:rPr>
          <w:rFonts w:asciiTheme="minorHAnsi" w:hAnsiTheme="minorHAnsi" w:cstheme="minorBidi"/>
          <w:sz w:val="20"/>
          <w:lang w:val="en-US"/>
        </w:rPr>
        <w:t xml:space="preserve">University shall have access to and the right to examine and copy any directly pertinent books, documents, papers, and records of Supplier involving transactions related to this Agreement until the expiration of three (3) years after final payment hereunder.  Supplier further agrees to promptly furnish, when requested by University, such books, documents, and records of Supplier as are necessary to verify the accuracy of the amounts invoiced to University against any past or current </w:t>
      </w:r>
      <w:r w:rsidR="0026039B" w:rsidRPr="7AAF0079">
        <w:rPr>
          <w:rFonts w:asciiTheme="minorHAnsi" w:hAnsiTheme="minorHAnsi" w:cstheme="minorBidi"/>
          <w:sz w:val="20"/>
          <w:lang w:val="en-US"/>
        </w:rPr>
        <w:t>products</w:t>
      </w:r>
      <w:r w:rsidRPr="7AAF0079">
        <w:rPr>
          <w:rFonts w:asciiTheme="minorHAnsi" w:hAnsiTheme="minorHAnsi" w:cstheme="minorBidi"/>
          <w:sz w:val="20"/>
          <w:lang w:val="en-US"/>
        </w:rPr>
        <w:t xml:space="preserve"> and services provided by Supplier.  If any audit discloses an overpayment by University or a discrepancy in the amount invoiced by Supplier against the </w:t>
      </w:r>
      <w:r w:rsidR="0026039B" w:rsidRPr="7AAF0079">
        <w:rPr>
          <w:rFonts w:asciiTheme="minorHAnsi" w:hAnsiTheme="minorHAnsi" w:cstheme="minorBidi"/>
          <w:sz w:val="20"/>
          <w:lang w:val="en-US"/>
        </w:rPr>
        <w:t>products</w:t>
      </w:r>
      <w:r w:rsidRPr="7AAF0079">
        <w:rPr>
          <w:rFonts w:asciiTheme="minorHAnsi" w:hAnsiTheme="minorHAnsi" w:cstheme="minorBidi"/>
          <w:sz w:val="20"/>
          <w:lang w:val="en-US"/>
        </w:rPr>
        <w:t xml:space="preserve"> and services actually provided by Supplier, Supplier will promptly reimburse University within thirty (30) days of University’s notification to Supplier of any such overpayment, rectify such discrepancy, or both, and further pay University a fee equal to 25% of the amount of any overpayment.</w:t>
      </w:r>
    </w:p>
    <w:p w14:paraId="553807B7" w14:textId="77777777" w:rsidR="008C61B0" w:rsidRPr="00CB40A3" w:rsidRDefault="008C61B0" w:rsidP="6C622390">
      <w:pPr>
        <w:pStyle w:val="Heading1"/>
        <w:rPr>
          <w:rFonts w:asciiTheme="minorHAnsi" w:hAnsiTheme="minorHAnsi" w:cstheme="minorBidi"/>
          <w:sz w:val="20"/>
          <w:lang w:val="en-US"/>
        </w:rPr>
      </w:pPr>
      <w:r w:rsidRPr="6C622390">
        <w:rPr>
          <w:rFonts w:asciiTheme="minorHAnsi" w:hAnsiTheme="minorHAnsi" w:cstheme="minorBidi"/>
          <w:sz w:val="20"/>
          <w:lang w:val="en-US"/>
        </w:rPr>
        <w:t>Representations and Warranties</w:t>
      </w:r>
    </w:p>
    <w:p w14:paraId="618CE027" w14:textId="77777777" w:rsidR="008C61B0" w:rsidRPr="00CB40A3" w:rsidRDefault="008C61B0" w:rsidP="008C61B0">
      <w:pPr>
        <w:pStyle w:val="Heading2"/>
        <w:rPr>
          <w:rFonts w:asciiTheme="minorHAnsi" w:hAnsiTheme="minorHAnsi" w:cstheme="minorHAnsi"/>
          <w:sz w:val="20"/>
          <w:lang w:val="en-US"/>
        </w:rPr>
      </w:pPr>
      <w:r w:rsidRPr="00CB40A3">
        <w:rPr>
          <w:rFonts w:asciiTheme="minorHAnsi" w:hAnsiTheme="minorHAnsi" w:cstheme="minorHAnsi"/>
          <w:sz w:val="20"/>
          <w:lang w:val="en-US"/>
        </w:rPr>
        <w:t>Supplier represents and warrants to MSU that:</w:t>
      </w:r>
    </w:p>
    <w:p w14:paraId="74802EDA" w14:textId="77777777" w:rsidR="008C61B0" w:rsidRPr="00CB40A3" w:rsidRDefault="008C61B0" w:rsidP="6FEB3DDC">
      <w:pPr>
        <w:pStyle w:val="Heading3"/>
        <w:rPr>
          <w:rFonts w:asciiTheme="minorHAnsi" w:hAnsiTheme="minorHAnsi" w:cstheme="minorBidi"/>
          <w:sz w:val="20"/>
          <w:lang w:val="en-US"/>
        </w:rPr>
      </w:pPr>
      <w:r w:rsidRPr="7AAF0079">
        <w:rPr>
          <w:rFonts w:asciiTheme="minorHAnsi" w:hAnsiTheme="minorHAnsi" w:cstheme="minorBidi"/>
          <w:sz w:val="20"/>
          <w:lang w:val="en-US"/>
        </w:rPr>
        <w:t>Supplier has the right to enter into this Agreement, to grant the rights granted herein and to perform fully all of its obligations in this Agreement;</w:t>
      </w:r>
    </w:p>
    <w:p w14:paraId="7492569B" w14:textId="77777777" w:rsidR="008C61B0" w:rsidRPr="00CB40A3" w:rsidRDefault="008C61B0" w:rsidP="6FEB3DDC">
      <w:pPr>
        <w:pStyle w:val="Heading3"/>
        <w:rPr>
          <w:rFonts w:asciiTheme="minorHAnsi" w:hAnsiTheme="minorHAnsi" w:cstheme="minorBidi"/>
          <w:sz w:val="20"/>
          <w:lang w:val="en-US"/>
        </w:rPr>
      </w:pPr>
      <w:r w:rsidRPr="7AAF0079">
        <w:rPr>
          <w:rFonts w:asciiTheme="minorHAnsi" w:hAnsiTheme="minorHAnsi" w:cstheme="minorBidi"/>
          <w:sz w:val="20"/>
          <w:lang w:val="en-US"/>
        </w:rPr>
        <w:t xml:space="preserve">Supplier’s entering into this Agreement with MSU and its performance of the Services do not and will not conflict with or result in any breach or default under any other agreement to which it is subject; </w:t>
      </w:r>
    </w:p>
    <w:p w14:paraId="2D116A6D" w14:textId="77777777" w:rsidR="008C61B0" w:rsidRPr="00CB40A3" w:rsidRDefault="008C61B0" w:rsidP="008C61B0">
      <w:pPr>
        <w:pStyle w:val="Heading3"/>
        <w:rPr>
          <w:rFonts w:asciiTheme="minorHAnsi" w:hAnsiTheme="minorHAnsi" w:cstheme="minorHAnsi"/>
          <w:sz w:val="20"/>
          <w:lang w:val="en-US"/>
        </w:rPr>
      </w:pPr>
      <w:r w:rsidRPr="00CB40A3">
        <w:rPr>
          <w:rFonts w:asciiTheme="minorHAnsi" w:hAnsiTheme="minorHAnsi" w:cstheme="minorHAnsi"/>
          <w:sz w:val="20"/>
          <w:lang w:val="en-US"/>
        </w:rPr>
        <w:t xml:space="preserve">Supplier has the required skill, experience and qualifications to perform the Services, Supplier shall perform the Services in a professional and workmanlike manner in accordance with best industry standards for similar services and Supplier shall devote sufficient resources to ensure that the Services are performed in a timely and reliable manner; </w:t>
      </w:r>
    </w:p>
    <w:p w14:paraId="102CA3A7" w14:textId="77777777" w:rsidR="008C61B0" w:rsidRPr="00CB40A3" w:rsidRDefault="008C61B0" w:rsidP="008C61B0">
      <w:pPr>
        <w:pStyle w:val="Heading3"/>
        <w:rPr>
          <w:rFonts w:asciiTheme="minorHAnsi" w:hAnsiTheme="minorHAnsi" w:cstheme="minorHAnsi"/>
          <w:sz w:val="20"/>
          <w:lang w:val="en-US"/>
        </w:rPr>
      </w:pPr>
      <w:r w:rsidRPr="00CB40A3">
        <w:rPr>
          <w:rFonts w:asciiTheme="minorHAnsi" w:hAnsiTheme="minorHAnsi" w:cstheme="minorHAnsi"/>
          <w:sz w:val="20"/>
          <w:lang w:val="en-US"/>
        </w:rPr>
        <w:t>Supplier shall perform the Services in compliance with all applicable federal, state and local laws and regulations;</w:t>
      </w:r>
    </w:p>
    <w:p w14:paraId="32228D7B" w14:textId="77777777" w:rsidR="008C61B0" w:rsidRPr="00CB40A3" w:rsidRDefault="008C61B0" w:rsidP="008C61B0">
      <w:pPr>
        <w:pStyle w:val="Heading2"/>
        <w:rPr>
          <w:rFonts w:asciiTheme="minorHAnsi" w:hAnsiTheme="minorHAnsi" w:cstheme="minorHAnsi"/>
          <w:sz w:val="20"/>
          <w:lang w:val="en-US"/>
        </w:rPr>
      </w:pPr>
      <w:r w:rsidRPr="00CB40A3">
        <w:rPr>
          <w:rFonts w:asciiTheme="minorHAnsi" w:hAnsiTheme="minorHAnsi" w:cstheme="minorHAnsi"/>
          <w:sz w:val="20"/>
          <w:lang w:val="en-US"/>
        </w:rPr>
        <w:t xml:space="preserve">MSU hereby represents and warrants to Supplier that: </w:t>
      </w:r>
    </w:p>
    <w:p w14:paraId="729A6F3D" w14:textId="77777777" w:rsidR="008C61B0" w:rsidRPr="00CB40A3" w:rsidRDefault="008C61B0" w:rsidP="008C61B0">
      <w:pPr>
        <w:pStyle w:val="Heading3"/>
        <w:rPr>
          <w:rFonts w:asciiTheme="minorHAnsi" w:hAnsiTheme="minorHAnsi" w:cstheme="minorHAnsi"/>
          <w:sz w:val="20"/>
          <w:lang w:val="en-US"/>
        </w:rPr>
      </w:pPr>
      <w:r w:rsidRPr="00CB40A3">
        <w:rPr>
          <w:rFonts w:asciiTheme="minorHAnsi" w:hAnsiTheme="minorHAnsi" w:cstheme="minorHAnsi"/>
          <w:sz w:val="20"/>
          <w:lang w:val="en-US"/>
        </w:rPr>
        <w:t>it has the full right, power and authority to enter into this Agreement and to perform its obligations hereunder; and</w:t>
      </w:r>
    </w:p>
    <w:p w14:paraId="29AA62E9" w14:textId="4504C7C5" w:rsidR="008C61B0" w:rsidRPr="00CB40A3" w:rsidRDefault="747C6395" w:rsidP="6FEB3DDC">
      <w:pPr>
        <w:pStyle w:val="Heading3"/>
        <w:rPr>
          <w:rFonts w:asciiTheme="minorHAnsi" w:hAnsiTheme="minorHAnsi" w:cstheme="minorBidi"/>
          <w:sz w:val="20"/>
          <w:lang w:val="en-US"/>
        </w:rPr>
      </w:pPr>
      <w:r w:rsidRPr="7333D1A0">
        <w:rPr>
          <w:rFonts w:asciiTheme="minorHAnsi" w:hAnsiTheme="minorHAnsi" w:cstheme="minorBidi"/>
          <w:sz w:val="20"/>
          <w:lang w:val="en-US"/>
        </w:rPr>
        <w:t>T</w:t>
      </w:r>
      <w:r w:rsidR="008C61B0" w:rsidRPr="7333D1A0">
        <w:rPr>
          <w:rFonts w:asciiTheme="minorHAnsi" w:hAnsiTheme="minorHAnsi" w:cstheme="minorBidi"/>
          <w:sz w:val="20"/>
          <w:lang w:val="en-US"/>
        </w:rPr>
        <w:t>he execution of this Agreement by its representative whose signature is set forth at the end hereof has been duly authorized by all necessary organizational action.</w:t>
      </w:r>
    </w:p>
    <w:p w14:paraId="08A13FEB" w14:textId="77777777" w:rsidR="008C61B0" w:rsidRPr="00CB40A3" w:rsidRDefault="008C61B0" w:rsidP="6FEB3DDC">
      <w:pPr>
        <w:pStyle w:val="Heading1"/>
        <w:rPr>
          <w:rFonts w:asciiTheme="minorHAnsi" w:hAnsiTheme="minorHAnsi" w:cstheme="minorBidi"/>
          <w:sz w:val="20"/>
          <w:lang w:val="en-US"/>
        </w:rPr>
      </w:pPr>
      <w:r w:rsidRPr="6FEB3DDC">
        <w:rPr>
          <w:rFonts w:asciiTheme="minorHAnsi" w:hAnsiTheme="minorHAnsi" w:cstheme="minorBidi"/>
          <w:sz w:val="20"/>
          <w:lang w:val="en-US"/>
        </w:rPr>
        <w:t>Indemnification</w:t>
      </w:r>
    </w:p>
    <w:p w14:paraId="2D1DC17C" w14:textId="77777777" w:rsidR="008C61B0" w:rsidRPr="00CB40A3" w:rsidRDefault="008C61B0" w:rsidP="008C61B0">
      <w:pPr>
        <w:pStyle w:val="Heading2"/>
        <w:rPr>
          <w:rFonts w:asciiTheme="minorHAnsi" w:hAnsiTheme="minorHAnsi" w:cstheme="minorHAnsi"/>
          <w:sz w:val="20"/>
          <w:lang w:val="en-US"/>
        </w:rPr>
      </w:pPr>
      <w:r w:rsidRPr="00CB40A3">
        <w:rPr>
          <w:rFonts w:asciiTheme="minorHAnsi" w:hAnsiTheme="minorHAnsi" w:cstheme="minorHAnsi"/>
          <w:sz w:val="20"/>
          <w:lang w:val="en-US"/>
        </w:rPr>
        <w:t>Supplier shall defend, indemnify and hold harmless MSU and its affiliates and their trustees, officers, directors, employees, agents, successors and permitted assigns from and against all losses, damages, liabilities, deficiencies, actions, judgments, interest, awards, penalties, fines, costs or expenses of whatever kind (including reasonable attorneys' fees) arising out of or resulting from:</w:t>
      </w:r>
    </w:p>
    <w:p w14:paraId="699484D7" w14:textId="77777777" w:rsidR="008C61B0" w:rsidRPr="00CB40A3" w:rsidRDefault="008C61B0" w:rsidP="008C61B0">
      <w:pPr>
        <w:pStyle w:val="Heading3"/>
        <w:rPr>
          <w:rFonts w:asciiTheme="minorHAnsi" w:hAnsiTheme="minorHAnsi" w:cstheme="minorHAnsi"/>
          <w:sz w:val="20"/>
          <w:lang w:val="en-US"/>
        </w:rPr>
      </w:pPr>
      <w:r w:rsidRPr="00CB40A3">
        <w:rPr>
          <w:rFonts w:asciiTheme="minorHAnsi" w:hAnsiTheme="minorHAnsi" w:cstheme="minorHAnsi"/>
          <w:sz w:val="20"/>
          <w:lang w:val="en-US"/>
        </w:rPr>
        <w:t xml:space="preserve">bodily injury, death of any person or damage to real or tangible, personal property resulting from Supplier’s acts or omissions; </w:t>
      </w:r>
    </w:p>
    <w:p w14:paraId="01B9214C" w14:textId="77777777" w:rsidR="008C61B0" w:rsidRPr="00CB40A3" w:rsidRDefault="008C61B0" w:rsidP="008C61B0">
      <w:pPr>
        <w:pStyle w:val="Heading3"/>
        <w:rPr>
          <w:rFonts w:asciiTheme="minorHAnsi" w:hAnsiTheme="minorHAnsi" w:cstheme="minorHAnsi"/>
          <w:sz w:val="20"/>
          <w:lang w:val="en-US"/>
        </w:rPr>
      </w:pPr>
      <w:r w:rsidRPr="00CB40A3">
        <w:rPr>
          <w:rFonts w:asciiTheme="minorHAnsi" w:hAnsiTheme="minorHAnsi" w:cstheme="minorHAnsi"/>
          <w:sz w:val="20"/>
          <w:lang w:val="en-US"/>
        </w:rPr>
        <w:t>Supplier’s breach of any representation, warranty or obligation under this Agreement; and</w:t>
      </w:r>
    </w:p>
    <w:p w14:paraId="363F1762" w14:textId="3178D0D1" w:rsidR="008C61B0" w:rsidRPr="00CB40A3" w:rsidRDefault="008C61B0" w:rsidP="008C61B0">
      <w:pPr>
        <w:pStyle w:val="Heading3"/>
        <w:rPr>
          <w:rFonts w:asciiTheme="minorHAnsi" w:hAnsiTheme="minorHAnsi" w:cstheme="minorHAnsi"/>
          <w:sz w:val="20"/>
          <w:lang w:val="en-US"/>
        </w:rPr>
      </w:pPr>
      <w:r w:rsidRPr="00CB40A3">
        <w:rPr>
          <w:rFonts w:asciiTheme="minorHAnsi" w:hAnsiTheme="minorHAnsi" w:cstheme="minorHAnsi"/>
          <w:sz w:val="20"/>
          <w:lang w:val="en-US"/>
        </w:rPr>
        <w:t xml:space="preserve">any claim that the Services or </w:t>
      </w:r>
      <w:r w:rsidR="00982E63" w:rsidRPr="00CB40A3">
        <w:rPr>
          <w:rFonts w:asciiTheme="minorHAnsi" w:hAnsiTheme="minorHAnsi" w:cstheme="minorHAnsi"/>
          <w:sz w:val="20"/>
          <w:lang w:val="en-US"/>
        </w:rPr>
        <w:t>products</w:t>
      </w:r>
      <w:r w:rsidRPr="00CB40A3">
        <w:rPr>
          <w:rFonts w:asciiTheme="minorHAnsi" w:hAnsiTheme="minorHAnsi" w:cstheme="minorHAnsi"/>
          <w:sz w:val="20"/>
          <w:lang w:val="en-US"/>
        </w:rPr>
        <w:t xml:space="preserve"> infringes any other person’s or entities’ </w:t>
      </w:r>
      <w:r w:rsidR="00982E63" w:rsidRPr="00CB40A3">
        <w:rPr>
          <w:rFonts w:asciiTheme="minorHAnsi" w:hAnsiTheme="minorHAnsi" w:cstheme="minorHAnsi"/>
          <w:sz w:val="20"/>
          <w:lang w:val="en-US"/>
        </w:rPr>
        <w:t>i</w:t>
      </w:r>
      <w:r w:rsidRPr="00CB40A3">
        <w:rPr>
          <w:rFonts w:asciiTheme="minorHAnsi" w:hAnsiTheme="minorHAnsi" w:cstheme="minorHAnsi"/>
          <w:sz w:val="20"/>
          <w:lang w:val="en-US"/>
        </w:rPr>
        <w:t xml:space="preserve">ntellectual </w:t>
      </w:r>
      <w:r w:rsidR="00982E63" w:rsidRPr="00CB40A3">
        <w:rPr>
          <w:rFonts w:asciiTheme="minorHAnsi" w:hAnsiTheme="minorHAnsi" w:cstheme="minorHAnsi"/>
          <w:sz w:val="20"/>
          <w:lang w:val="en-US"/>
        </w:rPr>
        <w:t>p</w:t>
      </w:r>
      <w:r w:rsidRPr="00CB40A3">
        <w:rPr>
          <w:rFonts w:asciiTheme="minorHAnsi" w:hAnsiTheme="minorHAnsi" w:cstheme="minorHAnsi"/>
          <w:sz w:val="20"/>
          <w:lang w:val="en-US"/>
        </w:rPr>
        <w:t xml:space="preserve">roperty </w:t>
      </w:r>
      <w:r w:rsidR="00982E63" w:rsidRPr="00CB40A3">
        <w:rPr>
          <w:rFonts w:asciiTheme="minorHAnsi" w:hAnsiTheme="minorHAnsi" w:cstheme="minorHAnsi"/>
          <w:sz w:val="20"/>
          <w:lang w:val="en-US"/>
        </w:rPr>
        <w:t>r</w:t>
      </w:r>
      <w:r w:rsidRPr="00CB40A3">
        <w:rPr>
          <w:rFonts w:asciiTheme="minorHAnsi" w:hAnsiTheme="minorHAnsi" w:cstheme="minorHAnsi"/>
          <w:sz w:val="20"/>
          <w:lang w:val="en-US"/>
        </w:rPr>
        <w:t xml:space="preserve">ights. </w:t>
      </w:r>
    </w:p>
    <w:p w14:paraId="2D70DBFA" w14:textId="77777777" w:rsidR="008C61B0" w:rsidRPr="00CB40A3" w:rsidRDefault="008C61B0" w:rsidP="008C61B0">
      <w:pPr>
        <w:pStyle w:val="Heading2"/>
        <w:rPr>
          <w:rFonts w:asciiTheme="minorHAnsi" w:hAnsiTheme="minorHAnsi" w:cstheme="minorHAnsi"/>
          <w:sz w:val="20"/>
          <w:lang w:val="en-US"/>
        </w:rPr>
      </w:pPr>
      <w:r w:rsidRPr="00CB40A3">
        <w:rPr>
          <w:rFonts w:asciiTheme="minorHAnsi" w:hAnsiTheme="minorHAnsi" w:cstheme="minorHAnsi"/>
          <w:sz w:val="20"/>
          <w:lang w:val="en-US"/>
        </w:rPr>
        <w:t>MSU may satisfy such indemnity (in whole or in part) by way of deduction from any payment due to Supplier.</w:t>
      </w:r>
    </w:p>
    <w:p w14:paraId="5DB3DA57" w14:textId="77777777" w:rsidR="008C61B0" w:rsidRPr="00CB40A3" w:rsidRDefault="008C61B0" w:rsidP="6FEB3DDC">
      <w:pPr>
        <w:pStyle w:val="Heading1"/>
        <w:rPr>
          <w:rFonts w:asciiTheme="minorHAnsi" w:hAnsiTheme="minorHAnsi" w:cstheme="minorBidi"/>
          <w:sz w:val="20"/>
          <w:lang w:val="en-US"/>
        </w:rPr>
      </w:pPr>
      <w:r w:rsidRPr="6FEB3DDC">
        <w:rPr>
          <w:rFonts w:asciiTheme="minorHAnsi" w:hAnsiTheme="minorHAnsi" w:cstheme="minorBidi"/>
          <w:sz w:val="20"/>
          <w:lang w:val="en-US"/>
        </w:rPr>
        <w:t>Insurance</w:t>
      </w:r>
    </w:p>
    <w:p w14:paraId="57CC113F" w14:textId="77777777" w:rsidR="008C61B0" w:rsidRPr="00CB40A3" w:rsidRDefault="008C61B0" w:rsidP="008C61B0">
      <w:pPr>
        <w:pStyle w:val="Heading2"/>
        <w:rPr>
          <w:rFonts w:asciiTheme="minorHAnsi" w:hAnsiTheme="minorHAnsi" w:cstheme="minorHAnsi"/>
          <w:sz w:val="20"/>
          <w:lang w:val="en-US"/>
        </w:rPr>
      </w:pPr>
      <w:r w:rsidRPr="00CB40A3">
        <w:rPr>
          <w:rFonts w:asciiTheme="minorHAnsi" w:hAnsiTheme="minorHAnsi" w:cstheme="minorHAnsi"/>
          <w:sz w:val="20"/>
          <w:lang w:val="en-US"/>
        </w:rPr>
        <w:t>While performing services under this Agreement, Supplier shall purchase and maintain the following insurance:</w:t>
      </w:r>
    </w:p>
    <w:p w14:paraId="4ABE8F54" w14:textId="124F0494" w:rsidR="008C61B0" w:rsidRPr="00CB40A3" w:rsidRDefault="008C61B0" w:rsidP="008C61B0">
      <w:pPr>
        <w:pStyle w:val="Heading3"/>
        <w:rPr>
          <w:rFonts w:asciiTheme="minorHAnsi" w:hAnsiTheme="minorHAnsi" w:cstheme="minorHAnsi"/>
          <w:sz w:val="20"/>
          <w:lang w:val="en-US"/>
        </w:rPr>
      </w:pPr>
      <w:r w:rsidRPr="00CB40A3">
        <w:rPr>
          <w:rFonts w:asciiTheme="minorHAnsi" w:hAnsiTheme="minorHAnsi" w:cstheme="minorHAnsi"/>
          <w:sz w:val="20"/>
          <w:lang w:val="en-US"/>
        </w:rPr>
        <w:t>Workers Compensation insurance, Coverage A, with limits statutorily required by any applicable Federal or state law and Employers Liability insurance, Coverage B, with minimum limit of $500,000 per accident;</w:t>
      </w:r>
    </w:p>
    <w:p w14:paraId="0B8D6382" w14:textId="59E05242" w:rsidR="008C61B0" w:rsidRPr="00CB40A3" w:rsidRDefault="008C61B0" w:rsidP="008C61B0">
      <w:pPr>
        <w:pStyle w:val="Heading3"/>
        <w:rPr>
          <w:rFonts w:asciiTheme="minorHAnsi" w:hAnsiTheme="minorHAnsi" w:cstheme="minorHAnsi"/>
          <w:sz w:val="20"/>
          <w:lang w:val="en-US"/>
        </w:rPr>
      </w:pPr>
      <w:r w:rsidRPr="00CB40A3">
        <w:rPr>
          <w:rFonts w:asciiTheme="minorHAnsi" w:hAnsiTheme="minorHAnsi" w:cstheme="minorHAnsi"/>
          <w:sz w:val="20"/>
          <w:lang w:val="en-US"/>
        </w:rPr>
        <w:t>Commercial General Liability insurance with a minimum limit of $1,000,000 each occurrence/$2,000,000 general aggregate. Coverage shall include bodily injury and property damage liability, personal and advertising injury liability, products/completed operations, and liability assumed under an insured contract;</w:t>
      </w:r>
    </w:p>
    <w:p w14:paraId="300A18DF" w14:textId="51D29D13" w:rsidR="008C61B0" w:rsidRPr="00CB40A3" w:rsidRDefault="008C61B0" w:rsidP="46C49591">
      <w:pPr>
        <w:pStyle w:val="Heading3"/>
        <w:rPr>
          <w:rFonts w:asciiTheme="minorHAnsi" w:hAnsiTheme="minorHAnsi" w:cstheme="minorBidi"/>
          <w:sz w:val="20"/>
          <w:lang w:val="en-US"/>
        </w:rPr>
      </w:pPr>
      <w:r w:rsidRPr="7AAF0079">
        <w:rPr>
          <w:rFonts w:asciiTheme="minorHAnsi" w:hAnsiTheme="minorHAnsi" w:cstheme="minorBidi"/>
          <w:sz w:val="20"/>
          <w:lang w:val="en-US"/>
        </w:rPr>
        <w:t>Business Automobile Liability Insurance covering owned, hired, leased, and non-owned automobiles used on behalf of Supplier and providing insurance for bodily injury, property damage, and contractual liability. Limits of liability shall not be less than $1,000,000 per occurrence; and</w:t>
      </w:r>
    </w:p>
    <w:p w14:paraId="4A2F2B79" w14:textId="77777777" w:rsidR="008C61B0" w:rsidRPr="00CB40A3" w:rsidRDefault="008C61B0" w:rsidP="008C61B0">
      <w:pPr>
        <w:pStyle w:val="Heading3"/>
        <w:rPr>
          <w:rFonts w:asciiTheme="minorHAnsi" w:hAnsiTheme="minorHAnsi" w:cstheme="minorHAnsi"/>
          <w:sz w:val="20"/>
          <w:lang w:val="en-US"/>
        </w:rPr>
      </w:pPr>
      <w:r w:rsidRPr="00CB40A3">
        <w:rPr>
          <w:rFonts w:asciiTheme="minorHAnsi" w:hAnsiTheme="minorHAnsi" w:cstheme="minorHAnsi"/>
          <w:sz w:val="20"/>
          <w:lang w:val="en-US"/>
        </w:rPr>
        <w:t>Professional liability/errors and omissions insurance with limits no less than $1 million</w:t>
      </w:r>
    </w:p>
    <w:p w14:paraId="0EA3921C" w14:textId="600C27ED" w:rsidR="008C61B0" w:rsidRPr="00CB40A3" w:rsidRDefault="008C61B0" w:rsidP="008C61B0">
      <w:pPr>
        <w:pStyle w:val="Heading2"/>
        <w:rPr>
          <w:rFonts w:asciiTheme="minorHAnsi" w:hAnsiTheme="minorHAnsi" w:cstheme="minorHAnsi"/>
          <w:sz w:val="20"/>
          <w:lang w:val="en-US"/>
        </w:rPr>
      </w:pPr>
      <w:r w:rsidRPr="00CB40A3">
        <w:rPr>
          <w:rFonts w:asciiTheme="minorHAnsi" w:hAnsiTheme="minorHAnsi" w:cstheme="minorHAnsi"/>
          <w:sz w:val="20"/>
          <w:lang w:val="en-US"/>
        </w:rPr>
        <w:t xml:space="preserve">Insurance policies shall be issued by companies licensed or approved to do business within the State of Michigan.  Insurers shall possess a minimum A.M. Best rating of A.  The insurance policies, where allowable, shall be endorsed to name Michigan State University, its Board of Trustees, agents, officers, and employees as “Additional Insureds.”  In the event any insurance policies required by this Agreement are written on a “claims made” basis, coverage shall extend for three years past completion and acceptance of Supplier’s </w:t>
      </w:r>
      <w:r w:rsidR="00982E63" w:rsidRPr="00CB40A3">
        <w:rPr>
          <w:rFonts w:asciiTheme="minorHAnsi" w:hAnsiTheme="minorHAnsi" w:cstheme="minorHAnsi"/>
          <w:sz w:val="20"/>
          <w:lang w:val="en-US"/>
        </w:rPr>
        <w:t>products or s</w:t>
      </w:r>
      <w:r w:rsidRPr="00CB40A3">
        <w:rPr>
          <w:rFonts w:asciiTheme="minorHAnsi" w:hAnsiTheme="minorHAnsi" w:cstheme="minorHAnsi"/>
          <w:sz w:val="20"/>
          <w:lang w:val="en-US"/>
        </w:rPr>
        <w:t>ervices and must be evidenced by annual certificates of insurance.  All policies of insurance must be on a primary basis, non-contributory with any other insurance and/or self-insurance carried by MSU.  Supplier shall provide a minimum 30 days written notice to MSU via certified mail of cancellation or non-renewal of policies required under this Agreement and a renewal certificate at least 15 days prior to expiration.</w:t>
      </w:r>
    </w:p>
    <w:p w14:paraId="3428E4C9" w14:textId="77777777" w:rsidR="008C61B0" w:rsidRPr="00CB40A3" w:rsidRDefault="008C61B0" w:rsidP="62DAFEBA">
      <w:pPr>
        <w:pStyle w:val="Heading1"/>
        <w:rPr>
          <w:rFonts w:asciiTheme="minorHAnsi" w:hAnsiTheme="minorHAnsi" w:cstheme="minorBidi"/>
          <w:sz w:val="20"/>
          <w:lang w:val="en-US"/>
        </w:rPr>
      </w:pPr>
      <w:r w:rsidRPr="62DAFEBA">
        <w:rPr>
          <w:rFonts w:asciiTheme="minorHAnsi" w:hAnsiTheme="minorHAnsi" w:cstheme="minorBidi"/>
          <w:sz w:val="20"/>
          <w:lang w:val="en-US"/>
        </w:rPr>
        <w:t>Termination</w:t>
      </w:r>
    </w:p>
    <w:p w14:paraId="1FDDB7BB" w14:textId="2E1C2CFA" w:rsidR="008C61B0" w:rsidRPr="00CB40A3" w:rsidRDefault="008C61B0" w:rsidP="62DAFEBA">
      <w:pPr>
        <w:pStyle w:val="Heading2"/>
        <w:rPr>
          <w:rFonts w:asciiTheme="minorHAnsi" w:hAnsiTheme="minorHAnsi" w:cstheme="minorBidi"/>
          <w:sz w:val="20"/>
          <w:lang w:val="en-US"/>
        </w:rPr>
      </w:pPr>
      <w:r w:rsidRPr="62DAFEBA">
        <w:rPr>
          <w:rFonts w:asciiTheme="minorHAnsi" w:hAnsiTheme="minorHAnsi" w:cstheme="minorBidi"/>
          <w:sz w:val="20"/>
          <w:lang w:val="en-US"/>
        </w:rPr>
        <w:t xml:space="preserve">MSU may terminate this Agreement without cause upon thirty (30) days' written notice to Supplier. In the event of termination pursuant to this paragraph </w:t>
      </w:r>
      <w:r w:rsidRPr="62DAFEBA">
        <w:rPr>
          <w:rFonts w:asciiTheme="minorHAnsi" w:hAnsiTheme="minorHAnsi" w:cstheme="minorBidi"/>
          <w:sz w:val="20"/>
          <w:lang w:val="en-US"/>
        </w:rPr>
        <w:fldChar w:fldCharType="begin"/>
      </w:r>
      <w:r w:rsidRPr="62DAFEBA">
        <w:rPr>
          <w:rFonts w:asciiTheme="minorHAnsi" w:hAnsiTheme="minorHAnsi" w:cstheme="minorBidi"/>
          <w:sz w:val="20"/>
          <w:lang w:val="en-US"/>
        </w:rPr>
        <w:instrText xml:space="preserve">REF "a659273" \h \w  \* MERGEFORMAT </w:instrText>
      </w:r>
      <w:r w:rsidRPr="62DAFEBA">
        <w:rPr>
          <w:rFonts w:asciiTheme="minorHAnsi" w:hAnsiTheme="minorHAnsi" w:cstheme="minorBidi"/>
          <w:sz w:val="20"/>
          <w:lang w:val="en-US"/>
        </w:rPr>
      </w:r>
      <w:r w:rsidRPr="62DAFEBA">
        <w:rPr>
          <w:rFonts w:asciiTheme="minorHAnsi" w:hAnsiTheme="minorHAnsi" w:cstheme="minorBidi"/>
          <w:sz w:val="20"/>
          <w:lang w:val="en-US"/>
        </w:rPr>
        <w:fldChar w:fldCharType="separate"/>
      </w:r>
      <w:r w:rsidR="001B3F52" w:rsidRPr="62DAFEBA">
        <w:rPr>
          <w:rFonts w:asciiTheme="minorHAnsi" w:hAnsiTheme="minorHAnsi" w:cstheme="minorBidi"/>
          <w:sz w:val="20"/>
          <w:lang w:val="en-US"/>
        </w:rPr>
        <w:t>17.1</w:t>
      </w:r>
      <w:r w:rsidRPr="62DAFEBA">
        <w:rPr>
          <w:rFonts w:asciiTheme="minorHAnsi" w:hAnsiTheme="minorHAnsi" w:cstheme="minorBidi"/>
          <w:sz w:val="20"/>
          <w:lang w:val="en-US"/>
        </w:rPr>
        <w:fldChar w:fldCharType="end"/>
      </w:r>
      <w:r w:rsidRPr="62DAFEBA">
        <w:rPr>
          <w:rFonts w:asciiTheme="minorHAnsi" w:hAnsiTheme="minorHAnsi" w:cstheme="minorBidi"/>
          <w:sz w:val="20"/>
          <w:lang w:val="en-US"/>
        </w:rPr>
        <w:t xml:space="preserve">, MSU shall pay Supplier any </w:t>
      </w:r>
      <w:r w:rsidR="00141274" w:rsidRPr="62DAFEBA">
        <w:rPr>
          <w:rFonts w:asciiTheme="minorHAnsi" w:hAnsiTheme="minorHAnsi" w:cstheme="minorBidi"/>
          <w:sz w:val="20"/>
          <w:lang w:val="en-US"/>
        </w:rPr>
        <w:t>f</w:t>
      </w:r>
      <w:r w:rsidRPr="62DAFEBA">
        <w:rPr>
          <w:rFonts w:asciiTheme="minorHAnsi" w:hAnsiTheme="minorHAnsi" w:cstheme="minorBidi"/>
          <w:sz w:val="20"/>
          <w:lang w:val="en-US"/>
        </w:rPr>
        <w:t xml:space="preserve">ees due and payable for any </w:t>
      </w:r>
      <w:r w:rsidR="006E2004" w:rsidRPr="62DAFEBA">
        <w:rPr>
          <w:rFonts w:asciiTheme="minorHAnsi" w:hAnsiTheme="minorHAnsi" w:cstheme="minorBidi"/>
          <w:sz w:val="20"/>
          <w:lang w:val="en-US"/>
        </w:rPr>
        <w:t>products</w:t>
      </w:r>
      <w:r w:rsidRPr="62DAFEBA">
        <w:rPr>
          <w:rFonts w:asciiTheme="minorHAnsi" w:hAnsiTheme="minorHAnsi" w:cstheme="minorBidi"/>
          <w:sz w:val="20"/>
          <w:lang w:val="en-US"/>
        </w:rPr>
        <w:t xml:space="preserve"> </w:t>
      </w:r>
      <w:r w:rsidR="006E2004" w:rsidRPr="62DAFEBA">
        <w:rPr>
          <w:rFonts w:asciiTheme="minorHAnsi" w:hAnsiTheme="minorHAnsi" w:cstheme="minorBidi"/>
          <w:sz w:val="20"/>
          <w:lang w:val="en-US"/>
        </w:rPr>
        <w:t>ordered</w:t>
      </w:r>
      <w:r w:rsidRPr="62DAFEBA">
        <w:rPr>
          <w:rFonts w:asciiTheme="minorHAnsi" w:hAnsiTheme="minorHAnsi" w:cstheme="minorBidi"/>
          <w:sz w:val="20"/>
          <w:lang w:val="en-US"/>
        </w:rPr>
        <w:t xml:space="preserve"> up to and including the date of such termination.</w:t>
      </w:r>
    </w:p>
    <w:p w14:paraId="17DE4A11" w14:textId="10D135CD" w:rsidR="008C61B0" w:rsidRPr="00CB40A3" w:rsidRDefault="008C61B0" w:rsidP="62DAFEBA">
      <w:pPr>
        <w:pStyle w:val="Heading2"/>
        <w:rPr>
          <w:rFonts w:asciiTheme="minorHAnsi" w:hAnsiTheme="minorHAnsi" w:cstheme="minorBidi"/>
          <w:sz w:val="20"/>
          <w:lang w:val="en-US"/>
        </w:rPr>
      </w:pPr>
      <w:r w:rsidRPr="7AAF0079">
        <w:rPr>
          <w:rFonts w:asciiTheme="minorHAnsi" w:hAnsiTheme="minorHAnsi" w:cstheme="minorBidi"/>
          <w:sz w:val="20"/>
          <w:lang w:val="en-US"/>
        </w:rPr>
        <w:t xml:space="preserve">MSU may terminate this Agreement, effective upon written notice to Supplier, in the event that Supplier materially breaches this Agreement, and such breach is incapable of cure, or with respect to a material breach capable of cure, Supplier does not cure such breach within ten (10) days after receipt of written notice of such breach.  MSU shall pay Supplier any </w:t>
      </w:r>
      <w:r w:rsidR="00141274" w:rsidRPr="7AAF0079">
        <w:rPr>
          <w:rFonts w:asciiTheme="minorHAnsi" w:hAnsiTheme="minorHAnsi" w:cstheme="minorBidi"/>
          <w:sz w:val="20"/>
          <w:lang w:val="en-US"/>
        </w:rPr>
        <w:t>f</w:t>
      </w:r>
      <w:r w:rsidRPr="7AAF0079">
        <w:rPr>
          <w:rFonts w:asciiTheme="minorHAnsi" w:hAnsiTheme="minorHAnsi" w:cstheme="minorBidi"/>
          <w:sz w:val="20"/>
          <w:lang w:val="en-US"/>
        </w:rPr>
        <w:t xml:space="preserve">ees due and payable for any </w:t>
      </w:r>
      <w:r w:rsidR="006E2004" w:rsidRPr="7AAF0079">
        <w:rPr>
          <w:rFonts w:asciiTheme="minorHAnsi" w:hAnsiTheme="minorHAnsi" w:cstheme="minorBidi"/>
          <w:sz w:val="20"/>
          <w:lang w:val="en-US"/>
        </w:rPr>
        <w:t xml:space="preserve">products ordered </w:t>
      </w:r>
      <w:r w:rsidRPr="7AAF0079">
        <w:rPr>
          <w:rFonts w:asciiTheme="minorHAnsi" w:hAnsiTheme="minorHAnsi" w:cstheme="minorBidi"/>
          <w:sz w:val="20"/>
          <w:lang w:val="en-US"/>
        </w:rPr>
        <w:t>up to and including the date of such termination, subject to MSU’s right of offset for reasonable costs incurred by MSU as a result</w:t>
      </w:r>
      <w:r w:rsidR="3707946D" w:rsidRPr="7AAF0079">
        <w:rPr>
          <w:rFonts w:asciiTheme="minorHAnsi" w:hAnsiTheme="minorHAnsi" w:cstheme="minorBidi"/>
          <w:sz w:val="20"/>
          <w:lang w:val="en-US"/>
        </w:rPr>
        <w:t xml:space="preserve"> of</w:t>
      </w:r>
      <w:r w:rsidRPr="7AAF0079">
        <w:rPr>
          <w:rFonts w:asciiTheme="minorHAnsi" w:hAnsiTheme="minorHAnsi" w:cstheme="minorBidi"/>
          <w:sz w:val="20"/>
          <w:lang w:val="en-US"/>
        </w:rPr>
        <w:t xml:space="preserve"> terminating the Agreement.</w:t>
      </w:r>
    </w:p>
    <w:p w14:paraId="45CC2C71" w14:textId="77777777" w:rsidR="008C61B0" w:rsidRPr="00CB40A3" w:rsidRDefault="008C61B0" w:rsidP="62DAFEBA">
      <w:pPr>
        <w:pStyle w:val="Heading2"/>
        <w:rPr>
          <w:rFonts w:asciiTheme="minorHAnsi" w:hAnsiTheme="minorHAnsi" w:cstheme="minorBidi"/>
          <w:sz w:val="20"/>
          <w:lang w:val="en-US"/>
        </w:rPr>
      </w:pPr>
      <w:r w:rsidRPr="62DAFEBA">
        <w:rPr>
          <w:rFonts w:asciiTheme="minorHAnsi" w:hAnsiTheme="minorHAnsi" w:cstheme="minorBidi"/>
          <w:sz w:val="20"/>
          <w:lang w:val="en-US"/>
        </w:rPr>
        <w:t>Upon expiration or termination of this Agreement for any reason, or at any other time upon MSU’s written request, Supplier shall within fifteen (15) days after such expiration or termination:</w:t>
      </w:r>
    </w:p>
    <w:p w14:paraId="3E27D440" w14:textId="77777777" w:rsidR="008C61B0" w:rsidRPr="00CB40A3" w:rsidRDefault="008C61B0" w:rsidP="008C61B0">
      <w:pPr>
        <w:pStyle w:val="Heading3"/>
        <w:rPr>
          <w:rFonts w:asciiTheme="minorHAnsi" w:hAnsiTheme="minorHAnsi" w:cstheme="minorHAnsi"/>
          <w:sz w:val="20"/>
          <w:lang w:val="en-US"/>
        </w:rPr>
      </w:pPr>
      <w:r w:rsidRPr="00CB40A3">
        <w:rPr>
          <w:rFonts w:asciiTheme="minorHAnsi" w:hAnsiTheme="minorHAnsi" w:cstheme="minorHAnsi"/>
          <w:sz w:val="20"/>
          <w:lang w:val="en-US"/>
        </w:rPr>
        <w:t>deliver to MSU all tangible documents and materials (and any copies) containing, reflecting, incorporating or based on the Confidential Information;</w:t>
      </w:r>
    </w:p>
    <w:p w14:paraId="19067910" w14:textId="77777777" w:rsidR="008C61B0" w:rsidRPr="00CB40A3" w:rsidRDefault="008C61B0" w:rsidP="008C61B0">
      <w:pPr>
        <w:pStyle w:val="Heading3"/>
        <w:rPr>
          <w:rFonts w:asciiTheme="minorHAnsi" w:hAnsiTheme="minorHAnsi" w:cstheme="minorHAnsi"/>
          <w:sz w:val="20"/>
          <w:lang w:val="en-US"/>
        </w:rPr>
      </w:pPr>
      <w:r w:rsidRPr="00CB40A3">
        <w:rPr>
          <w:rFonts w:asciiTheme="minorHAnsi" w:hAnsiTheme="minorHAnsi" w:cstheme="minorHAnsi"/>
          <w:sz w:val="20"/>
          <w:lang w:val="en-US"/>
        </w:rPr>
        <w:t xml:space="preserve">take </w:t>
      </w:r>
      <w:r w:rsidRPr="00CB40A3">
        <w:rPr>
          <w:rFonts w:asciiTheme="minorHAnsi" w:hAnsiTheme="minorHAnsi" w:cstheme="minorHAnsi"/>
          <w:iCs/>
          <w:sz w:val="20"/>
          <w:lang w:val="en-US"/>
        </w:rPr>
        <w:t>all reasonable and necessary measures to transition performance of the Services, reports and other documentation, to MSU or MSU’s designee;</w:t>
      </w:r>
    </w:p>
    <w:p w14:paraId="285F1E2D" w14:textId="77777777" w:rsidR="008C61B0" w:rsidRPr="00CB40A3" w:rsidRDefault="008C61B0" w:rsidP="008C61B0">
      <w:pPr>
        <w:pStyle w:val="Heading3"/>
        <w:rPr>
          <w:rFonts w:asciiTheme="minorHAnsi" w:hAnsiTheme="minorHAnsi" w:cstheme="minorHAnsi"/>
          <w:sz w:val="20"/>
          <w:lang w:val="en-US"/>
        </w:rPr>
      </w:pPr>
      <w:r w:rsidRPr="00CB40A3">
        <w:rPr>
          <w:rFonts w:asciiTheme="minorHAnsi" w:hAnsiTheme="minorHAnsi" w:cstheme="minorHAnsi"/>
          <w:iCs/>
          <w:sz w:val="20"/>
          <w:lang w:val="en-US"/>
        </w:rPr>
        <w:t>prepare an accurate accounting from which MSU and Supplier may reconcile all outstanding accounts;</w:t>
      </w:r>
    </w:p>
    <w:p w14:paraId="64156323" w14:textId="77777777" w:rsidR="008C61B0" w:rsidRPr="00CB40A3" w:rsidRDefault="008C61B0" w:rsidP="60408A3D">
      <w:pPr>
        <w:pStyle w:val="Heading3"/>
        <w:rPr>
          <w:rFonts w:asciiTheme="minorHAnsi" w:hAnsiTheme="minorHAnsi" w:cstheme="minorBidi"/>
          <w:sz w:val="20"/>
          <w:lang w:val="en-US"/>
        </w:rPr>
      </w:pPr>
      <w:r w:rsidRPr="78B2E296">
        <w:rPr>
          <w:rFonts w:asciiTheme="minorHAnsi" w:hAnsiTheme="minorHAnsi" w:cstheme="minorBidi"/>
          <w:sz w:val="20"/>
          <w:lang w:val="en-US"/>
        </w:rPr>
        <w:t xml:space="preserve">permanently erase </w:t>
      </w:r>
      <w:bookmarkStart w:id="17" w:name="_Int_sJ9ab3dQ"/>
      <w:r w:rsidRPr="78B2E296">
        <w:rPr>
          <w:rFonts w:asciiTheme="minorHAnsi" w:hAnsiTheme="minorHAnsi" w:cstheme="minorBidi"/>
          <w:sz w:val="20"/>
          <w:lang w:val="en-US"/>
        </w:rPr>
        <w:t>all of</w:t>
      </w:r>
      <w:bookmarkEnd w:id="17"/>
      <w:r w:rsidRPr="78B2E296">
        <w:rPr>
          <w:rFonts w:asciiTheme="minorHAnsi" w:hAnsiTheme="minorHAnsi" w:cstheme="minorBidi"/>
          <w:sz w:val="20"/>
          <w:lang w:val="en-US"/>
        </w:rPr>
        <w:t xml:space="preserve"> the Confidential Information from Supplier’s computer systems; and</w:t>
      </w:r>
    </w:p>
    <w:p w14:paraId="238917CC" w14:textId="77777777" w:rsidR="008C61B0" w:rsidRPr="00CB40A3" w:rsidRDefault="008C61B0" w:rsidP="1D2F3FEA">
      <w:pPr>
        <w:pStyle w:val="Heading3"/>
        <w:rPr>
          <w:rFonts w:asciiTheme="minorHAnsi" w:hAnsiTheme="minorHAnsi" w:cstheme="minorBidi"/>
          <w:sz w:val="20"/>
          <w:lang w:val="en-US"/>
        </w:rPr>
      </w:pPr>
      <w:bookmarkStart w:id="18" w:name="_Int_3wCGfNgi"/>
      <w:r w:rsidRPr="78B2E296">
        <w:rPr>
          <w:rFonts w:asciiTheme="minorHAnsi" w:hAnsiTheme="minorHAnsi" w:cstheme="minorBidi"/>
          <w:sz w:val="20"/>
          <w:lang w:val="en-US"/>
        </w:rPr>
        <w:t>certify</w:t>
      </w:r>
      <w:bookmarkEnd w:id="18"/>
      <w:r w:rsidRPr="78B2E296">
        <w:rPr>
          <w:rFonts w:asciiTheme="minorHAnsi" w:hAnsiTheme="minorHAnsi" w:cstheme="minorBidi"/>
          <w:sz w:val="20"/>
          <w:lang w:val="en-US"/>
        </w:rPr>
        <w:t xml:space="preserve"> in writing to MSU that Supplier has complied with the requirements of this paragraph.</w:t>
      </w:r>
    </w:p>
    <w:p w14:paraId="5D62BE08" w14:textId="3671B88A" w:rsidR="008C61B0" w:rsidRPr="00CB40A3" w:rsidRDefault="008C61B0" w:rsidP="1D2F3FEA">
      <w:pPr>
        <w:pStyle w:val="Heading2"/>
        <w:rPr>
          <w:rFonts w:asciiTheme="minorHAnsi" w:hAnsiTheme="minorHAnsi" w:cstheme="minorBidi"/>
          <w:sz w:val="20"/>
          <w:lang w:val="en-US"/>
        </w:rPr>
      </w:pPr>
      <w:r w:rsidRPr="1D2F3FEA">
        <w:rPr>
          <w:rFonts w:asciiTheme="minorHAnsi" w:hAnsiTheme="minorHAnsi" w:cstheme="minorBidi"/>
          <w:sz w:val="20"/>
          <w:lang w:val="en-US"/>
        </w:rPr>
        <w:t xml:space="preserve">The terms and conditions of this paragraph </w:t>
      </w:r>
      <w:r w:rsidRPr="1D2F3FEA">
        <w:rPr>
          <w:rFonts w:asciiTheme="minorHAnsi" w:hAnsiTheme="minorHAnsi" w:cstheme="minorBidi"/>
          <w:sz w:val="20"/>
          <w:lang w:val="en-US"/>
        </w:rPr>
        <w:fldChar w:fldCharType="begin"/>
      </w:r>
      <w:r w:rsidRPr="1D2F3FEA">
        <w:rPr>
          <w:rFonts w:asciiTheme="minorHAnsi" w:hAnsiTheme="minorHAnsi" w:cstheme="minorBidi"/>
          <w:sz w:val="20"/>
          <w:lang w:val="en-US"/>
        </w:rPr>
        <w:instrText xml:space="preserve">REF "a843447" \h \w  \* MERGEFORMAT </w:instrText>
      </w:r>
      <w:r w:rsidRPr="1D2F3FEA">
        <w:rPr>
          <w:rFonts w:asciiTheme="minorHAnsi" w:hAnsiTheme="minorHAnsi" w:cstheme="minorBidi"/>
          <w:sz w:val="20"/>
          <w:lang w:val="en-US"/>
        </w:rPr>
      </w:r>
      <w:r w:rsidRPr="1D2F3FEA">
        <w:rPr>
          <w:rFonts w:asciiTheme="minorHAnsi" w:hAnsiTheme="minorHAnsi" w:cstheme="minorBidi"/>
          <w:sz w:val="20"/>
          <w:lang w:val="en-US"/>
        </w:rPr>
        <w:fldChar w:fldCharType="separate"/>
      </w:r>
      <w:r w:rsidR="001B3F52" w:rsidRPr="1D2F3FEA">
        <w:rPr>
          <w:rFonts w:asciiTheme="minorHAnsi" w:hAnsiTheme="minorHAnsi" w:cstheme="minorBidi"/>
          <w:sz w:val="20"/>
          <w:lang w:val="en-US"/>
        </w:rPr>
        <w:t>17.4</w:t>
      </w:r>
      <w:r w:rsidRPr="1D2F3FEA">
        <w:rPr>
          <w:rFonts w:asciiTheme="minorHAnsi" w:hAnsiTheme="minorHAnsi" w:cstheme="minorBidi"/>
          <w:sz w:val="20"/>
          <w:lang w:val="en-US"/>
        </w:rPr>
        <w:fldChar w:fldCharType="end"/>
      </w:r>
      <w:r w:rsidRPr="1D2F3FEA">
        <w:rPr>
          <w:rFonts w:asciiTheme="minorHAnsi" w:hAnsiTheme="minorHAnsi" w:cstheme="minorBidi"/>
          <w:sz w:val="20"/>
          <w:lang w:val="en-US"/>
        </w:rPr>
        <w:t xml:space="preserve"> and paragraph </w:t>
      </w:r>
      <w:r w:rsidRPr="1D2F3FEA">
        <w:rPr>
          <w:rFonts w:asciiTheme="minorHAnsi" w:hAnsiTheme="minorHAnsi" w:cstheme="minorBidi"/>
          <w:sz w:val="20"/>
          <w:lang w:val="en-US"/>
        </w:rPr>
        <w:fldChar w:fldCharType="begin"/>
      </w:r>
      <w:r w:rsidRPr="1D2F3FEA">
        <w:rPr>
          <w:rFonts w:asciiTheme="minorHAnsi" w:hAnsiTheme="minorHAnsi" w:cstheme="minorBidi"/>
          <w:sz w:val="20"/>
          <w:lang w:val="en-US"/>
        </w:rPr>
        <w:instrText xml:space="preserve">REF "a206613" \h \w  \* MERGEFORMAT </w:instrText>
      </w:r>
      <w:r w:rsidRPr="1D2F3FEA">
        <w:rPr>
          <w:rFonts w:asciiTheme="minorHAnsi" w:hAnsiTheme="minorHAnsi" w:cstheme="minorBidi"/>
          <w:sz w:val="20"/>
          <w:lang w:val="en-US"/>
        </w:rPr>
      </w:r>
      <w:r w:rsidRPr="1D2F3FEA">
        <w:rPr>
          <w:rFonts w:asciiTheme="minorHAnsi" w:hAnsiTheme="minorHAnsi" w:cstheme="minorBidi"/>
          <w:sz w:val="20"/>
          <w:lang w:val="en-US"/>
        </w:rPr>
        <w:fldChar w:fldCharType="separate"/>
      </w:r>
      <w:r w:rsidR="001B3F52" w:rsidRPr="1D2F3FEA">
        <w:rPr>
          <w:rFonts w:asciiTheme="minorHAnsi" w:hAnsiTheme="minorHAnsi" w:cstheme="minorBidi"/>
          <w:sz w:val="20"/>
          <w:lang w:val="en-US"/>
        </w:rPr>
        <w:t>8</w:t>
      </w:r>
      <w:r w:rsidRPr="1D2F3FEA">
        <w:rPr>
          <w:rFonts w:asciiTheme="minorHAnsi" w:hAnsiTheme="minorHAnsi" w:cstheme="minorBidi"/>
          <w:sz w:val="20"/>
          <w:lang w:val="en-US"/>
        </w:rPr>
        <w:fldChar w:fldCharType="end"/>
      </w:r>
      <w:r w:rsidRPr="1D2F3FEA">
        <w:rPr>
          <w:rFonts w:asciiTheme="minorHAnsi" w:hAnsiTheme="minorHAnsi" w:cstheme="minorBidi"/>
          <w:sz w:val="20"/>
          <w:lang w:val="en-US"/>
        </w:rPr>
        <w:t xml:space="preserve">, paragraph </w:t>
      </w:r>
      <w:r w:rsidRPr="1D2F3FEA">
        <w:rPr>
          <w:rFonts w:asciiTheme="minorHAnsi" w:hAnsiTheme="minorHAnsi" w:cstheme="minorBidi"/>
          <w:sz w:val="20"/>
          <w:lang w:val="en-US"/>
        </w:rPr>
        <w:fldChar w:fldCharType="begin"/>
      </w:r>
      <w:r w:rsidRPr="1D2F3FEA">
        <w:rPr>
          <w:rFonts w:asciiTheme="minorHAnsi" w:hAnsiTheme="minorHAnsi" w:cstheme="minorBidi"/>
          <w:sz w:val="20"/>
          <w:lang w:val="en-US"/>
        </w:rPr>
        <w:instrText xml:space="preserve">REF "a610732" \h \w  \* MERGEFORMAT </w:instrText>
      </w:r>
      <w:r w:rsidRPr="1D2F3FEA">
        <w:rPr>
          <w:rFonts w:asciiTheme="minorHAnsi" w:hAnsiTheme="minorHAnsi" w:cstheme="minorBidi"/>
          <w:sz w:val="20"/>
          <w:lang w:val="en-US"/>
        </w:rPr>
      </w:r>
      <w:r w:rsidRPr="1D2F3FEA">
        <w:rPr>
          <w:rFonts w:asciiTheme="minorHAnsi" w:hAnsiTheme="minorHAnsi" w:cstheme="minorBidi"/>
          <w:sz w:val="20"/>
          <w:lang w:val="en-US"/>
        </w:rPr>
        <w:fldChar w:fldCharType="separate"/>
      </w:r>
      <w:r w:rsidR="001B3F52" w:rsidRPr="1D2F3FEA">
        <w:rPr>
          <w:rFonts w:asciiTheme="minorHAnsi" w:hAnsiTheme="minorHAnsi" w:cstheme="minorBidi"/>
          <w:sz w:val="20"/>
          <w:lang w:val="en-US"/>
        </w:rPr>
        <w:t>9</w:t>
      </w:r>
      <w:r w:rsidRPr="1D2F3FEA">
        <w:rPr>
          <w:rFonts w:asciiTheme="minorHAnsi" w:hAnsiTheme="minorHAnsi" w:cstheme="minorBidi"/>
          <w:sz w:val="20"/>
          <w:lang w:val="en-US"/>
        </w:rPr>
        <w:fldChar w:fldCharType="end"/>
      </w:r>
      <w:r w:rsidRPr="1D2F3FEA">
        <w:rPr>
          <w:rFonts w:asciiTheme="minorHAnsi" w:hAnsiTheme="minorHAnsi" w:cstheme="minorBidi"/>
          <w:sz w:val="20"/>
          <w:lang w:val="en-US"/>
        </w:rPr>
        <w:t xml:space="preserve">, paragraph </w:t>
      </w:r>
      <w:r w:rsidRPr="1D2F3FEA">
        <w:rPr>
          <w:rFonts w:asciiTheme="minorHAnsi" w:hAnsiTheme="minorHAnsi" w:cstheme="minorBidi"/>
          <w:sz w:val="20"/>
          <w:lang w:val="en-US"/>
        </w:rPr>
        <w:fldChar w:fldCharType="begin"/>
      </w:r>
      <w:r w:rsidRPr="1D2F3FEA">
        <w:rPr>
          <w:rFonts w:asciiTheme="minorHAnsi" w:hAnsiTheme="minorHAnsi" w:cstheme="minorBidi"/>
          <w:sz w:val="20"/>
          <w:lang w:val="en-US"/>
        </w:rPr>
        <w:instrText xml:space="preserve">REF "a119391" \h \w  \* MERGEFORMAT </w:instrText>
      </w:r>
      <w:r w:rsidRPr="1D2F3FEA">
        <w:rPr>
          <w:rFonts w:asciiTheme="minorHAnsi" w:hAnsiTheme="minorHAnsi" w:cstheme="minorBidi"/>
          <w:sz w:val="20"/>
          <w:lang w:val="en-US"/>
        </w:rPr>
      </w:r>
      <w:r w:rsidRPr="1D2F3FEA">
        <w:rPr>
          <w:rFonts w:asciiTheme="minorHAnsi" w:hAnsiTheme="minorHAnsi" w:cstheme="minorBidi"/>
          <w:sz w:val="20"/>
          <w:lang w:val="en-US"/>
        </w:rPr>
        <w:fldChar w:fldCharType="separate"/>
      </w:r>
      <w:r w:rsidR="001B3F52" w:rsidRPr="1D2F3FEA">
        <w:rPr>
          <w:rFonts w:asciiTheme="minorHAnsi" w:hAnsiTheme="minorHAnsi" w:cstheme="minorBidi"/>
          <w:sz w:val="20"/>
          <w:lang w:val="en-US"/>
        </w:rPr>
        <w:t>10</w:t>
      </w:r>
      <w:r w:rsidRPr="1D2F3FEA">
        <w:rPr>
          <w:rFonts w:asciiTheme="minorHAnsi" w:hAnsiTheme="minorHAnsi" w:cstheme="minorBidi"/>
          <w:sz w:val="20"/>
          <w:lang w:val="en-US"/>
        </w:rPr>
        <w:fldChar w:fldCharType="end"/>
      </w:r>
      <w:r w:rsidRPr="1D2F3FEA">
        <w:rPr>
          <w:rFonts w:asciiTheme="minorHAnsi" w:hAnsiTheme="minorHAnsi" w:cstheme="minorBidi"/>
          <w:sz w:val="20"/>
          <w:lang w:val="en-US"/>
        </w:rPr>
        <w:t xml:space="preserve">, paragraph </w:t>
      </w:r>
      <w:r w:rsidRPr="1D2F3FEA">
        <w:rPr>
          <w:rFonts w:asciiTheme="minorHAnsi" w:hAnsiTheme="minorHAnsi" w:cstheme="minorBidi"/>
          <w:sz w:val="20"/>
          <w:lang w:val="en-US"/>
        </w:rPr>
        <w:fldChar w:fldCharType="begin"/>
      </w:r>
      <w:r w:rsidRPr="1D2F3FEA">
        <w:rPr>
          <w:rFonts w:asciiTheme="minorHAnsi" w:hAnsiTheme="minorHAnsi" w:cstheme="minorBidi"/>
          <w:sz w:val="20"/>
          <w:lang w:val="en-US"/>
        </w:rPr>
        <w:instrText xml:space="preserve">REF "a486257" \h \w  \* MERGEFORMAT </w:instrText>
      </w:r>
      <w:r w:rsidRPr="1D2F3FEA">
        <w:rPr>
          <w:rFonts w:asciiTheme="minorHAnsi" w:hAnsiTheme="minorHAnsi" w:cstheme="minorBidi"/>
          <w:sz w:val="20"/>
          <w:lang w:val="en-US"/>
        </w:rPr>
      </w:r>
      <w:r w:rsidRPr="1D2F3FEA">
        <w:rPr>
          <w:rFonts w:asciiTheme="minorHAnsi" w:hAnsiTheme="minorHAnsi" w:cstheme="minorBidi"/>
          <w:sz w:val="20"/>
          <w:lang w:val="en-US"/>
        </w:rPr>
        <w:fldChar w:fldCharType="separate"/>
      </w:r>
      <w:r w:rsidR="001B3F52" w:rsidRPr="1D2F3FEA">
        <w:rPr>
          <w:rFonts w:asciiTheme="minorHAnsi" w:hAnsiTheme="minorHAnsi" w:cstheme="minorBidi"/>
          <w:sz w:val="20"/>
          <w:lang w:val="en-US"/>
        </w:rPr>
        <w:t>15</w:t>
      </w:r>
      <w:r w:rsidRPr="1D2F3FEA">
        <w:rPr>
          <w:rFonts w:asciiTheme="minorHAnsi" w:hAnsiTheme="minorHAnsi" w:cstheme="minorBidi"/>
          <w:sz w:val="20"/>
          <w:lang w:val="en-US"/>
        </w:rPr>
        <w:fldChar w:fldCharType="end"/>
      </w:r>
      <w:r w:rsidRPr="1D2F3FEA">
        <w:rPr>
          <w:rFonts w:asciiTheme="minorHAnsi" w:hAnsiTheme="minorHAnsi" w:cstheme="minorBidi"/>
          <w:sz w:val="20"/>
          <w:lang w:val="en-US"/>
        </w:rPr>
        <w:t xml:space="preserve">, and paragraph </w:t>
      </w:r>
      <w:r w:rsidRPr="1D2F3FEA">
        <w:rPr>
          <w:rFonts w:asciiTheme="minorHAnsi" w:hAnsiTheme="minorHAnsi" w:cstheme="minorBidi"/>
          <w:sz w:val="20"/>
          <w:lang w:val="en-US"/>
        </w:rPr>
        <w:fldChar w:fldCharType="begin"/>
      </w:r>
      <w:r w:rsidRPr="1D2F3FEA">
        <w:rPr>
          <w:rFonts w:asciiTheme="minorHAnsi" w:hAnsiTheme="minorHAnsi" w:cstheme="minorBidi"/>
          <w:sz w:val="20"/>
          <w:lang w:val="en-US"/>
        </w:rPr>
        <w:instrText xml:space="preserve">REF "a832765" \h \w  \* MERGEFORMAT </w:instrText>
      </w:r>
      <w:r w:rsidRPr="1D2F3FEA">
        <w:rPr>
          <w:rFonts w:asciiTheme="minorHAnsi" w:hAnsiTheme="minorHAnsi" w:cstheme="minorBidi"/>
          <w:sz w:val="20"/>
          <w:lang w:val="en-US"/>
        </w:rPr>
      </w:r>
      <w:r w:rsidRPr="1D2F3FEA">
        <w:rPr>
          <w:rFonts w:asciiTheme="minorHAnsi" w:hAnsiTheme="minorHAnsi" w:cstheme="minorBidi"/>
          <w:sz w:val="20"/>
          <w:lang w:val="en-US"/>
        </w:rPr>
        <w:fldChar w:fldCharType="separate"/>
      </w:r>
      <w:r w:rsidR="001B3F52" w:rsidRPr="1D2F3FEA">
        <w:rPr>
          <w:rFonts w:asciiTheme="minorHAnsi" w:hAnsiTheme="minorHAnsi" w:cstheme="minorBidi"/>
          <w:sz w:val="20"/>
          <w:lang w:val="en-US"/>
        </w:rPr>
        <w:t>17.3</w:t>
      </w:r>
      <w:r w:rsidRPr="1D2F3FEA">
        <w:rPr>
          <w:rFonts w:asciiTheme="minorHAnsi" w:hAnsiTheme="minorHAnsi" w:cstheme="minorBidi"/>
          <w:sz w:val="20"/>
          <w:lang w:val="en-US"/>
        </w:rPr>
        <w:fldChar w:fldCharType="end"/>
      </w:r>
      <w:r w:rsidRPr="1D2F3FEA">
        <w:rPr>
          <w:rFonts w:asciiTheme="minorHAnsi" w:hAnsiTheme="minorHAnsi" w:cstheme="minorBidi"/>
          <w:sz w:val="20"/>
          <w:lang w:val="en-US"/>
        </w:rPr>
        <w:t xml:space="preserve"> shall survive the expiration or termination of this Agreement.</w:t>
      </w:r>
    </w:p>
    <w:p w14:paraId="30211957" w14:textId="77777777" w:rsidR="008C61B0" w:rsidRPr="00CB40A3" w:rsidRDefault="008C61B0" w:rsidP="1D2F3FEA">
      <w:pPr>
        <w:pStyle w:val="Heading1"/>
        <w:rPr>
          <w:rFonts w:asciiTheme="minorHAnsi" w:hAnsiTheme="minorHAnsi" w:cstheme="minorBidi"/>
          <w:sz w:val="20"/>
          <w:lang w:val="en-US"/>
        </w:rPr>
      </w:pPr>
      <w:r w:rsidRPr="1D2F3FEA">
        <w:rPr>
          <w:rFonts w:asciiTheme="minorHAnsi" w:hAnsiTheme="minorHAnsi" w:cstheme="minorBidi"/>
          <w:sz w:val="20"/>
          <w:lang w:val="en-US"/>
        </w:rPr>
        <w:t>Limitation of Liability</w:t>
      </w:r>
    </w:p>
    <w:p w14:paraId="00D5EFAF" w14:textId="77777777" w:rsidR="008C61B0" w:rsidRPr="00CB40A3" w:rsidRDefault="008C61B0" w:rsidP="47BDA7FD">
      <w:pPr>
        <w:pStyle w:val="Bodyclause"/>
        <w:rPr>
          <w:rFonts w:asciiTheme="minorHAnsi" w:hAnsiTheme="minorHAnsi" w:cstheme="minorBidi"/>
          <w:smallCaps/>
          <w:sz w:val="20"/>
          <w:lang w:val="en-US"/>
        </w:rPr>
      </w:pPr>
      <w:r w:rsidRPr="78B2E296">
        <w:rPr>
          <w:rFonts w:asciiTheme="minorHAnsi" w:hAnsiTheme="minorHAnsi" w:cstheme="minorBidi"/>
          <w:smallCaps/>
          <w:sz w:val="20"/>
          <w:lang w:val="en-US"/>
        </w:rPr>
        <w:t xml:space="preserve">NEITHER PARTY WILL BE LIABLE, REGARDLESS OF THE FORM OF ACTION, WHETHER IN CONTRACT, TORT, NEGLIGENCE, STRICT LIABILITY OR BY STATUTE OR OTHERWISE, FOR ANY CLAIM RELATED TO OR ARISING UNDER THIS CONTRACT FOR CONSEQUENTIAL, INCIDENTAL, INDIRECT, OR SPECIAL DAMAGES, INCLUDING WITHOUT LIMITATION LOST PROFITS AND LOST BUSINESS OPPORTUNITIES.  OTHER </w:t>
      </w:r>
      <w:bookmarkStart w:id="19" w:name="_Int_pAjd1zcG"/>
      <w:r w:rsidRPr="78B2E296">
        <w:rPr>
          <w:rFonts w:asciiTheme="minorHAnsi" w:hAnsiTheme="minorHAnsi" w:cstheme="minorBidi"/>
          <w:smallCaps/>
          <w:sz w:val="20"/>
          <w:lang w:val="en-US"/>
        </w:rPr>
        <w:t>THAN</w:t>
      </w:r>
      <w:bookmarkEnd w:id="19"/>
      <w:r w:rsidRPr="78B2E296">
        <w:rPr>
          <w:rFonts w:asciiTheme="minorHAnsi" w:hAnsiTheme="minorHAnsi" w:cstheme="minorBidi"/>
          <w:smallCaps/>
          <w:sz w:val="20"/>
          <w:lang w:val="en-US"/>
        </w:rPr>
        <w:t xml:space="preserve"> ITS PAYMENT OBLIGATIONS, IN NO EVENT WILL MSU’S AGGREGATE LIABILITY TO SUPPLIER UNDER THIS AGREEMENT, REGARDLESS OF THE FORM OF ACTION, WHETHER IN CONTRACT, TORT, NEGLIGENCE, STRICT LIABILITY OR BY STATUTE OR OTHERWISE, FOR ANY CLAIM RELATED TO OR ARISING UNDER THIS AGREEMENT, EXCEED THE TOTAL AMOUNT OF PAYMENTS PAID BY MSU TO SUPPLIER DURING THE TWELVE (12) MONTHS PRECEDING THE APPLICABLE CLAIM.</w:t>
      </w:r>
    </w:p>
    <w:p w14:paraId="2A58AE38" w14:textId="77777777" w:rsidR="008C61B0" w:rsidRPr="00CB40A3" w:rsidRDefault="008C61B0" w:rsidP="1D2F3FEA">
      <w:pPr>
        <w:pStyle w:val="Heading1"/>
        <w:rPr>
          <w:rFonts w:asciiTheme="minorHAnsi" w:hAnsiTheme="minorHAnsi" w:cstheme="minorBidi"/>
          <w:sz w:val="20"/>
          <w:lang w:val="en-US"/>
        </w:rPr>
      </w:pPr>
      <w:r w:rsidRPr="1D2F3FEA">
        <w:rPr>
          <w:rFonts w:asciiTheme="minorHAnsi" w:hAnsiTheme="minorHAnsi" w:cstheme="minorBidi"/>
          <w:sz w:val="20"/>
          <w:lang w:val="en-US"/>
        </w:rPr>
        <w:t>Miscellaneous</w:t>
      </w:r>
    </w:p>
    <w:p w14:paraId="2720632D" w14:textId="4DBB8434" w:rsidR="008C61B0" w:rsidRPr="00CB40A3" w:rsidRDefault="008C61B0" w:rsidP="47BDA7FD">
      <w:pPr>
        <w:pStyle w:val="Heading2"/>
        <w:rPr>
          <w:rFonts w:asciiTheme="minorHAnsi" w:hAnsiTheme="minorHAnsi" w:cstheme="minorBidi"/>
          <w:sz w:val="20"/>
          <w:lang w:val="en-US"/>
        </w:rPr>
      </w:pPr>
      <w:r w:rsidRPr="78B2E296">
        <w:rPr>
          <w:rFonts w:asciiTheme="minorHAnsi" w:hAnsiTheme="minorHAnsi" w:cstheme="minorBidi"/>
          <w:sz w:val="20"/>
          <w:u w:val="single"/>
          <w:lang w:val="en-US"/>
        </w:rPr>
        <w:t>Criminal Background Checks</w:t>
      </w:r>
      <w:r w:rsidRPr="78B2E296">
        <w:rPr>
          <w:rFonts w:asciiTheme="minorHAnsi" w:hAnsiTheme="minorHAnsi" w:cstheme="minorBidi"/>
          <w:sz w:val="20"/>
          <w:lang w:val="en-US"/>
        </w:rPr>
        <w:t xml:space="preserve">. Supplier may be required to perform criminal background checks of </w:t>
      </w:r>
      <w:bookmarkStart w:id="20" w:name="_Int_Ky05F0bu"/>
      <w:r w:rsidRPr="78B2E296">
        <w:rPr>
          <w:rFonts w:asciiTheme="minorHAnsi" w:hAnsiTheme="minorHAnsi" w:cstheme="minorBidi"/>
          <w:sz w:val="20"/>
          <w:lang w:val="en-US"/>
        </w:rPr>
        <w:t>its</w:t>
      </w:r>
      <w:bookmarkEnd w:id="20"/>
      <w:r w:rsidRPr="78B2E296">
        <w:rPr>
          <w:rFonts w:asciiTheme="minorHAnsi" w:hAnsiTheme="minorHAnsi" w:cstheme="minorBidi"/>
          <w:sz w:val="20"/>
          <w:lang w:val="en-US"/>
        </w:rPr>
        <w:t xml:space="preserve"> personnel pursuant to the MSU Contractor Criminal Background Check Requirements Policy (“CBC Policy”), available</w:t>
      </w:r>
      <w:r w:rsidR="000D3724" w:rsidRPr="78B2E296">
        <w:rPr>
          <w:rFonts w:asciiTheme="minorHAnsi" w:hAnsiTheme="minorHAnsi" w:cstheme="minorBidi"/>
          <w:sz w:val="20"/>
          <w:lang w:val="en-US"/>
        </w:rPr>
        <w:t xml:space="preserve"> </w:t>
      </w:r>
      <w:r w:rsidRPr="78B2E296">
        <w:rPr>
          <w:rFonts w:asciiTheme="minorHAnsi" w:hAnsiTheme="minorHAnsi" w:cstheme="minorBidi"/>
          <w:sz w:val="20"/>
          <w:lang w:val="en-US"/>
        </w:rPr>
        <w:t>at</w:t>
      </w:r>
      <w:r w:rsidR="000D3724" w:rsidRPr="78B2E296">
        <w:rPr>
          <w:rFonts w:asciiTheme="minorHAnsi" w:hAnsiTheme="minorHAnsi" w:cstheme="minorBidi"/>
          <w:sz w:val="20"/>
          <w:lang w:val="en-US"/>
        </w:rPr>
        <w:t xml:space="preserve"> </w:t>
      </w:r>
      <w:hyperlink r:id="rId13">
        <w:r w:rsidR="00381C7B" w:rsidRPr="78B2E296">
          <w:rPr>
            <w:rStyle w:val="Hyperlink"/>
            <w:rFonts w:asciiTheme="minorHAnsi" w:hAnsiTheme="minorHAnsi" w:cstheme="minorBidi"/>
            <w:sz w:val="20"/>
            <w:lang w:val="en-US"/>
          </w:rPr>
          <w:t>https://procurement.msu.edu/for-suppliers/policies-requirements/cbc</w:t>
        </w:r>
      </w:hyperlink>
      <w:r w:rsidRPr="78B2E296">
        <w:rPr>
          <w:rFonts w:asciiTheme="minorHAnsi" w:hAnsiTheme="minorHAnsi" w:cstheme="minorBidi"/>
          <w:sz w:val="20"/>
          <w:lang w:val="en-US"/>
        </w:rPr>
        <w:t xml:space="preserve">. If Supplier is subject to the CBC Policy, Supplier must sign and deliver the Contractor Certification for Criminal Background Checks to University prior to the provision of any services or delivery of any </w:t>
      </w:r>
      <w:r w:rsidR="0026039B" w:rsidRPr="78B2E296">
        <w:rPr>
          <w:rFonts w:asciiTheme="minorHAnsi" w:hAnsiTheme="minorHAnsi" w:cstheme="minorBidi"/>
          <w:sz w:val="20"/>
          <w:lang w:val="en-US"/>
        </w:rPr>
        <w:t>products</w:t>
      </w:r>
      <w:r w:rsidRPr="78B2E296">
        <w:rPr>
          <w:rFonts w:asciiTheme="minorHAnsi" w:hAnsiTheme="minorHAnsi" w:cstheme="minorBidi"/>
          <w:sz w:val="20"/>
          <w:lang w:val="en-US"/>
        </w:rPr>
        <w:t xml:space="preserve">. </w:t>
      </w:r>
      <w:bookmarkStart w:id="21" w:name="_Int_8HMCTQdJ"/>
      <w:r w:rsidR="7A975F4E" w:rsidRPr="78B2E296">
        <w:rPr>
          <w:rFonts w:asciiTheme="minorHAnsi" w:hAnsiTheme="minorHAnsi" w:cstheme="minorBidi"/>
          <w:sz w:val="20"/>
          <w:lang w:val="en-US"/>
        </w:rPr>
        <w:t>University</w:t>
      </w:r>
      <w:bookmarkEnd w:id="21"/>
      <w:r w:rsidRPr="78B2E296">
        <w:rPr>
          <w:rFonts w:asciiTheme="minorHAnsi" w:hAnsiTheme="minorHAnsi" w:cstheme="minorBidi"/>
          <w:sz w:val="20"/>
          <w:lang w:val="en-US"/>
        </w:rPr>
        <w:t xml:space="preserve"> reserves the right to audit compliance with the CBC Policy requirements and may require further documentation of compliance from Supplier. Non-compliance with the Policy is considered a material breach of this Agreement, which may result in a termination for cause.</w:t>
      </w:r>
    </w:p>
    <w:p w14:paraId="2089899B" w14:textId="77777777" w:rsidR="008C61B0" w:rsidRPr="00CB40A3" w:rsidRDefault="008C61B0" w:rsidP="008C61B0">
      <w:pPr>
        <w:pStyle w:val="Heading2"/>
        <w:rPr>
          <w:rFonts w:asciiTheme="minorHAnsi" w:hAnsiTheme="minorHAnsi" w:cstheme="minorHAnsi"/>
          <w:sz w:val="20"/>
          <w:lang w:val="en-US"/>
        </w:rPr>
      </w:pPr>
      <w:r w:rsidRPr="00CB40A3">
        <w:rPr>
          <w:rFonts w:asciiTheme="minorHAnsi" w:hAnsiTheme="minorHAnsi" w:cstheme="minorHAnsi"/>
          <w:sz w:val="20"/>
          <w:u w:val="single"/>
          <w:lang w:val="en-US"/>
        </w:rPr>
        <w:t>Further Assurances</w:t>
      </w:r>
      <w:r w:rsidRPr="00CB40A3">
        <w:rPr>
          <w:rFonts w:asciiTheme="minorHAnsi" w:hAnsiTheme="minorHAnsi" w:cstheme="minorHAnsi"/>
          <w:sz w:val="20"/>
          <w:lang w:val="en-US"/>
        </w:rPr>
        <w:t>.  Each party will, upon the reasonable request of the other party, execute such documents and perform such acts as may be necessary to give full effect to the terms of this Agreement.</w:t>
      </w:r>
    </w:p>
    <w:p w14:paraId="1DDE98B6" w14:textId="489CDF21" w:rsidR="008C61B0" w:rsidRPr="00CB40A3" w:rsidRDefault="7A975F4E" w:rsidP="47BDA7FD">
      <w:pPr>
        <w:pStyle w:val="Heading2"/>
        <w:rPr>
          <w:rFonts w:asciiTheme="minorHAnsi" w:hAnsiTheme="minorHAnsi" w:cstheme="minorBidi"/>
          <w:sz w:val="20"/>
          <w:lang w:val="en-US"/>
        </w:rPr>
      </w:pPr>
      <w:r w:rsidRPr="11454456">
        <w:rPr>
          <w:rFonts w:asciiTheme="minorHAnsi" w:hAnsiTheme="minorHAnsi" w:cstheme="minorBidi"/>
          <w:sz w:val="20"/>
          <w:u w:val="single"/>
          <w:lang w:val="en-US"/>
        </w:rPr>
        <w:t>Use of the University Name, Logo and Marks</w:t>
      </w:r>
      <w:r w:rsidRPr="11454456">
        <w:rPr>
          <w:rFonts w:asciiTheme="minorHAnsi" w:hAnsiTheme="minorHAnsi" w:cstheme="minorBidi"/>
          <w:sz w:val="20"/>
          <w:lang w:val="en-US"/>
        </w:rPr>
        <w:t xml:space="preserve">.  The University acknowledges that Supplier may make public statements regarding the existence of this Agreement, its terms and </w:t>
      </w:r>
      <w:bookmarkStart w:id="22" w:name="_Int_zif1rvAh"/>
      <w:r w:rsidRPr="11454456">
        <w:rPr>
          <w:rFonts w:asciiTheme="minorHAnsi" w:hAnsiTheme="minorHAnsi" w:cstheme="minorBidi"/>
          <w:sz w:val="20"/>
          <w:lang w:val="en-US"/>
        </w:rPr>
        <w:t>conditions</w:t>
      </w:r>
      <w:bookmarkEnd w:id="22"/>
      <w:r w:rsidRPr="11454456">
        <w:rPr>
          <w:rFonts w:asciiTheme="minorHAnsi" w:hAnsiTheme="minorHAnsi" w:cstheme="minorBidi"/>
          <w:sz w:val="20"/>
          <w:lang w:val="en-US"/>
        </w:rPr>
        <w:t xml:space="preserve"> and an accurate description of the products or services being supplied without the consent of the University.  However, other than as permitted by the previous sentence, Supplier will not use the name, logo, or any other marks (including, but not limited to, colors and music) owned by or associated with the University, or the name of any representative of the University without the prior written permission of the University in each instance.</w:t>
      </w:r>
      <w:r w:rsidR="160E2848" w:rsidRPr="11454456">
        <w:rPr>
          <w:rFonts w:asciiTheme="minorHAnsi" w:hAnsiTheme="minorHAnsi" w:cstheme="minorBidi"/>
          <w:sz w:val="20"/>
          <w:lang w:val="en-US"/>
        </w:rPr>
        <w:t xml:space="preserve">  As a public institution, MSU is strictly prohibited from endorsing Supplier’s products or services, and Supplier will make no writings or statements indicating any direct or indirect endorsement by MSU. </w:t>
      </w:r>
    </w:p>
    <w:p w14:paraId="7F953077" w14:textId="76E130C6" w:rsidR="008C61B0" w:rsidRPr="00CB40A3" w:rsidRDefault="008C61B0" w:rsidP="44CC522A">
      <w:pPr>
        <w:pStyle w:val="Heading2"/>
        <w:rPr>
          <w:rFonts w:asciiTheme="minorHAnsi" w:hAnsiTheme="minorHAnsi" w:cstheme="minorBidi"/>
          <w:sz w:val="20"/>
          <w:lang w:val="en-US"/>
        </w:rPr>
      </w:pPr>
      <w:r w:rsidRPr="44CC522A">
        <w:rPr>
          <w:rFonts w:asciiTheme="minorHAnsi" w:hAnsiTheme="minorHAnsi" w:cstheme="minorBidi"/>
          <w:sz w:val="20"/>
          <w:u w:val="single"/>
          <w:lang w:val="en-US"/>
        </w:rPr>
        <w:t>Notices</w:t>
      </w:r>
      <w:r w:rsidRPr="44CC522A">
        <w:rPr>
          <w:rFonts w:asciiTheme="minorHAnsi" w:hAnsiTheme="minorHAnsi" w:cstheme="minorBidi"/>
          <w:sz w:val="20"/>
          <w:lang w:val="en-US"/>
        </w:rPr>
        <w:t>.  All notices, requests, consents, claims, demands, waivers and other communications hereunder, other than routine communications having no legal effect, must be in writing and addressed to the parties as follows (or as otherwise specified by a party in a notice given in accordance with this Section):</w:t>
      </w:r>
    </w:p>
    <w:p w14:paraId="19C22A41" w14:textId="07078AED" w:rsidR="44CC522A" w:rsidRDefault="44CC522A" w:rsidP="44CC522A">
      <w:pPr>
        <w:pStyle w:val="Heading2"/>
        <w:numPr>
          <w:ilvl w:val="0"/>
          <w:numId w:val="0"/>
        </w:numPr>
        <w:spacing w:before="0" w:after="0"/>
        <w:ind w:left="720"/>
        <w:rPr>
          <w:rFonts w:asciiTheme="minorHAnsi" w:hAnsiTheme="minorHAnsi" w:cstheme="minorBidi"/>
          <w:sz w:val="20"/>
          <w:lang w:val="en-US"/>
        </w:rPr>
      </w:pPr>
    </w:p>
    <w:p w14:paraId="197147D5" w14:textId="77777777" w:rsidR="008C61B0" w:rsidRPr="00CB40A3" w:rsidRDefault="008C61B0" w:rsidP="008C61B0">
      <w:pPr>
        <w:pStyle w:val="Heading2"/>
        <w:numPr>
          <w:ilvl w:val="0"/>
          <w:numId w:val="0"/>
        </w:numPr>
        <w:spacing w:before="0" w:after="0"/>
        <w:ind w:left="720"/>
        <w:rPr>
          <w:rFonts w:asciiTheme="minorHAnsi" w:hAnsiTheme="minorHAnsi" w:cstheme="minorHAnsi"/>
          <w:sz w:val="20"/>
          <w:lang w:val="en-US"/>
        </w:rPr>
      </w:pPr>
      <w:r w:rsidRPr="00CB40A3">
        <w:rPr>
          <w:rFonts w:asciiTheme="minorHAnsi" w:hAnsiTheme="minorHAnsi" w:cstheme="minorHAnsi"/>
          <w:sz w:val="20"/>
          <w:lang w:val="en-US"/>
        </w:rPr>
        <w:t>If to Supplier:</w:t>
      </w:r>
    </w:p>
    <w:p w14:paraId="29DD80EF" w14:textId="77777777" w:rsidR="008C61B0" w:rsidRPr="00CB40A3" w:rsidRDefault="008C61B0" w:rsidP="008C61B0">
      <w:pPr>
        <w:pStyle w:val="Heading2"/>
        <w:numPr>
          <w:ilvl w:val="0"/>
          <w:numId w:val="0"/>
        </w:numPr>
        <w:spacing w:before="0" w:after="0"/>
        <w:ind w:left="720"/>
        <w:rPr>
          <w:rFonts w:asciiTheme="minorHAnsi" w:hAnsiTheme="minorHAnsi" w:cstheme="minorHAnsi"/>
          <w:sz w:val="20"/>
          <w:lang w:val="en-US"/>
        </w:rPr>
      </w:pPr>
      <w:r w:rsidRPr="00CB40A3">
        <w:rPr>
          <w:rFonts w:asciiTheme="minorHAnsi" w:hAnsiTheme="minorHAnsi" w:cstheme="minorHAnsi"/>
          <w:sz w:val="20"/>
          <w:lang w:val="en-US"/>
        </w:rPr>
        <w:t>[SUPPLIER ADDRESS]</w:t>
      </w:r>
    </w:p>
    <w:p w14:paraId="31A82066" w14:textId="77777777" w:rsidR="008C61B0" w:rsidRPr="00CB40A3" w:rsidRDefault="008C61B0" w:rsidP="008C61B0">
      <w:pPr>
        <w:pStyle w:val="Heading2"/>
        <w:numPr>
          <w:ilvl w:val="0"/>
          <w:numId w:val="0"/>
        </w:numPr>
        <w:spacing w:before="0" w:after="0"/>
        <w:ind w:left="720"/>
        <w:rPr>
          <w:rFonts w:asciiTheme="minorHAnsi" w:hAnsiTheme="minorHAnsi" w:cstheme="minorHAnsi"/>
          <w:sz w:val="20"/>
          <w:lang w:val="en-US"/>
        </w:rPr>
      </w:pPr>
      <w:r w:rsidRPr="00CB40A3">
        <w:rPr>
          <w:rFonts w:asciiTheme="minorHAnsi" w:hAnsiTheme="minorHAnsi" w:cstheme="minorHAnsi"/>
          <w:sz w:val="20"/>
          <w:lang w:val="en-US"/>
        </w:rPr>
        <w:t>E-mail: [E-MAIL ADDRESS]</w:t>
      </w:r>
    </w:p>
    <w:p w14:paraId="19EFBF26" w14:textId="77777777" w:rsidR="008C61B0" w:rsidRPr="00CB40A3" w:rsidRDefault="008C61B0" w:rsidP="008C61B0">
      <w:pPr>
        <w:pStyle w:val="Heading2"/>
        <w:numPr>
          <w:ilvl w:val="0"/>
          <w:numId w:val="0"/>
        </w:numPr>
        <w:spacing w:before="0" w:after="0"/>
        <w:ind w:left="720"/>
        <w:rPr>
          <w:rFonts w:asciiTheme="minorHAnsi" w:hAnsiTheme="minorHAnsi" w:cstheme="minorHAnsi"/>
          <w:sz w:val="20"/>
          <w:lang w:val="en-US"/>
        </w:rPr>
      </w:pPr>
      <w:r w:rsidRPr="00CB40A3">
        <w:rPr>
          <w:rFonts w:asciiTheme="minorHAnsi" w:hAnsiTheme="minorHAnsi" w:cstheme="minorHAnsi"/>
          <w:sz w:val="20"/>
          <w:lang w:val="en-US"/>
        </w:rPr>
        <w:t>Attention: [NAME OF INDIVIDUAL TO RECEIVE NOTICES]</w:t>
      </w:r>
    </w:p>
    <w:p w14:paraId="1D84E355" w14:textId="51483674" w:rsidR="008C61B0" w:rsidRPr="00CB40A3" w:rsidRDefault="41F18812" w:rsidP="2F745C23">
      <w:pPr>
        <w:pStyle w:val="Heading2"/>
        <w:numPr>
          <w:ilvl w:val="0"/>
          <w:numId w:val="0"/>
        </w:numPr>
        <w:spacing w:before="0" w:after="0"/>
        <w:ind w:left="720"/>
        <w:rPr>
          <w:rFonts w:asciiTheme="minorHAnsi" w:hAnsiTheme="minorHAnsi" w:cstheme="minorBidi"/>
          <w:sz w:val="20"/>
          <w:lang w:val="en-US"/>
        </w:rPr>
      </w:pPr>
      <w:r w:rsidRPr="2F745C23">
        <w:rPr>
          <w:rFonts w:asciiTheme="minorHAnsi" w:hAnsiTheme="minorHAnsi" w:cstheme="minorBidi"/>
          <w:sz w:val="20"/>
          <w:lang w:val="en-US"/>
        </w:rPr>
        <w:t>Title: [TITLE OF INDIVIDUAL TO RECEIVE NOTICES]</w:t>
      </w:r>
    </w:p>
    <w:p w14:paraId="17B75758" w14:textId="1C3B0EAC" w:rsidR="2F745C23" w:rsidRDefault="2F745C23" w:rsidP="2F745C23">
      <w:pPr>
        <w:pStyle w:val="Heading2"/>
        <w:numPr>
          <w:ilvl w:val="0"/>
          <w:numId w:val="0"/>
        </w:numPr>
        <w:spacing w:before="0" w:after="0"/>
        <w:ind w:left="720"/>
        <w:rPr>
          <w:rFonts w:ascii="Calibri" w:eastAsia="Calibri" w:hAnsi="Calibri" w:cs="Calibri"/>
          <w:color w:val="000000" w:themeColor="text1"/>
          <w:sz w:val="20"/>
        </w:rPr>
      </w:pPr>
    </w:p>
    <w:p w14:paraId="0265EC81" w14:textId="6F133FB9" w:rsidR="008C61B0" w:rsidRPr="00CB40A3" w:rsidRDefault="464E9E14" w:rsidP="28194F4D">
      <w:pPr>
        <w:pStyle w:val="Heading2"/>
        <w:numPr>
          <w:ilvl w:val="0"/>
          <w:numId w:val="0"/>
        </w:numPr>
        <w:spacing w:before="0" w:after="0"/>
        <w:ind w:left="720"/>
        <w:rPr>
          <w:rFonts w:ascii="Calibri" w:eastAsia="Calibri" w:hAnsi="Calibri" w:cs="Calibri"/>
          <w:color w:val="000000" w:themeColor="text1"/>
          <w:sz w:val="20"/>
          <w:lang w:val="en-US"/>
        </w:rPr>
      </w:pPr>
      <w:r w:rsidRPr="28194F4D">
        <w:rPr>
          <w:rFonts w:ascii="Calibri" w:eastAsia="Calibri" w:hAnsi="Calibri" w:cs="Calibri"/>
          <w:color w:val="000000" w:themeColor="text1"/>
          <w:sz w:val="20"/>
        </w:rPr>
        <w:t xml:space="preserve">If to the University: </w:t>
      </w:r>
    </w:p>
    <w:p w14:paraId="0B911FCB" w14:textId="03DCA55D" w:rsidR="008C61B0" w:rsidRPr="00CB40A3" w:rsidRDefault="464E9E14" w:rsidP="28194F4D">
      <w:pPr>
        <w:pStyle w:val="Heading2"/>
        <w:numPr>
          <w:ilvl w:val="0"/>
          <w:numId w:val="0"/>
        </w:numPr>
        <w:spacing w:before="0" w:after="0"/>
        <w:ind w:left="720"/>
        <w:rPr>
          <w:rFonts w:ascii="Calibri" w:eastAsia="Calibri" w:hAnsi="Calibri" w:cs="Calibri"/>
          <w:color w:val="000000" w:themeColor="text1"/>
          <w:sz w:val="20"/>
          <w:lang w:val="en-US"/>
        </w:rPr>
      </w:pPr>
      <w:r w:rsidRPr="28194F4D">
        <w:rPr>
          <w:rFonts w:ascii="Calibri" w:eastAsia="Calibri" w:hAnsi="Calibri" w:cs="Calibri"/>
          <w:color w:val="000000" w:themeColor="text1"/>
          <w:sz w:val="20"/>
        </w:rPr>
        <w:t>MSU Procurement</w:t>
      </w:r>
    </w:p>
    <w:p w14:paraId="0989B5A8" w14:textId="6DEAE053" w:rsidR="008C61B0" w:rsidRPr="00CB40A3" w:rsidRDefault="464E9E14" w:rsidP="28194F4D">
      <w:pPr>
        <w:pStyle w:val="Heading2"/>
        <w:numPr>
          <w:ilvl w:val="0"/>
          <w:numId w:val="0"/>
        </w:numPr>
        <w:spacing w:before="0" w:after="0"/>
        <w:ind w:left="720"/>
        <w:rPr>
          <w:rFonts w:ascii="Calibri" w:eastAsia="Calibri" w:hAnsi="Calibri" w:cs="Calibri"/>
          <w:color w:val="000000" w:themeColor="text1"/>
          <w:sz w:val="20"/>
          <w:lang w:val="en-US"/>
        </w:rPr>
      </w:pPr>
      <w:r w:rsidRPr="28194F4D">
        <w:rPr>
          <w:rFonts w:ascii="Calibri" w:eastAsia="Calibri" w:hAnsi="Calibri" w:cs="Calibri"/>
          <w:color w:val="000000" w:themeColor="text1"/>
          <w:sz w:val="20"/>
        </w:rPr>
        <w:t>Hannah Administration</w:t>
      </w:r>
    </w:p>
    <w:p w14:paraId="00492037" w14:textId="42AC99D0" w:rsidR="008C61B0" w:rsidRPr="00CB40A3" w:rsidRDefault="464E9E14" w:rsidP="2F745C23">
      <w:pPr>
        <w:pStyle w:val="Heading2"/>
        <w:numPr>
          <w:ilvl w:val="0"/>
          <w:numId w:val="0"/>
        </w:numPr>
        <w:spacing w:before="0" w:after="0"/>
        <w:ind w:left="720"/>
        <w:rPr>
          <w:rFonts w:ascii="Calibri" w:eastAsia="Calibri" w:hAnsi="Calibri" w:cs="Calibri"/>
          <w:color w:val="000000" w:themeColor="text1"/>
          <w:sz w:val="20"/>
          <w:lang w:val="en-US"/>
        </w:rPr>
      </w:pPr>
      <w:r w:rsidRPr="2F745C23">
        <w:rPr>
          <w:rFonts w:ascii="Calibri" w:eastAsia="Calibri" w:hAnsi="Calibri" w:cs="Calibri"/>
          <w:color w:val="000000" w:themeColor="text1"/>
          <w:sz w:val="20"/>
        </w:rPr>
        <w:t>Auditorium Road, Suite 360</w:t>
      </w:r>
    </w:p>
    <w:p w14:paraId="312A6284" w14:textId="7C99A5EA" w:rsidR="008C61B0" w:rsidRPr="00CB40A3" w:rsidRDefault="464E9E14" w:rsidP="28194F4D">
      <w:pPr>
        <w:pStyle w:val="Heading2"/>
        <w:numPr>
          <w:ilvl w:val="0"/>
          <w:numId w:val="0"/>
        </w:numPr>
        <w:spacing w:before="0" w:after="0"/>
        <w:ind w:left="720"/>
        <w:rPr>
          <w:rFonts w:ascii="Calibri" w:eastAsia="Calibri" w:hAnsi="Calibri" w:cs="Calibri"/>
          <w:color w:val="000000" w:themeColor="text1"/>
          <w:sz w:val="20"/>
          <w:lang w:val="en-US"/>
        </w:rPr>
      </w:pPr>
      <w:r w:rsidRPr="28194F4D">
        <w:rPr>
          <w:rFonts w:ascii="Calibri" w:eastAsia="Calibri" w:hAnsi="Calibri" w:cs="Calibri"/>
          <w:color w:val="000000" w:themeColor="text1"/>
          <w:sz w:val="20"/>
        </w:rPr>
        <w:t>East Lansing, MI 48824</w:t>
      </w:r>
    </w:p>
    <w:p w14:paraId="75EAF836" w14:textId="53FD2DAB" w:rsidR="008C61B0" w:rsidRPr="00CB40A3" w:rsidRDefault="464E9E14" w:rsidP="4E6FD668">
      <w:pPr>
        <w:pStyle w:val="Heading2"/>
        <w:numPr>
          <w:ilvl w:val="0"/>
          <w:numId w:val="0"/>
        </w:numPr>
        <w:spacing w:before="0" w:after="0"/>
        <w:ind w:left="720"/>
        <w:rPr>
          <w:rFonts w:ascii="Calibri" w:eastAsia="Calibri" w:hAnsi="Calibri" w:cs="Calibri"/>
          <w:color w:val="000000" w:themeColor="text1"/>
          <w:sz w:val="20"/>
          <w:lang w:val="en-US"/>
        </w:rPr>
      </w:pPr>
      <w:r w:rsidRPr="4E6FD668">
        <w:rPr>
          <w:rFonts w:ascii="Calibri" w:eastAsia="Calibri" w:hAnsi="Calibri" w:cs="Calibri"/>
          <w:color w:val="000000" w:themeColor="text1"/>
          <w:sz w:val="20"/>
        </w:rPr>
        <w:t xml:space="preserve">E-mail: </w:t>
      </w:r>
      <w:hyperlink r:id="rId14">
        <w:r w:rsidRPr="4E6FD668">
          <w:rPr>
            <w:rStyle w:val="Hyperlink"/>
            <w:rFonts w:ascii="Calibri" w:eastAsia="Calibri" w:hAnsi="Calibri" w:cs="Calibri"/>
            <w:sz w:val="20"/>
          </w:rPr>
          <w:t>vendor@msu.edu</w:t>
        </w:r>
      </w:hyperlink>
    </w:p>
    <w:p w14:paraId="181DEF4A" w14:textId="479CB271" w:rsidR="008C61B0" w:rsidRPr="00CB40A3" w:rsidRDefault="464E9E14" w:rsidP="2F745C23">
      <w:pPr>
        <w:pStyle w:val="Heading2"/>
        <w:numPr>
          <w:ilvl w:val="0"/>
          <w:numId w:val="0"/>
        </w:numPr>
        <w:spacing w:before="0" w:after="0"/>
        <w:ind w:left="720"/>
        <w:rPr>
          <w:rFonts w:ascii="Calibri" w:eastAsia="Calibri" w:hAnsi="Calibri" w:cs="Calibri"/>
          <w:color w:val="000000" w:themeColor="text1"/>
          <w:sz w:val="20"/>
          <w:lang w:val="en-US"/>
        </w:rPr>
      </w:pPr>
      <w:r w:rsidRPr="2F745C23">
        <w:rPr>
          <w:rFonts w:ascii="Calibri" w:eastAsia="Calibri" w:hAnsi="Calibri" w:cs="Calibri"/>
          <w:color w:val="000000" w:themeColor="text1"/>
          <w:sz w:val="20"/>
        </w:rPr>
        <w:t>Attention: MSU Procurement Contract Manager</w:t>
      </w:r>
    </w:p>
    <w:p w14:paraId="0E11F525" w14:textId="607C70C5" w:rsidR="008C61B0" w:rsidRPr="00CB40A3" w:rsidRDefault="008C61B0" w:rsidP="28194F4D">
      <w:pPr>
        <w:pStyle w:val="Heading2"/>
        <w:numPr>
          <w:ilvl w:val="0"/>
          <w:numId w:val="0"/>
        </w:numPr>
        <w:spacing w:before="0" w:after="0"/>
        <w:ind w:left="720"/>
        <w:rPr>
          <w:rFonts w:asciiTheme="minorHAnsi" w:hAnsiTheme="minorHAnsi" w:cstheme="minorBidi"/>
          <w:sz w:val="20"/>
          <w:lang w:val="en-US"/>
        </w:rPr>
      </w:pPr>
    </w:p>
    <w:p w14:paraId="6E300F1C" w14:textId="69BA1072" w:rsidR="008C61B0" w:rsidRPr="00CB40A3" w:rsidRDefault="008C61B0" w:rsidP="2DA620B3">
      <w:pPr>
        <w:pStyle w:val="Heading2"/>
        <w:numPr>
          <w:ilvl w:val="0"/>
          <w:numId w:val="0"/>
        </w:numPr>
        <w:spacing w:before="0" w:after="0"/>
        <w:ind w:left="720"/>
        <w:rPr>
          <w:rFonts w:asciiTheme="minorHAnsi" w:hAnsiTheme="minorHAnsi" w:cstheme="minorBidi"/>
          <w:sz w:val="20"/>
          <w:lang w:val="en-US"/>
        </w:rPr>
      </w:pPr>
    </w:p>
    <w:p w14:paraId="44C08C6C" w14:textId="77777777" w:rsidR="008C61B0" w:rsidRPr="00CB40A3" w:rsidRDefault="008C61B0" w:rsidP="008C61B0">
      <w:pPr>
        <w:pStyle w:val="Heading2"/>
        <w:numPr>
          <w:ilvl w:val="0"/>
          <w:numId w:val="0"/>
        </w:numPr>
        <w:ind w:left="720"/>
        <w:rPr>
          <w:rFonts w:asciiTheme="minorHAnsi" w:hAnsiTheme="minorHAnsi" w:cstheme="minorHAnsi"/>
          <w:sz w:val="20"/>
          <w:lang w:val="en-US"/>
        </w:rPr>
      </w:pPr>
      <w:r w:rsidRPr="00CB40A3">
        <w:rPr>
          <w:rFonts w:asciiTheme="minorHAnsi" w:hAnsiTheme="minorHAnsi" w:cstheme="minorHAnsi"/>
          <w:sz w:val="20"/>
          <w:lang w:val="en-US"/>
        </w:rPr>
        <w:t xml:space="preserve">Notices sent in accordance with this Section 23.4 will be deemed effectively given: (a) when received, if delivered by hand (with written confirmation of receipt); (b) when received, if sent by a nationally recognized overnight courier (receipt requested); (c) on the date sent by e-mail (with confirmation of transmission), if sent during normal business hours of the recipient, and on the next business day, if sent after normal business hours of the recipient; or (d) on the fifth (5th) day after the date mailed, by certified or registered mail, return receipt requested, postage prepaid. </w:t>
      </w:r>
    </w:p>
    <w:p w14:paraId="29D7F0C4" w14:textId="77777777" w:rsidR="008C61B0" w:rsidRPr="00CB40A3" w:rsidRDefault="008C61B0" w:rsidP="008C61B0">
      <w:pPr>
        <w:pStyle w:val="Heading2"/>
        <w:rPr>
          <w:rFonts w:asciiTheme="minorHAnsi" w:hAnsiTheme="minorHAnsi" w:cstheme="minorHAnsi"/>
          <w:sz w:val="20"/>
          <w:lang w:val="en-US"/>
        </w:rPr>
      </w:pPr>
      <w:r w:rsidRPr="00CB40A3">
        <w:rPr>
          <w:rFonts w:asciiTheme="minorHAnsi" w:hAnsiTheme="minorHAnsi" w:cstheme="minorHAnsi"/>
          <w:sz w:val="20"/>
          <w:u w:val="single"/>
          <w:lang w:val="en-US"/>
        </w:rPr>
        <w:t>Headings</w:t>
      </w:r>
      <w:r w:rsidRPr="00CB40A3">
        <w:rPr>
          <w:rFonts w:asciiTheme="minorHAnsi" w:hAnsiTheme="minorHAnsi" w:cstheme="minorHAnsi"/>
          <w:sz w:val="20"/>
          <w:lang w:val="en-US"/>
        </w:rPr>
        <w:t>.  The headings in this Agreement are for reference only and do not affect the interpretation of this Agreement.</w:t>
      </w:r>
    </w:p>
    <w:p w14:paraId="5C3C4766" w14:textId="77777777" w:rsidR="008C61B0" w:rsidRPr="00CB40A3" w:rsidRDefault="7A975F4E" w:rsidP="4AE96BF4">
      <w:pPr>
        <w:pStyle w:val="Heading2"/>
        <w:rPr>
          <w:rFonts w:asciiTheme="minorHAnsi" w:hAnsiTheme="minorHAnsi" w:cstheme="minorBidi"/>
          <w:sz w:val="20"/>
          <w:lang w:val="en-US"/>
        </w:rPr>
      </w:pPr>
      <w:r w:rsidRPr="7AAF0079">
        <w:rPr>
          <w:rFonts w:asciiTheme="minorHAnsi" w:hAnsiTheme="minorHAnsi" w:cstheme="minorBidi"/>
          <w:sz w:val="20"/>
          <w:u w:val="single"/>
          <w:lang w:val="en-US"/>
        </w:rPr>
        <w:t>Assignment</w:t>
      </w:r>
      <w:r w:rsidRPr="7AAF0079">
        <w:rPr>
          <w:rFonts w:asciiTheme="minorHAnsi" w:hAnsiTheme="minorHAnsi" w:cstheme="minorBidi"/>
          <w:sz w:val="20"/>
          <w:lang w:val="en-US"/>
        </w:rPr>
        <w:t xml:space="preserve">.  </w:t>
      </w:r>
      <w:bookmarkStart w:id="23" w:name="_Int_Wwb6TC2z"/>
      <w:r w:rsidRPr="7AAF0079">
        <w:rPr>
          <w:rFonts w:asciiTheme="minorHAnsi" w:hAnsiTheme="minorHAnsi" w:cstheme="minorBidi"/>
          <w:sz w:val="20"/>
          <w:lang w:val="en-US"/>
        </w:rPr>
        <w:t>Supplier</w:t>
      </w:r>
      <w:bookmarkEnd w:id="23"/>
      <w:r w:rsidRPr="7AAF0079">
        <w:rPr>
          <w:rFonts w:asciiTheme="minorHAnsi" w:hAnsiTheme="minorHAnsi" w:cstheme="minorBidi"/>
          <w:sz w:val="20"/>
          <w:lang w:val="en-US"/>
        </w:rPr>
        <w:t xml:space="preserve"> may not assign this Agreement, nor any money due or to become due without the prior written consent of the University.  Any assignment made without such consent shall be deemed void.</w:t>
      </w:r>
    </w:p>
    <w:p w14:paraId="0F8BF6BD" w14:textId="77777777" w:rsidR="008C61B0" w:rsidRPr="00CB40A3" w:rsidRDefault="008C61B0" w:rsidP="008C61B0">
      <w:pPr>
        <w:pStyle w:val="Heading2"/>
        <w:rPr>
          <w:rFonts w:asciiTheme="minorHAnsi" w:hAnsiTheme="minorHAnsi" w:cstheme="minorHAnsi"/>
          <w:sz w:val="20"/>
          <w:lang w:val="en-US"/>
        </w:rPr>
      </w:pPr>
      <w:r w:rsidRPr="00CB40A3">
        <w:rPr>
          <w:rFonts w:asciiTheme="minorHAnsi" w:hAnsiTheme="minorHAnsi" w:cstheme="minorHAnsi"/>
          <w:sz w:val="20"/>
          <w:u w:val="single"/>
          <w:lang w:val="en-US"/>
        </w:rPr>
        <w:t>No Third-party Beneficiaries</w:t>
      </w:r>
      <w:r w:rsidRPr="00CB40A3">
        <w:rPr>
          <w:rFonts w:asciiTheme="minorHAnsi" w:hAnsiTheme="minorHAnsi" w:cstheme="minorHAnsi"/>
          <w:sz w:val="20"/>
          <w:lang w:val="en-US"/>
        </w:rPr>
        <w:t>.  This Agreement is for the sole benefit of the parties and nothing herein, express or implied, is intended to or will confer on any other person or entity any legal or equitable right, benefit or remedy of any nature whatsoever under or by reason of this Agreement.</w:t>
      </w:r>
    </w:p>
    <w:p w14:paraId="07856C9B" w14:textId="77777777" w:rsidR="008C61B0" w:rsidRPr="00CB40A3" w:rsidRDefault="008C61B0" w:rsidP="008C61B0">
      <w:pPr>
        <w:pStyle w:val="Heading2"/>
        <w:rPr>
          <w:rFonts w:asciiTheme="minorHAnsi" w:hAnsiTheme="minorHAnsi" w:cstheme="minorHAnsi"/>
          <w:sz w:val="20"/>
          <w:lang w:val="en-US"/>
        </w:rPr>
      </w:pPr>
      <w:r w:rsidRPr="00CB40A3">
        <w:rPr>
          <w:rFonts w:asciiTheme="minorHAnsi" w:hAnsiTheme="minorHAnsi" w:cstheme="minorHAnsi"/>
          <w:sz w:val="20"/>
          <w:u w:val="single"/>
          <w:lang w:val="en-US"/>
        </w:rPr>
        <w:t>Amendment and Modification; Waiver</w:t>
      </w:r>
      <w:r w:rsidRPr="00CB40A3">
        <w:rPr>
          <w:rFonts w:asciiTheme="minorHAnsi" w:hAnsiTheme="minorHAnsi" w:cstheme="minorHAnsi"/>
          <w:sz w:val="20"/>
          <w:lang w:val="en-US"/>
        </w:rPr>
        <w:t>.  This Agreement may only be amended, modified or supplemented by an agreement in writing signed by each party’s authorized Representative.  No waiver by any party of any of the provisions hereof is effective unless explicitly set forth in writing and signed by the party so waiving.  Except as otherwise set forth in this Agreement, no failure to exercise, or delay in exercising, any right, remedy, power or privilege arising from this Agreement will operate or be construed as a waiver thereof; nor will any single or partial exercise of any right, remedy, power or privilege hereunder preclude any other or further exercise thereof or the exercise of any other right, remedy, power or privilege.</w:t>
      </w:r>
    </w:p>
    <w:p w14:paraId="24A435C6" w14:textId="77777777" w:rsidR="008C61B0" w:rsidRPr="00CB40A3" w:rsidRDefault="008C61B0" w:rsidP="008C61B0">
      <w:pPr>
        <w:pStyle w:val="Heading2"/>
        <w:rPr>
          <w:rFonts w:asciiTheme="minorHAnsi" w:hAnsiTheme="minorHAnsi" w:cstheme="minorHAnsi"/>
          <w:sz w:val="20"/>
          <w:lang w:val="en-US"/>
        </w:rPr>
      </w:pPr>
      <w:r w:rsidRPr="00CB40A3">
        <w:rPr>
          <w:rFonts w:asciiTheme="minorHAnsi" w:hAnsiTheme="minorHAnsi" w:cstheme="minorHAnsi"/>
          <w:sz w:val="20"/>
          <w:u w:val="single"/>
          <w:lang w:val="en-US"/>
        </w:rPr>
        <w:t>Severability</w:t>
      </w:r>
      <w:r w:rsidRPr="00CB40A3">
        <w:rPr>
          <w:rFonts w:asciiTheme="minorHAnsi" w:hAnsiTheme="minorHAnsi" w:cstheme="minorHAnsi"/>
          <w:sz w:val="20"/>
          <w:lang w:val="en-US"/>
        </w:rPr>
        <w:t>.  If any term or provision of this Agreement is invalid, illegal or unenforceable in any jurisdiction, such invalidity, illegality or unenforceability will not affect any other term or provision of this Agreement or invalidate or render unenforceable such term or provision in any other jurisdiction.  Upon such determination that any term or other provision is invalid, illegal or unenforceable, the parties hereto will negotiate in good faith to modify this Agreement so as to effect the original intent of the parties as closely as possible in a mutually acceptable manner in order that the transactions contemplated hereby be consummated as originally contemplated to the greatest extent possible.</w:t>
      </w:r>
    </w:p>
    <w:p w14:paraId="4AAFC100" w14:textId="77777777" w:rsidR="008C61B0" w:rsidRPr="00CB40A3" w:rsidRDefault="008C61B0" w:rsidP="008C61B0">
      <w:pPr>
        <w:pStyle w:val="Heading2"/>
        <w:rPr>
          <w:rFonts w:asciiTheme="minorHAnsi" w:hAnsiTheme="minorHAnsi" w:cstheme="minorHAnsi"/>
          <w:sz w:val="20"/>
          <w:lang w:val="en-US"/>
        </w:rPr>
      </w:pPr>
      <w:r w:rsidRPr="00CB40A3">
        <w:rPr>
          <w:rFonts w:asciiTheme="minorHAnsi" w:hAnsiTheme="minorHAnsi" w:cstheme="minorHAnsi"/>
          <w:sz w:val="20"/>
          <w:u w:val="single"/>
          <w:lang w:val="en-US"/>
        </w:rPr>
        <w:t>Governing Law</w:t>
      </w:r>
      <w:r w:rsidRPr="00CB40A3">
        <w:rPr>
          <w:rFonts w:asciiTheme="minorHAnsi" w:hAnsiTheme="minorHAnsi" w:cstheme="minorHAnsi"/>
          <w:sz w:val="20"/>
          <w:lang w:val="en-US"/>
        </w:rPr>
        <w:t xml:space="preserve">.  This Agreement is governed, construed, and enforced in accordance with Michigan law, excluding choice-of-law principles, and all claims relating to or arising out of this Agreement are governed by Michigan law, excluding choice-of-law principles.  </w:t>
      </w:r>
    </w:p>
    <w:p w14:paraId="538BEF32" w14:textId="77777777" w:rsidR="008C61B0" w:rsidRPr="00CB40A3" w:rsidRDefault="008C61B0" w:rsidP="008C61B0">
      <w:pPr>
        <w:pStyle w:val="Heading2"/>
        <w:rPr>
          <w:rFonts w:asciiTheme="minorHAnsi" w:hAnsiTheme="minorHAnsi" w:cstheme="minorHAnsi"/>
          <w:sz w:val="20"/>
          <w:lang w:val="en-US"/>
        </w:rPr>
      </w:pPr>
      <w:r w:rsidRPr="00CB40A3">
        <w:rPr>
          <w:rFonts w:asciiTheme="minorHAnsi" w:hAnsiTheme="minorHAnsi" w:cstheme="minorHAnsi"/>
          <w:sz w:val="20"/>
          <w:u w:val="single"/>
          <w:lang w:val="en-US"/>
        </w:rPr>
        <w:t>Equitable Relief</w:t>
      </w:r>
      <w:r w:rsidRPr="00CB40A3">
        <w:rPr>
          <w:rFonts w:asciiTheme="minorHAnsi" w:hAnsiTheme="minorHAnsi" w:cstheme="minorHAnsi"/>
          <w:sz w:val="20"/>
          <w:lang w:val="en-US"/>
        </w:rPr>
        <w:t>.  Each party to this Agreement acknowledges and agrees that (a) a breach or threatened breach by such party of any of its obligations under this Agreement would give rise to irreparable harm to the other party for which monetary damages would not be an adequate remedy and (b) in the event of a breach or a threatened breach by such party of any such obligations, the other party hereto is, in addition to any and all other rights and remedies that may be available to such party at law, at equity or otherwise in respect of such breach, entitled to equitable relief, including a temporary restraining order, an injunction, specific performance and any other relief that may be available from a court of competent jurisdiction, without any requirement to post a bond or other security, and without any requirement to prove actual damages or that monetary damages will not afford an adequate remedy. Each party to this Agreement agrees that such party will not oppose or otherwise challenge the appropriateness of equitable relief or the entry by a court of competent jurisdiction of an order granting equitable relief, in either case, consistent with the terms of this Section 23.11.</w:t>
      </w:r>
    </w:p>
    <w:p w14:paraId="3A6434F8" w14:textId="78A19956" w:rsidR="008C61B0" w:rsidRPr="00CB40A3" w:rsidRDefault="008C61B0" w:rsidP="008C61B0">
      <w:pPr>
        <w:pStyle w:val="Heading2"/>
        <w:rPr>
          <w:rFonts w:asciiTheme="minorHAnsi" w:hAnsiTheme="minorHAnsi" w:cstheme="minorHAnsi"/>
          <w:sz w:val="20"/>
          <w:lang w:val="en-US"/>
        </w:rPr>
      </w:pPr>
      <w:bookmarkStart w:id="24" w:name="_Hlk89943468"/>
      <w:bookmarkStart w:id="25" w:name="_Hlk89943590"/>
      <w:r w:rsidRPr="00CB40A3">
        <w:rPr>
          <w:rFonts w:asciiTheme="minorHAnsi" w:hAnsiTheme="minorHAnsi" w:cstheme="minorHAnsi"/>
          <w:bCs/>
          <w:sz w:val="20"/>
          <w:u w:val="single"/>
          <w:lang w:val="en-US"/>
        </w:rPr>
        <w:t>Compliance with Laws</w:t>
      </w:r>
      <w:bookmarkEnd w:id="24"/>
      <w:r w:rsidRPr="00CB40A3">
        <w:rPr>
          <w:rFonts w:asciiTheme="minorHAnsi" w:hAnsiTheme="minorHAnsi" w:cstheme="minorHAnsi"/>
          <w:b/>
          <w:sz w:val="20"/>
          <w:lang w:val="en-US"/>
        </w:rPr>
        <w:t xml:space="preserve">. </w:t>
      </w:r>
      <w:bookmarkStart w:id="26" w:name="_Hlk89943489"/>
      <w:r w:rsidRPr="00CB40A3">
        <w:rPr>
          <w:rFonts w:asciiTheme="minorHAnsi" w:hAnsiTheme="minorHAnsi" w:cstheme="minorHAnsi"/>
          <w:sz w:val="20"/>
          <w:lang w:val="en-US"/>
        </w:rPr>
        <w:t xml:space="preserve">Supplier shall comply with all applicable laws, regulations and ordinances and the University’s policies and rules, found </w:t>
      </w:r>
      <w:r w:rsidRPr="00635DD2">
        <w:rPr>
          <w:rFonts w:asciiTheme="minorHAnsi" w:hAnsiTheme="minorHAnsi" w:cstheme="minorHAnsi"/>
          <w:sz w:val="20"/>
          <w:lang w:val="en-US"/>
        </w:rPr>
        <w:t xml:space="preserve">at </w:t>
      </w:r>
      <w:hyperlink r:id="rId15" w:history="1">
        <w:r w:rsidR="00635DD2" w:rsidRPr="00635DD2">
          <w:rPr>
            <w:rStyle w:val="Hyperlink"/>
            <w:rFonts w:asciiTheme="minorHAnsi" w:hAnsiTheme="minorHAnsi" w:cstheme="minorHAnsi"/>
            <w:sz w:val="20"/>
            <w:lang w:val="en-US"/>
          </w:rPr>
          <w:t>https://procurement.msu.edu/for-suppliers/policies-requirements</w:t>
        </w:r>
      </w:hyperlink>
      <w:r w:rsidRPr="00CB40A3">
        <w:rPr>
          <w:rFonts w:asciiTheme="minorHAnsi" w:hAnsiTheme="minorHAnsi" w:cstheme="minorHAnsi"/>
          <w:sz w:val="20"/>
          <w:lang w:val="en-US"/>
        </w:rPr>
        <w:t>. Supplier has and shall maintain in effect all the licenses, permissions, authorizations, consents and permits that it needs to carry out its obligations under this Agreement</w:t>
      </w:r>
      <w:bookmarkEnd w:id="25"/>
      <w:bookmarkEnd w:id="26"/>
      <w:r w:rsidRPr="00CB40A3">
        <w:rPr>
          <w:rFonts w:asciiTheme="minorHAnsi" w:hAnsiTheme="minorHAnsi" w:cstheme="minorHAnsi"/>
          <w:sz w:val="20"/>
          <w:lang w:val="en-US"/>
        </w:rPr>
        <w:t xml:space="preserve">. </w:t>
      </w:r>
    </w:p>
    <w:p w14:paraId="3150E5D6" w14:textId="77777777" w:rsidR="008C61B0" w:rsidRPr="00CB40A3" w:rsidRDefault="008C61B0" w:rsidP="008C61B0">
      <w:pPr>
        <w:pStyle w:val="Heading2"/>
        <w:rPr>
          <w:rFonts w:asciiTheme="minorHAnsi" w:hAnsiTheme="minorHAnsi" w:cstheme="minorHAnsi"/>
          <w:sz w:val="20"/>
          <w:lang w:val="en-US"/>
        </w:rPr>
      </w:pPr>
      <w:r w:rsidRPr="00CB40A3">
        <w:rPr>
          <w:rFonts w:asciiTheme="minorHAnsi" w:hAnsiTheme="minorHAnsi" w:cstheme="minorHAnsi"/>
          <w:sz w:val="20"/>
          <w:u w:val="single"/>
          <w:lang w:val="en-US"/>
        </w:rPr>
        <w:t>Non-discrimination under Michigan Law</w:t>
      </w:r>
      <w:r w:rsidRPr="00CB40A3">
        <w:rPr>
          <w:rFonts w:asciiTheme="minorHAnsi" w:hAnsiTheme="minorHAnsi" w:cstheme="minorHAnsi"/>
          <w:sz w:val="20"/>
          <w:lang w:val="en-US"/>
        </w:rPr>
        <w:t>.  Pursuant to Section 209 of the Michigan Elliot-Larsen Civil Rights Act and Section 209 of the Michigan Persons with Disabilities Civil Rights Act, in providing services, the Supplier and its contractor(s) agree not to discriminate against any employee or applicant for employment with respect to hire, tenure, terms, conditions, or privileges of employment, or any matter directly or indirectly related to employment, because of age, color, familial status, height, marital status, national origin, race, religion, sex, weight, or a disability that is unrelated to the individual’s ability to perform the duties of a particular job or position.</w:t>
      </w:r>
    </w:p>
    <w:p w14:paraId="078E111F" w14:textId="0FCB893C" w:rsidR="008C61B0" w:rsidRDefault="7A975F4E" w:rsidP="4AE96BF4">
      <w:pPr>
        <w:pStyle w:val="Heading2"/>
        <w:rPr>
          <w:rFonts w:asciiTheme="minorHAnsi" w:hAnsiTheme="minorHAnsi" w:cstheme="minorBidi"/>
          <w:sz w:val="20"/>
          <w:lang w:val="en-US"/>
        </w:rPr>
      </w:pPr>
      <w:r w:rsidRPr="11454456">
        <w:rPr>
          <w:rFonts w:asciiTheme="minorHAnsi" w:hAnsiTheme="minorHAnsi" w:cstheme="minorBidi"/>
          <w:sz w:val="20"/>
          <w:u w:val="single"/>
          <w:lang w:val="en-US"/>
        </w:rPr>
        <w:t>Exclusion And Debarment.</w:t>
      </w:r>
      <w:r w:rsidRPr="11454456">
        <w:rPr>
          <w:rFonts w:asciiTheme="minorHAnsi" w:hAnsiTheme="minorHAnsi" w:cstheme="minorBidi"/>
          <w:sz w:val="20"/>
          <w:lang w:val="en-US"/>
        </w:rPr>
        <w:t xml:space="preserve">  Supplier certifies that it is not presently debarred, suspended, proposed for debarment, declared ineligible, voluntarily excluded or otherwise ineligible for state or Federal program participation.  </w:t>
      </w:r>
      <w:bookmarkStart w:id="27" w:name="_Int_BUnYSlFB"/>
      <w:r w:rsidRPr="11454456">
        <w:rPr>
          <w:rFonts w:asciiTheme="minorHAnsi" w:hAnsiTheme="minorHAnsi" w:cstheme="minorBidi"/>
          <w:sz w:val="20"/>
          <w:lang w:val="en-US"/>
        </w:rPr>
        <w:t>In the event that</w:t>
      </w:r>
      <w:bookmarkEnd w:id="27"/>
      <w:r w:rsidRPr="11454456">
        <w:rPr>
          <w:rFonts w:asciiTheme="minorHAnsi" w:hAnsiTheme="minorHAnsi" w:cstheme="minorBidi"/>
          <w:sz w:val="20"/>
          <w:lang w:val="en-US"/>
        </w:rPr>
        <w:t xml:space="preserve"> Supplier becomes debarred, suspended or ineligible from state or Federal program participation, Supplier shall notify MSU in writing within three (3) business days of such event.  To the extent that Supplier will provide services to any MSU medical entity, Supplier hereby represents and warrants that Supplier is not currently, and at no time has been sanctioned, debarred, suspended, or excluded by any state or federally funded healthcare program, including without limitation, Medicare and Medicaid.  Supplier agrees to immediately notify MSU of any threatened, proposed, or actual sanctions, debarment action, suspension, or exclusion by or from any state or federally funded health care program during the term of this Agreement.</w:t>
      </w:r>
      <w:r w:rsidR="4DE1E45E" w:rsidRPr="11454456">
        <w:rPr>
          <w:rFonts w:asciiTheme="minorHAnsi" w:hAnsiTheme="minorHAnsi" w:cstheme="minorBidi"/>
          <w:sz w:val="20"/>
          <w:lang w:val="en-US"/>
        </w:rPr>
        <w:t xml:space="preserve">  MSU may terminate this Agreement for cause in the </w:t>
      </w:r>
      <w:bookmarkStart w:id="28" w:name="_Int_eDGX8JBR"/>
      <w:r w:rsidR="4DE1E45E" w:rsidRPr="11454456">
        <w:rPr>
          <w:rFonts w:asciiTheme="minorHAnsi" w:hAnsiTheme="minorHAnsi" w:cstheme="minorBidi"/>
          <w:sz w:val="20"/>
          <w:lang w:val="en-US"/>
        </w:rPr>
        <w:t>event</w:t>
      </w:r>
      <w:bookmarkEnd w:id="28"/>
      <w:r w:rsidR="4DE1E45E" w:rsidRPr="11454456">
        <w:rPr>
          <w:rFonts w:asciiTheme="minorHAnsi" w:hAnsiTheme="minorHAnsi" w:cstheme="minorBidi"/>
          <w:sz w:val="20"/>
          <w:lang w:val="en-US"/>
        </w:rPr>
        <w:t xml:space="preserve"> Supplier’s status changes under this Section. </w:t>
      </w:r>
    </w:p>
    <w:p w14:paraId="6FC2D871" w14:textId="45626B49" w:rsidR="00544DBE" w:rsidRPr="00013711" w:rsidRDefault="7C4F9ACE" w:rsidP="4AE96BF4">
      <w:pPr>
        <w:pStyle w:val="Heading2"/>
        <w:rPr>
          <w:rFonts w:asciiTheme="minorHAnsi" w:hAnsiTheme="minorHAnsi" w:cstheme="minorBidi"/>
          <w:sz w:val="20"/>
          <w:lang w:val="en-US"/>
        </w:rPr>
      </w:pPr>
      <w:r w:rsidRPr="49F476E5">
        <w:rPr>
          <w:rFonts w:asciiTheme="minorHAnsi" w:hAnsiTheme="minorHAnsi" w:cstheme="minorBidi"/>
          <w:sz w:val="20"/>
          <w:u w:val="single"/>
          <w:lang w:val="en-US"/>
        </w:rPr>
        <w:t>ITAR and EAR CCL Compliance</w:t>
      </w:r>
      <w:r w:rsidRPr="49F476E5">
        <w:rPr>
          <w:rFonts w:asciiTheme="minorHAnsi" w:hAnsiTheme="minorHAnsi" w:cstheme="minorBidi"/>
          <w:sz w:val="20"/>
          <w:lang w:val="en-US"/>
        </w:rPr>
        <w:t xml:space="preserve">. Supplier declares that all </w:t>
      </w:r>
      <w:r w:rsidR="281922B4" w:rsidRPr="49F476E5">
        <w:rPr>
          <w:rFonts w:asciiTheme="minorHAnsi" w:hAnsiTheme="minorHAnsi" w:cstheme="minorBidi"/>
          <w:sz w:val="20"/>
          <w:lang w:val="en-US"/>
        </w:rPr>
        <w:t>products</w:t>
      </w:r>
      <w:r w:rsidRPr="49F476E5">
        <w:rPr>
          <w:rFonts w:asciiTheme="minorHAnsi" w:hAnsiTheme="minorHAnsi" w:cstheme="minorBidi"/>
          <w:sz w:val="20"/>
          <w:lang w:val="en-US"/>
        </w:rPr>
        <w:t xml:space="preserve"> purchased under </w:t>
      </w:r>
      <w:r w:rsidR="281922B4" w:rsidRPr="49F476E5">
        <w:rPr>
          <w:rFonts w:asciiTheme="minorHAnsi" w:hAnsiTheme="minorHAnsi" w:cstheme="minorBidi"/>
          <w:sz w:val="20"/>
          <w:lang w:val="en-US"/>
        </w:rPr>
        <w:t>this Agreement</w:t>
      </w:r>
      <w:r w:rsidRPr="49F476E5">
        <w:rPr>
          <w:rFonts w:asciiTheme="minorHAnsi" w:hAnsiTheme="minorHAnsi" w:cstheme="minorBidi"/>
          <w:sz w:val="20"/>
          <w:lang w:val="en-US"/>
        </w:rPr>
        <w:t xml:space="preserve"> are neither subject to the International Traffic in Arms Regulations (ITAR) nor any of the Export Administration Regulations (EAR) Export Control Classification Numbers (ECCN’s) in the 500 or 600 series as listed on the Commerce Control List (CCL).  If any </w:t>
      </w:r>
      <w:r w:rsidR="281922B4" w:rsidRPr="49F476E5">
        <w:rPr>
          <w:rFonts w:asciiTheme="minorHAnsi" w:hAnsiTheme="minorHAnsi" w:cstheme="minorBidi"/>
          <w:sz w:val="20"/>
          <w:lang w:val="en-US"/>
        </w:rPr>
        <w:t>products</w:t>
      </w:r>
      <w:r w:rsidRPr="49F476E5">
        <w:rPr>
          <w:rFonts w:asciiTheme="minorHAnsi" w:hAnsiTheme="minorHAnsi" w:cstheme="minorBidi"/>
          <w:sz w:val="20"/>
          <w:lang w:val="en-US"/>
        </w:rPr>
        <w:t xml:space="preserve"> are subject to ITAR or EAR ECCN’s in the 500 or 600 series, Supplier shall notify </w:t>
      </w:r>
      <w:bookmarkStart w:id="29" w:name="_Int_2065j0L4"/>
      <w:r w:rsidRPr="49F476E5">
        <w:rPr>
          <w:rFonts w:asciiTheme="minorHAnsi" w:hAnsiTheme="minorHAnsi" w:cstheme="minorBidi"/>
          <w:sz w:val="20"/>
          <w:lang w:val="en-US"/>
        </w:rPr>
        <w:t>University’s</w:t>
      </w:r>
      <w:bookmarkEnd w:id="29"/>
      <w:r w:rsidRPr="49F476E5">
        <w:rPr>
          <w:rFonts w:asciiTheme="minorHAnsi" w:hAnsiTheme="minorHAnsi" w:cstheme="minorBidi"/>
          <w:sz w:val="20"/>
          <w:lang w:val="en-US"/>
        </w:rPr>
        <w:t xml:space="preserve"> Office of Export Control &amp; Trade Sanctions (export@msu.edu) prior to shipment of the </w:t>
      </w:r>
      <w:r w:rsidR="281922B4" w:rsidRPr="49F476E5">
        <w:rPr>
          <w:rFonts w:asciiTheme="minorHAnsi" w:hAnsiTheme="minorHAnsi" w:cstheme="minorBidi"/>
          <w:sz w:val="20"/>
          <w:lang w:val="en-US"/>
        </w:rPr>
        <w:t>products</w:t>
      </w:r>
      <w:r w:rsidRPr="49F476E5">
        <w:rPr>
          <w:rFonts w:asciiTheme="minorHAnsi" w:hAnsiTheme="minorHAnsi" w:cstheme="minorBidi"/>
          <w:sz w:val="20"/>
          <w:lang w:val="en-US"/>
        </w:rPr>
        <w:t xml:space="preserve">.  For the avoidance of doubt, unless Supplier has provided advance notice to University’s Office of Export Control and Trade Sanctions, Supplier declares and warrants that (i) the </w:t>
      </w:r>
      <w:r w:rsidR="281922B4" w:rsidRPr="49F476E5">
        <w:rPr>
          <w:rFonts w:asciiTheme="minorHAnsi" w:hAnsiTheme="minorHAnsi" w:cstheme="minorBidi"/>
          <w:sz w:val="20"/>
          <w:lang w:val="en-US"/>
        </w:rPr>
        <w:t>products</w:t>
      </w:r>
      <w:r w:rsidRPr="49F476E5">
        <w:rPr>
          <w:rFonts w:asciiTheme="minorHAnsi" w:hAnsiTheme="minorHAnsi" w:cstheme="minorBidi"/>
          <w:sz w:val="20"/>
          <w:lang w:val="en-US"/>
        </w:rPr>
        <w:t xml:space="preserve"> are not listed on the ITAR United States Munitions List (USML); and (ii) the </w:t>
      </w:r>
      <w:r w:rsidR="281922B4" w:rsidRPr="49F476E5">
        <w:rPr>
          <w:rFonts w:asciiTheme="minorHAnsi" w:hAnsiTheme="minorHAnsi" w:cstheme="minorBidi"/>
          <w:sz w:val="20"/>
          <w:lang w:val="en-US"/>
        </w:rPr>
        <w:t>products</w:t>
      </w:r>
      <w:r w:rsidRPr="49F476E5">
        <w:rPr>
          <w:rFonts w:asciiTheme="minorHAnsi" w:hAnsiTheme="minorHAnsi" w:cstheme="minorBidi"/>
          <w:sz w:val="20"/>
          <w:lang w:val="en-US"/>
        </w:rPr>
        <w:t xml:space="preserve"> are not listed on the EAR CCL in ECCN’s in the 500 or 600 series. Supplier declares that it fully understands that sourcing any </w:t>
      </w:r>
      <w:r w:rsidR="281922B4" w:rsidRPr="49F476E5">
        <w:rPr>
          <w:rFonts w:asciiTheme="minorHAnsi" w:hAnsiTheme="minorHAnsi" w:cstheme="minorBidi"/>
          <w:sz w:val="20"/>
          <w:lang w:val="en-US"/>
        </w:rPr>
        <w:t>products</w:t>
      </w:r>
      <w:r w:rsidRPr="49F476E5">
        <w:rPr>
          <w:rFonts w:asciiTheme="minorHAnsi" w:hAnsiTheme="minorHAnsi" w:cstheme="minorBidi"/>
          <w:sz w:val="20"/>
          <w:lang w:val="en-US"/>
        </w:rPr>
        <w:t xml:space="preserve"> classified in any of the above categories could have material adverse implications and require extensive management for the University, and therefore Supplier agrees to defend, indemnify and hold harmless the University for any costs or liability related to Supplier’s violation of this Section.  </w:t>
      </w:r>
    </w:p>
    <w:p w14:paraId="70338596" w14:textId="77777777" w:rsidR="008C61B0" w:rsidRPr="00CB40A3" w:rsidRDefault="008C61B0" w:rsidP="3AA7B960">
      <w:pPr>
        <w:pStyle w:val="Heading2"/>
        <w:rPr>
          <w:rFonts w:asciiTheme="minorHAnsi" w:hAnsiTheme="minorHAnsi" w:cstheme="minorBidi"/>
          <w:sz w:val="20"/>
        </w:rPr>
      </w:pPr>
      <w:r w:rsidRPr="3AA7B960">
        <w:rPr>
          <w:rFonts w:asciiTheme="minorHAnsi" w:hAnsiTheme="minorHAnsi" w:cstheme="minorBidi"/>
          <w:sz w:val="20"/>
          <w:u w:val="single"/>
        </w:rPr>
        <w:t>Federal Contract Compliance</w:t>
      </w:r>
      <w:r w:rsidRPr="3AA7B960">
        <w:rPr>
          <w:rFonts w:asciiTheme="minorHAnsi" w:hAnsiTheme="minorHAnsi" w:cstheme="minorBidi"/>
          <w:sz w:val="20"/>
        </w:rPr>
        <w:t xml:space="preserve">.  </w:t>
      </w:r>
    </w:p>
    <w:p w14:paraId="0398B598" w14:textId="1B5E8C87" w:rsidR="008C61B0" w:rsidRPr="00CB40A3" w:rsidRDefault="008C61B0" w:rsidP="7333D1A0">
      <w:pPr>
        <w:pStyle w:val="Heading3"/>
        <w:rPr>
          <w:rFonts w:asciiTheme="minorHAnsi" w:hAnsiTheme="minorHAnsi" w:cstheme="minorBidi"/>
          <w:sz w:val="20"/>
          <w:lang w:val="en-US"/>
        </w:rPr>
      </w:pPr>
      <w:r w:rsidRPr="7AAF0079">
        <w:rPr>
          <w:rFonts w:asciiTheme="minorHAnsi" w:hAnsiTheme="minorHAnsi" w:cstheme="minorBidi"/>
          <w:b/>
          <w:bCs/>
          <w:sz w:val="20"/>
          <w:lang w:val="en-US"/>
        </w:rPr>
        <w:t xml:space="preserve">University is an equal </w:t>
      </w:r>
      <w:bookmarkStart w:id="30" w:name="_Int_nYpkiWkk"/>
      <w:r w:rsidRPr="7AAF0079">
        <w:rPr>
          <w:rFonts w:asciiTheme="minorHAnsi" w:hAnsiTheme="minorHAnsi" w:cstheme="minorBidi"/>
          <w:b/>
          <w:bCs/>
          <w:sz w:val="20"/>
          <w:lang w:val="en-US"/>
        </w:rPr>
        <w:t>opportunity</w:t>
      </w:r>
      <w:bookmarkEnd w:id="30"/>
      <w:r w:rsidRPr="7AAF0079">
        <w:rPr>
          <w:rFonts w:asciiTheme="minorHAnsi" w:hAnsiTheme="minorHAnsi" w:cstheme="minorBidi"/>
          <w:b/>
          <w:bCs/>
          <w:sz w:val="20"/>
          <w:lang w:val="en-US"/>
        </w:rPr>
        <w:t xml:space="preserve"> employer and a federal contractor or subcontractor.  Consequently, the parties agree that, as applicable, they will abide by the requirements of 41 CFR 60-300.5(a) and 41 CFR 60-741.5(a) and that these laws are incorporated herein by reference. These regulations prohibit discrimination against qualified individuals based on their status as protected veterans or individuals with </w:t>
      </w:r>
      <w:r w:rsidR="725990A7" w:rsidRPr="7AAF0079">
        <w:rPr>
          <w:rFonts w:asciiTheme="minorHAnsi" w:hAnsiTheme="minorHAnsi" w:cstheme="minorBidi"/>
          <w:b/>
          <w:bCs/>
          <w:sz w:val="20"/>
          <w:lang w:val="en-US"/>
        </w:rPr>
        <w:t>disabilities and</w:t>
      </w:r>
      <w:r w:rsidRPr="7AAF0079">
        <w:rPr>
          <w:rFonts w:asciiTheme="minorHAnsi" w:hAnsiTheme="minorHAnsi" w:cstheme="minorBidi"/>
          <w:b/>
          <w:bCs/>
          <w:sz w:val="20"/>
          <w:lang w:val="en-US"/>
        </w:rPr>
        <w:t xml:space="preserve"> prohibit discrimination against all individuals based on their race, color, religion, sex, sexual orientation, gender identity or national origin. These regulations require that covered prime contractors and subcontractors take affirmative action to employ and advance in employment individuals without regard to race, color, religion, sex, sexual orientation, gender identity, national origin, protected veteran status or disability. The parties also agree that, as applicable, they will abide by the requirements of Executive Order 13496 (29 CFR Part 471, Appendix A to Subpart A), relating to the notice of employee rights under federal labor laws</w:t>
      </w:r>
      <w:r w:rsidRPr="7AAF0079">
        <w:rPr>
          <w:rFonts w:asciiTheme="minorHAnsi" w:hAnsiTheme="minorHAnsi" w:cstheme="minorBidi"/>
          <w:sz w:val="20"/>
          <w:lang w:val="en-US"/>
        </w:rPr>
        <w:t>.</w:t>
      </w:r>
    </w:p>
    <w:p w14:paraId="147B437D" w14:textId="19DB0968" w:rsidR="008C61B0" w:rsidRPr="00CB40A3" w:rsidRDefault="007A79E7" w:rsidP="008C61B0">
      <w:pPr>
        <w:pStyle w:val="Heading3"/>
        <w:rPr>
          <w:rFonts w:asciiTheme="minorHAnsi" w:hAnsiTheme="minorHAnsi" w:cstheme="minorHAnsi"/>
          <w:sz w:val="20"/>
          <w:lang w:val="en-US"/>
        </w:rPr>
      </w:pPr>
      <w:r w:rsidRPr="00C83F91">
        <w:rPr>
          <w:rFonts w:ascii="Calibri" w:hAnsi="Calibri" w:cs="Calibri"/>
          <w:sz w:val="20"/>
        </w:rPr>
        <w:t xml:space="preserve">In accordance with (i) Public Law 115-91 and FAR 52.204-23, Prohibition on Contracting for Hardware, Software, and Services Developed or Provided by Kaspersky Lab and Other Covered Entities, (ii) Public Law 115-232 and FAR 52.204-25, Prohibition on Contracting for Certain Telecommunications and Video Surveillance Services or Equipment, and (iii) FAR 52.204-30, Federal Acquisition Supply Chain Security Act (FASCSA) Orders Prohibition, Supplier is prohibited from delivering covered telecommunications equipment as defined in FAR 52.204-25, covered articles as defined in FAR 52.204-23, or covered articles as defined under FAR 52.204-30 and identified pursuant to an FASCSA order.  </w:t>
      </w:r>
    </w:p>
    <w:p w14:paraId="57D8DFE3" w14:textId="77777777" w:rsidR="008C61B0" w:rsidRPr="00CB40A3" w:rsidRDefault="008C61B0" w:rsidP="7333D1A0">
      <w:pPr>
        <w:pStyle w:val="Heading2"/>
        <w:rPr>
          <w:rFonts w:asciiTheme="minorHAnsi" w:hAnsiTheme="minorHAnsi" w:cstheme="minorBidi"/>
          <w:sz w:val="20"/>
          <w:lang w:val="en-US"/>
        </w:rPr>
      </w:pPr>
      <w:r w:rsidRPr="49F476E5">
        <w:rPr>
          <w:rFonts w:asciiTheme="minorHAnsi" w:hAnsiTheme="minorHAnsi" w:cstheme="minorBidi"/>
          <w:sz w:val="20"/>
          <w:u w:val="single"/>
          <w:lang w:val="en-US"/>
        </w:rPr>
        <w:t>Conflict of Interest</w:t>
      </w:r>
      <w:r w:rsidRPr="49F476E5">
        <w:rPr>
          <w:rFonts w:asciiTheme="minorHAnsi" w:hAnsiTheme="minorHAnsi" w:cstheme="minorBidi"/>
          <w:sz w:val="20"/>
          <w:lang w:val="en-US"/>
        </w:rPr>
        <w:t xml:space="preserve">.  Supplier warrants that to the best of Supplier’s knowledge, there exists no actual or potential conflict between Supplier and the University, and its Services under this Agreement, and in the event of change in either Supplier’s private interests or Services under this Agreement, Supplier will inform the University regarding possible conflict of interest which may arise as a result of the change.  Supplier also affirms that, to the best of Supplier’s knowledge, there exists no actual or potential conflict between a </w:t>
      </w:r>
      <w:bookmarkStart w:id="31" w:name="_Int_B3jC8I1z"/>
      <w:r w:rsidRPr="49F476E5">
        <w:rPr>
          <w:rFonts w:asciiTheme="minorHAnsi" w:hAnsiTheme="minorHAnsi" w:cstheme="minorBidi"/>
          <w:sz w:val="20"/>
          <w:lang w:val="en-US"/>
        </w:rPr>
        <w:t>University</w:t>
      </w:r>
      <w:bookmarkEnd w:id="31"/>
      <w:r w:rsidRPr="49F476E5">
        <w:rPr>
          <w:rFonts w:asciiTheme="minorHAnsi" w:hAnsiTheme="minorHAnsi" w:cstheme="minorBidi"/>
          <w:sz w:val="20"/>
          <w:lang w:val="en-US"/>
        </w:rPr>
        <w:t xml:space="preserve"> employee and Supplier.</w:t>
      </w:r>
    </w:p>
    <w:p w14:paraId="3611DA43" w14:textId="77777777" w:rsidR="008C61B0" w:rsidRPr="00CB40A3" w:rsidRDefault="008C61B0" w:rsidP="008C61B0">
      <w:pPr>
        <w:pStyle w:val="Heading2"/>
        <w:rPr>
          <w:rFonts w:asciiTheme="minorHAnsi" w:hAnsiTheme="minorHAnsi" w:cstheme="minorHAnsi"/>
          <w:sz w:val="20"/>
          <w:lang w:val="en-US"/>
        </w:rPr>
      </w:pPr>
      <w:r w:rsidRPr="00CB40A3">
        <w:rPr>
          <w:rFonts w:asciiTheme="minorHAnsi" w:hAnsiTheme="minorHAnsi" w:cstheme="minorHAnsi"/>
          <w:sz w:val="20"/>
          <w:u w:val="single"/>
          <w:lang w:val="en-US"/>
        </w:rPr>
        <w:t>Schedules</w:t>
      </w:r>
      <w:r w:rsidRPr="00CB40A3">
        <w:rPr>
          <w:rFonts w:asciiTheme="minorHAnsi" w:hAnsiTheme="minorHAnsi" w:cstheme="minorHAnsi"/>
          <w:sz w:val="20"/>
          <w:lang w:val="en-US"/>
        </w:rPr>
        <w:t xml:space="preserve">.   All Schedules and Exhibits that are referenced herein and attached hereto are hereby incorporated by reference. </w:t>
      </w:r>
    </w:p>
    <w:p w14:paraId="65EF0B2A" w14:textId="77777777" w:rsidR="008C61B0" w:rsidRPr="00CB40A3" w:rsidRDefault="008C61B0" w:rsidP="008C61B0">
      <w:pPr>
        <w:pStyle w:val="Heading2"/>
        <w:rPr>
          <w:rFonts w:asciiTheme="minorHAnsi" w:hAnsiTheme="minorHAnsi" w:cstheme="minorHAnsi"/>
          <w:sz w:val="20"/>
          <w:lang w:val="en-US"/>
        </w:rPr>
      </w:pPr>
      <w:r w:rsidRPr="00CB40A3">
        <w:rPr>
          <w:rFonts w:asciiTheme="minorHAnsi" w:hAnsiTheme="minorHAnsi" w:cstheme="minorHAnsi"/>
          <w:sz w:val="20"/>
          <w:u w:val="single"/>
          <w:lang w:val="en-US"/>
        </w:rPr>
        <w:t>Counterparts</w:t>
      </w:r>
      <w:r w:rsidRPr="00CB40A3">
        <w:rPr>
          <w:rFonts w:asciiTheme="minorHAnsi" w:hAnsiTheme="minorHAnsi" w:cstheme="minorHAnsi"/>
          <w:sz w:val="20"/>
          <w:lang w:val="en-US"/>
        </w:rPr>
        <w:t>.  This Agreement may be executed in counterparts, each of which will be deemed an original, but all of which together are deemed to be one and the same agreement and will become effective and binding upon the parties as of the Effective Date at such time as all the signatories hereto have signed a counterpart of this Agreement.  A signed copy of this Agreement delivered by facsimile, e-mail or other means of electronic transmission (to which a signed copy is attached) is deemed to have the same legal effect as delivery of an original signed copy of this Agreement.</w:t>
      </w:r>
    </w:p>
    <w:p w14:paraId="1E8C2765" w14:textId="34A2F042" w:rsidR="008C61B0" w:rsidRPr="00CB40A3" w:rsidRDefault="008C61B0" w:rsidP="008C61B0">
      <w:pPr>
        <w:pStyle w:val="Heading2"/>
        <w:rPr>
          <w:rFonts w:asciiTheme="minorHAnsi" w:hAnsiTheme="minorHAnsi" w:cstheme="minorHAnsi"/>
          <w:sz w:val="20"/>
          <w:lang w:val="en-US"/>
        </w:rPr>
      </w:pPr>
      <w:r w:rsidRPr="62DBA4D8">
        <w:rPr>
          <w:rFonts w:asciiTheme="minorHAnsi" w:hAnsiTheme="minorHAnsi" w:cstheme="minorBidi"/>
          <w:sz w:val="20"/>
          <w:u w:val="single"/>
          <w:lang w:val="en-US"/>
        </w:rPr>
        <w:t>Entire Agreement</w:t>
      </w:r>
      <w:r w:rsidRPr="62DBA4D8">
        <w:rPr>
          <w:rFonts w:asciiTheme="minorHAnsi" w:hAnsiTheme="minorHAnsi" w:cstheme="minorBidi"/>
          <w:sz w:val="20"/>
          <w:lang w:val="en-US"/>
        </w:rPr>
        <w:t xml:space="preserve">. This Agreement, including </w:t>
      </w:r>
      <w:r w:rsidR="008E1EB0" w:rsidRPr="62DBA4D8">
        <w:rPr>
          <w:rFonts w:asciiTheme="minorHAnsi" w:hAnsiTheme="minorHAnsi" w:cstheme="minorBidi"/>
          <w:sz w:val="20"/>
          <w:lang w:val="en-US"/>
        </w:rPr>
        <w:t>the</w:t>
      </w:r>
      <w:r w:rsidRPr="62DBA4D8">
        <w:rPr>
          <w:rFonts w:asciiTheme="minorHAnsi" w:hAnsiTheme="minorHAnsi" w:cstheme="minorBidi"/>
          <w:sz w:val="20"/>
          <w:lang w:val="en-US"/>
        </w:rPr>
        <w:t xml:space="preserve"> Schedules and Exhibits attached hereto, constitute the sole and entire agreement of the parties to this Agreement with respect to the subject matter contained herein, and supersedes all prior and contemporaneous understandings and agreements, both written and oral, with respect to such subject matter.  In the event of any conflict between the terms of this Agreement and those of any Schedule, Exhibit or other document, the following order of precedence governs: (a) first, this Agreement, excluding its Exhibits and Schedules; and (b) second, the Exhibits and Schedules to this Agreement as of the Effective Date.  NO TERMS ON SUPPLIER’S INVOICES, WEBSITE, BROWSE-WRAP, SHRINK-WRAP, CLICK-WRAP, CLICK-THROUGH OR OTHER NON-NEGOTIATED TERMS AND CONDITIONS PROVIDED WITH ANY OF THE </w:t>
      </w:r>
      <w:r w:rsidR="006E2004" w:rsidRPr="62DBA4D8">
        <w:rPr>
          <w:rFonts w:asciiTheme="minorHAnsi" w:hAnsiTheme="minorHAnsi" w:cstheme="minorBidi"/>
          <w:sz w:val="20"/>
          <w:lang w:val="en-US"/>
        </w:rPr>
        <w:t xml:space="preserve">PRODUCTS OR </w:t>
      </w:r>
      <w:r w:rsidRPr="62DBA4D8">
        <w:rPr>
          <w:rFonts w:asciiTheme="minorHAnsi" w:hAnsiTheme="minorHAnsi" w:cstheme="minorBidi"/>
          <w:sz w:val="20"/>
          <w:lang w:val="en-US"/>
        </w:rPr>
        <w:t>SERVICES, OR DOCUMENTATION HEREUNDER WILL CONSTITUTE A PART OR AMENDMENT OF THIS CONTRACT OR IS BINDING ON THE UNIVERSITY FOR ANY PURPOSE.  ALL SUCH OTHER TERMS AND CONDITIONS HAVE NO FORCE AND EFFECT AND ARE DEEMED REJECTED BY THE UNIVERSITY, EVEN IF ACCESS TO OR USE OF SUCH SERVICE OR DOCUMENTATION REQUIRES AFFIRMATIVE ACCEPTANCE OF SUCH TERMS AND CONDITIONS.</w:t>
      </w:r>
    </w:p>
    <w:p w14:paraId="232B8CCA" w14:textId="5B98C3DE" w:rsidR="62DBA4D8" w:rsidRDefault="62DBA4D8" w:rsidP="62DBA4D8">
      <w:pPr>
        <w:pStyle w:val="NormalSpaced"/>
        <w:rPr>
          <w:rFonts w:asciiTheme="minorHAnsi" w:hAnsiTheme="minorHAnsi" w:cstheme="minorBidi"/>
          <w:sz w:val="20"/>
          <w:lang w:val="en-US"/>
        </w:rPr>
      </w:pPr>
    </w:p>
    <w:p w14:paraId="01D01F11" w14:textId="77777777" w:rsidR="008C61B0" w:rsidRPr="00CB40A3" w:rsidRDefault="008C61B0" w:rsidP="008C61B0">
      <w:pPr>
        <w:pStyle w:val="NormalSpaced"/>
        <w:rPr>
          <w:rFonts w:asciiTheme="minorHAnsi" w:hAnsiTheme="minorHAnsi" w:cstheme="minorHAnsi"/>
          <w:sz w:val="20"/>
          <w:lang w:val="en-US"/>
        </w:rPr>
      </w:pPr>
      <w:r w:rsidRPr="00CB40A3">
        <w:rPr>
          <w:rFonts w:asciiTheme="minorHAnsi" w:hAnsiTheme="minorHAnsi" w:cstheme="minorHAnsi"/>
          <w:sz w:val="20"/>
          <w:lang w:val="en-US"/>
        </w:rPr>
        <w:t>IN WITNESS WHEREOF, the parties have executed this Agreement as of the Effective Date.</w:t>
      </w:r>
    </w:p>
    <w:p w14:paraId="2CAF80C0" w14:textId="77777777" w:rsidR="00145CDD" w:rsidRPr="00CB40A3" w:rsidRDefault="00145CDD" w:rsidP="00145CDD">
      <w:pPr>
        <w:pStyle w:val="XExecution"/>
        <w:rPr>
          <w:rFonts w:asciiTheme="minorHAnsi" w:hAnsiTheme="minorHAnsi" w:cstheme="minorHAnsi"/>
          <w:b/>
          <w:sz w:val="20"/>
          <w:lang w:val="en-US"/>
        </w:rPr>
      </w:pPr>
      <w:r w:rsidRPr="00CB40A3">
        <w:rPr>
          <w:rFonts w:asciiTheme="minorHAnsi" w:hAnsiTheme="minorHAnsi" w:cstheme="minorHAnsi"/>
          <w:b/>
          <w:sz w:val="20"/>
          <w:lang w:val="en-US"/>
        </w:rPr>
        <w:t>MSU</w:t>
      </w:r>
    </w:p>
    <w:p w14:paraId="63EAFD92" w14:textId="77777777" w:rsidR="00145CDD" w:rsidRPr="00CB40A3" w:rsidRDefault="00145CDD" w:rsidP="00145CDD">
      <w:pPr>
        <w:pStyle w:val="XExecution"/>
        <w:rPr>
          <w:rFonts w:asciiTheme="minorHAnsi" w:hAnsiTheme="minorHAnsi" w:cstheme="minorHAnsi"/>
          <w:sz w:val="20"/>
          <w:u w:val="single"/>
          <w:lang w:val="en-US"/>
        </w:rPr>
      </w:pPr>
      <w:r w:rsidRPr="00CB40A3">
        <w:rPr>
          <w:rFonts w:asciiTheme="minorHAnsi" w:hAnsiTheme="minorHAnsi" w:cstheme="minorHAnsi"/>
          <w:sz w:val="20"/>
          <w:lang w:val="en-US"/>
        </w:rPr>
        <w:t xml:space="preserve">BY: </w:t>
      </w:r>
      <w:r w:rsidRPr="00CB40A3">
        <w:rPr>
          <w:rFonts w:asciiTheme="minorHAnsi" w:hAnsiTheme="minorHAnsi" w:cstheme="minorHAnsi"/>
          <w:sz w:val="20"/>
          <w:u w:val="single"/>
          <w:lang w:val="en-US"/>
        </w:rPr>
        <w:tab/>
      </w:r>
    </w:p>
    <w:p w14:paraId="490EB03E" w14:textId="77777777" w:rsidR="00145CDD" w:rsidRPr="00CB40A3" w:rsidRDefault="00145CDD" w:rsidP="00145CDD">
      <w:pPr>
        <w:pStyle w:val="XExecution"/>
        <w:rPr>
          <w:rFonts w:asciiTheme="minorHAnsi" w:hAnsiTheme="minorHAnsi" w:cstheme="minorHAnsi"/>
          <w:sz w:val="20"/>
          <w:u w:val="single"/>
          <w:lang w:val="en-US"/>
        </w:rPr>
      </w:pPr>
      <w:r w:rsidRPr="00CB40A3">
        <w:rPr>
          <w:rFonts w:asciiTheme="minorHAnsi" w:hAnsiTheme="minorHAnsi" w:cstheme="minorHAnsi"/>
          <w:sz w:val="20"/>
          <w:lang w:val="en-US"/>
        </w:rPr>
        <w:t xml:space="preserve">Name: </w:t>
      </w:r>
      <w:r w:rsidRPr="00CB40A3">
        <w:rPr>
          <w:rFonts w:asciiTheme="minorHAnsi" w:hAnsiTheme="minorHAnsi" w:cstheme="minorHAnsi"/>
          <w:sz w:val="20"/>
          <w:u w:val="single"/>
          <w:lang w:val="en-US"/>
        </w:rPr>
        <w:tab/>
      </w:r>
    </w:p>
    <w:p w14:paraId="538C0B12" w14:textId="77777777" w:rsidR="00145CDD" w:rsidRPr="00CB40A3" w:rsidRDefault="00145CDD" w:rsidP="00145CDD">
      <w:pPr>
        <w:pStyle w:val="XExecution"/>
        <w:rPr>
          <w:rFonts w:asciiTheme="minorHAnsi" w:hAnsiTheme="minorHAnsi" w:cstheme="minorHAnsi"/>
          <w:sz w:val="20"/>
          <w:u w:val="single"/>
          <w:lang w:val="en-US"/>
        </w:rPr>
      </w:pPr>
      <w:r w:rsidRPr="00CB40A3">
        <w:rPr>
          <w:rFonts w:asciiTheme="minorHAnsi" w:hAnsiTheme="minorHAnsi" w:cstheme="minorHAnsi"/>
          <w:sz w:val="20"/>
          <w:lang w:val="en-US"/>
        </w:rPr>
        <w:t xml:space="preserve">Title: </w:t>
      </w:r>
      <w:r w:rsidRPr="00CB40A3">
        <w:rPr>
          <w:rFonts w:asciiTheme="minorHAnsi" w:hAnsiTheme="minorHAnsi" w:cstheme="minorHAnsi"/>
          <w:sz w:val="20"/>
          <w:u w:val="single"/>
          <w:lang w:val="en-US"/>
        </w:rPr>
        <w:tab/>
      </w:r>
    </w:p>
    <w:p w14:paraId="3E91957E" w14:textId="77777777" w:rsidR="00145CDD" w:rsidRPr="00CB40A3" w:rsidRDefault="00145CDD" w:rsidP="00145CDD">
      <w:pPr>
        <w:pStyle w:val="XExecution"/>
        <w:rPr>
          <w:rFonts w:asciiTheme="minorHAnsi" w:hAnsiTheme="minorHAnsi" w:cstheme="minorHAnsi"/>
          <w:sz w:val="20"/>
          <w:u w:val="single"/>
          <w:lang w:val="en-US"/>
        </w:rPr>
      </w:pPr>
      <w:r w:rsidRPr="00CB40A3">
        <w:rPr>
          <w:rFonts w:asciiTheme="minorHAnsi" w:hAnsiTheme="minorHAnsi" w:cstheme="minorHAnsi"/>
          <w:sz w:val="20"/>
          <w:lang w:val="en-US"/>
        </w:rPr>
        <w:t xml:space="preserve">Date: </w:t>
      </w:r>
      <w:r w:rsidRPr="00CB40A3">
        <w:rPr>
          <w:rFonts w:asciiTheme="minorHAnsi" w:hAnsiTheme="minorHAnsi" w:cstheme="minorHAnsi"/>
          <w:sz w:val="20"/>
          <w:u w:val="single"/>
          <w:lang w:val="en-US"/>
        </w:rPr>
        <w:tab/>
      </w:r>
    </w:p>
    <w:p w14:paraId="7220E873" w14:textId="77777777" w:rsidR="00145CDD" w:rsidRPr="00CB40A3" w:rsidRDefault="00145CDD" w:rsidP="00145CDD">
      <w:pPr>
        <w:pStyle w:val="XExecution"/>
        <w:rPr>
          <w:rFonts w:asciiTheme="minorHAnsi" w:hAnsiTheme="minorHAnsi" w:cstheme="minorHAnsi"/>
          <w:sz w:val="20"/>
          <w:lang w:val="en-US"/>
        </w:rPr>
      </w:pPr>
    </w:p>
    <w:p w14:paraId="73827045" w14:textId="77777777" w:rsidR="00145CDD" w:rsidRPr="00CB40A3" w:rsidRDefault="00145CDD" w:rsidP="00145CDD">
      <w:pPr>
        <w:pStyle w:val="XExecution"/>
        <w:rPr>
          <w:rFonts w:asciiTheme="minorHAnsi" w:hAnsiTheme="minorHAnsi" w:cstheme="minorHAnsi"/>
          <w:b/>
          <w:sz w:val="20"/>
          <w:lang w:val="en-US"/>
        </w:rPr>
      </w:pPr>
      <w:r w:rsidRPr="00CB40A3">
        <w:rPr>
          <w:rFonts w:asciiTheme="minorHAnsi" w:hAnsiTheme="minorHAnsi" w:cstheme="minorHAnsi"/>
          <w:b/>
          <w:sz w:val="20"/>
          <w:lang w:val="en-US"/>
        </w:rPr>
        <w:t>Supplier</w:t>
      </w:r>
    </w:p>
    <w:p w14:paraId="6E1A07DE" w14:textId="77777777" w:rsidR="00145CDD" w:rsidRPr="00CB40A3" w:rsidRDefault="00145CDD" w:rsidP="00145CDD">
      <w:pPr>
        <w:pStyle w:val="XExecution"/>
        <w:rPr>
          <w:rFonts w:asciiTheme="minorHAnsi" w:hAnsiTheme="minorHAnsi" w:cstheme="minorHAnsi"/>
          <w:sz w:val="20"/>
          <w:u w:val="single"/>
          <w:lang w:val="en-US"/>
        </w:rPr>
      </w:pPr>
      <w:r w:rsidRPr="00CB40A3">
        <w:rPr>
          <w:rFonts w:asciiTheme="minorHAnsi" w:hAnsiTheme="minorHAnsi" w:cstheme="minorHAnsi"/>
          <w:sz w:val="20"/>
          <w:lang w:val="en-US"/>
        </w:rPr>
        <w:t xml:space="preserve">By: </w:t>
      </w:r>
      <w:r w:rsidRPr="00CB40A3">
        <w:rPr>
          <w:rFonts w:asciiTheme="minorHAnsi" w:hAnsiTheme="minorHAnsi" w:cstheme="minorHAnsi"/>
          <w:sz w:val="20"/>
          <w:u w:val="single"/>
          <w:lang w:val="en-US"/>
        </w:rPr>
        <w:tab/>
      </w:r>
    </w:p>
    <w:p w14:paraId="77ACB2C7" w14:textId="77777777" w:rsidR="00145CDD" w:rsidRPr="00CB40A3" w:rsidRDefault="00145CDD" w:rsidP="00145CDD">
      <w:pPr>
        <w:pStyle w:val="XExecution"/>
        <w:rPr>
          <w:rFonts w:asciiTheme="minorHAnsi" w:hAnsiTheme="minorHAnsi" w:cstheme="minorHAnsi"/>
          <w:sz w:val="20"/>
          <w:u w:val="single"/>
          <w:lang w:val="en-US"/>
        </w:rPr>
      </w:pPr>
      <w:r w:rsidRPr="00CB40A3">
        <w:rPr>
          <w:rFonts w:asciiTheme="minorHAnsi" w:hAnsiTheme="minorHAnsi" w:cstheme="minorHAnsi"/>
          <w:sz w:val="20"/>
          <w:lang w:val="en-US"/>
        </w:rPr>
        <w:t xml:space="preserve">Name: </w:t>
      </w:r>
      <w:r w:rsidRPr="00CB40A3">
        <w:rPr>
          <w:rFonts w:asciiTheme="minorHAnsi" w:hAnsiTheme="minorHAnsi" w:cstheme="minorHAnsi"/>
          <w:sz w:val="20"/>
          <w:u w:val="single"/>
          <w:lang w:val="en-US"/>
        </w:rPr>
        <w:tab/>
      </w:r>
    </w:p>
    <w:p w14:paraId="3753621F" w14:textId="77777777" w:rsidR="00145CDD" w:rsidRPr="00CB40A3" w:rsidRDefault="00145CDD" w:rsidP="00145CDD">
      <w:pPr>
        <w:pStyle w:val="XExecution"/>
        <w:rPr>
          <w:rFonts w:asciiTheme="minorHAnsi" w:hAnsiTheme="minorHAnsi" w:cstheme="minorHAnsi"/>
          <w:sz w:val="20"/>
          <w:u w:val="single"/>
          <w:lang w:val="en-US"/>
        </w:rPr>
      </w:pPr>
      <w:r w:rsidRPr="00CB40A3">
        <w:rPr>
          <w:rFonts w:asciiTheme="minorHAnsi" w:hAnsiTheme="minorHAnsi" w:cstheme="minorHAnsi"/>
          <w:sz w:val="20"/>
          <w:lang w:val="en-US"/>
        </w:rPr>
        <w:t xml:space="preserve">Title: </w:t>
      </w:r>
      <w:r w:rsidRPr="00CB40A3">
        <w:rPr>
          <w:rFonts w:asciiTheme="minorHAnsi" w:hAnsiTheme="minorHAnsi" w:cstheme="minorHAnsi"/>
          <w:sz w:val="20"/>
          <w:u w:val="single"/>
          <w:lang w:val="en-US"/>
        </w:rPr>
        <w:tab/>
      </w:r>
    </w:p>
    <w:p w14:paraId="0285CBA4" w14:textId="66A624C3" w:rsidR="0089370C" w:rsidRDefault="6EFEA2BA" w:rsidP="4AE96BF4">
      <w:pPr>
        <w:pStyle w:val="XExecution"/>
        <w:rPr>
          <w:rFonts w:asciiTheme="minorHAnsi" w:hAnsiTheme="minorHAnsi" w:cstheme="minorBidi"/>
          <w:sz w:val="20"/>
          <w:u w:val="single"/>
          <w:lang w:val="en-US"/>
        </w:rPr>
      </w:pPr>
      <w:r w:rsidRPr="4AE96BF4">
        <w:rPr>
          <w:rFonts w:asciiTheme="minorHAnsi" w:hAnsiTheme="minorHAnsi" w:cstheme="minorBidi"/>
          <w:sz w:val="20"/>
          <w:lang w:val="en-US"/>
        </w:rPr>
        <w:t xml:space="preserve">Date: </w:t>
      </w:r>
      <w:r w:rsidR="0089370C">
        <w:tab/>
      </w:r>
    </w:p>
    <w:p w14:paraId="330970CA" w14:textId="77777777" w:rsidR="006505BF" w:rsidRDefault="006505BF" w:rsidP="006505BF">
      <w:pPr>
        <w:spacing w:after="0"/>
        <w:rPr>
          <w:rFonts w:cstheme="minorHAnsi"/>
          <w:sz w:val="20"/>
          <w:szCs w:val="20"/>
        </w:rPr>
      </w:pPr>
    </w:p>
    <w:p w14:paraId="153317E2" w14:textId="77777777" w:rsidR="00C7455F" w:rsidRDefault="00C7455F">
      <w:pPr>
        <w:rPr>
          <w:rFonts w:ascii="Calibri" w:hAnsi="Calibri" w:cs="Calibri"/>
          <w:b/>
          <w:sz w:val="20"/>
          <w:szCs w:val="20"/>
        </w:rPr>
      </w:pPr>
      <w:r>
        <w:rPr>
          <w:rFonts w:ascii="Calibri" w:hAnsi="Calibri" w:cs="Calibri"/>
          <w:b/>
          <w:sz w:val="20"/>
          <w:szCs w:val="20"/>
        </w:rPr>
        <w:br w:type="page"/>
      </w:r>
    </w:p>
    <w:p w14:paraId="0D5DF3EF" w14:textId="0A3E5AEE" w:rsidR="004B4C69" w:rsidRDefault="004B4C69" w:rsidP="006505BF">
      <w:pPr>
        <w:spacing w:after="0"/>
        <w:jc w:val="center"/>
        <w:rPr>
          <w:rFonts w:ascii="Calibri" w:hAnsi="Calibri" w:cs="Calibri"/>
          <w:b/>
          <w:sz w:val="20"/>
          <w:szCs w:val="20"/>
        </w:rPr>
      </w:pPr>
      <w:r>
        <w:rPr>
          <w:rFonts w:ascii="Calibri" w:hAnsi="Calibri" w:cs="Calibri"/>
          <w:b/>
          <w:sz w:val="20"/>
          <w:szCs w:val="20"/>
        </w:rPr>
        <w:t>Schedule A</w:t>
      </w:r>
    </w:p>
    <w:p w14:paraId="6863CE12" w14:textId="77777777" w:rsidR="004B4C69" w:rsidRPr="00846E02" w:rsidRDefault="004B4C69" w:rsidP="00CC7479">
      <w:pPr>
        <w:spacing w:after="0"/>
        <w:jc w:val="center"/>
        <w:rPr>
          <w:rFonts w:ascii="Calibri" w:hAnsi="Calibri" w:cs="Calibri"/>
          <w:b/>
          <w:sz w:val="20"/>
          <w:szCs w:val="20"/>
        </w:rPr>
      </w:pPr>
      <w:r>
        <w:rPr>
          <w:rFonts w:ascii="Calibri" w:hAnsi="Calibri" w:cs="Calibri"/>
          <w:b/>
          <w:sz w:val="20"/>
          <w:szCs w:val="20"/>
        </w:rPr>
        <w:t>Spartan Marketplace</w:t>
      </w:r>
      <w:r w:rsidRPr="00846E02">
        <w:rPr>
          <w:rFonts w:ascii="Calibri" w:hAnsi="Calibri" w:cs="Calibri"/>
          <w:b/>
          <w:sz w:val="20"/>
          <w:szCs w:val="20"/>
        </w:rPr>
        <w:t xml:space="preserve"> </w:t>
      </w:r>
    </w:p>
    <w:p w14:paraId="57E575DC" w14:textId="77777777" w:rsidR="004B4C69" w:rsidRPr="00846E02" w:rsidRDefault="004B4C69" w:rsidP="00CC7479">
      <w:pPr>
        <w:pStyle w:val="ListParagraph"/>
        <w:ind w:left="360"/>
        <w:rPr>
          <w:rFonts w:ascii="Calibri" w:hAnsi="Calibri" w:cs="Calibri"/>
          <w:b/>
        </w:rPr>
      </w:pPr>
    </w:p>
    <w:p w14:paraId="18E7534A" w14:textId="36365024" w:rsidR="004B4C69" w:rsidRPr="00846E02" w:rsidRDefault="004B4C69" w:rsidP="0022458A">
      <w:pPr>
        <w:pStyle w:val="ListParagraph"/>
        <w:numPr>
          <w:ilvl w:val="0"/>
          <w:numId w:val="21"/>
        </w:numPr>
        <w:tabs>
          <w:tab w:val="left" w:pos="450"/>
        </w:tabs>
        <w:autoSpaceDE/>
        <w:autoSpaceDN/>
        <w:spacing w:after="160" w:line="259" w:lineRule="auto"/>
        <w:ind w:left="360"/>
        <w:rPr>
          <w:rFonts w:ascii="Calibri" w:hAnsi="Calibri" w:cs="Calibri"/>
          <w:b/>
        </w:rPr>
      </w:pPr>
      <w:r w:rsidRPr="00846E02">
        <w:rPr>
          <w:rFonts w:ascii="Calibri" w:hAnsi="Calibri" w:cs="Calibri"/>
          <w:b/>
        </w:rPr>
        <w:t>Definitions</w:t>
      </w:r>
      <w:r w:rsidRPr="00846E02">
        <w:rPr>
          <w:rFonts w:ascii="Calibri" w:hAnsi="Calibri" w:cs="Calibri"/>
        </w:rPr>
        <w:t xml:space="preserve">.  </w:t>
      </w:r>
      <w:r w:rsidRPr="007F4743">
        <w:rPr>
          <w:rFonts w:ascii="Calibri" w:hAnsi="Calibri" w:cs="Calibri"/>
        </w:rPr>
        <w:t xml:space="preserve">For purposes of this </w:t>
      </w:r>
      <w:r w:rsidR="00A817FB">
        <w:rPr>
          <w:rFonts w:ascii="Calibri" w:hAnsi="Calibri" w:cs="Calibri"/>
        </w:rPr>
        <w:t>Schedule</w:t>
      </w:r>
      <w:r w:rsidRPr="007F4743">
        <w:rPr>
          <w:rFonts w:ascii="Calibri" w:hAnsi="Calibri" w:cs="Calibri"/>
        </w:rPr>
        <w:t xml:space="preserve">, the following terms have the meanings set forth below.  </w:t>
      </w:r>
      <w:r>
        <w:rPr>
          <w:rFonts w:ascii="Calibri" w:hAnsi="Calibri" w:cs="Calibri"/>
        </w:rPr>
        <w:t xml:space="preserve"> </w:t>
      </w:r>
      <w:r w:rsidRPr="003214A5">
        <w:rPr>
          <w:rFonts w:ascii="Calibri" w:hAnsi="Calibri" w:cs="Calibri"/>
        </w:rPr>
        <w:t>All initial capitalized terms in this Schedule that are not defined in this Section 1 shall have the respective meanings given to them in the Agreement</w:t>
      </w:r>
    </w:p>
    <w:p w14:paraId="7D72F39A" w14:textId="77777777" w:rsidR="004B4C69" w:rsidRPr="00846E02" w:rsidRDefault="004B4C69" w:rsidP="00CC7479">
      <w:pPr>
        <w:pStyle w:val="ListParagraph"/>
        <w:ind w:left="360"/>
        <w:rPr>
          <w:rFonts w:ascii="Calibri" w:hAnsi="Calibri" w:cs="Calibri"/>
          <w:b/>
        </w:rPr>
      </w:pPr>
    </w:p>
    <w:p w14:paraId="3DF86437" w14:textId="77777777" w:rsidR="004B4C69" w:rsidRDefault="004B4C69" w:rsidP="00CC7479">
      <w:pPr>
        <w:pStyle w:val="ListParagraph"/>
        <w:spacing w:after="120"/>
        <w:ind w:left="360"/>
        <w:contextualSpacing w:val="0"/>
        <w:rPr>
          <w:rFonts w:ascii="Calibri" w:hAnsi="Calibri" w:cs="Calibri"/>
        </w:rPr>
      </w:pPr>
      <w:r w:rsidRPr="00846E02">
        <w:rPr>
          <w:rFonts w:ascii="Calibri" w:hAnsi="Calibri" w:cs="Calibri"/>
        </w:rPr>
        <w:t>“</w:t>
      </w:r>
      <w:r w:rsidRPr="00846E02">
        <w:rPr>
          <w:rFonts w:ascii="Calibri" w:hAnsi="Calibri" w:cs="Calibri"/>
          <w:b/>
        </w:rPr>
        <w:t>Catalog</w:t>
      </w:r>
      <w:r w:rsidRPr="00846E02">
        <w:rPr>
          <w:rFonts w:ascii="Calibri" w:hAnsi="Calibri" w:cs="Calibri"/>
        </w:rPr>
        <w:t xml:space="preserve">” </w:t>
      </w:r>
      <w:r>
        <w:rPr>
          <w:rFonts w:ascii="Calibri" w:hAnsi="Calibri" w:cs="Calibri"/>
        </w:rPr>
        <w:t xml:space="preserve">means a punchout </w:t>
      </w:r>
      <w:r w:rsidRPr="009670E1">
        <w:rPr>
          <w:rFonts w:ascii="Calibri" w:hAnsi="Calibri" w:cs="Calibri"/>
        </w:rPr>
        <w:t>catalog, hosted by Supplier on the Supplier Site.  End-Users may access this Catalog via an internet link provided by Supplier to University that redirects an End-User from Spartan Marketplace to the Supplier Site.  The Catalog will permit: (a) End-Users to access the Supplier Site when an End-User selects the Catalog in Spartan Marketplace; (b) End-Users to create a Purchase Order through Spartan Marketplace; and (c) Spartan Marketplace to forward a Purchase Order to the Supplier for confirmation and order processing along with order status inquiry.</w:t>
      </w:r>
    </w:p>
    <w:p w14:paraId="7D2962D3" w14:textId="77777777" w:rsidR="004B4C69" w:rsidRDefault="004B4C69" w:rsidP="00CC7479">
      <w:pPr>
        <w:pStyle w:val="ListParagraph"/>
        <w:spacing w:after="120"/>
        <w:ind w:left="360"/>
        <w:contextualSpacing w:val="0"/>
        <w:rPr>
          <w:rFonts w:ascii="Calibri" w:hAnsi="Calibri" w:cs="Calibri"/>
        </w:rPr>
      </w:pPr>
      <w:r w:rsidRPr="49F476E5">
        <w:rPr>
          <w:rFonts w:ascii="Calibri" w:hAnsi="Calibri" w:cs="Calibri"/>
        </w:rPr>
        <w:t>“</w:t>
      </w:r>
      <w:r w:rsidRPr="49F476E5">
        <w:rPr>
          <w:rFonts w:ascii="Calibri" w:hAnsi="Calibri" w:cs="Calibri"/>
          <w:b/>
          <w:bCs/>
        </w:rPr>
        <w:t>End</w:t>
      </w:r>
      <w:r w:rsidRPr="49F476E5">
        <w:rPr>
          <w:rFonts w:ascii="Calibri" w:hAnsi="Calibri" w:cs="Calibri"/>
        </w:rPr>
        <w:t>-</w:t>
      </w:r>
      <w:r w:rsidRPr="49F476E5">
        <w:rPr>
          <w:rFonts w:ascii="Calibri" w:hAnsi="Calibri" w:cs="Calibri"/>
          <w:b/>
          <w:bCs/>
        </w:rPr>
        <w:t>User</w:t>
      </w:r>
      <w:r w:rsidRPr="49F476E5">
        <w:rPr>
          <w:rFonts w:ascii="Calibri" w:hAnsi="Calibri" w:cs="Calibri"/>
        </w:rPr>
        <w:t xml:space="preserve">” means any end-user authorized by the University to order Products through </w:t>
      </w:r>
      <w:bookmarkStart w:id="32" w:name="_Int_1G6D7BQ5"/>
      <w:r w:rsidRPr="49F476E5">
        <w:rPr>
          <w:rFonts w:ascii="Calibri" w:hAnsi="Calibri" w:cs="Calibri"/>
        </w:rPr>
        <w:t>Spartan</w:t>
      </w:r>
      <w:bookmarkEnd w:id="32"/>
      <w:r w:rsidRPr="49F476E5">
        <w:rPr>
          <w:rFonts w:ascii="Calibri" w:hAnsi="Calibri" w:cs="Calibri"/>
        </w:rPr>
        <w:t xml:space="preserve"> Marketplace.</w:t>
      </w:r>
    </w:p>
    <w:p w14:paraId="37C1387B" w14:textId="77777777" w:rsidR="004B4C69" w:rsidRDefault="004B4C69" w:rsidP="00CC7479">
      <w:pPr>
        <w:pStyle w:val="ListParagraph"/>
        <w:spacing w:after="120"/>
        <w:ind w:left="360"/>
        <w:contextualSpacing w:val="0"/>
        <w:rPr>
          <w:rFonts w:ascii="Calibri" w:hAnsi="Calibri" w:cs="Calibri"/>
        </w:rPr>
      </w:pPr>
      <w:r w:rsidRPr="49F476E5">
        <w:rPr>
          <w:rFonts w:ascii="Calibri" w:hAnsi="Calibri" w:cs="Calibri"/>
        </w:rPr>
        <w:t>“</w:t>
      </w:r>
      <w:r w:rsidRPr="49F476E5">
        <w:rPr>
          <w:rFonts w:ascii="Calibri" w:hAnsi="Calibri" w:cs="Calibri"/>
          <w:b/>
          <w:bCs/>
        </w:rPr>
        <w:t>ESM Solution</w:t>
      </w:r>
      <w:r w:rsidRPr="49F476E5">
        <w:rPr>
          <w:rFonts w:ascii="Calibri" w:hAnsi="Calibri" w:cs="Calibri"/>
        </w:rPr>
        <w:t xml:space="preserve">” means the University’s third-party software provider that hosts Spartan </w:t>
      </w:r>
      <w:bookmarkStart w:id="33" w:name="_Int_JOCLUT06"/>
      <w:r w:rsidRPr="49F476E5">
        <w:rPr>
          <w:rFonts w:ascii="Calibri" w:hAnsi="Calibri" w:cs="Calibri"/>
        </w:rPr>
        <w:t>Marketplace.</w:t>
      </w:r>
      <w:r>
        <w:tab/>
      </w:r>
      <w:bookmarkEnd w:id="33"/>
    </w:p>
    <w:p w14:paraId="0AA09C08" w14:textId="77777777" w:rsidR="004B4C69" w:rsidRDefault="004B4C69" w:rsidP="00CC7479">
      <w:pPr>
        <w:pStyle w:val="ListParagraph"/>
        <w:spacing w:after="120"/>
        <w:ind w:left="360"/>
        <w:contextualSpacing w:val="0"/>
        <w:rPr>
          <w:rFonts w:ascii="Calibri" w:hAnsi="Calibri" w:cs="Calibri"/>
        </w:rPr>
      </w:pPr>
      <w:r w:rsidRPr="6F1FF3FF">
        <w:rPr>
          <w:rFonts w:ascii="Calibri" w:hAnsi="Calibri" w:cs="Calibri"/>
        </w:rPr>
        <w:t>“</w:t>
      </w:r>
      <w:r w:rsidRPr="6F1FF3FF">
        <w:rPr>
          <w:rFonts w:ascii="Calibri" w:hAnsi="Calibri" w:cs="Calibri"/>
          <w:b/>
          <w:bCs/>
        </w:rPr>
        <w:t>Platform</w:t>
      </w:r>
      <w:r w:rsidRPr="6F1FF3FF">
        <w:rPr>
          <w:rFonts w:ascii="Calibri" w:hAnsi="Calibri" w:cs="Calibri"/>
        </w:rPr>
        <w:t xml:space="preserve">” means the University’s third-party software provider that hosts </w:t>
      </w:r>
      <w:bookmarkStart w:id="34" w:name="_Int_N5InI8KH"/>
      <w:r w:rsidRPr="6F1FF3FF">
        <w:rPr>
          <w:rFonts w:ascii="Calibri" w:hAnsi="Calibri" w:cs="Calibri"/>
        </w:rPr>
        <w:t>Spartan</w:t>
      </w:r>
      <w:bookmarkEnd w:id="34"/>
      <w:r w:rsidRPr="6F1FF3FF">
        <w:rPr>
          <w:rFonts w:ascii="Calibri" w:hAnsi="Calibri" w:cs="Calibri"/>
        </w:rPr>
        <w:t xml:space="preserve"> Marketplace. </w:t>
      </w:r>
    </w:p>
    <w:p w14:paraId="4E8E8E1C" w14:textId="77777777" w:rsidR="004B4C69" w:rsidRDefault="004B4C69" w:rsidP="00CC7479">
      <w:pPr>
        <w:pStyle w:val="ListParagraph"/>
        <w:spacing w:after="120"/>
        <w:ind w:left="360"/>
        <w:contextualSpacing w:val="0"/>
        <w:rPr>
          <w:rFonts w:ascii="Calibri" w:hAnsi="Calibri" w:cs="Calibri"/>
        </w:rPr>
      </w:pPr>
      <w:r w:rsidRPr="6F1FF3FF">
        <w:rPr>
          <w:rFonts w:ascii="Calibri" w:hAnsi="Calibri" w:cs="Calibri"/>
        </w:rPr>
        <w:t>“</w:t>
      </w:r>
      <w:r w:rsidRPr="6F1FF3FF">
        <w:rPr>
          <w:rFonts w:ascii="Calibri" w:hAnsi="Calibri" w:cs="Calibri"/>
          <w:b/>
          <w:bCs/>
        </w:rPr>
        <w:t>Products</w:t>
      </w:r>
      <w:r w:rsidRPr="6F1FF3FF">
        <w:rPr>
          <w:rFonts w:ascii="Calibri" w:hAnsi="Calibri" w:cs="Calibri"/>
        </w:rPr>
        <w:t xml:space="preserve">” means </w:t>
      </w:r>
      <w:bookmarkStart w:id="35" w:name="_Int_ukRHmp76"/>
      <w:r w:rsidRPr="6F1FF3FF">
        <w:rPr>
          <w:rFonts w:ascii="Calibri" w:hAnsi="Calibri" w:cs="Calibri"/>
        </w:rPr>
        <w:t>any and all</w:t>
      </w:r>
      <w:bookmarkEnd w:id="35"/>
      <w:r w:rsidRPr="6F1FF3FF">
        <w:rPr>
          <w:rFonts w:ascii="Calibri" w:hAnsi="Calibri" w:cs="Calibri"/>
        </w:rPr>
        <w:t xml:space="preserve"> products available for sale by Supplier through the Catalog, including Core Products and Non-Core Products.</w:t>
      </w:r>
    </w:p>
    <w:p w14:paraId="4DEEB2A5" w14:textId="77777777" w:rsidR="004B4C69" w:rsidRPr="00846E02" w:rsidRDefault="004B4C69" w:rsidP="00CC7479">
      <w:pPr>
        <w:pStyle w:val="ListParagraph"/>
        <w:spacing w:after="120"/>
        <w:ind w:left="360"/>
        <w:contextualSpacing w:val="0"/>
        <w:rPr>
          <w:rFonts w:ascii="Calibri" w:hAnsi="Calibri" w:cs="Calibri"/>
        </w:rPr>
      </w:pPr>
      <w:bookmarkStart w:id="36" w:name="_Int_fMoK7GKM"/>
      <w:r w:rsidRPr="6F1FF3FF">
        <w:rPr>
          <w:rFonts w:ascii="Calibri" w:hAnsi="Calibri" w:cs="Calibri"/>
        </w:rPr>
        <w:t>“</w:t>
      </w:r>
      <w:r w:rsidRPr="6F1FF3FF">
        <w:rPr>
          <w:rFonts w:ascii="Calibri" w:hAnsi="Calibri" w:cs="Calibri"/>
          <w:b/>
          <w:bCs/>
        </w:rPr>
        <w:t>Purchase</w:t>
      </w:r>
      <w:bookmarkEnd w:id="36"/>
      <w:r w:rsidRPr="6F1FF3FF">
        <w:rPr>
          <w:rFonts w:ascii="Calibri" w:hAnsi="Calibri" w:cs="Calibri"/>
        </w:rPr>
        <w:t xml:space="preserve"> </w:t>
      </w:r>
      <w:r w:rsidRPr="6F1FF3FF">
        <w:rPr>
          <w:rFonts w:ascii="Calibri" w:hAnsi="Calibri" w:cs="Calibri"/>
          <w:b/>
          <w:bCs/>
        </w:rPr>
        <w:t>Order</w:t>
      </w:r>
      <w:r w:rsidRPr="6F1FF3FF">
        <w:rPr>
          <w:rFonts w:ascii="Calibri" w:hAnsi="Calibri" w:cs="Calibri"/>
        </w:rPr>
        <w:t xml:space="preserve">” means the University’s standard purchase order, which is issued via </w:t>
      </w:r>
      <w:bookmarkStart w:id="37" w:name="_Int_zZ3ejGGN"/>
      <w:r w:rsidRPr="6F1FF3FF">
        <w:rPr>
          <w:rFonts w:ascii="Calibri" w:hAnsi="Calibri" w:cs="Calibri"/>
        </w:rPr>
        <w:t>Spartan</w:t>
      </w:r>
      <w:bookmarkEnd w:id="37"/>
      <w:r w:rsidRPr="6F1FF3FF">
        <w:rPr>
          <w:rFonts w:ascii="Calibri" w:hAnsi="Calibri" w:cs="Calibri"/>
        </w:rPr>
        <w:t xml:space="preserve"> Marketplace.</w:t>
      </w:r>
    </w:p>
    <w:p w14:paraId="5948420D" w14:textId="77777777" w:rsidR="004B4C69" w:rsidRDefault="004B4C69" w:rsidP="00CC7479">
      <w:pPr>
        <w:pStyle w:val="ListParagraph"/>
        <w:spacing w:after="120"/>
        <w:ind w:left="360"/>
        <w:contextualSpacing w:val="0"/>
        <w:rPr>
          <w:rFonts w:ascii="Calibri" w:hAnsi="Calibri" w:cs="Calibri"/>
        </w:rPr>
      </w:pPr>
      <w:r>
        <w:rPr>
          <w:rFonts w:ascii="Calibri" w:hAnsi="Calibri" w:cs="Calibri"/>
        </w:rPr>
        <w:t>“</w:t>
      </w:r>
      <w:r w:rsidRPr="00AC4DB5">
        <w:rPr>
          <w:rFonts w:ascii="Calibri" w:hAnsi="Calibri" w:cs="Calibri"/>
          <w:b/>
        </w:rPr>
        <w:t>Spartan Marketplace</w:t>
      </w:r>
      <w:r>
        <w:rPr>
          <w:rFonts w:ascii="Calibri" w:hAnsi="Calibri" w:cs="Calibri"/>
        </w:rPr>
        <w:t>” means the MSU-</w:t>
      </w:r>
      <w:r w:rsidRPr="003214A5">
        <w:rPr>
          <w:rFonts w:ascii="Calibri" w:hAnsi="Calibri" w:cs="Calibri"/>
        </w:rPr>
        <w:t xml:space="preserve">branded, e-commerce shopping portal for </w:t>
      </w:r>
      <w:r>
        <w:rPr>
          <w:rFonts w:ascii="Calibri" w:hAnsi="Calibri" w:cs="Calibri"/>
        </w:rPr>
        <w:t>use by MSU</w:t>
      </w:r>
      <w:r w:rsidRPr="003214A5">
        <w:rPr>
          <w:rFonts w:ascii="Calibri" w:hAnsi="Calibri" w:cs="Calibri"/>
        </w:rPr>
        <w:t xml:space="preserve"> end-users</w:t>
      </w:r>
      <w:r>
        <w:rPr>
          <w:rFonts w:ascii="Calibri" w:hAnsi="Calibri" w:cs="Calibri"/>
        </w:rPr>
        <w:t>.</w:t>
      </w:r>
    </w:p>
    <w:p w14:paraId="441ACBF5" w14:textId="77777777" w:rsidR="004B4C69" w:rsidRPr="00846E02" w:rsidRDefault="004B4C69" w:rsidP="00CC7479">
      <w:pPr>
        <w:pStyle w:val="ListParagraph"/>
        <w:spacing w:after="120"/>
        <w:ind w:left="360"/>
        <w:contextualSpacing w:val="0"/>
        <w:rPr>
          <w:rFonts w:ascii="Calibri" w:hAnsi="Calibri" w:cs="Calibri"/>
        </w:rPr>
      </w:pPr>
      <w:r>
        <w:rPr>
          <w:rFonts w:ascii="Calibri" w:hAnsi="Calibri" w:cs="Calibri"/>
        </w:rPr>
        <w:t>“</w:t>
      </w:r>
      <w:r w:rsidRPr="001B3447">
        <w:rPr>
          <w:rFonts w:ascii="Calibri" w:hAnsi="Calibri" w:cs="Calibri"/>
          <w:b/>
        </w:rPr>
        <w:t>Supplier Marks</w:t>
      </w:r>
      <w:r>
        <w:rPr>
          <w:rFonts w:ascii="Calibri" w:hAnsi="Calibri" w:cs="Calibri"/>
        </w:rPr>
        <w:t xml:space="preserve">” has the meaning set forth in </w:t>
      </w:r>
      <w:r w:rsidRPr="00DC729D">
        <w:rPr>
          <w:rFonts w:ascii="Calibri" w:hAnsi="Calibri" w:cs="Calibri"/>
          <w:b/>
        </w:rPr>
        <w:t xml:space="preserve">Section </w:t>
      </w:r>
      <w:r w:rsidRPr="00DC729D">
        <w:rPr>
          <w:rFonts w:ascii="Calibri" w:hAnsi="Calibri" w:cs="Calibri"/>
          <w:b/>
        </w:rPr>
        <w:fldChar w:fldCharType="begin"/>
      </w:r>
      <w:r w:rsidRPr="00DC729D">
        <w:rPr>
          <w:rFonts w:ascii="Calibri" w:hAnsi="Calibri" w:cs="Calibri"/>
          <w:b/>
        </w:rPr>
        <w:instrText xml:space="preserve"> REF _Ref536429630 \r \h </w:instrText>
      </w:r>
      <w:r>
        <w:rPr>
          <w:rFonts w:ascii="Calibri" w:hAnsi="Calibri" w:cs="Calibri"/>
          <w:b/>
        </w:rPr>
        <w:instrText xml:space="preserve"> \* MERGEFORMAT </w:instrText>
      </w:r>
      <w:r w:rsidRPr="00DC729D">
        <w:rPr>
          <w:rFonts w:ascii="Calibri" w:hAnsi="Calibri" w:cs="Calibri"/>
          <w:b/>
        </w:rPr>
      </w:r>
      <w:r w:rsidRPr="00DC729D">
        <w:rPr>
          <w:rFonts w:ascii="Calibri" w:hAnsi="Calibri" w:cs="Calibri"/>
          <w:b/>
        </w:rPr>
        <w:fldChar w:fldCharType="separate"/>
      </w:r>
      <w:r>
        <w:rPr>
          <w:rFonts w:ascii="Calibri" w:hAnsi="Calibri" w:cs="Calibri"/>
          <w:b/>
        </w:rPr>
        <w:t>7.b.i</w:t>
      </w:r>
      <w:r w:rsidRPr="00DC729D">
        <w:rPr>
          <w:rFonts w:ascii="Calibri" w:hAnsi="Calibri" w:cs="Calibri"/>
          <w:b/>
        </w:rPr>
        <w:fldChar w:fldCharType="end"/>
      </w:r>
      <w:r>
        <w:rPr>
          <w:rFonts w:ascii="Calibri" w:hAnsi="Calibri" w:cs="Calibri"/>
        </w:rPr>
        <w:t>.</w:t>
      </w:r>
    </w:p>
    <w:p w14:paraId="530F4AAC" w14:textId="77777777" w:rsidR="004B4C69" w:rsidRDefault="004B4C69" w:rsidP="00CC7479">
      <w:pPr>
        <w:pStyle w:val="ListParagraph"/>
        <w:spacing w:after="120"/>
        <w:ind w:left="360"/>
        <w:contextualSpacing w:val="0"/>
        <w:rPr>
          <w:rFonts w:ascii="Calibri" w:hAnsi="Calibri" w:cs="Calibri"/>
        </w:rPr>
      </w:pPr>
      <w:r w:rsidRPr="00846E02">
        <w:rPr>
          <w:rFonts w:ascii="Calibri" w:hAnsi="Calibri" w:cs="Calibri"/>
        </w:rPr>
        <w:t>“</w:t>
      </w:r>
      <w:r>
        <w:rPr>
          <w:rFonts w:ascii="Calibri" w:hAnsi="Calibri" w:cs="Calibri"/>
          <w:b/>
        </w:rPr>
        <w:t>Supplier</w:t>
      </w:r>
      <w:r w:rsidRPr="00846E02">
        <w:rPr>
          <w:rFonts w:ascii="Calibri" w:hAnsi="Calibri" w:cs="Calibri"/>
          <w:b/>
        </w:rPr>
        <w:t xml:space="preserve"> Site</w:t>
      </w:r>
      <w:r w:rsidRPr="00846E02">
        <w:rPr>
          <w:rFonts w:ascii="Calibri" w:hAnsi="Calibri" w:cs="Calibri"/>
        </w:rPr>
        <w:t xml:space="preserve">” means an internet website operated and maintained by </w:t>
      </w:r>
      <w:r>
        <w:rPr>
          <w:rFonts w:ascii="Calibri" w:hAnsi="Calibri" w:cs="Calibri"/>
        </w:rPr>
        <w:t>Supplier</w:t>
      </w:r>
      <w:r w:rsidRPr="00846E02">
        <w:rPr>
          <w:rFonts w:ascii="Calibri" w:hAnsi="Calibri" w:cs="Calibri"/>
        </w:rPr>
        <w:t xml:space="preserve"> where </w:t>
      </w:r>
      <w:r>
        <w:rPr>
          <w:rFonts w:ascii="Calibri" w:hAnsi="Calibri" w:cs="Calibri"/>
        </w:rPr>
        <w:t>Supplier’s p</w:t>
      </w:r>
      <w:r w:rsidRPr="00846E02">
        <w:rPr>
          <w:rFonts w:ascii="Calibri" w:hAnsi="Calibri" w:cs="Calibri"/>
        </w:rPr>
        <w:t xml:space="preserve">roducts </w:t>
      </w:r>
      <w:r>
        <w:rPr>
          <w:rFonts w:ascii="Calibri" w:hAnsi="Calibri" w:cs="Calibri"/>
        </w:rPr>
        <w:t xml:space="preserve">are offered for sale </w:t>
      </w:r>
      <w:r w:rsidRPr="00846E02">
        <w:rPr>
          <w:rFonts w:ascii="Calibri" w:hAnsi="Calibri" w:cs="Calibri"/>
        </w:rPr>
        <w:t>on-line.</w:t>
      </w:r>
      <w:r w:rsidRPr="00D130BE">
        <w:rPr>
          <w:rFonts w:ascii="Calibri" w:hAnsi="Calibri" w:cs="Calibri"/>
        </w:rPr>
        <w:t xml:space="preserve"> </w:t>
      </w:r>
    </w:p>
    <w:p w14:paraId="6BFA2B02" w14:textId="77777777" w:rsidR="004B4C69" w:rsidRPr="00846E02" w:rsidRDefault="004B4C69" w:rsidP="00CC7479">
      <w:pPr>
        <w:pStyle w:val="ListParagraph"/>
        <w:spacing w:after="120"/>
        <w:ind w:left="360"/>
        <w:contextualSpacing w:val="0"/>
        <w:rPr>
          <w:rFonts w:ascii="Calibri" w:hAnsi="Calibri" w:cs="Calibri"/>
        </w:rPr>
      </w:pPr>
      <w:r>
        <w:rPr>
          <w:rFonts w:ascii="Calibri" w:hAnsi="Calibri" w:cs="Calibri"/>
        </w:rPr>
        <w:t>“</w:t>
      </w:r>
      <w:r w:rsidRPr="002A70DE">
        <w:rPr>
          <w:rFonts w:ascii="Calibri" w:hAnsi="Calibri" w:cs="Calibri"/>
          <w:b/>
        </w:rPr>
        <w:t>University Marks</w:t>
      </w:r>
      <w:r>
        <w:rPr>
          <w:rFonts w:ascii="Calibri" w:hAnsi="Calibri" w:cs="Calibri"/>
        </w:rPr>
        <w:t xml:space="preserve">” has the meaning set forth in </w:t>
      </w:r>
      <w:r w:rsidRPr="00D130BE">
        <w:rPr>
          <w:rFonts w:ascii="Calibri" w:hAnsi="Calibri" w:cs="Calibri"/>
          <w:b/>
        </w:rPr>
        <w:t>Section</w:t>
      </w:r>
      <w:r>
        <w:rPr>
          <w:rFonts w:ascii="Calibri" w:hAnsi="Calibri" w:cs="Calibri"/>
          <w:b/>
        </w:rPr>
        <w:t xml:space="preserve"> </w:t>
      </w:r>
      <w:r>
        <w:rPr>
          <w:rFonts w:ascii="Calibri" w:hAnsi="Calibri" w:cs="Calibri"/>
          <w:b/>
        </w:rPr>
        <w:fldChar w:fldCharType="begin"/>
      </w:r>
      <w:r>
        <w:rPr>
          <w:rFonts w:ascii="Calibri" w:hAnsi="Calibri" w:cs="Calibri"/>
          <w:b/>
        </w:rPr>
        <w:instrText xml:space="preserve"> REF _Ref536429658 \r \h </w:instrText>
      </w:r>
      <w:r>
        <w:rPr>
          <w:rFonts w:ascii="Calibri" w:hAnsi="Calibri" w:cs="Calibri"/>
          <w:b/>
        </w:rPr>
      </w:r>
      <w:r>
        <w:rPr>
          <w:rFonts w:ascii="Calibri" w:hAnsi="Calibri" w:cs="Calibri"/>
          <w:b/>
        </w:rPr>
        <w:fldChar w:fldCharType="separate"/>
      </w:r>
      <w:r>
        <w:rPr>
          <w:rFonts w:ascii="Calibri" w:hAnsi="Calibri" w:cs="Calibri"/>
          <w:b/>
        </w:rPr>
        <w:t>7.a.ii</w:t>
      </w:r>
      <w:r>
        <w:rPr>
          <w:rFonts w:ascii="Calibri" w:hAnsi="Calibri" w:cs="Calibri"/>
          <w:b/>
        </w:rPr>
        <w:fldChar w:fldCharType="end"/>
      </w:r>
      <w:r>
        <w:rPr>
          <w:rFonts w:ascii="Calibri" w:hAnsi="Calibri" w:cs="Calibri"/>
        </w:rPr>
        <w:t>.</w:t>
      </w:r>
    </w:p>
    <w:p w14:paraId="7750ECD3" w14:textId="77777777" w:rsidR="004B4C69" w:rsidRPr="00673A4C" w:rsidRDefault="004B4C69" w:rsidP="00CC7479">
      <w:pPr>
        <w:pStyle w:val="ListParagraph"/>
        <w:rPr>
          <w:rFonts w:ascii="Calibri" w:hAnsi="Calibri" w:cs="Calibri"/>
        </w:rPr>
      </w:pPr>
    </w:p>
    <w:p w14:paraId="769A59A7" w14:textId="77777777" w:rsidR="004B4C69" w:rsidRDefault="004B4C69" w:rsidP="0021634A">
      <w:pPr>
        <w:pStyle w:val="ListParagraph"/>
        <w:numPr>
          <w:ilvl w:val="0"/>
          <w:numId w:val="21"/>
        </w:numPr>
        <w:autoSpaceDE/>
        <w:autoSpaceDN/>
        <w:spacing w:after="120" w:line="259" w:lineRule="auto"/>
        <w:ind w:left="360"/>
        <w:contextualSpacing w:val="0"/>
        <w:rPr>
          <w:rFonts w:ascii="Calibri" w:hAnsi="Calibri" w:cs="Calibri"/>
          <w:b/>
        </w:rPr>
      </w:pPr>
      <w:r>
        <w:rPr>
          <w:rFonts w:ascii="Calibri" w:hAnsi="Calibri" w:cs="Calibri"/>
          <w:b/>
        </w:rPr>
        <w:t>Supplier Catalogs</w:t>
      </w:r>
      <w:r>
        <w:rPr>
          <w:rFonts w:ascii="Calibri" w:hAnsi="Calibri" w:cs="Calibri"/>
        </w:rPr>
        <w:t>.</w:t>
      </w:r>
    </w:p>
    <w:p w14:paraId="1A6E5761" w14:textId="77777777" w:rsidR="004B4C69" w:rsidRDefault="004B4C69" w:rsidP="0021634A">
      <w:pPr>
        <w:pStyle w:val="ListParagraph"/>
        <w:numPr>
          <w:ilvl w:val="1"/>
          <w:numId w:val="21"/>
        </w:numPr>
        <w:autoSpaceDE/>
        <w:autoSpaceDN/>
        <w:spacing w:after="160" w:line="259" w:lineRule="auto"/>
        <w:ind w:left="720"/>
        <w:rPr>
          <w:rFonts w:ascii="Calibri" w:hAnsi="Calibri" w:cs="Calibri"/>
        </w:rPr>
      </w:pPr>
      <w:r>
        <w:rPr>
          <w:rFonts w:ascii="Calibri" w:hAnsi="Calibri" w:cs="Calibri"/>
          <w:u w:val="single"/>
        </w:rPr>
        <w:t>Supplier</w:t>
      </w:r>
      <w:r w:rsidRPr="00846E02">
        <w:rPr>
          <w:rFonts w:ascii="Calibri" w:hAnsi="Calibri" w:cs="Calibri"/>
          <w:u w:val="single"/>
        </w:rPr>
        <w:t xml:space="preserve"> Site</w:t>
      </w:r>
      <w:r w:rsidRPr="00846E02">
        <w:rPr>
          <w:rFonts w:ascii="Calibri" w:hAnsi="Calibri" w:cs="Calibri"/>
        </w:rPr>
        <w:t xml:space="preserve">.  </w:t>
      </w:r>
      <w:r>
        <w:rPr>
          <w:rFonts w:ascii="Calibri" w:hAnsi="Calibri" w:cs="Calibri"/>
        </w:rPr>
        <w:t>Supplier</w:t>
      </w:r>
      <w:r w:rsidRPr="00846E02">
        <w:rPr>
          <w:rFonts w:ascii="Calibri" w:hAnsi="Calibri" w:cs="Calibri"/>
        </w:rPr>
        <w:t xml:space="preserve"> will use a </w:t>
      </w:r>
      <w:r>
        <w:rPr>
          <w:rFonts w:ascii="Calibri" w:hAnsi="Calibri" w:cs="Calibri"/>
        </w:rPr>
        <w:t>punch-out</w:t>
      </w:r>
      <w:r w:rsidRPr="00846E02">
        <w:rPr>
          <w:rFonts w:ascii="Calibri" w:hAnsi="Calibri" w:cs="Calibri"/>
        </w:rPr>
        <w:t xml:space="preserve"> Catalog to integrate its existing </w:t>
      </w:r>
      <w:r>
        <w:rPr>
          <w:rFonts w:ascii="Calibri" w:hAnsi="Calibri" w:cs="Calibri"/>
        </w:rPr>
        <w:t>Supplier</w:t>
      </w:r>
      <w:r w:rsidRPr="00846E02">
        <w:rPr>
          <w:rFonts w:ascii="Calibri" w:hAnsi="Calibri" w:cs="Calibri"/>
        </w:rPr>
        <w:t xml:space="preserve"> Site with </w:t>
      </w:r>
      <w:r>
        <w:rPr>
          <w:rFonts w:ascii="Calibri" w:hAnsi="Calibri" w:cs="Calibri"/>
        </w:rPr>
        <w:t>Spartan Marketplace</w:t>
      </w:r>
      <w:r w:rsidRPr="00846E02">
        <w:rPr>
          <w:rFonts w:ascii="Calibri" w:hAnsi="Calibri" w:cs="Calibri"/>
        </w:rPr>
        <w:t xml:space="preserve">. </w:t>
      </w:r>
      <w:r w:rsidRPr="00117E3F">
        <w:t>The</w:t>
      </w:r>
      <w:r w:rsidRPr="00846E02">
        <w:rPr>
          <w:rFonts w:ascii="Calibri" w:hAnsi="Calibri" w:cs="Calibri"/>
        </w:rPr>
        <w:t xml:space="preserve"> </w:t>
      </w:r>
      <w:r w:rsidRPr="009D5767">
        <w:rPr>
          <w:rFonts w:ascii="Calibri" w:hAnsi="Calibri" w:cs="Calibri"/>
        </w:rPr>
        <w:t>parties</w:t>
      </w:r>
      <w:r w:rsidRPr="00846E02">
        <w:rPr>
          <w:rFonts w:ascii="Calibri" w:hAnsi="Calibri" w:cs="Calibri"/>
        </w:rPr>
        <w:t xml:space="preserve"> will use commercially reasonable efforts to electronically link the functionality of the </w:t>
      </w:r>
      <w:r>
        <w:rPr>
          <w:rFonts w:ascii="Calibri" w:hAnsi="Calibri" w:cs="Calibri"/>
        </w:rPr>
        <w:t>Supplier</w:t>
      </w:r>
      <w:r w:rsidRPr="00846E02">
        <w:rPr>
          <w:rFonts w:ascii="Calibri" w:hAnsi="Calibri" w:cs="Calibri"/>
        </w:rPr>
        <w:t xml:space="preserve"> Site to </w:t>
      </w:r>
      <w:r>
        <w:rPr>
          <w:rFonts w:ascii="Calibri" w:hAnsi="Calibri" w:cs="Calibri"/>
        </w:rPr>
        <w:t>Spartan Marketplace</w:t>
      </w:r>
      <w:r w:rsidRPr="00846E02">
        <w:rPr>
          <w:rFonts w:ascii="Calibri" w:hAnsi="Calibri" w:cs="Calibri"/>
        </w:rPr>
        <w:t xml:space="preserve"> in accordance with</w:t>
      </w:r>
      <w:r>
        <w:rPr>
          <w:rFonts w:ascii="Calibri" w:hAnsi="Calibri" w:cs="Calibri"/>
        </w:rPr>
        <w:t xml:space="preserve"> the Platform’s</w:t>
      </w:r>
      <w:r w:rsidRPr="00846E02">
        <w:rPr>
          <w:rFonts w:ascii="Calibri" w:hAnsi="Calibri" w:cs="Calibri"/>
        </w:rPr>
        <w:t xml:space="preserve"> interface requirements.</w:t>
      </w:r>
    </w:p>
    <w:p w14:paraId="161AD385" w14:textId="77777777" w:rsidR="004B4C69" w:rsidRPr="00846E02" w:rsidRDefault="004B4C69" w:rsidP="00CC7479">
      <w:pPr>
        <w:pStyle w:val="ListParagraph"/>
        <w:rPr>
          <w:rFonts w:ascii="Calibri" w:hAnsi="Calibri" w:cs="Calibri"/>
        </w:rPr>
      </w:pPr>
    </w:p>
    <w:p w14:paraId="1E316066" w14:textId="41880A1C" w:rsidR="004B4C69" w:rsidRDefault="004B4C69" w:rsidP="0021634A">
      <w:pPr>
        <w:pStyle w:val="ListParagraph"/>
        <w:numPr>
          <w:ilvl w:val="1"/>
          <w:numId w:val="21"/>
        </w:numPr>
        <w:autoSpaceDE/>
        <w:autoSpaceDN/>
        <w:spacing w:after="160" w:line="259" w:lineRule="auto"/>
        <w:ind w:left="720"/>
        <w:rPr>
          <w:rFonts w:ascii="Calibri" w:hAnsi="Calibri" w:cs="Calibri"/>
        </w:rPr>
      </w:pPr>
      <w:r w:rsidRPr="6F1FF3FF">
        <w:rPr>
          <w:rFonts w:ascii="Calibri" w:hAnsi="Calibri" w:cs="Calibri"/>
          <w:u w:val="single"/>
        </w:rPr>
        <w:t>Changes to Specifications or Sites</w:t>
      </w:r>
      <w:r w:rsidRPr="6F1FF3FF">
        <w:rPr>
          <w:rFonts w:ascii="Calibri" w:hAnsi="Calibri" w:cs="Calibri"/>
        </w:rPr>
        <w:t xml:space="preserve">.  University and the Platform will provide specifications </w:t>
      </w:r>
      <w:r>
        <w:t>for</w:t>
      </w:r>
      <w:r w:rsidRPr="6F1FF3FF">
        <w:rPr>
          <w:rFonts w:ascii="Calibri" w:hAnsi="Calibri" w:cs="Calibri"/>
        </w:rPr>
        <w:t xml:space="preserve"> Spartan Marketplace to Supplier (including but not limited to any data formatting requirements)</w:t>
      </w:r>
      <w:r w:rsidR="265952F3" w:rsidRPr="6F1FF3FF">
        <w:rPr>
          <w:rFonts w:ascii="Calibri" w:hAnsi="Calibri" w:cs="Calibri"/>
        </w:rPr>
        <w:t>, and</w:t>
      </w:r>
      <w:r w:rsidRPr="6F1FF3FF">
        <w:rPr>
          <w:rFonts w:ascii="Calibri" w:hAnsi="Calibri" w:cs="Calibri"/>
        </w:rPr>
        <w:t xml:space="preserve"> Supplier will </w:t>
      </w:r>
      <w:bookmarkStart w:id="38" w:name="_Int_LaPTAgmp"/>
      <w:r w:rsidRPr="6F1FF3FF">
        <w:rPr>
          <w:rFonts w:ascii="Calibri" w:hAnsi="Calibri" w:cs="Calibri"/>
        </w:rPr>
        <w:t>provide to</w:t>
      </w:r>
      <w:bookmarkEnd w:id="38"/>
      <w:r w:rsidRPr="6F1FF3FF">
        <w:rPr>
          <w:rFonts w:ascii="Calibri" w:hAnsi="Calibri" w:cs="Calibri"/>
        </w:rPr>
        <w:t xml:space="preserve"> </w:t>
      </w:r>
      <w:bookmarkStart w:id="39" w:name="_Int_W96jVIEy"/>
      <w:r w:rsidRPr="6F1FF3FF">
        <w:rPr>
          <w:rFonts w:ascii="Calibri" w:hAnsi="Calibri" w:cs="Calibri"/>
        </w:rPr>
        <w:t>University</w:t>
      </w:r>
      <w:bookmarkEnd w:id="39"/>
      <w:r w:rsidRPr="6F1FF3FF">
        <w:rPr>
          <w:rFonts w:ascii="Calibri" w:hAnsi="Calibri" w:cs="Calibri"/>
        </w:rPr>
        <w:t xml:space="preserve"> connectivity specifications for the Supplier Site.  If either Party makes changes to its </w:t>
      </w:r>
      <w:bookmarkStart w:id="40" w:name="_Int_Aa1K9GJY"/>
      <w:r w:rsidRPr="6F1FF3FF">
        <w:rPr>
          <w:rFonts w:ascii="Calibri" w:hAnsi="Calibri" w:cs="Calibri"/>
        </w:rPr>
        <w:t>specifications</w:t>
      </w:r>
      <w:bookmarkEnd w:id="40"/>
      <w:r w:rsidRPr="6F1FF3FF">
        <w:rPr>
          <w:rFonts w:ascii="Calibri" w:hAnsi="Calibri" w:cs="Calibri"/>
        </w:rPr>
        <w:t xml:space="preserve"> it will notify the other Party promptly, including changes made to the Platform.</w:t>
      </w:r>
    </w:p>
    <w:p w14:paraId="674BDCAE" w14:textId="77777777" w:rsidR="004B4C69" w:rsidRPr="00846E02" w:rsidRDefault="004B4C69" w:rsidP="00CC7479">
      <w:pPr>
        <w:pStyle w:val="ListParagraph"/>
        <w:rPr>
          <w:rFonts w:ascii="Calibri" w:hAnsi="Calibri" w:cs="Calibri"/>
        </w:rPr>
      </w:pPr>
    </w:p>
    <w:p w14:paraId="645DDED1" w14:textId="77777777" w:rsidR="004B4C69" w:rsidRDefault="004B4C69" w:rsidP="0021634A">
      <w:pPr>
        <w:pStyle w:val="ListParagraph"/>
        <w:numPr>
          <w:ilvl w:val="1"/>
          <w:numId w:val="21"/>
        </w:numPr>
        <w:autoSpaceDE/>
        <w:autoSpaceDN/>
        <w:spacing w:after="160" w:line="259" w:lineRule="auto"/>
        <w:ind w:left="720"/>
        <w:rPr>
          <w:rFonts w:ascii="Calibri" w:hAnsi="Calibri" w:cs="Calibri"/>
        </w:rPr>
      </w:pPr>
      <w:r w:rsidRPr="00846E02">
        <w:rPr>
          <w:rFonts w:ascii="Calibri" w:hAnsi="Calibri" w:cs="Calibri"/>
          <w:u w:val="single"/>
        </w:rPr>
        <w:t>Site Responsibility</w:t>
      </w:r>
      <w:r w:rsidRPr="00846E02">
        <w:rPr>
          <w:rFonts w:ascii="Calibri" w:hAnsi="Calibri" w:cs="Calibri"/>
        </w:rPr>
        <w:t xml:space="preserve">. </w:t>
      </w:r>
      <w:r>
        <w:rPr>
          <w:rFonts w:ascii="Calibri" w:hAnsi="Calibri" w:cs="Calibri"/>
        </w:rPr>
        <w:t xml:space="preserve"> </w:t>
      </w:r>
      <w:r w:rsidRPr="00846E02">
        <w:rPr>
          <w:rFonts w:ascii="Calibri" w:hAnsi="Calibri" w:cs="Calibri"/>
        </w:rPr>
        <w:t xml:space="preserve">Except as otherwise set forth herein, each </w:t>
      </w:r>
      <w:r>
        <w:rPr>
          <w:rFonts w:ascii="Calibri" w:hAnsi="Calibri" w:cs="Calibri"/>
        </w:rPr>
        <w:t>P</w:t>
      </w:r>
      <w:r w:rsidRPr="00846E02">
        <w:rPr>
          <w:rFonts w:ascii="Calibri" w:hAnsi="Calibri" w:cs="Calibri"/>
        </w:rPr>
        <w:t xml:space="preserve">arty shall be responsible, at its own expense, for (i) </w:t>
      </w:r>
      <w:r w:rsidRPr="00117E3F">
        <w:t>developing</w:t>
      </w:r>
      <w:r w:rsidRPr="00846E02">
        <w:rPr>
          <w:rFonts w:ascii="Calibri" w:hAnsi="Calibri" w:cs="Calibri"/>
        </w:rPr>
        <w:t xml:space="preserve">, operating and maintaining its </w:t>
      </w:r>
      <w:r>
        <w:rPr>
          <w:rFonts w:ascii="Calibri" w:hAnsi="Calibri" w:cs="Calibri"/>
        </w:rPr>
        <w:t xml:space="preserve">own </w:t>
      </w:r>
      <w:r w:rsidRPr="00846E02">
        <w:rPr>
          <w:rFonts w:ascii="Calibri" w:hAnsi="Calibri" w:cs="Calibri"/>
        </w:rPr>
        <w:t xml:space="preserve">site; (ii) acquiring and maintaining its server hardware and software (or obtaining third-party hosting services) for its site; and (iii) maintaining internet connectivity. </w:t>
      </w:r>
    </w:p>
    <w:p w14:paraId="0039EF71" w14:textId="77777777" w:rsidR="004B4C69" w:rsidRPr="00846E02" w:rsidRDefault="004B4C69" w:rsidP="00CC7479">
      <w:pPr>
        <w:pStyle w:val="ListParagraph"/>
        <w:ind w:left="1080"/>
        <w:rPr>
          <w:rFonts w:ascii="Calibri" w:hAnsi="Calibri" w:cs="Calibri"/>
        </w:rPr>
      </w:pPr>
    </w:p>
    <w:p w14:paraId="49A36AA9" w14:textId="77777777" w:rsidR="004B4C69" w:rsidRDefault="004B4C69" w:rsidP="0021634A">
      <w:pPr>
        <w:pStyle w:val="ListParagraph"/>
        <w:keepNext/>
        <w:numPr>
          <w:ilvl w:val="0"/>
          <w:numId w:val="21"/>
        </w:numPr>
        <w:autoSpaceDE/>
        <w:autoSpaceDN/>
        <w:spacing w:after="120" w:line="259" w:lineRule="auto"/>
        <w:ind w:left="360"/>
        <w:contextualSpacing w:val="0"/>
        <w:rPr>
          <w:rFonts w:ascii="Calibri" w:hAnsi="Calibri" w:cs="Calibri"/>
          <w:b/>
        </w:rPr>
      </w:pPr>
      <w:r>
        <w:rPr>
          <w:rFonts w:ascii="Calibri" w:hAnsi="Calibri" w:cs="Calibri"/>
          <w:b/>
        </w:rPr>
        <w:t>Ordering and Returns</w:t>
      </w:r>
    </w:p>
    <w:p w14:paraId="1D3FC079" w14:textId="77777777" w:rsidR="004B4C69" w:rsidRDefault="004B4C69" w:rsidP="0021634A">
      <w:pPr>
        <w:pStyle w:val="ListParagraph"/>
        <w:keepNext/>
        <w:numPr>
          <w:ilvl w:val="1"/>
          <w:numId w:val="21"/>
        </w:numPr>
        <w:autoSpaceDE/>
        <w:autoSpaceDN/>
        <w:spacing w:after="120" w:line="259" w:lineRule="auto"/>
        <w:ind w:left="720"/>
        <w:contextualSpacing w:val="0"/>
        <w:rPr>
          <w:rFonts w:ascii="Calibri" w:hAnsi="Calibri" w:cs="Calibri"/>
          <w:b/>
        </w:rPr>
      </w:pPr>
      <w:r w:rsidRPr="00324017">
        <w:rPr>
          <w:rFonts w:ascii="Calibri" w:hAnsi="Calibri" w:cs="Calibri"/>
          <w:bCs/>
          <w:u w:val="single"/>
        </w:rPr>
        <w:t>No Modifications to Purchase Orders</w:t>
      </w:r>
      <w:r>
        <w:rPr>
          <w:rFonts w:ascii="Calibri" w:hAnsi="Calibri" w:cs="Calibri"/>
          <w:bCs/>
        </w:rPr>
        <w:t xml:space="preserve">.  Once a Purchase Order has been submitted through Spartan Marketplace, it may not be modified.  If a substitution or modification is required by either Party, the entire Purchase Order must be cancelled, and a new Purchase Order must be submitted through Spartan Marketplace.   MSU will have no liability for payment on Purchases Orders that do not adhere to the restrictions set forth in this Section.  </w:t>
      </w:r>
    </w:p>
    <w:p w14:paraId="31C7931C" w14:textId="77777777" w:rsidR="004B4C69" w:rsidRPr="006E5B8E" w:rsidRDefault="004B4C69" w:rsidP="25F2822D">
      <w:pPr>
        <w:pStyle w:val="ListParagraph"/>
        <w:keepNext/>
        <w:numPr>
          <w:ilvl w:val="1"/>
          <w:numId w:val="21"/>
        </w:numPr>
        <w:autoSpaceDE/>
        <w:autoSpaceDN/>
        <w:spacing w:after="120" w:line="259" w:lineRule="auto"/>
        <w:ind w:left="720"/>
        <w:contextualSpacing w:val="0"/>
        <w:rPr>
          <w:rFonts w:ascii="Calibri" w:hAnsi="Calibri" w:cs="Calibri"/>
        </w:rPr>
      </w:pPr>
      <w:r w:rsidRPr="25F2822D">
        <w:rPr>
          <w:rFonts w:ascii="Calibri" w:hAnsi="Calibri" w:cs="Calibri"/>
          <w:u w:val="single"/>
        </w:rPr>
        <w:t>Right of Return</w:t>
      </w:r>
      <w:r w:rsidRPr="25F2822D">
        <w:rPr>
          <w:rFonts w:ascii="Calibri" w:hAnsi="Calibri" w:cs="Calibri"/>
          <w:b/>
          <w:bCs/>
        </w:rPr>
        <w:t xml:space="preserve">.  </w:t>
      </w:r>
      <w:r w:rsidRPr="25F2822D">
        <w:rPr>
          <w:rFonts w:ascii="Calibri" w:hAnsi="Calibri" w:cs="Calibri"/>
        </w:rPr>
        <w:t xml:space="preserve">In addition to and without limiting any rights under the Master Supply Agreement, an End User may return Products purchased under this Agreement to Supplier for any or no reason, provided that End User returns the Products unused, undamaged, in their original, unopened packaging within thirty (30) days of End User’s receipt at University’s expense and risk of loss.  For each returned Product, Supplier shall credit the University for the full purchase price paid by End User for such </w:t>
      </w:r>
      <w:bookmarkStart w:id="41" w:name="_Int_WNPEOLa1"/>
      <w:r w:rsidRPr="25F2822D">
        <w:rPr>
          <w:rFonts w:ascii="Calibri" w:hAnsi="Calibri" w:cs="Calibri"/>
        </w:rPr>
        <w:t>Product, and</w:t>
      </w:r>
      <w:bookmarkEnd w:id="41"/>
      <w:r w:rsidRPr="25F2822D">
        <w:rPr>
          <w:rFonts w:ascii="Calibri" w:hAnsi="Calibri" w:cs="Calibri"/>
        </w:rPr>
        <w:t xml:space="preserve"> may not charge any restocking fee.  All credits to the University must be issued manually when using ESM Solutions to University Accounts Payable at </w:t>
      </w:r>
      <w:hyperlink r:id="rId16">
        <w:r w:rsidRPr="25F2822D">
          <w:rPr>
            <w:rStyle w:val="Hyperlink"/>
            <w:rFonts w:ascii="Calibri" w:hAnsi="Calibri" w:cs="Calibri"/>
          </w:rPr>
          <w:t>MSUPAY@msu.edu</w:t>
        </w:r>
      </w:hyperlink>
      <w:r w:rsidRPr="25F2822D">
        <w:rPr>
          <w:rFonts w:ascii="Calibri" w:hAnsi="Calibri" w:cs="Calibri"/>
        </w:rPr>
        <w:t xml:space="preserve">. </w:t>
      </w:r>
    </w:p>
    <w:p w14:paraId="50637901" w14:textId="77777777" w:rsidR="004B4C69" w:rsidRPr="00846E02" w:rsidRDefault="004B4C69" w:rsidP="0021634A">
      <w:pPr>
        <w:pStyle w:val="ListParagraph"/>
        <w:keepNext/>
        <w:numPr>
          <w:ilvl w:val="0"/>
          <w:numId w:val="21"/>
        </w:numPr>
        <w:autoSpaceDE/>
        <w:autoSpaceDN/>
        <w:spacing w:after="120" w:line="259" w:lineRule="auto"/>
        <w:ind w:left="360"/>
        <w:contextualSpacing w:val="0"/>
        <w:rPr>
          <w:rFonts w:ascii="Calibri" w:hAnsi="Calibri" w:cs="Calibri"/>
          <w:b/>
        </w:rPr>
      </w:pPr>
      <w:r w:rsidRPr="00846E02">
        <w:rPr>
          <w:rFonts w:ascii="Calibri" w:hAnsi="Calibri" w:cs="Calibri"/>
          <w:b/>
        </w:rPr>
        <w:t>Invoicing</w:t>
      </w:r>
      <w:r>
        <w:rPr>
          <w:rFonts w:ascii="Calibri" w:hAnsi="Calibri" w:cs="Calibri"/>
          <w:b/>
        </w:rPr>
        <w:t xml:space="preserve"> and Payment</w:t>
      </w:r>
    </w:p>
    <w:p w14:paraId="1326016B" w14:textId="1B8611F7" w:rsidR="004B4C69" w:rsidRDefault="004B4C69" w:rsidP="0021634A">
      <w:pPr>
        <w:pStyle w:val="ListParagraph"/>
        <w:keepNext/>
        <w:numPr>
          <w:ilvl w:val="1"/>
          <w:numId w:val="21"/>
        </w:numPr>
        <w:autoSpaceDE/>
        <w:autoSpaceDN/>
        <w:spacing w:after="120" w:line="259" w:lineRule="auto"/>
        <w:ind w:left="720"/>
        <w:contextualSpacing w:val="0"/>
        <w:rPr>
          <w:rFonts w:ascii="Calibri" w:hAnsi="Calibri" w:cs="Calibri"/>
        </w:rPr>
      </w:pPr>
      <w:r>
        <w:rPr>
          <w:rFonts w:ascii="Calibri" w:hAnsi="Calibri" w:cs="Calibri"/>
        </w:rPr>
        <w:t>Supplier</w:t>
      </w:r>
      <w:r w:rsidRPr="00846E02">
        <w:rPr>
          <w:rFonts w:ascii="Calibri" w:hAnsi="Calibri" w:cs="Calibri"/>
        </w:rPr>
        <w:t xml:space="preserve"> is required to invoice </w:t>
      </w:r>
      <w:r>
        <w:rPr>
          <w:rFonts w:ascii="Calibri" w:hAnsi="Calibri" w:cs="Calibri"/>
        </w:rPr>
        <w:t>University</w:t>
      </w:r>
      <w:r w:rsidRPr="00846E02">
        <w:rPr>
          <w:rFonts w:ascii="Calibri" w:hAnsi="Calibri" w:cs="Calibri"/>
        </w:rPr>
        <w:t xml:space="preserve"> via cXML </w:t>
      </w:r>
      <w:r>
        <w:rPr>
          <w:rFonts w:ascii="Calibri" w:hAnsi="Calibri" w:cs="Calibri"/>
        </w:rPr>
        <w:t>or EDI through the Platform (as set forth in the Platform’s specifications delivered to Supplier).  Supplier</w:t>
      </w:r>
      <w:r w:rsidRPr="00846E02">
        <w:rPr>
          <w:rFonts w:ascii="Calibri" w:hAnsi="Calibri" w:cs="Calibri"/>
        </w:rPr>
        <w:t xml:space="preserve"> must comply with </w:t>
      </w:r>
      <w:r>
        <w:rPr>
          <w:rFonts w:ascii="Calibri" w:hAnsi="Calibri" w:cs="Calibri"/>
        </w:rPr>
        <w:t>the Platform’s</w:t>
      </w:r>
      <w:r w:rsidRPr="00846E02">
        <w:rPr>
          <w:rFonts w:ascii="Calibri" w:hAnsi="Calibri" w:cs="Calibri"/>
        </w:rPr>
        <w:t xml:space="preserve"> format, submission instructions and comply with </w:t>
      </w:r>
      <w:r>
        <w:rPr>
          <w:rFonts w:ascii="Calibri" w:hAnsi="Calibri" w:cs="Calibri"/>
        </w:rPr>
        <w:t>University</w:t>
      </w:r>
      <w:r w:rsidRPr="00846E02">
        <w:rPr>
          <w:rFonts w:ascii="Calibri" w:hAnsi="Calibri" w:cs="Calibri"/>
        </w:rPr>
        <w:t>’s specifications for electronic invoicing.</w:t>
      </w:r>
      <w:r>
        <w:rPr>
          <w:rFonts w:ascii="Calibri" w:hAnsi="Calibri" w:cs="Calibri"/>
        </w:rPr>
        <w:t xml:space="preserve">  This invoicing method is only for Spartan Marketplace purchases and does not apply to any other purchases or transactions under other Schedules of the Master Supply Agreement.</w:t>
      </w:r>
    </w:p>
    <w:p w14:paraId="3411287C" w14:textId="77777777" w:rsidR="004B4C69" w:rsidRDefault="004B4C69" w:rsidP="0021634A">
      <w:pPr>
        <w:pStyle w:val="ListParagraph"/>
        <w:keepNext/>
        <w:numPr>
          <w:ilvl w:val="1"/>
          <w:numId w:val="21"/>
        </w:numPr>
        <w:autoSpaceDE/>
        <w:autoSpaceDN/>
        <w:spacing w:after="120" w:line="259" w:lineRule="auto"/>
        <w:ind w:left="720"/>
        <w:contextualSpacing w:val="0"/>
        <w:rPr>
          <w:rFonts w:ascii="Calibri" w:hAnsi="Calibri" w:cs="Calibri"/>
        </w:rPr>
      </w:pPr>
      <w:r>
        <w:rPr>
          <w:rFonts w:ascii="Calibri" w:hAnsi="Calibri" w:cs="Calibri"/>
        </w:rPr>
        <w:t xml:space="preserve">Any credits to the University (e.g. returns) must be issued manually when using ESM Solutions to University Accounts Payable at </w:t>
      </w:r>
      <w:hyperlink r:id="rId17" w:history="1">
        <w:r w:rsidRPr="008242D1">
          <w:rPr>
            <w:rStyle w:val="Hyperlink"/>
            <w:rFonts w:ascii="Calibri" w:hAnsi="Calibri" w:cs="Calibri"/>
          </w:rPr>
          <w:t>MSUPAY@msu.edu</w:t>
        </w:r>
      </w:hyperlink>
      <w:r>
        <w:rPr>
          <w:rFonts w:ascii="Calibri" w:hAnsi="Calibri" w:cs="Calibri"/>
        </w:rPr>
        <w:t>.</w:t>
      </w:r>
    </w:p>
    <w:p w14:paraId="114AE2E2" w14:textId="737E7DB3" w:rsidR="004B4C69" w:rsidRPr="00846E02" w:rsidRDefault="004B4C69" w:rsidP="0021634A">
      <w:pPr>
        <w:pStyle w:val="ListParagraph"/>
        <w:keepNext/>
        <w:numPr>
          <w:ilvl w:val="1"/>
          <w:numId w:val="21"/>
        </w:numPr>
        <w:autoSpaceDE/>
        <w:autoSpaceDN/>
        <w:spacing w:after="120" w:line="259" w:lineRule="auto"/>
        <w:ind w:left="720"/>
        <w:contextualSpacing w:val="0"/>
        <w:rPr>
          <w:rFonts w:ascii="Calibri" w:hAnsi="Calibri" w:cs="Calibri"/>
        </w:rPr>
      </w:pPr>
      <w:bookmarkStart w:id="42" w:name="_Int_IJPJe5l1"/>
      <w:r w:rsidRPr="2E146B9C">
        <w:rPr>
          <w:rFonts w:ascii="Calibri" w:hAnsi="Calibri" w:cs="Calibri"/>
        </w:rPr>
        <w:t>Supplier</w:t>
      </w:r>
      <w:bookmarkEnd w:id="42"/>
      <w:r w:rsidRPr="2E146B9C">
        <w:rPr>
          <w:rFonts w:ascii="Calibri" w:hAnsi="Calibri" w:cs="Calibri"/>
        </w:rPr>
        <w:t xml:space="preserve"> must send invoices timely to the University, and in no event, later than ninety (90) days after delivery of the Products.  </w:t>
      </w:r>
      <w:r w:rsidR="70821449" w:rsidRPr="2E146B9C">
        <w:rPr>
          <w:rFonts w:ascii="Calibri" w:hAnsi="Calibri" w:cs="Calibri"/>
        </w:rPr>
        <w:t>The university</w:t>
      </w:r>
      <w:r w:rsidRPr="2E146B9C">
        <w:rPr>
          <w:rFonts w:ascii="Calibri" w:hAnsi="Calibri" w:cs="Calibri"/>
        </w:rPr>
        <w:t xml:space="preserve"> will have no obligation to pay for invoices submitted after such </w:t>
      </w:r>
      <w:bookmarkStart w:id="43" w:name="_Int_QUWM1Xqv"/>
      <w:r w:rsidRPr="2E146B9C">
        <w:rPr>
          <w:rFonts w:ascii="Calibri" w:hAnsi="Calibri" w:cs="Calibri"/>
        </w:rPr>
        <w:t>90</w:t>
      </w:r>
      <w:bookmarkEnd w:id="43"/>
      <w:r w:rsidRPr="2E146B9C">
        <w:rPr>
          <w:rFonts w:ascii="Calibri" w:hAnsi="Calibri" w:cs="Calibri"/>
        </w:rPr>
        <w:t xml:space="preserve">-day period.  </w:t>
      </w:r>
    </w:p>
    <w:p w14:paraId="00EEB6AC" w14:textId="77777777" w:rsidR="004B4C69" w:rsidRPr="00846E02" w:rsidRDefault="004B4C69" w:rsidP="0021634A">
      <w:pPr>
        <w:pStyle w:val="ListParagraph"/>
        <w:numPr>
          <w:ilvl w:val="1"/>
          <w:numId w:val="21"/>
        </w:numPr>
        <w:autoSpaceDE/>
        <w:autoSpaceDN/>
        <w:spacing w:after="120" w:line="259" w:lineRule="auto"/>
        <w:ind w:left="720"/>
        <w:contextualSpacing w:val="0"/>
        <w:rPr>
          <w:rFonts w:ascii="Calibri" w:hAnsi="Calibri" w:cs="Calibri"/>
        </w:rPr>
      </w:pPr>
      <w:bookmarkStart w:id="44" w:name="_Int_9Ne3Dxlj"/>
      <w:r w:rsidRPr="2E146B9C">
        <w:rPr>
          <w:rFonts w:ascii="Calibri" w:hAnsi="Calibri" w:cs="Calibri"/>
        </w:rPr>
        <w:t>Supplier</w:t>
      </w:r>
      <w:bookmarkEnd w:id="44"/>
      <w:r w:rsidRPr="2E146B9C">
        <w:rPr>
          <w:rFonts w:ascii="Calibri" w:hAnsi="Calibri" w:cs="Calibri"/>
        </w:rPr>
        <w:t xml:space="preserve"> must provide detailed invoices at the line-item level.  </w:t>
      </w:r>
      <w:bookmarkStart w:id="45" w:name="_Int_C9DXZDl3"/>
      <w:r w:rsidRPr="2E146B9C">
        <w:rPr>
          <w:rFonts w:ascii="Calibri" w:hAnsi="Calibri" w:cs="Calibri"/>
        </w:rPr>
        <w:t>University</w:t>
      </w:r>
      <w:bookmarkEnd w:id="45"/>
      <w:r w:rsidRPr="2E146B9C">
        <w:rPr>
          <w:rFonts w:ascii="Calibri" w:hAnsi="Calibri" w:cs="Calibri"/>
        </w:rPr>
        <w:t xml:space="preserve"> does not accept summary invoices or statements.</w:t>
      </w:r>
    </w:p>
    <w:p w14:paraId="60E28B4C" w14:textId="77777777" w:rsidR="004B4C69" w:rsidRPr="00846E02" w:rsidRDefault="004B4C69" w:rsidP="0021634A">
      <w:pPr>
        <w:pStyle w:val="ListParagraph"/>
        <w:numPr>
          <w:ilvl w:val="1"/>
          <w:numId w:val="21"/>
        </w:numPr>
        <w:autoSpaceDE/>
        <w:autoSpaceDN/>
        <w:spacing w:after="120" w:line="259" w:lineRule="auto"/>
        <w:ind w:left="720"/>
        <w:contextualSpacing w:val="0"/>
        <w:rPr>
          <w:rFonts w:ascii="Calibri" w:hAnsi="Calibri" w:cs="Calibri"/>
        </w:rPr>
      </w:pPr>
      <w:r w:rsidRPr="00846E02">
        <w:rPr>
          <w:rFonts w:ascii="Calibri" w:hAnsi="Calibri" w:cs="Calibri"/>
        </w:rPr>
        <w:t>All Invoices must clearly indicate the following information:</w:t>
      </w:r>
    </w:p>
    <w:p w14:paraId="6E06BFE5" w14:textId="08A15BE7" w:rsidR="004B4C69" w:rsidRPr="00846E02" w:rsidRDefault="004B4C69" w:rsidP="00011990">
      <w:pPr>
        <w:pStyle w:val="ListParagraph"/>
        <w:numPr>
          <w:ilvl w:val="2"/>
          <w:numId w:val="21"/>
        </w:numPr>
        <w:autoSpaceDE/>
        <w:autoSpaceDN/>
        <w:ind w:left="1181" w:hanging="187"/>
        <w:contextualSpacing w:val="0"/>
        <w:rPr>
          <w:rFonts w:ascii="Calibri" w:hAnsi="Calibri" w:cs="Calibri"/>
        </w:rPr>
      </w:pPr>
      <w:r w:rsidRPr="00846E02">
        <w:rPr>
          <w:rFonts w:ascii="Calibri" w:hAnsi="Calibri" w:cs="Calibri"/>
        </w:rPr>
        <w:t>Purchase Order number</w:t>
      </w:r>
      <w:r w:rsidR="00FB7ECA">
        <w:rPr>
          <w:rFonts w:ascii="Calibri" w:hAnsi="Calibri" w:cs="Calibri"/>
        </w:rPr>
        <w:t>;</w:t>
      </w:r>
    </w:p>
    <w:p w14:paraId="13FC9EF8" w14:textId="314F718E" w:rsidR="004B4C69" w:rsidRPr="00846E02" w:rsidRDefault="004B4C69" w:rsidP="00011990">
      <w:pPr>
        <w:pStyle w:val="ListParagraph"/>
        <w:numPr>
          <w:ilvl w:val="2"/>
          <w:numId w:val="21"/>
        </w:numPr>
        <w:autoSpaceDE/>
        <w:autoSpaceDN/>
        <w:ind w:left="1181" w:hanging="187"/>
        <w:contextualSpacing w:val="0"/>
        <w:rPr>
          <w:rFonts w:ascii="Calibri" w:hAnsi="Calibri" w:cs="Calibri"/>
        </w:rPr>
      </w:pPr>
      <w:r w:rsidRPr="00846E02">
        <w:rPr>
          <w:rFonts w:ascii="Calibri" w:hAnsi="Calibri" w:cs="Calibri"/>
        </w:rPr>
        <w:t xml:space="preserve">Description, quantity, </w:t>
      </w:r>
      <w:r>
        <w:rPr>
          <w:rFonts w:ascii="Calibri" w:hAnsi="Calibri" w:cs="Calibri"/>
        </w:rPr>
        <w:t>C</w:t>
      </w:r>
      <w:r w:rsidRPr="00846E02">
        <w:rPr>
          <w:rFonts w:ascii="Calibri" w:hAnsi="Calibri" w:cs="Calibri"/>
        </w:rPr>
        <w:t>atalog number of item(s) ordered</w:t>
      </w:r>
      <w:r w:rsidR="00FB7ECA">
        <w:rPr>
          <w:rFonts w:ascii="Calibri" w:hAnsi="Calibri" w:cs="Calibri"/>
        </w:rPr>
        <w:t>;</w:t>
      </w:r>
    </w:p>
    <w:p w14:paraId="5D6B3D6D" w14:textId="4FC416BF" w:rsidR="004B4C69" w:rsidRPr="00846E02" w:rsidRDefault="004B4C69" w:rsidP="00011990">
      <w:pPr>
        <w:pStyle w:val="ListParagraph"/>
        <w:numPr>
          <w:ilvl w:val="2"/>
          <w:numId w:val="21"/>
        </w:numPr>
        <w:autoSpaceDE/>
        <w:autoSpaceDN/>
        <w:ind w:left="1181" w:hanging="187"/>
        <w:contextualSpacing w:val="0"/>
        <w:rPr>
          <w:rFonts w:ascii="Calibri" w:hAnsi="Calibri" w:cs="Calibri"/>
        </w:rPr>
      </w:pPr>
      <w:r w:rsidRPr="00846E02">
        <w:rPr>
          <w:rFonts w:ascii="Calibri" w:hAnsi="Calibri" w:cs="Calibri"/>
        </w:rPr>
        <w:t>Net cost of each item</w:t>
      </w:r>
      <w:r w:rsidR="00FB7ECA">
        <w:rPr>
          <w:rFonts w:ascii="Calibri" w:hAnsi="Calibri" w:cs="Calibri"/>
        </w:rPr>
        <w:t>;</w:t>
      </w:r>
    </w:p>
    <w:p w14:paraId="76205450" w14:textId="225C83EF" w:rsidR="004B4C69" w:rsidRPr="00846E02" w:rsidRDefault="004B4C69" w:rsidP="00011990">
      <w:pPr>
        <w:pStyle w:val="ListParagraph"/>
        <w:numPr>
          <w:ilvl w:val="2"/>
          <w:numId w:val="21"/>
        </w:numPr>
        <w:autoSpaceDE/>
        <w:autoSpaceDN/>
        <w:ind w:left="1181" w:hanging="187"/>
        <w:contextualSpacing w:val="0"/>
        <w:rPr>
          <w:rFonts w:ascii="Calibri" w:hAnsi="Calibri" w:cs="Calibri"/>
        </w:rPr>
      </w:pPr>
      <w:r>
        <w:rPr>
          <w:rFonts w:ascii="Calibri" w:hAnsi="Calibri" w:cs="Calibri"/>
        </w:rPr>
        <w:t>End-Users</w:t>
      </w:r>
      <w:r w:rsidRPr="00846E02">
        <w:rPr>
          <w:rFonts w:ascii="Calibri" w:hAnsi="Calibri" w:cs="Calibri"/>
        </w:rPr>
        <w:t xml:space="preserve"> cannot accept substitutions on items ordered</w:t>
      </w:r>
      <w:r w:rsidR="00FB7ECA">
        <w:rPr>
          <w:rFonts w:ascii="Calibri" w:hAnsi="Calibri" w:cs="Calibri"/>
        </w:rPr>
        <w:t>;</w:t>
      </w:r>
      <w:r w:rsidR="00D440AD">
        <w:rPr>
          <w:rFonts w:ascii="Calibri" w:hAnsi="Calibri" w:cs="Calibri"/>
        </w:rPr>
        <w:t xml:space="preserve"> and</w:t>
      </w:r>
      <w:r w:rsidRPr="00846E02">
        <w:rPr>
          <w:rFonts w:ascii="Calibri" w:hAnsi="Calibri" w:cs="Calibri"/>
        </w:rPr>
        <w:t xml:space="preserve"> </w:t>
      </w:r>
    </w:p>
    <w:p w14:paraId="514F7979" w14:textId="77777777" w:rsidR="004B4C69" w:rsidRDefault="004B4C69" w:rsidP="00011990">
      <w:pPr>
        <w:pStyle w:val="ListParagraph"/>
        <w:numPr>
          <w:ilvl w:val="2"/>
          <w:numId w:val="21"/>
        </w:numPr>
        <w:autoSpaceDE/>
        <w:autoSpaceDN/>
        <w:ind w:left="1181" w:hanging="187"/>
        <w:contextualSpacing w:val="0"/>
        <w:rPr>
          <w:rFonts w:ascii="Calibri" w:hAnsi="Calibri" w:cs="Calibri"/>
        </w:rPr>
      </w:pPr>
      <w:r w:rsidRPr="2E146B9C">
        <w:rPr>
          <w:rFonts w:ascii="Calibri" w:hAnsi="Calibri" w:cs="Calibri"/>
        </w:rPr>
        <w:t xml:space="preserve">Each line on the invoice must match each line on the Purchase Order, and the lines must be in </w:t>
      </w:r>
      <w:bookmarkStart w:id="46" w:name="_Int_HspSPSVy"/>
      <w:r w:rsidRPr="2E146B9C">
        <w:rPr>
          <w:rFonts w:ascii="Calibri" w:hAnsi="Calibri" w:cs="Calibri"/>
        </w:rPr>
        <w:t>same</w:t>
      </w:r>
      <w:bookmarkEnd w:id="46"/>
      <w:r w:rsidRPr="2E146B9C">
        <w:rPr>
          <w:rFonts w:ascii="Calibri" w:hAnsi="Calibri" w:cs="Calibri"/>
        </w:rPr>
        <w:t xml:space="preserve"> order.</w:t>
      </w:r>
    </w:p>
    <w:p w14:paraId="70F3ECE6" w14:textId="77777777" w:rsidR="004B4C69" w:rsidRPr="00501C35" w:rsidRDefault="004B4C69" w:rsidP="0021634A">
      <w:pPr>
        <w:pStyle w:val="ListParagraph"/>
        <w:numPr>
          <w:ilvl w:val="1"/>
          <w:numId w:val="21"/>
        </w:numPr>
        <w:autoSpaceDE/>
        <w:autoSpaceDN/>
        <w:spacing w:after="120" w:line="259" w:lineRule="auto"/>
        <w:ind w:left="720"/>
        <w:contextualSpacing w:val="0"/>
        <w:rPr>
          <w:rFonts w:ascii="Calibri" w:hAnsi="Calibri" w:cs="Calibri"/>
        </w:rPr>
      </w:pPr>
      <w:r w:rsidRPr="00501C35">
        <w:rPr>
          <w:rFonts w:ascii="Calibri" w:hAnsi="Calibri" w:cs="Calibri"/>
        </w:rPr>
        <w:t>Invoices are due and payable by the University, in accordance with the University’s standard payment</w:t>
      </w:r>
      <w:r>
        <w:rPr>
          <w:rFonts w:ascii="Calibri" w:hAnsi="Calibri" w:cs="Calibri"/>
        </w:rPr>
        <w:t>, which is set forth in the Master Supply Agreement.</w:t>
      </w:r>
    </w:p>
    <w:p w14:paraId="58D41A81" w14:textId="77777777" w:rsidR="004B4C69" w:rsidRPr="00462076" w:rsidRDefault="004B4C69" w:rsidP="0021634A">
      <w:pPr>
        <w:pStyle w:val="ListParagraph"/>
        <w:keepNext/>
        <w:numPr>
          <w:ilvl w:val="0"/>
          <w:numId w:val="21"/>
        </w:numPr>
        <w:autoSpaceDE/>
        <w:autoSpaceDN/>
        <w:spacing w:after="120" w:line="259" w:lineRule="auto"/>
        <w:ind w:left="360"/>
        <w:contextualSpacing w:val="0"/>
        <w:rPr>
          <w:rFonts w:ascii="Calibri" w:hAnsi="Calibri" w:cs="Calibri"/>
          <w:b/>
        </w:rPr>
      </w:pPr>
      <w:r>
        <w:rPr>
          <w:rFonts w:ascii="Calibri" w:hAnsi="Calibri" w:cs="Calibri"/>
          <w:b/>
        </w:rPr>
        <w:t>Notices</w:t>
      </w:r>
      <w:r>
        <w:rPr>
          <w:rFonts w:ascii="Calibri" w:hAnsi="Calibri" w:cs="Calibri"/>
        </w:rPr>
        <w:t xml:space="preserve">.  Operational </w:t>
      </w:r>
      <w:r w:rsidRPr="00986B56">
        <w:rPr>
          <w:rFonts w:ascii="Calibri" w:hAnsi="Calibri" w:cs="Calibri"/>
        </w:rPr>
        <w:t>notice</w:t>
      </w:r>
      <w:r>
        <w:rPr>
          <w:rFonts w:ascii="Calibri" w:hAnsi="Calibri" w:cs="Calibri"/>
        </w:rPr>
        <w:t xml:space="preserve">s specific to this Schedule should be made to the contacts set forth </w:t>
      </w:r>
      <w:r w:rsidRPr="00986B56">
        <w:rPr>
          <w:rFonts w:ascii="Calibri" w:hAnsi="Calibri" w:cs="Calibri"/>
        </w:rPr>
        <w:t>below</w:t>
      </w:r>
      <w:r>
        <w:rPr>
          <w:rFonts w:ascii="Calibri" w:hAnsi="Calibri" w:cs="Calibri"/>
        </w:rPr>
        <w:t>:</w:t>
      </w:r>
    </w:p>
    <w:p w14:paraId="5C09B6E1" w14:textId="77777777" w:rsidR="004B4C69" w:rsidRDefault="004B4C69" w:rsidP="0021634A">
      <w:pPr>
        <w:pStyle w:val="ListParagraph"/>
        <w:numPr>
          <w:ilvl w:val="1"/>
          <w:numId w:val="21"/>
        </w:numPr>
        <w:autoSpaceDE/>
        <w:autoSpaceDN/>
        <w:spacing w:after="160" w:line="259" w:lineRule="auto"/>
        <w:ind w:left="720"/>
        <w:rPr>
          <w:rFonts w:ascii="Calibri" w:hAnsi="Calibri" w:cs="Calibri"/>
        </w:rPr>
      </w:pPr>
      <w:r w:rsidRPr="00462076">
        <w:rPr>
          <w:rFonts w:ascii="Calibri" w:hAnsi="Calibri" w:cs="Calibri"/>
          <w:u w:val="single"/>
        </w:rPr>
        <w:t>University</w:t>
      </w:r>
      <w:r w:rsidRPr="00462076">
        <w:rPr>
          <w:rFonts w:ascii="Calibri" w:hAnsi="Calibri" w:cs="Calibri"/>
        </w:rPr>
        <w:t>.</w:t>
      </w:r>
      <w:r>
        <w:rPr>
          <w:rFonts w:ascii="Calibri" w:hAnsi="Calibri" w:cs="Calibri"/>
        </w:rPr>
        <w:t xml:space="preserve">  </w:t>
      </w:r>
    </w:p>
    <w:p w14:paraId="7BB9C4C7" w14:textId="77777777" w:rsidR="004B4C69" w:rsidRDefault="004B4C69" w:rsidP="00CC7479">
      <w:pPr>
        <w:pStyle w:val="ListParagraph"/>
        <w:rPr>
          <w:rFonts w:ascii="Calibri" w:hAnsi="Calibri" w:cs="Calibri"/>
          <w:u w:val="single"/>
        </w:rPr>
      </w:pPr>
    </w:p>
    <w:p w14:paraId="68290A2D" w14:textId="6F133FB9" w:rsidR="2CF87DCE" w:rsidRDefault="2CF87DCE" w:rsidP="64002224">
      <w:pPr>
        <w:pStyle w:val="Heading2"/>
        <w:numPr>
          <w:ilvl w:val="0"/>
          <w:numId w:val="0"/>
        </w:numPr>
        <w:spacing w:before="0" w:after="0"/>
        <w:ind w:left="720"/>
        <w:rPr>
          <w:rFonts w:ascii="Calibri" w:eastAsia="Calibri" w:hAnsi="Calibri" w:cs="Calibri"/>
          <w:color w:val="000000" w:themeColor="text1"/>
          <w:sz w:val="20"/>
          <w:lang w:val="en-US"/>
        </w:rPr>
      </w:pPr>
      <w:r w:rsidRPr="64002224">
        <w:rPr>
          <w:rFonts w:ascii="Calibri" w:eastAsia="Calibri" w:hAnsi="Calibri" w:cs="Calibri"/>
          <w:color w:val="000000" w:themeColor="text1"/>
          <w:sz w:val="20"/>
        </w:rPr>
        <w:t xml:space="preserve">If to the University: </w:t>
      </w:r>
    </w:p>
    <w:p w14:paraId="27236B43" w14:textId="03DCA55D" w:rsidR="2CF87DCE" w:rsidRDefault="2CF87DCE" w:rsidP="64002224">
      <w:pPr>
        <w:pStyle w:val="Heading2"/>
        <w:numPr>
          <w:ilvl w:val="0"/>
          <w:numId w:val="0"/>
        </w:numPr>
        <w:spacing w:before="0" w:after="0"/>
        <w:ind w:left="720"/>
        <w:rPr>
          <w:rFonts w:ascii="Calibri" w:eastAsia="Calibri" w:hAnsi="Calibri" w:cs="Calibri"/>
          <w:color w:val="000000" w:themeColor="text1"/>
          <w:sz w:val="20"/>
          <w:lang w:val="en-US"/>
        </w:rPr>
      </w:pPr>
      <w:r w:rsidRPr="64002224">
        <w:rPr>
          <w:rFonts w:ascii="Calibri" w:eastAsia="Calibri" w:hAnsi="Calibri" w:cs="Calibri"/>
          <w:color w:val="000000" w:themeColor="text1"/>
          <w:sz w:val="20"/>
        </w:rPr>
        <w:t>MSU Procurement</w:t>
      </w:r>
    </w:p>
    <w:p w14:paraId="7AAB5A04" w14:textId="6DEAE053" w:rsidR="2CF87DCE" w:rsidRDefault="2CF87DCE" w:rsidP="64002224">
      <w:pPr>
        <w:pStyle w:val="Heading2"/>
        <w:numPr>
          <w:ilvl w:val="0"/>
          <w:numId w:val="0"/>
        </w:numPr>
        <w:spacing w:before="0" w:after="0"/>
        <w:ind w:left="720"/>
        <w:rPr>
          <w:rFonts w:ascii="Calibri" w:eastAsia="Calibri" w:hAnsi="Calibri" w:cs="Calibri"/>
          <w:color w:val="000000" w:themeColor="text1"/>
          <w:sz w:val="20"/>
          <w:lang w:val="en-US"/>
        </w:rPr>
      </w:pPr>
      <w:r w:rsidRPr="64002224">
        <w:rPr>
          <w:rFonts w:ascii="Calibri" w:eastAsia="Calibri" w:hAnsi="Calibri" w:cs="Calibri"/>
          <w:color w:val="000000" w:themeColor="text1"/>
          <w:sz w:val="20"/>
        </w:rPr>
        <w:t>Hannah Administration</w:t>
      </w:r>
    </w:p>
    <w:p w14:paraId="1782210C" w14:textId="42AC99D0" w:rsidR="2CF87DCE" w:rsidRDefault="2CF87DCE" w:rsidP="64002224">
      <w:pPr>
        <w:pStyle w:val="Heading2"/>
        <w:numPr>
          <w:ilvl w:val="0"/>
          <w:numId w:val="0"/>
        </w:numPr>
        <w:spacing w:before="0" w:after="0"/>
        <w:ind w:left="720"/>
        <w:rPr>
          <w:rFonts w:ascii="Calibri" w:eastAsia="Calibri" w:hAnsi="Calibri" w:cs="Calibri"/>
          <w:color w:val="000000" w:themeColor="text1"/>
          <w:sz w:val="20"/>
          <w:lang w:val="en-US"/>
        </w:rPr>
      </w:pPr>
      <w:r w:rsidRPr="64002224">
        <w:rPr>
          <w:rFonts w:ascii="Calibri" w:eastAsia="Calibri" w:hAnsi="Calibri" w:cs="Calibri"/>
          <w:color w:val="000000" w:themeColor="text1"/>
          <w:sz w:val="20"/>
        </w:rPr>
        <w:t>Auditorium Road, Suite 360</w:t>
      </w:r>
    </w:p>
    <w:p w14:paraId="4D77D97D" w14:textId="7C99A5EA" w:rsidR="2CF87DCE" w:rsidRDefault="2CF87DCE" w:rsidP="64002224">
      <w:pPr>
        <w:pStyle w:val="Heading2"/>
        <w:numPr>
          <w:ilvl w:val="0"/>
          <w:numId w:val="0"/>
        </w:numPr>
        <w:spacing w:before="0" w:after="0"/>
        <w:ind w:left="720"/>
        <w:rPr>
          <w:rFonts w:ascii="Calibri" w:eastAsia="Calibri" w:hAnsi="Calibri" w:cs="Calibri"/>
          <w:color w:val="000000" w:themeColor="text1"/>
          <w:sz w:val="20"/>
          <w:lang w:val="en-US"/>
        </w:rPr>
      </w:pPr>
      <w:r w:rsidRPr="64002224">
        <w:rPr>
          <w:rFonts w:ascii="Calibri" w:eastAsia="Calibri" w:hAnsi="Calibri" w:cs="Calibri"/>
          <w:color w:val="000000" w:themeColor="text1"/>
          <w:sz w:val="20"/>
        </w:rPr>
        <w:t>East Lansing, MI 48824</w:t>
      </w:r>
    </w:p>
    <w:p w14:paraId="3B34C908" w14:textId="535DD029" w:rsidR="2CF87DCE" w:rsidRDefault="2CF87DCE" w:rsidP="64002224">
      <w:pPr>
        <w:pStyle w:val="Heading2"/>
        <w:numPr>
          <w:ilvl w:val="0"/>
          <w:numId w:val="0"/>
        </w:numPr>
        <w:spacing w:before="0" w:after="0"/>
        <w:ind w:left="720"/>
      </w:pPr>
      <w:r w:rsidRPr="64002224">
        <w:rPr>
          <w:rFonts w:ascii="Calibri" w:eastAsia="Calibri" w:hAnsi="Calibri" w:cs="Calibri"/>
          <w:color w:val="000000" w:themeColor="text1"/>
          <w:sz w:val="20"/>
        </w:rPr>
        <w:t xml:space="preserve">E-mail: </w:t>
      </w:r>
      <w:hyperlink r:id="rId18">
        <w:r w:rsidRPr="64002224">
          <w:rPr>
            <w:rStyle w:val="Hyperlink"/>
            <w:rFonts w:ascii="Calibri" w:eastAsia="Calibri" w:hAnsi="Calibri" w:cs="Calibri"/>
            <w:sz w:val="20"/>
          </w:rPr>
          <w:t>vendor@msu.edu</w:t>
        </w:r>
      </w:hyperlink>
    </w:p>
    <w:p w14:paraId="7A84D730" w14:textId="1C70616A" w:rsidR="2CF87DCE" w:rsidRDefault="2CF87DCE" w:rsidP="64002224">
      <w:pPr>
        <w:pStyle w:val="Heading2"/>
        <w:numPr>
          <w:ilvl w:val="0"/>
          <w:numId w:val="0"/>
        </w:numPr>
        <w:spacing w:before="0" w:after="0"/>
        <w:ind w:left="720"/>
        <w:rPr>
          <w:rFonts w:ascii="Calibri" w:eastAsia="Calibri" w:hAnsi="Calibri" w:cs="Calibri"/>
          <w:color w:val="000000" w:themeColor="text1"/>
          <w:sz w:val="20"/>
          <w:lang w:val="en-US"/>
        </w:rPr>
      </w:pPr>
      <w:r w:rsidRPr="64002224">
        <w:rPr>
          <w:rFonts w:ascii="Calibri" w:eastAsia="Calibri" w:hAnsi="Calibri" w:cs="Calibri"/>
          <w:color w:val="000000" w:themeColor="text1"/>
          <w:sz w:val="20"/>
        </w:rPr>
        <w:t>Attention: MSU Procurement Contract Manager</w:t>
      </w:r>
    </w:p>
    <w:p w14:paraId="0E14ACB2" w14:textId="77777777" w:rsidR="004B4C69" w:rsidRPr="00462076" w:rsidRDefault="004B4C69" w:rsidP="00CC7479">
      <w:pPr>
        <w:pStyle w:val="ListParagraph"/>
        <w:rPr>
          <w:rFonts w:ascii="Calibri" w:hAnsi="Calibri" w:cs="Calibri"/>
        </w:rPr>
      </w:pPr>
    </w:p>
    <w:p w14:paraId="4A31D971" w14:textId="77777777" w:rsidR="004B4C69" w:rsidRDefault="004B4C69" w:rsidP="0021634A">
      <w:pPr>
        <w:pStyle w:val="ListParagraph"/>
        <w:numPr>
          <w:ilvl w:val="1"/>
          <w:numId w:val="21"/>
        </w:numPr>
        <w:autoSpaceDE/>
        <w:autoSpaceDN/>
        <w:spacing w:after="160" w:line="259" w:lineRule="auto"/>
        <w:ind w:left="720"/>
        <w:rPr>
          <w:rFonts w:ascii="Calibri" w:hAnsi="Calibri" w:cs="Calibri"/>
        </w:rPr>
      </w:pPr>
      <w:r w:rsidRPr="00462076">
        <w:rPr>
          <w:rFonts w:ascii="Calibri" w:hAnsi="Calibri" w:cs="Calibri"/>
          <w:u w:val="single"/>
        </w:rPr>
        <w:t>Supplier</w:t>
      </w:r>
      <w:r w:rsidRPr="00462076">
        <w:rPr>
          <w:rFonts w:ascii="Calibri" w:hAnsi="Calibri" w:cs="Calibri"/>
        </w:rPr>
        <w:t>.</w:t>
      </w:r>
    </w:p>
    <w:p w14:paraId="756FA767" w14:textId="05DC1891" w:rsidR="004B4C69" w:rsidRPr="00986B56" w:rsidRDefault="004B4C69" w:rsidP="00CC7479">
      <w:pPr>
        <w:spacing w:after="0"/>
        <w:ind w:left="720"/>
        <w:rPr>
          <w:rFonts w:ascii="Calibri" w:hAnsi="Calibri" w:cs="Calibri"/>
          <w:sz w:val="20"/>
          <w:szCs w:val="20"/>
        </w:rPr>
      </w:pPr>
      <w:r w:rsidRPr="72AC4829">
        <w:rPr>
          <w:rFonts w:ascii="Calibri" w:hAnsi="Calibri" w:cs="Calibri"/>
          <w:sz w:val="20"/>
          <w:szCs w:val="20"/>
        </w:rPr>
        <w:t>Name:</w:t>
      </w:r>
      <w:r w:rsidR="12C611DC" w:rsidRPr="72AC4829">
        <w:rPr>
          <w:rFonts w:ascii="Calibri" w:hAnsi="Calibri" w:cs="Calibri"/>
          <w:sz w:val="20"/>
          <w:szCs w:val="20"/>
        </w:rPr>
        <w:t xml:space="preserve"> </w:t>
      </w:r>
      <w:r>
        <w:tab/>
      </w:r>
      <w:r w:rsidRPr="72AC4829">
        <w:rPr>
          <w:rFonts w:ascii="Calibri" w:hAnsi="Calibri" w:cs="Calibri"/>
          <w:sz w:val="20"/>
          <w:szCs w:val="20"/>
        </w:rPr>
        <w:t>[</w:t>
      </w:r>
      <w:r w:rsidRPr="72AC4829">
        <w:rPr>
          <w:rFonts w:ascii="Calibri" w:hAnsi="Calibri" w:cs="Calibri"/>
          <w:sz w:val="20"/>
          <w:szCs w:val="20"/>
          <w:highlight w:val="yellow"/>
        </w:rPr>
        <w:t>Name</w:t>
      </w:r>
      <w:r w:rsidRPr="72AC4829">
        <w:rPr>
          <w:rFonts w:ascii="Calibri" w:hAnsi="Calibri" w:cs="Calibri"/>
          <w:sz w:val="20"/>
          <w:szCs w:val="20"/>
        </w:rPr>
        <w:t>]</w:t>
      </w:r>
    </w:p>
    <w:p w14:paraId="57761513" w14:textId="681D4915" w:rsidR="004B4C69" w:rsidRPr="00986B56" w:rsidRDefault="3BF88598" w:rsidP="00CC7479">
      <w:pPr>
        <w:spacing w:after="0"/>
        <w:ind w:left="720"/>
        <w:rPr>
          <w:rFonts w:ascii="Calibri" w:hAnsi="Calibri" w:cs="Calibri"/>
          <w:sz w:val="20"/>
          <w:szCs w:val="20"/>
        </w:rPr>
      </w:pPr>
      <w:r w:rsidRPr="4AAFB065">
        <w:rPr>
          <w:rFonts w:ascii="Calibri" w:hAnsi="Calibri" w:cs="Calibri"/>
          <w:sz w:val="20"/>
          <w:szCs w:val="20"/>
        </w:rPr>
        <w:t>Title:</w:t>
      </w:r>
      <w:bookmarkStart w:id="47" w:name="_Int_IzcxsuGw"/>
      <w:r w:rsidRPr="4AAFB065">
        <w:rPr>
          <w:rFonts w:ascii="Calibri" w:hAnsi="Calibri" w:cs="Calibri"/>
          <w:sz w:val="20"/>
          <w:szCs w:val="20"/>
        </w:rPr>
        <w:t xml:space="preserve"> </w:t>
      </w:r>
      <w:r w:rsidR="0E59701E" w:rsidRPr="4AAFB065">
        <w:rPr>
          <w:rFonts w:ascii="Calibri" w:hAnsi="Calibri" w:cs="Calibri"/>
          <w:sz w:val="20"/>
          <w:szCs w:val="20"/>
        </w:rPr>
        <w:t xml:space="preserve">  </w:t>
      </w:r>
      <w:r w:rsidR="61AB4E4F" w:rsidRPr="4AAFB065">
        <w:rPr>
          <w:rFonts w:ascii="Calibri" w:hAnsi="Calibri" w:cs="Calibri"/>
          <w:sz w:val="20"/>
          <w:szCs w:val="20"/>
        </w:rPr>
        <w:t xml:space="preserve">    </w:t>
      </w:r>
      <w:r w:rsidR="0E59701E" w:rsidRPr="4AAFB065">
        <w:rPr>
          <w:rFonts w:ascii="Calibri" w:hAnsi="Calibri" w:cs="Calibri"/>
          <w:sz w:val="20"/>
          <w:szCs w:val="20"/>
        </w:rPr>
        <w:t>[</w:t>
      </w:r>
      <w:bookmarkEnd w:id="47"/>
      <w:r w:rsidR="1C263F3C" w:rsidRPr="4AAFB065">
        <w:rPr>
          <w:rFonts w:ascii="Calibri" w:hAnsi="Calibri" w:cs="Calibri"/>
          <w:sz w:val="20"/>
          <w:szCs w:val="20"/>
          <w:highlight w:val="yellow"/>
        </w:rPr>
        <w:t>Title</w:t>
      </w:r>
      <w:r w:rsidR="1C263F3C" w:rsidRPr="4AAFB065">
        <w:rPr>
          <w:rFonts w:ascii="Calibri" w:hAnsi="Calibri" w:cs="Calibri"/>
          <w:sz w:val="20"/>
          <w:szCs w:val="20"/>
        </w:rPr>
        <w:t>]</w:t>
      </w:r>
    </w:p>
    <w:p w14:paraId="68136114" w14:textId="62476F25" w:rsidR="004B4C69" w:rsidRPr="00986B56" w:rsidRDefault="3BCE3117" w:rsidP="00CC7479">
      <w:pPr>
        <w:spacing w:after="0"/>
        <w:ind w:left="720"/>
        <w:rPr>
          <w:rFonts w:ascii="Calibri" w:hAnsi="Calibri" w:cs="Calibri"/>
          <w:sz w:val="20"/>
          <w:szCs w:val="20"/>
        </w:rPr>
      </w:pPr>
      <w:r w:rsidRPr="6018DFFD">
        <w:rPr>
          <w:rFonts w:ascii="Calibri" w:hAnsi="Calibri" w:cs="Calibri"/>
          <w:sz w:val="20"/>
          <w:szCs w:val="20"/>
        </w:rPr>
        <w:t xml:space="preserve">Address: </w:t>
      </w:r>
      <w:r w:rsidR="1A353168" w:rsidRPr="6018DFFD">
        <w:rPr>
          <w:rFonts w:ascii="Calibri" w:hAnsi="Calibri" w:cs="Calibri"/>
          <w:sz w:val="20"/>
          <w:szCs w:val="20"/>
        </w:rPr>
        <w:t>[</w:t>
      </w:r>
      <w:r w:rsidR="1A353168" w:rsidRPr="6018DFFD">
        <w:rPr>
          <w:rFonts w:ascii="Calibri" w:hAnsi="Calibri" w:cs="Calibri"/>
          <w:sz w:val="20"/>
          <w:szCs w:val="20"/>
          <w:highlight w:val="yellow"/>
        </w:rPr>
        <w:t>Address</w:t>
      </w:r>
      <w:r w:rsidR="1A353168" w:rsidRPr="6018DFFD">
        <w:rPr>
          <w:rFonts w:ascii="Calibri" w:hAnsi="Calibri" w:cs="Calibri"/>
          <w:sz w:val="20"/>
          <w:szCs w:val="20"/>
        </w:rPr>
        <w:t>]</w:t>
      </w:r>
    </w:p>
    <w:p w14:paraId="4A801AAD" w14:textId="77777777" w:rsidR="004B4C69" w:rsidRPr="00986B56" w:rsidRDefault="004B4C69" w:rsidP="00CC7479">
      <w:pPr>
        <w:spacing w:after="0"/>
        <w:ind w:left="720"/>
        <w:rPr>
          <w:rFonts w:ascii="Calibri" w:hAnsi="Calibri" w:cs="Calibri"/>
          <w:sz w:val="20"/>
          <w:szCs w:val="20"/>
        </w:rPr>
      </w:pPr>
      <w:r w:rsidRPr="00986B56">
        <w:rPr>
          <w:rFonts w:ascii="Calibri" w:hAnsi="Calibri" w:cs="Calibri"/>
          <w:sz w:val="20"/>
          <w:szCs w:val="20"/>
        </w:rPr>
        <w:tab/>
      </w:r>
      <w:r w:rsidRPr="00986B56">
        <w:rPr>
          <w:rFonts w:ascii="Calibri" w:hAnsi="Calibri" w:cs="Calibri"/>
          <w:sz w:val="20"/>
          <w:szCs w:val="20"/>
        </w:rPr>
        <w:tab/>
        <w:t>[</w:t>
      </w:r>
      <w:r w:rsidRPr="00986B56">
        <w:rPr>
          <w:rFonts w:ascii="Calibri" w:hAnsi="Calibri" w:cs="Calibri"/>
          <w:sz w:val="20"/>
          <w:szCs w:val="20"/>
          <w:highlight w:val="yellow"/>
        </w:rPr>
        <w:t>City, State Zip</w:t>
      </w:r>
      <w:r w:rsidRPr="00986B56">
        <w:rPr>
          <w:rFonts w:ascii="Calibri" w:hAnsi="Calibri" w:cs="Calibri"/>
          <w:sz w:val="20"/>
          <w:szCs w:val="20"/>
        </w:rPr>
        <w:t>]</w:t>
      </w:r>
    </w:p>
    <w:p w14:paraId="2F8C3398" w14:textId="7EB2D603" w:rsidR="004B4C69" w:rsidRPr="00986B56" w:rsidRDefault="7D7E78CE" w:rsidP="00CC7479">
      <w:pPr>
        <w:spacing w:after="0"/>
        <w:ind w:left="720"/>
        <w:rPr>
          <w:rFonts w:ascii="Calibri" w:hAnsi="Calibri" w:cs="Calibri"/>
          <w:sz w:val="20"/>
          <w:szCs w:val="20"/>
        </w:rPr>
      </w:pPr>
      <w:bookmarkStart w:id="48" w:name="_Int_kantKAef"/>
      <w:r w:rsidRPr="7AAF0079">
        <w:rPr>
          <w:rFonts w:ascii="Calibri" w:hAnsi="Calibri" w:cs="Calibri"/>
          <w:sz w:val="20"/>
          <w:szCs w:val="20"/>
        </w:rPr>
        <w:t>Phone:</w:t>
      </w:r>
      <w:r w:rsidR="004B4C69">
        <w:tab/>
      </w:r>
      <w:bookmarkEnd w:id="48"/>
      <w:r w:rsidR="1A353168" w:rsidRPr="7AAF0079">
        <w:rPr>
          <w:rFonts w:ascii="Calibri" w:hAnsi="Calibri" w:cs="Calibri"/>
          <w:sz w:val="20"/>
          <w:szCs w:val="20"/>
        </w:rPr>
        <w:t>[</w:t>
      </w:r>
      <w:r w:rsidR="1A353168" w:rsidRPr="7AAF0079">
        <w:rPr>
          <w:rFonts w:ascii="Calibri" w:hAnsi="Calibri" w:cs="Calibri"/>
          <w:sz w:val="20"/>
          <w:szCs w:val="20"/>
          <w:highlight w:val="yellow"/>
        </w:rPr>
        <w:t>Phone</w:t>
      </w:r>
      <w:r w:rsidR="1A353168" w:rsidRPr="7AAF0079">
        <w:rPr>
          <w:rFonts w:ascii="Calibri" w:hAnsi="Calibri" w:cs="Calibri"/>
          <w:sz w:val="20"/>
          <w:szCs w:val="20"/>
        </w:rPr>
        <w:t>]</w:t>
      </w:r>
    </w:p>
    <w:p w14:paraId="30A41268" w14:textId="5729D58A" w:rsidR="004B4C69" w:rsidRPr="00986B56" w:rsidRDefault="578829BE" w:rsidP="00CC7479">
      <w:pPr>
        <w:spacing w:after="0"/>
        <w:ind w:left="720"/>
        <w:rPr>
          <w:rFonts w:ascii="Calibri" w:hAnsi="Calibri" w:cs="Calibri"/>
          <w:sz w:val="20"/>
          <w:szCs w:val="20"/>
        </w:rPr>
      </w:pPr>
      <w:r w:rsidRPr="6018DFFD">
        <w:rPr>
          <w:rFonts w:ascii="Calibri" w:hAnsi="Calibri" w:cs="Calibri"/>
          <w:sz w:val="20"/>
          <w:szCs w:val="20"/>
        </w:rPr>
        <w:t xml:space="preserve">Email: </w:t>
      </w:r>
      <w:r w:rsidR="004B4C69">
        <w:tab/>
      </w:r>
      <w:r w:rsidR="1A353168" w:rsidRPr="6018DFFD">
        <w:rPr>
          <w:rFonts w:ascii="Calibri" w:hAnsi="Calibri" w:cs="Calibri"/>
          <w:sz w:val="20"/>
          <w:szCs w:val="20"/>
        </w:rPr>
        <w:t>[</w:t>
      </w:r>
      <w:r w:rsidR="1A353168" w:rsidRPr="6018DFFD">
        <w:rPr>
          <w:rFonts w:ascii="Calibri" w:hAnsi="Calibri" w:cs="Calibri"/>
          <w:sz w:val="20"/>
          <w:szCs w:val="20"/>
          <w:highlight w:val="yellow"/>
        </w:rPr>
        <w:t>Email</w:t>
      </w:r>
      <w:r w:rsidR="1A353168" w:rsidRPr="6018DFFD">
        <w:rPr>
          <w:rFonts w:ascii="Calibri" w:hAnsi="Calibri" w:cs="Calibri"/>
          <w:sz w:val="20"/>
          <w:szCs w:val="20"/>
        </w:rPr>
        <w:t>]</w:t>
      </w:r>
    </w:p>
    <w:p w14:paraId="2162DE80" w14:textId="77777777" w:rsidR="004B4C69" w:rsidRPr="002A7204" w:rsidRDefault="004B4C69" w:rsidP="00CC7479">
      <w:pPr>
        <w:pStyle w:val="ListParagraph"/>
        <w:rPr>
          <w:rFonts w:ascii="Calibri" w:hAnsi="Calibri" w:cs="Calibri"/>
        </w:rPr>
      </w:pPr>
    </w:p>
    <w:p w14:paraId="68FE893F" w14:textId="77777777" w:rsidR="004B4C69" w:rsidRPr="00846E02" w:rsidRDefault="004B4C69" w:rsidP="0021634A">
      <w:pPr>
        <w:pStyle w:val="ListParagraph"/>
        <w:keepNext/>
        <w:numPr>
          <w:ilvl w:val="0"/>
          <w:numId w:val="21"/>
        </w:numPr>
        <w:autoSpaceDE/>
        <w:autoSpaceDN/>
        <w:spacing w:after="120" w:line="259" w:lineRule="auto"/>
        <w:ind w:left="360"/>
        <w:contextualSpacing w:val="0"/>
        <w:rPr>
          <w:rFonts w:ascii="Calibri" w:hAnsi="Calibri" w:cs="Calibri"/>
          <w:b/>
        </w:rPr>
      </w:pPr>
      <w:r>
        <w:rPr>
          <w:rFonts w:ascii="Calibri" w:hAnsi="Calibri" w:cs="Calibri"/>
          <w:b/>
        </w:rPr>
        <w:t>End-User</w:t>
      </w:r>
      <w:r w:rsidRPr="00846E02">
        <w:rPr>
          <w:rFonts w:ascii="Calibri" w:hAnsi="Calibri" w:cs="Calibri"/>
          <w:b/>
        </w:rPr>
        <w:t xml:space="preserve"> Support</w:t>
      </w:r>
    </w:p>
    <w:p w14:paraId="07E4314C" w14:textId="77777777" w:rsidR="004B4C69" w:rsidRPr="00846E02" w:rsidRDefault="004B4C69" w:rsidP="0021634A">
      <w:pPr>
        <w:pStyle w:val="ListParagraph"/>
        <w:keepNext/>
        <w:numPr>
          <w:ilvl w:val="1"/>
          <w:numId w:val="21"/>
        </w:numPr>
        <w:autoSpaceDE/>
        <w:autoSpaceDN/>
        <w:spacing w:after="120" w:line="259" w:lineRule="auto"/>
        <w:ind w:left="720"/>
        <w:contextualSpacing w:val="0"/>
        <w:rPr>
          <w:rFonts w:ascii="Calibri" w:hAnsi="Calibri" w:cs="Calibri"/>
        </w:rPr>
      </w:pPr>
      <w:r>
        <w:rPr>
          <w:rFonts w:ascii="Calibri" w:hAnsi="Calibri" w:cs="Calibri"/>
          <w:u w:val="single"/>
        </w:rPr>
        <w:t>University</w:t>
      </w:r>
      <w:r w:rsidRPr="00846E02">
        <w:rPr>
          <w:rFonts w:ascii="Calibri" w:hAnsi="Calibri" w:cs="Calibri"/>
          <w:u w:val="single"/>
        </w:rPr>
        <w:t xml:space="preserve"> Duties</w:t>
      </w:r>
      <w:r w:rsidRPr="00846E02">
        <w:rPr>
          <w:rFonts w:ascii="Calibri" w:hAnsi="Calibri" w:cs="Calibri"/>
        </w:rPr>
        <w:t xml:space="preserve">.  </w:t>
      </w:r>
      <w:r>
        <w:rPr>
          <w:rFonts w:ascii="Calibri" w:hAnsi="Calibri" w:cs="Calibri"/>
        </w:rPr>
        <w:t>University</w:t>
      </w:r>
      <w:r w:rsidRPr="00846E02">
        <w:rPr>
          <w:rFonts w:ascii="Calibri" w:hAnsi="Calibri" w:cs="Calibri"/>
        </w:rPr>
        <w:t xml:space="preserve"> shall provide the first contact and system support assistance to </w:t>
      </w:r>
      <w:r>
        <w:rPr>
          <w:rFonts w:ascii="Calibri" w:hAnsi="Calibri" w:cs="Calibri"/>
        </w:rPr>
        <w:t>End-User</w:t>
      </w:r>
      <w:r w:rsidRPr="00846E02">
        <w:rPr>
          <w:rFonts w:ascii="Calibri" w:hAnsi="Calibri" w:cs="Calibri"/>
        </w:rPr>
        <w:t xml:space="preserve">s on all functionality and use issues for </w:t>
      </w:r>
      <w:r>
        <w:rPr>
          <w:rFonts w:ascii="Calibri" w:hAnsi="Calibri" w:cs="Calibri"/>
        </w:rPr>
        <w:t>Spartan Marketplace</w:t>
      </w:r>
      <w:r w:rsidRPr="00846E02">
        <w:rPr>
          <w:rFonts w:ascii="Calibri" w:hAnsi="Calibri" w:cs="Calibri"/>
        </w:rPr>
        <w:t xml:space="preserve"> (including links to the </w:t>
      </w:r>
      <w:r>
        <w:rPr>
          <w:rFonts w:ascii="Calibri" w:hAnsi="Calibri" w:cs="Calibri"/>
        </w:rPr>
        <w:t>Supplier</w:t>
      </w:r>
      <w:r w:rsidRPr="00846E02">
        <w:rPr>
          <w:rFonts w:ascii="Calibri" w:hAnsi="Calibri" w:cs="Calibri"/>
        </w:rPr>
        <w:t xml:space="preserve"> Site). When known, </w:t>
      </w:r>
      <w:r>
        <w:rPr>
          <w:rFonts w:ascii="Calibri" w:hAnsi="Calibri" w:cs="Calibri"/>
        </w:rPr>
        <w:t>University</w:t>
      </w:r>
      <w:r w:rsidRPr="00846E02">
        <w:rPr>
          <w:rFonts w:ascii="Calibri" w:hAnsi="Calibri" w:cs="Calibri"/>
        </w:rPr>
        <w:t xml:space="preserve"> shall promptly notify </w:t>
      </w:r>
      <w:r>
        <w:rPr>
          <w:rFonts w:ascii="Calibri" w:hAnsi="Calibri" w:cs="Calibri"/>
        </w:rPr>
        <w:t>Supplier</w:t>
      </w:r>
      <w:r w:rsidRPr="00846E02">
        <w:rPr>
          <w:rFonts w:ascii="Calibri" w:hAnsi="Calibri" w:cs="Calibri"/>
        </w:rPr>
        <w:t xml:space="preserve"> of any such issues relating to </w:t>
      </w:r>
      <w:r>
        <w:rPr>
          <w:rFonts w:ascii="Calibri" w:hAnsi="Calibri" w:cs="Calibri"/>
        </w:rPr>
        <w:t>a</w:t>
      </w:r>
      <w:r w:rsidRPr="00846E02">
        <w:rPr>
          <w:rFonts w:ascii="Calibri" w:hAnsi="Calibri" w:cs="Calibri"/>
        </w:rPr>
        <w:t xml:space="preserve"> Catalog, the </w:t>
      </w:r>
      <w:r>
        <w:rPr>
          <w:rFonts w:ascii="Calibri" w:hAnsi="Calibri" w:cs="Calibri"/>
        </w:rPr>
        <w:t>Supplier</w:t>
      </w:r>
      <w:r w:rsidRPr="00846E02">
        <w:rPr>
          <w:rFonts w:ascii="Calibri" w:hAnsi="Calibri" w:cs="Calibri"/>
        </w:rPr>
        <w:t xml:space="preserve"> Site</w:t>
      </w:r>
      <w:r>
        <w:rPr>
          <w:rFonts w:ascii="Calibri" w:hAnsi="Calibri" w:cs="Calibri"/>
        </w:rPr>
        <w:t>,</w:t>
      </w:r>
      <w:r w:rsidRPr="00846E02">
        <w:rPr>
          <w:rFonts w:ascii="Calibri" w:hAnsi="Calibri" w:cs="Calibri"/>
        </w:rPr>
        <w:t xml:space="preserve"> </w:t>
      </w:r>
      <w:r>
        <w:rPr>
          <w:rFonts w:ascii="Calibri" w:hAnsi="Calibri" w:cs="Calibri"/>
        </w:rPr>
        <w:t>or</w:t>
      </w:r>
      <w:r w:rsidRPr="00846E02">
        <w:rPr>
          <w:rFonts w:ascii="Calibri" w:hAnsi="Calibri" w:cs="Calibri"/>
        </w:rPr>
        <w:t xml:space="preserve"> other </w:t>
      </w:r>
      <w:r>
        <w:rPr>
          <w:rFonts w:ascii="Calibri" w:hAnsi="Calibri" w:cs="Calibri"/>
        </w:rPr>
        <w:t xml:space="preserve">Supplier materials or </w:t>
      </w:r>
      <w:r w:rsidRPr="00846E02">
        <w:rPr>
          <w:rFonts w:ascii="Calibri" w:hAnsi="Calibri" w:cs="Calibri"/>
        </w:rPr>
        <w:t>systems.</w:t>
      </w:r>
    </w:p>
    <w:p w14:paraId="5843EA4E" w14:textId="77777777" w:rsidR="004B4C69" w:rsidRPr="00846E02" w:rsidRDefault="004B4C69" w:rsidP="0021634A">
      <w:pPr>
        <w:pStyle w:val="ListParagraph"/>
        <w:numPr>
          <w:ilvl w:val="1"/>
          <w:numId w:val="21"/>
        </w:numPr>
        <w:autoSpaceDE/>
        <w:autoSpaceDN/>
        <w:spacing w:after="120" w:line="259" w:lineRule="auto"/>
        <w:ind w:left="720"/>
        <w:contextualSpacing w:val="0"/>
        <w:rPr>
          <w:rFonts w:ascii="Calibri" w:hAnsi="Calibri" w:cs="Calibri"/>
        </w:rPr>
      </w:pPr>
      <w:r>
        <w:rPr>
          <w:rFonts w:ascii="Calibri" w:hAnsi="Calibri" w:cs="Calibri"/>
          <w:u w:val="single"/>
        </w:rPr>
        <w:t>Supplier</w:t>
      </w:r>
      <w:r w:rsidRPr="00846E02">
        <w:rPr>
          <w:rFonts w:ascii="Calibri" w:hAnsi="Calibri" w:cs="Calibri"/>
          <w:u w:val="single"/>
        </w:rPr>
        <w:t xml:space="preserve"> Duties</w:t>
      </w:r>
      <w:r w:rsidRPr="00846E02">
        <w:rPr>
          <w:rFonts w:ascii="Calibri" w:hAnsi="Calibri" w:cs="Calibri"/>
        </w:rPr>
        <w:t xml:space="preserve">.  </w:t>
      </w:r>
      <w:r>
        <w:rPr>
          <w:rFonts w:ascii="Calibri" w:hAnsi="Calibri" w:cs="Calibri"/>
        </w:rPr>
        <w:t>Supplier</w:t>
      </w:r>
      <w:r w:rsidRPr="00846E02">
        <w:rPr>
          <w:rFonts w:ascii="Calibri" w:hAnsi="Calibri" w:cs="Calibri"/>
        </w:rPr>
        <w:t xml:space="preserve"> shall provide all customer support relating to </w:t>
      </w:r>
      <w:r>
        <w:rPr>
          <w:rFonts w:ascii="Calibri" w:hAnsi="Calibri" w:cs="Calibri"/>
        </w:rPr>
        <w:t>its</w:t>
      </w:r>
      <w:r w:rsidRPr="00846E02">
        <w:rPr>
          <w:rFonts w:ascii="Calibri" w:hAnsi="Calibri" w:cs="Calibri"/>
        </w:rPr>
        <w:t xml:space="preserve"> Catalog, the Products and the </w:t>
      </w:r>
      <w:r>
        <w:rPr>
          <w:rFonts w:ascii="Calibri" w:hAnsi="Calibri" w:cs="Calibri"/>
        </w:rPr>
        <w:t>Supplier</w:t>
      </w:r>
      <w:r w:rsidRPr="00846E02">
        <w:rPr>
          <w:rFonts w:ascii="Calibri" w:hAnsi="Calibri" w:cs="Calibri"/>
        </w:rPr>
        <w:t xml:space="preserve"> Site in a manner consistent with the customer support that </w:t>
      </w:r>
      <w:r>
        <w:rPr>
          <w:rFonts w:ascii="Calibri" w:hAnsi="Calibri" w:cs="Calibri"/>
        </w:rPr>
        <w:t>Supplier</w:t>
      </w:r>
      <w:r w:rsidRPr="00846E02">
        <w:rPr>
          <w:rFonts w:ascii="Calibri" w:hAnsi="Calibri" w:cs="Calibri"/>
        </w:rPr>
        <w:t xml:space="preserve"> provides to its </w:t>
      </w:r>
      <w:r>
        <w:rPr>
          <w:rFonts w:ascii="Calibri" w:hAnsi="Calibri" w:cs="Calibri"/>
        </w:rPr>
        <w:t xml:space="preserve">other </w:t>
      </w:r>
      <w:r w:rsidRPr="00846E02">
        <w:rPr>
          <w:rFonts w:ascii="Calibri" w:hAnsi="Calibri" w:cs="Calibri"/>
        </w:rPr>
        <w:t xml:space="preserve">customers, and at least as good as the customer support that </w:t>
      </w:r>
      <w:r>
        <w:rPr>
          <w:rFonts w:ascii="Calibri" w:hAnsi="Calibri" w:cs="Calibri"/>
        </w:rPr>
        <w:t>Supplier</w:t>
      </w:r>
      <w:r w:rsidRPr="00846E02">
        <w:rPr>
          <w:rFonts w:ascii="Calibri" w:hAnsi="Calibri" w:cs="Calibri"/>
        </w:rPr>
        <w:t xml:space="preserve"> provides to customers who are purchasing through means other than websites.</w:t>
      </w:r>
    </w:p>
    <w:p w14:paraId="408086EE" w14:textId="77777777" w:rsidR="004B4C69" w:rsidRPr="00846E02" w:rsidRDefault="004B4C69" w:rsidP="0021634A">
      <w:pPr>
        <w:pStyle w:val="ListParagraph"/>
        <w:numPr>
          <w:ilvl w:val="0"/>
          <w:numId w:val="21"/>
        </w:numPr>
        <w:autoSpaceDE/>
        <w:autoSpaceDN/>
        <w:spacing w:after="120" w:line="259" w:lineRule="auto"/>
        <w:ind w:left="360"/>
        <w:contextualSpacing w:val="0"/>
        <w:rPr>
          <w:rFonts w:ascii="Calibri" w:hAnsi="Calibri" w:cs="Calibri"/>
          <w:b/>
        </w:rPr>
      </w:pPr>
      <w:r w:rsidRPr="00846E02">
        <w:rPr>
          <w:rFonts w:ascii="Calibri" w:hAnsi="Calibri" w:cs="Calibri"/>
          <w:b/>
        </w:rPr>
        <w:t>Proprietary Rights</w:t>
      </w:r>
    </w:p>
    <w:p w14:paraId="1DC53513" w14:textId="77777777" w:rsidR="004B4C69" w:rsidRPr="00846E02" w:rsidRDefault="004B4C69" w:rsidP="0021634A">
      <w:pPr>
        <w:pStyle w:val="ListParagraph"/>
        <w:numPr>
          <w:ilvl w:val="1"/>
          <w:numId w:val="21"/>
        </w:numPr>
        <w:autoSpaceDE/>
        <w:autoSpaceDN/>
        <w:spacing w:after="120" w:line="259" w:lineRule="auto"/>
        <w:ind w:left="720"/>
        <w:contextualSpacing w:val="0"/>
        <w:rPr>
          <w:rFonts w:ascii="Calibri" w:hAnsi="Calibri" w:cs="Calibri"/>
          <w:b/>
        </w:rPr>
      </w:pPr>
      <w:r>
        <w:rPr>
          <w:rFonts w:ascii="Calibri" w:hAnsi="Calibri" w:cs="Calibri"/>
          <w:u w:val="single"/>
        </w:rPr>
        <w:t>University</w:t>
      </w:r>
      <w:r w:rsidRPr="00846E02">
        <w:rPr>
          <w:rFonts w:ascii="Calibri" w:hAnsi="Calibri" w:cs="Calibri"/>
          <w:u w:val="single"/>
        </w:rPr>
        <w:t xml:space="preserve"> Intellectual Property</w:t>
      </w:r>
      <w:r w:rsidRPr="00846E02">
        <w:rPr>
          <w:rFonts w:ascii="Calibri" w:hAnsi="Calibri" w:cs="Calibri"/>
        </w:rPr>
        <w:t>.</w:t>
      </w:r>
    </w:p>
    <w:p w14:paraId="3191E0DC" w14:textId="77777777" w:rsidR="004B4C69" w:rsidRDefault="004B4C69" w:rsidP="0021634A">
      <w:pPr>
        <w:pStyle w:val="ListParagraph"/>
        <w:numPr>
          <w:ilvl w:val="2"/>
          <w:numId w:val="21"/>
        </w:numPr>
        <w:autoSpaceDE/>
        <w:autoSpaceDN/>
        <w:spacing w:after="120" w:line="259" w:lineRule="auto"/>
        <w:ind w:left="990"/>
        <w:contextualSpacing w:val="0"/>
        <w:rPr>
          <w:rFonts w:ascii="Calibri" w:hAnsi="Calibri" w:cs="Calibri"/>
        </w:rPr>
      </w:pPr>
      <w:bookmarkStart w:id="49" w:name="_Ref536429593"/>
      <w:r w:rsidRPr="65DB73D0">
        <w:rPr>
          <w:rFonts w:ascii="Calibri" w:hAnsi="Calibri" w:cs="Calibri"/>
        </w:rPr>
        <w:t xml:space="preserve">Spartan Marketplace and the Platform are the sole property of </w:t>
      </w:r>
      <w:bookmarkStart w:id="50" w:name="_Int_W4LssrfI"/>
      <w:r w:rsidRPr="65DB73D0">
        <w:rPr>
          <w:rFonts w:ascii="Calibri" w:hAnsi="Calibri" w:cs="Calibri"/>
        </w:rPr>
        <w:t>University</w:t>
      </w:r>
      <w:bookmarkEnd w:id="50"/>
      <w:r w:rsidRPr="65DB73D0">
        <w:rPr>
          <w:rFonts w:ascii="Calibri" w:hAnsi="Calibri" w:cs="Calibri"/>
        </w:rPr>
        <w:t xml:space="preserve"> or its licensors.   University, through the Platform, grants Supplier the right to sell Products to End-Users through </w:t>
      </w:r>
      <w:bookmarkStart w:id="51" w:name="_Int_PwSrDfV0"/>
      <w:r w:rsidRPr="65DB73D0">
        <w:rPr>
          <w:rFonts w:ascii="Calibri" w:hAnsi="Calibri" w:cs="Calibri"/>
        </w:rPr>
        <w:t>Spartan</w:t>
      </w:r>
      <w:bookmarkEnd w:id="51"/>
      <w:r w:rsidRPr="65DB73D0">
        <w:rPr>
          <w:rFonts w:ascii="Calibri" w:hAnsi="Calibri" w:cs="Calibri"/>
        </w:rPr>
        <w:t xml:space="preserve"> Marketplace.</w:t>
      </w:r>
      <w:bookmarkEnd w:id="49"/>
      <w:r w:rsidRPr="65DB73D0">
        <w:rPr>
          <w:rFonts w:ascii="Calibri" w:hAnsi="Calibri" w:cs="Calibri"/>
        </w:rPr>
        <w:t xml:space="preserve">  </w:t>
      </w:r>
    </w:p>
    <w:p w14:paraId="446C3249" w14:textId="77777777" w:rsidR="004B4C69" w:rsidRPr="00846E02" w:rsidRDefault="004B4C69" w:rsidP="0021634A">
      <w:pPr>
        <w:pStyle w:val="ListParagraph"/>
        <w:numPr>
          <w:ilvl w:val="2"/>
          <w:numId w:val="21"/>
        </w:numPr>
        <w:autoSpaceDE/>
        <w:autoSpaceDN/>
        <w:spacing w:after="120" w:line="259" w:lineRule="auto"/>
        <w:ind w:left="990"/>
        <w:contextualSpacing w:val="0"/>
        <w:rPr>
          <w:rFonts w:ascii="Calibri" w:hAnsi="Calibri" w:cs="Calibri"/>
        </w:rPr>
      </w:pPr>
      <w:bookmarkStart w:id="52" w:name="_Ref536429658"/>
      <w:r>
        <w:rPr>
          <w:rFonts w:ascii="Calibri" w:hAnsi="Calibri" w:cs="Calibri"/>
        </w:rPr>
        <w:t>University</w:t>
      </w:r>
      <w:r w:rsidRPr="00846E02">
        <w:rPr>
          <w:rFonts w:ascii="Calibri" w:hAnsi="Calibri" w:cs="Calibri"/>
        </w:rPr>
        <w:t xml:space="preserve"> hereby grants to </w:t>
      </w:r>
      <w:r>
        <w:rPr>
          <w:rFonts w:ascii="Calibri" w:hAnsi="Calibri" w:cs="Calibri"/>
        </w:rPr>
        <w:t>Supplier</w:t>
      </w:r>
      <w:r w:rsidRPr="00846E02">
        <w:rPr>
          <w:rFonts w:ascii="Calibri" w:hAnsi="Calibri" w:cs="Calibri"/>
        </w:rPr>
        <w:t xml:space="preserve"> a limited, non-exclusive, non-transferable license to use </w:t>
      </w:r>
      <w:r>
        <w:rPr>
          <w:rFonts w:ascii="Calibri" w:hAnsi="Calibri" w:cs="Calibri"/>
        </w:rPr>
        <w:t>University</w:t>
      </w:r>
      <w:r w:rsidRPr="00846E02">
        <w:rPr>
          <w:rFonts w:ascii="Calibri" w:hAnsi="Calibri" w:cs="Calibri"/>
        </w:rPr>
        <w:t>’s name, trademarks, service marks and logos (“</w:t>
      </w:r>
      <w:r>
        <w:rPr>
          <w:rFonts w:ascii="Calibri" w:hAnsi="Calibri" w:cs="Calibri"/>
          <w:b/>
        </w:rPr>
        <w:t>University</w:t>
      </w:r>
      <w:r w:rsidRPr="00846E02">
        <w:rPr>
          <w:rFonts w:ascii="Calibri" w:hAnsi="Calibri" w:cs="Calibri"/>
          <w:b/>
        </w:rPr>
        <w:t xml:space="preserve"> Marks</w:t>
      </w:r>
      <w:r w:rsidRPr="00846E02">
        <w:rPr>
          <w:rFonts w:ascii="Calibri" w:hAnsi="Calibri" w:cs="Calibri"/>
        </w:rPr>
        <w:t xml:space="preserve">”), solely in accordance with </w:t>
      </w:r>
      <w:r>
        <w:rPr>
          <w:rFonts w:ascii="Calibri" w:hAnsi="Calibri" w:cs="Calibri"/>
        </w:rPr>
        <w:t>University</w:t>
      </w:r>
      <w:r w:rsidRPr="00846E02">
        <w:rPr>
          <w:rFonts w:ascii="Calibri" w:hAnsi="Calibri" w:cs="Calibri"/>
        </w:rPr>
        <w:t xml:space="preserve">’s specifications to display, reproduce, distribute and transmit in digital form in connection with </w:t>
      </w:r>
      <w:r>
        <w:rPr>
          <w:rFonts w:ascii="Calibri" w:hAnsi="Calibri" w:cs="Calibri"/>
        </w:rPr>
        <w:t>Supplier</w:t>
      </w:r>
      <w:r w:rsidRPr="00846E02">
        <w:rPr>
          <w:rFonts w:ascii="Calibri" w:hAnsi="Calibri" w:cs="Calibri"/>
        </w:rPr>
        <w:t xml:space="preserve">’s interface to </w:t>
      </w:r>
      <w:r>
        <w:rPr>
          <w:rFonts w:ascii="Calibri" w:hAnsi="Calibri" w:cs="Calibri"/>
        </w:rPr>
        <w:t>Spartan Marketplace</w:t>
      </w:r>
      <w:r w:rsidRPr="00846E02">
        <w:rPr>
          <w:rFonts w:ascii="Calibri" w:hAnsi="Calibri" w:cs="Calibri"/>
        </w:rPr>
        <w:t>.</w:t>
      </w:r>
      <w:bookmarkEnd w:id="52"/>
      <w:r w:rsidRPr="00846E02">
        <w:rPr>
          <w:rFonts w:ascii="Calibri" w:hAnsi="Calibri" w:cs="Calibri"/>
        </w:rPr>
        <w:t xml:space="preserve">   </w:t>
      </w:r>
    </w:p>
    <w:p w14:paraId="05D1F69C" w14:textId="77777777" w:rsidR="004B4C69" w:rsidRPr="00846E02" w:rsidRDefault="004B4C69" w:rsidP="0021634A">
      <w:pPr>
        <w:pStyle w:val="ListParagraph"/>
        <w:numPr>
          <w:ilvl w:val="2"/>
          <w:numId w:val="21"/>
        </w:numPr>
        <w:autoSpaceDE/>
        <w:autoSpaceDN/>
        <w:spacing w:after="120" w:line="259" w:lineRule="auto"/>
        <w:ind w:left="990"/>
        <w:contextualSpacing w:val="0"/>
        <w:rPr>
          <w:rFonts w:ascii="Calibri" w:hAnsi="Calibri" w:cs="Calibri"/>
        </w:rPr>
      </w:pPr>
      <w:r w:rsidRPr="65DB73D0">
        <w:rPr>
          <w:rFonts w:ascii="Calibri" w:hAnsi="Calibri" w:cs="Calibri"/>
        </w:rPr>
        <w:t xml:space="preserve">Supplier acknowledges University’s right, title and interest in and to the University Marks and University’s exclusive right to use and license the use of the University Marks and agrees not to claim any title to the University Marks or any right to use the University Marks except as permitted by the Agreement.  Supplier shall include all notices and legends with respect to University’s trademarks, trade names, or copyrights as are or may be required by applicable federal, state, and local trademark and copyright laws or which may be reasonably requested by </w:t>
      </w:r>
      <w:bookmarkStart w:id="53" w:name="_Int_8ZHccVwV"/>
      <w:r w:rsidRPr="65DB73D0">
        <w:rPr>
          <w:rFonts w:ascii="Calibri" w:hAnsi="Calibri" w:cs="Calibri"/>
        </w:rPr>
        <w:t>University</w:t>
      </w:r>
      <w:bookmarkEnd w:id="53"/>
      <w:r w:rsidRPr="65DB73D0">
        <w:rPr>
          <w:rFonts w:ascii="Calibri" w:hAnsi="Calibri" w:cs="Calibri"/>
        </w:rPr>
        <w:t xml:space="preserve">.  Upon termination of the Agreement, all rights to the University Marks conveyed by University to Supplier shall cease.  University specifically reserves </w:t>
      </w:r>
      <w:bookmarkStart w:id="54" w:name="_Int_FSkOOFlD"/>
      <w:r w:rsidRPr="65DB73D0">
        <w:rPr>
          <w:rFonts w:ascii="Calibri" w:hAnsi="Calibri" w:cs="Calibri"/>
        </w:rPr>
        <w:t>any and all</w:t>
      </w:r>
      <w:bookmarkEnd w:id="54"/>
      <w:r w:rsidRPr="65DB73D0">
        <w:rPr>
          <w:rFonts w:ascii="Calibri" w:hAnsi="Calibri" w:cs="Calibri"/>
        </w:rPr>
        <w:t xml:space="preserve"> right to the University Marks not specifically granted to Supplier.  </w:t>
      </w:r>
    </w:p>
    <w:p w14:paraId="62EE7B36" w14:textId="77777777" w:rsidR="004B4C69" w:rsidRPr="00846E02" w:rsidRDefault="004B4C69" w:rsidP="0021634A">
      <w:pPr>
        <w:pStyle w:val="ListParagraph"/>
        <w:numPr>
          <w:ilvl w:val="2"/>
          <w:numId w:val="21"/>
        </w:numPr>
        <w:autoSpaceDE/>
        <w:autoSpaceDN/>
        <w:spacing w:after="120" w:line="259" w:lineRule="auto"/>
        <w:ind w:left="990"/>
        <w:contextualSpacing w:val="0"/>
        <w:rPr>
          <w:rFonts w:ascii="Calibri" w:hAnsi="Calibri" w:cs="Calibri"/>
        </w:rPr>
      </w:pPr>
      <w:r w:rsidRPr="00846E02">
        <w:rPr>
          <w:rFonts w:ascii="Calibri" w:hAnsi="Calibri" w:cs="Calibri"/>
        </w:rPr>
        <w:t xml:space="preserve">Notwithstanding anything to the contrary herein, (i) all uses of the </w:t>
      </w:r>
      <w:r>
        <w:rPr>
          <w:rFonts w:ascii="Calibri" w:hAnsi="Calibri" w:cs="Calibri"/>
        </w:rPr>
        <w:t>University</w:t>
      </w:r>
      <w:r w:rsidRPr="00846E02">
        <w:rPr>
          <w:rFonts w:ascii="Calibri" w:hAnsi="Calibri" w:cs="Calibri"/>
        </w:rPr>
        <w:t xml:space="preserve"> Marks will be in good taste and in such manner as will maintain and enhance the value of the </w:t>
      </w:r>
      <w:r>
        <w:rPr>
          <w:rFonts w:ascii="Calibri" w:hAnsi="Calibri" w:cs="Calibri"/>
        </w:rPr>
        <w:t>University</w:t>
      </w:r>
      <w:r w:rsidRPr="00846E02">
        <w:rPr>
          <w:rFonts w:ascii="Calibri" w:hAnsi="Calibri" w:cs="Calibri"/>
        </w:rPr>
        <w:t xml:space="preserve"> Marks and the reputation for high quality associated with the </w:t>
      </w:r>
      <w:r>
        <w:rPr>
          <w:rFonts w:ascii="Calibri" w:hAnsi="Calibri" w:cs="Calibri"/>
        </w:rPr>
        <w:t>University</w:t>
      </w:r>
      <w:r w:rsidRPr="00846E02">
        <w:rPr>
          <w:rFonts w:ascii="Calibri" w:hAnsi="Calibri" w:cs="Calibri"/>
        </w:rPr>
        <w:t xml:space="preserve"> Marks; and (ii) </w:t>
      </w:r>
      <w:r>
        <w:rPr>
          <w:rFonts w:ascii="Calibri" w:hAnsi="Calibri" w:cs="Calibri"/>
        </w:rPr>
        <w:t>Supplier</w:t>
      </w:r>
      <w:r w:rsidRPr="00846E02">
        <w:rPr>
          <w:rFonts w:ascii="Calibri" w:hAnsi="Calibri" w:cs="Calibri"/>
        </w:rPr>
        <w:t xml:space="preserve"> shall not use the </w:t>
      </w:r>
      <w:r>
        <w:rPr>
          <w:rFonts w:ascii="Calibri" w:hAnsi="Calibri" w:cs="Calibri"/>
        </w:rPr>
        <w:t>University</w:t>
      </w:r>
      <w:r w:rsidRPr="00846E02">
        <w:rPr>
          <w:rFonts w:ascii="Calibri" w:hAnsi="Calibri" w:cs="Calibri"/>
        </w:rPr>
        <w:t xml:space="preserve"> Marks in any way that the </w:t>
      </w:r>
      <w:r>
        <w:rPr>
          <w:rFonts w:ascii="Calibri" w:hAnsi="Calibri" w:cs="Calibri"/>
        </w:rPr>
        <w:t>University</w:t>
      </w:r>
      <w:r w:rsidRPr="00846E02">
        <w:rPr>
          <w:rFonts w:ascii="Calibri" w:hAnsi="Calibri" w:cs="Calibri"/>
        </w:rPr>
        <w:t xml:space="preserve"> has expressly disapproved.</w:t>
      </w:r>
    </w:p>
    <w:p w14:paraId="71F9BDD3" w14:textId="77777777" w:rsidR="004B4C69" w:rsidRPr="00846E02" w:rsidRDefault="004B4C69" w:rsidP="0021634A">
      <w:pPr>
        <w:pStyle w:val="ListParagraph"/>
        <w:numPr>
          <w:ilvl w:val="1"/>
          <w:numId w:val="21"/>
        </w:numPr>
        <w:autoSpaceDE/>
        <w:autoSpaceDN/>
        <w:spacing w:after="120" w:line="259" w:lineRule="auto"/>
        <w:ind w:left="720"/>
        <w:contextualSpacing w:val="0"/>
        <w:rPr>
          <w:rFonts w:ascii="Calibri" w:hAnsi="Calibri" w:cs="Calibri"/>
          <w:u w:val="single"/>
        </w:rPr>
      </w:pPr>
      <w:r>
        <w:rPr>
          <w:rFonts w:ascii="Calibri" w:hAnsi="Calibri" w:cs="Calibri"/>
          <w:u w:val="single"/>
        </w:rPr>
        <w:t>Supplier</w:t>
      </w:r>
      <w:r w:rsidRPr="00846E02">
        <w:rPr>
          <w:rFonts w:ascii="Calibri" w:hAnsi="Calibri" w:cs="Calibri"/>
          <w:u w:val="single"/>
        </w:rPr>
        <w:t xml:space="preserve"> Intellectual Property</w:t>
      </w:r>
      <w:r w:rsidRPr="00846E02">
        <w:rPr>
          <w:rFonts w:ascii="Calibri" w:hAnsi="Calibri" w:cs="Calibri"/>
        </w:rPr>
        <w:t>.</w:t>
      </w:r>
    </w:p>
    <w:p w14:paraId="14F4477C" w14:textId="77777777" w:rsidR="004B4C69" w:rsidRPr="00846E02" w:rsidRDefault="004B4C69" w:rsidP="0021634A">
      <w:pPr>
        <w:pStyle w:val="ListParagraph"/>
        <w:numPr>
          <w:ilvl w:val="2"/>
          <w:numId w:val="21"/>
        </w:numPr>
        <w:autoSpaceDE/>
        <w:autoSpaceDN/>
        <w:spacing w:after="120" w:line="259" w:lineRule="auto"/>
        <w:ind w:left="990"/>
        <w:contextualSpacing w:val="0"/>
        <w:rPr>
          <w:rFonts w:ascii="Calibri" w:hAnsi="Calibri" w:cs="Calibri"/>
        </w:rPr>
      </w:pPr>
      <w:bookmarkStart w:id="55" w:name="_Ref536429630"/>
      <w:r>
        <w:rPr>
          <w:rFonts w:ascii="Calibri" w:hAnsi="Calibri" w:cs="Calibri"/>
        </w:rPr>
        <w:t>Supplier</w:t>
      </w:r>
      <w:r w:rsidRPr="00846E02">
        <w:rPr>
          <w:rFonts w:ascii="Calibri" w:hAnsi="Calibri" w:cs="Calibri"/>
        </w:rPr>
        <w:t xml:space="preserve"> hereby grants </w:t>
      </w:r>
      <w:r>
        <w:rPr>
          <w:rFonts w:ascii="Calibri" w:hAnsi="Calibri" w:cs="Calibri"/>
        </w:rPr>
        <w:t>University</w:t>
      </w:r>
      <w:r w:rsidRPr="00846E02">
        <w:rPr>
          <w:rFonts w:ascii="Calibri" w:hAnsi="Calibri" w:cs="Calibri"/>
        </w:rPr>
        <w:t xml:space="preserve"> a limited, non-exclusive, non-transferable license to use </w:t>
      </w:r>
      <w:r>
        <w:rPr>
          <w:rFonts w:ascii="Calibri" w:hAnsi="Calibri" w:cs="Calibri"/>
        </w:rPr>
        <w:t>Supplier</w:t>
      </w:r>
      <w:r w:rsidRPr="00846E02">
        <w:rPr>
          <w:rFonts w:ascii="Calibri" w:hAnsi="Calibri" w:cs="Calibri"/>
        </w:rPr>
        <w:t>'s trademarks, logos, trade names, and service marks (the “</w:t>
      </w:r>
      <w:r>
        <w:rPr>
          <w:rFonts w:ascii="Calibri" w:hAnsi="Calibri" w:cs="Calibri"/>
          <w:b/>
        </w:rPr>
        <w:t>Supplier</w:t>
      </w:r>
      <w:r w:rsidRPr="00846E02">
        <w:rPr>
          <w:rFonts w:ascii="Calibri" w:hAnsi="Calibri" w:cs="Calibri"/>
          <w:b/>
        </w:rPr>
        <w:t xml:space="preserve"> Marks</w:t>
      </w:r>
      <w:r w:rsidRPr="00846E02">
        <w:rPr>
          <w:rFonts w:ascii="Calibri" w:hAnsi="Calibri" w:cs="Calibri"/>
        </w:rPr>
        <w:t xml:space="preserve">”) solely for the purpose of promoting </w:t>
      </w:r>
      <w:r>
        <w:rPr>
          <w:rFonts w:ascii="Calibri" w:hAnsi="Calibri" w:cs="Calibri"/>
        </w:rPr>
        <w:t>Spartan Marketplace</w:t>
      </w:r>
      <w:r w:rsidRPr="00846E02">
        <w:rPr>
          <w:rFonts w:ascii="Calibri" w:hAnsi="Calibri" w:cs="Calibri"/>
        </w:rPr>
        <w:t xml:space="preserve"> “punch-out” program to the </w:t>
      </w:r>
      <w:r>
        <w:rPr>
          <w:rFonts w:ascii="Calibri" w:hAnsi="Calibri" w:cs="Calibri"/>
        </w:rPr>
        <w:t>University</w:t>
      </w:r>
      <w:r w:rsidRPr="00846E02">
        <w:rPr>
          <w:rFonts w:ascii="Calibri" w:hAnsi="Calibri" w:cs="Calibri"/>
        </w:rPr>
        <w:t xml:space="preserve"> community including the purchasing services website, trade shows and promotional materials.</w:t>
      </w:r>
      <w:bookmarkEnd w:id="55"/>
    </w:p>
    <w:p w14:paraId="7A670F06" w14:textId="77777777" w:rsidR="004B4C69" w:rsidRPr="00846E02" w:rsidRDefault="004B4C69" w:rsidP="0021634A">
      <w:pPr>
        <w:pStyle w:val="ListParagraph"/>
        <w:numPr>
          <w:ilvl w:val="2"/>
          <w:numId w:val="21"/>
        </w:numPr>
        <w:autoSpaceDE/>
        <w:autoSpaceDN/>
        <w:spacing w:after="120" w:line="259" w:lineRule="auto"/>
        <w:ind w:left="990"/>
        <w:contextualSpacing w:val="0"/>
        <w:rPr>
          <w:rFonts w:ascii="Calibri" w:hAnsi="Calibri" w:cs="Calibri"/>
        </w:rPr>
      </w:pPr>
      <w:r>
        <w:rPr>
          <w:rFonts w:ascii="Calibri" w:hAnsi="Calibri" w:cs="Calibri"/>
        </w:rPr>
        <w:t>Supplier</w:t>
      </w:r>
      <w:r w:rsidRPr="00846E02">
        <w:rPr>
          <w:rFonts w:ascii="Calibri" w:hAnsi="Calibri" w:cs="Calibri"/>
        </w:rPr>
        <w:t xml:space="preserve"> hereby grants </w:t>
      </w:r>
      <w:r>
        <w:rPr>
          <w:rFonts w:ascii="Calibri" w:hAnsi="Calibri" w:cs="Calibri"/>
        </w:rPr>
        <w:t>University</w:t>
      </w:r>
      <w:r w:rsidRPr="00846E02">
        <w:rPr>
          <w:rFonts w:ascii="Calibri" w:hAnsi="Calibri" w:cs="Calibri"/>
        </w:rPr>
        <w:t xml:space="preserve"> a limited, non-exclusive, non-transferrable: (i) right and license to use, copy and display the Catalog, any information contained therein and the </w:t>
      </w:r>
      <w:r>
        <w:rPr>
          <w:rFonts w:ascii="Calibri" w:hAnsi="Calibri" w:cs="Calibri"/>
        </w:rPr>
        <w:t>Supplier</w:t>
      </w:r>
      <w:r w:rsidRPr="00846E02">
        <w:rPr>
          <w:rFonts w:ascii="Calibri" w:hAnsi="Calibri" w:cs="Calibri"/>
        </w:rPr>
        <w:t xml:space="preserve"> Marks for the purposes of permitting </w:t>
      </w:r>
      <w:r>
        <w:rPr>
          <w:rFonts w:ascii="Calibri" w:hAnsi="Calibri" w:cs="Calibri"/>
        </w:rPr>
        <w:t>End-User</w:t>
      </w:r>
      <w:r w:rsidRPr="00846E02">
        <w:rPr>
          <w:rFonts w:ascii="Calibri" w:hAnsi="Calibri" w:cs="Calibri"/>
        </w:rPr>
        <w:t xml:space="preserve">s  to access information about and order Products from the Catalog and (ii) right and license to link to and access the Punch-Out Catalog on the </w:t>
      </w:r>
      <w:r>
        <w:rPr>
          <w:rFonts w:ascii="Calibri" w:hAnsi="Calibri" w:cs="Calibri"/>
        </w:rPr>
        <w:t>Supplier</w:t>
      </w:r>
      <w:r w:rsidRPr="00846E02">
        <w:rPr>
          <w:rFonts w:ascii="Calibri" w:hAnsi="Calibri" w:cs="Calibri"/>
        </w:rPr>
        <w:t xml:space="preserve"> Site from </w:t>
      </w:r>
      <w:r>
        <w:rPr>
          <w:rFonts w:ascii="Calibri" w:hAnsi="Calibri" w:cs="Calibri"/>
        </w:rPr>
        <w:t>University</w:t>
      </w:r>
      <w:r w:rsidRPr="00846E02">
        <w:rPr>
          <w:rFonts w:ascii="Calibri" w:hAnsi="Calibri" w:cs="Calibri"/>
        </w:rPr>
        <w:t xml:space="preserve">’s eProcurement solution, for the purposes of permitting </w:t>
      </w:r>
      <w:r>
        <w:rPr>
          <w:rFonts w:ascii="Calibri" w:hAnsi="Calibri" w:cs="Calibri"/>
        </w:rPr>
        <w:t>End-User</w:t>
      </w:r>
      <w:r w:rsidRPr="00846E02">
        <w:rPr>
          <w:rFonts w:ascii="Calibri" w:hAnsi="Calibri" w:cs="Calibri"/>
        </w:rPr>
        <w:t xml:space="preserve">s to access the </w:t>
      </w:r>
      <w:r>
        <w:rPr>
          <w:rFonts w:ascii="Calibri" w:hAnsi="Calibri" w:cs="Calibri"/>
        </w:rPr>
        <w:t>Supplier</w:t>
      </w:r>
      <w:r w:rsidRPr="00846E02">
        <w:rPr>
          <w:rFonts w:ascii="Calibri" w:hAnsi="Calibri" w:cs="Calibri"/>
        </w:rPr>
        <w:t xml:space="preserve"> Site and order Products.</w:t>
      </w:r>
    </w:p>
    <w:p w14:paraId="5EB8551C" w14:textId="77777777" w:rsidR="004B4C69" w:rsidRPr="00846E02" w:rsidRDefault="004B4C69" w:rsidP="0021634A">
      <w:pPr>
        <w:pStyle w:val="ListParagraph"/>
        <w:numPr>
          <w:ilvl w:val="2"/>
          <w:numId w:val="21"/>
        </w:numPr>
        <w:autoSpaceDE/>
        <w:autoSpaceDN/>
        <w:spacing w:after="120" w:line="259" w:lineRule="auto"/>
        <w:ind w:left="990"/>
        <w:contextualSpacing w:val="0"/>
        <w:rPr>
          <w:rFonts w:ascii="Calibri" w:hAnsi="Calibri" w:cs="Calibri"/>
        </w:rPr>
      </w:pPr>
      <w:r w:rsidRPr="65DB73D0">
        <w:rPr>
          <w:rFonts w:ascii="Calibri" w:hAnsi="Calibri" w:cs="Calibri"/>
        </w:rPr>
        <w:t xml:space="preserve">University shall not modify or remove any of the proprietary rights markings in the Catalog. </w:t>
      </w:r>
      <w:bookmarkStart w:id="56" w:name="_Int_jt4kXSjF"/>
      <w:r w:rsidRPr="65DB73D0">
        <w:rPr>
          <w:rFonts w:ascii="Calibri" w:hAnsi="Calibri" w:cs="Calibri"/>
        </w:rPr>
        <w:t>University</w:t>
      </w:r>
      <w:bookmarkEnd w:id="56"/>
      <w:r w:rsidRPr="65DB73D0">
        <w:rPr>
          <w:rFonts w:ascii="Calibri" w:hAnsi="Calibri" w:cs="Calibri"/>
        </w:rPr>
        <w:t xml:space="preserve"> shall not modify the Catalog, except as supplied by Supplier. University shall not make any representations or warranties, or provide any information, to any third-party regarding any Products (including, but not limited to, any representations or warranties of any information regarding availability, delivery, pricing, characteristics, qualifications or specifications thereof). If University believes in good faith that any Supplier information does not conform to the requirements of the Agreement, University will be entitled to withdraw the Catalog from Spartan Marketplace. In such a case, University will promptly notify Supplier of the actions it has taken and will work with Supplier promptly to resolve University’s concerns. When University’s concerns are satisfactorily resolved, University will promptly restore, if appropriate, the Catalog to Spartan Marketplace. </w:t>
      </w:r>
      <w:bookmarkStart w:id="57" w:name="_Int_53xrCi0O"/>
      <w:r w:rsidRPr="65DB73D0">
        <w:rPr>
          <w:rFonts w:ascii="Calibri" w:hAnsi="Calibri" w:cs="Calibri"/>
        </w:rPr>
        <w:t>University</w:t>
      </w:r>
      <w:bookmarkEnd w:id="57"/>
      <w:r w:rsidRPr="65DB73D0">
        <w:rPr>
          <w:rFonts w:ascii="Calibri" w:hAnsi="Calibri" w:cs="Calibri"/>
        </w:rPr>
        <w:t xml:space="preserve"> will have no liability to Supplier or anyone else for exercising these rights.</w:t>
      </w:r>
    </w:p>
    <w:p w14:paraId="60A5FDCB" w14:textId="77777777" w:rsidR="004B4C69" w:rsidRPr="00846E02" w:rsidRDefault="004B4C69" w:rsidP="0021634A">
      <w:pPr>
        <w:pStyle w:val="ListParagraph"/>
        <w:numPr>
          <w:ilvl w:val="1"/>
          <w:numId w:val="21"/>
        </w:numPr>
        <w:autoSpaceDE/>
        <w:autoSpaceDN/>
        <w:spacing w:after="120" w:line="259" w:lineRule="auto"/>
        <w:ind w:left="720"/>
        <w:contextualSpacing w:val="0"/>
        <w:rPr>
          <w:rFonts w:ascii="Calibri" w:hAnsi="Calibri" w:cs="Calibri"/>
        </w:rPr>
      </w:pPr>
      <w:r w:rsidRPr="00846E02">
        <w:rPr>
          <w:rFonts w:ascii="Calibri" w:hAnsi="Calibri" w:cs="Calibri"/>
          <w:u w:val="single"/>
        </w:rPr>
        <w:t>Acknowledgment</w:t>
      </w:r>
      <w:r>
        <w:rPr>
          <w:rFonts w:ascii="Calibri" w:hAnsi="Calibri" w:cs="Calibri"/>
        </w:rPr>
        <w:t>.  Each P</w:t>
      </w:r>
      <w:r w:rsidRPr="00846E02">
        <w:rPr>
          <w:rFonts w:ascii="Calibri" w:hAnsi="Calibri" w:cs="Calibri"/>
        </w:rPr>
        <w:t>arty acknowledges that the te</w:t>
      </w:r>
      <w:r>
        <w:rPr>
          <w:rFonts w:ascii="Calibri" w:hAnsi="Calibri" w:cs="Calibri"/>
        </w:rPr>
        <w:t>chnology embodied in the other P</w:t>
      </w:r>
      <w:r w:rsidRPr="00846E02">
        <w:rPr>
          <w:rFonts w:ascii="Calibri" w:hAnsi="Calibri" w:cs="Calibri"/>
        </w:rPr>
        <w:t xml:space="preserve">arty’s </w:t>
      </w:r>
      <w:r>
        <w:rPr>
          <w:rFonts w:ascii="Calibri" w:hAnsi="Calibri" w:cs="Calibri"/>
        </w:rPr>
        <w:t>web</w:t>
      </w:r>
      <w:r w:rsidRPr="00846E02">
        <w:rPr>
          <w:rFonts w:ascii="Calibri" w:hAnsi="Calibri" w:cs="Calibri"/>
        </w:rPr>
        <w:t>site is based on patented or patentable inventions, trade secrets, copyrights and other intellectual prop</w:t>
      </w:r>
      <w:r>
        <w:rPr>
          <w:rFonts w:ascii="Calibri" w:hAnsi="Calibri" w:cs="Calibri"/>
        </w:rPr>
        <w:t>erty rights owned by the other P</w:t>
      </w:r>
      <w:r w:rsidRPr="00846E02">
        <w:rPr>
          <w:rFonts w:ascii="Calibri" w:hAnsi="Calibri" w:cs="Calibri"/>
        </w:rPr>
        <w:t>arty and its applicable licensors.</w:t>
      </w:r>
    </w:p>
    <w:p w14:paraId="5B0640CB" w14:textId="77777777" w:rsidR="004B4C69" w:rsidRPr="00846E02" w:rsidRDefault="004B4C69" w:rsidP="0021634A">
      <w:pPr>
        <w:pStyle w:val="ListParagraph"/>
        <w:numPr>
          <w:ilvl w:val="0"/>
          <w:numId w:val="21"/>
        </w:numPr>
        <w:autoSpaceDE/>
        <w:autoSpaceDN/>
        <w:spacing w:after="120" w:line="259" w:lineRule="auto"/>
        <w:ind w:left="360"/>
        <w:contextualSpacing w:val="0"/>
        <w:rPr>
          <w:rFonts w:ascii="Calibri" w:hAnsi="Calibri" w:cs="Calibri"/>
          <w:b/>
        </w:rPr>
      </w:pPr>
      <w:r w:rsidRPr="00846E02">
        <w:rPr>
          <w:rFonts w:ascii="Calibri" w:hAnsi="Calibri" w:cs="Calibri"/>
          <w:b/>
        </w:rPr>
        <w:t>Acknowledgements</w:t>
      </w:r>
    </w:p>
    <w:p w14:paraId="19F082BE" w14:textId="4E8BEE45" w:rsidR="004B4C69" w:rsidRPr="00846E02" w:rsidRDefault="004B4C69" w:rsidP="0021634A">
      <w:pPr>
        <w:pStyle w:val="ListParagraph"/>
        <w:numPr>
          <w:ilvl w:val="1"/>
          <w:numId w:val="21"/>
        </w:numPr>
        <w:autoSpaceDE/>
        <w:autoSpaceDN/>
        <w:spacing w:after="120" w:line="259" w:lineRule="auto"/>
        <w:ind w:left="720"/>
        <w:contextualSpacing w:val="0"/>
        <w:rPr>
          <w:rFonts w:ascii="Calibri" w:hAnsi="Calibri" w:cs="Calibri"/>
        </w:rPr>
      </w:pPr>
      <w:r w:rsidRPr="64842966">
        <w:rPr>
          <w:rFonts w:ascii="Calibri" w:hAnsi="Calibri" w:cs="Calibri"/>
        </w:rPr>
        <w:t xml:space="preserve">Supplier acknowledges that it is taking part in a program that is open to more than one </w:t>
      </w:r>
      <w:bookmarkStart w:id="58" w:name="_Int_oR4OLBXk"/>
      <w:r w:rsidRPr="64842966">
        <w:rPr>
          <w:rFonts w:ascii="Calibri" w:hAnsi="Calibri" w:cs="Calibri"/>
        </w:rPr>
        <w:t>Supplier</w:t>
      </w:r>
      <w:bookmarkEnd w:id="58"/>
      <w:r w:rsidRPr="64842966">
        <w:rPr>
          <w:rFonts w:ascii="Calibri" w:hAnsi="Calibri" w:cs="Calibri"/>
        </w:rPr>
        <w:t xml:space="preserve"> and that Spartan Marketplace is intended to facilitate an End-User’s ability to obtain </w:t>
      </w:r>
      <w:r w:rsidR="0026039B" w:rsidRPr="64842966">
        <w:rPr>
          <w:rFonts w:ascii="Calibri" w:hAnsi="Calibri" w:cs="Calibri"/>
        </w:rPr>
        <w:t>products</w:t>
      </w:r>
      <w:r w:rsidRPr="64842966">
        <w:rPr>
          <w:rFonts w:ascii="Calibri" w:hAnsi="Calibri" w:cs="Calibri"/>
        </w:rPr>
        <w:t xml:space="preserve"> and services from multiple Suppliers.  Nothing in the Agreement will be construed to prevent University from entering similar agreements with any third parties, including, without limitation, vendors that may be in competition with Supplier.</w:t>
      </w:r>
    </w:p>
    <w:p w14:paraId="3AD46214" w14:textId="77777777" w:rsidR="004B4C69" w:rsidRPr="00846E02" w:rsidRDefault="004B4C69" w:rsidP="0021634A">
      <w:pPr>
        <w:pStyle w:val="ListParagraph"/>
        <w:numPr>
          <w:ilvl w:val="1"/>
          <w:numId w:val="21"/>
        </w:numPr>
        <w:autoSpaceDE/>
        <w:autoSpaceDN/>
        <w:spacing w:after="120" w:line="259" w:lineRule="auto"/>
        <w:ind w:left="720"/>
        <w:contextualSpacing w:val="0"/>
        <w:rPr>
          <w:rFonts w:ascii="Calibri" w:hAnsi="Calibri" w:cs="Calibri"/>
        </w:rPr>
      </w:pPr>
      <w:r>
        <w:rPr>
          <w:rFonts w:ascii="Calibri" w:hAnsi="Calibri" w:cs="Calibri"/>
        </w:rPr>
        <w:t>Supplier</w:t>
      </w:r>
      <w:r w:rsidRPr="00846E02">
        <w:rPr>
          <w:rFonts w:ascii="Calibri" w:hAnsi="Calibri" w:cs="Calibri"/>
        </w:rPr>
        <w:t xml:space="preserve"> agrees that it is solely responsible for ensuring, at all times that: (i) the Catalog is accurate and complete; (ii) neither the Catalog nor the </w:t>
      </w:r>
      <w:r>
        <w:rPr>
          <w:rFonts w:ascii="Calibri" w:hAnsi="Calibri" w:cs="Calibri"/>
        </w:rPr>
        <w:t>Supplier</w:t>
      </w:r>
      <w:r w:rsidRPr="00846E02">
        <w:rPr>
          <w:rFonts w:ascii="Calibri" w:hAnsi="Calibri" w:cs="Calibri"/>
        </w:rPr>
        <w:t xml:space="preserve"> Marks infringe the intellectual or other proprietary right or trade secret of any third party enforceable in the United States of America; (iii) the Catalog is not obscene, libelous, slanderous, or defamatory, does not invade the privacy of any third</w:t>
      </w:r>
      <w:r>
        <w:rPr>
          <w:rFonts w:ascii="Calibri" w:hAnsi="Calibri" w:cs="Calibri"/>
        </w:rPr>
        <w:t>-</w:t>
      </w:r>
      <w:r w:rsidRPr="00846E02">
        <w:rPr>
          <w:rFonts w:ascii="Calibri" w:hAnsi="Calibri" w:cs="Calibri"/>
        </w:rPr>
        <w:t xml:space="preserve">party, is not otherwise illegal, and does not expose </w:t>
      </w:r>
      <w:r>
        <w:rPr>
          <w:rFonts w:ascii="Calibri" w:hAnsi="Calibri" w:cs="Calibri"/>
        </w:rPr>
        <w:t>University</w:t>
      </w:r>
      <w:r w:rsidRPr="00846E02">
        <w:rPr>
          <w:rFonts w:ascii="Calibri" w:hAnsi="Calibri" w:cs="Calibri"/>
        </w:rPr>
        <w:t xml:space="preserve"> to undue risk or liability; and (iv) each order and transaction that </w:t>
      </w:r>
      <w:r>
        <w:rPr>
          <w:rFonts w:ascii="Calibri" w:hAnsi="Calibri" w:cs="Calibri"/>
        </w:rPr>
        <w:t>Supplier</w:t>
      </w:r>
      <w:r w:rsidRPr="00846E02">
        <w:rPr>
          <w:rFonts w:ascii="Calibri" w:hAnsi="Calibri" w:cs="Calibri"/>
        </w:rPr>
        <w:t xml:space="preserve"> enters into with </w:t>
      </w:r>
      <w:r>
        <w:rPr>
          <w:rFonts w:ascii="Calibri" w:hAnsi="Calibri" w:cs="Calibri"/>
        </w:rPr>
        <w:t>Spartan Marketplace</w:t>
      </w:r>
      <w:r w:rsidRPr="00846E02">
        <w:rPr>
          <w:rFonts w:ascii="Calibri" w:hAnsi="Calibri" w:cs="Calibri"/>
        </w:rPr>
        <w:t xml:space="preserve"> does not violate any agreements that </w:t>
      </w:r>
      <w:r>
        <w:rPr>
          <w:rFonts w:ascii="Calibri" w:hAnsi="Calibri" w:cs="Calibri"/>
        </w:rPr>
        <w:t>Supplier</w:t>
      </w:r>
      <w:r w:rsidRPr="00846E02">
        <w:rPr>
          <w:rFonts w:ascii="Calibri" w:hAnsi="Calibri" w:cs="Calibri"/>
        </w:rPr>
        <w:t xml:space="preserve"> has with </w:t>
      </w:r>
      <w:r>
        <w:rPr>
          <w:rFonts w:ascii="Calibri" w:hAnsi="Calibri" w:cs="Calibri"/>
        </w:rPr>
        <w:t>University</w:t>
      </w:r>
      <w:r w:rsidRPr="00846E02">
        <w:rPr>
          <w:rFonts w:ascii="Calibri" w:hAnsi="Calibri" w:cs="Calibri"/>
        </w:rPr>
        <w:t xml:space="preserve">.  </w:t>
      </w:r>
      <w:r>
        <w:rPr>
          <w:rFonts w:ascii="Calibri" w:hAnsi="Calibri" w:cs="Calibri"/>
        </w:rPr>
        <w:t>Supplier</w:t>
      </w:r>
      <w:r w:rsidRPr="00846E02">
        <w:rPr>
          <w:rFonts w:ascii="Calibri" w:hAnsi="Calibri" w:cs="Calibri"/>
        </w:rPr>
        <w:t xml:space="preserve"> will indemnify, defend and hold </w:t>
      </w:r>
      <w:r>
        <w:rPr>
          <w:rFonts w:ascii="Calibri" w:hAnsi="Calibri" w:cs="Calibri"/>
        </w:rPr>
        <w:t>University</w:t>
      </w:r>
      <w:r w:rsidRPr="00846E02">
        <w:rPr>
          <w:rFonts w:ascii="Calibri" w:hAnsi="Calibri" w:cs="Calibri"/>
        </w:rPr>
        <w:t xml:space="preserve">, its employees, and agents harmless from any claim or suit (including, without limitation, reasonable legal fees and expenses) that result from </w:t>
      </w:r>
      <w:r>
        <w:rPr>
          <w:rFonts w:ascii="Calibri" w:hAnsi="Calibri" w:cs="Calibri"/>
        </w:rPr>
        <w:t>Supplier</w:t>
      </w:r>
      <w:r w:rsidRPr="00846E02">
        <w:rPr>
          <w:rFonts w:ascii="Calibri" w:hAnsi="Calibri" w:cs="Calibri"/>
        </w:rPr>
        <w:t>’s breach of any of the foregoing obligations.</w:t>
      </w:r>
    </w:p>
    <w:p w14:paraId="00C375CE" w14:textId="77777777" w:rsidR="004B4C69" w:rsidRPr="00E24F57" w:rsidRDefault="004B4C69" w:rsidP="0021634A">
      <w:pPr>
        <w:pStyle w:val="ListParagraph"/>
        <w:numPr>
          <w:ilvl w:val="0"/>
          <w:numId w:val="21"/>
        </w:numPr>
        <w:autoSpaceDE/>
        <w:autoSpaceDN/>
        <w:spacing w:after="120" w:line="259" w:lineRule="auto"/>
        <w:ind w:left="360"/>
        <w:contextualSpacing w:val="0"/>
        <w:rPr>
          <w:rFonts w:ascii="Calibri" w:hAnsi="Calibri" w:cs="Calibri"/>
        </w:rPr>
      </w:pPr>
      <w:r w:rsidRPr="00846E02">
        <w:rPr>
          <w:rFonts w:ascii="Calibri" w:hAnsi="Calibri" w:cs="Calibri"/>
          <w:b/>
        </w:rPr>
        <w:t>Warranty</w:t>
      </w:r>
      <w:r w:rsidRPr="00846E02">
        <w:rPr>
          <w:rFonts w:ascii="Calibri" w:hAnsi="Calibri" w:cs="Calibri"/>
        </w:rPr>
        <w:t xml:space="preserve"> </w:t>
      </w:r>
      <w:r w:rsidRPr="00846E02">
        <w:rPr>
          <w:rFonts w:ascii="Calibri" w:hAnsi="Calibri" w:cs="Calibri"/>
          <w:b/>
        </w:rPr>
        <w:t>Disclaimer</w:t>
      </w:r>
      <w:r w:rsidRPr="00846E02">
        <w:rPr>
          <w:rFonts w:ascii="Calibri" w:hAnsi="Calibri" w:cs="Calibri"/>
        </w:rPr>
        <w:t xml:space="preserve">.  </w:t>
      </w:r>
      <w:r>
        <w:rPr>
          <w:rFonts w:ascii="Calibri" w:hAnsi="Calibri" w:cs="Calibri"/>
        </w:rPr>
        <w:t>Supplier</w:t>
      </w:r>
      <w:r w:rsidRPr="00E24F57">
        <w:rPr>
          <w:rFonts w:ascii="Calibri" w:hAnsi="Calibri" w:cs="Calibri"/>
        </w:rPr>
        <w:t xml:space="preserve"> expressly understand</w:t>
      </w:r>
      <w:r>
        <w:rPr>
          <w:rFonts w:ascii="Calibri" w:hAnsi="Calibri" w:cs="Calibri"/>
        </w:rPr>
        <w:t>s</w:t>
      </w:r>
      <w:r w:rsidRPr="00E24F57">
        <w:rPr>
          <w:rFonts w:ascii="Calibri" w:hAnsi="Calibri" w:cs="Calibri"/>
        </w:rPr>
        <w:t xml:space="preserve"> and agree</w:t>
      </w:r>
      <w:r>
        <w:rPr>
          <w:rFonts w:ascii="Calibri" w:hAnsi="Calibri" w:cs="Calibri"/>
        </w:rPr>
        <w:t>s</w:t>
      </w:r>
      <w:r w:rsidRPr="00E24F57">
        <w:rPr>
          <w:rFonts w:ascii="Calibri" w:hAnsi="Calibri" w:cs="Calibri"/>
        </w:rPr>
        <w:t xml:space="preserve"> that:</w:t>
      </w:r>
    </w:p>
    <w:p w14:paraId="658B1FD3" w14:textId="77777777" w:rsidR="004B4C69" w:rsidRPr="00E24F57" w:rsidRDefault="004B4C69" w:rsidP="0021634A">
      <w:pPr>
        <w:pStyle w:val="ListParagraph"/>
        <w:numPr>
          <w:ilvl w:val="1"/>
          <w:numId w:val="21"/>
        </w:numPr>
        <w:autoSpaceDE/>
        <w:autoSpaceDN/>
        <w:spacing w:after="120" w:line="259" w:lineRule="auto"/>
        <w:ind w:left="720"/>
        <w:contextualSpacing w:val="0"/>
        <w:rPr>
          <w:rFonts w:ascii="Calibri" w:hAnsi="Calibri" w:cs="Calibri"/>
        </w:rPr>
      </w:pPr>
      <w:r>
        <w:rPr>
          <w:rFonts w:ascii="Calibri" w:hAnsi="Calibri" w:cs="Calibri"/>
        </w:rPr>
        <w:t>SUPPLIER’S</w:t>
      </w:r>
      <w:r w:rsidRPr="00E24F57">
        <w:rPr>
          <w:rFonts w:ascii="Calibri" w:hAnsi="Calibri" w:cs="Calibri"/>
        </w:rPr>
        <w:t xml:space="preserve"> USE OF </w:t>
      </w:r>
      <w:r>
        <w:rPr>
          <w:rFonts w:ascii="Calibri" w:hAnsi="Calibri" w:cs="Calibri"/>
        </w:rPr>
        <w:t>SPARTAN MARKETPLACE</w:t>
      </w:r>
      <w:r w:rsidRPr="00E24F57">
        <w:rPr>
          <w:rFonts w:ascii="Calibri" w:hAnsi="Calibri" w:cs="Calibri"/>
        </w:rPr>
        <w:t xml:space="preserve"> IS AT </w:t>
      </w:r>
      <w:r>
        <w:rPr>
          <w:rFonts w:ascii="Calibri" w:hAnsi="Calibri" w:cs="Calibri"/>
        </w:rPr>
        <w:t>ITS</w:t>
      </w:r>
      <w:r w:rsidRPr="00E24F57">
        <w:rPr>
          <w:rFonts w:ascii="Calibri" w:hAnsi="Calibri" w:cs="Calibri"/>
        </w:rPr>
        <w:t xml:space="preserve"> SOLE RISK.  </w:t>
      </w:r>
      <w:r>
        <w:rPr>
          <w:rFonts w:ascii="Calibri" w:hAnsi="Calibri" w:cs="Calibri"/>
        </w:rPr>
        <w:t>SPARTAN MARKETPLACE</w:t>
      </w:r>
      <w:r w:rsidRPr="00E24F57">
        <w:rPr>
          <w:rFonts w:ascii="Calibri" w:hAnsi="Calibri" w:cs="Calibri"/>
        </w:rPr>
        <w:t xml:space="preserve"> IS PROVIDED ON AN "AS IS" AND "AS AVAILABLE" BASIS. </w:t>
      </w:r>
      <w:r>
        <w:rPr>
          <w:rFonts w:ascii="Calibri" w:hAnsi="Calibri" w:cs="Calibri"/>
        </w:rPr>
        <w:t>UNIVERSITY</w:t>
      </w:r>
      <w:r w:rsidRPr="00E24F57">
        <w:rPr>
          <w:rFonts w:ascii="Calibri" w:hAnsi="Calibri" w:cs="Calibri"/>
        </w:rPr>
        <w:t xml:space="preserve"> AND </w:t>
      </w:r>
      <w:r>
        <w:rPr>
          <w:rFonts w:ascii="Calibri" w:hAnsi="Calibri" w:cs="Calibri"/>
        </w:rPr>
        <w:t xml:space="preserve">ESM </w:t>
      </w:r>
      <w:r w:rsidRPr="00E24F57">
        <w:rPr>
          <w:rFonts w:ascii="Calibri" w:hAnsi="Calibri" w:cs="Calibri"/>
        </w:rPr>
        <w:t>EXPRESSLY DISCLAIM ALL WARRANTIES OF ANY KIND, INCLUDING THE IMPLIED WARRANTIES OF MERCHANTABILITY, FITNESS FOR A PARTICULAR PURPOSE, OR NON-INFRINGEMENT OF INTELLECTUAL PROPERTY RIGHTS.</w:t>
      </w:r>
    </w:p>
    <w:p w14:paraId="2550C024" w14:textId="77777777" w:rsidR="004B4C69" w:rsidRPr="00E24F57" w:rsidRDefault="004B4C69" w:rsidP="0021634A">
      <w:pPr>
        <w:pStyle w:val="ListParagraph"/>
        <w:numPr>
          <w:ilvl w:val="1"/>
          <w:numId w:val="21"/>
        </w:numPr>
        <w:autoSpaceDE/>
        <w:autoSpaceDN/>
        <w:spacing w:after="120" w:line="259" w:lineRule="auto"/>
        <w:ind w:left="720"/>
        <w:contextualSpacing w:val="0"/>
        <w:rPr>
          <w:rFonts w:ascii="Calibri" w:hAnsi="Calibri" w:cs="Calibri"/>
        </w:rPr>
      </w:pPr>
      <w:r>
        <w:rPr>
          <w:rFonts w:ascii="Calibri" w:hAnsi="Calibri" w:cs="Calibri"/>
        </w:rPr>
        <w:t>University</w:t>
      </w:r>
      <w:r w:rsidRPr="00E24F57">
        <w:rPr>
          <w:rFonts w:ascii="Calibri" w:hAnsi="Calibri" w:cs="Calibri"/>
        </w:rPr>
        <w:t xml:space="preserve"> makes no warranty that (i) </w:t>
      </w:r>
      <w:r>
        <w:rPr>
          <w:rFonts w:ascii="Calibri" w:hAnsi="Calibri" w:cs="Calibri"/>
        </w:rPr>
        <w:t>Spartan Marketplace</w:t>
      </w:r>
      <w:r w:rsidRPr="00E24F57">
        <w:rPr>
          <w:rFonts w:ascii="Calibri" w:hAnsi="Calibri" w:cs="Calibri"/>
        </w:rPr>
        <w:t xml:space="preserve"> will meet </w:t>
      </w:r>
      <w:r>
        <w:rPr>
          <w:rFonts w:ascii="Calibri" w:hAnsi="Calibri" w:cs="Calibri"/>
        </w:rPr>
        <w:t>Supplier’s</w:t>
      </w:r>
      <w:r w:rsidRPr="00E24F57">
        <w:rPr>
          <w:rFonts w:ascii="Calibri" w:hAnsi="Calibri" w:cs="Calibri"/>
        </w:rPr>
        <w:t xml:space="preserve"> requirements; or (ii) </w:t>
      </w:r>
      <w:r>
        <w:rPr>
          <w:rFonts w:ascii="Calibri" w:hAnsi="Calibri" w:cs="Calibri"/>
        </w:rPr>
        <w:t>Spartan Marketplace</w:t>
      </w:r>
      <w:r w:rsidRPr="00E24F57">
        <w:rPr>
          <w:rFonts w:ascii="Calibri" w:hAnsi="Calibri" w:cs="Calibri"/>
        </w:rPr>
        <w:t xml:space="preserve"> will be uninterrupted, timely, or error-free.</w:t>
      </w:r>
    </w:p>
    <w:p w14:paraId="25E7E5E5" w14:textId="77777777" w:rsidR="004B4C69" w:rsidRPr="00E24F57" w:rsidRDefault="004B4C69" w:rsidP="0021634A">
      <w:pPr>
        <w:pStyle w:val="ListParagraph"/>
        <w:numPr>
          <w:ilvl w:val="1"/>
          <w:numId w:val="21"/>
        </w:numPr>
        <w:autoSpaceDE/>
        <w:autoSpaceDN/>
        <w:spacing w:after="120" w:line="259" w:lineRule="auto"/>
        <w:ind w:left="720"/>
        <w:contextualSpacing w:val="0"/>
        <w:rPr>
          <w:rFonts w:ascii="Calibri" w:hAnsi="Calibri" w:cs="Calibri"/>
        </w:rPr>
      </w:pPr>
      <w:r w:rsidRPr="00E24F57">
        <w:rPr>
          <w:rFonts w:ascii="Calibri" w:hAnsi="Calibri" w:cs="Calibri"/>
        </w:rPr>
        <w:t xml:space="preserve">Any material downloaded or otherwise obtained through the use of </w:t>
      </w:r>
      <w:r>
        <w:rPr>
          <w:rFonts w:ascii="Calibri" w:hAnsi="Calibri" w:cs="Calibri"/>
        </w:rPr>
        <w:t>Spartan Marketplace</w:t>
      </w:r>
      <w:r w:rsidRPr="00E24F57">
        <w:rPr>
          <w:rFonts w:ascii="Calibri" w:hAnsi="Calibri" w:cs="Calibri"/>
        </w:rPr>
        <w:t xml:space="preserve"> is done at </w:t>
      </w:r>
      <w:r>
        <w:rPr>
          <w:rFonts w:ascii="Calibri" w:hAnsi="Calibri" w:cs="Calibri"/>
        </w:rPr>
        <w:t>Suppliers’</w:t>
      </w:r>
      <w:r w:rsidRPr="00E24F57">
        <w:rPr>
          <w:rFonts w:ascii="Calibri" w:hAnsi="Calibri" w:cs="Calibri"/>
        </w:rPr>
        <w:t xml:space="preserve"> own discretion and risk and </w:t>
      </w:r>
      <w:r>
        <w:rPr>
          <w:rFonts w:ascii="Calibri" w:hAnsi="Calibri" w:cs="Calibri"/>
        </w:rPr>
        <w:t>Supplier</w:t>
      </w:r>
      <w:r w:rsidRPr="00E24F57">
        <w:rPr>
          <w:rFonts w:ascii="Calibri" w:hAnsi="Calibri" w:cs="Calibri"/>
        </w:rPr>
        <w:t xml:space="preserve"> shall be solely responsible for any damage to </w:t>
      </w:r>
      <w:r>
        <w:rPr>
          <w:rFonts w:ascii="Calibri" w:hAnsi="Calibri" w:cs="Calibri"/>
        </w:rPr>
        <w:t>its</w:t>
      </w:r>
      <w:r w:rsidRPr="00E24F57">
        <w:rPr>
          <w:rFonts w:ascii="Calibri" w:hAnsi="Calibri" w:cs="Calibri"/>
        </w:rPr>
        <w:t xml:space="preserve"> computer system or loss of data that results from the download of any such material.</w:t>
      </w:r>
    </w:p>
    <w:p w14:paraId="4C6B3A3D" w14:textId="77777777" w:rsidR="004B4C69" w:rsidRPr="00846E02" w:rsidRDefault="004B4C69" w:rsidP="0021634A">
      <w:pPr>
        <w:pStyle w:val="ListParagraph"/>
        <w:numPr>
          <w:ilvl w:val="1"/>
          <w:numId w:val="21"/>
        </w:numPr>
        <w:autoSpaceDE/>
        <w:autoSpaceDN/>
        <w:spacing w:after="120" w:line="259" w:lineRule="auto"/>
        <w:ind w:left="720"/>
        <w:contextualSpacing w:val="0"/>
        <w:rPr>
          <w:rFonts w:ascii="Calibri" w:hAnsi="Calibri" w:cs="Calibri"/>
        </w:rPr>
      </w:pPr>
      <w:r w:rsidRPr="64842966">
        <w:rPr>
          <w:rFonts w:ascii="Calibri" w:hAnsi="Calibri" w:cs="Calibri"/>
        </w:rPr>
        <w:t xml:space="preserve">No advice or information contained in </w:t>
      </w:r>
      <w:bookmarkStart w:id="59" w:name="_Int_Eps9yBbU"/>
      <w:r w:rsidRPr="64842966">
        <w:rPr>
          <w:rFonts w:ascii="Calibri" w:hAnsi="Calibri" w:cs="Calibri"/>
        </w:rPr>
        <w:t>Spartan</w:t>
      </w:r>
      <w:bookmarkEnd w:id="59"/>
      <w:r w:rsidRPr="64842966">
        <w:rPr>
          <w:rFonts w:ascii="Calibri" w:hAnsi="Calibri" w:cs="Calibri"/>
        </w:rPr>
        <w:t xml:space="preserve"> Marketplace shall create any warranty on the part of </w:t>
      </w:r>
      <w:bookmarkStart w:id="60" w:name="_Int_m51GdX2E"/>
      <w:r w:rsidRPr="64842966">
        <w:rPr>
          <w:rFonts w:ascii="Calibri" w:hAnsi="Calibri" w:cs="Calibri"/>
        </w:rPr>
        <w:t>University</w:t>
      </w:r>
      <w:bookmarkEnd w:id="60"/>
      <w:r w:rsidRPr="64842966">
        <w:rPr>
          <w:rFonts w:ascii="Calibri" w:hAnsi="Calibri" w:cs="Calibri"/>
        </w:rPr>
        <w:t xml:space="preserve"> or the Platform. </w:t>
      </w:r>
    </w:p>
    <w:p w14:paraId="48A60AE7" w14:textId="77777777" w:rsidR="004B4C69" w:rsidRPr="00846E02" w:rsidRDefault="004B4C69" w:rsidP="0021634A">
      <w:pPr>
        <w:pStyle w:val="ListParagraph"/>
        <w:numPr>
          <w:ilvl w:val="0"/>
          <w:numId w:val="21"/>
        </w:numPr>
        <w:autoSpaceDE/>
        <w:autoSpaceDN/>
        <w:spacing w:after="120" w:line="259" w:lineRule="auto"/>
        <w:ind w:left="360"/>
        <w:contextualSpacing w:val="0"/>
        <w:rPr>
          <w:rFonts w:ascii="Calibri" w:hAnsi="Calibri" w:cs="Calibri"/>
        </w:rPr>
      </w:pPr>
      <w:r w:rsidRPr="00846E02">
        <w:rPr>
          <w:rFonts w:ascii="Calibri" w:hAnsi="Calibri" w:cs="Calibri"/>
          <w:b/>
        </w:rPr>
        <w:t>Limitations of Liability</w:t>
      </w:r>
      <w:r w:rsidRPr="00846E02">
        <w:rPr>
          <w:rFonts w:ascii="Calibri" w:hAnsi="Calibri" w:cs="Calibri"/>
        </w:rPr>
        <w:t xml:space="preserve">.  </w:t>
      </w:r>
      <w:r>
        <w:rPr>
          <w:rFonts w:ascii="Calibri" w:hAnsi="Calibri" w:cs="Calibri"/>
        </w:rPr>
        <w:t>In addition to the limitation of liability found in the Master Supply Agreement, University</w:t>
      </w:r>
      <w:r w:rsidRPr="00846E02">
        <w:rPr>
          <w:rFonts w:ascii="Calibri" w:hAnsi="Calibri" w:cs="Calibri"/>
        </w:rPr>
        <w:t xml:space="preserve">, including its </w:t>
      </w:r>
      <w:r>
        <w:rPr>
          <w:rFonts w:ascii="Calibri" w:hAnsi="Calibri" w:cs="Calibri"/>
        </w:rPr>
        <w:t xml:space="preserve">Board of Trustees, </w:t>
      </w:r>
      <w:r w:rsidRPr="00846E02">
        <w:rPr>
          <w:rFonts w:ascii="Calibri" w:hAnsi="Calibri" w:cs="Calibri"/>
        </w:rPr>
        <w:t xml:space="preserve">officers, employees, and agents shall not be liable for any direct, indirect, incidental, special, consequential or exemplary damages, including but not limited to, damages for loss of profits, goodwill, use, data or other intangible losses (even if </w:t>
      </w:r>
      <w:r>
        <w:rPr>
          <w:rFonts w:ascii="Calibri" w:hAnsi="Calibri" w:cs="Calibri"/>
        </w:rPr>
        <w:t>University</w:t>
      </w:r>
      <w:r w:rsidRPr="00846E02">
        <w:rPr>
          <w:rFonts w:ascii="Calibri" w:hAnsi="Calibri" w:cs="Calibri"/>
        </w:rPr>
        <w:t xml:space="preserve"> has been advised of the possibility of such damages), resulting from: (i) the use or the inability to use </w:t>
      </w:r>
      <w:r>
        <w:rPr>
          <w:rFonts w:ascii="Calibri" w:hAnsi="Calibri" w:cs="Calibri"/>
        </w:rPr>
        <w:t>Spartan Marketplace</w:t>
      </w:r>
      <w:r w:rsidRPr="00846E02">
        <w:rPr>
          <w:rFonts w:ascii="Calibri" w:hAnsi="Calibri" w:cs="Calibri"/>
        </w:rPr>
        <w:t xml:space="preserve">; (ii) unauthorized access to or alteration of </w:t>
      </w:r>
      <w:r>
        <w:rPr>
          <w:rFonts w:ascii="Calibri" w:hAnsi="Calibri" w:cs="Calibri"/>
        </w:rPr>
        <w:t>Supplier</w:t>
      </w:r>
      <w:r w:rsidRPr="00846E02">
        <w:rPr>
          <w:rFonts w:ascii="Calibri" w:hAnsi="Calibri" w:cs="Calibri"/>
        </w:rPr>
        <w:t xml:space="preserve"> transmissions or data; (iii) statements or conduct of any third party on </w:t>
      </w:r>
      <w:r>
        <w:rPr>
          <w:rFonts w:ascii="Calibri" w:hAnsi="Calibri" w:cs="Calibri"/>
        </w:rPr>
        <w:t>Spartan Marketplace</w:t>
      </w:r>
      <w:r w:rsidRPr="00846E02">
        <w:rPr>
          <w:rFonts w:ascii="Calibri" w:hAnsi="Calibri" w:cs="Calibri"/>
        </w:rPr>
        <w:t xml:space="preserve">; or (iv) any other matter relating to </w:t>
      </w:r>
      <w:r>
        <w:rPr>
          <w:rFonts w:ascii="Calibri" w:hAnsi="Calibri" w:cs="Calibri"/>
        </w:rPr>
        <w:t>Spartan Marketplace</w:t>
      </w:r>
      <w:r w:rsidRPr="00846E02">
        <w:rPr>
          <w:rFonts w:ascii="Calibri" w:hAnsi="Calibri" w:cs="Calibri"/>
        </w:rPr>
        <w:t xml:space="preserve">. </w:t>
      </w:r>
    </w:p>
    <w:p w14:paraId="24FD2A78" w14:textId="77777777" w:rsidR="004B4C69" w:rsidRDefault="004B4C69" w:rsidP="0021634A">
      <w:pPr>
        <w:pStyle w:val="ListParagraph"/>
        <w:numPr>
          <w:ilvl w:val="0"/>
          <w:numId w:val="21"/>
        </w:numPr>
        <w:autoSpaceDE/>
        <w:autoSpaceDN/>
        <w:spacing w:after="120" w:line="259" w:lineRule="auto"/>
        <w:ind w:left="360"/>
        <w:contextualSpacing w:val="0"/>
        <w:rPr>
          <w:rFonts w:ascii="Calibri" w:hAnsi="Calibri" w:cs="Calibri"/>
        </w:rPr>
      </w:pPr>
      <w:r w:rsidRPr="64842966">
        <w:rPr>
          <w:rFonts w:ascii="Calibri" w:hAnsi="Calibri" w:cs="Calibri"/>
          <w:b/>
          <w:bCs/>
        </w:rPr>
        <w:t>Security</w:t>
      </w:r>
      <w:r w:rsidRPr="64842966">
        <w:rPr>
          <w:rFonts w:ascii="Calibri" w:hAnsi="Calibri" w:cs="Calibri"/>
        </w:rPr>
        <w:t xml:space="preserve">.  Supplier agrees to comply with any rules of operation and security procedures established by </w:t>
      </w:r>
      <w:bookmarkStart w:id="61" w:name="_Int_VGmeJkTu"/>
      <w:r w:rsidRPr="64842966">
        <w:rPr>
          <w:rFonts w:ascii="Calibri" w:hAnsi="Calibri" w:cs="Calibri"/>
        </w:rPr>
        <w:t>University</w:t>
      </w:r>
      <w:bookmarkEnd w:id="61"/>
      <w:r w:rsidRPr="64842966">
        <w:rPr>
          <w:rFonts w:ascii="Calibri" w:hAnsi="Calibri" w:cs="Calibri"/>
        </w:rPr>
        <w:t xml:space="preserve"> for access and use of </w:t>
      </w:r>
      <w:bookmarkStart w:id="62" w:name="_Int_lyBkirp5"/>
      <w:r w:rsidRPr="64842966">
        <w:rPr>
          <w:rFonts w:ascii="Calibri" w:hAnsi="Calibri" w:cs="Calibri"/>
        </w:rPr>
        <w:t>Spartan</w:t>
      </w:r>
      <w:bookmarkEnd w:id="62"/>
      <w:r w:rsidRPr="64842966">
        <w:rPr>
          <w:rFonts w:ascii="Calibri" w:hAnsi="Calibri" w:cs="Calibri"/>
        </w:rPr>
        <w:t xml:space="preserve"> Marketplace.  Supplier agrees that neither it nor its employees or agents will attempt to gain or allow access to any data, files nor programs to which they are not entitled, and that if such access is obtained, Supplier will immediately return such materials to </w:t>
      </w:r>
      <w:bookmarkStart w:id="63" w:name="_Int_e8JoYWbv"/>
      <w:r w:rsidRPr="64842966">
        <w:rPr>
          <w:rFonts w:ascii="Calibri" w:hAnsi="Calibri" w:cs="Calibri"/>
        </w:rPr>
        <w:t>University</w:t>
      </w:r>
      <w:bookmarkEnd w:id="63"/>
      <w:r w:rsidRPr="64842966">
        <w:rPr>
          <w:rFonts w:ascii="Calibri" w:hAnsi="Calibri" w:cs="Calibri"/>
        </w:rPr>
        <w:t xml:space="preserve"> and will be responsible for the actions of its employees or agents.  Each Party will use reasonable measures to (i) preserve the security of the Catalog(s) and (ii) prevent unauthorized access to or modification of Spartan Marketplace, the Catalog(s), or the Supplier Site, such as using firewalls.</w:t>
      </w:r>
    </w:p>
    <w:p w14:paraId="54CB249F" w14:textId="6427EE26" w:rsidR="00C7455F" w:rsidRDefault="00C7455F">
      <w:pPr>
        <w:rPr>
          <w:rFonts w:ascii="Calibri" w:hAnsi="Calibri" w:cs="Calibri"/>
        </w:rPr>
      </w:pPr>
      <w:r>
        <w:rPr>
          <w:rFonts w:ascii="Calibri" w:hAnsi="Calibri" w:cs="Calibri"/>
        </w:rPr>
        <w:br w:type="page"/>
      </w:r>
    </w:p>
    <w:p w14:paraId="43903637" w14:textId="61D968A2" w:rsidR="003C57F3" w:rsidRPr="00C75798" w:rsidRDefault="003C57F3" w:rsidP="00CC7479">
      <w:pPr>
        <w:spacing w:after="0"/>
        <w:jc w:val="center"/>
        <w:rPr>
          <w:rFonts w:cstheme="minorHAnsi"/>
          <w:b/>
          <w:sz w:val="20"/>
          <w:szCs w:val="20"/>
        </w:rPr>
      </w:pPr>
      <w:r w:rsidRPr="00C75798">
        <w:rPr>
          <w:rFonts w:cstheme="minorHAnsi"/>
          <w:b/>
          <w:sz w:val="20"/>
          <w:szCs w:val="20"/>
        </w:rPr>
        <w:t>Schedule B</w:t>
      </w:r>
    </w:p>
    <w:p w14:paraId="0E7CB66C" w14:textId="77777777" w:rsidR="003C57F3" w:rsidRPr="00C75798" w:rsidRDefault="003C57F3" w:rsidP="00CC7479">
      <w:pPr>
        <w:spacing w:after="0"/>
        <w:jc w:val="center"/>
        <w:rPr>
          <w:rFonts w:cstheme="minorHAnsi"/>
          <w:b/>
          <w:sz w:val="20"/>
          <w:szCs w:val="20"/>
        </w:rPr>
      </w:pPr>
      <w:r w:rsidRPr="00C75798">
        <w:rPr>
          <w:rFonts w:cstheme="minorHAnsi"/>
          <w:b/>
          <w:sz w:val="20"/>
          <w:szCs w:val="20"/>
        </w:rPr>
        <w:t>Products ordered via MSU Purchase Order</w:t>
      </w:r>
    </w:p>
    <w:p w14:paraId="616F09ED" w14:textId="77777777" w:rsidR="003C57F3" w:rsidRPr="00C75798" w:rsidRDefault="003C57F3" w:rsidP="00CC7479">
      <w:pPr>
        <w:spacing w:after="0"/>
        <w:rPr>
          <w:rFonts w:cstheme="minorHAnsi"/>
          <w:b/>
          <w:sz w:val="20"/>
          <w:szCs w:val="20"/>
        </w:rPr>
      </w:pPr>
    </w:p>
    <w:p w14:paraId="7BDCA7E1" w14:textId="77777777" w:rsidR="003C57F3" w:rsidRPr="00C75798" w:rsidRDefault="003C57F3" w:rsidP="0021634A">
      <w:pPr>
        <w:pStyle w:val="ListParagraph"/>
        <w:numPr>
          <w:ilvl w:val="0"/>
          <w:numId w:val="22"/>
        </w:numPr>
        <w:autoSpaceDE/>
        <w:autoSpaceDN/>
        <w:spacing w:after="160" w:line="259" w:lineRule="auto"/>
        <w:jc w:val="both"/>
        <w:rPr>
          <w:rFonts w:asciiTheme="minorHAnsi" w:hAnsiTheme="minorHAnsi" w:cstheme="minorHAnsi"/>
        </w:rPr>
      </w:pPr>
      <w:r w:rsidRPr="00C75798">
        <w:rPr>
          <w:rFonts w:asciiTheme="minorHAnsi" w:hAnsiTheme="minorHAnsi" w:cstheme="minorHAnsi"/>
        </w:rPr>
        <w:t xml:space="preserve"> </w:t>
      </w:r>
      <w:r w:rsidRPr="00C75798">
        <w:rPr>
          <w:rFonts w:asciiTheme="minorHAnsi" w:hAnsiTheme="minorHAnsi" w:cstheme="minorHAnsi"/>
          <w:b/>
          <w:bCs/>
        </w:rPr>
        <w:t>Ordering</w:t>
      </w:r>
      <w:r w:rsidRPr="00C75798">
        <w:rPr>
          <w:rFonts w:asciiTheme="minorHAnsi" w:hAnsiTheme="minorHAnsi" w:cstheme="minorHAnsi"/>
        </w:rPr>
        <w:t xml:space="preserve">. </w:t>
      </w:r>
    </w:p>
    <w:p w14:paraId="5B215A53" w14:textId="59790E1E" w:rsidR="003C57F3" w:rsidRPr="00C75798" w:rsidRDefault="003C57F3" w:rsidP="00826765">
      <w:pPr>
        <w:pStyle w:val="ListParagraph"/>
        <w:numPr>
          <w:ilvl w:val="1"/>
          <w:numId w:val="23"/>
        </w:numPr>
        <w:autoSpaceDE/>
        <w:autoSpaceDN/>
        <w:spacing w:after="160" w:line="259" w:lineRule="auto"/>
        <w:ind w:left="720"/>
        <w:jc w:val="both"/>
        <w:rPr>
          <w:rFonts w:asciiTheme="minorHAnsi" w:hAnsiTheme="minorHAnsi" w:cstheme="minorHAnsi"/>
        </w:rPr>
      </w:pPr>
      <w:r w:rsidRPr="00C75798">
        <w:rPr>
          <w:rFonts w:asciiTheme="minorHAnsi" w:hAnsiTheme="minorHAnsi" w:cstheme="minorHAnsi"/>
          <w:u w:val="single"/>
        </w:rPr>
        <w:t>Purchase Orders</w:t>
      </w:r>
      <w:r w:rsidRPr="00C75798">
        <w:rPr>
          <w:rFonts w:asciiTheme="minorHAnsi" w:hAnsiTheme="minorHAnsi" w:cstheme="minorHAnsi"/>
        </w:rPr>
        <w:t xml:space="preserve">. </w:t>
      </w:r>
      <w:r w:rsidR="00B92B01" w:rsidRPr="00C75798">
        <w:rPr>
          <w:rFonts w:asciiTheme="minorHAnsi" w:hAnsiTheme="minorHAnsi" w:cstheme="minorHAnsi"/>
        </w:rPr>
        <w:t xml:space="preserve">MSU </w:t>
      </w:r>
      <w:r w:rsidRPr="00C75798">
        <w:rPr>
          <w:rFonts w:asciiTheme="minorHAnsi" w:hAnsiTheme="minorHAnsi" w:cstheme="minorHAnsi"/>
        </w:rPr>
        <w:t xml:space="preserve">Purchase Orders will be issued by MSU Procurement and subject to the Conditions of this Agreement. </w:t>
      </w:r>
      <w:r w:rsidR="0011610D" w:rsidRPr="00C75798">
        <w:rPr>
          <w:rFonts w:asciiTheme="minorHAnsi" w:hAnsiTheme="minorHAnsi" w:cstheme="minorHAnsi"/>
        </w:rPr>
        <w:t xml:space="preserve">MSU </w:t>
      </w:r>
      <w:r w:rsidRPr="00C75798">
        <w:rPr>
          <w:rFonts w:asciiTheme="minorHAnsi" w:hAnsiTheme="minorHAnsi" w:cstheme="minorHAnsi"/>
        </w:rPr>
        <w:t xml:space="preserve">Purchase Orders shall describe the </w:t>
      </w:r>
      <w:r w:rsidR="0026039B">
        <w:rPr>
          <w:rFonts w:asciiTheme="minorHAnsi" w:hAnsiTheme="minorHAnsi" w:cstheme="minorHAnsi"/>
        </w:rPr>
        <w:t>products</w:t>
      </w:r>
      <w:r w:rsidRPr="00C75798">
        <w:rPr>
          <w:rFonts w:asciiTheme="minorHAnsi" w:hAnsiTheme="minorHAnsi" w:cstheme="minorHAnsi"/>
        </w:rPr>
        <w:t>, services, quantity, price, delivery location, and any other relevant data or special instructions.</w:t>
      </w:r>
    </w:p>
    <w:p w14:paraId="2992F819" w14:textId="696F3B66" w:rsidR="003C57F3" w:rsidRPr="00C75798" w:rsidRDefault="003C57F3" w:rsidP="00826765">
      <w:pPr>
        <w:pStyle w:val="ListParagraph"/>
        <w:keepNext/>
        <w:numPr>
          <w:ilvl w:val="1"/>
          <w:numId w:val="23"/>
        </w:numPr>
        <w:autoSpaceDE/>
        <w:autoSpaceDN/>
        <w:spacing w:after="120" w:line="259" w:lineRule="auto"/>
        <w:ind w:left="720"/>
        <w:jc w:val="both"/>
        <w:rPr>
          <w:rFonts w:asciiTheme="minorHAnsi" w:hAnsiTheme="minorHAnsi" w:cstheme="minorHAnsi"/>
          <w:b/>
        </w:rPr>
      </w:pPr>
      <w:r w:rsidRPr="00C75798">
        <w:rPr>
          <w:rFonts w:asciiTheme="minorHAnsi" w:hAnsiTheme="minorHAnsi" w:cstheme="minorHAnsi"/>
          <w:bCs/>
          <w:u w:val="single"/>
        </w:rPr>
        <w:t>Modifications to Purchase Orders</w:t>
      </w:r>
      <w:r w:rsidRPr="00C75798">
        <w:rPr>
          <w:rFonts w:asciiTheme="minorHAnsi" w:hAnsiTheme="minorHAnsi" w:cstheme="minorHAnsi"/>
          <w:bCs/>
        </w:rPr>
        <w:t>.  Once a</w:t>
      </w:r>
      <w:r w:rsidR="0011610D" w:rsidRPr="00C75798">
        <w:rPr>
          <w:rFonts w:asciiTheme="minorHAnsi" w:hAnsiTheme="minorHAnsi" w:cstheme="minorHAnsi"/>
          <w:bCs/>
        </w:rPr>
        <w:t xml:space="preserve"> MSU</w:t>
      </w:r>
      <w:r w:rsidRPr="00C75798">
        <w:rPr>
          <w:rFonts w:asciiTheme="minorHAnsi" w:hAnsiTheme="minorHAnsi" w:cstheme="minorHAnsi"/>
          <w:bCs/>
        </w:rPr>
        <w:t xml:space="preserve"> Purchase Order has been issued, it may only be modified upon mutual written agreement of both parties. MSU Procurement is the only unit authorized to modify a </w:t>
      </w:r>
      <w:r w:rsidR="00011990" w:rsidRPr="00C75798">
        <w:rPr>
          <w:rFonts w:asciiTheme="minorHAnsi" w:hAnsiTheme="minorHAnsi" w:cstheme="minorHAnsi"/>
          <w:bCs/>
        </w:rPr>
        <w:t xml:space="preserve">MSU </w:t>
      </w:r>
      <w:r w:rsidRPr="00C75798">
        <w:rPr>
          <w:rFonts w:asciiTheme="minorHAnsi" w:hAnsiTheme="minorHAnsi" w:cstheme="minorHAnsi"/>
          <w:bCs/>
        </w:rPr>
        <w:t xml:space="preserve">Purchase Order on behalf of MSU.  If either party requires a substitution or modification, the original </w:t>
      </w:r>
      <w:r w:rsidR="00442089" w:rsidRPr="00C75798">
        <w:rPr>
          <w:rFonts w:asciiTheme="minorHAnsi" w:hAnsiTheme="minorHAnsi" w:cstheme="minorHAnsi"/>
          <w:bCs/>
        </w:rPr>
        <w:t xml:space="preserve">MSU </w:t>
      </w:r>
      <w:r w:rsidRPr="00C75798">
        <w:rPr>
          <w:rFonts w:asciiTheme="minorHAnsi" w:hAnsiTheme="minorHAnsi" w:cstheme="minorHAnsi"/>
          <w:bCs/>
        </w:rPr>
        <w:t xml:space="preserve">Purchase Order must be formally amended, and a revised </w:t>
      </w:r>
      <w:r w:rsidR="00442089" w:rsidRPr="00C75798">
        <w:rPr>
          <w:rFonts w:asciiTheme="minorHAnsi" w:hAnsiTheme="minorHAnsi" w:cstheme="minorHAnsi"/>
          <w:bCs/>
        </w:rPr>
        <w:t xml:space="preserve">MSU </w:t>
      </w:r>
      <w:r w:rsidRPr="00C75798">
        <w:rPr>
          <w:rFonts w:asciiTheme="minorHAnsi" w:hAnsiTheme="minorHAnsi" w:cstheme="minorHAnsi"/>
          <w:bCs/>
        </w:rPr>
        <w:t xml:space="preserve">Purchase Order must be issued by MSU Procurement to the Supplier. University will have no liability for payment on </w:t>
      </w:r>
      <w:r w:rsidR="00442089" w:rsidRPr="00C75798">
        <w:rPr>
          <w:rFonts w:asciiTheme="minorHAnsi" w:hAnsiTheme="minorHAnsi" w:cstheme="minorHAnsi"/>
          <w:bCs/>
        </w:rPr>
        <w:t xml:space="preserve">MSU </w:t>
      </w:r>
      <w:r w:rsidRPr="00C75798">
        <w:rPr>
          <w:rFonts w:asciiTheme="minorHAnsi" w:hAnsiTheme="minorHAnsi" w:cstheme="minorHAnsi"/>
          <w:bCs/>
        </w:rPr>
        <w:t xml:space="preserve">Purchase Orders that do not adhere to the restrictions set forth in this Section.  </w:t>
      </w:r>
    </w:p>
    <w:p w14:paraId="064497AD" w14:textId="77777777" w:rsidR="003C57F3" w:rsidRPr="00C75798" w:rsidRDefault="003C57F3" w:rsidP="00CC7479">
      <w:pPr>
        <w:pStyle w:val="ListParagraph"/>
        <w:ind w:left="360"/>
        <w:jc w:val="both"/>
        <w:rPr>
          <w:rFonts w:asciiTheme="minorHAnsi" w:hAnsiTheme="minorHAnsi" w:cstheme="minorHAnsi"/>
        </w:rPr>
      </w:pPr>
    </w:p>
    <w:p w14:paraId="107B6AFE" w14:textId="77777777" w:rsidR="003C57F3" w:rsidRPr="00C75798" w:rsidRDefault="003C57F3" w:rsidP="0021634A">
      <w:pPr>
        <w:pStyle w:val="ListParagraph"/>
        <w:numPr>
          <w:ilvl w:val="0"/>
          <w:numId w:val="22"/>
        </w:numPr>
        <w:autoSpaceDE/>
        <w:autoSpaceDN/>
        <w:spacing w:after="160" w:line="259" w:lineRule="auto"/>
        <w:jc w:val="both"/>
        <w:rPr>
          <w:rFonts w:asciiTheme="minorHAnsi" w:hAnsiTheme="minorHAnsi" w:cstheme="minorHAnsi"/>
          <w:b/>
        </w:rPr>
      </w:pPr>
      <w:r w:rsidRPr="00C75798">
        <w:rPr>
          <w:rFonts w:asciiTheme="minorHAnsi" w:hAnsiTheme="minorHAnsi" w:cstheme="minorHAnsi"/>
          <w:b/>
          <w:bCs/>
        </w:rPr>
        <w:t>Installation and Integration.</w:t>
      </w:r>
    </w:p>
    <w:p w14:paraId="2ACB7BE1" w14:textId="487729B0" w:rsidR="003C57F3" w:rsidRPr="00BD5DFE" w:rsidRDefault="003C57F3" w:rsidP="00BD5DFE">
      <w:pPr>
        <w:pStyle w:val="ListParagraph"/>
        <w:rPr>
          <w:rFonts w:asciiTheme="minorHAnsi" w:hAnsiTheme="minorHAnsi" w:cstheme="minorHAnsi"/>
        </w:rPr>
      </w:pPr>
      <w:r w:rsidRPr="00C75798">
        <w:rPr>
          <w:rFonts w:asciiTheme="minorHAnsi" w:hAnsiTheme="minorHAnsi" w:cstheme="minorHAnsi"/>
        </w:rPr>
        <w:t>If the MSU Purchase Order requires the supplier to install Products, then the following provisions apply</w:t>
      </w:r>
      <w:r w:rsidR="007C571D">
        <w:rPr>
          <w:rFonts w:asciiTheme="minorHAnsi" w:hAnsiTheme="minorHAnsi" w:cstheme="minorHAnsi"/>
        </w:rPr>
        <w:t>.</w:t>
      </w:r>
      <w:r w:rsidRPr="00C75798">
        <w:rPr>
          <w:rFonts w:asciiTheme="minorHAnsi" w:hAnsiTheme="minorHAnsi" w:cstheme="minorHAnsi"/>
        </w:rPr>
        <w:t xml:space="preserve"> </w:t>
      </w:r>
    </w:p>
    <w:p w14:paraId="5B5C3004" w14:textId="77777777" w:rsidR="003C57F3" w:rsidRPr="00C75798" w:rsidRDefault="003C57F3" w:rsidP="007E7B45">
      <w:pPr>
        <w:pStyle w:val="ListParagraph"/>
        <w:numPr>
          <w:ilvl w:val="0"/>
          <w:numId w:val="24"/>
        </w:numPr>
        <w:autoSpaceDE/>
        <w:autoSpaceDN/>
        <w:spacing w:after="160" w:line="259" w:lineRule="auto"/>
        <w:ind w:left="720"/>
        <w:jc w:val="both"/>
        <w:rPr>
          <w:rFonts w:asciiTheme="minorHAnsi" w:hAnsiTheme="minorHAnsi" w:cstheme="minorHAnsi"/>
        </w:rPr>
      </w:pPr>
      <w:r w:rsidRPr="00C75798">
        <w:rPr>
          <w:rFonts w:asciiTheme="minorHAnsi" w:hAnsiTheme="minorHAnsi" w:cstheme="minorHAnsi"/>
        </w:rPr>
        <w:t>Supplier must unpack, assemble, install, integrate, interconnect, and configure all the Products at the locations specified in the MSU Purchase Order Where necessary to complete installation, Supplier must provide all required moving and installation resources, including but not limited to personnel, packing material, and floor protection panels as necessary. After completing installation, Supplier must provide MSU with written notification that the Products are ready for use.</w:t>
      </w:r>
    </w:p>
    <w:p w14:paraId="7AAAFC04" w14:textId="77777777" w:rsidR="003C57F3" w:rsidRPr="00C75798" w:rsidRDefault="003C57F3" w:rsidP="007E7B45">
      <w:pPr>
        <w:pStyle w:val="ListParagraph"/>
        <w:numPr>
          <w:ilvl w:val="0"/>
          <w:numId w:val="24"/>
        </w:numPr>
        <w:autoSpaceDE/>
        <w:autoSpaceDN/>
        <w:spacing w:after="160" w:line="259" w:lineRule="auto"/>
        <w:ind w:left="720"/>
        <w:jc w:val="both"/>
        <w:rPr>
          <w:rFonts w:asciiTheme="minorHAnsi" w:hAnsiTheme="minorHAnsi" w:cstheme="minorHAnsi"/>
        </w:rPr>
      </w:pPr>
      <w:r w:rsidRPr="00C75798">
        <w:rPr>
          <w:rFonts w:asciiTheme="minorHAnsi" w:hAnsiTheme="minorHAnsi" w:cstheme="minorHAnsi"/>
        </w:rPr>
        <w:t xml:space="preserve"> Supplier must supply all Products required to complete the assembly, installation, integration, interconnection, and configuration of the Products at the locations specified in the MSU Purchase Order so that they are ready for use and acceptance, including providing and setting up all required connections to the power supply (if applicable) and any other necessary cables and any other accessories or supplies.</w:t>
      </w:r>
    </w:p>
    <w:p w14:paraId="0C931B3E" w14:textId="77777777" w:rsidR="003C57F3" w:rsidRPr="00C75798" w:rsidRDefault="003C57F3" w:rsidP="007E7B45">
      <w:pPr>
        <w:pStyle w:val="ListParagraph"/>
        <w:numPr>
          <w:ilvl w:val="0"/>
          <w:numId w:val="24"/>
        </w:numPr>
        <w:autoSpaceDE/>
        <w:autoSpaceDN/>
        <w:spacing w:after="160" w:line="259" w:lineRule="auto"/>
        <w:ind w:left="720"/>
        <w:jc w:val="both"/>
        <w:rPr>
          <w:rFonts w:asciiTheme="minorHAnsi" w:hAnsiTheme="minorHAnsi" w:cstheme="minorHAnsi"/>
        </w:rPr>
      </w:pPr>
      <w:r w:rsidRPr="00C75798">
        <w:rPr>
          <w:rFonts w:asciiTheme="minorHAnsi" w:hAnsiTheme="minorHAnsi" w:cstheme="minorHAnsi"/>
        </w:rPr>
        <w:t>The supplier must leave all work areas clean once installation is complete, which includes removing and disposing of all packing Products.</w:t>
      </w:r>
    </w:p>
    <w:p w14:paraId="0288E1AF" w14:textId="77777777" w:rsidR="003C57F3" w:rsidRPr="00C75798" w:rsidRDefault="003C57F3" w:rsidP="007E7B45">
      <w:pPr>
        <w:pStyle w:val="ListParagraph"/>
        <w:numPr>
          <w:ilvl w:val="0"/>
          <w:numId w:val="24"/>
        </w:numPr>
        <w:autoSpaceDE/>
        <w:autoSpaceDN/>
        <w:spacing w:after="160" w:line="259" w:lineRule="auto"/>
        <w:ind w:left="720"/>
        <w:jc w:val="both"/>
        <w:rPr>
          <w:rFonts w:asciiTheme="minorHAnsi" w:hAnsiTheme="minorHAnsi" w:cstheme="minorHAnsi"/>
        </w:rPr>
      </w:pPr>
      <w:r w:rsidRPr="00C75798">
        <w:rPr>
          <w:rFonts w:asciiTheme="minorHAnsi" w:hAnsiTheme="minorHAnsi" w:cstheme="minorHAnsi"/>
        </w:rPr>
        <w:t>All costs associated with the installation services described in this Section are to be borne by Supplier.</w:t>
      </w:r>
    </w:p>
    <w:p w14:paraId="5846A6FA" w14:textId="77777777" w:rsidR="003C57F3" w:rsidRPr="00C75798" w:rsidRDefault="003C57F3" w:rsidP="007E7B45">
      <w:pPr>
        <w:pStyle w:val="ListParagraph"/>
        <w:rPr>
          <w:rFonts w:asciiTheme="minorHAnsi" w:hAnsiTheme="minorHAnsi" w:cstheme="minorHAnsi"/>
        </w:rPr>
      </w:pPr>
    </w:p>
    <w:p w14:paraId="2980ABB3" w14:textId="77777777" w:rsidR="003C57F3" w:rsidRPr="00C75798" w:rsidRDefault="003C57F3" w:rsidP="0021634A">
      <w:pPr>
        <w:pStyle w:val="ListParagraph"/>
        <w:numPr>
          <w:ilvl w:val="0"/>
          <w:numId w:val="22"/>
        </w:numPr>
        <w:autoSpaceDE/>
        <w:autoSpaceDN/>
        <w:spacing w:after="160" w:line="259" w:lineRule="auto"/>
        <w:jc w:val="both"/>
        <w:rPr>
          <w:rFonts w:asciiTheme="minorHAnsi" w:hAnsiTheme="minorHAnsi" w:cstheme="minorHAnsi"/>
          <w:b/>
        </w:rPr>
      </w:pPr>
      <w:r w:rsidRPr="00C75798">
        <w:rPr>
          <w:rFonts w:asciiTheme="minorHAnsi" w:hAnsiTheme="minorHAnsi" w:cstheme="minorHAnsi"/>
          <w:b/>
        </w:rPr>
        <w:t xml:space="preserve">Maintenance and Support: </w:t>
      </w:r>
      <w:r w:rsidRPr="00C75798">
        <w:rPr>
          <w:rFonts w:asciiTheme="minorHAnsi" w:hAnsiTheme="minorHAnsi" w:cstheme="minorHAnsi"/>
          <w:bCs/>
        </w:rPr>
        <w:t xml:space="preserve">MSU may purchase extended maintenance and support related to special Products. Details will be outlined on the associated MSU Purchase Order. </w:t>
      </w:r>
    </w:p>
    <w:p w14:paraId="4847CB91" w14:textId="77777777" w:rsidR="003C57F3" w:rsidRPr="00C75798" w:rsidRDefault="003C57F3" w:rsidP="00CC7479">
      <w:pPr>
        <w:pStyle w:val="ListParagraph"/>
        <w:rPr>
          <w:rFonts w:asciiTheme="minorHAnsi" w:hAnsiTheme="minorHAnsi" w:cstheme="minorHAnsi"/>
          <w:b/>
        </w:rPr>
      </w:pPr>
    </w:p>
    <w:p w14:paraId="055955D7" w14:textId="7F0F1AB6" w:rsidR="003C57F3" w:rsidRPr="00C75798" w:rsidRDefault="003C57F3" w:rsidP="0021634A">
      <w:pPr>
        <w:pStyle w:val="ListParagraph"/>
        <w:numPr>
          <w:ilvl w:val="0"/>
          <w:numId w:val="22"/>
        </w:numPr>
        <w:autoSpaceDE/>
        <w:autoSpaceDN/>
        <w:spacing w:after="160" w:line="259" w:lineRule="auto"/>
        <w:jc w:val="both"/>
        <w:rPr>
          <w:rFonts w:asciiTheme="minorHAnsi" w:hAnsiTheme="minorHAnsi" w:cstheme="minorHAnsi"/>
        </w:rPr>
      </w:pPr>
      <w:r w:rsidRPr="00C75798">
        <w:rPr>
          <w:rFonts w:asciiTheme="minorHAnsi" w:hAnsiTheme="minorHAnsi" w:cstheme="minorHAnsi"/>
          <w:b/>
        </w:rPr>
        <w:t xml:space="preserve">Invoicing: </w:t>
      </w:r>
      <w:r w:rsidRPr="00C75798">
        <w:rPr>
          <w:rFonts w:asciiTheme="minorHAnsi" w:hAnsiTheme="minorHAnsi" w:cstheme="minorHAnsi"/>
        </w:rPr>
        <w:t xml:space="preserve">Supplier will invoice the University for fees in accordance with the requirements set forth in the MSU Purchase Order, including any requirements that condition the rendering of invoices and the payment of fees upon the successful completion of milestones.  Supplier must submit each invoice via such delivery means and to such address as are specified by the University at </w:t>
      </w:r>
      <w:hyperlink r:id="rId19" w:history="1">
        <w:r w:rsidR="003120D5" w:rsidRPr="004A0E34">
          <w:rPr>
            <w:rStyle w:val="Hyperlink"/>
            <w:rFonts w:asciiTheme="minorHAnsi" w:hAnsiTheme="minorHAnsi" w:cstheme="minorHAnsi"/>
          </w:rPr>
          <w:t>https://procurement.msu.edu/for-suppliers/policies-requirements/invoicing-payments</w:t>
        </w:r>
      </w:hyperlink>
      <w:r w:rsidRPr="00C75798">
        <w:rPr>
          <w:rFonts w:asciiTheme="minorHAnsi" w:hAnsiTheme="minorHAnsi" w:cstheme="minorHAnsi"/>
        </w:rPr>
        <w:t>. Each separate invoice must:</w:t>
      </w:r>
    </w:p>
    <w:p w14:paraId="4F3EDC9E" w14:textId="77777777" w:rsidR="003C57F3" w:rsidRPr="00C75798" w:rsidRDefault="003C57F3" w:rsidP="00CC7479">
      <w:pPr>
        <w:pStyle w:val="ListParagraph"/>
        <w:rPr>
          <w:rFonts w:asciiTheme="minorHAnsi" w:hAnsiTheme="minorHAnsi" w:cstheme="minorHAnsi"/>
        </w:rPr>
      </w:pPr>
    </w:p>
    <w:p w14:paraId="39A26620" w14:textId="77777777" w:rsidR="003C57F3" w:rsidRPr="00C75798" w:rsidRDefault="003C57F3" w:rsidP="007E7B45">
      <w:pPr>
        <w:pStyle w:val="ListParagraph"/>
        <w:numPr>
          <w:ilvl w:val="1"/>
          <w:numId w:val="22"/>
        </w:numPr>
        <w:autoSpaceDE/>
        <w:autoSpaceDN/>
        <w:spacing w:after="160" w:line="259" w:lineRule="auto"/>
        <w:jc w:val="both"/>
        <w:rPr>
          <w:rFonts w:asciiTheme="minorHAnsi" w:hAnsiTheme="minorHAnsi" w:cstheme="minorHAnsi"/>
        </w:rPr>
      </w:pPr>
      <w:r w:rsidRPr="00C75798">
        <w:rPr>
          <w:rFonts w:asciiTheme="minorHAnsi" w:hAnsiTheme="minorHAnsi" w:cstheme="minorHAnsi"/>
        </w:rPr>
        <w:t>clearly identify the Agreement and Purchase Order to which it relates, in such manner as is required by the University;</w:t>
      </w:r>
    </w:p>
    <w:p w14:paraId="2634B377" w14:textId="77777777" w:rsidR="003C57F3" w:rsidRPr="00C75798" w:rsidRDefault="003C57F3" w:rsidP="007E7B45">
      <w:pPr>
        <w:pStyle w:val="ListParagraph"/>
        <w:numPr>
          <w:ilvl w:val="1"/>
          <w:numId w:val="22"/>
        </w:numPr>
        <w:autoSpaceDE/>
        <w:autoSpaceDN/>
        <w:spacing w:after="160" w:line="259" w:lineRule="auto"/>
        <w:jc w:val="both"/>
        <w:rPr>
          <w:rFonts w:asciiTheme="minorHAnsi" w:hAnsiTheme="minorHAnsi" w:cstheme="minorHAnsi"/>
        </w:rPr>
      </w:pPr>
      <w:r w:rsidRPr="00C75798">
        <w:rPr>
          <w:rFonts w:asciiTheme="minorHAnsi" w:hAnsiTheme="minorHAnsi" w:cstheme="minorHAnsi"/>
        </w:rPr>
        <w:t>list each fee item separately;</w:t>
      </w:r>
    </w:p>
    <w:p w14:paraId="4ED5ADE7" w14:textId="77777777" w:rsidR="003C57F3" w:rsidRPr="00C75798" w:rsidRDefault="003C57F3" w:rsidP="007E7B45">
      <w:pPr>
        <w:pStyle w:val="ListParagraph"/>
        <w:numPr>
          <w:ilvl w:val="1"/>
          <w:numId w:val="22"/>
        </w:numPr>
        <w:autoSpaceDE/>
        <w:autoSpaceDN/>
        <w:spacing w:after="160" w:line="259" w:lineRule="auto"/>
        <w:jc w:val="both"/>
        <w:rPr>
          <w:rFonts w:asciiTheme="minorHAnsi" w:hAnsiTheme="minorHAnsi" w:cstheme="minorHAnsi"/>
        </w:rPr>
      </w:pPr>
      <w:r w:rsidRPr="00C75798">
        <w:rPr>
          <w:rFonts w:asciiTheme="minorHAnsi" w:hAnsiTheme="minorHAnsi" w:cstheme="minorHAnsi"/>
        </w:rPr>
        <w:t>include sufficient detail for each line item to enable the University to satisfy its accounting and charge-back requirements; and</w:t>
      </w:r>
    </w:p>
    <w:p w14:paraId="5090F1A0" w14:textId="3F6E3928" w:rsidR="009B343A" w:rsidRPr="00032507" w:rsidRDefault="003C57F3" w:rsidP="00CC7479">
      <w:pPr>
        <w:pStyle w:val="ListParagraph"/>
        <w:numPr>
          <w:ilvl w:val="1"/>
          <w:numId w:val="22"/>
        </w:numPr>
        <w:autoSpaceDE/>
        <w:autoSpaceDN/>
        <w:spacing w:after="120" w:line="259" w:lineRule="auto"/>
        <w:jc w:val="both"/>
        <w:rPr>
          <w:rFonts w:cstheme="minorHAnsi"/>
        </w:rPr>
      </w:pPr>
      <w:r w:rsidRPr="00032507">
        <w:rPr>
          <w:rFonts w:asciiTheme="minorHAnsi" w:hAnsiTheme="minorHAnsi" w:cstheme="minorHAnsi"/>
        </w:rPr>
        <w:t xml:space="preserve">include such other information as may be required by the University as set forth in the MSU Purchase Order. </w:t>
      </w:r>
    </w:p>
    <w:sectPr w:rsidR="009B343A" w:rsidRPr="00032507">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7B6A6" w14:textId="77777777" w:rsidR="003B435F" w:rsidRDefault="003B435F" w:rsidP="00B614B9">
      <w:pPr>
        <w:spacing w:after="0" w:line="240" w:lineRule="auto"/>
      </w:pPr>
      <w:r>
        <w:separator/>
      </w:r>
    </w:p>
  </w:endnote>
  <w:endnote w:type="continuationSeparator" w:id="0">
    <w:p w14:paraId="583F40F0" w14:textId="77777777" w:rsidR="003B435F" w:rsidRDefault="003B435F" w:rsidP="00B614B9">
      <w:pPr>
        <w:spacing w:after="0" w:line="240" w:lineRule="auto"/>
      </w:pPr>
      <w:r>
        <w:continuationSeparator/>
      </w:r>
    </w:p>
  </w:endnote>
  <w:endnote w:type="continuationNotice" w:id="1">
    <w:p w14:paraId="7811FBB1" w14:textId="77777777" w:rsidR="003B435F" w:rsidRDefault="003B43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803378762"/>
      <w:docPartObj>
        <w:docPartGallery w:val="Page Numbers (Bottom of Page)"/>
        <w:docPartUnique/>
      </w:docPartObj>
    </w:sdtPr>
    <w:sdtContent>
      <w:sdt>
        <w:sdtPr>
          <w:rPr>
            <w:sz w:val="18"/>
            <w:szCs w:val="18"/>
          </w:rPr>
          <w:id w:val="1728636285"/>
          <w:docPartObj>
            <w:docPartGallery w:val="Page Numbers (Top of Page)"/>
            <w:docPartUnique/>
          </w:docPartObj>
        </w:sdtPr>
        <w:sdtContent>
          <w:p w14:paraId="75C14A9F" w14:textId="2B7FEC9C" w:rsidR="00F22995" w:rsidRPr="00B614B9" w:rsidRDefault="00F22995">
            <w:pPr>
              <w:pStyle w:val="Footer"/>
              <w:jc w:val="center"/>
              <w:rPr>
                <w:sz w:val="18"/>
                <w:szCs w:val="18"/>
              </w:rPr>
            </w:pPr>
            <w:r w:rsidRPr="00B614B9">
              <w:rPr>
                <w:sz w:val="18"/>
                <w:szCs w:val="18"/>
              </w:rPr>
              <w:t xml:space="preserve">Page </w:t>
            </w:r>
            <w:r w:rsidRPr="00B614B9">
              <w:rPr>
                <w:b/>
                <w:bCs/>
                <w:sz w:val="18"/>
                <w:szCs w:val="18"/>
              </w:rPr>
              <w:fldChar w:fldCharType="begin"/>
            </w:r>
            <w:r w:rsidRPr="00B614B9">
              <w:rPr>
                <w:b/>
                <w:bCs/>
                <w:sz w:val="18"/>
                <w:szCs w:val="18"/>
              </w:rPr>
              <w:instrText xml:space="preserve"> PAGE </w:instrText>
            </w:r>
            <w:r w:rsidRPr="00B614B9">
              <w:rPr>
                <w:b/>
                <w:bCs/>
                <w:sz w:val="18"/>
                <w:szCs w:val="18"/>
              </w:rPr>
              <w:fldChar w:fldCharType="separate"/>
            </w:r>
            <w:r>
              <w:rPr>
                <w:b/>
                <w:bCs/>
                <w:noProof/>
                <w:sz w:val="18"/>
                <w:szCs w:val="18"/>
              </w:rPr>
              <w:t>4</w:t>
            </w:r>
            <w:r w:rsidRPr="00B614B9">
              <w:rPr>
                <w:b/>
                <w:bCs/>
                <w:sz w:val="18"/>
                <w:szCs w:val="18"/>
              </w:rPr>
              <w:fldChar w:fldCharType="end"/>
            </w:r>
            <w:r w:rsidRPr="00B614B9">
              <w:rPr>
                <w:sz w:val="18"/>
                <w:szCs w:val="18"/>
              </w:rPr>
              <w:t xml:space="preserve"> of </w:t>
            </w:r>
            <w:r w:rsidRPr="00B614B9">
              <w:rPr>
                <w:b/>
                <w:bCs/>
                <w:sz w:val="18"/>
                <w:szCs w:val="18"/>
              </w:rPr>
              <w:fldChar w:fldCharType="begin"/>
            </w:r>
            <w:r w:rsidRPr="00B614B9">
              <w:rPr>
                <w:b/>
                <w:bCs/>
                <w:sz w:val="18"/>
                <w:szCs w:val="18"/>
              </w:rPr>
              <w:instrText xml:space="preserve"> NUMPAGES  </w:instrText>
            </w:r>
            <w:r w:rsidRPr="00B614B9">
              <w:rPr>
                <w:b/>
                <w:bCs/>
                <w:sz w:val="18"/>
                <w:szCs w:val="18"/>
              </w:rPr>
              <w:fldChar w:fldCharType="separate"/>
            </w:r>
            <w:r>
              <w:rPr>
                <w:b/>
                <w:bCs/>
                <w:noProof/>
                <w:sz w:val="18"/>
                <w:szCs w:val="18"/>
              </w:rPr>
              <w:t>12</w:t>
            </w:r>
            <w:r w:rsidRPr="00B614B9">
              <w:rPr>
                <w:b/>
                <w:bCs/>
                <w:sz w:val="18"/>
                <w:szCs w:val="18"/>
              </w:rPr>
              <w:fldChar w:fldCharType="end"/>
            </w:r>
          </w:p>
        </w:sdtContent>
      </w:sdt>
    </w:sdtContent>
  </w:sdt>
  <w:p w14:paraId="4FA85B76" w14:textId="14FABBA8" w:rsidR="00F22995" w:rsidRPr="00B614B9" w:rsidRDefault="00F22995">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6D4FA" w14:textId="77777777" w:rsidR="003B435F" w:rsidRDefault="003B435F" w:rsidP="00B614B9">
      <w:pPr>
        <w:spacing w:after="0" w:line="240" w:lineRule="auto"/>
      </w:pPr>
      <w:r>
        <w:separator/>
      </w:r>
    </w:p>
  </w:footnote>
  <w:footnote w:type="continuationSeparator" w:id="0">
    <w:p w14:paraId="460CF0A0" w14:textId="77777777" w:rsidR="003B435F" w:rsidRDefault="003B435F" w:rsidP="00B614B9">
      <w:pPr>
        <w:spacing w:after="0" w:line="240" w:lineRule="auto"/>
      </w:pPr>
      <w:r>
        <w:continuationSeparator/>
      </w:r>
    </w:p>
  </w:footnote>
  <w:footnote w:type="continuationNotice" w:id="1">
    <w:p w14:paraId="0A6E213A" w14:textId="77777777" w:rsidR="003B435F" w:rsidRDefault="003B435F">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Qdq657kmmyhdl9" int2:id="P4P5e8w6">
      <int2:state int2:value="Rejected" int2:type="spell"/>
    </int2:textHash>
    <int2:textHash int2:hashCode="6yfpP4Td0xAhI9" int2:id="e1l9GkSU">
      <int2:state int2:value="Rejected" int2:type="spell"/>
    </int2:textHash>
    <int2:bookmark int2:bookmarkName="_Int_IzcxsuGw" int2:invalidationBookmarkName="" int2:hashCode="uw2UACBHigFjj1" int2:id="15R7rG4Z">
      <int2:state int2:value="Rejected" int2:type="gram"/>
    </int2:bookmark>
    <int2:bookmark int2:bookmarkName="_Int_9Ne3Dxlj" int2:invalidationBookmarkName="" int2:hashCode="Ve3UYocqTs0Kol" int2:id="1ys0SsyZ">
      <int2:state int2:value="Rejected" int2:type="gram"/>
    </int2:bookmark>
    <int2:bookmark int2:bookmarkName="_Int_3wCGfNgi" int2:invalidationBookmarkName="" int2:hashCode="P3cudacxCwJ/6r" int2:id="27Nr57qB">
      <int2:state int2:value="Rejected" int2:type="gram"/>
    </int2:bookmark>
    <int2:bookmark int2:bookmarkName="_Int_2065j0L4" int2:invalidationBookmarkName="" int2:hashCode="ADQn6YERHfMmoD" int2:id="4fH6ceWP">
      <int2:state int2:value="Rejected" int2:type="gram"/>
    </int2:bookmark>
    <int2:bookmark int2:bookmarkName="_Int_kantKAef" int2:invalidationBookmarkName="" int2:hashCode="w7q0wHS7PXOVBU" int2:id="4me7KDKA">
      <int2:state int2:value="Rejected" int2:type="gram"/>
    </int2:bookmark>
    <int2:bookmark int2:bookmarkName="_Int_zif1rvAh" int2:invalidationBookmarkName="" int2:hashCode="+OtSXSbhv8zyWG" int2:id="7MAjpQD8">
      <int2:state int2:value="Rejected" int2:type="gram"/>
    </int2:bookmark>
    <int2:bookmark int2:bookmarkName="_Int_ukRHmp76" int2:invalidationBookmarkName="" int2:hashCode="I2Zx/MpMLRBz9t" int2:id="89sR0ev1">
      <int2:state int2:value="Rejected" int2:type="style"/>
    </int2:bookmark>
    <int2:bookmark int2:bookmarkName="_Int_W96jVIEy" int2:invalidationBookmarkName="" int2:hashCode="cVQy3PML4QQtCl" int2:id="A75bxehZ">
      <int2:state int2:value="Rejected" int2:type="gram"/>
    </int2:bookmark>
    <int2:bookmark int2:bookmarkName="_Int_TADl0Re0" int2:invalidationBookmarkName="" int2:hashCode="cVQy3PML4QQtCl" int2:id="DQgzsif0">
      <int2:state int2:value="Rejected" int2:type="gram"/>
    </int2:bookmark>
    <int2:bookmark int2:bookmarkName="_Int_53xrCi0O" int2:invalidationBookmarkName="" int2:hashCode="cVQy3PML4QQtCl" int2:id="Ee4AIwng">
      <int2:state int2:value="Rejected" int2:type="gram"/>
    </int2:bookmark>
    <int2:bookmark int2:bookmarkName="_Int_8HMCTQdJ" int2:invalidationBookmarkName="" int2:hashCode="cVQy3PML4QQtCl" int2:id="Iabvlj7B">
      <int2:state int2:value="Rejected" int2:type="gram"/>
    </int2:bookmark>
    <int2:bookmark int2:bookmarkName="_Int_VyymynoD" int2:invalidationBookmarkName="" int2:hashCode="cVQy3PML4QQtCl" int2:id="KDOCja77">
      <int2:state int2:value="Rejected" int2:type="gram"/>
    </int2:bookmark>
    <int2:bookmark int2:bookmarkName="_Int_oR4OLBXk" int2:invalidationBookmarkName="" int2:hashCode="Ve3UYocqTs0Kol" int2:id="KG3K2yRh">
      <int2:state int2:value="Rejected" int2:type="gram"/>
    </int2:bookmark>
    <int2:bookmark int2:bookmarkName="_Int_JOCLUT06" int2:invalidationBookmarkName="" int2:hashCode="fJHBVyWMeA6sJH" int2:id="KanGYCRr">
      <int2:state int2:value="Rejected" int2:type="gram"/>
    </int2:bookmark>
    <int2:bookmark int2:bookmarkName="_Int_eDGX8JBR" int2:invalidationBookmarkName="" int2:hashCode="UAbtAkigGXE7di" int2:id="MgQrO3gC">
      <int2:state int2:value="Rejected" int2:type="gram"/>
    </int2:bookmark>
    <int2:bookmark int2:bookmarkName="_Int_Wwb6TC2z" int2:invalidationBookmarkName="" int2:hashCode="Ve3UYocqTs0Kol" int2:id="N0YyvJHN">
      <int2:state int2:value="Rejected" int2:type="gram"/>
    </int2:bookmark>
    <int2:bookmark int2:bookmarkName="_Int_BUnYSlFB" int2:invalidationBookmarkName="" int2:hashCode="s4S96Zk6rq7g8o" int2:id="NafaLTYs">
      <int2:state int2:value="Rejected" int2:type="style"/>
    </int2:bookmark>
    <int2:bookmark int2:bookmarkName="_Int_pAjd1zcG" int2:invalidationBookmarkName="" int2:hashCode="qJ35tuzMCxRSyV" int2:id="Nv2MRSFc">
      <int2:state int2:value="Rejected" int2:type="gram"/>
    </int2:bookmark>
    <int2:bookmark int2:bookmarkName="_Int_sJ9ab3dQ" int2:invalidationBookmarkName="" int2:hashCode="FhxCN58vOqq4SL" int2:id="Q4u6Ey17">
      <int2:state int2:value="Rejected" int2:type="style"/>
    </int2:bookmark>
    <int2:bookmark int2:bookmarkName="_Int_zZ3ejGGN" int2:invalidationBookmarkName="" int2:hashCode="R5Iz/bDnr1AdiN" int2:id="QrzX7Qhy">
      <int2:state int2:value="Rejected" int2:type="gram"/>
    </int2:bookmark>
    <int2:bookmark int2:bookmarkName="_Int_PwSrDfV0" int2:invalidationBookmarkName="" int2:hashCode="R5Iz/bDnr1AdiN" int2:id="SVHtCjw5">
      <int2:state int2:value="Rejected" int2:type="gram"/>
    </int2:bookmark>
    <int2:bookmark int2:bookmarkName="_Int_e8JoYWbv" int2:invalidationBookmarkName="" int2:hashCode="cVQy3PML4QQtCl" int2:id="SYXC3Yld">
      <int2:state int2:value="Rejected" int2:type="gram"/>
    </int2:bookmark>
    <int2:bookmark int2:bookmarkName="_Int_C9DXZDl3" int2:invalidationBookmarkName="" int2:hashCode="cVQy3PML4QQtCl" int2:id="T9onMINZ">
      <int2:state int2:value="Rejected" int2:type="gram"/>
    </int2:bookmark>
    <int2:bookmark int2:bookmarkName="_Int_fMoK7GKM" int2:invalidationBookmarkName="" int2:hashCode="k8oQbFW4WYd6La" int2:id="UfOmhHPd">
      <int2:state int2:value="Rejected" int2:type="gram"/>
    </int2:bookmark>
    <int2:bookmark int2:bookmarkName="_Int_Aa1K9GJY" int2:invalidationBookmarkName="" int2:hashCode="sXL93rz0pezAMb" int2:id="VY6dFRAl">
      <int2:state int2:value="Rejected" int2:type="gram"/>
    </int2:bookmark>
    <int2:bookmark int2:bookmarkName="_Int_Ky05F0bu" int2:invalidationBookmarkName="" int2:hashCode="+AOyY4g2XjMYTV" int2:id="XZO6iD8w">
      <int2:state int2:value="Rejected" int2:type="gram"/>
    </int2:bookmark>
    <int2:bookmark int2:bookmarkName="_Int_fhmugzxT" int2:invalidationBookmarkName="" int2:hashCode="ErQTdoCLlqQf0+" int2:id="YBTbQ4qs">
      <int2:state int2:value="Rejected" int2:type="style"/>
    </int2:bookmark>
    <int2:bookmark int2:bookmarkName="_Int_FSkOOFlD" int2:invalidationBookmarkName="" int2:hashCode="I2Zx/MpMLRBz9t" int2:id="c9EsU8Ry">
      <int2:state int2:value="Rejected" int2:type="style"/>
    </int2:bookmark>
    <int2:bookmark int2:bookmarkName="_Int_Eps9yBbU" int2:invalidationBookmarkName="" int2:hashCode="R5Iz/bDnr1AdiN" int2:id="cdkRn5da">
      <int2:state int2:value="Rejected" int2:type="gram"/>
    </int2:bookmark>
    <int2:bookmark int2:bookmarkName="_Int_jt4kXSjF" int2:invalidationBookmarkName="" int2:hashCode="cVQy3PML4QQtCl" int2:id="cywb9u4f">
      <int2:state int2:value="Rejected" int2:type="gram"/>
    </int2:bookmark>
    <int2:bookmark int2:bookmarkName="_Int_B3jC8I1z" int2:invalidationBookmarkName="" int2:hashCode="cVQy3PML4QQtCl" int2:id="dDA6ZO0Q">
      <int2:state int2:value="Rejected" int2:type="gram"/>
    </int2:bookmark>
    <int2:bookmark int2:bookmarkName="_Int_Dmg97uMI" int2:invalidationBookmarkName="" int2:hashCode="cVQy3PML4QQtCl" int2:id="ex1zwXpE">
      <int2:state int2:value="Rejected" int2:type="gram"/>
    </int2:bookmark>
    <int2:bookmark int2:bookmarkName="_Int_lyBkirp5" int2:invalidationBookmarkName="" int2:hashCode="R5Iz/bDnr1AdiN" int2:id="f5xG9hK6">
      <int2:state int2:value="Rejected" int2:type="gram"/>
    </int2:bookmark>
    <int2:bookmark int2:bookmarkName="_Int_LaPTAgmp" int2:invalidationBookmarkName="" int2:hashCode="hUa/5C4ZloFGcH" int2:id="fHZeTcma">
      <int2:state int2:value="Rejected" int2:type="gram"/>
    </int2:bookmark>
    <int2:bookmark int2:bookmarkName="_Int_8ZHccVwV" int2:invalidationBookmarkName="" int2:hashCode="cVQy3PML4QQtCl" int2:id="fMDWTlBo">
      <int2:state int2:value="Rejected" int2:type="gram"/>
    </int2:bookmark>
    <int2:bookmark int2:bookmarkName="_Int_1G6D7BQ5" int2:invalidationBookmarkName="" int2:hashCode="R5Iz/bDnr1AdiN" int2:id="hmRQDfnK">
      <int2:state int2:value="Rejected" int2:type="gram"/>
    </int2:bookmark>
    <int2:bookmark int2:bookmarkName="_Int_N5InI8KH" int2:invalidationBookmarkName="" int2:hashCode="R5Iz/bDnr1AdiN" int2:id="hqHZFq45">
      <int2:state int2:value="Rejected" int2:type="gram"/>
    </int2:bookmark>
    <int2:bookmark int2:bookmarkName="_Int_IJPJe5l1" int2:invalidationBookmarkName="" int2:hashCode="Ve3UYocqTs0Kol" int2:id="iMpsIjnx">
      <int2:state int2:value="Rejected" int2:type="gram"/>
    </int2:bookmark>
    <int2:bookmark int2:bookmarkName="_Int_W4LssrfI" int2:invalidationBookmarkName="" int2:hashCode="cVQy3PML4QQtCl" int2:id="jVd3OMIg">
      <int2:state int2:value="Rejected" int2:type="gram"/>
    </int2:bookmark>
    <int2:bookmark int2:bookmarkName="_Int_QUWM1Xqv" int2:invalidationBookmarkName="" int2:hashCode="LQyK+AfvRawXyv" int2:id="jXNg2afv">
      <int2:state int2:value="Rejected" int2:type="gram"/>
    </int2:bookmark>
    <int2:bookmark int2:bookmarkName="_Int_y0WIFaaq" int2:invalidationBookmarkName="" int2:hashCode="cVQy3PML4QQtCl" int2:id="k7bgp5V1">
      <int2:state int2:value="Rejected" int2:type="gram"/>
    </int2:bookmark>
    <int2:bookmark int2:bookmarkName="_Int_5eoL6Pdx" int2:invalidationBookmarkName="" int2:hashCode="ErQTdoCLlqQf0+" int2:id="lH0iqQVp">
      <int2:state int2:value="Rejected" int2:type="style"/>
    </int2:bookmark>
    <int2:bookmark int2:bookmarkName="_Int_HspSPSVy" int2:invalidationBookmarkName="" int2:hashCode="/zOQVXM1uojTd1" int2:id="qxXKL1Yv">
      <int2:state int2:value="Rejected" int2:type="gram"/>
    </int2:bookmark>
    <int2:bookmark int2:bookmarkName="_Int_m51GdX2E" int2:invalidationBookmarkName="" int2:hashCode="cVQy3PML4QQtCl" int2:id="tB6rhvjT">
      <int2:state int2:value="Rejected" int2:type="gram"/>
    </int2:bookmark>
    <int2:bookmark int2:bookmarkName="_Int_VGmeJkTu" int2:invalidationBookmarkName="" int2:hashCode="cVQy3PML4QQtCl" int2:id="tHWXVmKt">
      <int2:state int2:value="Rejected" int2:type="gram"/>
    </int2:bookmark>
    <int2:bookmark int2:bookmarkName="_Int_WNPEOLa1" int2:invalidationBookmarkName="" int2:hashCode="uj/vuTKTjJpkyO" int2:id="tXPu4ils">
      <int2:state int2:value="Rejected" int2:type="gram"/>
    </int2:bookmark>
    <int2:bookmark int2:bookmarkName="_Int_VLDqgUy4" int2:invalidationBookmarkName="" int2:hashCode="ADQn6YERHfMmoD" int2:id="x7nSPnTS">
      <int2:state int2:value="Rejected" int2:type="gram"/>
    </int2:bookmark>
    <int2:bookmark int2:bookmarkName="_Int_nYpkiWkk" int2:invalidationBookmarkName="" int2:hashCode="GY5xiLCx/rJrha" int2:id="zenp2bzY">
      <int2:state int2:value="Rejected" int2:type="gram"/>
    </int2:bookmark>
    <int2:bookmark int2:bookmarkName="_Int_Ch32lsi3" int2:invalidationBookmarkName="" int2:hashCode="cVQy3PML4QQtCl" int2:id="zxcJdTL1">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F25"/>
    <w:multiLevelType w:val="hybridMultilevel"/>
    <w:tmpl w:val="0F164240"/>
    <w:lvl w:ilvl="0" w:tplc="DC54324C">
      <w:start w:val="1"/>
      <w:numFmt w:val="bullet"/>
      <w:pStyle w:val="Bullet5"/>
      <w:lvlText w:val=""/>
      <w:lvlJc w:val="left"/>
      <w:pPr>
        <w:tabs>
          <w:tab w:val="num" w:pos="3385"/>
        </w:tabs>
        <w:ind w:left="338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063AE"/>
    <w:multiLevelType w:val="hybridMultilevel"/>
    <w:tmpl w:val="550AD158"/>
    <w:lvl w:ilvl="0" w:tplc="F9DCF09E">
      <w:start w:val="1"/>
      <w:numFmt w:val="decimal"/>
      <w:lvlText w:val="%1."/>
      <w:lvlJc w:val="left"/>
      <w:pPr>
        <w:ind w:left="720" w:hanging="360"/>
      </w:pPr>
      <w:rPr>
        <w:b/>
      </w:rPr>
    </w:lvl>
    <w:lvl w:ilvl="1" w:tplc="D8B8B8F6">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160ECD"/>
    <w:multiLevelType w:val="hybridMultilevel"/>
    <w:tmpl w:val="EAC87F56"/>
    <w:lvl w:ilvl="0" w:tplc="0A247D80">
      <w:start w:val="1"/>
      <w:numFmt w:val="decimal"/>
      <w:pStyle w:val="Schparthead"/>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72648E"/>
    <w:multiLevelType w:val="hybridMultilevel"/>
    <w:tmpl w:val="FFFFFFFF"/>
    <w:lvl w:ilvl="0" w:tplc="70444E50">
      <w:start w:val="426"/>
      <w:numFmt w:val="decimal"/>
      <w:lvlText w:val="%1"/>
      <w:lvlJc w:val="left"/>
      <w:pPr>
        <w:ind w:left="1080" w:hanging="360"/>
      </w:pPr>
      <w:rPr>
        <w:rFonts w:ascii="Calibri" w:hAnsi="Calibri" w:hint="default"/>
      </w:rPr>
    </w:lvl>
    <w:lvl w:ilvl="1" w:tplc="D818B17E">
      <w:start w:val="1"/>
      <w:numFmt w:val="lowerLetter"/>
      <w:lvlText w:val="%2."/>
      <w:lvlJc w:val="left"/>
      <w:pPr>
        <w:ind w:left="1440" w:hanging="360"/>
      </w:pPr>
    </w:lvl>
    <w:lvl w:ilvl="2" w:tplc="A6A8F5A8">
      <w:start w:val="1"/>
      <w:numFmt w:val="lowerRoman"/>
      <w:lvlText w:val="%3."/>
      <w:lvlJc w:val="right"/>
      <w:pPr>
        <w:ind w:left="2160" w:hanging="180"/>
      </w:pPr>
    </w:lvl>
    <w:lvl w:ilvl="3" w:tplc="BF7A52D0">
      <w:start w:val="1"/>
      <w:numFmt w:val="decimal"/>
      <w:lvlText w:val="%4."/>
      <w:lvlJc w:val="left"/>
      <w:pPr>
        <w:ind w:left="2880" w:hanging="360"/>
      </w:pPr>
    </w:lvl>
    <w:lvl w:ilvl="4" w:tplc="501CC0EA">
      <w:start w:val="1"/>
      <w:numFmt w:val="lowerLetter"/>
      <w:lvlText w:val="%5."/>
      <w:lvlJc w:val="left"/>
      <w:pPr>
        <w:ind w:left="3600" w:hanging="360"/>
      </w:pPr>
    </w:lvl>
    <w:lvl w:ilvl="5" w:tplc="5A6405CC">
      <w:start w:val="1"/>
      <w:numFmt w:val="lowerRoman"/>
      <w:lvlText w:val="%6."/>
      <w:lvlJc w:val="right"/>
      <w:pPr>
        <w:ind w:left="4320" w:hanging="180"/>
      </w:pPr>
    </w:lvl>
    <w:lvl w:ilvl="6" w:tplc="B62404D2">
      <w:start w:val="1"/>
      <w:numFmt w:val="decimal"/>
      <w:lvlText w:val="%7."/>
      <w:lvlJc w:val="left"/>
      <w:pPr>
        <w:ind w:left="5040" w:hanging="360"/>
      </w:pPr>
    </w:lvl>
    <w:lvl w:ilvl="7" w:tplc="6966CBF2">
      <w:start w:val="1"/>
      <w:numFmt w:val="lowerLetter"/>
      <w:lvlText w:val="%8."/>
      <w:lvlJc w:val="left"/>
      <w:pPr>
        <w:ind w:left="5760" w:hanging="360"/>
      </w:pPr>
    </w:lvl>
    <w:lvl w:ilvl="8" w:tplc="7DC69A90">
      <w:start w:val="1"/>
      <w:numFmt w:val="lowerRoman"/>
      <w:lvlText w:val="%9."/>
      <w:lvlJc w:val="right"/>
      <w:pPr>
        <w:ind w:left="6480" w:hanging="180"/>
      </w:pPr>
    </w:lvl>
  </w:abstractNum>
  <w:abstractNum w:abstractNumId="4" w15:restartNumberingAfterBreak="0">
    <w:nsid w:val="0D326748"/>
    <w:multiLevelType w:val="hybridMultilevel"/>
    <w:tmpl w:val="BC14DF52"/>
    <w:lvl w:ilvl="0" w:tplc="04090019">
      <w:start w:val="1"/>
      <w:numFmt w:val="lowerLetter"/>
      <w:lvlText w:val="%1."/>
      <w:lvlJc w:val="left"/>
      <w:pPr>
        <w:ind w:left="1512" w:hanging="360"/>
      </w:pPr>
    </w:lvl>
    <w:lvl w:ilvl="1" w:tplc="FFFFFFFF" w:tentative="1">
      <w:start w:val="1"/>
      <w:numFmt w:val="lowerLetter"/>
      <w:lvlText w:val="%2."/>
      <w:lvlJc w:val="left"/>
      <w:pPr>
        <w:ind w:left="2232" w:hanging="360"/>
      </w:pPr>
    </w:lvl>
    <w:lvl w:ilvl="2" w:tplc="FFFFFFFF" w:tentative="1">
      <w:start w:val="1"/>
      <w:numFmt w:val="lowerRoman"/>
      <w:lvlText w:val="%3."/>
      <w:lvlJc w:val="right"/>
      <w:pPr>
        <w:ind w:left="2952" w:hanging="180"/>
      </w:pPr>
    </w:lvl>
    <w:lvl w:ilvl="3" w:tplc="FFFFFFFF" w:tentative="1">
      <w:start w:val="1"/>
      <w:numFmt w:val="decimal"/>
      <w:lvlText w:val="%4."/>
      <w:lvlJc w:val="left"/>
      <w:pPr>
        <w:ind w:left="3672" w:hanging="360"/>
      </w:pPr>
    </w:lvl>
    <w:lvl w:ilvl="4" w:tplc="FFFFFFFF" w:tentative="1">
      <w:start w:val="1"/>
      <w:numFmt w:val="lowerLetter"/>
      <w:lvlText w:val="%5."/>
      <w:lvlJc w:val="left"/>
      <w:pPr>
        <w:ind w:left="4392" w:hanging="360"/>
      </w:pPr>
    </w:lvl>
    <w:lvl w:ilvl="5" w:tplc="FFFFFFFF" w:tentative="1">
      <w:start w:val="1"/>
      <w:numFmt w:val="lowerRoman"/>
      <w:lvlText w:val="%6."/>
      <w:lvlJc w:val="right"/>
      <w:pPr>
        <w:ind w:left="5112" w:hanging="180"/>
      </w:pPr>
    </w:lvl>
    <w:lvl w:ilvl="6" w:tplc="FFFFFFFF" w:tentative="1">
      <w:start w:val="1"/>
      <w:numFmt w:val="decimal"/>
      <w:lvlText w:val="%7."/>
      <w:lvlJc w:val="left"/>
      <w:pPr>
        <w:ind w:left="5832" w:hanging="360"/>
      </w:pPr>
    </w:lvl>
    <w:lvl w:ilvl="7" w:tplc="FFFFFFFF" w:tentative="1">
      <w:start w:val="1"/>
      <w:numFmt w:val="lowerLetter"/>
      <w:lvlText w:val="%8."/>
      <w:lvlJc w:val="left"/>
      <w:pPr>
        <w:ind w:left="6552" w:hanging="360"/>
      </w:pPr>
    </w:lvl>
    <w:lvl w:ilvl="8" w:tplc="FFFFFFFF" w:tentative="1">
      <w:start w:val="1"/>
      <w:numFmt w:val="lowerRoman"/>
      <w:lvlText w:val="%9."/>
      <w:lvlJc w:val="right"/>
      <w:pPr>
        <w:ind w:left="7272" w:hanging="180"/>
      </w:pPr>
    </w:lvl>
  </w:abstractNum>
  <w:abstractNum w:abstractNumId="5" w15:restartNumberingAfterBreak="0">
    <w:nsid w:val="0D924B87"/>
    <w:multiLevelType w:val="multilevel"/>
    <w:tmpl w:val="54F6C540"/>
    <w:name w:val="sch_style2"/>
    <w:lvl w:ilvl="0">
      <w:start w:val="1"/>
      <w:numFmt w:val="decimal"/>
      <w:pStyle w:val="Sch2style1"/>
      <w:lvlText w:val="%1."/>
      <w:lvlJc w:val="left"/>
      <w:pPr>
        <w:tabs>
          <w:tab w:val="num" w:pos="709"/>
        </w:tabs>
        <w:ind w:left="709" w:hanging="709"/>
      </w:pPr>
      <w:rPr>
        <w:rFonts w:hint="default"/>
      </w:rPr>
    </w:lvl>
    <w:lvl w:ilvl="1">
      <w:start w:val="1"/>
      <w:numFmt w:val="lowerLetter"/>
      <w:pStyle w:val="Sch2stylea"/>
      <w:lvlText w:val="(%2)"/>
      <w:lvlJc w:val="left"/>
      <w:pPr>
        <w:tabs>
          <w:tab w:val="num" w:pos="1559"/>
        </w:tabs>
        <w:ind w:left="1559" w:hanging="567"/>
      </w:pPr>
      <w:rPr>
        <w:rFonts w:hint="default"/>
      </w:rPr>
    </w:lvl>
    <w:lvl w:ilvl="2">
      <w:start w:val="1"/>
      <w:numFmt w:val="lowerRoman"/>
      <w:pStyle w:val="Sch2stylei"/>
      <w:lvlText w:val="(%3)"/>
      <w:lvlJc w:val="left"/>
      <w:pPr>
        <w:tabs>
          <w:tab w:val="num" w:pos="2421"/>
        </w:tabs>
        <w:ind w:left="2268" w:hanging="567"/>
      </w:pPr>
      <w:rPr>
        <w:rFonts w:hint="default"/>
      </w:rPr>
    </w:lvl>
    <w:lvl w:ilvl="3">
      <w:start w:val="1"/>
      <w:numFmt w:val="lowerRoman"/>
      <w:lvlText w:val="(%4)"/>
      <w:lvlJc w:val="left"/>
      <w:pPr>
        <w:tabs>
          <w:tab w:val="num" w:pos="2421"/>
        </w:tabs>
        <w:ind w:left="2268"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73745C4"/>
    <w:multiLevelType w:val="multilevel"/>
    <w:tmpl w:val="4974648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E4E42A5"/>
    <w:multiLevelType w:val="hybridMultilevel"/>
    <w:tmpl w:val="F52E94F0"/>
    <w:lvl w:ilvl="0" w:tplc="0E5C3502">
      <w:start w:val="1"/>
      <w:numFmt w:val="decimal"/>
      <w:pStyle w:val="Appmainheadsingle"/>
      <w:lvlText w:val="Annex "/>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E82F3A"/>
    <w:multiLevelType w:val="hybridMultilevel"/>
    <w:tmpl w:val="1DF80854"/>
    <w:lvl w:ilvl="0" w:tplc="6E5A1490">
      <w:start w:val="1"/>
      <w:numFmt w:val="decimal"/>
      <w:pStyle w:val="Schmainheadinc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9210253"/>
    <w:multiLevelType w:val="multilevel"/>
    <w:tmpl w:val="9B98B61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DDC0975"/>
    <w:multiLevelType w:val="multilevel"/>
    <w:tmpl w:val="FAF663CE"/>
    <w:name w:val="main_list22"/>
    <w:lvl w:ilvl="0">
      <w:start w:val="1"/>
      <w:numFmt w:val="decimal"/>
      <w:pStyle w:val="uslevel1"/>
      <w:lvlText w:val="%1."/>
      <w:lvlJc w:val="left"/>
      <w:pPr>
        <w:tabs>
          <w:tab w:val="num" w:pos="360"/>
        </w:tabs>
        <w:ind w:left="0" w:firstLine="0"/>
      </w:pPr>
      <w:rPr>
        <w:rFonts w:ascii="Times New Roman" w:hAnsi="Times New Roman" w:hint="default"/>
        <w:b/>
        <w:i w:val="0"/>
        <w:caps/>
        <w:lang w:val="en-US" w:eastAsia="en-US" w:bidi="ar-SA"/>
      </w:rPr>
    </w:lvl>
    <w:lvl w:ilvl="1">
      <w:start w:val="1"/>
      <w:numFmt w:val="decimal"/>
      <w:pStyle w:val="uslevel2"/>
      <w:lvlText w:val="%1.%2"/>
      <w:lvlJc w:val="left"/>
      <w:pPr>
        <w:tabs>
          <w:tab w:val="num" w:pos="860"/>
        </w:tabs>
        <w:ind w:left="0" w:firstLine="360"/>
      </w:pPr>
      <w:rPr>
        <w:rFonts w:ascii="Arial" w:hAnsi="Arial" w:cs="Arial" w:hint="default"/>
        <w:b w:val="0"/>
        <w:i w:val="0"/>
        <w:caps w:val="0"/>
        <w:lang w:val="en-US" w:eastAsia="en-US" w:bidi="ar-SA"/>
      </w:rPr>
    </w:lvl>
    <w:lvl w:ilvl="2">
      <w:start w:val="1"/>
      <w:numFmt w:val="lowerLetter"/>
      <w:pStyle w:val="uslevel3"/>
      <w:lvlText w:val="(%3)"/>
      <w:lvlJc w:val="left"/>
      <w:pPr>
        <w:tabs>
          <w:tab w:val="num" w:pos="1320"/>
        </w:tabs>
        <w:ind w:left="0" w:firstLine="860"/>
      </w:pPr>
      <w:rPr>
        <w:rFonts w:ascii="Arial" w:hAnsi="Arial" w:cs="Arial" w:hint="default"/>
        <w:b w:val="0"/>
        <w:i w:val="0"/>
        <w:lang w:val="en-US" w:eastAsia="en-US" w:bidi="ar-SA"/>
      </w:rPr>
    </w:lvl>
    <w:lvl w:ilvl="3">
      <w:start w:val="1"/>
      <w:numFmt w:val="lowerRoman"/>
      <w:pStyle w:val="uslevel4"/>
      <w:lvlText w:val="(%4)"/>
      <w:lvlJc w:val="left"/>
      <w:pPr>
        <w:tabs>
          <w:tab w:val="num" w:pos="1786"/>
        </w:tabs>
        <w:ind w:left="1786" w:hanging="461"/>
      </w:pPr>
      <w:rPr>
        <w:rFonts w:ascii="Times New Roman" w:hAnsi="Times New Roman" w:hint="default"/>
        <w:b w:val="0"/>
        <w:i w:val="0"/>
        <w:lang w:val="en-US" w:eastAsia="en-US" w:bidi="ar-SA"/>
      </w:rPr>
    </w:lvl>
    <w:lvl w:ilvl="4">
      <w:start w:val="1"/>
      <w:numFmt w:val="upperLetter"/>
      <w:lvlText w:val="(%5)"/>
      <w:lvlJc w:val="left"/>
      <w:pPr>
        <w:tabs>
          <w:tab w:val="num" w:pos="2880"/>
        </w:tabs>
        <w:ind w:left="2880" w:hanging="720"/>
      </w:pPr>
      <w:rPr>
        <w:rFonts w:ascii="Times New Roman" w:hAnsi="Times New Roman" w:hint="default"/>
        <w:b w:val="0"/>
        <w:i w:val="0"/>
        <w:lang w:val="en-US" w:eastAsia="en-US" w:bidi="ar-SA"/>
      </w:rPr>
    </w:lvl>
    <w:lvl w:ilvl="5">
      <w:start w:val="1"/>
      <w:numFmt w:val="decimal"/>
      <w:lvlText w:val="%6."/>
      <w:lvlJc w:val="left"/>
      <w:pPr>
        <w:tabs>
          <w:tab w:val="num" w:pos="3600"/>
        </w:tabs>
        <w:ind w:left="3600" w:hanging="720"/>
      </w:pPr>
      <w:rPr>
        <w:rFonts w:ascii="Times New Roman" w:hAnsi="Times New Roman" w:hint="default"/>
        <w:b w:val="0"/>
        <w:i w:val="0"/>
        <w:sz w:val="22"/>
        <w:lang w:val="en-US" w:eastAsia="en-US" w:bidi="ar-SA"/>
      </w:rPr>
    </w:lvl>
    <w:lvl w:ilvl="6">
      <w:start w:val="1"/>
      <w:numFmt w:val="decimal"/>
      <w:lvlText w:val="%7."/>
      <w:lvlJc w:val="left"/>
      <w:pPr>
        <w:tabs>
          <w:tab w:val="num" w:pos="4320"/>
        </w:tabs>
        <w:ind w:left="4320" w:hanging="720"/>
      </w:pPr>
      <w:rPr>
        <w:rFonts w:hint="default"/>
        <w:lang w:val="en-US" w:eastAsia="en-US" w:bidi="ar-SA"/>
      </w:rPr>
    </w:lvl>
    <w:lvl w:ilvl="7">
      <w:start w:val="1"/>
      <w:numFmt w:val="decimal"/>
      <w:lvlText w:val="%8."/>
      <w:lvlJc w:val="left"/>
      <w:pPr>
        <w:tabs>
          <w:tab w:val="num" w:pos="5040"/>
        </w:tabs>
        <w:ind w:left="5040" w:hanging="720"/>
      </w:pPr>
      <w:rPr>
        <w:rFonts w:ascii="Times New Roman" w:hAnsi="Times New Roman" w:hint="default"/>
        <w:b w:val="0"/>
        <w:i w:val="0"/>
        <w:sz w:val="22"/>
        <w:lang w:val="en-US" w:eastAsia="en-US" w:bidi="ar-SA"/>
      </w:rPr>
    </w:lvl>
    <w:lvl w:ilvl="8">
      <w:start w:val="1"/>
      <w:numFmt w:val="decimal"/>
      <w:lvlText w:val="%9."/>
      <w:lvlJc w:val="left"/>
      <w:pPr>
        <w:tabs>
          <w:tab w:val="num" w:pos="5760"/>
        </w:tabs>
        <w:ind w:left="5760" w:hanging="720"/>
      </w:pPr>
      <w:rPr>
        <w:rFonts w:ascii="Times New Roman" w:hAnsi="Times New Roman" w:hint="default"/>
        <w:b w:val="0"/>
        <w:i w:val="0"/>
        <w:sz w:val="22"/>
        <w:lang w:val="en-US" w:eastAsia="en-US" w:bidi="ar-SA"/>
      </w:rPr>
    </w:lvl>
  </w:abstractNum>
  <w:abstractNum w:abstractNumId="11" w15:restartNumberingAfterBreak="0">
    <w:nsid w:val="31E9741F"/>
    <w:multiLevelType w:val="hybridMultilevel"/>
    <w:tmpl w:val="A0FA0BD4"/>
    <w:lvl w:ilvl="0" w:tplc="22B00222">
      <w:start w:val="1"/>
      <w:numFmt w:val="bullet"/>
      <w:pStyle w:val="Bullet2"/>
      <w:lvlText w:val=""/>
      <w:lvlJc w:val="left"/>
      <w:pPr>
        <w:tabs>
          <w:tab w:val="num" w:pos="1077"/>
        </w:tabs>
        <w:ind w:left="107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594C4DAE"/>
    <w:lvl w:ilvl="0" w:tplc="765C0CEE">
      <w:start w:val="1"/>
      <w:numFmt w:val="bullet"/>
      <w:pStyle w:val="Bullet4"/>
      <w:lvlText w:val=""/>
      <w:lvlJc w:val="left"/>
      <w:pPr>
        <w:tabs>
          <w:tab w:val="num" w:pos="2676"/>
        </w:tabs>
        <w:ind w:left="2676"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57C260D"/>
    <w:multiLevelType w:val="multilevel"/>
    <w:tmpl w:val="6FEAC69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591430A"/>
    <w:multiLevelType w:val="multilevel"/>
    <w:tmpl w:val="37B485FE"/>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6E3743B"/>
    <w:multiLevelType w:val="singleLevel"/>
    <w:tmpl w:val="FE302F92"/>
    <w:lvl w:ilvl="0">
      <w:start w:val="1"/>
      <w:numFmt w:val="decimal"/>
      <w:pStyle w:val="Schmainhead"/>
      <w:lvlText w:val="Schedule %1"/>
      <w:lvlJc w:val="left"/>
      <w:pPr>
        <w:tabs>
          <w:tab w:val="num" w:pos="1080"/>
        </w:tabs>
        <w:ind w:left="360" w:hanging="360"/>
      </w:pPr>
      <w:rPr>
        <w:rFonts w:hint="default"/>
      </w:rPr>
    </w:lvl>
  </w:abstractNum>
  <w:abstractNum w:abstractNumId="16" w15:restartNumberingAfterBreak="0">
    <w:nsid w:val="38B3631D"/>
    <w:multiLevelType w:val="hybridMultilevel"/>
    <w:tmpl w:val="51F20C0E"/>
    <w:lvl w:ilvl="0" w:tplc="A3DCDD22">
      <w:start w:val="1"/>
      <w:numFmt w:val="upperLetter"/>
      <w:pStyle w:val="Appmainhead"/>
      <w:lvlText w:val="Annex %1."/>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63C6204"/>
    <w:multiLevelType w:val="hybridMultilevel"/>
    <w:tmpl w:val="A566B228"/>
    <w:lvl w:ilvl="0" w:tplc="D54087D4">
      <w:start w:val="1"/>
      <w:numFmt w:val="decimal"/>
      <w:lvlText w:val="%1."/>
      <w:lvlJc w:val="left"/>
      <w:pPr>
        <w:ind w:left="720" w:hanging="360"/>
      </w:pPr>
    </w:lvl>
    <w:lvl w:ilvl="1" w:tplc="04090019">
      <w:start w:val="1"/>
      <w:numFmt w:val="lowerLetter"/>
      <w:lvlText w:val="%2."/>
      <w:lvlJc w:val="left"/>
      <w:pPr>
        <w:ind w:left="1440" w:hanging="360"/>
      </w:pPr>
    </w:lvl>
    <w:lvl w:ilvl="2" w:tplc="D458F17C">
      <w:start w:val="1"/>
      <w:numFmt w:val="lowerRoman"/>
      <w:lvlText w:val="%3."/>
      <w:lvlJc w:val="right"/>
      <w:pPr>
        <w:ind w:left="2160" w:hanging="180"/>
      </w:pPr>
    </w:lvl>
    <w:lvl w:ilvl="3" w:tplc="E3D26BE4">
      <w:start w:val="1"/>
      <w:numFmt w:val="decimal"/>
      <w:lvlText w:val="%4."/>
      <w:lvlJc w:val="left"/>
      <w:pPr>
        <w:ind w:left="2880" w:hanging="360"/>
      </w:pPr>
    </w:lvl>
    <w:lvl w:ilvl="4" w:tplc="877E8C16">
      <w:start w:val="1"/>
      <w:numFmt w:val="lowerLetter"/>
      <w:lvlText w:val="%5."/>
      <w:lvlJc w:val="left"/>
      <w:pPr>
        <w:ind w:left="3600" w:hanging="360"/>
      </w:pPr>
    </w:lvl>
    <w:lvl w:ilvl="5" w:tplc="C7E0691C">
      <w:start w:val="1"/>
      <w:numFmt w:val="lowerRoman"/>
      <w:lvlText w:val="%6."/>
      <w:lvlJc w:val="right"/>
      <w:pPr>
        <w:ind w:left="4320" w:hanging="180"/>
      </w:pPr>
    </w:lvl>
    <w:lvl w:ilvl="6" w:tplc="C2002260">
      <w:start w:val="1"/>
      <w:numFmt w:val="decimal"/>
      <w:lvlText w:val="%7."/>
      <w:lvlJc w:val="left"/>
      <w:pPr>
        <w:ind w:left="5040" w:hanging="360"/>
      </w:pPr>
    </w:lvl>
    <w:lvl w:ilvl="7" w:tplc="43825852">
      <w:start w:val="1"/>
      <w:numFmt w:val="lowerLetter"/>
      <w:lvlText w:val="%8."/>
      <w:lvlJc w:val="left"/>
      <w:pPr>
        <w:ind w:left="5760" w:hanging="360"/>
      </w:pPr>
    </w:lvl>
    <w:lvl w:ilvl="8" w:tplc="B1B4C700">
      <w:start w:val="1"/>
      <w:numFmt w:val="lowerRoman"/>
      <w:lvlText w:val="%9."/>
      <w:lvlJc w:val="right"/>
      <w:pPr>
        <w:ind w:left="6480" w:hanging="180"/>
      </w:pPr>
    </w:lvl>
  </w:abstractNum>
  <w:abstractNum w:abstractNumId="18" w15:restartNumberingAfterBreak="0">
    <w:nsid w:val="48E00F4C"/>
    <w:multiLevelType w:val="multilevel"/>
    <w:tmpl w:val="5C8A76A6"/>
    <w:name w:val="sch_style1"/>
    <w:lvl w:ilvl="0">
      <w:start w:val="1"/>
      <w:numFmt w:val="decimal"/>
      <w:pStyle w:val="Sch1styleclause"/>
      <w:lvlText w:val="%1."/>
      <w:lvlJc w:val="left"/>
      <w:pPr>
        <w:tabs>
          <w:tab w:val="num" w:pos="720"/>
        </w:tabs>
        <w:ind w:left="720" w:hanging="720"/>
      </w:pPr>
      <w:rPr>
        <w:rFonts w:ascii="Times New Roman" w:hAnsi="Times New Roman" w:hint="default"/>
        <w:b/>
        <w:i w:val="0"/>
        <w:caps/>
        <w:smallCaps w:val="0"/>
        <w:sz w:val="22"/>
      </w:rPr>
    </w:lvl>
    <w:lvl w:ilvl="1">
      <w:start w:val="1"/>
      <w:numFmt w:val="decimal"/>
      <w:pStyle w:val="Sch1stylesubclause"/>
      <w:lvlText w:val="%1.%2"/>
      <w:lvlJc w:val="left"/>
      <w:pPr>
        <w:tabs>
          <w:tab w:val="num" w:pos="720"/>
        </w:tabs>
        <w:ind w:left="720" w:hanging="720"/>
      </w:pPr>
      <w:rPr>
        <w:rFonts w:ascii="Times New Roman" w:hAnsi="Times New Roman" w:hint="default"/>
        <w:b w:val="0"/>
        <w:i w:val="0"/>
        <w:caps w:val="0"/>
        <w:sz w:val="22"/>
      </w:rPr>
    </w:lvl>
    <w:lvl w:ilvl="2">
      <w:start w:val="1"/>
      <w:numFmt w:val="lowerLetter"/>
      <w:pStyle w:val="Sch1stylepara"/>
      <w:lvlText w:val="(%3)"/>
      <w:lvlJc w:val="left"/>
      <w:pPr>
        <w:tabs>
          <w:tab w:val="num" w:pos="1559"/>
        </w:tabs>
        <w:ind w:left="1559" w:hanging="567"/>
      </w:pPr>
      <w:rPr>
        <w:rFonts w:ascii="Times New Roman" w:hAnsi="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hint="default"/>
        <w:b w:val="0"/>
        <w:i w:val="0"/>
        <w:sz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9" w15:restartNumberingAfterBreak="0">
    <w:nsid w:val="49963939"/>
    <w:multiLevelType w:val="hybridMultilevel"/>
    <w:tmpl w:val="C8C0EDE4"/>
    <w:lvl w:ilvl="0" w:tplc="F5DCBA70">
      <w:start w:val="1"/>
      <w:numFmt w:val="decimal"/>
      <w:lvlText w:val="%1."/>
      <w:lvlJc w:val="left"/>
      <w:pPr>
        <w:ind w:left="720" w:hanging="360"/>
      </w:pPr>
      <w:rPr>
        <w:rFonts w:asciiTheme="minorHAnsi" w:eastAsiaTheme="minorHAnsi" w:hAnsiTheme="minorHAnsi" w:cstheme="minorBidi"/>
        <w:b w:val="0"/>
        <w:bCs/>
      </w:rPr>
    </w:lvl>
    <w:lvl w:ilvl="1" w:tplc="E92A82C0">
      <w:start w:val="1"/>
      <w:numFmt w:val="lowerLetter"/>
      <w:lvlText w:val="%2."/>
      <w:lvlJc w:val="lef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757641"/>
    <w:multiLevelType w:val="multilevel"/>
    <w:tmpl w:val="3A0E87AC"/>
    <w:name w:val="schhead_list"/>
    <w:lvl w:ilvl="0">
      <w:start w:val="1"/>
      <w:numFmt w:val="decimal"/>
      <w:pStyle w:val="Schmainheadinc"/>
      <w:lvlText w:val="Schedule %1  "/>
      <w:lvlJc w:val="left"/>
      <w:pPr>
        <w:tabs>
          <w:tab w:val="num" w:pos="1440"/>
        </w:tabs>
        <w:ind w:left="0" w:firstLine="0"/>
      </w:pPr>
      <w:rPr>
        <w:rFonts w:ascii="Times New Roman" w:hAnsi="Times New Roman" w:hint="default"/>
        <w:b/>
        <w:i w:val="0"/>
        <w:caps w:val="0"/>
        <w:sz w:val="24"/>
      </w:rPr>
    </w:lvl>
    <w:lvl w:ilvl="1">
      <w:start w:val="1"/>
      <w:numFmt w:val="decimal"/>
      <w:lvlText w:val="%2"/>
      <w:lvlJc w:val="left"/>
      <w:pPr>
        <w:tabs>
          <w:tab w:val="num" w:pos="0"/>
        </w:tabs>
        <w:ind w:left="0" w:firstLine="0"/>
      </w:pPr>
      <w:rPr>
        <w:rFonts w:ascii="Times New Roman" w:hAnsi="Times New Roman" w:hint="default"/>
        <w:b w:val="0"/>
        <w:i w:val="0"/>
        <w:caps w:val="0"/>
        <w:sz w:val="24"/>
      </w:rPr>
    </w:lvl>
    <w:lvl w:ilvl="2">
      <w:start w:val="1"/>
      <w:numFmt w:val="decimal"/>
      <w:lvlText w:val="%3"/>
      <w:lvlJc w:val="left"/>
      <w:pPr>
        <w:tabs>
          <w:tab w:val="num" w:pos="0"/>
        </w:tabs>
        <w:ind w:left="0" w:firstLine="0"/>
      </w:pPr>
      <w:rPr>
        <w:rFonts w:ascii="Times New Roman" w:hAnsi="Times New Roman" w:hint="default"/>
        <w:b w:val="0"/>
        <w:i w:val="0"/>
        <w:sz w:val="24"/>
      </w:rPr>
    </w:lvl>
    <w:lvl w:ilvl="3">
      <w:start w:val="1"/>
      <w:numFmt w:val="decimal"/>
      <w:lvlText w:val="%4"/>
      <w:lvlJc w:val="left"/>
      <w:pPr>
        <w:tabs>
          <w:tab w:val="num" w:pos="0"/>
        </w:tabs>
        <w:ind w:left="0" w:firstLine="0"/>
      </w:pPr>
      <w:rPr>
        <w:rFonts w:ascii="Times New Roman" w:hAnsi="Times New Roman" w:hint="default"/>
        <w:b w:val="0"/>
        <w:i w:val="0"/>
        <w:sz w:val="24"/>
      </w:rPr>
    </w:lvl>
    <w:lvl w:ilvl="4">
      <w:start w:val="1"/>
      <w:numFmt w:val="decimal"/>
      <w:lvlText w:val="%5"/>
      <w:lvlJc w:val="left"/>
      <w:pPr>
        <w:tabs>
          <w:tab w:val="num" w:pos="0"/>
        </w:tabs>
        <w:ind w:left="0" w:firstLine="0"/>
      </w:pPr>
      <w:rPr>
        <w:rFonts w:ascii="Times New Roman" w:hAnsi="Times New Roman" w:hint="default"/>
        <w:b w:val="0"/>
        <w:i w:val="0"/>
        <w:sz w:val="24"/>
      </w:rPr>
    </w:lvl>
    <w:lvl w:ilvl="5">
      <w:start w:val="1"/>
      <w:numFmt w:val="decimal"/>
      <w:lvlText w:val="%6"/>
      <w:lvlJc w:val="left"/>
      <w:pPr>
        <w:tabs>
          <w:tab w:val="num" w:pos="0"/>
        </w:tabs>
        <w:ind w:left="0" w:firstLine="0"/>
      </w:pPr>
      <w:rPr>
        <w:rFonts w:ascii="Times New Roman" w:hAnsi="Times New Roman" w:hint="default"/>
        <w:b w:val="0"/>
        <w:i w:val="0"/>
        <w:sz w:val="22"/>
      </w:rPr>
    </w:lvl>
    <w:lvl w:ilvl="6">
      <w:start w:val="1"/>
      <w:numFmt w:val="decimal"/>
      <w:lvlText w:val="%7"/>
      <w:lvlJc w:val="left"/>
      <w:pPr>
        <w:tabs>
          <w:tab w:val="num" w:pos="0"/>
        </w:tabs>
        <w:ind w:left="0" w:firstLine="0"/>
      </w:pPr>
      <w:rPr>
        <w:rFonts w:ascii="Times New Roman" w:hAnsi="Times New Roman" w:hint="default"/>
      </w:rPr>
    </w:lvl>
    <w:lvl w:ilvl="7">
      <w:start w:val="1"/>
      <w:numFmt w:val="decimal"/>
      <w:lvlText w:val="%8"/>
      <w:lvlJc w:val="left"/>
      <w:pPr>
        <w:tabs>
          <w:tab w:val="num" w:pos="0"/>
        </w:tabs>
        <w:ind w:left="0" w:firstLine="0"/>
      </w:pPr>
      <w:rPr>
        <w:rFonts w:ascii="Times New Roman" w:hAnsi="Times New Roman" w:hint="default"/>
        <w:b w:val="0"/>
        <w:i w:val="0"/>
        <w:sz w:val="22"/>
      </w:rPr>
    </w:lvl>
    <w:lvl w:ilvl="8">
      <w:start w:val="1"/>
      <w:numFmt w:val="decimal"/>
      <w:lvlText w:val="%9"/>
      <w:lvlJc w:val="left"/>
      <w:pPr>
        <w:tabs>
          <w:tab w:val="num" w:pos="0"/>
        </w:tabs>
        <w:ind w:left="0" w:firstLine="0"/>
      </w:pPr>
      <w:rPr>
        <w:rFonts w:ascii="Times New Roman" w:hAnsi="Times New Roman" w:hint="default"/>
        <w:b w:val="0"/>
        <w:i w:val="0"/>
        <w:sz w:val="22"/>
      </w:rPr>
    </w:lvl>
  </w:abstractNum>
  <w:abstractNum w:abstractNumId="21" w15:restartNumberingAfterBreak="0">
    <w:nsid w:val="582D6D73"/>
    <w:multiLevelType w:val="hybridMultilevel"/>
    <w:tmpl w:val="39F6120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282B65"/>
    <w:multiLevelType w:val="hybridMultilevel"/>
    <w:tmpl w:val="F62817FC"/>
    <w:lvl w:ilvl="0" w:tplc="3760DB7A">
      <w:start w:val="1"/>
      <w:numFmt w:val="decimal"/>
      <w:pStyle w:val="Schmainhead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05D0925"/>
    <w:multiLevelType w:val="hybridMultilevel"/>
    <w:tmpl w:val="055E3F86"/>
    <w:lvl w:ilvl="0" w:tplc="07A82B84">
      <w:start w:val="1"/>
      <w:numFmt w:val="bullet"/>
      <w:pStyle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3061BC0"/>
    <w:multiLevelType w:val="multilevel"/>
    <w:tmpl w:val="E1D669A2"/>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966731"/>
    <w:multiLevelType w:val="multilevel"/>
    <w:tmpl w:val="A4A030CA"/>
    <w:lvl w:ilvl="0">
      <w:start w:val="1"/>
      <w:numFmt w:val="upperLetter"/>
      <w:pStyle w:val="ABackground"/>
      <w:lvlText w:val="(%1)"/>
      <w:lvlJc w:val="left"/>
      <w:pPr>
        <w:tabs>
          <w:tab w:val="num" w:pos="720"/>
        </w:tabs>
        <w:ind w:left="720" w:hanging="720"/>
      </w:pPr>
      <w:rPr>
        <w:rFonts w:ascii="Times New Roman" w:hAnsi="Times New Roman" w:hint="default"/>
        <w:b w:val="0"/>
        <w:i w:val="0"/>
        <w:caps/>
        <w:sz w:val="20"/>
      </w:rPr>
    </w:lvl>
    <w:lvl w:ilvl="1">
      <w:start w:val="1"/>
      <w:numFmt w:val="lowerLetter"/>
      <w:pStyle w:val="BackSubClause"/>
      <w:lvlText w:val="(%2)"/>
      <w:lvlJc w:val="left"/>
      <w:pPr>
        <w:tabs>
          <w:tab w:val="num" w:pos="1555"/>
        </w:tabs>
        <w:ind w:left="1555" w:hanging="561"/>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6"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7D61255"/>
    <w:multiLevelType w:val="multilevel"/>
    <w:tmpl w:val="DFFC8A76"/>
    <w:lvl w:ilvl="0">
      <w:start w:val="1"/>
      <w:numFmt w:val="decimal"/>
      <w:pStyle w:val="Heading1"/>
      <w:lvlText w:val="%1."/>
      <w:lvlJc w:val="left"/>
      <w:pPr>
        <w:tabs>
          <w:tab w:val="num" w:pos="720"/>
        </w:tabs>
        <w:ind w:left="720" w:hanging="720"/>
      </w:pPr>
      <w:rPr>
        <w:rFonts w:ascii="Calibri" w:hAnsi="Calibri" w:cs="Calibri" w:hint="default"/>
        <w:b/>
        <w:i w:val="0"/>
        <w:caps/>
        <w:sz w:val="20"/>
      </w:rPr>
    </w:lvl>
    <w:lvl w:ilvl="1">
      <w:start w:val="1"/>
      <w:numFmt w:val="decimal"/>
      <w:pStyle w:val="Heading2"/>
      <w:lvlText w:val="%1.%2"/>
      <w:lvlJc w:val="left"/>
      <w:pPr>
        <w:tabs>
          <w:tab w:val="num" w:pos="720"/>
        </w:tabs>
        <w:ind w:left="720" w:hanging="720"/>
      </w:pPr>
      <w:rPr>
        <w:rFonts w:ascii="Calibri" w:hAnsi="Calibri" w:cs="Calibri" w:hint="default"/>
        <w:b w:val="0"/>
        <w:i w:val="0"/>
        <w:caps w:val="0"/>
        <w:sz w:val="20"/>
      </w:rPr>
    </w:lvl>
    <w:lvl w:ilvl="2">
      <w:start w:val="1"/>
      <w:numFmt w:val="lowerLetter"/>
      <w:pStyle w:val="Heading3"/>
      <w:lvlText w:val="(%3)"/>
      <w:lvlJc w:val="left"/>
      <w:pPr>
        <w:tabs>
          <w:tab w:val="num" w:pos="1559"/>
        </w:tabs>
        <w:ind w:left="1559" w:hanging="567"/>
      </w:pPr>
      <w:rPr>
        <w:rFonts w:ascii="Calibri" w:hAnsi="Calibri" w:cs="Calibri" w:hint="default"/>
        <w:b w:val="0"/>
        <w:i w:val="0"/>
        <w:sz w:val="20"/>
      </w:rPr>
    </w:lvl>
    <w:lvl w:ilvl="3">
      <w:start w:val="1"/>
      <w:numFmt w:val="lowerRoman"/>
      <w:pStyle w:val="Heading4"/>
      <w:lvlText w:val="(%4)"/>
      <w:lvlJc w:val="left"/>
      <w:pPr>
        <w:tabs>
          <w:tab w:val="num" w:pos="2421"/>
        </w:tabs>
        <w:ind w:left="2268" w:hanging="567"/>
      </w:pPr>
      <w:rPr>
        <w:rFonts w:ascii="Times New Roman" w:hAnsi="Times New Roman" w:hint="default"/>
        <w:b w:val="0"/>
        <w:i w:val="0"/>
        <w:sz w:val="20"/>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9" w15:restartNumberingAfterBreak="0">
    <w:nsid w:val="7DB5644F"/>
    <w:multiLevelType w:val="hybridMultilevel"/>
    <w:tmpl w:val="8BCC9C08"/>
    <w:lvl w:ilvl="0" w:tplc="8284862A">
      <w:start w:val="1"/>
      <w:numFmt w:val="bullet"/>
      <w:pStyle w:val="Bullet3"/>
      <w:lvlText w:val=""/>
      <w:lvlJc w:val="left"/>
      <w:pPr>
        <w:tabs>
          <w:tab w:val="num" w:pos="1945"/>
        </w:tabs>
        <w:ind w:left="194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47880322">
    <w:abstractNumId w:val="3"/>
  </w:num>
  <w:num w:numId="2" w16cid:durableId="753163089">
    <w:abstractNumId w:val="28"/>
  </w:num>
  <w:num w:numId="3" w16cid:durableId="652829920">
    <w:abstractNumId w:val="5"/>
  </w:num>
  <w:num w:numId="4" w16cid:durableId="533537031">
    <w:abstractNumId w:val="27"/>
  </w:num>
  <w:num w:numId="5" w16cid:durableId="981276053">
    <w:abstractNumId w:val="25"/>
  </w:num>
  <w:num w:numId="6" w16cid:durableId="756709812">
    <w:abstractNumId w:val="18"/>
  </w:num>
  <w:num w:numId="7" w16cid:durableId="814420056">
    <w:abstractNumId w:val="15"/>
  </w:num>
  <w:num w:numId="8" w16cid:durableId="1147891604">
    <w:abstractNumId w:val="2"/>
  </w:num>
  <w:num w:numId="9" w16cid:durableId="1158571746">
    <w:abstractNumId w:val="22"/>
  </w:num>
  <w:num w:numId="10" w16cid:durableId="851652322">
    <w:abstractNumId w:val="8"/>
  </w:num>
  <w:num w:numId="11" w16cid:durableId="1126964818">
    <w:abstractNumId w:val="20"/>
  </w:num>
  <w:num w:numId="12" w16cid:durableId="1802067613">
    <w:abstractNumId w:val="7"/>
  </w:num>
  <w:num w:numId="13" w16cid:durableId="1898204193">
    <w:abstractNumId w:val="16"/>
  </w:num>
  <w:num w:numId="14" w16cid:durableId="1214659346">
    <w:abstractNumId w:val="11"/>
  </w:num>
  <w:num w:numId="15" w16cid:durableId="1794788801">
    <w:abstractNumId w:val="29"/>
  </w:num>
  <w:num w:numId="16" w16cid:durableId="1009403160">
    <w:abstractNumId w:val="12"/>
  </w:num>
  <w:num w:numId="17" w16cid:durableId="1784113470">
    <w:abstractNumId w:val="0"/>
  </w:num>
  <w:num w:numId="18" w16cid:durableId="977998234">
    <w:abstractNumId w:val="26"/>
  </w:num>
  <w:num w:numId="19" w16cid:durableId="94637810">
    <w:abstractNumId w:val="23"/>
  </w:num>
  <w:num w:numId="20" w16cid:durableId="353925082">
    <w:abstractNumId w:val="10"/>
  </w:num>
  <w:num w:numId="21" w16cid:durableId="32775529">
    <w:abstractNumId w:val="1"/>
  </w:num>
  <w:num w:numId="22" w16cid:durableId="339429616">
    <w:abstractNumId w:val="24"/>
  </w:num>
  <w:num w:numId="23" w16cid:durableId="1723947010">
    <w:abstractNumId w:val="19"/>
  </w:num>
  <w:num w:numId="24" w16cid:durableId="14887857">
    <w:abstractNumId w:val="4"/>
  </w:num>
  <w:num w:numId="25" w16cid:durableId="801385645">
    <w:abstractNumId w:val="6"/>
  </w:num>
  <w:num w:numId="26" w16cid:durableId="1692150648">
    <w:abstractNumId w:val="21"/>
  </w:num>
  <w:num w:numId="27" w16cid:durableId="2024237197">
    <w:abstractNumId w:val="13"/>
  </w:num>
  <w:num w:numId="28" w16cid:durableId="147940248">
    <w:abstractNumId w:val="14"/>
  </w:num>
  <w:num w:numId="29" w16cid:durableId="1213150102">
    <w:abstractNumId w:val="9"/>
  </w:num>
  <w:num w:numId="30" w16cid:durableId="1441529881">
    <w:abstractNumId w:val="1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9B8"/>
    <w:rsid w:val="00000760"/>
    <w:rsid w:val="000035A3"/>
    <w:rsid w:val="00003A28"/>
    <w:rsid w:val="00004F57"/>
    <w:rsid w:val="00006601"/>
    <w:rsid w:val="00010A5C"/>
    <w:rsid w:val="00011990"/>
    <w:rsid w:val="00013711"/>
    <w:rsid w:val="00015711"/>
    <w:rsid w:val="000224A8"/>
    <w:rsid w:val="00032507"/>
    <w:rsid w:val="00033B06"/>
    <w:rsid w:val="00037394"/>
    <w:rsid w:val="00043B91"/>
    <w:rsid w:val="00043BD3"/>
    <w:rsid w:val="000452C6"/>
    <w:rsid w:val="000452CA"/>
    <w:rsid w:val="00045DAD"/>
    <w:rsid w:val="000525F9"/>
    <w:rsid w:val="00052C8C"/>
    <w:rsid w:val="00053D14"/>
    <w:rsid w:val="00072E67"/>
    <w:rsid w:val="00077C19"/>
    <w:rsid w:val="000911FB"/>
    <w:rsid w:val="000976D2"/>
    <w:rsid w:val="000B15B1"/>
    <w:rsid w:val="000C47AB"/>
    <w:rsid w:val="000C63FA"/>
    <w:rsid w:val="000D3724"/>
    <w:rsid w:val="000D67AE"/>
    <w:rsid w:val="000E2135"/>
    <w:rsid w:val="000E3FB6"/>
    <w:rsid w:val="000E4A36"/>
    <w:rsid w:val="000F7078"/>
    <w:rsid w:val="00101D4E"/>
    <w:rsid w:val="00105C0B"/>
    <w:rsid w:val="00107C14"/>
    <w:rsid w:val="0011610D"/>
    <w:rsid w:val="00116684"/>
    <w:rsid w:val="00117751"/>
    <w:rsid w:val="00141274"/>
    <w:rsid w:val="00145CDD"/>
    <w:rsid w:val="00147BA7"/>
    <w:rsid w:val="00151DCA"/>
    <w:rsid w:val="00165B95"/>
    <w:rsid w:val="00172630"/>
    <w:rsid w:val="00174DA9"/>
    <w:rsid w:val="00176C1E"/>
    <w:rsid w:val="00176E0F"/>
    <w:rsid w:val="00183F7F"/>
    <w:rsid w:val="00184FB7"/>
    <w:rsid w:val="001B3F52"/>
    <w:rsid w:val="001B5A8D"/>
    <w:rsid w:val="001C1388"/>
    <w:rsid w:val="001C19BF"/>
    <w:rsid w:val="001C1EE8"/>
    <w:rsid w:val="001D425A"/>
    <w:rsid w:val="001F02F6"/>
    <w:rsid w:val="0020428F"/>
    <w:rsid w:val="0021634A"/>
    <w:rsid w:val="00216E2B"/>
    <w:rsid w:val="00222959"/>
    <w:rsid w:val="00223F65"/>
    <w:rsid w:val="00224098"/>
    <w:rsid w:val="0022458A"/>
    <w:rsid w:val="00230B20"/>
    <w:rsid w:val="00230B92"/>
    <w:rsid w:val="00241814"/>
    <w:rsid w:val="00244285"/>
    <w:rsid w:val="00247261"/>
    <w:rsid w:val="00247E46"/>
    <w:rsid w:val="00255EC5"/>
    <w:rsid w:val="002562C6"/>
    <w:rsid w:val="0026039B"/>
    <w:rsid w:val="00267889"/>
    <w:rsid w:val="002705A2"/>
    <w:rsid w:val="00280E9A"/>
    <w:rsid w:val="002824CD"/>
    <w:rsid w:val="00283BF4"/>
    <w:rsid w:val="00285444"/>
    <w:rsid w:val="00290F18"/>
    <w:rsid w:val="00294746"/>
    <w:rsid w:val="002A3F12"/>
    <w:rsid w:val="002A66E5"/>
    <w:rsid w:val="002A796E"/>
    <w:rsid w:val="002B0791"/>
    <w:rsid w:val="002B1DBA"/>
    <w:rsid w:val="002C160C"/>
    <w:rsid w:val="002C313C"/>
    <w:rsid w:val="002C7574"/>
    <w:rsid w:val="002D08C3"/>
    <w:rsid w:val="002D2E0B"/>
    <w:rsid w:val="002F0152"/>
    <w:rsid w:val="002F1C8D"/>
    <w:rsid w:val="002F7DBD"/>
    <w:rsid w:val="003003EA"/>
    <w:rsid w:val="003120D5"/>
    <w:rsid w:val="00316E16"/>
    <w:rsid w:val="00317748"/>
    <w:rsid w:val="00325639"/>
    <w:rsid w:val="00334FBB"/>
    <w:rsid w:val="003357CD"/>
    <w:rsid w:val="003729A0"/>
    <w:rsid w:val="0037769B"/>
    <w:rsid w:val="00381C7B"/>
    <w:rsid w:val="00382A54"/>
    <w:rsid w:val="003849E0"/>
    <w:rsid w:val="003960B2"/>
    <w:rsid w:val="003A5612"/>
    <w:rsid w:val="003A7C9F"/>
    <w:rsid w:val="003B053B"/>
    <w:rsid w:val="003B435F"/>
    <w:rsid w:val="003C1109"/>
    <w:rsid w:val="003C11FC"/>
    <w:rsid w:val="003C57F3"/>
    <w:rsid w:val="003D08DB"/>
    <w:rsid w:val="003D7EAA"/>
    <w:rsid w:val="003E33EF"/>
    <w:rsid w:val="003E4E32"/>
    <w:rsid w:val="003E7EB4"/>
    <w:rsid w:val="003F2F41"/>
    <w:rsid w:val="003F66A9"/>
    <w:rsid w:val="003F7F36"/>
    <w:rsid w:val="00403928"/>
    <w:rsid w:val="0041101C"/>
    <w:rsid w:val="00426ED2"/>
    <w:rsid w:val="0043216F"/>
    <w:rsid w:val="00435D98"/>
    <w:rsid w:val="00437BE9"/>
    <w:rsid w:val="00442089"/>
    <w:rsid w:val="00444746"/>
    <w:rsid w:val="00445E5C"/>
    <w:rsid w:val="0045306E"/>
    <w:rsid w:val="00455D1C"/>
    <w:rsid w:val="004632C3"/>
    <w:rsid w:val="00471B73"/>
    <w:rsid w:val="00472B54"/>
    <w:rsid w:val="004758A3"/>
    <w:rsid w:val="0049023B"/>
    <w:rsid w:val="00493D2E"/>
    <w:rsid w:val="004A0E34"/>
    <w:rsid w:val="004A1B24"/>
    <w:rsid w:val="004B2289"/>
    <w:rsid w:val="004B4C69"/>
    <w:rsid w:val="004B61BA"/>
    <w:rsid w:val="004C4474"/>
    <w:rsid w:val="004C4DB9"/>
    <w:rsid w:val="004C7C7F"/>
    <w:rsid w:val="004D62F4"/>
    <w:rsid w:val="004E696C"/>
    <w:rsid w:val="004F7535"/>
    <w:rsid w:val="00500C5A"/>
    <w:rsid w:val="00505732"/>
    <w:rsid w:val="005118C5"/>
    <w:rsid w:val="005248E9"/>
    <w:rsid w:val="00526B57"/>
    <w:rsid w:val="00527582"/>
    <w:rsid w:val="005323E2"/>
    <w:rsid w:val="00535222"/>
    <w:rsid w:val="00541D81"/>
    <w:rsid w:val="00544460"/>
    <w:rsid w:val="00544DBE"/>
    <w:rsid w:val="00550FEB"/>
    <w:rsid w:val="00553654"/>
    <w:rsid w:val="00555F8B"/>
    <w:rsid w:val="00563EF8"/>
    <w:rsid w:val="0056797A"/>
    <w:rsid w:val="0057121B"/>
    <w:rsid w:val="0057161C"/>
    <w:rsid w:val="005764FF"/>
    <w:rsid w:val="0057724B"/>
    <w:rsid w:val="00577A4E"/>
    <w:rsid w:val="00582668"/>
    <w:rsid w:val="005960C0"/>
    <w:rsid w:val="0059617E"/>
    <w:rsid w:val="00596209"/>
    <w:rsid w:val="005A2924"/>
    <w:rsid w:val="005A5A1A"/>
    <w:rsid w:val="005A5D7D"/>
    <w:rsid w:val="005C1D69"/>
    <w:rsid w:val="005C6E0A"/>
    <w:rsid w:val="005C7109"/>
    <w:rsid w:val="005C7AD4"/>
    <w:rsid w:val="005D499A"/>
    <w:rsid w:val="005D7453"/>
    <w:rsid w:val="005E0BA5"/>
    <w:rsid w:val="005F799E"/>
    <w:rsid w:val="00604C0B"/>
    <w:rsid w:val="00605C6E"/>
    <w:rsid w:val="00612900"/>
    <w:rsid w:val="00624AF2"/>
    <w:rsid w:val="0063454C"/>
    <w:rsid w:val="00635DD2"/>
    <w:rsid w:val="006505BF"/>
    <w:rsid w:val="006622D6"/>
    <w:rsid w:val="00665EB3"/>
    <w:rsid w:val="00666223"/>
    <w:rsid w:val="00672E46"/>
    <w:rsid w:val="00675F12"/>
    <w:rsid w:val="00681405"/>
    <w:rsid w:val="00683A79"/>
    <w:rsid w:val="00683B3C"/>
    <w:rsid w:val="00684AE6"/>
    <w:rsid w:val="00686BA9"/>
    <w:rsid w:val="006900CC"/>
    <w:rsid w:val="006959F1"/>
    <w:rsid w:val="00696454"/>
    <w:rsid w:val="006B03C7"/>
    <w:rsid w:val="006B109C"/>
    <w:rsid w:val="006B3811"/>
    <w:rsid w:val="006C279B"/>
    <w:rsid w:val="006C2D3C"/>
    <w:rsid w:val="006C4CED"/>
    <w:rsid w:val="006C769A"/>
    <w:rsid w:val="006D56C3"/>
    <w:rsid w:val="006E2004"/>
    <w:rsid w:val="006E3954"/>
    <w:rsid w:val="006F3CDD"/>
    <w:rsid w:val="006F6EBB"/>
    <w:rsid w:val="00700649"/>
    <w:rsid w:val="0070526D"/>
    <w:rsid w:val="00724495"/>
    <w:rsid w:val="00731330"/>
    <w:rsid w:val="00731E02"/>
    <w:rsid w:val="00742956"/>
    <w:rsid w:val="0075789C"/>
    <w:rsid w:val="00760AAA"/>
    <w:rsid w:val="00764A9F"/>
    <w:rsid w:val="00766B51"/>
    <w:rsid w:val="007704AF"/>
    <w:rsid w:val="00771B18"/>
    <w:rsid w:val="00791356"/>
    <w:rsid w:val="0079455F"/>
    <w:rsid w:val="007946AE"/>
    <w:rsid w:val="007A64E9"/>
    <w:rsid w:val="007A79E7"/>
    <w:rsid w:val="007B0ABC"/>
    <w:rsid w:val="007B0D81"/>
    <w:rsid w:val="007B5CCB"/>
    <w:rsid w:val="007C0336"/>
    <w:rsid w:val="007C1049"/>
    <w:rsid w:val="007C2549"/>
    <w:rsid w:val="007C571D"/>
    <w:rsid w:val="007D33A7"/>
    <w:rsid w:val="007E49EA"/>
    <w:rsid w:val="007E66C2"/>
    <w:rsid w:val="007E7B45"/>
    <w:rsid w:val="0080708D"/>
    <w:rsid w:val="00823326"/>
    <w:rsid w:val="008239B8"/>
    <w:rsid w:val="00826765"/>
    <w:rsid w:val="00833332"/>
    <w:rsid w:val="00834FD8"/>
    <w:rsid w:val="00861966"/>
    <w:rsid w:val="0086682E"/>
    <w:rsid w:val="00867A2E"/>
    <w:rsid w:val="00871241"/>
    <w:rsid w:val="00876083"/>
    <w:rsid w:val="00876DAE"/>
    <w:rsid w:val="008855C9"/>
    <w:rsid w:val="0088658E"/>
    <w:rsid w:val="00887752"/>
    <w:rsid w:val="0089370C"/>
    <w:rsid w:val="00897938"/>
    <w:rsid w:val="008B43FF"/>
    <w:rsid w:val="008C00DA"/>
    <w:rsid w:val="008C5EC2"/>
    <w:rsid w:val="008C61B0"/>
    <w:rsid w:val="008D7430"/>
    <w:rsid w:val="008E0222"/>
    <w:rsid w:val="008E07F5"/>
    <w:rsid w:val="008E1EB0"/>
    <w:rsid w:val="008E3E1A"/>
    <w:rsid w:val="008F1BCB"/>
    <w:rsid w:val="008F3373"/>
    <w:rsid w:val="008F41E4"/>
    <w:rsid w:val="00901169"/>
    <w:rsid w:val="00906D26"/>
    <w:rsid w:val="0091099A"/>
    <w:rsid w:val="0093113E"/>
    <w:rsid w:val="00942036"/>
    <w:rsid w:val="00944922"/>
    <w:rsid w:val="009450A7"/>
    <w:rsid w:val="0096793B"/>
    <w:rsid w:val="009774B9"/>
    <w:rsid w:val="00982E63"/>
    <w:rsid w:val="009832CA"/>
    <w:rsid w:val="00983D10"/>
    <w:rsid w:val="0098646D"/>
    <w:rsid w:val="009911C6"/>
    <w:rsid w:val="0099163C"/>
    <w:rsid w:val="00995FD5"/>
    <w:rsid w:val="009B343A"/>
    <w:rsid w:val="009C111A"/>
    <w:rsid w:val="009C139D"/>
    <w:rsid w:val="009C39A1"/>
    <w:rsid w:val="009C4B4C"/>
    <w:rsid w:val="009D0D49"/>
    <w:rsid w:val="009D6652"/>
    <w:rsid w:val="009E138F"/>
    <w:rsid w:val="009E2F36"/>
    <w:rsid w:val="009E5083"/>
    <w:rsid w:val="00A00655"/>
    <w:rsid w:val="00A05FEF"/>
    <w:rsid w:val="00A067E7"/>
    <w:rsid w:val="00A07416"/>
    <w:rsid w:val="00A12303"/>
    <w:rsid w:val="00A17169"/>
    <w:rsid w:val="00A56AE7"/>
    <w:rsid w:val="00A56EAA"/>
    <w:rsid w:val="00A70C31"/>
    <w:rsid w:val="00A76B39"/>
    <w:rsid w:val="00A817FB"/>
    <w:rsid w:val="00A90854"/>
    <w:rsid w:val="00A921CA"/>
    <w:rsid w:val="00A94635"/>
    <w:rsid w:val="00AA3479"/>
    <w:rsid w:val="00AA5CED"/>
    <w:rsid w:val="00AB0CBA"/>
    <w:rsid w:val="00AB1E24"/>
    <w:rsid w:val="00AC0E71"/>
    <w:rsid w:val="00AC265B"/>
    <w:rsid w:val="00AC2E30"/>
    <w:rsid w:val="00AD0E9E"/>
    <w:rsid w:val="00AD452F"/>
    <w:rsid w:val="00AD5B6A"/>
    <w:rsid w:val="00AE66CE"/>
    <w:rsid w:val="00AE6798"/>
    <w:rsid w:val="00AF0617"/>
    <w:rsid w:val="00AF36C4"/>
    <w:rsid w:val="00B12340"/>
    <w:rsid w:val="00B21A26"/>
    <w:rsid w:val="00B226EF"/>
    <w:rsid w:val="00B4148B"/>
    <w:rsid w:val="00B46AD2"/>
    <w:rsid w:val="00B474E7"/>
    <w:rsid w:val="00B504A6"/>
    <w:rsid w:val="00B5720C"/>
    <w:rsid w:val="00B614B9"/>
    <w:rsid w:val="00B6633D"/>
    <w:rsid w:val="00B675A1"/>
    <w:rsid w:val="00B70B55"/>
    <w:rsid w:val="00B72BFC"/>
    <w:rsid w:val="00B84173"/>
    <w:rsid w:val="00B92B01"/>
    <w:rsid w:val="00B957CA"/>
    <w:rsid w:val="00BA18AF"/>
    <w:rsid w:val="00BA578B"/>
    <w:rsid w:val="00BB10B5"/>
    <w:rsid w:val="00BB30EB"/>
    <w:rsid w:val="00BB7DDD"/>
    <w:rsid w:val="00BC2F6B"/>
    <w:rsid w:val="00BD5DFE"/>
    <w:rsid w:val="00BD7650"/>
    <w:rsid w:val="00BE0C2B"/>
    <w:rsid w:val="00BE2E32"/>
    <w:rsid w:val="00BF65C8"/>
    <w:rsid w:val="00C0131A"/>
    <w:rsid w:val="00C03BDC"/>
    <w:rsid w:val="00C128FE"/>
    <w:rsid w:val="00C22D90"/>
    <w:rsid w:val="00C343C8"/>
    <w:rsid w:val="00C34891"/>
    <w:rsid w:val="00C42274"/>
    <w:rsid w:val="00C428D8"/>
    <w:rsid w:val="00C53DA2"/>
    <w:rsid w:val="00C61384"/>
    <w:rsid w:val="00C66411"/>
    <w:rsid w:val="00C72071"/>
    <w:rsid w:val="00C7455F"/>
    <w:rsid w:val="00C75798"/>
    <w:rsid w:val="00C76CFE"/>
    <w:rsid w:val="00C81B83"/>
    <w:rsid w:val="00C8232D"/>
    <w:rsid w:val="00C91DED"/>
    <w:rsid w:val="00C94AD3"/>
    <w:rsid w:val="00CA3267"/>
    <w:rsid w:val="00CA3FBD"/>
    <w:rsid w:val="00CA4F3D"/>
    <w:rsid w:val="00CA5733"/>
    <w:rsid w:val="00CA74CD"/>
    <w:rsid w:val="00CB0B95"/>
    <w:rsid w:val="00CB40A3"/>
    <w:rsid w:val="00CB56B7"/>
    <w:rsid w:val="00CB6829"/>
    <w:rsid w:val="00CC24A2"/>
    <w:rsid w:val="00CC6914"/>
    <w:rsid w:val="00CC7479"/>
    <w:rsid w:val="00CD1241"/>
    <w:rsid w:val="00CF7B4A"/>
    <w:rsid w:val="00D0484E"/>
    <w:rsid w:val="00D10BAF"/>
    <w:rsid w:val="00D1197B"/>
    <w:rsid w:val="00D16333"/>
    <w:rsid w:val="00D17FEE"/>
    <w:rsid w:val="00D33341"/>
    <w:rsid w:val="00D42C08"/>
    <w:rsid w:val="00D440AD"/>
    <w:rsid w:val="00D45422"/>
    <w:rsid w:val="00D5437B"/>
    <w:rsid w:val="00D57A71"/>
    <w:rsid w:val="00D81E88"/>
    <w:rsid w:val="00D92EDF"/>
    <w:rsid w:val="00DB06F1"/>
    <w:rsid w:val="00DB58E6"/>
    <w:rsid w:val="00DB699F"/>
    <w:rsid w:val="00DC3A91"/>
    <w:rsid w:val="00DC7ACF"/>
    <w:rsid w:val="00DD23C2"/>
    <w:rsid w:val="00DD2F86"/>
    <w:rsid w:val="00DD7DAC"/>
    <w:rsid w:val="00DE07CB"/>
    <w:rsid w:val="00DF4B35"/>
    <w:rsid w:val="00DF5335"/>
    <w:rsid w:val="00DF7A27"/>
    <w:rsid w:val="00E15CAF"/>
    <w:rsid w:val="00E300DC"/>
    <w:rsid w:val="00E34D45"/>
    <w:rsid w:val="00E3763D"/>
    <w:rsid w:val="00E3787B"/>
    <w:rsid w:val="00E37C38"/>
    <w:rsid w:val="00E37D5F"/>
    <w:rsid w:val="00E4017A"/>
    <w:rsid w:val="00E40D23"/>
    <w:rsid w:val="00E53604"/>
    <w:rsid w:val="00E539A6"/>
    <w:rsid w:val="00E6600B"/>
    <w:rsid w:val="00E7238F"/>
    <w:rsid w:val="00E757B4"/>
    <w:rsid w:val="00E86104"/>
    <w:rsid w:val="00E90391"/>
    <w:rsid w:val="00E97D12"/>
    <w:rsid w:val="00EA3614"/>
    <w:rsid w:val="00EA3874"/>
    <w:rsid w:val="00EA5CFD"/>
    <w:rsid w:val="00EA5FF7"/>
    <w:rsid w:val="00EB2ABD"/>
    <w:rsid w:val="00EB60BB"/>
    <w:rsid w:val="00EC1F5D"/>
    <w:rsid w:val="00EC3082"/>
    <w:rsid w:val="00ED540B"/>
    <w:rsid w:val="00EE233B"/>
    <w:rsid w:val="00EE69E0"/>
    <w:rsid w:val="00EF7326"/>
    <w:rsid w:val="00F01CE0"/>
    <w:rsid w:val="00F02D78"/>
    <w:rsid w:val="00F03FF5"/>
    <w:rsid w:val="00F054A0"/>
    <w:rsid w:val="00F21429"/>
    <w:rsid w:val="00F22995"/>
    <w:rsid w:val="00F2329C"/>
    <w:rsid w:val="00F2382C"/>
    <w:rsid w:val="00F24D4E"/>
    <w:rsid w:val="00F30A92"/>
    <w:rsid w:val="00F3320C"/>
    <w:rsid w:val="00F375F5"/>
    <w:rsid w:val="00F4310F"/>
    <w:rsid w:val="00F51989"/>
    <w:rsid w:val="00F730E6"/>
    <w:rsid w:val="00F747ED"/>
    <w:rsid w:val="00F77023"/>
    <w:rsid w:val="00F81DA5"/>
    <w:rsid w:val="00F83C63"/>
    <w:rsid w:val="00F94025"/>
    <w:rsid w:val="00F969AC"/>
    <w:rsid w:val="00FA2C4C"/>
    <w:rsid w:val="00FA7009"/>
    <w:rsid w:val="00FB53E9"/>
    <w:rsid w:val="00FB6306"/>
    <w:rsid w:val="00FB7ECA"/>
    <w:rsid w:val="00FC0A64"/>
    <w:rsid w:val="00FD2F92"/>
    <w:rsid w:val="00FE041A"/>
    <w:rsid w:val="00FE25A3"/>
    <w:rsid w:val="052E89DA"/>
    <w:rsid w:val="08FAA8EB"/>
    <w:rsid w:val="09B1F84B"/>
    <w:rsid w:val="0CC84E82"/>
    <w:rsid w:val="0E4D8467"/>
    <w:rsid w:val="0E59701E"/>
    <w:rsid w:val="11454456"/>
    <w:rsid w:val="12C611DC"/>
    <w:rsid w:val="135E64D7"/>
    <w:rsid w:val="13DE0031"/>
    <w:rsid w:val="160E2848"/>
    <w:rsid w:val="16D61386"/>
    <w:rsid w:val="189B9066"/>
    <w:rsid w:val="1A353168"/>
    <w:rsid w:val="1BE1BFEA"/>
    <w:rsid w:val="1C263F3C"/>
    <w:rsid w:val="1D2F3FEA"/>
    <w:rsid w:val="1DBED3A8"/>
    <w:rsid w:val="204831E2"/>
    <w:rsid w:val="223D95A6"/>
    <w:rsid w:val="23C0E70F"/>
    <w:rsid w:val="25F2822D"/>
    <w:rsid w:val="265952F3"/>
    <w:rsid w:val="268A06CA"/>
    <w:rsid w:val="2790E4DA"/>
    <w:rsid w:val="281922B4"/>
    <w:rsid w:val="28194F4D"/>
    <w:rsid w:val="288FCDA1"/>
    <w:rsid w:val="28A6449C"/>
    <w:rsid w:val="28B49535"/>
    <w:rsid w:val="292E678E"/>
    <w:rsid w:val="295C4A47"/>
    <w:rsid w:val="29931D79"/>
    <w:rsid w:val="29DC1ACE"/>
    <w:rsid w:val="2A854379"/>
    <w:rsid w:val="2C230FB4"/>
    <w:rsid w:val="2CF40D5A"/>
    <w:rsid w:val="2CF87DCE"/>
    <w:rsid w:val="2DA620B3"/>
    <w:rsid w:val="2E0E7B22"/>
    <w:rsid w:val="2E146B9C"/>
    <w:rsid w:val="2E22E733"/>
    <w:rsid w:val="2E66BFDF"/>
    <w:rsid w:val="2F745C23"/>
    <w:rsid w:val="2FBF8D59"/>
    <w:rsid w:val="30B50B4B"/>
    <w:rsid w:val="31012BF4"/>
    <w:rsid w:val="310A9C9A"/>
    <w:rsid w:val="3171D1A5"/>
    <w:rsid w:val="31EC52FC"/>
    <w:rsid w:val="321B96AD"/>
    <w:rsid w:val="3707946D"/>
    <w:rsid w:val="389DA29E"/>
    <w:rsid w:val="39A799A9"/>
    <w:rsid w:val="3A72C109"/>
    <w:rsid w:val="3AA7B960"/>
    <w:rsid w:val="3B5262DD"/>
    <w:rsid w:val="3BCE3117"/>
    <w:rsid w:val="3BF88598"/>
    <w:rsid w:val="3C812FA2"/>
    <w:rsid w:val="3DB8A57C"/>
    <w:rsid w:val="3DE5A580"/>
    <w:rsid w:val="3E2CB694"/>
    <w:rsid w:val="3ECDC22B"/>
    <w:rsid w:val="40848D06"/>
    <w:rsid w:val="41AD82F2"/>
    <w:rsid w:val="41F18812"/>
    <w:rsid w:val="43369629"/>
    <w:rsid w:val="4448ABC1"/>
    <w:rsid w:val="44681BDC"/>
    <w:rsid w:val="44CC522A"/>
    <w:rsid w:val="4625CE21"/>
    <w:rsid w:val="464E9E14"/>
    <w:rsid w:val="46C18340"/>
    <w:rsid w:val="46C49591"/>
    <w:rsid w:val="471ADBFE"/>
    <w:rsid w:val="47BDA7FD"/>
    <w:rsid w:val="49F476E5"/>
    <w:rsid w:val="4A0A2B04"/>
    <w:rsid w:val="4AAFB065"/>
    <w:rsid w:val="4AD20075"/>
    <w:rsid w:val="4AE96BF4"/>
    <w:rsid w:val="4B0B3D43"/>
    <w:rsid w:val="4B4C07F6"/>
    <w:rsid w:val="4C79B9B8"/>
    <w:rsid w:val="4CB384F7"/>
    <w:rsid w:val="4DE1E45E"/>
    <w:rsid w:val="4E6FD668"/>
    <w:rsid w:val="5013AC40"/>
    <w:rsid w:val="50768778"/>
    <w:rsid w:val="53CD72D5"/>
    <w:rsid w:val="578829BE"/>
    <w:rsid w:val="57DDE9C8"/>
    <w:rsid w:val="58752BC9"/>
    <w:rsid w:val="593B20CC"/>
    <w:rsid w:val="5E7CAF04"/>
    <w:rsid w:val="5F1F4F45"/>
    <w:rsid w:val="5F6E2C42"/>
    <w:rsid w:val="6018DFFD"/>
    <w:rsid w:val="60408A3D"/>
    <w:rsid w:val="605F9AEB"/>
    <w:rsid w:val="60A3ABA7"/>
    <w:rsid w:val="6106EDDD"/>
    <w:rsid w:val="6130367A"/>
    <w:rsid w:val="61AB4E4F"/>
    <w:rsid w:val="62DAFEBA"/>
    <w:rsid w:val="62DBA4D8"/>
    <w:rsid w:val="64002224"/>
    <w:rsid w:val="647715B4"/>
    <w:rsid w:val="647C816B"/>
    <w:rsid w:val="64842966"/>
    <w:rsid w:val="655829D8"/>
    <w:rsid w:val="65BE8FFB"/>
    <w:rsid w:val="65DB73D0"/>
    <w:rsid w:val="6639824B"/>
    <w:rsid w:val="667DB4A7"/>
    <w:rsid w:val="67284A2A"/>
    <w:rsid w:val="682C5C68"/>
    <w:rsid w:val="682FEF61"/>
    <w:rsid w:val="68308246"/>
    <w:rsid w:val="6AD60B0B"/>
    <w:rsid w:val="6C622390"/>
    <w:rsid w:val="6DD85E82"/>
    <w:rsid w:val="6E0E3702"/>
    <w:rsid w:val="6EFEA2BA"/>
    <w:rsid w:val="6F1FF3FF"/>
    <w:rsid w:val="6F98C86F"/>
    <w:rsid w:val="6FEB3DDC"/>
    <w:rsid w:val="70821449"/>
    <w:rsid w:val="70D05B38"/>
    <w:rsid w:val="7128D04F"/>
    <w:rsid w:val="713354D2"/>
    <w:rsid w:val="725990A7"/>
    <w:rsid w:val="72AC4829"/>
    <w:rsid w:val="7333D1A0"/>
    <w:rsid w:val="747C6395"/>
    <w:rsid w:val="756C54BB"/>
    <w:rsid w:val="763C2A4E"/>
    <w:rsid w:val="78B2E296"/>
    <w:rsid w:val="7A751EE3"/>
    <w:rsid w:val="7A975F4E"/>
    <w:rsid w:val="7AAF0079"/>
    <w:rsid w:val="7AF03F2D"/>
    <w:rsid w:val="7C4F9ACE"/>
    <w:rsid w:val="7C7FC776"/>
    <w:rsid w:val="7D7E78CE"/>
    <w:rsid w:val="7E6CB5DB"/>
    <w:rsid w:val="7EF140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F5A025"/>
  <w15:chartTrackingRefBased/>
  <w15:docId w15:val="{E2515E68-3023-4FBC-A624-CFE1BDAEE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qFormat/>
    <w:rsid w:val="008239B8"/>
    <w:pPr>
      <w:keepNext/>
      <w:numPr>
        <w:numId w:val="2"/>
      </w:numPr>
      <w:spacing w:before="320" w:after="0" w:line="300" w:lineRule="atLeast"/>
      <w:jc w:val="both"/>
      <w:outlineLvl w:val="0"/>
    </w:pPr>
    <w:rPr>
      <w:rFonts w:ascii="Times New Roman" w:eastAsia="Times New Roman" w:hAnsi="Times New Roman" w:cs="Times New Roman"/>
      <w:b/>
      <w:smallCaps/>
      <w:kern w:val="28"/>
      <w:szCs w:val="20"/>
      <w:lang w:val="en-GB"/>
    </w:rPr>
  </w:style>
  <w:style w:type="paragraph" w:styleId="Heading2">
    <w:name w:val="heading 2"/>
    <w:basedOn w:val="Normal"/>
    <w:link w:val="Heading2Char"/>
    <w:qFormat/>
    <w:rsid w:val="008239B8"/>
    <w:pPr>
      <w:numPr>
        <w:ilvl w:val="1"/>
        <w:numId w:val="2"/>
      </w:numPr>
      <w:spacing w:before="280" w:after="120" w:line="300" w:lineRule="atLeast"/>
      <w:jc w:val="both"/>
      <w:outlineLvl w:val="1"/>
    </w:pPr>
    <w:rPr>
      <w:rFonts w:ascii="Times New Roman" w:eastAsia="Times New Roman" w:hAnsi="Times New Roman" w:cs="Times New Roman"/>
      <w:color w:val="000000"/>
      <w:szCs w:val="20"/>
      <w:lang w:val="en-GB"/>
    </w:rPr>
  </w:style>
  <w:style w:type="paragraph" w:styleId="Heading3">
    <w:name w:val="heading 3"/>
    <w:basedOn w:val="Normal"/>
    <w:link w:val="Heading3Char"/>
    <w:qFormat/>
    <w:rsid w:val="008239B8"/>
    <w:pPr>
      <w:numPr>
        <w:ilvl w:val="2"/>
        <w:numId w:val="2"/>
      </w:numPr>
      <w:spacing w:after="120" w:line="300" w:lineRule="atLeast"/>
      <w:jc w:val="both"/>
      <w:outlineLvl w:val="2"/>
    </w:pPr>
    <w:rPr>
      <w:rFonts w:ascii="Times New Roman" w:eastAsia="Times New Roman" w:hAnsi="Times New Roman" w:cs="Times New Roman"/>
      <w:szCs w:val="20"/>
      <w:lang w:val="en-GB"/>
    </w:rPr>
  </w:style>
  <w:style w:type="paragraph" w:styleId="Heading4">
    <w:name w:val="heading 4"/>
    <w:basedOn w:val="Normal"/>
    <w:link w:val="Heading4Char"/>
    <w:qFormat/>
    <w:rsid w:val="008239B8"/>
    <w:pPr>
      <w:numPr>
        <w:ilvl w:val="3"/>
        <w:numId w:val="2"/>
      </w:numPr>
      <w:tabs>
        <w:tab w:val="left" w:pos="2261"/>
      </w:tabs>
      <w:spacing w:after="120" w:line="300" w:lineRule="atLeast"/>
      <w:jc w:val="both"/>
      <w:outlineLvl w:val="3"/>
    </w:pPr>
    <w:rPr>
      <w:rFonts w:ascii="Times New Roman" w:eastAsia="Times New Roman" w:hAnsi="Times New Roman" w:cs="Times New Roman"/>
      <w:szCs w:val="20"/>
      <w:lang w:val="en-GB"/>
    </w:rPr>
  </w:style>
  <w:style w:type="paragraph" w:styleId="Heading5">
    <w:name w:val="heading 5"/>
    <w:basedOn w:val="Normal"/>
    <w:link w:val="Heading5Char"/>
    <w:qFormat/>
    <w:rsid w:val="008239B8"/>
    <w:pPr>
      <w:numPr>
        <w:ilvl w:val="4"/>
        <w:numId w:val="2"/>
      </w:numPr>
      <w:spacing w:after="120" w:line="300" w:lineRule="atLeast"/>
      <w:jc w:val="both"/>
      <w:outlineLvl w:val="4"/>
    </w:pPr>
    <w:rPr>
      <w:rFonts w:ascii="Times New Roman" w:eastAsia="Times New Roman" w:hAnsi="Times New Roman" w:cs="Times New Roman"/>
      <w:szCs w:val="20"/>
      <w:lang w:val="en-GB"/>
    </w:rPr>
  </w:style>
  <w:style w:type="paragraph" w:styleId="Heading6">
    <w:name w:val="heading 6"/>
    <w:basedOn w:val="Normal"/>
    <w:next w:val="Normal"/>
    <w:link w:val="Heading6Char"/>
    <w:autoRedefine/>
    <w:qFormat/>
    <w:rsid w:val="008C61B0"/>
    <w:pPr>
      <w:keepNext/>
      <w:spacing w:before="160" w:after="80" w:line="300" w:lineRule="atLeast"/>
      <w:outlineLvl w:val="5"/>
    </w:pPr>
    <w:rPr>
      <w:rFonts w:ascii="Arial" w:eastAsia="Times New Roman" w:hAnsi="Arial" w:cs="Times New Roman"/>
      <w:b/>
      <w:sz w:val="20"/>
      <w:szCs w:val="20"/>
      <w:lang w:val="en-GB"/>
    </w:rPr>
  </w:style>
  <w:style w:type="paragraph" w:styleId="Heading7">
    <w:name w:val="heading 7"/>
    <w:basedOn w:val="Normal"/>
    <w:next w:val="Normal"/>
    <w:link w:val="Heading7Char"/>
    <w:qFormat/>
    <w:rsid w:val="008C61B0"/>
    <w:pPr>
      <w:keepNext/>
      <w:spacing w:after="0" w:line="300" w:lineRule="atLeast"/>
      <w:outlineLvl w:val="6"/>
    </w:pPr>
    <w:rPr>
      <w:rFonts w:ascii="Arial" w:eastAsia="Times New Roman" w:hAnsi="Arial" w:cs="Times New Roman"/>
      <w:b/>
      <w:smallCaps/>
      <w:color w:val="000000"/>
      <w:sz w:val="24"/>
      <w:szCs w:val="20"/>
      <w:lang w:val="en-GB"/>
    </w:rPr>
  </w:style>
  <w:style w:type="paragraph" w:styleId="Heading8">
    <w:name w:val="heading 8"/>
    <w:basedOn w:val="Normal"/>
    <w:next w:val="Normal"/>
    <w:link w:val="Heading8Char"/>
    <w:autoRedefine/>
    <w:qFormat/>
    <w:rsid w:val="008C61B0"/>
    <w:pPr>
      <w:keepNext/>
      <w:pageBreakBefore/>
      <w:pBdr>
        <w:bottom w:val="single" w:sz="4" w:space="1" w:color="auto"/>
      </w:pBdr>
      <w:spacing w:before="600" w:after="120" w:line="300" w:lineRule="atLeast"/>
      <w:outlineLvl w:val="7"/>
    </w:pPr>
    <w:rPr>
      <w:rFonts w:ascii="Arial" w:eastAsia="Times New Roman" w:hAnsi="Arial" w:cs="Times New Roman"/>
      <w:b/>
      <w:smallCaps/>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39B8"/>
    <w:rPr>
      <w:rFonts w:ascii="Times New Roman" w:eastAsia="Times New Roman" w:hAnsi="Times New Roman" w:cs="Times New Roman"/>
      <w:b/>
      <w:smallCaps/>
      <w:kern w:val="28"/>
      <w:szCs w:val="20"/>
      <w:lang w:val="en-GB"/>
    </w:rPr>
  </w:style>
  <w:style w:type="character" w:customStyle="1" w:styleId="Heading2Char">
    <w:name w:val="Heading 2 Char"/>
    <w:basedOn w:val="DefaultParagraphFont"/>
    <w:link w:val="Heading2"/>
    <w:rsid w:val="008239B8"/>
    <w:rPr>
      <w:rFonts w:ascii="Times New Roman" w:eastAsia="Times New Roman" w:hAnsi="Times New Roman" w:cs="Times New Roman"/>
      <w:color w:val="000000"/>
      <w:szCs w:val="20"/>
      <w:lang w:val="en-GB"/>
    </w:rPr>
  </w:style>
  <w:style w:type="character" w:customStyle="1" w:styleId="Heading3Char">
    <w:name w:val="Heading 3 Char"/>
    <w:basedOn w:val="DefaultParagraphFont"/>
    <w:link w:val="Heading3"/>
    <w:rsid w:val="008239B8"/>
    <w:rPr>
      <w:rFonts w:ascii="Times New Roman" w:eastAsia="Times New Roman" w:hAnsi="Times New Roman" w:cs="Times New Roman"/>
      <w:szCs w:val="20"/>
      <w:lang w:val="en-GB"/>
    </w:rPr>
  </w:style>
  <w:style w:type="character" w:customStyle="1" w:styleId="Heading4Char">
    <w:name w:val="Heading 4 Char"/>
    <w:basedOn w:val="DefaultParagraphFont"/>
    <w:link w:val="Heading4"/>
    <w:rsid w:val="008239B8"/>
    <w:rPr>
      <w:rFonts w:ascii="Times New Roman" w:eastAsia="Times New Roman" w:hAnsi="Times New Roman" w:cs="Times New Roman"/>
      <w:szCs w:val="20"/>
      <w:lang w:val="en-GB"/>
    </w:rPr>
  </w:style>
  <w:style w:type="character" w:customStyle="1" w:styleId="Heading5Char">
    <w:name w:val="Heading 5 Char"/>
    <w:basedOn w:val="DefaultParagraphFont"/>
    <w:link w:val="Heading5"/>
    <w:rsid w:val="008239B8"/>
    <w:rPr>
      <w:rFonts w:ascii="Times New Roman" w:eastAsia="Times New Roman" w:hAnsi="Times New Roman" w:cs="Times New Roman"/>
      <w:szCs w:val="20"/>
      <w:lang w:val="en-GB"/>
    </w:rPr>
  </w:style>
  <w:style w:type="character" w:styleId="Hyperlink">
    <w:name w:val="Hyperlink"/>
    <w:aliases w:val="DFS Hyperlink"/>
    <w:uiPriority w:val="99"/>
    <w:rsid w:val="008239B8"/>
    <w:rPr>
      <w:color w:val="0000FF"/>
      <w:u w:val="single"/>
    </w:rPr>
  </w:style>
  <w:style w:type="paragraph" w:customStyle="1" w:styleId="Default">
    <w:name w:val="Default"/>
    <w:rsid w:val="008239B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odyclause">
    <w:name w:val="Body  clause"/>
    <w:basedOn w:val="Normal"/>
    <w:next w:val="Heading1"/>
    <w:rsid w:val="008239B8"/>
    <w:pPr>
      <w:spacing w:before="120" w:after="120" w:line="300" w:lineRule="atLeast"/>
      <w:ind w:left="720"/>
      <w:jc w:val="both"/>
    </w:pPr>
    <w:rPr>
      <w:rFonts w:ascii="Times New Roman" w:eastAsia="Times New Roman" w:hAnsi="Times New Roman" w:cs="Times New Roman"/>
      <w:szCs w:val="20"/>
      <w:lang w:val="en-GB"/>
    </w:rPr>
  </w:style>
  <w:style w:type="character" w:customStyle="1" w:styleId="Defterm">
    <w:name w:val="Defterm"/>
    <w:rsid w:val="008239B8"/>
    <w:rPr>
      <w:b/>
      <w:color w:val="000000"/>
      <w:sz w:val="22"/>
    </w:rPr>
  </w:style>
  <w:style w:type="paragraph" w:customStyle="1" w:styleId="NormalSpaced">
    <w:name w:val="NormalSpaced"/>
    <w:basedOn w:val="Normal"/>
    <w:next w:val="Normal"/>
    <w:rsid w:val="008239B8"/>
    <w:pPr>
      <w:spacing w:after="240" w:line="300" w:lineRule="atLeast"/>
      <w:jc w:val="both"/>
    </w:pPr>
    <w:rPr>
      <w:rFonts w:ascii="Times New Roman" w:eastAsia="Times New Roman" w:hAnsi="Times New Roman" w:cs="Times New Roman"/>
      <w:szCs w:val="20"/>
      <w:lang w:val="en-GB"/>
    </w:rPr>
  </w:style>
  <w:style w:type="paragraph" w:styleId="Header">
    <w:name w:val="header"/>
    <w:basedOn w:val="Normal"/>
    <w:link w:val="HeaderChar"/>
    <w:unhideWhenUsed/>
    <w:rsid w:val="00B614B9"/>
    <w:pPr>
      <w:tabs>
        <w:tab w:val="center" w:pos="4680"/>
        <w:tab w:val="right" w:pos="9360"/>
      </w:tabs>
      <w:spacing w:after="0" w:line="240" w:lineRule="auto"/>
    </w:pPr>
  </w:style>
  <w:style w:type="character" w:customStyle="1" w:styleId="HeaderChar">
    <w:name w:val="Header Char"/>
    <w:basedOn w:val="DefaultParagraphFont"/>
    <w:link w:val="Header"/>
    <w:rsid w:val="00B614B9"/>
  </w:style>
  <w:style w:type="paragraph" w:styleId="Footer">
    <w:name w:val="footer"/>
    <w:basedOn w:val="Normal"/>
    <w:link w:val="FooterChar"/>
    <w:uiPriority w:val="99"/>
    <w:unhideWhenUsed/>
    <w:rsid w:val="00B614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4B9"/>
  </w:style>
  <w:style w:type="character" w:styleId="CommentReference">
    <w:name w:val="annotation reference"/>
    <w:basedOn w:val="DefaultParagraphFont"/>
    <w:uiPriority w:val="99"/>
    <w:unhideWhenUsed/>
    <w:rsid w:val="00010A5C"/>
    <w:rPr>
      <w:sz w:val="16"/>
      <w:szCs w:val="16"/>
    </w:rPr>
  </w:style>
  <w:style w:type="paragraph" w:styleId="CommentText">
    <w:name w:val="annotation text"/>
    <w:basedOn w:val="Normal"/>
    <w:link w:val="CommentTextChar"/>
    <w:uiPriority w:val="99"/>
    <w:unhideWhenUsed/>
    <w:rsid w:val="00010A5C"/>
    <w:pPr>
      <w:spacing w:line="240" w:lineRule="auto"/>
    </w:pPr>
    <w:rPr>
      <w:sz w:val="20"/>
      <w:szCs w:val="20"/>
    </w:rPr>
  </w:style>
  <w:style w:type="character" w:customStyle="1" w:styleId="CommentTextChar">
    <w:name w:val="Comment Text Char"/>
    <w:basedOn w:val="DefaultParagraphFont"/>
    <w:link w:val="CommentText"/>
    <w:uiPriority w:val="99"/>
    <w:rsid w:val="00010A5C"/>
    <w:rPr>
      <w:sz w:val="20"/>
      <w:szCs w:val="20"/>
    </w:rPr>
  </w:style>
  <w:style w:type="paragraph" w:styleId="CommentSubject">
    <w:name w:val="annotation subject"/>
    <w:basedOn w:val="CommentText"/>
    <w:next w:val="CommentText"/>
    <w:link w:val="CommentSubjectChar"/>
    <w:unhideWhenUsed/>
    <w:rsid w:val="00010A5C"/>
    <w:rPr>
      <w:b/>
      <w:bCs/>
    </w:rPr>
  </w:style>
  <w:style w:type="character" w:customStyle="1" w:styleId="CommentSubjectChar">
    <w:name w:val="Comment Subject Char"/>
    <w:basedOn w:val="CommentTextChar"/>
    <w:link w:val="CommentSubject"/>
    <w:rsid w:val="00010A5C"/>
    <w:rPr>
      <w:b/>
      <w:bCs/>
      <w:sz w:val="20"/>
      <w:szCs w:val="20"/>
    </w:rPr>
  </w:style>
  <w:style w:type="paragraph" w:styleId="BalloonText">
    <w:name w:val="Balloon Text"/>
    <w:basedOn w:val="Normal"/>
    <w:link w:val="BalloonTextChar"/>
    <w:unhideWhenUsed/>
    <w:rsid w:val="00010A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010A5C"/>
    <w:rPr>
      <w:rFonts w:ascii="Segoe UI" w:hAnsi="Segoe UI" w:cs="Segoe UI"/>
      <w:sz w:val="18"/>
      <w:szCs w:val="18"/>
    </w:rPr>
  </w:style>
  <w:style w:type="paragraph" w:styleId="ListParagraph">
    <w:name w:val="List Paragraph"/>
    <w:basedOn w:val="Normal"/>
    <w:uiPriority w:val="34"/>
    <w:qFormat/>
    <w:rsid w:val="00823326"/>
    <w:pPr>
      <w:autoSpaceDE w:val="0"/>
      <w:autoSpaceDN w:val="0"/>
      <w:spacing w:after="0" w:line="240" w:lineRule="auto"/>
      <w:ind w:left="720"/>
      <w:contextualSpacing/>
    </w:pPr>
    <w:rPr>
      <w:rFonts w:ascii="Times New Roman" w:eastAsia="SimSun" w:hAnsi="Times New Roman" w:cs="Times New Roman"/>
      <w:sz w:val="20"/>
      <w:szCs w:val="20"/>
    </w:rPr>
  </w:style>
  <w:style w:type="paragraph" w:customStyle="1" w:styleId="xmsonormal">
    <w:name w:val="x_msonormal"/>
    <w:basedOn w:val="Normal"/>
    <w:rsid w:val="00EC3082"/>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nhideWhenUsed/>
    <w:rsid w:val="00455D1C"/>
    <w:rPr>
      <w:color w:val="954F72"/>
      <w:u w:val="single"/>
    </w:rPr>
  </w:style>
  <w:style w:type="paragraph" w:customStyle="1" w:styleId="msonormal0">
    <w:name w:val="msonormal"/>
    <w:basedOn w:val="Normal"/>
    <w:rsid w:val="00455D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455D1C"/>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1">
    <w:name w:val="xl71"/>
    <w:basedOn w:val="Normal"/>
    <w:rsid w:val="00455D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455D1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3">
    <w:name w:val="xl73"/>
    <w:basedOn w:val="Normal"/>
    <w:rsid w:val="00455D1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4">
    <w:name w:val="xl74"/>
    <w:basedOn w:val="Normal"/>
    <w:rsid w:val="00455D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455D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6">
    <w:name w:val="xl76"/>
    <w:basedOn w:val="Normal"/>
    <w:rsid w:val="00455D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455D1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8">
    <w:name w:val="xl78"/>
    <w:basedOn w:val="Normal"/>
    <w:rsid w:val="00455D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201F1E"/>
      <w:sz w:val="24"/>
      <w:szCs w:val="24"/>
    </w:rPr>
  </w:style>
  <w:style w:type="paragraph" w:customStyle="1" w:styleId="xl79">
    <w:name w:val="xl79"/>
    <w:basedOn w:val="Normal"/>
    <w:rsid w:val="00455D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333333"/>
      <w:sz w:val="24"/>
      <w:szCs w:val="24"/>
    </w:rPr>
  </w:style>
  <w:style w:type="paragraph" w:customStyle="1" w:styleId="xl80">
    <w:name w:val="xl80"/>
    <w:basedOn w:val="Normal"/>
    <w:rsid w:val="00455D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styleId="Revision">
    <w:name w:val="Revision"/>
    <w:hidden/>
    <w:uiPriority w:val="99"/>
    <w:semiHidden/>
    <w:rsid w:val="00151DCA"/>
    <w:pPr>
      <w:spacing w:after="0" w:line="240" w:lineRule="auto"/>
    </w:pPr>
  </w:style>
  <w:style w:type="character" w:styleId="UnresolvedMention">
    <w:name w:val="Unresolved Mention"/>
    <w:basedOn w:val="DefaultParagraphFont"/>
    <w:uiPriority w:val="99"/>
    <w:semiHidden/>
    <w:unhideWhenUsed/>
    <w:rsid w:val="008C61B0"/>
    <w:rPr>
      <w:color w:val="605E5C"/>
      <w:shd w:val="clear" w:color="auto" w:fill="E1DFDD"/>
    </w:rPr>
  </w:style>
  <w:style w:type="character" w:customStyle="1" w:styleId="Heading6Char">
    <w:name w:val="Heading 6 Char"/>
    <w:basedOn w:val="DefaultParagraphFont"/>
    <w:link w:val="Heading6"/>
    <w:rsid w:val="008C61B0"/>
    <w:rPr>
      <w:rFonts w:ascii="Arial" w:eastAsia="Times New Roman" w:hAnsi="Arial" w:cs="Times New Roman"/>
      <w:b/>
      <w:sz w:val="20"/>
      <w:szCs w:val="20"/>
      <w:lang w:val="en-GB"/>
    </w:rPr>
  </w:style>
  <w:style w:type="character" w:customStyle="1" w:styleId="Heading7Char">
    <w:name w:val="Heading 7 Char"/>
    <w:basedOn w:val="DefaultParagraphFont"/>
    <w:link w:val="Heading7"/>
    <w:rsid w:val="008C61B0"/>
    <w:rPr>
      <w:rFonts w:ascii="Arial" w:eastAsia="Times New Roman" w:hAnsi="Arial" w:cs="Times New Roman"/>
      <w:b/>
      <w:smallCaps/>
      <w:color w:val="000000"/>
      <w:sz w:val="24"/>
      <w:szCs w:val="20"/>
      <w:lang w:val="en-GB"/>
    </w:rPr>
  </w:style>
  <w:style w:type="character" w:customStyle="1" w:styleId="Heading8Char">
    <w:name w:val="Heading 8 Char"/>
    <w:basedOn w:val="DefaultParagraphFont"/>
    <w:link w:val="Heading8"/>
    <w:rsid w:val="008C61B0"/>
    <w:rPr>
      <w:rFonts w:ascii="Arial" w:eastAsia="Times New Roman" w:hAnsi="Arial" w:cs="Times New Roman"/>
      <w:b/>
      <w:smallCaps/>
      <w:sz w:val="28"/>
      <w:szCs w:val="20"/>
      <w:lang w:val="en-GB"/>
    </w:rPr>
  </w:style>
  <w:style w:type="paragraph" w:customStyle="1" w:styleId="Bodysubclause">
    <w:name w:val="Body  sub clause"/>
    <w:basedOn w:val="Normal"/>
    <w:rsid w:val="008C61B0"/>
    <w:pPr>
      <w:spacing w:before="240" w:after="120" w:line="300" w:lineRule="atLeast"/>
      <w:ind w:left="720"/>
      <w:jc w:val="both"/>
    </w:pPr>
    <w:rPr>
      <w:rFonts w:ascii="Times New Roman" w:eastAsia="Times New Roman" w:hAnsi="Times New Roman" w:cs="Times New Roman"/>
      <w:szCs w:val="20"/>
      <w:lang w:val="en-GB"/>
    </w:rPr>
  </w:style>
  <w:style w:type="paragraph" w:customStyle="1" w:styleId="Bodypara">
    <w:name w:val="Body para"/>
    <w:basedOn w:val="Normal"/>
    <w:rsid w:val="008C61B0"/>
    <w:pPr>
      <w:spacing w:after="240" w:line="300" w:lineRule="atLeast"/>
      <w:ind w:left="1559"/>
      <w:jc w:val="both"/>
    </w:pPr>
    <w:rPr>
      <w:rFonts w:ascii="Times New Roman" w:eastAsia="Times New Roman" w:hAnsi="Times New Roman" w:cs="Times New Roman"/>
      <w:szCs w:val="20"/>
      <w:lang w:val="en-GB"/>
    </w:rPr>
  </w:style>
  <w:style w:type="paragraph" w:customStyle="1" w:styleId="Bodysubpara">
    <w:name w:val="Body sub para"/>
    <w:basedOn w:val="Normal"/>
    <w:next w:val="Heading3"/>
    <w:rsid w:val="008C61B0"/>
    <w:pPr>
      <w:spacing w:after="120" w:line="300" w:lineRule="atLeast"/>
      <w:ind w:left="2268"/>
      <w:jc w:val="both"/>
    </w:pPr>
    <w:rPr>
      <w:rFonts w:ascii="Times New Roman" w:eastAsia="Times New Roman" w:hAnsi="Times New Roman" w:cs="Times New Roman"/>
      <w:szCs w:val="20"/>
      <w:lang w:val="en-GB"/>
    </w:rPr>
  </w:style>
  <w:style w:type="paragraph" w:customStyle="1" w:styleId="Definitions">
    <w:name w:val="Definitions"/>
    <w:basedOn w:val="Normal"/>
    <w:rsid w:val="008C61B0"/>
    <w:pPr>
      <w:tabs>
        <w:tab w:val="left" w:pos="709"/>
      </w:tabs>
      <w:spacing w:after="120" w:line="300" w:lineRule="atLeast"/>
      <w:ind w:left="720"/>
      <w:jc w:val="both"/>
    </w:pPr>
    <w:rPr>
      <w:rFonts w:ascii="Times New Roman" w:eastAsia="Times New Roman" w:hAnsi="Times New Roman" w:cs="Times New Roman"/>
      <w:szCs w:val="20"/>
      <w:lang w:val="en-GB"/>
    </w:rPr>
  </w:style>
  <w:style w:type="character" w:styleId="PageNumber">
    <w:name w:val="page number"/>
    <w:basedOn w:val="DefaultParagraphFont"/>
    <w:rsid w:val="008C61B0"/>
  </w:style>
  <w:style w:type="paragraph" w:customStyle="1" w:styleId="Schmainhead">
    <w:name w:val="Sch   main head"/>
    <w:basedOn w:val="Normal"/>
    <w:next w:val="Normal"/>
    <w:autoRedefine/>
    <w:rsid w:val="008C61B0"/>
    <w:pPr>
      <w:keepNext/>
      <w:pageBreakBefore/>
      <w:numPr>
        <w:numId w:val="7"/>
      </w:numPr>
      <w:spacing w:before="240" w:after="360" w:line="300" w:lineRule="atLeast"/>
      <w:jc w:val="center"/>
      <w:outlineLvl w:val="0"/>
    </w:pPr>
    <w:rPr>
      <w:rFonts w:ascii="Times New Roman" w:eastAsia="Times New Roman" w:hAnsi="Times New Roman" w:cs="Times New Roman"/>
      <w:b/>
      <w:kern w:val="28"/>
      <w:szCs w:val="20"/>
      <w:lang w:val="en-GB"/>
    </w:rPr>
  </w:style>
  <w:style w:type="paragraph" w:customStyle="1" w:styleId="Schparthead">
    <w:name w:val="Sch   part head"/>
    <w:basedOn w:val="Normal"/>
    <w:next w:val="Normal"/>
    <w:rsid w:val="008C61B0"/>
    <w:pPr>
      <w:keepNext/>
      <w:numPr>
        <w:numId w:val="8"/>
      </w:numPr>
      <w:spacing w:before="240" w:after="240" w:line="300" w:lineRule="atLeast"/>
      <w:jc w:val="center"/>
      <w:outlineLvl w:val="0"/>
    </w:pPr>
    <w:rPr>
      <w:rFonts w:ascii="Times New Roman" w:eastAsia="Times New Roman" w:hAnsi="Times New Roman" w:cs="Times New Roman"/>
      <w:b/>
      <w:kern w:val="28"/>
      <w:szCs w:val="20"/>
      <w:lang w:val="en-GB"/>
    </w:rPr>
  </w:style>
  <w:style w:type="paragraph" w:customStyle="1" w:styleId="Sch1styleclause">
    <w:name w:val="Sch  (1style) clause"/>
    <w:basedOn w:val="Normal"/>
    <w:rsid w:val="008C61B0"/>
    <w:pPr>
      <w:numPr>
        <w:numId w:val="6"/>
      </w:numPr>
      <w:spacing w:before="320" w:after="0" w:line="300" w:lineRule="atLeast"/>
      <w:jc w:val="both"/>
      <w:outlineLvl w:val="0"/>
    </w:pPr>
    <w:rPr>
      <w:rFonts w:ascii="Times New Roman" w:eastAsia="Times New Roman" w:hAnsi="Times New Roman" w:cs="Times New Roman"/>
      <w:b/>
      <w:smallCaps/>
      <w:szCs w:val="20"/>
      <w:lang w:val="en-GB"/>
    </w:rPr>
  </w:style>
  <w:style w:type="paragraph" w:customStyle="1" w:styleId="Sch1stylesubclause">
    <w:name w:val="Sch  (1style) sub clause"/>
    <w:basedOn w:val="Normal"/>
    <w:rsid w:val="008C61B0"/>
    <w:pPr>
      <w:numPr>
        <w:ilvl w:val="1"/>
        <w:numId w:val="6"/>
      </w:numPr>
      <w:spacing w:before="280" w:after="120" w:line="300" w:lineRule="atLeast"/>
      <w:jc w:val="both"/>
      <w:outlineLvl w:val="1"/>
    </w:pPr>
    <w:rPr>
      <w:rFonts w:ascii="Times New Roman" w:eastAsia="Times New Roman" w:hAnsi="Times New Roman" w:cs="Times New Roman"/>
      <w:color w:val="000000"/>
      <w:szCs w:val="20"/>
      <w:lang w:val="en-GB"/>
    </w:rPr>
  </w:style>
  <w:style w:type="paragraph" w:customStyle="1" w:styleId="Sch1stylepara">
    <w:name w:val="Sch (1style) para"/>
    <w:basedOn w:val="Normal"/>
    <w:rsid w:val="008C61B0"/>
    <w:pPr>
      <w:numPr>
        <w:ilvl w:val="2"/>
        <w:numId w:val="6"/>
      </w:numPr>
      <w:spacing w:after="120" w:line="300" w:lineRule="atLeast"/>
      <w:jc w:val="both"/>
    </w:pPr>
    <w:rPr>
      <w:rFonts w:ascii="Times New Roman" w:eastAsia="Times New Roman" w:hAnsi="Times New Roman" w:cs="Times New Roman"/>
      <w:szCs w:val="20"/>
      <w:lang w:val="en-GB"/>
    </w:rPr>
  </w:style>
  <w:style w:type="paragraph" w:customStyle="1" w:styleId="Sch1stylesubpara">
    <w:name w:val="Sch (1style) sub para"/>
    <w:basedOn w:val="Heading4"/>
    <w:rsid w:val="008C61B0"/>
    <w:pPr>
      <w:numPr>
        <w:numId w:val="6"/>
      </w:numPr>
    </w:pPr>
  </w:style>
  <w:style w:type="paragraph" w:customStyle="1" w:styleId="Sch2style1">
    <w:name w:val="Sch (2style)  1"/>
    <w:basedOn w:val="Normal"/>
    <w:rsid w:val="008C61B0"/>
    <w:pPr>
      <w:numPr>
        <w:numId w:val="3"/>
      </w:numPr>
      <w:spacing w:before="280" w:after="120" w:line="300" w:lineRule="exact"/>
      <w:jc w:val="both"/>
    </w:pPr>
    <w:rPr>
      <w:rFonts w:ascii="Times New Roman" w:eastAsia="Times New Roman" w:hAnsi="Times New Roman" w:cs="Times New Roman"/>
      <w:szCs w:val="20"/>
      <w:lang w:val="en-GB"/>
    </w:rPr>
  </w:style>
  <w:style w:type="paragraph" w:customStyle="1" w:styleId="Sch2stylea">
    <w:name w:val="Sch (2style) (a)"/>
    <w:basedOn w:val="Normal"/>
    <w:rsid w:val="008C61B0"/>
    <w:pPr>
      <w:numPr>
        <w:ilvl w:val="1"/>
        <w:numId w:val="3"/>
      </w:numPr>
      <w:spacing w:after="120" w:line="300" w:lineRule="exact"/>
      <w:jc w:val="both"/>
    </w:pPr>
    <w:rPr>
      <w:rFonts w:ascii="Times New Roman" w:eastAsia="Times New Roman" w:hAnsi="Times New Roman" w:cs="Times New Roman"/>
      <w:szCs w:val="20"/>
      <w:lang w:val="en-GB"/>
    </w:rPr>
  </w:style>
  <w:style w:type="paragraph" w:customStyle="1" w:styleId="Sch2stylei">
    <w:name w:val="Sch (2style) (i)"/>
    <w:basedOn w:val="Heading4"/>
    <w:rsid w:val="008C61B0"/>
    <w:pPr>
      <w:numPr>
        <w:ilvl w:val="2"/>
        <w:numId w:val="3"/>
      </w:numPr>
      <w:tabs>
        <w:tab w:val="clear" w:pos="2261"/>
        <w:tab w:val="left" w:pos="2268"/>
      </w:tabs>
    </w:pPr>
    <w:rPr>
      <w:noProof/>
    </w:rPr>
  </w:style>
  <w:style w:type="paragraph" w:styleId="TOC1">
    <w:name w:val="toc 1"/>
    <w:basedOn w:val="Normal"/>
    <w:next w:val="Normal"/>
    <w:autoRedefine/>
    <w:rsid w:val="008C61B0"/>
    <w:pPr>
      <w:tabs>
        <w:tab w:val="left" w:pos="709"/>
        <w:tab w:val="right" w:leader="dot" w:pos="7655"/>
      </w:tabs>
      <w:spacing w:before="240" w:after="0" w:line="260" w:lineRule="atLeast"/>
      <w:ind w:left="709" w:right="1219" w:hanging="709"/>
      <w:jc w:val="both"/>
    </w:pPr>
    <w:rPr>
      <w:rFonts w:ascii="Times New Roman" w:eastAsia="Times New Roman" w:hAnsi="Times New Roman" w:cs="Times New Roman"/>
      <w:smallCaps/>
      <w:sz w:val="20"/>
      <w:szCs w:val="20"/>
      <w:lang w:val="en-GB"/>
    </w:rPr>
  </w:style>
  <w:style w:type="paragraph" w:styleId="TOC2">
    <w:name w:val="toc 2"/>
    <w:basedOn w:val="Normal"/>
    <w:next w:val="Normal"/>
    <w:autoRedefine/>
    <w:rsid w:val="008C61B0"/>
    <w:pPr>
      <w:tabs>
        <w:tab w:val="left" w:pos="706"/>
        <w:tab w:val="right" w:leader="dot" w:pos="7661"/>
      </w:tabs>
      <w:spacing w:before="120" w:after="0" w:line="300" w:lineRule="atLeast"/>
      <w:ind w:left="709" w:right="1219" w:hanging="709"/>
      <w:jc w:val="both"/>
    </w:pPr>
    <w:rPr>
      <w:rFonts w:ascii="Times New Roman" w:eastAsia="Times New Roman" w:hAnsi="Times New Roman" w:cs="Times New Roman"/>
      <w:sz w:val="20"/>
      <w:szCs w:val="20"/>
      <w:lang w:val="en-GB"/>
    </w:rPr>
  </w:style>
  <w:style w:type="paragraph" w:styleId="TOC3">
    <w:name w:val="toc 3"/>
    <w:basedOn w:val="Normal"/>
    <w:next w:val="Normal"/>
    <w:autoRedefine/>
    <w:rsid w:val="008C61B0"/>
    <w:pPr>
      <w:tabs>
        <w:tab w:val="left" w:pos="709"/>
        <w:tab w:val="right" w:leader="dot" w:pos="7655"/>
      </w:tabs>
      <w:spacing w:after="0" w:line="300" w:lineRule="atLeast"/>
      <w:ind w:left="709" w:right="1219" w:hanging="709"/>
      <w:jc w:val="both"/>
    </w:pPr>
    <w:rPr>
      <w:rFonts w:ascii="Times New Roman" w:eastAsia="Times New Roman" w:hAnsi="Times New Roman" w:cs="Times New Roman"/>
      <w:noProof/>
      <w:sz w:val="20"/>
      <w:szCs w:val="20"/>
      <w:lang w:val="en-GB"/>
    </w:rPr>
  </w:style>
  <w:style w:type="paragraph" w:customStyle="1" w:styleId="1Parties">
    <w:name w:val="(1) Parties"/>
    <w:basedOn w:val="Normal"/>
    <w:rsid w:val="008C61B0"/>
    <w:pPr>
      <w:numPr>
        <w:numId w:val="4"/>
      </w:numPr>
      <w:spacing w:before="120" w:after="120" w:line="300" w:lineRule="atLeast"/>
      <w:jc w:val="both"/>
    </w:pPr>
    <w:rPr>
      <w:rFonts w:ascii="Times New Roman" w:eastAsia="Times New Roman" w:hAnsi="Times New Roman" w:cs="Times New Roman"/>
      <w:szCs w:val="20"/>
      <w:lang w:val="en-GB"/>
    </w:rPr>
  </w:style>
  <w:style w:type="paragraph" w:customStyle="1" w:styleId="ABackground">
    <w:name w:val="(A) Background"/>
    <w:basedOn w:val="Normal"/>
    <w:rsid w:val="008C61B0"/>
    <w:pPr>
      <w:numPr>
        <w:numId w:val="5"/>
      </w:numPr>
      <w:spacing w:before="120" w:after="120" w:line="300" w:lineRule="atLeast"/>
      <w:jc w:val="both"/>
    </w:pPr>
    <w:rPr>
      <w:rFonts w:ascii="Times New Roman" w:eastAsia="Times New Roman" w:hAnsi="Times New Roman" w:cs="Times New Roman"/>
      <w:szCs w:val="20"/>
      <w:lang w:val="en-GB"/>
    </w:rPr>
  </w:style>
  <w:style w:type="character" w:customStyle="1" w:styleId="Def">
    <w:name w:val="Def"/>
    <w:rsid w:val="008C61B0"/>
    <w:rPr>
      <w:b/>
      <w:color w:val="000000"/>
      <w:sz w:val="22"/>
    </w:rPr>
  </w:style>
  <w:style w:type="paragraph" w:customStyle="1" w:styleId="1stIntroHeadings">
    <w:name w:val="1stIntroHeadings"/>
    <w:basedOn w:val="Normal"/>
    <w:next w:val="Normal"/>
    <w:rsid w:val="008C61B0"/>
    <w:pPr>
      <w:tabs>
        <w:tab w:val="left" w:pos="709"/>
      </w:tabs>
      <w:spacing w:before="120" w:after="120" w:line="300" w:lineRule="atLeast"/>
      <w:jc w:val="both"/>
    </w:pPr>
    <w:rPr>
      <w:rFonts w:ascii="Times New Roman" w:eastAsia="Times New Roman" w:hAnsi="Times New Roman" w:cs="Times New Roman"/>
      <w:b/>
      <w:smallCaps/>
      <w:sz w:val="24"/>
      <w:szCs w:val="20"/>
      <w:lang w:val="en-GB"/>
    </w:rPr>
  </w:style>
  <w:style w:type="paragraph" w:customStyle="1" w:styleId="Scha">
    <w:name w:val="Sch a)"/>
    <w:basedOn w:val="Normal"/>
    <w:rsid w:val="008C61B0"/>
    <w:pPr>
      <w:numPr>
        <w:ilvl w:val="1"/>
        <w:numId w:val="4"/>
      </w:numPr>
      <w:spacing w:after="0" w:line="300" w:lineRule="atLeast"/>
      <w:jc w:val="both"/>
    </w:pPr>
    <w:rPr>
      <w:rFonts w:ascii="Times New Roman" w:eastAsia="Times New Roman" w:hAnsi="Times New Roman" w:cs="Times New Roman"/>
      <w:szCs w:val="20"/>
      <w:lang w:val="en-GB"/>
    </w:rPr>
  </w:style>
  <w:style w:type="paragraph" w:customStyle="1" w:styleId="XExecution">
    <w:name w:val="X Execution"/>
    <w:basedOn w:val="Normal"/>
    <w:rsid w:val="008C61B0"/>
    <w:pPr>
      <w:tabs>
        <w:tab w:val="left" w:pos="0"/>
        <w:tab w:val="left" w:pos="3544"/>
      </w:tabs>
      <w:spacing w:after="0" w:line="300" w:lineRule="atLeast"/>
      <w:ind w:right="459"/>
    </w:pPr>
    <w:rPr>
      <w:rFonts w:ascii="Times New Roman" w:eastAsia="Times New Roman" w:hAnsi="Times New Roman" w:cs="Times New Roman"/>
      <w:color w:val="000000"/>
      <w:szCs w:val="20"/>
      <w:lang w:val="en-GB"/>
    </w:rPr>
  </w:style>
  <w:style w:type="paragraph" w:customStyle="1" w:styleId="Comments">
    <w:name w:val="Comments"/>
    <w:basedOn w:val="Normal"/>
    <w:rsid w:val="008C61B0"/>
    <w:pPr>
      <w:spacing w:after="120" w:line="300" w:lineRule="atLeast"/>
      <w:ind w:left="284"/>
    </w:pPr>
    <w:rPr>
      <w:rFonts w:ascii="Times New Roman" w:eastAsia="Times New Roman" w:hAnsi="Times New Roman" w:cs="Times New Roman"/>
      <w:i/>
      <w:szCs w:val="20"/>
      <w:lang w:val="en-GB"/>
    </w:rPr>
  </w:style>
  <w:style w:type="paragraph" w:customStyle="1" w:styleId="CoversheetTitle">
    <w:name w:val="Coversheet Title"/>
    <w:basedOn w:val="Normal"/>
    <w:autoRedefine/>
    <w:rsid w:val="008C61B0"/>
    <w:pPr>
      <w:spacing w:before="480" w:after="480" w:line="300" w:lineRule="atLeast"/>
      <w:jc w:val="center"/>
    </w:pPr>
    <w:rPr>
      <w:rFonts w:ascii="Times New Roman" w:eastAsia="Times New Roman" w:hAnsi="Times New Roman" w:cs="Times New Roman"/>
      <w:b/>
      <w:smallCaps/>
      <w:szCs w:val="20"/>
      <w:lang w:val="en-GB"/>
    </w:rPr>
  </w:style>
  <w:style w:type="paragraph" w:customStyle="1" w:styleId="CoversheetParagraph">
    <w:name w:val="Coversheet Paragraph"/>
    <w:basedOn w:val="Normal"/>
    <w:autoRedefine/>
    <w:rsid w:val="008C61B0"/>
    <w:pPr>
      <w:spacing w:after="0" w:line="300" w:lineRule="atLeast"/>
      <w:jc w:val="center"/>
    </w:pPr>
    <w:rPr>
      <w:rFonts w:ascii="Times New Roman" w:eastAsia="Times New Roman" w:hAnsi="Times New Roman" w:cs="Times New Roman"/>
      <w:szCs w:val="20"/>
      <w:lang w:val="en-GB"/>
    </w:rPr>
  </w:style>
  <w:style w:type="paragraph" w:customStyle="1" w:styleId="NewPage">
    <w:name w:val="New Page"/>
    <w:basedOn w:val="Normal"/>
    <w:autoRedefine/>
    <w:rsid w:val="008C61B0"/>
    <w:pPr>
      <w:pageBreakBefore/>
      <w:spacing w:after="0" w:line="300" w:lineRule="atLeast"/>
      <w:jc w:val="both"/>
    </w:pPr>
    <w:rPr>
      <w:rFonts w:ascii="Times New Roman" w:eastAsia="Times New Roman" w:hAnsi="Times New Roman" w:cs="Times New Roman"/>
      <w:szCs w:val="20"/>
      <w:lang w:val="en-GB"/>
    </w:rPr>
  </w:style>
  <w:style w:type="paragraph" w:customStyle="1" w:styleId="FrontInformation">
    <w:name w:val="FrontInformation"/>
    <w:autoRedefine/>
    <w:rsid w:val="008C61B0"/>
    <w:pPr>
      <w:spacing w:after="0" w:line="300" w:lineRule="atLeast"/>
    </w:pPr>
    <w:rPr>
      <w:rFonts w:ascii="Arial" w:eastAsia="Times New Roman" w:hAnsi="Arial" w:cs="Times New Roman"/>
      <w:color w:val="000000"/>
      <w:sz w:val="20"/>
      <w:szCs w:val="20"/>
      <w:lang w:val="en-GB"/>
    </w:rPr>
  </w:style>
  <w:style w:type="character" w:customStyle="1" w:styleId="defitem">
    <w:name w:val="defitem"/>
    <w:basedOn w:val="DefaultParagraphFont"/>
    <w:rsid w:val="008C61B0"/>
  </w:style>
  <w:style w:type="character" w:customStyle="1" w:styleId="smallcaps">
    <w:name w:val="smallcaps"/>
    <w:rsid w:val="008C61B0"/>
    <w:rPr>
      <w:b/>
      <w:smallCaps/>
    </w:rPr>
  </w:style>
  <w:style w:type="paragraph" w:customStyle="1" w:styleId="Schmainheadinc">
    <w:name w:val="Sch   main head inc"/>
    <w:basedOn w:val="Normal"/>
    <w:rsid w:val="008C61B0"/>
    <w:pPr>
      <w:numPr>
        <w:numId w:val="11"/>
      </w:numPr>
      <w:spacing w:before="360" w:after="360" w:line="300" w:lineRule="atLeast"/>
      <w:jc w:val="both"/>
    </w:pPr>
    <w:rPr>
      <w:rFonts w:ascii="Times New Roman" w:eastAsia="Times New Roman" w:hAnsi="Times New Roman" w:cs="Times New Roman"/>
      <w:b/>
      <w:szCs w:val="20"/>
      <w:lang w:val="en-GB"/>
    </w:rPr>
  </w:style>
  <w:style w:type="paragraph" w:customStyle="1" w:styleId="Schmainheadsingle">
    <w:name w:val="Sch main head single"/>
    <w:basedOn w:val="Normal"/>
    <w:next w:val="Normal"/>
    <w:rsid w:val="008C61B0"/>
    <w:pPr>
      <w:pageBreakBefore/>
      <w:numPr>
        <w:numId w:val="9"/>
      </w:numPr>
      <w:spacing w:before="240" w:after="360" w:line="300" w:lineRule="atLeast"/>
      <w:jc w:val="center"/>
    </w:pPr>
    <w:rPr>
      <w:rFonts w:ascii="Times New Roman" w:eastAsia="Times New Roman" w:hAnsi="Times New Roman" w:cs="Times New Roman"/>
      <w:b/>
      <w:kern w:val="28"/>
      <w:szCs w:val="20"/>
      <w:lang w:val="en-GB"/>
    </w:rPr>
  </w:style>
  <w:style w:type="paragraph" w:customStyle="1" w:styleId="Schmainheadincsingle">
    <w:name w:val="Sch   main head inc single"/>
    <w:basedOn w:val="Normal"/>
    <w:next w:val="Normal"/>
    <w:rsid w:val="008C61B0"/>
    <w:pPr>
      <w:numPr>
        <w:numId w:val="10"/>
      </w:numPr>
      <w:spacing w:before="240" w:after="360" w:line="300" w:lineRule="atLeast"/>
      <w:jc w:val="both"/>
    </w:pPr>
    <w:rPr>
      <w:rFonts w:ascii="Times New Roman" w:eastAsia="Times New Roman" w:hAnsi="Times New Roman" w:cs="Times New Roman"/>
      <w:b/>
      <w:kern w:val="28"/>
      <w:szCs w:val="20"/>
      <w:lang w:val="en-GB"/>
    </w:rPr>
  </w:style>
  <w:style w:type="paragraph" w:customStyle="1" w:styleId="Testimonium">
    <w:name w:val="Testimonium"/>
    <w:basedOn w:val="Normal"/>
    <w:rsid w:val="008C61B0"/>
    <w:pPr>
      <w:spacing w:before="360" w:after="360" w:line="300" w:lineRule="atLeast"/>
      <w:jc w:val="both"/>
    </w:pPr>
    <w:rPr>
      <w:rFonts w:ascii="Times New Roman" w:eastAsia="Times New Roman" w:hAnsi="Times New Roman" w:cs="Times New Roman"/>
      <w:szCs w:val="20"/>
      <w:lang w:val="en-GB"/>
    </w:rPr>
  </w:style>
  <w:style w:type="paragraph" w:customStyle="1" w:styleId="Appmainheadsingle">
    <w:name w:val="App main head single"/>
    <w:basedOn w:val="Normal"/>
    <w:next w:val="Normal"/>
    <w:rsid w:val="008C61B0"/>
    <w:pPr>
      <w:pageBreakBefore/>
      <w:numPr>
        <w:numId w:val="12"/>
      </w:numPr>
      <w:spacing w:before="240" w:after="360" w:line="300" w:lineRule="atLeast"/>
      <w:jc w:val="center"/>
    </w:pPr>
    <w:rPr>
      <w:rFonts w:ascii="Times New Roman" w:eastAsia="Times New Roman" w:hAnsi="Times New Roman" w:cs="Times New Roman"/>
      <w:b/>
      <w:szCs w:val="20"/>
      <w:lang w:val="en-GB"/>
    </w:rPr>
  </w:style>
  <w:style w:type="paragraph" w:customStyle="1" w:styleId="Appmainhead">
    <w:name w:val="App   main head"/>
    <w:basedOn w:val="Normal"/>
    <w:next w:val="Normal"/>
    <w:rsid w:val="008C61B0"/>
    <w:pPr>
      <w:pageBreakBefore/>
      <w:numPr>
        <w:numId w:val="13"/>
      </w:numPr>
      <w:spacing w:before="240" w:after="360" w:line="300" w:lineRule="atLeast"/>
      <w:jc w:val="center"/>
    </w:pPr>
    <w:rPr>
      <w:rFonts w:ascii="Times New Roman" w:eastAsia="Times New Roman" w:hAnsi="Times New Roman" w:cs="Times New Roman"/>
      <w:b/>
      <w:szCs w:val="20"/>
      <w:lang w:val="en-GB"/>
    </w:rPr>
  </w:style>
  <w:style w:type="paragraph" w:customStyle="1" w:styleId="CoversheetTitle2">
    <w:name w:val="Coversheet Title2"/>
    <w:basedOn w:val="CoversheetTitle"/>
    <w:rsid w:val="008C61B0"/>
    <w:rPr>
      <w:sz w:val="28"/>
    </w:rPr>
  </w:style>
  <w:style w:type="paragraph" w:customStyle="1" w:styleId="Headingreg">
    <w:name w:val="Heading reg"/>
    <w:basedOn w:val="Heading1"/>
    <w:next w:val="Normal"/>
    <w:rsid w:val="008C61B0"/>
    <w:pPr>
      <w:keepNext w:val="0"/>
      <w:numPr>
        <w:numId w:val="0"/>
      </w:numPr>
      <w:tabs>
        <w:tab w:val="num" w:pos="720"/>
      </w:tabs>
      <w:spacing w:after="240"/>
      <w:ind w:left="720" w:hanging="720"/>
    </w:pPr>
    <w:rPr>
      <w:b w:val="0"/>
      <w:smallCaps w:val="0"/>
    </w:rPr>
  </w:style>
  <w:style w:type="paragraph" w:customStyle="1" w:styleId="HeadingTitle">
    <w:name w:val="HeadingTitle"/>
    <w:basedOn w:val="Normal"/>
    <w:rsid w:val="008C61B0"/>
    <w:pPr>
      <w:spacing w:before="240" w:after="240" w:line="300" w:lineRule="atLeast"/>
      <w:jc w:val="both"/>
    </w:pPr>
    <w:rPr>
      <w:rFonts w:ascii="Times New Roman" w:eastAsia="Times New Roman" w:hAnsi="Times New Roman" w:cs="Times New Roman"/>
      <w:b/>
      <w:sz w:val="24"/>
      <w:szCs w:val="20"/>
      <w:lang w:val="en-GB"/>
    </w:rPr>
  </w:style>
  <w:style w:type="paragraph" w:customStyle="1" w:styleId="BackSubClause">
    <w:name w:val="BackSubClause"/>
    <w:basedOn w:val="Normal"/>
    <w:rsid w:val="008C61B0"/>
    <w:pPr>
      <w:numPr>
        <w:ilvl w:val="1"/>
        <w:numId w:val="5"/>
      </w:numPr>
      <w:spacing w:after="0" w:line="300" w:lineRule="atLeast"/>
      <w:jc w:val="both"/>
    </w:pPr>
    <w:rPr>
      <w:rFonts w:ascii="Times New Roman" w:eastAsia="Times New Roman" w:hAnsi="Times New Roman" w:cs="Times New Roman"/>
      <w:szCs w:val="20"/>
      <w:lang w:val="en-GB"/>
    </w:rPr>
  </w:style>
  <w:style w:type="paragraph" w:customStyle="1" w:styleId="Bullet">
    <w:name w:val="Bullet"/>
    <w:basedOn w:val="Normal"/>
    <w:rsid w:val="008C61B0"/>
    <w:pPr>
      <w:numPr>
        <w:numId w:val="19"/>
      </w:numPr>
      <w:spacing w:after="240" w:line="300" w:lineRule="atLeast"/>
      <w:jc w:val="both"/>
    </w:pPr>
    <w:rPr>
      <w:rFonts w:ascii="Times New Roman" w:eastAsia="Times New Roman" w:hAnsi="Times New Roman" w:cs="Times New Roman"/>
      <w:szCs w:val="20"/>
      <w:lang w:val="en-GB"/>
    </w:rPr>
  </w:style>
  <w:style w:type="paragraph" w:customStyle="1" w:styleId="Bullet2">
    <w:name w:val="Bullet2"/>
    <w:basedOn w:val="Normal"/>
    <w:rsid w:val="008C61B0"/>
    <w:pPr>
      <w:numPr>
        <w:numId w:val="14"/>
      </w:numPr>
      <w:spacing w:after="240" w:line="240" w:lineRule="auto"/>
      <w:jc w:val="both"/>
    </w:pPr>
    <w:rPr>
      <w:rFonts w:ascii="Times New Roman" w:eastAsia="Times New Roman" w:hAnsi="Times New Roman" w:cs="Times New Roman"/>
      <w:szCs w:val="20"/>
      <w:lang w:val="en-GB"/>
    </w:rPr>
  </w:style>
  <w:style w:type="paragraph" w:customStyle="1" w:styleId="Bullet3">
    <w:name w:val="Bullet3"/>
    <w:basedOn w:val="Normal"/>
    <w:rsid w:val="008C61B0"/>
    <w:pPr>
      <w:numPr>
        <w:numId w:val="15"/>
      </w:numPr>
      <w:spacing w:after="240" w:line="240" w:lineRule="auto"/>
      <w:jc w:val="both"/>
    </w:pPr>
    <w:rPr>
      <w:rFonts w:ascii="Times New Roman" w:eastAsia="Times New Roman" w:hAnsi="Times New Roman" w:cs="Times New Roman"/>
      <w:szCs w:val="20"/>
      <w:lang w:val="en-GB"/>
    </w:rPr>
  </w:style>
  <w:style w:type="paragraph" w:customStyle="1" w:styleId="NormalCell">
    <w:name w:val="NormalCell"/>
    <w:basedOn w:val="Normal"/>
    <w:rsid w:val="008C61B0"/>
    <w:pPr>
      <w:spacing w:before="120" w:after="120" w:line="300" w:lineRule="atLeast"/>
    </w:pPr>
    <w:rPr>
      <w:rFonts w:ascii="Times New Roman" w:eastAsia="Times New Roman" w:hAnsi="Times New Roman" w:cs="Times New Roman"/>
      <w:szCs w:val="20"/>
      <w:lang w:val="en-GB"/>
    </w:rPr>
  </w:style>
  <w:style w:type="paragraph" w:customStyle="1" w:styleId="NormalSmall">
    <w:name w:val="NormalSmall"/>
    <w:basedOn w:val="NormalCell"/>
    <w:rsid w:val="008C61B0"/>
    <w:rPr>
      <w:sz w:val="18"/>
    </w:rPr>
  </w:style>
  <w:style w:type="paragraph" w:customStyle="1" w:styleId="BulletSmall">
    <w:name w:val="Bullet Small"/>
    <w:basedOn w:val="Bullet"/>
    <w:rsid w:val="008C61B0"/>
    <w:rPr>
      <w:sz w:val="18"/>
    </w:rPr>
  </w:style>
  <w:style w:type="paragraph" w:customStyle="1" w:styleId="Bullet4">
    <w:name w:val="Bullet4"/>
    <w:basedOn w:val="Normal"/>
    <w:rsid w:val="008C61B0"/>
    <w:pPr>
      <w:numPr>
        <w:numId w:val="16"/>
      </w:numPr>
      <w:spacing w:after="240" w:line="240" w:lineRule="auto"/>
      <w:jc w:val="both"/>
    </w:pPr>
    <w:rPr>
      <w:rFonts w:ascii="Times New Roman" w:eastAsia="Times New Roman" w:hAnsi="Times New Roman" w:cs="Times New Roman"/>
      <w:szCs w:val="20"/>
      <w:lang w:val="en-GB"/>
    </w:rPr>
  </w:style>
  <w:style w:type="paragraph" w:customStyle="1" w:styleId="Bullet5">
    <w:name w:val="Bullet5"/>
    <w:basedOn w:val="Normal"/>
    <w:rsid w:val="008C61B0"/>
    <w:pPr>
      <w:numPr>
        <w:numId w:val="17"/>
      </w:numPr>
      <w:spacing w:after="240" w:line="300" w:lineRule="atLeast"/>
      <w:jc w:val="both"/>
    </w:pPr>
    <w:rPr>
      <w:rFonts w:ascii="Times New Roman" w:eastAsia="Times New Roman" w:hAnsi="Times New Roman" w:cs="Times New Roman"/>
      <w:szCs w:val="20"/>
      <w:lang w:val="en-GB"/>
    </w:rPr>
  </w:style>
  <w:style w:type="paragraph" w:customStyle="1" w:styleId="Bodysubpara2">
    <w:name w:val="Body sub para2"/>
    <w:basedOn w:val="Bodysubpara"/>
    <w:rsid w:val="008C61B0"/>
    <w:pPr>
      <w:spacing w:after="240"/>
      <w:ind w:left="3028"/>
    </w:pPr>
  </w:style>
  <w:style w:type="paragraph" w:customStyle="1" w:styleId="Bullet1">
    <w:name w:val="Bullet1"/>
    <w:basedOn w:val="Normal"/>
    <w:rsid w:val="008C61B0"/>
    <w:pPr>
      <w:numPr>
        <w:numId w:val="18"/>
      </w:numPr>
      <w:spacing w:after="240" w:line="300" w:lineRule="atLeast"/>
      <w:jc w:val="both"/>
    </w:pPr>
    <w:rPr>
      <w:rFonts w:ascii="Times New Roman" w:eastAsia="Times New Roman" w:hAnsi="Times New Roman" w:cs="Times New Roman"/>
      <w:szCs w:val="20"/>
      <w:lang w:val="en-GB"/>
    </w:rPr>
  </w:style>
  <w:style w:type="paragraph" w:customStyle="1" w:styleId="Bullet1continued">
    <w:name w:val="Bullet1continued"/>
    <w:basedOn w:val="Bullet1"/>
    <w:rsid w:val="008C61B0"/>
    <w:pPr>
      <w:numPr>
        <w:numId w:val="0"/>
      </w:numPr>
      <w:ind w:left="357"/>
    </w:pPr>
  </w:style>
  <w:style w:type="paragraph" w:customStyle="1" w:styleId="Bullet2continued">
    <w:name w:val="Bullet2continued"/>
    <w:basedOn w:val="Bullet2"/>
    <w:rsid w:val="008C61B0"/>
    <w:pPr>
      <w:numPr>
        <w:numId w:val="0"/>
      </w:numPr>
      <w:ind w:left="1077"/>
    </w:pPr>
  </w:style>
  <w:style w:type="paragraph" w:customStyle="1" w:styleId="Bullet3continued">
    <w:name w:val="Bullet3continued"/>
    <w:basedOn w:val="Bullet3"/>
    <w:rsid w:val="008C61B0"/>
    <w:pPr>
      <w:numPr>
        <w:numId w:val="0"/>
      </w:numPr>
      <w:ind w:left="1945"/>
    </w:pPr>
  </w:style>
  <w:style w:type="paragraph" w:customStyle="1" w:styleId="Bullet4continued">
    <w:name w:val="Bullet4continued"/>
    <w:basedOn w:val="Bullet4"/>
    <w:rsid w:val="008C61B0"/>
    <w:pPr>
      <w:numPr>
        <w:numId w:val="0"/>
      </w:numPr>
      <w:ind w:left="2676"/>
    </w:pPr>
  </w:style>
  <w:style w:type="paragraph" w:customStyle="1" w:styleId="Bullet5continued">
    <w:name w:val="Bullet5continued"/>
    <w:basedOn w:val="Bullet5"/>
    <w:rsid w:val="008C61B0"/>
    <w:pPr>
      <w:numPr>
        <w:numId w:val="0"/>
      </w:numPr>
      <w:ind w:left="3385"/>
    </w:pPr>
  </w:style>
  <w:style w:type="paragraph" w:customStyle="1" w:styleId="XExecutionHeading">
    <w:name w:val="X Execution Heading"/>
    <w:basedOn w:val="XExecution"/>
    <w:rsid w:val="008C61B0"/>
    <w:pPr>
      <w:keepNext/>
      <w:spacing w:before="320" w:after="240"/>
    </w:pPr>
    <w:rPr>
      <w:b/>
      <w:smallCaps/>
      <w:kern w:val="28"/>
    </w:rPr>
  </w:style>
  <w:style w:type="paragraph" w:customStyle="1" w:styleId="uslevel1">
    <w:name w:val="uslevel1"/>
    <w:basedOn w:val="Normal"/>
    <w:rsid w:val="008C61B0"/>
    <w:pPr>
      <w:numPr>
        <w:numId w:val="20"/>
      </w:numPr>
      <w:spacing w:before="240" w:after="0" w:line="300" w:lineRule="atLeast"/>
    </w:pPr>
    <w:rPr>
      <w:rFonts w:ascii="Times New Roman" w:eastAsia="Times New Roman" w:hAnsi="Times New Roman" w:cs="Times New Roman"/>
      <w:sz w:val="24"/>
      <w:szCs w:val="24"/>
    </w:rPr>
  </w:style>
  <w:style w:type="paragraph" w:customStyle="1" w:styleId="uslevel2">
    <w:name w:val="uslevel2"/>
    <w:basedOn w:val="Normal"/>
    <w:rsid w:val="008C61B0"/>
    <w:pPr>
      <w:numPr>
        <w:ilvl w:val="1"/>
        <w:numId w:val="20"/>
      </w:numPr>
      <w:spacing w:before="240" w:after="0" w:line="300" w:lineRule="atLeast"/>
    </w:pPr>
    <w:rPr>
      <w:rFonts w:ascii="Times New Roman" w:eastAsia="Times New Roman" w:hAnsi="Times New Roman" w:cs="Times New Roman"/>
      <w:sz w:val="24"/>
      <w:szCs w:val="24"/>
    </w:rPr>
  </w:style>
  <w:style w:type="paragraph" w:customStyle="1" w:styleId="uslevel3">
    <w:name w:val="uslevel3"/>
    <w:basedOn w:val="Normal"/>
    <w:rsid w:val="008C61B0"/>
    <w:pPr>
      <w:numPr>
        <w:ilvl w:val="2"/>
        <w:numId w:val="20"/>
      </w:numPr>
      <w:spacing w:before="240" w:after="0" w:line="300" w:lineRule="atLeast"/>
    </w:pPr>
    <w:rPr>
      <w:rFonts w:ascii="Times New Roman" w:eastAsia="Times New Roman" w:hAnsi="Times New Roman" w:cs="Times New Roman"/>
      <w:sz w:val="24"/>
      <w:szCs w:val="24"/>
    </w:rPr>
  </w:style>
  <w:style w:type="paragraph" w:customStyle="1" w:styleId="uslevel4">
    <w:name w:val="uslevel4"/>
    <w:basedOn w:val="Normal"/>
    <w:rsid w:val="008C61B0"/>
    <w:pPr>
      <w:numPr>
        <w:ilvl w:val="3"/>
        <w:numId w:val="20"/>
      </w:numPr>
      <w:spacing w:before="240" w:after="0" w:line="300" w:lineRule="atLeast"/>
    </w:pPr>
    <w:rPr>
      <w:rFonts w:ascii="Times New Roman" w:eastAsia="Times New Roman" w:hAnsi="Times New Roman" w:cs="Times New Roman"/>
      <w:sz w:val="24"/>
      <w:szCs w:val="24"/>
    </w:rPr>
  </w:style>
  <w:style w:type="paragraph" w:customStyle="1" w:styleId="paragraph">
    <w:name w:val="paragraph"/>
    <w:basedOn w:val="Normal"/>
    <w:rsid w:val="003C57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C57F3"/>
  </w:style>
  <w:style w:type="character" w:customStyle="1" w:styleId="eop">
    <w:name w:val="eop"/>
    <w:basedOn w:val="DefaultParagraphFont"/>
    <w:rsid w:val="003C57F3"/>
  </w:style>
  <w:style w:type="character" w:customStyle="1" w:styleId="tabchar">
    <w:name w:val="tabchar"/>
    <w:basedOn w:val="DefaultParagraphFont"/>
    <w:rsid w:val="003C57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800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rocurement.msu.edu/for-suppliers/policies-requirements/cbc" TargetMode="External"/><Relationship Id="rId18" Type="http://schemas.openxmlformats.org/officeDocument/2006/relationships/hyperlink" Target="mailto:vendor@msu.ed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ctlr.msu.edu/COTravelNew/ReimbursementChart.aspx" TargetMode="External"/><Relationship Id="rId17" Type="http://schemas.openxmlformats.org/officeDocument/2006/relationships/hyperlink" Target="mailto:MSUPAY@msu.edu" TargetMode="External"/><Relationship Id="rId2" Type="http://schemas.openxmlformats.org/officeDocument/2006/relationships/customXml" Target="../customXml/item2.xml"/><Relationship Id="rId16" Type="http://schemas.openxmlformats.org/officeDocument/2006/relationships/hyperlink" Target="mailto:MSUPAY@msu.ed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procurement.msu.edu/for-suppliers/policies-requirements" TargetMode="External"/><Relationship Id="rId23" Type="http://schemas.microsoft.com/office/2020/10/relationships/intelligence" Target="intelligence2.xml"/><Relationship Id="rId10" Type="http://schemas.openxmlformats.org/officeDocument/2006/relationships/footnotes" Target="footnotes.xml"/><Relationship Id="rId19" Type="http://schemas.openxmlformats.org/officeDocument/2006/relationships/hyperlink" Target="https://procurement.msu.edu/for-suppliers/policies-requirements/invoicing-paymen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vendor@msu.ed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4C18B1181BC00449B2C8234DB1EB961" ma:contentTypeVersion="15" ma:contentTypeDescription="Create a new document." ma:contentTypeScope="" ma:versionID="f6f1cd2c2532a17bc802397c72c3c51e">
  <xsd:schema xmlns:xsd="http://www.w3.org/2001/XMLSchema" xmlns:xs="http://www.w3.org/2001/XMLSchema" xmlns:p="http://schemas.microsoft.com/office/2006/metadata/properties" xmlns:ns1="http://schemas.microsoft.com/sharepoint/v3" xmlns:ns2="587005d1-f82d-4eaa-86be-1d802c862cb0" xmlns:ns3="29d188df-9caa-4277-8d20-837b035ecd10" targetNamespace="http://schemas.microsoft.com/office/2006/metadata/properties" ma:root="true" ma:fieldsID="351261c85aa788eb117747c154ebc1a9" ns1:_="" ns2:_="" ns3:_="">
    <xsd:import namespace="http://schemas.microsoft.com/sharepoint/v3"/>
    <xsd:import namespace="587005d1-f82d-4eaa-86be-1d802c862cb0"/>
    <xsd:import namespace="29d188df-9caa-4277-8d20-837b035ecd10"/>
    <xsd:element name="properties">
      <xsd:complexType>
        <xsd:sequence>
          <xsd:element name="documentManagement">
            <xsd:complexType>
              <xsd:all>
                <xsd:element ref="ns2:_dlc_DocId" minOccurs="0"/>
                <xsd:element ref="ns2:_dlc_DocIdUrl" minOccurs="0"/>
                <xsd:element ref="ns2:_dlc_DocIdPersistId" minOccurs="0"/>
                <xsd:element ref="ns1:SourceSystemTaxHTField" minOccurs="0"/>
                <xsd:element ref="ns2:TaxCatchAll" minOccurs="0"/>
                <xsd:element ref="ns2:TaxCatchAllLabel" minOccurs="0"/>
                <xsd:element ref="ns1:DataSourceTaxHTField" minOccurs="0"/>
                <xsd:element ref="ns3:MediaServiceMetadata" minOccurs="0"/>
                <xsd:element ref="ns3:MediaServiceFastMetadata" minOccurs="0"/>
                <xsd:element ref="ns3:MediaServiceSearchProperties" minOccurs="0"/>
                <xsd:element ref="ns3:MediaServiceBillingMetadata" minOccurs="0"/>
                <xsd:element ref="ns3:MediaServiceDateTaken" minOccurs="0"/>
                <xsd:element ref="ns3:lcf76f155ced4ddcb4097134ff3c332f"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ourceSystemTaxHTField" ma:index="11" nillable="true" ma:taxonomy="true" ma:internalName="SourceSystemTaxHTField" ma:taxonomyFieldName="SourceSystem" ma:displayName="SourceSystem" ma:default="1;#SPE|e1155322-03d8-4904-a51c-d7d7cbd8ca84" ma:fieldId="{c7ce4669-e892-4c4e-a19a-fd55f237668e}" ma:sspId="c9369470-76d8-40bb-9f83-c9dbb6c0fac8" ma:termSetId="14dc3a28-f268-42f7-8f59-1ae69d4ade2b" ma:anchorId="00000000-0000-0000-0000-000000000000" ma:open="false" ma:isKeyword="false">
      <xsd:complexType>
        <xsd:sequence>
          <xsd:element ref="pc:Terms" minOccurs="0" maxOccurs="1"/>
        </xsd:sequence>
      </xsd:complexType>
    </xsd:element>
    <xsd:element name="DataSourceTaxHTField" ma:index="15" nillable="true" ma:taxonomy="true" ma:internalName="DataSourceTaxHTField" ma:taxonomyFieldName="DataSource" ma:displayName="DataSource" ma:default="2;#External|eafa1bbf-f3a4-4780-bb10-622e35da404b" ma:fieldId="{e46bf2c4-ef7d-44df-82a9-76960e70d6d6}" ma:sspId="c9369470-76d8-40bb-9f83-c9dbb6c0fac8" ma:termSetId="36ddf51e-868c-4a6e-ae2e-8e285ecab47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87005d1-f82d-4eaa-86be-1d802c862cb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2" nillable="true" ma:displayName="Taxonomy Catch All Column" ma:hidden="true" ma:list="{3c71d80e-c8bc-4b95-a30b-efbf44f78a80}" ma:internalName="TaxCatchAll" ma:showField="CatchAllData" ma:web="587005d1-f82d-4eaa-86be-1d802c862cb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3c71d80e-c8bc-4b95-a30b-efbf44f78a80}" ma:internalName="TaxCatchAllLabel" ma:readOnly="true" ma:showField="CatchAllDataLabel" ma:web="587005d1-f82d-4eaa-86be-1d802c862cb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9d188df-9caa-4277-8d20-837b035ecd10"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8eb3a52-a9ad-454e-96a1-46bb4cd16a89" ma:termSetId="09814cd3-568e-fe90-9814-8d621ff8fb84" ma:anchorId="fba54fb3-c3e1-fe81-a776-ca4b69148c4d" ma:open="true" ma:isKeyword="false">
      <xsd:complexType>
        <xsd:sequence>
          <xsd:element ref="pc:Terms" minOccurs="0" maxOccurs="1"/>
        </xsd:sequence>
      </xsd:complex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LengthInSeconds" ma:index="2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9d188df-9caa-4277-8d20-837b035ecd10">
      <Terms xmlns="http://schemas.microsoft.com/office/infopath/2007/PartnerControls"/>
    </lcf76f155ced4ddcb4097134ff3c332f>
    <TaxCatchAll xmlns="587005d1-f82d-4eaa-86be-1d802c862cb0">
      <Value>2</Value>
      <Value>1</Value>
    </TaxCatchAll>
    <SourceSystemTaxHTField xmlns="http://schemas.microsoft.com/sharepoint/v3">
      <Terms xmlns="http://schemas.microsoft.com/office/infopath/2007/PartnerControls">
        <TermInfo xmlns="http://schemas.microsoft.com/office/infopath/2007/PartnerControls">
          <TermName xmlns="http://schemas.microsoft.com/office/infopath/2007/PartnerControls">SPE</TermName>
          <TermId xmlns="http://schemas.microsoft.com/office/infopath/2007/PartnerControls">e1155322-03d8-4904-a51c-d7d7cbd8ca84</TermId>
        </TermInfo>
      </Terms>
    </SourceSystemTaxHTField>
    <DataSourceTaxHTField xmlns="http://schemas.microsoft.com/sharepoint/v3">
      <Terms xmlns="http://schemas.microsoft.com/office/infopath/2007/PartnerControls">
        <TermInfo xmlns="http://schemas.microsoft.com/office/infopath/2007/PartnerControls">
          <TermName xmlns="http://schemas.microsoft.com/office/infopath/2007/PartnerControls">External</TermName>
          <TermId xmlns="http://schemas.microsoft.com/office/infopath/2007/PartnerControls">eafa1bbf-f3a4-4780-bb10-622e35da404b</TermId>
        </TermInfo>
      </Terms>
    </DataSourceTaxHTField>
    <_dlc_DocId xmlns="587005d1-f82d-4eaa-86be-1d802c862cb0">2M4JE756WR3Y-508294397-1615</_dlc_DocId>
    <_dlc_DocIdUrl xmlns="587005d1-f82d-4eaa-86be-1d802c862cb0">
      <Url>https://mckinsey.sharepoint.com/sites/spe-ext-j7zle5lg457dsx/_layouts/15/DocIdRedir.aspx?ID=2M4JE756WR3Y-508294397-1615</Url>
      <Description>2M4JE756WR3Y-508294397-1615</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1E9571-89C3-44E7-8D65-320B30D6A7D3}">
  <ds:schemaRefs>
    <ds:schemaRef ds:uri="http://schemas.microsoft.com/sharepoint/events"/>
  </ds:schemaRefs>
</ds:datastoreItem>
</file>

<file path=customXml/itemProps2.xml><?xml version="1.0" encoding="utf-8"?>
<ds:datastoreItem xmlns:ds="http://schemas.openxmlformats.org/officeDocument/2006/customXml" ds:itemID="{F6235518-C6A0-4143-83C1-B2BF5582CE15}">
  <ds:schemaRefs>
    <ds:schemaRef ds:uri="http://schemas.openxmlformats.org/officeDocument/2006/bibliography"/>
  </ds:schemaRefs>
</ds:datastoreItem>
</file>

<file path=customXml/itemProps3.xml><?xml version="1.0" encoding="utf-8"?>
<ds:datastoreItem xmlns:ds="http://schemas.openxmlformats.org/officeDocument/2006/customXml" ds:itemID="{AAA46318-2071-4AC7-8C57-473679616A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7005d1-f82d-4eaa-86be-1d802c862cb0"/>
    <ds:schemaRef ds:uri="29d188df-9caa-4277-8d20-837b035ecd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8765B0-387E-4F93-ABDC-427FD85C6B21}">
  <ds:schemaRefs>
    <ds:schemaRef ds:uri="http://schemas.microsoft.com/office/2006/metadata/properties"/>
    <ds:schemaRef ds:uri="http://schemas.microsoft.com/office/infopath/2007/PartnerControls"/>
    <ds:schemaRef ds:uri="29d188df-9caa-4277-8d20-837b035ecd10"/>
    <ds:schemaRef ds:uri="587005d1-f82d-4eaa-86be-1d802c862cb0"/>
    <ds:schemaRef ds:uri="http://schemas.microsoft.com/sharepoint/v3"/>
  </ds:schemaRefs>
</ds:datastoreItem>
</file>

<file path=customXml/itemProps5.xml><?xml version="1.0" encoding="utf-8"?>
<ds:datastoreItem xmlns:ds="http://schemas.openxmlformats.org/officeDocument/2006/customXml" ds:itemID="{972E24E1-7070-4C4B-994E-1DABDD845E54}">
  <ds:schemaRefs>
    <ds:schemaRef ds:uri="http://schemas.microsoft.com/sharepoint/v3/contenttype/forms"/>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9225</Words>
  <Characters>52585</Characters>
  <Application>Microsoft Office Word</Application>
  <DocSecurity>4</DocSecurity>
  <Lines>438</Lines>
  <Paragraphs>123</Paragraphs>
  <ScaleCrop>false</ScaleCrop>
  <Company>Michigan State University</Company>
  <LinksUpToDate>false</LinksUpToDate>
  <CharactersWithSpaces>61687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Gallagher, James</dc:creator>
  <cp:keywords/>
  <dc:description/>
  <cp:lastModifiedBy>Perron, Kathy</cp:lastModifiedBy>
  <cp:revision>61</cp:revision>
  <dcterms:created xsi:type="dcterms:W3CDTF">2026-07-10T14:16:00Z</dcterms:created>
  <dcterms:modified xsi:type="dcterms:W3CDTF">2026-10-06T14:58:00Z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3303d7c-e5a3-4cc8-90eb-69bfd7570ac4_ActionId">
    <vt:lpwstr>b70cf66a-8e5d-485b-9362-2f5514c74ee5</vt:lpwstr>
  </property>
  <property fmtid="{D5CDD505-2E9C-101B-9397-08002B2CF9AE}" pid="3" name="MSIP_Label_83303d7c-e5a3-4cc8-90eb-69bfd7570ac4_Name">
    <vt:lpwstr>Client \ Client Confidential</vt:lpwstr>
  </property>
  <property fmtid="{D5CDD505-2E9C-101B-9397-08002B2CF9AE}" pid="4" name="MSIP_Label_83303d7c-e5a3-4cc8-90eb-69bfd7570ac4_SetDate">
    <vt:lpwstr>2026-09-17T18:37:09Z</vt:lpwstr>
  </property>
  <property fmtid="{D5CDD505-2E9C-101B-9397-08002B2CF9AE}" pid="5" name="MSIP_Label_83303d7c-e5a3-4cc8-90eb-69bfd7570ac4_SiteId">
    <vt:lpwstr>cc8936bc-9382-4fff-87cb-6f55999549e7</vt:lpwstr>
  </property>
  <property fmtid="{D5CDD505-2E9C-101B-9397-08002B2CF9AE}" pid="6" name="MSIP_Label_83303d7c-e5a3-4cc8-90eb-69bfd7570ac4_Enabled">
    <vt:lpwstr>True</vt:lpwstr>
  </property>
  <property fmtid="{D5CDD505-2E9C-101B-9397-08002B2CF9AE}" pid="7" name="ContentTypeId">
    <vt:lpwstr>0x01010094C18B1181BC00449B2C8234DB1EB961</vt:lpwstr>
  </property>
  <property fmtid="{D5CDD505-2E9C-101B-9397-08002B2CF9AE}" pid="8" name="MediaServiceImageTags">
    <vt:lpwstr/>
  </property>
  <property fmtid="{D5CDD505-2E9C-101B-9397-08002B2CF9AE}" pid="9" name="GrammarlyDocumentId">
    <vt:lpwstr>f973b764-bbdb-41b2-82ad-c1132c8d275c</vt:lpwstr>
  </property>
  <property fmtid="{D5CDD505-2E9C-101B-9397-08002B2CF9AE}" pid="10" name="DataSource">
    <vt:lpwstr>2;#External|eafa1bbf-f3a4-4780-bb10-622e35da404b</vt:lpwstr>
  </property>
  <property fmtid="{D5CDD505-2E9C-101B-9397-08002B2CF9AE}" pid="11" name="_dlc_DocIdItemGuid">
    <vt:lpwstr>838bc80d-98d9-4e0c-958e-47b9e9007dfc</vt:lpwstr>
  </property>
  <property fmtid="{D5CDD505-2E9C-101B-9397-08002B2CF9AE}" pid="12" name="SourceSystem">
    <vt:lpwstr>1;#SPE|e1155322-03d8-4904-a51c-d7d7cbd8ca84</vt:lpwstr>
  </property>
  <property fmtid="{D5CDD505-2E9C-101B-9397-08002B2CF9AE}" pid="13" name="MSIP_Label_83303d7c-e5a3-4cc8-90eb-69bfd7570ac4_Removed">
    <vt:lpwstr>False</vt:lpwstr>
  </property>
  <property fmtid="{D5CDD505-2E9C-101B-9397-08002B2CF9AE}" pid="14" name="MSIP_Label_83303d7c-e5a3-4cc8-90eb-69bfd7570ac4_Parent">
    <vt:lpwstr>41a75552-f860-45e1-90d5-c0b4fc08c5e4</vt:lpwstr>
  </property>
  <property fmtid="{D5CDD505-2E9C-101B-9397-08002B2CF9AE}" pid="15" name="MSIP_Label_83303d7c-e5a3-4cc8-90eb-69bfd7570ac4_Extended_MSFT_Method">
    <vt:lpwstr>Standard</vt:lpwstr>
  </property>
  <property fmtid="{D5CDD505-2E9C-101B-9397-08002B2CF9AE}" pid="16" name="MSIP_Label_41a75552-f860-45e1-90d5-c0b4fc08c5e4_Enabled">
    <vt:lpwstr>True</vt:lpwstr>
  </property>
  <property fmtid="{D5CDD505-2E9C-101B-9397-08002B2CF9AE}" pid="17" name="MSIP_Label_41a75552-f860-45e1-90d5-c0b4fc08c5e4_SiteId">
    <vt:lpwstr>cc8936bc-9382-4fff-87cb-6f55999549e7</vt:lpwstr>
  </property>
  <property fmtid="{D5CDD505-2E9C-101B-9397-08002B2CF9AE}" pid="18" name="MSIP_Label_41a75552-f860-45e1-90d5-c0b4fc08c5e4_SetDate">
    <vt:lpwstr>2026-09-17T18:37:09Z</vt:lpwstr>
  </property>
  <property fmtid="{D5CDD505-2E9C-101B-9397-08002B2CF9AE}" pid="19" name="MSIP_Label_41a75552-f860-45e1-90d5-c0b4fc08c5e4_Name">
    <vt:lpwstr>Client</vt:lpwstr>
  </property>
  <property fmtid="{D5CDD505-2E9C-101B-9397-08002B2CF9AE}" pid="20" name="MSIP_Label_41a75552-f860-45e1-90d5-c0b4fc08c5e4_ActionId">
    <vt:lpwstr>780dc3e0-70c8-4107-a515-bbdd7e70d5bf</vt:lpwstr>
  </property>
  <property fmtid="{D5CDD505-2E9C-101B-9397-08002B2CF9AE}" pid="21" name="MSIP_Label_41a75552-f860-45e1-90d5-c0b4fc08c5e4_Extended_MSFT_Method">
    <vt:lpwstr>Standard</vt:lpwstr>
  </property>
  <property fmtid="{D5CDD505-2E9C-101B-9397-08002B2CF9AE}" pid="22" name="Sensitivity">
    <vt:lpwstr>Client \ Client Confidential Client</vt:lpwstr>
  </property>
  <property fmtid="{D5CDD505-2E9C-101B-9397-08002B2CF9AE}" pid="23" name="docLang">
    <vt:lpwstr>en</vt:lpwstr>
  </property>
</Properties>
</file>