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0F04" w:rsidRDefault="007C5721">
      <w:pPr>
        <w:spacing w:after="240"/>
        <w:jc w:val="center"/>
        <w:rPr>
          <w:b/>
        </w:rPr>
      </w:pPr>
      <w:r>
        <w:rPr>
          <w:b/>
        </w:rPr>
        <w:t>Faculty Advisory Committee</w:t>
      </w:r>
    </w:p>
    <w:p w14:paraId="00000002" w14:textId="77777777" w:rsidR="00D20F04" w:rsidRDefault="007C5721">
      <w:pPr>
        <w:spacing w:after="240"/>
        <w:jc w:val="center"/>
      </w:pPr>
      <w:r>
        <w:t>Friday, September 23rd, 2022</w:t>
      </w:r>
    </w:p>
    <w:p w14:paraId="00000003" w14:textId="7FA8160D" w:rsidR="00D20F04" w:rsidRDefault="007C5721">
      <w:pPr>
        <w:spacing w:after="240"/>
        <w:jc w:val="center"/>
      </w:pPr>
      <w:r>
        <w:t>1:00-2:30pm</w:t>
      </w:r>
    </w:p>
    <w:p w14:paraId="51F1911C" w14:textId="1E634D58" w:rsidR="007C6AA4" w:rsidRDefault="007C6AA4" w:rsidP="00680BC9">
      <w:pPr>
        <w:spacing w:after="240"/>
      </w:pPr>
      <w:r w:rsidRPr="007C6AA4">
        <w:t>Present:</w:t>
      </w:r>
      <w:r>
        <w:t xml:space="preserve"> Ryan Bowles, Clifford Broman, Kyunghee Choi, Antonio Galvao, Joseph Hefner, Jason Huang, Patricia Machemer, Sandra Marquart-Pyatt,</w:t>
      </w:r>
      <w:r w:rsidR="00711043" w:rsidRPr="00711043">
        <w:t xml:space="preserve"> </w:t>
      </w:r>
      <w:r w:rsidR="00711043">
        <w:t>Matthew Pauly</w:t>
      </w:r>
      <w:r>
        <w:t>, Joshua Sapotichne, Mahesh Nalla</w:t>
      </w:r>
    </w:p>
    <w:p w14:paraId="47DB5E52" w14:textId="0C4F4BA2" w:rsidR="00680BC9" w:rsidRPr="007C6AA4" w:rsidRDefault="007C6AA4" w:rsidP="00680BC9">
      <w:pPr>
        <w:spacing w:after="240"/>
      </w:pPr>
      <w:r>
        <w:t>Absent:</w:t>
      </w:r>
      <w:r w:rsidR="00711043">
        <w:t xml:space="preserve">  Zachary Neal</w:t>
      </w:r>
    </w:p>
    <w:p w14:paraId="00000004" w14:textId="77777777" w:rsidR="00D20F04" w:rsidRDefault="007C5721">
      <w:pPr>
        <w:spacing w:after="240"/>
        <w:jc w:val="center"/>
      </w:pPr>
      <w:r>
        <w:rPr>
          <w:b/>
        </w:rPr>
        <w:t xml:space="preserve"> Agenda </w:t>
      </w:r>
    </w:p>
    <w:p w14:paraId="00000005" w14:textId="77777777" w:rsidR="00D20F04" w:rsidRDefault="007C5721">
      <w:pPr>
        <w:numPr>
          <w:ilvl w:val="0"/>
          <w:numId w:val="1"/>
        </w:numPr>
        <w:spacing w:line="360" w:lineRule="auto"/>
      </w:pPr>
      <w:r>
        <w:t>Introductions and opening remarks from Dean Finn</w:t>
      </w:r>
    </w:p>
    <w:p w14:paraId="00000006" w14:textId="77777777" w:rsidR="00D20F04" w:rsidRPr="007C6AA4" w:rsidRDefault="007C5721">
      <w:pPr>
        <w:numPr>
          <w:ilvl w:val="0"/>
          <w:numId w:val="1"/>
        </w:numPr>
        <w:spacing w:line="360" w:lineRule="auto"/>
      </w:pPr>
      <w:r>
        <w:t>Selection of a Chair for the Committee</w:t>
      </w:r>
    </w:p>
    <w:p w14:paraId="00000007" w14:textId="2E560BC0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>Josh S</w:t>
      </w:r>
      <w:r w:rsidR="00680BC9" w:rsidRPr="007C6AA4">
        <w:t>apotichne</w:t>
      </w:r>
      <w:r w:rsidRPr="007C6AA4">
        <w:t xml:space="preserve"> and Sandy M</w:t>
      </w:r>
      <w:r w:rsidR="00680BC9" w:rsidRPr="007C6AA4">
        <w:t>arquart</w:t>
      </w:r>
      <w:r w:rsidRPr="007C6AA4">
        <w:t>-P</w:t>
      </w:r>
      <w:r w:rsidR="00680BC9" w:rsidRPr="007C6AA4">
        <w:t>yatt</w:t>
      </w:r>
      <w:r w:rsidRPr="007C6AA4">
        <w:t xml:space="preserve">, have agreed to serve as </w:t>
      </w:r>
      <w:r w:rsidR="00680BC9" w:rsidRPr="007C6AA4">
        <w:t>co-</w:t>
      </w:r>
      <w:r w:rsidRPr="007C6AA4">
        <w:t xml:space="preserve">chairs </w:t>
      </w:r>
    </w:p>
    <w:p w14:paraId="00000008" w14:textId="360D88A3" w:rsidR="00D20F04" w:rsidRPr="007C6AA4" w:rsidRDefault="007C5721">
      <w:pPr>
        <w:numPr>
          <w:ilvl w:val="0"/>
          <w:numId w:val="1"/>
        </w:numPr>
        <w:spacing w:line="360" w:lineRule="auto"/>
      </w:pPr>
      <w:r w:rsidRPr="007C6AA4">
        <w:t xml:space="preserve">University Committee on Academic Governance </w:t>
      </w:r>
      <w:proofErr w:type="gramStart"/>
      <w:r w:rsidRPr="007C6AA4">
        <w:t>By</w:t>
      </w:r>
      <w:proofErr w:type="gramEnd"/>
      <w:r w:rsidR="00680BC9" w:rsidRPr="007C6AA4">
        <w:t xml:space="preserve"> </w:t>
      </w:r>
      <w:r w:rsidRPr="007C6AA4">
        <w:t>Laws Review</w:t>
      </w:r>
    </w:p>
    <w:p w14:paraId="00000009" w14:textId="40411F12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>University Committee has ruled that our bylaws are out of date</w:t>
      </w:r>
      <w:r w:rsidR="00680BC9" w:rsidRPr="007C6AA4">
        <w:t xml:space="preserve"> and inconsistent with some University guidelines</w:t>
      </w:r>
    </w:p>
    <w:p w14:paraId="0000000A" w14:textId="7639D883" w:rsidR="00D20F04" w:rsidRPr="007C6AA4" w:rsidRDefault="007C5721">
      <w:pPr>
        <w:numPr>
          <w:ilvl w:val="2"/>
          <w:numId w:val="1"/>
        </w:numPr>
        <w:spacing w:line="360" w:lineRule="auto"/>
      </w:pPr>
      <w:r w:rsidRPr="007C6AA4">
        <w:t>Substantive changes</w:t>
      </w:r>
      <w:r w:rsidR="00680BC9" w:rsidRPr="007C6AA4">
        <w:t xml:space="preserve"> will include more inclusive </w:t>
      </w:r>
      <w:r w:rsidRPr="007C6AA4">
        <w:t>vot</w:t>
      </w:r>
      <w:r w:rsidR="00680BC9" w:rsidRPr="007C6AA4">
        <w:t>ing rights</w:t>
      </w:r>
    </w:p>
    <w:p w14:paraId="0000000B" w14:textId="77777777" w:rsidR="00D20F04" w:rsidRPr="007C6AA4" w:rsidRDefault="007C5721">
      <w:pPr>
        <w:numPr>
          <w:ilvl w:val="2"/>
          <w:numId w:val="1"/>
        </w:numPr>
        <w:spacing w:line="360" w:lineRule="auto"/>
      </w:pPr>
      <w:r w:rsidRPr="007C6AA4">
        <w:t xml:space="preserve">Updates to the grievance process </w:t>
      </w:r>
    </w:p>
    <w:p w14:paraId="0000000C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>Options to update bylaws</w:t>
      </w:r>
    </w:p>
    <w:p w14:paraId="0000000D" w14:textId="77777777" w:rsidR="00D20F04" w:rsidRPr="007C6AA4" w:rsidRDefault="007C5721">
      <w:pPr>
        <w:numPr>
          <w:ilvl w:val="2"/>
          <w:numId w:val="1"/>
        </w:numPr>
        <w:spacing w:line="360" w:lineRule="auto"/>
      </w:pPr>
      <w:r w:rsidRPr="007C6AA4">
        <w:t xml:space="preserve">Subcommittees comprised of 3 individuals </w:t>
      </w:r>
    </w:p>
    <w:p w14:paraId="0000000E" w14:textId="104FE690" w:rsidR="00D20F04" w:rsidRPr="007C6AA4" w:rsidRDefault="007C5721">
      <w:pPr>
        <w:numPr>
          <w:ilvl w:val="3"/>
          <w:numId w:val="1"/>
        </w:numPr>
        <w:spacing w:line="360" w:lineRule="auto"/>
      </w:pPr>
      <w:r w:rsidRPr="007C6AA4">
        <w:t>Ryan B</w:t>
      </w:r>
      <w:r w:rsidR="00680BC9" w:rsidRPr="007C6AA4">
        <w:t>owles</w:t>
      </w:r>
      <w:r w:rsidRPr="007C6AA4">
        <w:t xml:space="preserve">, Trish </w:t>
      </w:r>
      <w:r w:rsidR="00680BC9" w:rsidRPr="007C6AA4">
        <w:t>Machemer</w:t>
      </w:r>
      <w:r w:rsidRPr="007C6AA4">
        <w:t>, Joe H</w:t>
      </w:r>
      <w:r w:rsidR="00680BC9" w:rsidRPr="007C6AA4">
        <w:t>efner</w:t>
      </w:r>
      <w:r w:rsidRPr="007C6AA4">
        <w:t xml:space="preserve">. </w:t>
      </w:r>
    </w:p>
    <w:p w14:paraId="0000000F" w14:textId="77777777" w:rsidR="00D20F04" w:rsidRPr="007C6AA4" w:rsidRDefault="007C5721">
      <w:pPr>
        <w:numPr>
          <w:ilvl w:val="0"/>
          <w:numId w:val="1"/>
        </w:numPr>
        <w:spacing w:line="360" w:lineRule="auto"/>
      </w:pPr>
      <w:r w:rsidRPr="007C6AA4">
        <w:t>UNTF Negotiations</w:t>
      </w:r>
    </w:p>
    <w:p w14:paraId="00000010" w14:textId="47EE1D51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>Formal workload policy for Fixed Term Faculty was not addressed during negotiations but will likely be an issue soon</w:t>
      </w:r>
    </w:p>
    <w:p w14:paraId="00000011" w14:textId="77777777" w:rsidR="00D20F04" w:rsidRPr="007C6AA4" w:rsidRDefault="007C5721">
      <w:pPr>
        <w:numPr>
          <w:ilvl w:val="2"/>
          <w:numId w:val="1"/>
        </w:numPr>
        <w:spacing w:line="360" w:lineRule="auto"/>
      </w:pPr>
      <w:r w:rsidRPr="007C6AA4">
        <w:t xml:space="preserve">Examples needed; what does a 90% appt. look like? </w:t>
      </w:r>
    </w:p>
    <w:p w14:paraId="00000012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 xml:space="preserve">Variations may vary across unit </w:t>
      </w:r>
    </w:p>
    <w:p w14:paraId="00000013" w14:textId="414B980D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>Every College is to have a formal review process for promotion of FT Faculty and Academic Specialists in place by next Fall term</w:t>
      </w:r>
    </w:p>
    <w:p w14:paraId="00000014" w14:textId="77777777" w:rsidR="00D20F04" w:rsidRPr="007C6AA4" w:rsidRDefault="007C5721">
      <w:pPr>
        <w:numPr>
          <w:ilvl w:val="0"/>
          <w:numId w:val="1"/>
        </w:numPr>
        <w:spacing w:line="360" w:lineRule="auto"/>
      </w:pPr>
      <w:r w:rsidRPr="007C6AA4">
        <w:t xml:space="preserve">Dean Search </w:t>
      </w:r>
    </w:p>
    <w:p w14:paraId="00000015" w14:textId="282DF591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>Committee is in place.  Search firm has been selected.  Search has not yet been launched.</w:t>
      </w:r>
    </w:p>
    <w:p w14:paraId="00000016" w14:textId="454391D9" w:rsidR="00D20F04" w:rsidRPr="007C6AA4" w:rsidRDefault="007C5721">
      <w:pPr>
        <w:numPr>
          <w:ilvl w:val="0"/>
          <w:numId w:val="1"/>
        </w:numPr>
        <w:spacing w:line="360" w:lineRule="auto"/>
      </w:pPr>
      <w:r w:rsidRPr="007C6AA4">
        <w:t>Selection of members for the RPT Council</w:t>
      </w:r>
      <w:r w:rsidR="007C6AA4">
        <w:t xml:space="preserve"> (members selected are highlighted in green)</w:t>
      </w:r>
    </w:p>
    <w:p w14:paraId="00000017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 xml:space="preserve">Economics (one-year replacement for Scott Imberman): Arijit Mukherjee or </w:t>
      </w:r>
      <w:r w:rsidRPr="007C6AA4">
        <w:rPr>
          <w:highlight w:val="green"/>
        </w:rPr>
        <w:t>Jon Eguia</w:t>
      </w:r>
      <w:r w:rsidRPr="007C6AA4">
        <w:t>, both Full Professors</w:t>
      </w:r>
    </w:p>
    <w:p w14:paraId="00000018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lastRenderedPageBreak/>
        <w:t xml:space="preserve">History: </w:t>
      </w:r>
      <w:r w:rsidRPr="007C6AA4">
        <w:rPr>
          <w:highlight w:val="green"/>
        </w:rPr>
        <w:t>Javier Pescador</w:t>
      </w:r>
      <w:r w:rsidRPr="007C6AA4">
        <w:t xml:space="preserve"> or Glenn Chambers, both Full Professors</w:t>
      </w:r>
    </w:p>
    <w:p w14:paraId="00000019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 xml:space="preserve">HDFS: </w:t>
      </w:r>
      <w:r w:rsidRPr="007C6AA4">
        <w:rPr>
          <w:highlight w:val="green"/>
        </w:rPr>
        <w:t>Lori Skibbe</w:t>
      </w:r>
      <w:r w:rsidRPr="007C6AA4">
        <w:t xml:space="preserve"> or Emilie Smith, both Full Professors</w:t>
      </w:r>
    </w:p>
    <w:p w14:paraId="0000001A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 xml:space="preserve">Political Science: </w:t>
      </w:r>
      <w:r w:rsidRPr="007C6AA4">
        <w:rPr>
          <w:highlight w:val="green"/>
        </w:rPr>
        <w:t>Jennifer Wolak</w:t>
      </w:r>
      <w:r w:rsidRPr="007C6AA4">
        <w:t xml:space="preserve"> or Matt Grossman, both Full Professors</w:t>
      </w:r>
    </w:p>
    <w:p w14:paraId="0000001B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 xml:space="preserve">Psychology: </w:t>
      </w:r>
      <w:r w:rsidRPr="007C6AA4">
        <w:rPr>
          <w:highlight w:val="green"/>
        </w:rPr>
        <w:t>Alytia Levendosky</w:t>
      </w:r>
      <w:r w:rsidRPr="007C6AA4">
        <w:t xml:space="preserve"> or Zach Hambrick, both Full Professors</w:t>
      </w:r>
    </w:p>
    <w:p w14:paraId="0000001C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 xml:space="preserve">Sociology: </w:t>
      </w:r>
      <w:r w:rsidRPr="007C6AA4">
        <w:rPr>
          <w:highlight w:val="green"/>
        </w:rPr>
        <w:t>Cathy Liu</w:t>
      </w:r>
      <w:r w:rsidRPr="007C6AA4">
        <w:t xml:space="preserve"> or Steve Gold, both Full Professors</w:t>
      </w:r>
    </w:p>
    <w:p w14:paraId="0000001D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 xml:space="preserve">SPDC: </w:t>
      </w:r>
      <w:r w:rsidRPr="007C6AA4">
        <w:rPr>
          <w:highlight w:val="green"/>
        </w:rPr>
        <w:t>Mark Wilson</w:t>
      </w:r>
      <w:r w:rsidRPr="007C6AA4">
        <w:t xml:space="preserve"> or Peilei Fan, both Full Professors</w:t>
      </w:r>
    </w:p>
    <w:p w14:paraId="0000001F" w14:textId="77777777" w:rsidR="00D20F04" w:rsidRPr="007C6AA4" w:rsidRDefault="007C5721">
      <w:pPr>
        <w:numPr>
          <w:ilvl w:val="0"/>
          <w:numId w:val="1"/>
        </w:numPr>
        <w:spacing w:line="360" w:lineRule="auto"/>
      </w:pPr>
      <w:r w:rsidRPr="007C6AA4">
        <w:t>Diamond Distinguished Professorship</w:t>
      </w:r>
    </w:p>
    <w:p w14:paraId="00000020" w14:textId="5824C6A4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>Foundations Professors Program- The program is no longer running (All 100 have been awarded)</w:t>
      </w:r>
    </w:p>
    <w:p w14:paraId="00000021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>Started due to lack of endowed professors compared to other R1 universities</w:t>
      </w:r>
    </w:p>
    <w:p w14:paraId="00000022" w14:textId="6D53369B" w:rsidR="00D20F04" w:rsidRPr="007C6AA4" w:rsidRDefault="007C5721">
      <w:pPr>
        <w:numPr>
          <w:ilvl w:val="2"/>
          <w:numId w:val="1"/>
        </w:numPr>
        <w:spacing w:line="360" w:lineRule="auto"/>
      </w:pPr>
      <w:r w:rsidRPr="007C6AA4">
        <w:t>DDP will be announced every other year for the next 15 years</w:t>
      </w:r>
    </w:p>
    <w:p w14:paraId="00000023" w14:textId="77777777" w:rsidR="00D20F04" w:rsidRPr="007C6AA4" w:rsidRDefault="007C5721">
      <w:pPr>
        <w:numPr>
          <w:ilvl w:val="2"/>
          <w:numId w:val="1"/>
        </w:numPr>
        <w:spacing w:line="360" w:lineRule="auto"/>
      </w:pPr>
      <w:r w:rsidRPr="007C6AA4">
        <w:t xml:space="preserve">We are waiting for VP and Provost financial support </w:t>
      </w:r>
    </w:p>
    <w:p w14:paraId="00000024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>Suggestions from FAC</w:t>
      </w:r>
    </w:p>
    <w:p w14:paraId="00000025" w14:textId="77777777" w:rsidR="00D20F04" w:rsidRPr="007C6AA4" w:rsidRDefault="007C5721">
      <w:pPr>
        <w:numPr>
          <w:ilvl w:val="2"/>
          <w:numId w:val="1"/>
        </w:numPr>
        <w:spacing w:line="360" w:lineRule="auto"/>
      </w:pPr>
      <w:r w:rsidRPr="007C6AA4">
        <w:t>Try to streamline process so it is not as burdensome on C/Ds</w:t>
      </w:r>
    </w:p>
    <w:p w14:paraId="00000026" w14:textId="77777777" w:rsidR="00D20F04" w:rsidRPr="007C6AA4" w:rsidRDefault="007C5721">
      <w:pPr>
        <w:numPr>
          <w:ilvl w:val="3"/>
          <w:numId w:val="1"/>
        </w:numPr>
        <w:spacing w:line="360" w:lineRule="auto"/>
      </w:pPr>
      <w:r w:rsidRPr="007C6AA4">
        <w:t xml:space="preserve">Screening process </w:t>
      </w:r>
    </w:p>
    <w:p w14:paraId="00000027" w14:textId="3956A45B" w:rsidR="00D20F04" w:rsidRPr="007C6AA4" w:rsidRDefault="007C5721" w:rsidP="007C5721">
      <w:pPr>
        <w:numPr>
          <w:ilvl w:val="2"/>
          <w:numId w:val="1"/>
        </w:numPr>
        <w:tabs>
          <w:tab w:val="left" w:pos="1800"/>
        </w:tabs>
        <w:spacing w:line="360" w:lineRule="auto"/>
      </w:pPr>
      <w:r w:rsidRPr="007C6AA4">
        <w:t xml:space="preserve">Insufficient emphasis on DEI </w:t>
      </w:r>
    </w:p>
    <w:p w14:paraId="00000028" w14:textId="77777777" w:rsidR="00D20F04" w:rsidRPr="007C6AA4" w:rsidRDefault="007C5721">
      <w:pPr>
        <w:numPr>
          <w:ilvl w:val="2"/>
          <w:numId w:val="1"/>
        </w:numPr>
        <w:spacing w:line="360" w:lineRule="auto"/>
      </w:pPr>
      <w:r w:rsidRPr="007C6AA4">
        <w:t xml:space="preserve">Emphasizing impact to policy and global impact (land grant) </w:t>
      </w:r>
    </w:p>
    <w:p w14:paraId="00000029" w14:textId="05F91DEE" w:rsidR="00D20F04" w:rsidRPr="007C6AA4" w:rsidRDefault="007C5721">
      <w:pPr>
        <w:numPr>
          <w:ilvl w:val="2"/>
          <w:numId w:val="1"/>
        </w:numPr>
        <w:spacing w:line="360" w:lineRule="auto"/>
      </w:pPr>
      <w:r w:rsidRPr="007C6AA4">
        <w:t>Consider changing the name of diamond or making explicitly the link to the Social Science College’s 60</w:t>
      </w:r>
      <w:r w:rsidRPr="007C6AA4">
        <w:rPr>
          <w:vertAlign w:val="superscript"/>
        </w:rPr>
        <w:t>th</w:t>
      </w:r>
      <w:r w:rsidRPr="007C6AA4">
        <w:t xml:space="preserve"> anniversary </w:t>
      </w:r>
    </w:p>
    <w:p w14:paraId="0000002A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 xml:space="preserve">Advice being solicited from C/D/s, senior staff, FAC, and eventually Provost and VP of research </w:t>
      </w:r>
    </w:p>
    <w:p w14:paraId="0000002B" w14:textId="77777777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>Funding will be from Provost, VP of research, and shared between unit and college</w:t>
      </w:r>
    </w:p>
    <w:p w14:paraId="0000002C" w14:textId="592767B1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 xml:space="preserve">Professor will go through Investiture </w:t>
      </w:r>
    </w:p>
    <w:p w14:paraId="0000002D" w14:textId="57C1EA16" w:rsidR="00D20F04" w:rsidRPr="007C6AA4" w:rsidRDefault="007C5721">
      <w:pPr>
        <w:numPr>
          <w:ilvl w:val="1"/>
          <w:numId w:val="1"/>
        </w:numPr>
        <w:spacing w:line="360" w:lineRule="auto"/>
      </w:pPr>
      <w:r w:rsidRPr="007C6AA4">
        <w:t xml:space="preserve">Dollar amount is not fixed </w:t>
      </w:r>
    </w:p>
    <w:p w14:paraId="0000002E" w14:textId="77777777" w:rsidR="00D20F04" w:rsidRPr="007C6AA4" w:rsidRDefault="007C5721">
      <w:pPr>
        <w:numPr>
          <w:ilvl w:val="2"/>
          <w:numId w:val="1"/>
        </w:numPr>
        <w:spacing w:line="360" w:lineRule="auto"/>
      </w:pPr>
      <w:r w:rsidRPr="007C6AA4">
        <w:t>Money doesn't have to be used in in the lab</w:t>
      </w:r>
    </w:p>
    <w:p w14:paraId="0000002F" w14:textId="77777777" w:rsidR="00D20F04" w:rsidRPr="007C6AA4" w:rsidRDefault="007C5721">
      <w:pPr>
        <w:numPr>
          <w:ilvl w:val="2"/>
          <w:numId w:val="1"/>
        </w:numPr>
        <w:spacing w:line="360" w:lineRule="auto"/>
      </w:pPr>
      <w:r w:rsidRPr="007C6AA4">
        <w:t xml:space="preserve">Consider taking out stipulation for summer money </w:t>
      </w:r>
    </w:p>
    <w:p w14:paraId="00000030" w14:textId="77777777" w:rsidR="00D20F04" w:rsidRPr="007C6AA4" w:rsidRDefault="007C5721">
      <w:pPr>
        <w:numPr>
          <w:ilvl w:val="0"/>
          <w:numId w:val="1"/>
        </w:numPr>
        <w:spacing w:after="240" w:line="360" w:lineRule="auto"/>
      </w:pPr>
      <w:r w:rsidRPr="007C6AA4">
        <w:t xml:space="preserve">Next Meeting tentatively Oct. 21st from 1:00-2:30pm </w:t>
      </w:r>
    </w:p>
    <w:sectPr w:rsidR="00D20F04" w:rsidRPr="007C6A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65C1"/>
    <w:multiLevelType w:val="multilevel"/>
    <w:tmpl w:val="C5000C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9160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04"/>
    <w:rsid w:val="00680BC9"/>
    <w:rsid w:val="00711043"/>
    <w:rsid w:val="007C5721"/>
    <w:rsid w:val="007C6AA4"/>
    <w:rsid w:val="00BE601F"/>
    <w:rsid w:val="00D2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8EE3"/>
  <w15:docId w15:val="{0E4D6080-9CDF-433D-AF69-4AFC7955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Davidson, Carl</dc:creator>
  <cp:lastModifiedBy>Douglas, Tom</cp:lastModifiedBy>
  <cp:revision>2</cp:revision>
  <dcterms:created xsi:type="dcterms:W3CDTF">2022-11-18T20:37:00Z</dcterms:created>
  <dcterms:modified xsi:type="dcterms:W3CDTF">2022-11-18T20:37:00Z</dcterms:modified>
</cp:coreProperties>
</file>