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81FA" w14:textId="19C67F6A" w:rsidR="000F0856" w:rsidRPr="00FA6355" w:rsidRDefault="00AB702B" w:rsidP="006970B5">
      <w:pPr>
        <w:pStyle w:val="Title"/>
      </w:pPr>
      <w:r w:rsidRPr="00FA6355">
        <w:t>MSU FACULTY &amp; STAFF</w:t>
      </w:r>
      <w:r w:rsidR="00327E0D" w:rsidRPr="00FA6355">
        <w:t xml:space="preserve">: </w:t>
      </w:r>
      <w:r w:rsidRPr="00FA6355">
        <w:t>What do I do if a student tells me about relationship violence, sexual assault, stalking, or sexual harassment?</w:t>
      </w:r>
    </w:p>
    <w:p w14:paraId="7DE4A475" w14:textId="6400D066" w:rsidR="000F0856" w:rsidRDefault="000F0856" w:rsidP="00AB702B">
      <w:pPr>
        <w:spacing w:line="360" w:lineRule="auto"/>
      </w:pPr>
      <w:r>
        <w:t xml:space="preserve">Students may share their experiences in various ways: through assignments, class or workplace discussions, email, and more. </w:t>
      </w:r>
    </w:p>
    <w:p w14:paraId="63542D1D" w14:textId="77777777" w:rsidR="00702E32" w:rsidRDefault="00702E32" w:rsidP="00FA6355"/>
    <w:p w14:paraId="0BC7BAFD" w14:textId="36472B48" w:rsidR="00AB702B" w:rsidRDefault="00AB702B" w:rsidP="00FA6355">
      <w:pPr>
        <w:pStyle w:val="Heading2"/>
        <w:spacing w:after="240"/>
      </w:pPr>
      <w:r>
        <w:t xml:space="preserve">Express Support </w:t>
      </w:r>
    </w:p>
    <w:p w14:paraId="085D3E86" w14:textId="77777777" w:rsidR="00AB702B" w:rsidRDefault="00AB702B" w:rsidP="00B26939">
      <w:pPr>
        <w:spacing w:line="360" w:lineRule="auto"/>
      </w:pPr>
      <w:r>
        <w:t xml:space="preserve">The most important thing you can do is listen and help them feel safe and supported. Here are some ideas of what you can say: </w:t>
      </w:r>
    </w:p>
    <w:p w14:paraId="7C346082" w14:textId="77777777" w:rsidR="00AB702B" w:rsidRDefault="00AB702B" w:rsidP="00702E32">
      <w:pPr>
        <w:pStyle w:val="ListParagraph"/>
        <w:numPr>
          <w:ilvl w:val="0"/>
          <w:numId w:val="11"/>
        </w:numPr>
        <w:spacing w:line="360" w:lineRule="auto"/>
      </w:pPr>
      <w:r>
        <w:t xml:space="preserve">“I believe you.” </w:t>
      </w:r>
    </w:p>
    <w:p w14:paraId="00676686" w14:textId="77777777" w:rsidR="00AB702B" w:rsidRDefault="00AB702B" w:rsidP="00702E32">
      <w:pPr>
        <w:pStyle w:val="ListParagraph"/>
        <w:numPr>
          <w:ilvl w:val="0"/>
          <w:numId w:val="11"/>
        </w:numPr>
        <w:spacing w:line="360" w:lineRule="auto"/>
      </w:pPr>
      <w:r>
        <w:t xml:space="preserve">“I know this is hard to talk about.” </w:t>
      </w:r>
    </w:p>
    <w:p w14:paraId="19D4C992" w14:textId="77777777" w:rsidR="00AB702B" w:rsidRDefault="00AB702B" w:rsidP="00702E32">
      <w:pPr>
        <w:pStyle w:val="ListParagraph"/>
        <w:numPr>
          <w:ilvl w:val="0"/>
          <w:numId w:val="11"/>
        </w:numPr>
        <w:spacing w:line="360" w:lineRule="auto"/>
      </w:pPr>
      <w:r>
        <w:t xml:space="preserve">“It took a lot of courage to tell me about this.” </w:t>
      </w:r>
    </w:p>
    <w:p w14:paraId="1345A3EF" w14:textId="77777777" w:rsidR="00AB702B" w:rsidRDefault="00AB702B" w:rsidP="00702E32">
      <w:pPr>
        <w:pStyle w:val="ListParagraph"/>
        <w:numPr>
          <w:ilvl w:val="0"/>
          <w:numId w:val="11"/>
        </w:numPr>
        <w:spacing w:line="360" w:lineRule="auto"/>
      </w:pPr>
      <w:r>
        <w:t xml:space="preserve">“I’m here to listen and support you.” </w:t>
      </w:r>
    </w:p>
    <w:p w14:paraId="71AECB03" w14:textId="77777777" w:rsidR="00AB702B" w:rsidRDefault="00AB702B" w:rsidP="00702E32">
      <w:pPr>
        <w:pStyle w:val="ListParagraph"/>
        <w:numPr>
          <w:ilvl w:val="0"/>
          <w:numId w:val="11"/>
        </w:numPr>
        <w:spacing w:line="360" w:lineRule="auto"/>
      </w:pPr>
      <w:r>
        <w:t xml:space="preserve">“I care about you and am here to listen or help in any way I can.” </w:t>
      </w:r>
    </w:p>
    <w:p w14:paraId="56FDF222" w14:textId="77777777" w:rsidR="00702E32" w:rsidRDefault="00702E32" w:rsidP="00FA6355"/>
    <w:p w14:paraId="06C3CD26" w14:textId="044B4760" w:rsidR="00AB702B" w:rsidRDefault="00AB702B" w:rsidP="00FA6355">
      <w:pPr>
        <w:pStyle w:val="Heading2"/>
        <w:spacing w:after="240"/>
      </w:pPr>
      <w:r>
        <w:t xml:space="preserve">Remember: </w:t>
      </w:r>
    </w:p>
    <w:p w14:paraId="20A1DFDC" w14:textId="77777777" w:rsidR="00AB702B" w:rsidRDefault="00AB702B" w:rsidP="00B26939">
      <w:pPr>
        <w:spacing w:line="360" w:lineRule="auto"/>
      </w:pPr>
      <w:r>
        <w:t xml:space="preserve">It’s not your job to find out details about what occurred. </w:t>
      </w:r>
      <w:r w:rsidRPr="00EA0971">
        <w:t>Avoid asking questions such as:</w:t>
      </w:r>
    </w:p>
    <w:p w14:paraId="7D15B61A" w14:textId="77777777" w:rsidR="00AB702B" w:rsidRDefault="00AB702B" w:rsidP="00702E32">
      <w:pPr>
        <w:pStyle w:val="ListParagraph"/>
        <w:numPr>
          <w:ilvl w:val="0"/>
          <w:numId w:val="9"/>
        </w:numPr>
        <w:spacing w:line="360" w:lineRule="auto"/>
      </w:pPr>
      <w:r>
        <w:t xml:space="preserve">“Why were you there?” </w:t>
      </w:r>
    </w:p>
    <w:p w14:paraId="7A41F27B" w14:textId="42AC6717" w:rsidR="00AB702B" w:rsidRDefault="00AB702B" w:rsidP="00702E32">
      <w:pPr>
        <w:pStyle w:val="ListParagraph"/>
        <w:numPr>
          <w:ilvl w:val="0"/>
          <w:numId w:val="9"/>
        </w:numPr>
        <w:spacing w:line="360" w:lineRule="auto"/>
      </w:pPr>
      <w:r>
        <w:t>Or</w:t>
      </w:r>
      <w:r w:rsidR="00702E32">
        <w:t xml:space="preserve"> </w:t>
      </w:r>
      <w:r>
        <w:t xml:space="preserve">“Had you been drinking?” </w:t>
      </w:r>
    </w:p>
    <w:p w14:paraId="4F004B9F" w14:textId="7B8E59A8" w:rsidR="00AB702B" w:rsidRDefault="00AB702B" w:rsidP="00702E32">
      <w:pPr>
        <w:pStyle w:val="ListParagraph"/>
        <w:numPr>
          <w:ilvl w:val="0"/>
          <w:numId w:val="9"/>
        </w:numPr>
        <w:spacing w:line="360" w:lineRule="auto"/>
      </w:pPr>
      <w:r>
        <w:t>This may make the student feel judged or blamed.</w:t>
      </w:r>
    </w:p>
    <w:p w14:paraId="41F4C6EF" w14:textId="77777777" w:rsidR="00773DA4" w:rsidRDefault="00773DA4" w:rsidP="00AB702B">
      <w:pPr>
        <w:spacing w:line="360" w:lineRule="auto"/>
      </w:pPr>
    </w:p>
    <w:p w14:paraId="73F931C7" w14:textId="77777777" w:rsidR="00AB702B" w:rsidRPr="00702E32" w:rsidRDefault="00AB702B" w:rsidP="00FA6355">
      <w:pPr>
        <w:pStyle w:val="Heading2"/>
        <w:spacing w:after="240"/>
      </w:pPr>
      <w:r w:rsidRPr="00702E32">
        <w:t xml:space="preserve">Explain Your Role as an MSU Employee: </w:t>
      </w:r>
    </w:p>
    <w:p w14:paraId="39F79575" w14:textId="77777777" w:rsidR="00AB702B" w:rsidRDefault="00AB702B" w:rsidP="00B26939">
      <w:pPr>
        <w:pStyle w:val="ListParagraph"/>
        <w:numPr>
          <w:ilvl w:val="0"/>
          <w:numId w:val="14"/>
        </w:numPr>
        <w:spacing w:line="360" w:lineRule="auto"/>
      </w:pPr>
      <w:r>
        <w:t xml:space="preserve">It’s important to be transparent about your obligations to report incidents as an MSU employee. </w:t>
      </w:r>
    </w:p>
    <w:p w14:paraId="50B39F83" w14:textId="6A2D6E36" w:rsidR="00773DA4" w:rsidRDefault="00773DA4" w:rsidP="00702E32">
      <w:pPr>
        <w:pStyle w:val="ListParagraph"/>
        <w:numPr>
          <w:ilvl w:val="0"/>
          <w:numId w:val="12"/>
        </w:numPr>
        <w:spacing w:line="360" w:lineRule="auto"/>
      </w:pPr>
      <w:r>
        <w:t xml:space="preserve">“Because of my role at MSU, I’m required to share what you’ve told me with the Office of Institutional Equity and MSU Police. They will listen to what you want to happen next </w:t>
      </w:r>
      <w:r>
        <w:lastRenderedPageBreak/>
        <w:t xml:space="preserve">and honor your decisions, as long as you and others aren’t at risk or in danger. Even if there is no formal investigation, there may be things they can do to help you feel safe and continue to succeed as a student here at MSU.” </w:t>
      </w:r>
    </w:p>
    <w:p w14:paraId="7A7BB098" w14:textId="63C1C62E" w:rsidR="00773DA4" w:rsidRDefault="00773DA4" w:rsidP="00702E32">
      <w:pPr>
        <w:pStyle w:val="ListParagraph"/>
        <w:numPr>
          <w:ilvl w:val="0"/>
          <w:numId w:val="12"/>
        </w:numPr>
        <w:spacing w:line="360" w:lineRule="auto"/>
      </w:pPr>
      <w:r>
        <w:t xml:space="preserve">When possible, ask if the student would like to fill out the online reporting form with you, so they are aware of what is being shared with the university. </w:t>
      </w:r>
    </w:p>
    <w:p w14:paraId="496F59BA" w14:textId="77777777" w:rsidR="00773DA4" w:rsidRDefault="00773DA4" w:rsidP="00AB702B">
      <w:pPr>
        <w:spacing w:line="360" w:lineRule="auto"/>
      </w:pPr>
    </w:p>
    <w:p w14:paraId="0FEB3ACA" w14:textId="77777777" w:rsidR="00F564AE" w:rsidRDefault="00F564AE" w:rsidP="00FA6355">
      <w:pPr>
        <w:pStyle w:val="Heading2"/>
        <w:spacing w:after="240"/>
      </w:pPr>
      <w:r>
        <w:t xml:space="preserve">Offer to Help Connect with Resources </w:t>
      </w:r>
    </w:p>
    <w:p w14:paraId="4C8C2F88" w14:textId="3FEAA334" w:rsidR="00F564AE" w:rsidRDefault="00F564AE" w:rsidP="00B26939">
      <w:pPr>
        <w:spacing w:line="360" w:lineRule="auto"/>
      </w:pPr>
      <w:r>
        <w:t xml:space="preserve">Knowing what resources are available can help someone along their path to healing. Gently ask the student if they are interested in learning about supportive resources. Offer to connect them with trained professionals who can help or offer to visit the </w:t>
      </w:r>
      <w:hyperlink r:id="rId7" w:history="1">
        <w:r w:rsidRPr="00491278">
          <w:rPr>
            <w:rStyle w:val="Hyperlink"/>
          </w:rPr>
          <w:t>Support More Homepage</w:t>
        </w:r>
      </w:hyperlink>
      <w:r>
        <w:t xml:space="preserve"> (supportmore.msu.edu) with them to learn about what services are available. </w:t>
      </w:r>
    </w:p>
    <w:p w14:paraId="7678A07D" w14:textId="77777777" w:rsidR="00F564AE" w:rsidRDefault="00F564AE" w:rsidP="00F564AE">
      <w:pPr>
        <w:spacing w:line="360" w:lineRule="auto"/>
      </w:pPr>
    </w:p>
    <w:p w14:paraId="390841E2" w14:textId="77777777" w:rsidR="00F564AE" w:rsidRPr="00702E32" w:rsidRDefault="00F564AE" w:rsidP="00FA6355">
      <w:pPr>
        <w:pStyle w:val="Heading2"/>
        <w:spacing w:after="240"/>
      </w:pPr>
      <w:r w:rsidRPr="00702E32">
        <w:t xml:space="preserve">Center for Survivors </w:t>
      </w:r>
    </w:p>
    <w:p w14:paraId="0CD44DE7" w14:textId="77777777" w:rsidR="00F564AE" w:rsidRDefault="00F564AE" w:rsidP="00702E32">
      <w:pPr>
        <w:pStyle w:val="ListParagraph"/>
        <w:numPr>
          <w:ilvl w:val="0"/>
          <w:numId w:val="10"/>
        </w:numPr>
        <w:spacing w:line="360" w:lineRule="auto"/>
      </w:pPr>
      <w:r>
        <w:t xml:space="preserve">Provides crisis support, advocacy, and counseling for survivors of sexual assault and harassment. </w:t>
      </w:r>
    </w:p>
    <w:p w14:paraId="47BD3F61" w14:textId="77777777" w:rsidR="00F564AE" w:rsidRDefault="00F564AE" w:rsidP="00702E32">
      <w:pPr>
        <w:pStyle w:val="ListParagraph"/>
        <w:numPr>
          <w:ilvl w:val="0"/>
          <w:numId w:val="10"/>
        </w:numPr>
        <w:spacing w:line="360" w:lineRule="auto"/>
      </w:pPr>
      <w:r>
        <w:t>24-Hour Crisis Hotline: (517) 372-6666</w:t>
      </w:r>
    </w:p>
    <w:p w14:paraId="42354960" w14:textId="77777777" w:rsidR="00F564AE" w:rsidRDefault="00F564AE" w:rsidP="00702E32">
      <w:pPr>
        <w:pStyle w:val="ListParagraph"/>
        <w:numPr>
          <w:ilvl w:val="0"/>
          <w:numId w:val="10"/>
        </w:numPr>
        <w:spacing w:line="360" w:lineRule="auto"/>
      </w:pPr>
      <w:r>
        <w:t>Crisis Chat:</w:t>
      </w:r>
      <w:hyperlink r:id="rId8" w:history="1">
        <w:r w:rsidRPr="00702E32">
          <w:rPr>
            <w:rStyle w:val="Hyperlink"/>
            <w:u w:val="none"/>
          </w:rPr>
          <w:t xml:space="preserve"> </w:t>
        </w:r>
        <w:r w:rsidRPr="00F92ECF">
          <w:rPr>
            <w:rStyle w:val="Hyperlink"/>
          </w:rPr>
          <w:t>Center for Survivors Crisis Chat Page</w:t>
        </w:r>
      </w:hyperlink>
      <w:r>
        <w:t xml:space="preserve"> (</w:t>
      </w:r>
      <w:r w:rsidRPr="00590AA8">
        <w:t>http://centerforsurvivors.msu.edu/</w:t>
      </w:r>
      <w:r>
        <w:t>)</w:t>
      </w:r>
    </w:p>
    <w:p w14:paraId="114CB940" w14:textId="77777777" w:rsidR="00F564AE" w:rsidRDefault="00F564AE" w:rsidP="00702E32">
      <w:pPr>
        <w:pStyle w:val="ListParagraph"/>
        <w:numPr>
          <w:ilvl w:val="0"/>
          <w:numId w:val="10"/>
        </w:numPr>
      </w:pPr>
      <w:r>
        <w:t>This program is exempt from MSU RVSM mandatory reporting policies.</w:t>
      </w:r>
    </w:p>
    <w:p w14:paraId="476B89C4" w14:textId="77777777" w:rsidR="00F564AE" w:rsidRDefault="00F564AE" w:rsidP="00F564AE">
      <w:pPr>
        <w:spacing w:line="360" w:lineRule="auto"/>
      </w:pPr>
    </w:p>
    <w:p w14:paraId="039102EB" w14:textId="77777777" w:rsidR="00F564AE" w:rsidRPr="00702E32" w:rsidRDefault="00F564AE" w:rsidP="00FA6355">
      <w:pPr>
        <w:pStyle w:val="Heading2"/>
        <w:spacing w:after="240"/>
      </w:pPr>
      <w:r w:rsidRPr="00702E32">
        <w:t>Sexual Assault Healthcare Program</w:t>
      </w:r>
    </w:p>
    <w:p w14:paraId="6D299542" w14:textId="77777777" w:rsidR="00F564AE" w:rsidRDefault="00F564AE" w:rsidP="00702E32">
      <w:pPr>
        <w:pStyle w:val="ListParagraph"/>
        <w:numPr>
          <w:ilvl w:val="0"/>
          <w:numId w:val="8"/>
        </w:numPr>
        <w:spacing w:line="360" w:lineRule="auto"/>
      </w:pPr>
      <w:r>
        <w:t xml:space="preserve">Provides free 24/7 exams and medical care to anyone 18+ who has been sexually assaulted in the last five days. </w:t>
      </w:r>
    </w:p>
    <w:p w14:paraId="6F500567" w14:textId="77777777" w:rsidR="00F564AE" w:rsidRDefault="00F564AE" w:rsidP="00702E32">
      <w:pPr>
        <w:pStyle w:val="ListParagraph"/>
        <w:numPr>
          <w:ilvl w:val="0"/>
          <w:numId w:val="8"/>
        </w:numPr>
        <w:spacing w:line="360" w:lineRule="auto"/>
      </w:pPr>
      <w:r>
        <w:t>(517) 353-2700</w:t>
      </w:r>
    </w:p>
    <w:p w14:paraId="6BEC2724" w14:textId="77777777" w:rsidR="00F564AE" w:rsidRDefault="0068150F" w:rsidP="00702E32">
      <w:pPr>
        <w:pStyle w:val="ListParagraph"/>
        <w:numPr>
          <w:ilvl w:val="0"/>
          <w:numId w:val="8"/>
        </w:numPr>
        <w:spacing w:line="360" w:lineRule="auto"/>
      </w:pPr>
      <w:hyperlink r:id="rId9" w:history="1">
        <w:r w:rsidR="00F564AE" w:rsidRPr="00F92ECF">
          <w:rPr>
            <w:rStyle w:val="Hyperlink"/>
          </w:rPr>
          <w:t>Sexual Assault Healthcare Program Home Page</w:t>
        </w:r>
      </w:hyperlink>
      <w:r w:rsidR="00F564AE">
        <w:t xml:space="preserve"> (centerforsurvivors.msu.edu/sexual-assault-healthcare-program)</w:t>
      </w:r>
    </w:p>
    <w:p w14:paraId="5DA6917A" w14:textId="77777777" w:rsidR="00F564AE" w:rsidRDefault="00F564AE" w:rsidP="00702E32">
      <w:pPr>
        <w:pStyle w:val="ListParagraph"/>
        <w:numPr>
          <w:ilvl w:val="0"/>
          <w:numId w:val="8"/>
        </w:numPr>
      </w:pPr>
      <w:r>
        <w:t>This program is exempt from MSU RVSM mandatory reporting policies.</w:t>
      </w:r>
    </w:p>
    <w:p w14:paraId="5A27E9D5" w14:textId="77777777" w:rsidR="00F564AE" w:rsidRDefault="00F564AE" w:rsidP="00F564AE">
      <w:pPr>
        <w:spacing w:line="360" w:lineRule="auto"/>
      </w:pPr>
    </w:p>
    <w:p w14:paraId="48427B87" w14:textId="77777777" w:rsidR="00F564AE" w:rsidRDefault="00F564AE" w:rsidP="00F564AE">
      <w:pPr>
        <w:pStyle w:val="Heading2"/>
        <w:spacing w:line="360" w:lineRule="auto"/>
      </w:pPr>
      <w:r>
        <w:lastRenderedPageBreak/>
        <w:t>MSU Safe Place</w:t>
      </w:r>
    </w:p>
    <w:p w14:paraId="3989BA24" w14:textId="77777777" w:rsidR="00F564AE" w:rsidRDefault="00F564AE" w:rsidP="00702E32">
      <w:pPr>
        <w:pStyle w:val="ListParagraph"/>
        <w:numPr>
          <w:ilvl w:val="0"/>
          <w:numId w:val="6"/>
        </w:numPr>
        <w:spacing w:line="360" w:lineRule="auto"/>
      </w:pPr>
      <w:r>
        <w:t xml:space="preserve">Provides emergency shelter, advocacy, and counseling for survivors of relationship violence and stalking. </w:t>
      </w:r>
    </w:p>
    <w:p w14:paraId="73B6D795" w14:textId="77777777" w:rsidR="00F564AE" w:rsidRDefault="00F564AE" w:rsidP="00702E32">
      <w:pPr>
        <w:pStyle w:val="ListParagraph"/>
        <w:numPr>
          <w:ilvl w:val="0"/>
          <w:numId w:val="6"/>
        </w:numPr>
        <w:spacing w:line="360" w:lineRule="auto"/>
      </w:pPr>
      <w:r>
        <w:t>(517) 355-1100</w:t>
      </w:r>
    </w:p>
    <w:p w14:paraId="48796D88" w14:textId="77777777" w:rsidR="00F564AE" w:rsidRDefault="0068150F" w:rsidP="00702E32">
      <w:pPr>
        <w:pStyle w:val="ListParagraph"/>
        <w:numPr>
          <w:ilvl w:val="0"/>
          <w:numId w:val="6"/>
        </w:numPr>
        <w:spacing w:line="360" w:lineRule="auto"/>
      </w:pPr>
      <w:hyperlink r:id="rId10" w:history="1">
        <w:r w:rsidR="00F564AE" w:rsidRPr="00F92ECF">
          <w:rPr>
            <w:rStyle w:val="Hyperlink"/>
          </w:rPr>
          <w:t>MSU Safe Pace Home Page</w:t>
        </w:r>
      </w:hyperlink>
      <w:r w:rsidR="00F564AE">
        <w:t xml:space="preserve"> (safeplace.msu.edu)</w:t>
      </w:r>
    </w:p>
    <w:p w14:paraId="756BE4BA" w14:textId="77777777" w:rsidR="00F564AE" w:rsidRDefault="00F564AE" w:rsidP="00702E32">
      <w:pPr>
        <w:pStyle w:val="ListParagraph"/>
        <w:numPr>
          <w:ilvl w:val="0"/>
          <w:numId w:val="6"/>
        </w:numPr>
      </w:pPr>
      <w:r>
        <w:t>This program is exempt from MSU RVSM mandatory reporting policies.</w:t>
      </w:r>
    </w:p>
    <w:p w14:paraId="4732AA1B" w14:textId="77777777" w:rsidR="00F564AE" w:rsidRDefault="00F564AE" w:rsidP="00F564AE">
      <w:pPr>
        <w:spacing w:line="360" w:lineRule="auto"/>
      </w:pPr>
    </w:p>
    <w:p w14:paraId="7DB4B56E" w14:textId="77777777" w:rsidR="00F564AE" w:rsidRDefault="00F564AE" w:rsidP="00F564AE">
      <w:pPr>
        <w:pStyle w:val="Heading2"/>
        <w:spacing w:line="360" w:lineRule="auto"/>
      </w:pPr>
      <w:r>
        <w:t>Employee Assistance Program</w:t>
      </w:r>
    </w:p>
    <w:p w14:paraId="18A1452F" w14:textId="77777777" w:rsidR="00F564AE" w:rsidRDefault="00F564AE" w:rsidP="00702E32">
      <w:pPr>
        <w:pStyle w:val="ListParagraph"/>
        <w:numPr>
          <w:ilvl w:val="0"/>
          <w:numId w:val="5"/>
        </w:numPr>
        <w:spacing w:line="360" w:lineRule="auto"/>
      </w:pPr>
      <w:r>
        <w:t xml:space="preserve">Provides short-term counseling for MSU faculty, staff, grad students, retirees, and insurance-eligible dependents. </w:t>
      </w:r>
    </w:p>
    <w:p w14:paraId="7DE7D83D" w14:textId="77777777" w:rsidR="00F564AE" w:rsidRDefault="00F564AE" w:rsidP="00702E32">
      <w:pPr>
        <w:pStyle w:val="ListParagraph"/>
        <w:numPr>
          <w:ilvl w:val="0"/>
          <w:numId w:val="5"/>
        </w:numPr>
        <w:spacing w:line="360" w:lineRule="auto"/>
      </w:pPr>
      <w:r>
        <w:t>(517) 355-4506</w:t>
      </w:r>
    </w:p>
    <w:p w14:paraId="425F96E5" w14:textId="77777777" w:rsidR="00F564AE" w:rsidRDefault="0068150F" w:rsidP="00702E32">
      <w:pPr>
        <w:pStyle w:val="ListParagraph"/>
        <w:numPr>
          <w:ilvl w:val="0"/>
          <w:numId w:val="5"/>
        </w:numPr>
        <w:spacing w:line="360" w:lineRule="auto"/>
      </w:pPr>
      <w:hyperlink r:id="rId11" w:history="1">
        <w:r w:rsidR="00F564AE" w:rsidRPr="00F92ECF">
          <w:rPr>
            <w:rStyle w:val="Hyperlink"/>
          </w:rPr>
          <w:t>Employee Assistance Program Home Page</w:t>
        </w:r>
      </w:hyperlink>
      <w:r w:rsidR="00F564AE">
        <w:t xml:space="preserve"> (eap.msu.edu)</w:t>
      </w:r>
    </w:p>
    <w:p w14:paraId="682C970C" w14:textId="77777777" w:rsidR="00F564AE" w:rsidRDefault="00F564AE" w:rsidP="00702E32">
      <w:pPr>
        <w:pStyle w:val="ListParagraph"/>
        <w:numPr>
          <w:ilvl w:val="0"/>
          <w:numId w:val="5"/>
        </w:numPr>
      </w:pPr>
      <w:r>
        <w:t>This program is exempt from MSU RVSM mandatory reporting policies.</w:t>
      </w:r>
    </w:p>
    <w:p w14:paraId="11AB889F" w14:textId="77777777" w:rsidR="00F564AE" w:rsidRDefault="00F564AE" w:rsidP="00F564AE">
      <w:pPr>
        <w:spacing w:line="360" w:lineRule="auto"/>
      </w:pPr>
    </w:p>
    <w:p w14:paraId="7CA4E664" w14:textId="77777777" w:rsidR="00F564AE" w:rsidRDefault="00F564AE" w:rsidP="00F564AE">
      <w:pPr>
        <w:pStyle w:val="Heading2"/>
        <w:spacing w:line="360" w:lineRule="auto"/>
      </w:pPr>
      <w:r>
        <w:t>The Gender and Sexuality Campus Center</w:t>
      </w:r>
    </w:p>
    <w:p w14:paraId="5D279817" w14:textId="77777777" w:rsidR="00F564AE" w:rsidRDefault="00F564AE" w:rsidP="00702E32">
      <w:pPr>
        <w:pStyle w:val="ListParagraph"/>
        <w:numPr>
          <w:ilvl w:val="0"/>
          <w:numId w:val="4"/>
        </w:numPr>
        <w:spacing w:line="360" w:lineRule="auto"/>
      </w:pPr>
      <w:r>
        <w:t xml:space="preserve">Provides support to the LGBTQIA2S+ campus community. </w:t>
      </w:r>
    </w:p>
    <w:p w14:paraId="53029DAB" w14:textId="77777777" w:rsidR="00F564AE" w:rsidRDefault="00F564AE" w:rsidP="00702E32">
      <w:pPr>
        <w:pStyle w:val="ListParagraph"/>
        <w:numPr>
          <w:ilvl w:val="0"/>
          <w:numId w:val="4"/>
        </w:numPr>
        <w:spacing w:line="360" w:lineRule="auto"/>
      </w:pPr>
      <w:r>
        <w:t>(517) 353-9520</w:t>
      </w:r>
    </w:p>
    <w:p w14:paraId="266797DE" w14:textId="77777777" w:rsidR="00F564AE" w:rsidRDefault="0068150F" w:rsidP="00702E32">
      <w:pPr>
        <w:pStyle w:val="ListParagraph"/>
        <w:numPr>
          <w:ilvl w:val="0"/>
          <w:numId w:val="4"/>
        </w:numPr>
        <w:spacing w:line="360" w:lineRule="auto"/>
      </w:pPr>
      <w:hyperlink r:id="rId12" w:history="1">
        <w:r w:rsidR="00F564AE" w:rsidRPr="00F92ECF">
          <w:rPr>
            <w:rStyle w:val="Hyperlink"/>
          </w:rPr>
          <w:t>The Gender and Sexuality Campus Center Home Page</w:t>
        </w:r>
      </w:hyperlink>
      <w:r w:rsidR="00F564AE">
        <w:t xml:space="preserve"> (gscc.msu.edu)</w:t>
      </w:r>
    </w:p>
    <w:p w14:paraId="6F39E4F4" w14:textId="77777777" w:rsidR="00F564AE" w:rsidRDefault="00F564AE" w:rsidP="00702E32">
      <w:pPr>
        <w:pStyle w:val="ListParagraph"/>
        <w:numPr>
          <w:ilvl w:val="0"/>
          <w:numId w:val="4"/>
        </w:numPr>
      </w:pPr>
      <w:r>
        <w:t>This program is exempt from MSU RVSM mandatory reporting policies.</w:t>
      </w:r>
    </w:p>
    <w:p w14:paraId="1B116585" w14:textId="77777777" w:rsidR="00F564AE" w:rsidRDefault="00F564AE" w:rsidP="00F564AE">
      <w:pPr>
        <w:spacing w:line="360" w:lineRule="auto"/>
      </w:pPr>
    </w:p>
    <w:p w14:paraId="057062FB" w14:textId="77777777" w:rsidR="00F564AE" w:rsidRDefault="00F564AE" w:rsidP="00F564AE">
      <w:pPr>
        <w:pStyle w:val="Heading2"/>
        <w:spacing w:line="360" w:lineRule="auto"/>
      </w:pPr>
      <w:r>
        <w:t>Community Support Bureau at MSU Police &amp; Public Safety</w:t>
      </w:r>
    </w:p>
    <w:p w14:paraId="4391EB7C" w14:textId="77777777" w:rsidR="00F564AE" w:rsidRDefault="00F564AE" w:rsidP="00702E32">
      <w:pPr>
        <w:pStyle w:val="ListParagraph"/>
        <w:numPr>
          <w:ilvl w:val="0"/>
          <w:numId w:val="3"/>
        </w:numPr>
        <w:spacing w:line="360" w:lineRule="auto"/>
      </w:pPr>
      <w:r>
        <w:t xml:space="preserve">Provides immediate help to anyone who has been assaulted. </w:t>
      </w:r>
    </w:p>
    <w:p w14:paraId="5003C5A5" w14:textId="77777777" w:rsidR="00F564AE" w:rsidRDefault="00F564AE" w:rsidP="00702E32">
      <w:pPr>
        <w:pStyle w:val="ListParagraph"/>
        <w:numPr>
          <w:ilvl w:val="0"/>
          <w:numId w:val="3"/>
        </w:numPr>
        <w:spacing w:line="360" w:lineRule="auto"/>
      </w:pPr>
      <w:r>
        <w:t>(517) 355-2221</w:t>
      </w:r>
    </w:p>
    <w:p w14:paraId="3BC21D5D" w14:textId="77777777" w:rsidR="00F564AE" w:rsidRDefault="0068150F" w:rsidP="00702E32">
      <w:pPr>
        <w:pStyle w:val="ListParagraph"/>
        <w:numPr>
          <w:ilvl w:val="0"/>
          <w:numId w:val="3"/>
        </w:numPr>
        <w:spacing w:line="360" w:lineRule="auto"/>
      </w:pPr>
      <w:hyperlink r:id="rId13" w:history="1">
        <w:r w:rsidR="00F564AE" w:rsidRPr="00F92ECF">
          <w:rPr>
            <w:rStyle w:val="Hyperlink"/>
          </w:rPr>
          <w:t>Community Support Bureau at MSU Police &amp; Public Safety Home Page</w:t>
        </w:r>
      </w:hyperlink>
      <w:r w:rsidR="00F564AE">
        <w:t xml:space="preserve"> (police.msu.edu/community-support-bureau)</w:t>
      </w:r>
    </w:p>
    <w:p w14:paraId="20ED4B22" w14:textId="77777777" w:rsidR="00F564AE" w:rsidRDefault="00F564AE" w:rsidP="00F564AE">
      <w:pPr>
        <w:spacing w:line="360" w:lineRule="auto"/>
      </w:pPr>
    </w:p>
    <w:p w14:paraId="4A6822BB" w14:textId="77777777" w:rsidR="00F564AE" w:rsidRPr="00702E32" w:rsidRDefault="00F564AE" w:rsidP="00FA6355">
      <w:pPr>
        <w:pStyle w:val="Heading2"/>
        <w:spacing w:after="240"/>
      </w:pPr>
      <w:r w:rsidRPr="00702E32">
        <w:t>Title IX Coordinator &amp; Office of Institutional Equity (OIE)</w:t>
      </w:r>
    </w:p>
    <w:p w14:paraId="18092F6F" w14:textId="77777777" w:rsidR="00F564AE" w:rsidRDefault="00F564AE" w:rsidP="00702E32">
      <w:pPr>
        <w:pStyle w:val="ListParagraph"/>
        <w:numPr>
          <w:ilvl w:val="0"/>
          <w:numId w:val="7"/>
        </w:numPr>
        <w:spacing w:line="360" w:lineRule="auto"/>
      </w:pPr>
      <w:r>
        <w:t xml:space="preserve">Responds to reports by offering supportive measures and provides options for investigation and resolution. </w:t>
      </w:r>
    </w:p>
    <w:p w14:paraId="336D8473" w14:textId="77777777" w:rsidR="00F564AE" w:rsidRDefault="00F564AE" w:rsidP="00702E32">
      <w:pPr>
        <w:pStyle w:val="ListParagraph"/>
        <w:numPr>
          <w:ilvl w:val="0"/>
          <w:numId w:val="7"/>
        </w:numPr>
        <w:spacing w:line="360" w:lineRule="auto"/>
      </w:pPr>
      <w:r>
        <w:lastRenderedPageBreak/>
        <w:t>(517) 353-3922</w:t>
      </w:r>
    </w:p>
    <w:p w14:paraId="228CD07D" w14:textId="7658F743" w:rsidR="00F564AE" w:rsidRDefault="0068150F" w:rsidP="00702E32">
      <w:pPr>
        <w:pStyle w:val="ListParagraph"/>
        <w:numPr>
          <w:ilvl w:val="0"/>
          <w:numId w:val="7"/>
        </w:numPr>
        <w:spacing w:line="360" w:lineRule="auto"/>
      </w:pPr>
      <w:hyperlink r:id="rId14" w:history="1">
        <w:r w:rsidR="00F564AE" w:rsidRPr="00F92ECF">
          <w:rPr>
            <w:rStyle w:val="Hyperlink"/>
          </w:rPr>
          <w:t>Title IX Coordinator &amp; Office of Institutional Equity (OIE) Home Page</w:t>
        </w:r>
      </w:hyperlink>
      <w:r w:rsidR="00F564AE">
        <w:t xml:space="preserve"> (civilrights.msu.edu)</w:t>
      </w:r>
    </w:p>
    <w:p w14:paraId="6E88409B" w14:textId="77777777" w:rsidR="00702E32" w:rsidRDefault="00702E32" w:rsidP="00FA6355"/>
    <w:p w14:paraId="0F270A6E" w14:textId="5A439A6D" w:rsidR="00F564AE" w:rsidRDefault="00F564AE" w:rsidP="00327E0D">
      <w:pPr>
        <w:pStyle w:val="Heading2"/>
        <w:spacing w:after="240"/>
      </w:pPr>
      <w:r>
        <w:t>Michigan State University</w:t>
      </w:r>
    </w:p>
    <w:p w14:paraId="67C7C838" w14:textId="77777777" w:rsidR="00F564AE" w:rsidRDefault="00F564AE" w:rsidP="00F564AE">
      <w:pPr>
        <w:spacing w:line="360" w:lineRule="auto"/>
      </w:pPr>
      <w:r>
        <w:t xml:space="preserve">This project is supported by a Victims of Crime Act (VOCA) Grant Award administered by the Division of Victim Services, Michigan Department of </w:t>
      </w:r>
      <w:proofErr w:type="gramStart"/>
      <w:r>
        <w:t>Health</w:t>
      </w:r>
      <w:proofErr w:type="gramEnd"/>
      <w:r>
        <w:t xml:space="preserve"> and Human Services. </w:t>
      </w:r>
    </w:p>
    <w:p w14:paraId="18912169" w14:textId="77777777" w:rsidR="00604E97" w:rsidRDefault="0068150F" w:rsidP="00F564AE">
      <w:pPr>
        <w:pStyle w:val="Heading2"/>
        <w:spacing w:line="360" w:lineRule="auto"/>
      </w:pPr>
    </w:p>
    <w:sectPr w:rsidR="00604E97" w:rsidSect="003C4D0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C331" w14:textId="77777777" w:rsidR="0068150F" w:rsidRDefault="0068150F" w:rsidP="00683F66">
      <w:r>
        <w:separator/>
      </w:r>
    </w:p>
  </w:endnote>
  <w:endnote w:type="continuationSeparator" w:id="0">
    <w:p w14:paraId="05D18FB2" w14:textId="77777777" w:rsidR="0068150F" w:rsidRDefault="0068150F" w:rsidP="0068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9993906"/>
      <w:docPartObj>
        <w:docPartGallery w:val="Page Numbers (Bottom of Page)"/>
        <w:docPartUnique/>
      </w:docPartObj>
    </w:sdtPr>
    <w:sdtEndPr>
      <w:rPr>
        <w:rStyle w:val="PageNumber"/>
      </w:rPr>
    </w:sdtEndPr>
    <w:sdtContent>
      <w:p w14:paraId="35862180" w14:textId="635D237B" w:rsidR="00683F66" w:rsidRDefault="00683F66" w:rsidP="00EE7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4D1E08" w14:textId="77777777" w:rsidR="00683F66" w:rsidRDefault="00683F66" w:rsidP="00683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948740"/>
      <w:docPartObj>
        <w:docPartGallery w:val="Page Numbers (Bottom of Page)"/>
        <w:docPartUnique/>
      </w:docPartObj>
    </w:sdtPr>
    <w:sdtEndPr>
      <w:rPr>
        <w:rStyle w:val="PageNumber"/>
      </w:rPr>
    </w:sdtEndPr>
    <w:sdtContent>
      <w:p w14:paraId="08E20DFD" w14:textId="523B1C60" w:rsidR="00683F66" w:rsidRDefault="00683F66" w:rsidP="00EE7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13098" w14:textId="77777777" w:rsidR="00683F66" w:rsidRDefault="00683F66" w:rsidP="00683F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F270" w14:textId="77777777" w:rsidR="0068150F" w:rsidRDefault="0068150F" w:rsidP="00683F66">
      <w:r>
        <w:separator/>
      </w:r>
    </w:p>
  </w:footnote>
  <w:footnote w:type="continuationSeparator" w:id="0">
    <w:p w14:paraId="5B3C06B8" w14:textId="77777777" w:rsidR="0068150F" w:rsidRDefault="0068150F" w:rsidP="0068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ECD"/>
    <w:multiLevelType w:val="hybridMultilevel"/>
    <w:tmpl w:val="B9F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1338"/>
    <w:multiLevelType w:val="hybridMultilevel"/>
    <w:tmpl w:val="E3FE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B1652"/>
    <w:multiLevelType w:val="hybridMultilevel"/>
    <w:tmpl w:val="18F8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41141"/>
    <w:multiLevelType w:val="hybridMultilevel"/>
    <w:tmpl w:val="2FC2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93E07"/>
    <w:multiLevelType w:val="hybridMultilevel"/>
    <w:tmpl w:val="C5B8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9603B"/>
    <w:multiLevelType w:val="hybridMultilevel"/>
    <w:tmpl w:val="05C4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9294A"/>
    <w:multiLevelType w:val="hybridMultilevel"/>
    <w:tmpl w:val="6886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92B27"/>
    <w:multiLevelType w:val="hybridMultilevel"/>
    <w:tmpl w:val="7102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30736"/>
    <w:multiLevelType w:val="hybridMultilevel"/>
    <w:tmpl w:val="C4CA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A66D3"/>
    <w:multiLevelType w:val="hybridMultilevel"/>
    <w:tmpl w:val="F7A8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13BF8"/>
    <w:multiLevelType w:val="hybridMultilevel"/>
    <w:tmpl w:val="C3B8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25AD3"/>
    <w:multiLevelType w:val="hybridMultilevel"/>
    <w:tmpl w:val="5322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27461"/>
    <w:multiLevelType w:val="hybridMultilevel"/>
    <w:tmpl w:val="089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96207"/>
    <w:multiLevelType w:val="hybridMultilevel"/>
    <w:tmpl w:val="F50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7"/>
  </w:num>
  <w:num w:numId="5">
    <w:abstractNumId w:val="4"/>
  </w:num>
  <w:num w:numId="6">
    <w:abstractNumId w:val="0"/>
  </w:num>
  <w:num w:numId="7">
    <w:abstractNumId w:val="9"/>
  </w:num>
  <w:num w:numId="8">
    <w:abstractNumId w:val="6"/>
  </w:num>
  <w:num w:numId="9">
    <w:abstractNumId w:val="11"/>
  </w:num>
  <w:num w:numId="10">
    <w:abstractNumId w:val="1"/>
  </w:num>
  <w:num w:numId="11">
    <w:abstractNumId w:val="8"/>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56"/>
    <w:rsid w:val="000F0856"/>
    <w:rsid w:val="00327E0D"/>
    <w:rsid w:val="0033432C"/>
    <w:rsid w:val="003701F2"/>
    <w:rsid w:val="003C4D07"/>
    <w:rsid w:val="004B3713"/>
    <w:rsid w:val="004C44A1"/>
    <w:rsid w:val="00666DF2"/>
    <w:rsid w:val="0068150F"/>
    <w:rsid w:val="00683F66"/>
    <w:rsid w:val="006970B5"/>
    <w:rsid w:val="00702E32"/>
    <w:rsid w:val="00773DA4"/>
    <w:rsid w:val="00796456"/>
    <w:rsid w:val="00914C2D"/>
    <w:rsid w:val="00A07236"/>
    <w:rsid w:val="00AB702B"/>
    <w:rsid w:val="00B26939"/>
    <w:rsid w:val="00ED3222"/>
    <w:rsid w:val="00F564AE"/>
    <w:rsid w:val="00FA6355"/>
    <w:rsid w:val="00FE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5CBD"/>
  <w14:defaultImageDpi w14:val="32767"/>
  <w15:chartTrackingRefBased/>
  <w15:docId w15:val="{DE482926-0977-EC4E-A2E0-59DC92BF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A6355"/>
  </w:style>
  <w:style w:type="paragraph" w:styleId="Heading2">
    <w:name w:val="heading 2"/>
    <w:basedOn w:val="Normal"/>
    <w:next w:val="Normal"/>
    <w:link w:val="Heading2Char"/>
    <w:uiPriority w:val="9"/>
    <w:unhideWhenUsed/>
    <w:qFormat/>
    <w:rsid w:val="0033432C"/>
    <w:pPr>
      <w:keepNext/>
      <w:keepLines/>
      <w:spacing w:before="4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0F08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6355"/>
    <w:pPr>
      <w:spacing w:line="360" w:lineRule="auto"/>
      <w:contextualSpacing/>
      <w:outlineLvl w:val="0"/>
    </w:pPr>
    <w:rPr>
      <w:rFonts w:asciiTheme="majorHAnsi" w:eastAsiaTheme="majorEastAsia" w:hAnsiTheme="majorHAnsi" w:cstheme="majorBidi"/>
      <w:b/>
      <w:bCs/>
      <w:spacing w:val="-10"/>
      <w:kern w:val="28"/>
      <w:sz w:val="40"/>
      <w:szCs w:val="40"/>
    </w:rPr>
  </w:style>
  <w:style w:type="character" w:customStyle="1" w:styleId="TitleChar">
    <w:name w:val="Title Char"/>
    <w:basedOn w:val="DefaultParagraphFont"/>
    <w:link w:val="Title"/>
    <w:uiPriority w:val="10"/>
    <w:rsid w:val="00FA6355"/>
    <w:rPr>
      <w:rFonts w:asciiTheme="majorHAnsi" w:eastAsiaTheme="majorEastAsia" w:hAnsiTheme="majorHAnsi" w:cstheme="majorBidi"/>
      <w:b/>
      <w:bCs/>
      <w:spacing w:val="-10"/>
      <w:kern w:val="28"/>
      <w:sz w:val="40"/>
      <w:szCs w:val="40"/>
    </w:rPr>
  </w:style>
  <w:style w:type="character" w:customStyle="1" w:styleId="Heading1Char">
    <w:name w:val="Heading 1 Char"/>
    <w:basedOn w:val="DefaultParagraphFont"/>
    <w:link w:val="Heading1"/>
    <w:uiPriority w:val="9"/>
    <w:rsid w:val="00FA6355"/>
    <w:rPr>
      <w:rFonts w:asciiTheme="majorHAnsi" w:eastAsiaTheme="majorEastAsia" w:hAnsiTheme="majorHAnsi" w:cstheme="majorBidi"/>
      <w:b/>
      <w:bCs/>
      <w:spacing w:val="-10"/>
      <w:kern w:val="28"/>
      <w:sz w:val="40"/>
      <w:szCs w:val="40"/>
    </w:rPr>
  </w:style>
  <w:style w:type="paragraph" w:styleId="Subtitle">
    <w:name w:val="Subtitle"/>
    <w:basedOn w:val="Normal"/>
    <w:next w:val="Normal"/>
    <w:link w:val="SubtitleChar"/>
    <w:uiPriority w:val="11"/>
    <w:qFormat/>
    <w:rsid w:val="000F085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F0856"/>
    <w:rPr>
      <w:rFonts w:eastAsiaTheme="minorEastAsia"/>
      <w:color w:val="5A5A5A" w:themeColor="text1" w:themeTint="A5"/>
      <w:spacing w:val="15"/>
      <w:sz w:val="22"/>
      <w:szCs w:val="22"/>
    </w:rPr>
  </w:style>
  <w:style w:type="paragraph" w:styleId="ListParagraph">
    <w:name w:val="List Paragraph"/>
    <w:basedOn w:val="Normal"/>
    <w:uiPriority w:val="34"/>
    <w:qFormat/>
    <w:rsid w:val="000F0856"/>
    <w:pPr>
      <w:ind w:left="720"/>
      <w:contextualSpacing/>
    </w:pPr>
  </w:style>
  <w:style w:type="character" w:customStyle="1" w:styleId="Heading2Char">
    <w:name w:val="Heading 2 Char"/>
    <w:basedOn w:val="DefaultParagraphFont"/>
    <w:link w:val="Heading2"/>
    <w:uiPriority w:val="9"/>
    <w:rsid w:val="0033432C"/>
    <w:rPr>
      <w:rFonts w:asciiTheme="majorHAnsi" w:eastAsiaTheme="majorEastAsia" w:hAnsiTheme="majorHAnsi" w:cstheme="majorBidi"/>
      <w:color w:val="2F5496" w:themeColor="accent1" w:themeShade="BF"/>
      <w:sz w:val="28"/>
      <w:szCs w:val="26"/>
    </w:rPr>
  </w:style>
  <w:style w:type="character" w:customStyle="1" w:styleId="Heading3Char">
    <w:name w:val="Heading 3 Char"/>
    <w:basedOn w:val="DefaultParagraphFont"/>
    <w:link w:val="Heading3"/>
    <w:uiPriority w:val="9"/>
    <w:rsid w:val="000F085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564AE"/>
    <w:rPr>
      <w:color w:val="2F5496" w:themeColor="accent1" w:themeShade="BF"/>
      <w:u w:val="single"/>
    </w:rPr>
  </w:style>
  <w:style w:type="paragraph" w:styleId="Footer">
    <w:name w:val="footer"/>
    <w:basedOn w:val="Normal"/>
    <w:link w:val="FooterChar"/>
    <w:uiPriority w:val="99"/>
    <w:unhideWhenUsed/>
    <w:rsid w:val="00683F66"/>
    <w:pPr>
      <w:tabs>
        <w:tab w:val="center" w:pos="4680"/>
        <w:tab w:val="right" w:pos="9360"/>
      </w:tabs>
    </w:pPr>
  </w:style>
  <w:style w:type="character" w:customStyle="1" w:styleId="FooterChar">
    <w:name w:val="Footer Char"/>
    <w:basedOn w:val="DefaultParagraphFont"/>
    <w:link w:val="Footer"/>
    <w:uiPriority w:val="99"/>
    <w:rsid w:val="00683F66"/>
  </w:style>
  <w:style w:type="character" w:styleId="PageNumber">
    <w:name w:val="page number"/>
    <w:basedOn w:val="DefaultParagraphFont"/>
    <w:uiPriority w:val="99"/>
    <w:semiHidden/>
    <w:unhideWhenUsed/>
    <w:rsid w:val="0068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forsurvivors.msu.edu/" TargetMode="External"/><Relationship Id="rId13" Type="http://schemas.openxmlformats.org/officeDocument/2006/relationships/hyperlink" Target="http://police.msu.edu/community-support-bureau"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upportmore.msu.edu/" TargetMode="External"/><Relationship Id="rId12" Type="http://schemas.openxmlformats.org/officeDocument/2006/relationships/hyperlink" Target="http://gscc.m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p.ms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feplace.msu.ed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centerforsurvivors.msu.edu/sexual-assault-healthcare-program" TargetMode="External"/><Relationship Id="rId14" Type="http://schemas.openxmlformats.org/officeDocument/2006/relationships/hyperlink" Target="http://civilright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88A8E48DA344BB475F4AFB00CB3F7" ma:contentTypeVersion="13" ma:contentTypeDescription="Create a new document." ma:contentTypeScope="" ma:versionID="ccdb362fbda961cb77c96579e6111d6c">
  <xsd:schema xmlns:xsd="http://www.w3.org/2001/XMLSchema" xmlns:xs="http://www.w3.org/2001/XMLSchema" xmlns:p="http://schemas.microsoft.com/office/2006/metadata/properties" xmlns:ns2="e9a9b86c-7f86-4e91-9d4c-1c5b716e1273" xmlns:ns3="bfc9bd4a-fe24-4f73-ac18-3f6b9c78bac8" targetNamespace="http://schemas.microsoft.com/office/2006/metadata/properties" ma:root="true" ma:fieldsID="95f11f205cdd0d5633ea92246cf40b9f" ns2:_="" ns3:_="">
    <xsd:import namespace="e9a9b86c-7f86-4e91-9d4c-1c5b716e1273"/>
    <xsd:import namespace="bfc9bd4a-fe24-4f73-ac18-3f6b9c78ba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b86c-7f86-4e91-9d4c-1c5b716e1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c9bd4a-fe24-4f73-ac18-3f6b9c78ba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0ACDA-4A57-4F47-8E6B-CF0B211B720F}"/>
</file>

<file path=customXml/itemProps2.xml><?xml version="1.0" encoding="utf-8"?>
<ds:datastoreItem xmlns:ds="http://schemas.openxmlformats.org/officeDocument/2006/customXml" ds:itemID="{7203E1E1-BA69-498F-AE7A-A5D45ECF2B61}"/>
</file>

<file path=customXml/itemProps3.xml><?xml version="1.0" encoding="utf-8"?>
<ds:datastoreItem xmlns:ds="http://schemas.openxmlformats.org/officeDocument/2006/customXml" ds:itemID="{91392166-8239-4923-8836-7C5FE0044ED3}"/>
</file>

<file path=docProps/app.xml><?xml version="1.0" encoding="utf-8"?>
<Properties xmlns="http://schemas.openxmlformats.org/officeDocument/2006/extended-properties" xmlns:vt="http://schemas.openxmlformats.org/officeDocument/2006/docPropsVTypes">
  <Template>Normal</Template>
  <TotalTime>6</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 RVSM Support More Student2Employee</dc:title>
  <dc:subject/>
  <dc:creator>Wiklund, Lauren</dc:creator>
  <cp:keywords/>
  <dc:description/>
  <cp:lastModifiedBy>Borowiak, Ashley</cp:lastModifiedBy>
  <cp:revision>5</cp:revision>
  <dcterms:created xsi:type="dcterms:W3CDTF">2022-03-15T17:29:00Z</dcterms:created>
  <dcterms:modified xsi:type="dcterms:W3CDTF">2022-03-15T17:53:00Z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0x010100D3B88A8E48DA344BB475F4AFB00CB3F7</vt:lpwstr>
  </property>
</Properties>
</file>