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6661" w14:textId="65AF9F0B" w:rsidR="00733608" w:rsidRDefault="008044EE" w:rsidP="003241A3">
      <w:pPr>
        <w:pStyle w:val="Heading1"/>
        <w:jc w:val="center"/>
      </w:pPr>
      <w:r>
        <w:t>Guidance around Accommodations</w:t>
      </w:r>
    </w:p>
    <w:p w14:paraId="5F1E4784" w14:textId="63A35BD7" w:rsidR="00070CF2" w:rsidRDefault="00070CF2" w:rsidP="00F97744">
      <w:pPr>
        <w:pStyle w:val="ListParagraph"/>
        <w:numPr>
          <w:ilvl w:val="0"/>
          <w:numId w:val="1"/>
        </w:numPr>
      </w:pPr>
      <w:r>
        <w:t xml:space="preserve">Relevant Legal Standards </w:t>
      </w:r>
      <w:r w:rsidR="00D77616">
        <w:t xml:space="preserve">upon which the </w:t>
      </w:r>
      <w:hyperlink r:id="rId10" w:anchor="statementofemployeeaccommodationdetermination" w:history="1">
        <w:r w:rsidR="00D77616" w:rsidRPr="00D77616">
          <w:rPr>
            <w:rStyle w:val="Hyperlink"/>
          </w:rPr>
          <w:t>Disability &amp; Reasonable Accommodation Policy</w:t>
        </w:r>
      </w:hyperlink>
      <w:r w:rsidR="00D77616">
        <w:t xml:space="preserve"> is based</w:t>
      </w:r>
    </w:p>
    <w:p w14:paraId="744F02D0" w14:textId="0B3D3B68" w:rsidR="00FB1787" w:rsidRDefault="00FB1787" w:rsidP="00FB1787">
      <w:pPr>
        <w:pStyle w:val="ListParagraph"/>
        <w:numPr>
          <w:ilvl w:val="1"/>
          <w:numId w:val="1"/>
        </w:numPr>
      </w:pPr>
      <w:r>
        <w:t>Americans with Disabilities Act, as amended</w:t>
      </w:r>
      <w:r w:rsidR="006A7449">
        <w:t xml:space="preserve"> and </w:t>
      </w:r>
      <w:r>
        <w:t>Section 504 of the Rehabilitation Act</w:t>
      </w:r>
    </w:p>
    <w:p w14:paraId="63FDC81B" w14:textId="2253B98F" w:rsidR="0084481A" w:rsidRDefault="00F01810" w:rsidP="00FB1787">
      <w:pPr>
        <w:pStyle w:val="ListParagraph"/>
        <w:numPr>
          <w:ilvl w:val="2"/>
          <w:numId w:val="1"/>
        </w:numPr>
      </w:pPr>
      <w:r>
        <w:t>Require the University to provide a</w:t>
      </w:r>
      <w:r w:rsidR="009D7064" w:rsidRPr="009D7064">
        <w:t xml:space="preserve">cademic adjustments and auxiliary aids and services that are necessary to afford the student an equal opportunity to participate in </w:t>
      </w:r>
      <w:r w:rsidR="008C2016">
        <w:t xml:space="preserve">the University’s </w:t>
      </w:r>
      <w:r w:rsidR="009D7064" w:rsidRPr="009D7064">
        <w:t xml:space="preserve">program, unless the adjustments, aids, and/or services would result in a fundamental alteration of the </w:t>
      </w:r>
      <w:r w:rsidR="008C2016">
        <w:t xml:space="preserve">University’s </w:t>
      </w:r>
      <w:r w:rsidR="009D7064" w:rsidRPr="009D7064">
        <w:t>program or impose an undue burden</w:t>
      </w:r>
      <w:r w:rsidR="0084481A">
        <w:t xml:space="preserve">.  Undue burden considers the </w:t>
      </w:r>
      <w:r w:rsidR="0084481A" w:rsidRPr="0084481A">
        <w:t>entire resources of the university</w:t>
      </w:r>
      <w:r w:rsidR="0084481A">
        <w:t>, s</w:t>
      </w:r>
      <w:r w:rsidR="0084481A" w:rsidRPr="0084481A">
        <w:t>o rarely, if ever will expense/cost be a reason not to provide an ac</w:t>
      </w:r>
      <w:r w:rsidR="0084481A">
        <w:t xml:space="preserve">ademic adjustment.  </w:t>
      </w:r>
    </w:p>
    <w:p w14:paraId="6299E89C" w14:textId="3EC6998F" w:rsidR="009D7DE2" w:rsidRDefault="001814DE" w:rsidP="00FB1787">
      <w:pPr>
        <w:pStyle w:val="ListParagraph"/>
        <w:numPr>
          <w:ilvl w:val="2"/>
          <w:numId w:val="1"/>
        </w:numPr>
      </w:pPr>
      <w:r>
        <w:t xml:space="preserve"> </w:t>
      </w:r>
      <w:r w:rsidR="00F01810">
        <w:t>Require the University to provide reasonable accommodations to allow an employee to perform the essential functions of their position unless</w:t>
      </w:r>
      <w:r w:rsidR="00050AAD">
        <w:t xml:space="preserve"> </w:t>
      </w:r>
      <w:r w:rsidR="00E721B5">
        <w:t xml:space="preserve">doing so would impose </w:t>
      </w:r>
      <w:r w:rsidR="00050AAD">
        <w:t xml:space="preserve">an undue hardship.  </w:t>
      </w:r>
    </w:p>
    <w:p w14:paraId="675965DB" w14:textId="558492F5" w:rsidR="003F2388" w:rsidRDefault="00050AAD" w:rsidP="009D7DE2">
      <w:pPr>
        <w:pStyle w:val="ListParagraph"/>
        <w:numPr>
          <w:ilvl w:val="3"/>
          <w:numId w:val="1"/>
        </w:numPr>
      </w:pPr>
      <w:r w:rsidRPr="00050AAD">
        <w:t>"Undue hardship" means significant difficulty or expense</w:t>
      </w:r>
      <w:r w:rsidR="00E721B5">
        <w:t xml:space="preserve">.  </w:t>
      </w:r>
      <w:r w:rsidRPr="00050AAD">
        <w:t xml:space="preserve">Undue hardship refers not only to financial difficulty, but to reasonable accommodations that are unduly extensive, substantial, or disruptive, or those that would fundamentally alter the nature or operation of the </w:t>
      </w:r>
      <w:r w:rsidR="00D77616">
        <w:t>college, department, program</w:t>
      </w:r>
      <w:r w:rsidR="008958D8">
        <w:t>,</w:t>
      </w:r>
      <w:r w:rsidR="00D77616">
        <w:t xml:space="preserve"> or unit.  </w:t>
      </w:r>
    </w:p>
    <w:p w14:paraId="5A069167" w14:textId="77777777" w:rsidR="003666F7" w:rsidRDefault="003666F7" w:rsidP="003666F7">
      <w:pPr>
        <w:pStyle w:val="ListParagraph"/>
        <w:ind w:left="2880"/>
      </w:pPr>
    </w:p>
    <w:p w14:paraId="5397F36D" w14:textId="77777777" w:rsidR="000E6298" w:rsidRDefault="000E6298" w:rsidP="00F97744">
      <w:pPr>
        <w:pStyle w:val="ListParagraph"/>
        <w:numPr>
          <w:ilvl w:val="0"/>
          <w:numId w:val="1"/>
        </w:numPr>
      </w:pPr>
      <w:r>
        <w:t xml:space="preserve">Strategic Plan </w:t>
      </w:r>
    </w:p>
    <w:p w14:paraId="61C2655D" w14:textId="33E762E5" w:rsidR="007A0E8E" w:rsidRDefault="000E6298" w:rsidP="000E6298">
      <w:pPr>
        <w:pStyle w:val="ListParagraph"/>
        <w:numPr>
          <w:ilvl w:val="1"/>
          <w:numId w:val="1"/>
        </w:numPr>
      </w:pPr>
      <w:r w:rsidRPr="000E6298">
        <w:t>Disability is diversity</w:t>
      </w:r>
      <w:r w:rsidR="00C531BE">
        <w:t xml:space="preserve">.  </w:t>
      </w:r>
    </w:p>
    <w:p w14:paraId="4EC9AB8E" w14:textId="3E77FCCE" w:rsidR="00310552" w:rsidRDefault="00310552" w:rsidP="00310552">
      <w:pPr>
        <w:pStyle w:val="ListParagraph"/>
        <w:numPr>
          <w:ilvl w:val="1"/>
          <w:numId w:val="1"/>
        </w:numPr>
      </w:pPr>
      <w:r w:rsidRPr="00310552">
        <w:t xml:space="preserve">Disability accommodations are not advantages, they are civil rights. </w:t>
      </w:r>
    </w:p>
    <w:p w14:paraId="19F88C46" w14:textId="77777777" w:rsidR="00B3069A" w:rsidRDefault="000E6298" w:rsidP="000E6298">
      <w:pPr>
        <w:pStyle w:val="ListParagraph"/>
        <w:numPr>
          <w:ilvl w:val="1"/>
          <w:numId w:val="1"/>
        </w:numPr>
      </w:pPr>
      <w:r w:rsidRPr="000E6298">
        <w:t xml:space="preserve">The verbal and nonverbal language we use toward </w:t>
      </w:r>
      <w:r w:rsidR="007A0E8E">
        <w:t xml:space="preserve">individuals with disabilities </w:t>
      </w:r>
      <w:r w:rsidRPr="000E6298">
        <w:t>matters.</w:t>
      </w:r>
    </w:p>
    <w:p w14:paraId="25E0E4CC" w14:textId="58652C52" w:rsidR="00431156" w:rsidRDefault="000E6298" w:rsidP="000E6298">
      <w:pPr>
        <w:pStyle w:val="ListParagraph"/>
        <w:numPr>
          <w:ilvl w:val="1"/>
          <w:numId w:val="1"/>
        </w:numPr>
      </w:pPr>
      <w:r w:rsidRPr="000E6298">
        <w:t xml:space="preserve">Students with </w:t>
      </w:r>
      <w:r w:rsidR="00157F60">
        <w:t>ACCOMMODATION LETTER</w:t>
      </w:r>
      <w:r w:rsidRPr="000E6298">
        <w:t>s</w:t>
      </w:r>
      <w:r w:rsidR="00B3069A">
        <w:t xml:space="preserve"> and employees with SEADs </w:t>
      </w:r>
      <w:r w:rsidRPr="000E6298">
        <w:t xml:space="preserve">have been evaluated and determined to </w:t>
      </w:r>
      <w:r w:rsidR="0069152A">
        <w:t>have a disability</w:t>
      </w:r>
      <w:r w:rsidR="005D0D77">
        <w:t xml:space="preserve"> – a </w:t>
      </w:r>
      <w:r w:rsidR="00FF0493">
        <w:t>physical or me</w:t>
      </w:r>
      <w:r w:rsidR="00EE1F06">
        <w:t xml:space="preserve">ntal </w:t>
      </w:r>
      <w:r w:rsidR="00FF0493">
        <w:t>impairment that substantially im</w:t>
      </w:r>
      <w:r w:rsidR="00AC5F2B">
        <w:t>pairs a major life activity</w:t>
      </w:r>
      <w:r w:rsidR="0069152A">
        <w:t xml:space="preserve">.  </w:t>
      </w:r>
      <w:r w:rsidR="00431156">
        <w:t xml:space="preserve">  </w:t>
      </w:r>
    </w:p>
    <w:p w14:paraId="0982A6F4" w14:textId="19119DA5" w:rsidR="002A7DBA" w:rsidRDefault="000E6298" w:rsidP="000E6298">
      <w:pPr>
        <w:pStyle w:val="ListParagraph"/>
        <w:numPr>
          <w:ilvl w:val="1"/>
          <w:numId w:val="1"/>
        </w:numPr>
      </w:pPr>
      <w:r w:rsidRPr="000E6298">
        <w:t>Validating students</w:t>
      </w:r>
      <w:r w:rsidR="00431156">
        <w:t xml:space="preserve"> and employees</w:t>
      </w:r>
      <w:r w:rsidR="00622409">
        <w:t>,</w:t>
      </w:r>
      <w:r w:rsidRPr="000E6298">
        <w:t xml:space="preserve"> without questioning the</w:t>
      </w:r>
      <w:r w:rsidR="00EE1F06">
        <w:t>ir</w:t>
      </w:r>
      <w:r w:rsidRPr="000E6298">
        <w:t xml:space="preserve"> need for accommodation</w:t>
      </w:r>
      <w:r w:rsidR="004A4D7D">
        <w:t>s</w:t>
      </w:r>
      <w:r w:rsidRPr="000E6298">
        <w:t xml:space="preserve"> or implying it advantages </w:t>
      </w:r>
      <w:r w:rsidR="0069152A">
        <w:t>them</w:t>
      </w:r>
      <w:r w:rsidR="00622409">
        <w:t>,</w:t>
      </w:r>
      <w:r w:rsidR="0069152A">
        <w:t xml:space="preserve"> </w:t>
      </w:r>
      <w:r w:rsidRPr="000E6298">
        <w:t xml:space="preserve">creates an atmosphere of </w:t>
      </w:r>
      <w:r w:rsidR="00875128" w:rsidRPr="000E6298">
        <w:t>encouragement,</w:t>
      </w:r>
      <w:r w:rsidRPr="000E6298">
        <w:t xml:space="preserve"> and fosters equitable learning </w:t>
      </w:r>
      <w:r w:rsidR="00A86CDD">
        <w:t>and working e</w:t>
      </w:r>
      <w:r w:rsidRPr="000E6298">
        <w:t>xperiences</w:t>
      </w:r>
      <w:r w:rsidR="00C54D21">
        <w:t>.</w:t>
      </w:r>
    </w:p>
    <w:p w14:paraId="303AFA9A" w14:textId="77777777" w:rsidR="00A86CDD" w:rsidRDefault="00A86CDD" w:rsidP="00A86CDD">
      <w:pPr>
        <w:pStyle w:val="ListParagraph"/>
        <w:ind w:left="1440"/>
      </w:pPr>
    </w:p>
    <w:p w14:paraId="4A1EB21B" w14:textId="6565B2A1" w:rsidR="00F97744" w:rsidRDefault="00802D97" w:rsidP="00F97744">
      <w:pPr>
        <w:pStyle w:val="ListParagraph"/>
        <w:numPr>
          <w:ilvl w:val="0"/>
          <w:numId w:val="1"/>
        </w:numPr>
      </w:pPr>
      <w:r>
        <w:t>Resource Center for Persons with Disabilities (RCPD)</w:t>
      </w:r>
      <w:r w:rsidR="00F97744">
        <w:t xml:space="preserve">  </w:t>
      </w:r>
    </w:p>
    <w:p w14:paraId="30196280" w14:textId="4C53C771" w:rsidR="003A3678" w:rsidRDefault="003666F7" w:rsidP="003A3678">
      <w:pPr>
        <w:pStyle w:val="ListParagraph"/>
        <w:numPr>
          <w:ilvl w:val="1"/>
          <w:numId w:val="1"/>
        </w:numPr>
      </w:pPr>
      <w:r>
        <w:t>The unit on campus responsible for a</w:t>
      </w:r>
      <w:r w:rsidR="003A3678">
        <w:t>ssess</w:t>
      </w:r>
      <w:r>
        <w:t xml:space="preserve">ing </w:t>
      </w:r>
      <w:r w:rsidR="003A3678">
        <w:t>and document</w:t>
      </w:r>
      <w:r>
        <w:t xml:space="preserve">ing </w:t>
      </w:r>
      <w:r w:rsidR="003A3678">
        <w:t xml:space="preserve">disabilities for students and employees.  </w:t>
      </w:r>
    </w:p>
    <w:p w14:paraId="58E4960D" w14:textId="51F11445" w:rsidR="003A3678" w:rsidRDefault="003A3678" w:rsidP="003A3678">
      <w:pPr>
        <w:pStyle w:val="ListParagraph"/>
        <w:numPr>
          <w:ilvl w:val="1"/>
          <w:numId w:val="1"/>
        </w:numPr>
      </w:pPr>
      <w:bookmarkStart w:id="0" w:name="_Hlk128384220"/>
      <w:r>
        <w:t xml:space="preserve">Builds and facilitates individual plans for reasonable academic adjustments and </w:t>
      </w:r>
      <w:r w:rsidR="00C30300">
        <w:t>auxiliary aids f</w:t>
      </w:r>
      <w:r>
        <w:t xml:space="preserve">or students. </w:t>
      </w:r>
    </w:p>
    <w:p w14:paraId="545D4A7C" w14:textId="77777777" w:rsidR="003A3678" w:rsidRDefault="003A3678" w:rsidP="003A3678">
      <w:pPr>
        <w:pStyle w:val="ListParagraph"/>
        <w:numPr>
          <w:ilvl w:val="1"/>
          <w:numId w:val="1"/>
        </w:numPr>
      </w:pPr>
      <w:r>
        <w:t xml:space="preserve">Connects students with technology, education, and resources as part of the reasonable accommodation process.  </w:t>
      </w:r>
    </w:p>
    <w:p w14:paraId="19FF681E" w14:textId="77777777" w:rsidR="003A3678" w:rsidRDefault="003A3678" w:rsidP="003A3678">
      <w:pPr>
        <w:pStyle w:val="ListParagraph"/>
        <w:numPr>
          <w:ilvl w:val="1"/>
          <w:numId w:val="1"/>
        </w:numPr>
      </w:pPr>
      <w:r>
        <w:t xml:space="preserve">Partners with the Office of Employee Relations concerning reasonable accommodations for faculty and staff. </w:t>
      </w:r>
    </w:p>
    <w:bookmarkEnd w:id="0"/>
    <w:p w14:paraId="7649FE0B" w14:textId="0B86A1D9" w:rsidR="003A3678" w:rsidRDefault="003A3678" w:rsidP="003A3678">
      <w:pPr>
        <w:pStyle w:val="ListParagraph"/>
        <w:numPr>
          <w:ilvl w:val="1"/>
          <w:numId w:val="1"/>
        </w:numPr>
      </w:pPr>
      <w:r>
        <w:t xml:space="preserve">Maintains guidance on </w:t>
      </w:r>
      <w:hyperlink r:id="rId11" w:history="1">
        <w:r w:rsidRPr="00243B66">
          <w:rPr>
            <w:rStyle w:val="Hyperlink"/>
          </w:rPr>
          <w:t>website</w:t>
        </w:r>
      </w:hyperlink>
      <w:r>
        <w:t xml:space="preserve"> describing most common </w:t>
      </w:r>
      <w:hyperlink r:id="rId12" w:history="1">
        <w:r w:rsidRPr="005F2F33">
          <w:rPr>
            <w:rStyle w:val="Hyperlink"/>
          </w:rPr>
          <w:t>academic adjustments, assistive technology</w:t>
        </w:r>
        <w:r w:rsidR="006E3B12" w:rsidRPr="005F2F33">
          <w:rPr>
            <w:rStyle w:val="Hyperlink"/>
          </w:rPr>
          <w:t>,</w:t>
        </w:r>
        <w:r w:rsidRPr="005F2F33">
          <w:rPr>
            <w:rStyle w:val="Hyperlink"/>
          </w:rPr>
          <w:t xml:space="preserve"> and other accommodations</w:t>
        </w:r>
      </w:hyperlink>
      <w:r>
        <w:t xml:space="preserve">. </w:t>
      </w:r>
    </w:p>
    <w:p w14:paraId="4AA56D75" w14:textId="77777777" w:rsidR="003A3678" w:rsidRDefault="003A3678" w:rsidP="006E3B12">
      <w:pPr>
        <w:pStyle w:val="ListParagraph"/>
        <w:ind w:left="1440"/>
      </w:pPr>
    </w:p>
    <w:p w14:paraId="47E8A9FA" w14:textId="0A7B0D6F" w:rsidR="003A3678" w:rsidRDefault="003A3678" w:rsidP="00F97744">
      <w:pPr>
        <w:pStyle w:val="ListParagraph"/>
        <w:numPr>
          <w:ilvl w:val="0"/>
          <w:numId w:val="1"/>
        </w:numPr>
      </w:pPr>
      <w:r>
        <w:lastRenderedPageBreak/>
        <w:t xml:space="preserve">Office of Employee Relations </w:t>
      </w:r>
    </w:p>
    <w:p w14:paraId="71F08D57" w14:textId="6C3874D5" w:rsidR="006E3B12" w:rsidRDefault="006E3B12" w:rsidP="006E3B12">
      <w:pPr>
        <w:pStyle w:val="ListParagraph"/>
        <w:numPr>
          <w:ilvl w:val="1"/>
          <w:numId w:val="1"/>
        </w:numPr>
      </w:pPr>
      <w:r>
        <w:t xml:space="preserve">Builds and facilitates individual plans for reasonable accommodations for employees.   </w:t>
      </w:r>
    </w:p>
    <w:p w14:paraId="346B36AC" w14:textId="15A90BD3" w:rsidR="006E3B12" w:rsidRDefault="006E3B12" w:rsidP="006E3B12">
      <w:pPr>
        <w:pStyle w:val="ListParagraph"/>
        <w:numPr>
          <w:ilvl w:val="1"/>
          <w:numId w:val="1"/>
        </w:numPr>
      </w:pPr>
      <w:r>
        <w:t xml:space="preserve">Connects employees with resources as part of the reasonable accommodation process.  </w:t>
      </w:r>
    </w:p>
    <w:p w14:paraId="2DBF146C" w14:textId="1666FA13" w:rsidR="006E3B12" w:rsidRDefault="006E3B12" w:rsidP="00B77D2F">
      <w:pPr>
        <w:pStyle w:val="ListParagraph"/>
        <w:numPr>
          <w:ilvl w:val="1"/>
          <w:numId w:val="1"/>
        </w:numPr>
      </w:pPr>
      <w:r>
        <w:t xml:space="preserve">Partners with RCPD concerning reasonable accommodations for faculty and staff. </w:t>
      </w:r>
    </w:p>
    <w:p w14:paraId="007C36E0" w14:textId="77777777" w:rsidR="00905F12" w:rsidRDefault="00905F12" w:rsidP="00905F12">
      <w:pPr>
        <w:pStyle w:val="ListParagraph"/>
        <w:ind w:left="1440"/>
      </w:pPr>
    </w:p>
    <w:p w14:paraId="7B0501AD" w14:textId="6E8E7E66" w:rsidR="005A6CE9" w:rsidRDefault="00157F60" w:rsidP="005A6CE9">
      <w:pPr>
        <w:pStyle w:val="ListParagraph"/>
        <w:numPr>
          <w:ilvl w:val="0"/>
          <w:numId w:val="1"/>
        </w:numPr>
      </w:pPr>
      <w:r>
        <w:t>ACCOMMODATION LETTER</w:t>
      </w:r>
    </w:p>
    <w:p w14:paraId="2340BD6A" w14:textId="4BC1118F" w:rsidR="008979F2" w:rsidRPr="008979F2" w:rsidRDefault="008979F2" w:rsidP="008979F2">
      <w:pPr>
        <w:pStyle w:val="ListParagraph"/>
        <w:numPr>
          <w:ilvl w:val="1"/>
          <w:numId w:val="1"/>
        </w:numPr>
      </w:pPr>
      <w:r w:rsidRPr="008979F2">
        <w:t xml:space="preserve">A document that enables students to validate and communicate their accommodation needs to faculty.  Must be implemented as written until a revised or new </w:t>
      </w:r>
      <w:r w:rsidR="00157F60">
        <w:t>ACCOMMODATION LETTER</w:t>
      </w:r>
      <w:r w:rsidRPr="008979F2">
        <w:t xml:space="preserve"> is issued or appeal decision challenging accommodation or denial of accommodation is issued by ADA Coordinator</w:t>
      </w:r>
    </w:p>
    <w:p w14:paraId="14C7D1BD" w14:textId="77777777" w:rsidR="008979F2" w:rsidRDefault="008979F2" w:rsidP="008979F2">
      <w:pPr>
        <w:pStyle w:val="ListParagraph"/>
        <w:ind w:left="1440"/>
      </w:pPr>
    </w:p>
    <w:p w14:paraId="62E27902" w14:textId="30BA4046" w:rsidR="00E91B2F" w:rsidRDefault="00157F60" w:rsidP="0081578C">
      <w:pPr>
        <w:pStyle w:val="ListParagraph"/>
        <w:numPr>
          <w:ilvl w:val="0"/>
          <w:numId w:val="1"/>
        </w:numPr>
      </w:pPr>
      <w:r>
        <w:t>TEMPORARY ADJUSTEMENT LETTER</w:t>
      </w:r>
    </w:p>
    <w:p w14:paraId="5A6665A5" w14:textId="74408C2D" w:rsidR="0081578C" w:rsidRDefault="0081578C" w:rsidP="00E91B2F">
      <w:pPr>
        <w:pStyle w:val="ListParagraph"/>
        <w:numPr>
          <w:ilvl w:val="1"/>
          <w:numId w:val="1"/>
        </w:numPr>
      </w:pPr>
      <w:r w:rsidRPr="0081578C">
        <w:t>A document that performs the same functions as a</w:t>
      </w:r>
      <w:r w:rsidR="00157F60">
        <w:t>n</w:t>
      </w:r>
      <w:r w:rsidRPr="0081578C">
        <w:t xml:space="preserve"> </w:t>
      </w:r>
      <w:r w:rsidR="00157F60">
        <w:t>ACCOMMODATION LETTER</w:t>
      </w:r>
      <w:r w:rsidRPr="0081578C">
        <w:t xml:space="preserve"> for students with conditions of a temporary nature.  Such adjustments are not required under the ADA but may be granted by the University in certain circumstances.</w:t>
      </w:r>
    </w:p>
    <w:p w14:paraId="76454AFE" w14:textId="77777777" w:rsidR="007C39F0" w:rsidRPr="0081578C" w:rsidRDefault="007C39F0" w:rsidP="007C39F0">
      <w:pPr>
        <w:pStyle w:val="ListParagraph"/>
        <w:ind w:left="1440"/>
      </w:pPr>
    </w:p>
    <w:p w14:paraId="462652E2" w14:textId="634E7164" w:rsidR="0081578C" w:rsidRDefault="007C39F0" w:rsidP="005A6CE9">
      <w:pPr>
        <w:pStyle w:val="ListParagraph"/>
        <w:numPr>
          <w:ilvl w:val="0"/>
          <w:numId w:val="1"/>
        </w:numPr>
      </w:pPr>
      <w:r>
        <w:t>Statement of Employee Accommodation Determination (SEAD)</w:t>
      </w:r>
    </w:p>
    <w:p w14:paraId="22F0992A" w14:textId="7BC4F0DF" w:rsidR="00B77D2F" w:rsidRPr="00B77D2F" w:rsidRDefault="00B77D2F" w:rsidP="00B77D2F">
      <w:pPr>
        <w:pStyle w:val="ListParagraph"/>
        <w:numPr>
          <w:ilvl w:val="1"/>
          <w:numId w:val="1"/>
        </w:numPr>
      </w:pPr>
      <w:r w:rsidRPr="00B77D2F">
        <w:t xml:space="preserve">A document that enables </w:t>
      </w:r>
      <w:r>
        <w:t xml:space="preserve">employees </w:t>
      </w:r>
      <w:r w:rsidRPr="00B77D2F">
        <w:t xml:space="preserve">to validate and communicate their accommodation needs to </w:t>
      </w:r>
      <w:r w:rsidR="00AA4C9B">
        <w:t xml:space="preserve">their supervisor.  </w:t>
      </w:r>
      <w:r w:rsidRPr="00B77D2F">
        <w:t xml:space="preserve">Must be implemented as written until a revised or new </w:t>
      </w:r>
      <w:r w:rsidR="00AA4C9B">
        <w:t xml:space="preserve">SEAD </w:t>
      </w:r>
      <w:r w:rsidRPr="00B77D2F">
        <w:t xml:space="preserve">is </w:t>
      </w:r>
      <w:r w:rsidR="00FC2105" w:rsidRPr="00B77D2F">
        <w:t>issued,</w:t>
      </w:r>
      <w:r w:rsidRPr="00B77D2F">
        <w:t xml:space="preserve"> or appeal decision challenging accommodation or denial of accommodation is issued by </w:t>
      </w:r>
      <w:r w:rsidR="00AA4C9B">
        <w:t xml:space="preserve">the </w:t>
      </w:r>
      <w:r w:rsidRPr="00B77D2F">
        <w:t>ADA Coordinator</w:t>
      </w:r>
    </w:p>
    <w:p w14:paraId="55741975" w14:textId="77777777" w:rsidR="00FC2105" w:rsidRDefault="00FC2105" w:rsidP="00FC2105">
      <w:pPr>
        <w:pStyle w:val="ListParagraph"/>
        <w:numPr>
          <w:ilvl w:val="1"/>
          <w:numId w:val="1"/>
        </w:numPr>
      </w:pPr>
      <w:r>
        <w:t>Requested accommodations are marked as one of the following: granted, granted with modification, or denied. Determination comments and dates are provided by OER to further explain the outcome.</w:t>
      </w:r>
    </w:p>
    <w:p w14:paraId="62018F2B" w14:textId="77777777" w:rsidR="00FC2105" w:rsidRDefault="00FC2105" w:rsidP="00FC2105">
      <w:pPr>
        <w:pStyle w:val="ListParagraph"/>
        <w:numPr>
          <w:ilvl w:val="1"/>
          <w:numId w:val="1"/>
        </w:numPr>
      </w:pPr>
      <w:r>
        <w:t>The employee and the OER staff member are named in the SEAD to provide linkages should supervisors need clarification or desire further communications with OER.</w:t>
      </w:r>
    </w:p>
    <w:p w14:paraId="5360E6EA" w14:textId="77777777" w:rsidR="00B77D2F" w:rsidRDefault="00B77D2F" w:rsidP="00FC2105">
      <w:pPr>
        <w:pStyle w:val="ListParagraph"/>
        <w:ind w:left="1440"/>
      </w:pPr>
    </w:p>
    <w:p w14:paraId="41FFADD6" w14:textId="5785DDBD" w:rsidR="007B03B2" w:rsidRDefault="007B03B2" w:rsidP="00D66619">
      <w:pPr>
        <w:pStyle w:val="ListParagraph"/>
        <w:numPr>
          <w:ilvl w:val="0"/>
          <w:numId w:val="1"/>
        </w:numPr>
      </w:pPr>
      <w:r>
        <w:t xml:space="preserve">Examples of Academic Adjustments </w:t>
      </w:r>
      <w:r w:rsidR="00987092">
        <w:t>for Students</w:t>
      </w:r>
    </w:p>
    <w:p w14:paraId="7FBE8881" w14:textId="221881B3" w:rsidR="00AA6630" w:rsidRDefault="00AA6630" w:rsidP="00AA6630">
      <w:pPr>
        <w:pStyle w:val="ListParagraph"/>
        <w:numPr>
          <w:ilvl w:val="1"/>
          <w:numId w:val="1"/>
        </w:numPr>
      </w:pPr>
      <w:r>
        <w:t>Changes in the length of time permitted for the completion of degree requirements.</w:t>
      </w:r>
    </w:p>
    <w:p w14:paraId="6957D601" w14:textId="77777777" w:rsidR="00AA6630" w:rsidRDefault="00AA6630" w:rsidP="00AA6630">
      <w:pPr>
        <w:pStyle w:val="ListParagraph"/>
        <w:numPr>
          <w:ilvl w:val="1"/>
          <w:numId w:val="1"/>
        </w:numPr>
      </w:pPr>
      <w:r>
        <w:t>Substitution of specific courses required for the completion of degree requirements.</w:t>
      </w:r>
    </w:p>
    <w:p w14:paraId="07BB1867" w14:textId="2271A999" w:rsidR="007B03B2" w:rsidRDefault="00AA6630" w:rsidP="00AA6630">
      <w:pPr>
        <w:pStyle w:val="ListParagraph"/>
        <w:numPr>
          <w:ilvl w:val="1"/>
          <w:numId w:val="1"/>
        </w:numPr>
      </w:pPr>
      <w:r>
        <w:t xml:space="preserve">Adaptation in the </w:t>
      </w:r>
      <w:r w:rsidR="000F40F1">
        <w:t>way</w:t>
      </w:r>
      <w:r>
        <w:t xml:space="preserve"> specific courses are conducted.</w:t>
      </w:r>
    </w:p>
    <w:p w14:paraId="7D8406F4" w14:textId="77777777" w:rsidR="005C6547" w:rsidRDefault="005C6547" w:rsidP="005C6547">
      <w:pPr>
        <w:pStyle w:val="ListParagraph"/>
        <w:ind w:left="1440"/>
      </w:pPr>
    </w:p>
    <w:p w14:paraId="060E4635" w14:textId="25E9DA69" w:rsidR="000F40F1" w:rsidRDefault="000F40F1" w:rsidP="00D66619">
      <w:pPr>
        <w:pStyle w:val="ListParagraph"/>
        <w:numPr>
          <w:ilvl w:val="0"/>
          <w:numId w:val="1"/>
        </w:numPr>
      </w:pPr>
      <w:r>
        <w:t xml:space="preserve">Examples of Auxiliary Aids </w:t>
      </w:r>
      <w:r w:rsidR="008D02CE">
        <w:t xml:space="preserve">for </w:t>
      </w:r>
      <w:r w:rsidR="00987092">
        <w:t xml:space="preserve">Students </w:t>
      </w:r>
    </w:p>
    <w:p w14:paraId="377CD3B7" w14:textId="4D086961" w:rsidR="000F40F1" w:rsidRDefault="000F40F1" w:rsidP="000F40F1">
      <w:pPr>
        <w:pStyle w:val="ListParagraph"/>
        <w:numPr>
          <w:ilvl w:val="1"/>
          <w:numId w:val="1"/>
        </w:numPr>
      </w:pPr>
      <w:r>
        <w:t>Audio, large print or Braille texts aiding those with print-related disabilities including visual, learning or hand dexterity challenges.</w:t>
      </w:r>
    </w:p>
    <w:p w14:paraId="4AD2DF75" w14:textId="56BF883A" w:rsidR="000F40F1" w:rsidRDefault="000F40F1" w:rsidP="000F40F1">
      <w:pPr>
        <w:pStyle w:val="ListParagraph"/>
        <w:numPr>
          <w:ilvl w:val="1"/>
          <w:numId w:val="1"/>
        </w:numPr>
      </w:pPr>
      <w:r>
        <w:t>Interpreters or other effective methods of making orally delivered materials available to individuals with hearing impairments.</w:t>
      </w:r>
    </w:p>
    <w:p w14:paraId="63887977" w14:textId="397E0E7D" w:rsidR="000F40F1" w:rsidRDefault="000F40F1" w:rsidP="000F40F1">
      <w:pPr>
        <w:pStyle w:val="ListParagraph"/>
        <w:numPr>
          <w:ilvl w:val="1"/>
          <w:numId w:val="1"/>
        </w:numPr>
      </w:pPr>
      <w:r>
        <w:t>Scribes and/or qualified readers that make learning environments accessible</w:t>
      </w:r>
    </w:p>
    <w:p w14:paraId="33FE95F8" w14:textId="77777777" w:rsidR="00B41BCF" w:rsidRDefault="00B41BCF" w:rsidP="00B41BCF">
      <w:pPr>
        <w:pStyle w:val="ListParagraph"/>
        <w:ind w:left="1440"/>
      </w:pPr>
    </w:p>
    <w:p w14:paraId="5674587D" w14:textId="0B4CEA8A" w:rsidR="005C6547" w:rsidRDefault="005C6547" w:rsidP="00D66619">
      <w:pPr>
        <w:pStyle w:val="ListParagraph"/>
        <w:numPr>
          <w:ilvl w:val="0"/>
          <w:numId w:val="1"/>
        </w:numPr>
      </w:pPr>
      <w:r>
        <w:t>Examples of Reasonable Accommodations for Employees</w:t>
      </w:r>
    </w:p>
    <w:p w14:paraId="1EDFE72E" w14:textId="59F8FE28" w:rsidR="005C6547" w:rsidRDefault="005C6547" w:rsidP="005C6547">
      <w:pPr>
        <w:pStyle w:val="ListParagraph"/>
        <w:numPr>
          <w:ilvl w:val="1"/>
          <w:numId w:val="1"/>
        </w:numPr>
      </w:pPr>
      <w:r>
        <w:t>making existing facilities accessible</w:t>
      </w:r>
    </w:p>
    <w:p w14:paraId="0EB4A4E8" w14:textId="403B33F3" w:rsidR="005C6547" w:rsidRDefault="005C6547" w:rsidP="005C6547">
      <w:pPr>
        <w:pStyle w:val="ListParagraph"/>
        <w:numPr>
          <w:ilvl w:val="1"/>
          <w:numId w:val="1"/>
        </w:numPr>
      </w:pPr>
      <w:r>
        <w:t>job restructuring</w:t>
      </w:r>
    </w:p>
    <w:p w14:paraId="43271FEA" w14:textId="3A44CEF0" w:rsidR="005C6547" w:rsidRDefault="005C6547" w:rsidP="005C6547">
      <w:pPr>
        <w:pStyle w:val="ListParagraph"/>
        <w:numPr>
          <w:ilvl w:val="1"/>
          <w:numId w:val="1"/>
        </w:numPr>
      </w:pPr>
      <w:r>
        <w:t>part-time or modified work schedules</w:t>
      </w:r>
    </w:p>
    <w:p w14:paraId="4F00205C" w14:textId="7CC3A8F9" w:rsidR="005C6547" w:rsidRDefault="005C6547" w:rsidP="005C6547">
      <w:pPr>
        <w:pStyle w:val="ListParagraph"/>
        <w:numPr>
          <w:ilvl w:val="1"/>
          <w:numId w:val="1"/>
        </w:numPr>
      </w:pPr>
      <w:r>
        <w:t>acquiring or modifying equipment</w:t>
      </w:r>
    </w:p>
    <w:p w14:paraId="52E646C8" w14:textId="793645D9" w:rsidR="005C6547" w:rsidRDefault="005C6547" w:rsidP="005C6547">
      <w:pPr>
        <w:pStyle w:val="ListParagraph"/>
        <w:numPr>
          <w:ilvl w:val="1"/>
          <w:numId w:val="1"/>
        </w:numPr>
      </w:pPr>
      <w:r>
        <w:lastRenderedPageBreak/>
        <w:t>changing tests, training materials, or policies</w:t>
      </w:r>
    </w:p>
    <w:p w14:paraId="4962B6A0" w14:textId="77777777" w:rsidR="00B41BCF" w:rsidRDefault="005C6547" w:rsidP="005C6547">
      <w:pPr>
        <w:pStyle w:val="ListParagraph"/>
        <w:numPr>
          <w:ilvl w:val="1"/>
          <w:numId w:val="1"/>
        </w:numPr>
      </w:pPr>
      <w:r>
        <w:t>providing qualified readers or interpreters</w:t>
      </w:r>
    </w:p>
    <w:p w14:paraId="20CE54ED" w14:textId="48DB99FE" w:rsidR="005C6547" w:rsidRDefault="005C6547" w:rsidP="005C6547">
      <w:pPr>
        <w:pStyle w:val="ListParagraph"/>
        <w:numPr>
          <w:ilvl w:val="1"/>
          <w:numId w:val="1"/>
        </w:numPr>
      </w:pPr>
      <w:r>
        <w:t>reassignment to a vacant position</w:t>
      </w:r>
    </w:p>
    <w:p w14:paraId="2BAF70A7" w14:textId="77777777" w:rsidR="00B15042" w:rsidRDefault="00B15042" w:rsidP="00B15042">
      <w:pPr>
        <w:pStyle w:val="ListParagraph"/>
        <w:ind w:left="1440"/>
      </w:pPr>
    </w:p>
    <w:p w14:paraId="6F0C3B1A" w14:textId="4D0BBD92" w:rsidR="00B26E3E" w:rsidRDefault="00B26E3E" w:rsidP="00D66619">
      <w:pPr>
        <w:pStyle w:val="ListParagraph"/>
        <w:numPr>
          <w:ilvl w:val="0"/>
          <w:numId w:val="1"/>
        </w:numPr>
      </w:pPr>
      <w:r>
        <w:t xml:space="preserve">Frequently Asked Questions </w:t>
      </w:r>
    </w:p>
    <w:p w14:paraId="0B771EA2" w14:textId="0E06249E" w:rsidR="00FE6138" w:rsidRDefault="00CD50F2" w:rsidP="00FE6138">
      <w:pPr>
        <w:pStyle w:val="ListParagraph"/>
        <w:numPr>
          <w:ilvl w:val="1"/>
          <w:numId w:val="1"/>
        </w:numPr>
      </w:pPr>
      <w:r>
        <w:t xml:space="preserve">What </w:t>
      </w:r>
      <w:r w:rsidR="00693C53">
        <w:t xml:space="preserve">do I do if </w:t>
      </w:r>
      <w:r>
        <w:t>I disagree with the accommodation determination</w:t>
      </w:r>
      <w:r w:rsidR="00693C53">
        <w:t xml:space="preserve"> in the </w:t>
      </w:r>
      <w:r w:rsidR="00157F60">
        <w:t>ACCOMMODATION LETTER</w:t>
      </w:r>
      <w:r w:rsidR="00693C53">
        <w:t xml:space="preserve"> or SEAD</w:t>
      </w:r>
      <w:r>
        <w:t>?</w:t>
      </w:r>
    </w:p>
    <w:p w14:paraId="321DC170" w14:textId="02C3965D" w:rsidR="006A7449" w:rsidRDefault="006A7449" w:rsidP="006A7449">
      <w:pPr>
        <w:pStyle w:val="ListParagraph"/>
        <w:numPr>
          <w:ilvl w:val="2"/>
          <w:numId w:val="1"/>
        </w:numPr>
      </w:pPr>
      <w:r>
        <w:t xml:space="preserve">Contact the </w:t>
      </w:r>
      <w:r w:rsidR="00E83021">
        <w:t xml:space="preserve">RCPD or OER specialist identified in the </w:t>
      </w:r>
      <w:r w:rsidR="00157F60">
        <w:t>ACCOMMODATION LETTER</w:t>
      </w:r>
      <w:r w:rsidR="00E83021">
        <w:t>/SEAD</w:t>
      </w:r>
      <w:r w:rsidR="003D2AFD">
        <w:t xml:space="preserve"> to discuss your concerns.  Continue to provide the accommodations in the </w:t>
      </w:r>
      <w:r w:rsidR="00157F60">
        <w:t>ACCOMMODATION LETTER</w:t>
      </w:r>
      <w:r w:rsidR="003D2AFD">
        <w:t xml:space="preserve">/SEAD until a new or revised </w:t>
      </w:r>
      <w:r w:rsidR="00157F60">
        <w:t>ACCOMMODATION LETTER</w:t>
      </w:r>
      <w:r w:rsidR="003D2AFD">
        <w:t>/SEAD is issued.</w:t>
      </w:r>
    </w:p>
    <w:p w14:paraId="13A8C626" w14:textId="5C019D3E" w:rsidR="00CD50F2" w:rsidRDefault="00693C53" w:rsidP="0044158A">
      <w:pPr>
        <w:pStyle w:val="ListParagraph"/>
        <w:numPr>
          <w:ilvl w:val="1"/>
          <w:numId w:val="1"/>
        </w:numPr>
      </w:pPr>
      <w:r>
        <w:t xml:space="preserve">My student was granted </w:t>
      </w:r>
      <w:r w:rsidR="0017086C">
        <w:t xml:space="preserve">an academic adjustment of occasional absences from class.  I don’t know exactly what this means, but I believe the student is </w:t>
      </w:r>
      <w:r w:rsidR="00593F9C">
        <w:t xml:space="preserve">frequently absent </w:t>
      </w:r>
      <w:r w:rsidR="00E83021">
        <w:t>from class</w:t>
      </w:r>
      <w:r w:rsidR="00593F9C">
        <w:t>.</w:t>
      </w:r>
      <w:r w:rsidR="0044158A">
        <w:t xml:space="preserve">  </w:t>
      </w:r>
      <w:r w:rsidR="00593F9C">
        <w:t>What do I do?</w:t>
      </w:r>
    </w:p>
    <w:p w14:paraId="608A9740" w14:textId="2BE6CC16" w:rsidR="00E83021" w:rsidRDefault="00E83021" w:rsidP="00E83021">
      <w:pPr>
        <w:pStyle w:val="ListParagraph"/>
        <w:numPr>
          <w:ilvl w:val="2"/>
          <w:numId w:val="1"/>
        </w:numPr>
      </w:pPr>
      <w:r>
        <w:t xml:space="preserve">Contact the RCPD specialist to discuss your concerns.  </w:t>
      </w:r>
      <w:r w:rsidR="003D2AFD" w:rsidRPr="003D2AFD">
        <w:t xml:space="preserve">Continue to provide the accommodations in the </w:t>
      </w:r>
      <w:r w:rsidR="00157F60">
        <w:t>ACCOMMODATION LETTER</w:t>
      </w:r>
      <w:r w:rsidR="003D2AFD" w:rsidRPr="003D2AFD">
        <w:t xml:space="preserve"> until a new or revised </w:t>
      </w:r>
      <w:r w:rsidR="00157F60">
        <w:t>ACCOMMODATION LETTER</w:t>
      </w:r>
      <w:r w:rsidR="003D2AFD" w:rsidRPr="003D2AFD">
        <w:t xml:space="preserve"> is issued.</w:t>
      </w:r>
    </w:p>
    <w:p w14:paraId="689E90D8" w14:textId="50A44889" w:rsidR="00593F9C" w:rsidRDefault="0044158A" w:rsidP="00FE6138">
      <w:pPr>
        <w:pStyle w:val="ListParagraph"/>
        <w:numPr>
          <w:ilvl w:val="1"/>
          <w:numId w:val="1"/>
        </w:numPr>
      </w:pPr>
      <w:r>
        <w:t xml:space="preserve">I believe that the academic adjustment </w:t>
      </w:r>
      <w:r w:rsidR="008D02CE">
        <w:t xml:space="preserve">is not reasonable and </w:t>
      </w:r>
      <w:r w:rsidR="00C27A38">
        <w:t>fundamentally alters program requirements</w:t>
      </w:r>
      <w:r w:rsidR="00AD2D59">
        <w:t>, what do I do?</w:t>
      </w:r>
    </w:p>
    <w:p w14:paraId="47F5980C" w14:textId="44B1D3A3" w:rsidR="00A55578" w:rsidRDefault="00000000" w:rsidP="00A55578">
      <w:pPr>
        <w:pStyle w:val="ListParagraph"/>
        <w:numPr>
          <w:ilvl w:val="2"/>
          <w:numId w:val="1"/>
        </w:numPr>
      </w:pPr>
      <w:hyperlink r:id="rId13" w:history="1">
        <w:r w:rsidR="00A55578" w:rsidRPr="001F5AA4">
          <w:rPr>
            <w:rStyle w:val="Hyperlink"/>
          </w:rPr>
          <w:t>Appeal to the ADA Coordinator</w:t>
        </w:r>
      </w:hyperlink>
      <w:r w:rsidR="00A55578">
        <w:t>.</w:t>
      </w:r>
      <w:r w:rsidR="003D2AFD" w:rsidRPr="003D2AFD">
        <w:t xml:space="preserve"> </w:t>
      </w:r>
      <w:bookmarkStart w:id="1" w:name="_Hlk128387536"/>
      <w:r w:rsidR="003D2AFD" w:rsidRPr="003D2AFD">
        <w:t xml:space="preserve">Continue to provide the accommodations in the </w:t>
      </w:r>
      <w:r w:rsidR="00157F60">
        <w:t>ACCOMMODATION LETTER</w:t>
      </w:r>
      <w:r w:rsidR="003D2AFD" w:rsidRPr="003D2AFD">
        <w:t xml:space="preserve"> until a new or revised </w:t>
      </w:r>
      <w:r w:rsidR="00157F60">
        <w:t>ACCOMMODATION LETTER</w:t>
      </w:r>
      <w:r w:rsidR="003D2AFD" w:rsidRPr="003D2AFD">
        <w:t xml:space="preserve"> is issued.</w:t>
      </w:r>
    </w:p>
    <w:bookmarkEnd w:id="1"/>
    <w:p w14:paraId="53FAF4CB" w14:textId="146AD110" w:rsidR="00AD2D59" w:rsidRDefault="00AD2D59" w:rsidP="00FE6138">
      <w:pPr>
        <w:pStyle w:val="ListParagraph"/>
        <w:numPr>
          <w:ilvl w:val="1"/>
          <w:numId w:val="1"/>
        </w:numPr>
      </w:pPr>
      <w:r>
        <w:t xml:space="preserve">The accommodation </w:t>
      </w:r>
      <w:r w:rsidR="00A55578">
        <w:t xml:space="preserve">determination by the OER is not reasonable </w:t>
      </w:r>
      <w:r w:rsidR="00F77D34">
        <w:t xml:space="preserve">or </w:t>
      </w:r>
      <w:r w:rsidR="00A55578">
        <w:t>is an undue burden, what do I do?</w:t>
      </w:r>
    </w:p>
    <w:p w14:paraId="67305061" w14:textId="5355677E" w:rsidR="00AD2D59" w:rsidRDefault="00000000" w:rsidP="00316164">
      <w:pPr>
        <w:pStyle w:val="ListParagraph"/>
        <w:numPr>
          <w:ilvl w:val="2"/>
          <w:numId w:val="1"/>
        </w:numPr>
      </w:pPr>
      <w:hyperlink r:id="rId14" w:history="1">
        <w:r w:rsidR="00AD2D59" w:rsidRPr="001F5AA4">
          <w:rPr>
            <w:rStyle w:val="Hyperlink"/>
          </w:rPr>
          <w:t>Appeal to the ADA Coordinator</w:t>
        </w:r>
      </w:hyperlink>
      <w:r w:rsidR="001F5AA4">
        <w:t>.</w:t>
      </w:r>
      <w:r w:rsidR="00316164">
        <w:t xml:space="preserve"> </w:t>
      </w:r>
      <w:r w:rsidR="00316164" w:rsidRPr="00316164">
        <w:t xml:space="preserve">Continue to provide the accommodations in the </w:t>
      </w:r>
      <w:r w:rsidR="00157F60">
        <w:t>ACCOMMODATION LETTER</w:t>
      </w:r>
      <w:r w:rsidR="00316164" w:rsidRPr="00316164">
        <w:t xml:space="preserve"> until a new or revised </w:t>
      </w:r>
      <w:r w:rsidR="00157F60">
        <w:t>ACCOMMODATION LETTER</w:t>
      </w:r>
      <w:r w:rsidR="00316164" w:rsidRPr="00316164">
        <w:t xml:space="preserve"> is issued.</w:t>
      </w:r>
    </w:p>
    <w:p w14:paraId="438A938A" w14:textId="77777777" w:rsidR="00A86CDD" w:rsidRDefault="00A86CDD" w:rsidP="00A86CDD">
      <w:pPr>
        <w:pStyle w:val="ListParagraph"/>
        <w:ind w:left="2160"/>
      </w:pPr>
    </w:p>
    <w:p w14:paraId="57A38399" w14:textId="00EA0C8F" w:rsidR="00FE6138" w:rsidRDefault="003C5149" w:rsidP="00D66619">
      <w:pPr>
        <w:pStyle w:val="ListParagraph"/>
        <w:numPr>
          <w:ilvl w:val="0"/>
          <w:numId w:val="1"/>
        </w:numPr>
      </w:pPr>
      <w:r>
        <w:t xml:space="preserve">Dos and Don’ts </w:t>
      </w:r>
    </w:p>
    <w:p w14:paraId="6847A99B" w14:textId="12E32F58" w:rsidR="000755D1" w:rsidRDefault="00080A9D" w:rsidP="00080A9D">
      <w:pPr>
        <w:pStyle w:val="ListParagraph"/>
        <w:numPr>
          <w:ilvl w:val="1"/>
          <w:numId w:val="1"/>
        </w:numPr>
      </w:pPr>
      <w:r>
        <w:t>Do c</w:t>
      </w:r>
      <w:r w:rsidR="00BD5121">
        <w:t>ontact RCPD with</w:t>
      </w:r>
      <w:r>
        <w:t xml:space="preserve"> q</w:t>
      </w:r>
      <w:r w:rsidR="00501ECF">
        <w:t>uestions about how to implement a specific ac</w:t>
      </w:r>
      <w:r w:rsidR="000755D1">
        <w:t>ademic adjustment or auxiliary aid</w:t>
      </w:r>
      <w:r w:rsidR="00F5302E">
        <w:t>.</w:t>
      </w:r>
      <w:r w:rsidR="00081176">
        <w:t xml:space="preserve">  Continue to provide the academic adjustment as indicated in the </w:t>
      </w:r>
      <w:r w:rsidR="00157F60">
        <w:t>ACCOMMODATION LETTER</w:t>
      </w:r>
      <w:r w:rsidR="00081176">
        <w:t xml:space="preserve"> unless and until a new or revised </w:t>
      </w:r>
      <w:r w:rsidR="00157F60">
        <w:t>ACCOMMODATION LETTER</w:t>
      </w:r>
      <w:r w:rsidR="00081176">
        <w:t xml:space="preserve"> is issued.  </w:t>
      </w:r>
    </w:p>
    <w:p w14:paraId="72BA7D10" w14:textId="3B283D19" w:rsidR="00080A9D" w:rsidRDefault="000755D1" w:rsidP="00081176">
      <w:pPr>
        <w:pStyle w:val="ListParagraph"/>
        <w:numPr>
          <w:ilvl w:val="1"/>
          <w:numId w:val="1"/>
        </w:numPr>
      </w:pPr>
      <w:r>
        <w:t>Do</w:t>
      </w:r>
      <w:r w:rsidR="00080A9D">
        <w:t xml:space="preserve"> contact RCPD with qu</w:t>
      </w:r>
      <w:r w:rsidR="00501ECF">
        <w:t xml:space="preserve">estions about the student’s use of a specific </w:t>
      </w:r>
      <w:r>
        <w:t>academic adjustment</w:t>
      </w:r>
      <w:r w:rsidR="00F5302E">
        <w:t>.</w:t>
      </w:r>
      <w:r>
        <w:t xml:space="preserve"> </w:t>
      </w:r>
      <w:r w:rsidR="00081176" w:rsidRPr="00081176">
        <w:t xml:space="preserve">Continue to provide the academic adjustment as indicated in the </w:t>
      </w:r>
      <w:r w:rsidR="00157F60">
        <w:t>ACCOMMODATION LETTER</w:t>
      </w:r>
      <w:r w:rsidR="00081176" w:rsidRPr="00081176">
        <w:t xml:space="preserve"> unless and until a new or revised </w:t>
      </w:r>
      <w:r w:rsidR="00157F60">
        <w:t>ACCOMMODATION LETTER</w:t>
      </w:r>
      <w:r w:rsidR="00081176" w:rsidRPr="00081176">
        <w:t xml:space="preserve"> is issued.  </w:t>
      </w:r>
    </w:p>
    <w:p w14:paraId="550A315E" w14:textId="35F60746" w:rsidR="00080A9D" w:rsidRDefault="00080A9D" w:rsidP="00081176">
      <w:pPr>
        <w:pStyle w:val="ListParagraph"/>
        <w:numPr>
          <w:ilvl w:val="1"/>
          <w:numId w:val="1"/>
        </w:numPr>
      </w:pPr>
      <w:r>
        <w:t>Do contact RCPD with q</w:t>
      </w:r>
      <w:r w:rsidR="00501ECF">
        <w:t xml:space="preserve">uestions about </w:t>
      </w:r>
      <w:r w:rsidR="00BC27E1">
        <w:t>RCPD’s determination that a specific accommodation is reasonable</w:t>
      </w:r>
      <w:r w:rsidR="00F5302E">
        <w:t>.</w:t>
      </w:r>
      <w:r w:rsidR="00081176" w:rsidRPr="00081176">
        <w:t xml:space="preserve"> Continue to provide the academic adjustment as indicated in the </w:t>
      </w:r>
      <w:r w:rsidR="00157F60">
        <w:t>ACCOMMODATION LETTER</w:t>
      </w:r>
      <w:r w:rsidR="00081176" w:rsidRPr="00081176">
        <w:t xml:space="preserve"> unless and until a new or revised </w:t>
      </w:r>
      <w:r w:rsidR="00157F60">
        <w:t>ACCOMMODATION LETTER</w:t>
      </w:r>
      <w:r w:rsidR="00081176" w:rsidRPr="00081176">
        <w:t xml:space="preserve"> is issued.  </w:t>
      </w:r>
    </w:p>
    <w:p w14:paraId="04E0B01A" w14:textId="128D64DA" w:rsidR="00EA3660" w:rsidRDefault="00080A9D" w:rsidP="00081176">
      <w:pPr>
        <w:pStyle w:val="ListParagraph"/>
        <w:numPr>
          <w:ilvl w:val="1"/>
          <w:numId w:val="1"/>
        </w:numPr>
      </w:pPr>
      <w:r>
        <w:t xml:space="preserve">Do contact RCPD with any </w:t>
      </w:r>
      <w:r w:rsidR="00BC27E1">
        <w:t>question</w:t>
      </w:r>
      <w:r w:rsidR="00A75497">
        <w:t>s</w:t>
      </w:r>
      <w:r>
        <w:t xml:space="preserve"> you may have about implementation of the student’s </w:t>
      </w:r>
      <w:r w:rsidR="00EA3660">
        <w:t>accommodation</w:t>
      </w:r>
      <w:r w:rsidR="00F5302E">
        <w:t>.</w:t>
      </w:r>
      <w:r w:rsidR="00081176">
        <w:t xml:space="preserve">  </w:t>
      </w:r>
      <w:r w:rsidR="00081176" w:rsidRPr="00081176">
        <w:t xml:space="preserve">Continue to provide the academic adjustment as indicated </w:t>
      </w:r>
      <w:r w:rsidR="00081176" w:rsidRPr="00081176">
        <w:lastRenderedPageBreak/>
        <w:t xml:space="preserve">in the </w:t>
      </w:r>
      <w:r w:rsidR="00157F60">
        <w:t>ACCOMMODATION LETTER</w:t>
      </w:r>
      <w:r w:rsidR="00081176" w:rsidRPr="00081176">
        <w:t xml:space="preserve"> unless and until a new or revised </w:t>
      </w:r>
      <w:r w:rsidR="00157F60">
        <w:t>ACCOMMODATION LETTER</w:t>
      </w:r>
      <w:r w:rsidR="00081176" w:rsidRPr="00081176">
        <w:t xml:space="preserve"> is issued.  </w:t>
      </w:r>
    </w:p>
    <w:p w14:paraId="45F62D9F" w14:textId="44CF54C7" w:rsidR="00EA3660" w:rsidRDefault="00637D54" w:rsidP="00EA3660">
      <w:pPr>
        <w:pStyle w:val="ListParagraph"/>
        <w:numPr>
          <w:ilvl w:val="1"/>
          <w:numId w:val="1"/>
        </w:numPr>
      </w:pPr>
      <w:r>
        <w:t xml:space="preserve">Do meet with the student if requested to discuss the </w:t>
      </w:r>
      <w:r w:rsidR="00157F60">
        <w:t>ACCOMMODATION LETTER</w:t>
      </w:r>
      <w:r w:rsidR="00F5302E">
        <w:t>.</w:t>
      </w:r>
    </w:p>
    <w:p w14:paraId="32C49A95" w14:textId="604DC578" w:rsidR="00EA3660" w:rsidRDefault="00637D54" w:rsidP="00EA3660">
      <w:pPr>
        <w:pStyle w:val="ListParagraph"/>
        <w:numPr>
          <w:ilvl w:val="1"/>
          <w:numId w:val="1"/>
        </w:numPr>
      </w:pPr>
      <w:r>
        <w:t xml:space="preserve">Do provide </w:t>
      </w:r>
      <w:hyperlink r:id="rId15" w:history="1">
        <w:r w:rsidRPr="00F5302E">
          <w:rPr>
            <w:rStyle w:val="Hyperlink"/>
          </w:rPr>
          <w:t xml:space="preserve">information in your syllabus </w:t>
        </w:r>
        <w:r w:rsidR="009F2A7C" w:rsidRPr="00F5302E">
          <w:rPr>
            <w:rStyle w:val="Hyperlink"/>
          </w:rPr>
          <w:t>directing students to RCPD if they need accommodations</w:t>
        </w:r>
      </w:hyperlink>
      <w:r w:rsidR="009F2A7C">
        <w:t xml:space="preserve"> for a disability</w:t>
      </w:r>
      <w:r w:rsidR="00EA3660">
        <w:t xml:space="preserve">.  </w:t>
      </w:r>
    </w:p>
    <w:p w14:paraId="7FA59045" w14:textId="1587FBC4" w:rsidR="002F225D" w:rsidRDefault="00AF15C7" w:rsidP="002F225D">
      <w:pPr>
        <w:pStyle w:val="ListParagraph"/>
        <w:numPr>
          <w:ilvl w:val="1"/>
          <w:numId w:val="1"/>
        </w:numPr>
      </w:pPr>
      <w:r>
        <w:t xml:space="preserve">Do </w:t>
      </w:r>
      <w:r w:rsidR="00E25665">
        <w:t xml:space="preserve">provide the accommodations in the </w:t>
      </w:r>
      <w:r w:rsidR="00157F60">
        <w:t>ACCOMMODATION LETTER</w:t>
      </w:r>
      <w:r w:rsidR="00E25665">
        <w:t xml:space="preserve"> even if you disagree with it, </w:t>
      </w:r>
      <w:r w:rsidR="002F225D">
        <w:t xml:space="preserve">have concerns about the </w:t>
      </w:r>
      <w:r w:rsidR="00E25665">
        <w:t xml:space="preserve">student’s use of the accommodations, </w:t>
      </w:r>
      <w:r w:rsidR="00F1188B">
        <w:t xml:space="preserve">or other </w:t>
      </w:r>
      <w:r w:rsidR="00CC19CD">
        <w:t xml:space="preserve">issues.  </w:t>
      </w:r>
    </w:p>
    <w:p w14:paraId="431960D6" w14:textId="48540BB6" w:rsidR="0048284B" w:rsidRDefault="007E1A16" w:rsidP="0048284B">
      <w:pPr>
        <w:pStyle w:val="ListParagraph"/>
        <w:numPr>
          <w:ilvl w:val="1"/>
          <w:numId w:val="1"/>
        </w:numPr>
      </w:pPr>
      <w:r>
        <w:t xml:space="preserve">Do </w:t>
      </w:r>
      <w:r w:rsidR="003C3E9B">
        <w:t xml:space="preserve">not discuss the students </w:t>
      </w:r>
      <w:r w:rsidR="00157F60">
        <w:t>ACCOMMODATION LETTER</w:t>
      </w:r>
      <w:r w:rsidR="003C3E9B">
        <w:t xml:space="preserve"> </w:t>
      </w:r>
      <w:r w:rsidR="00CC19CD">
        <w:t xml:space="preserve">or disability </w:t>
      </w:r>
      <w:r w:rsidR="003C3E9B">
        <w:t>in the presence of other students</w:t>
      </w:r>
      <w:r w:rsidR="00CC19CD">
        <w:t>.</w:t>
      </w:r>
    </w:p>
    <w:p w14:paraId="131140EE" w14:textId="4F3B66F8" w:rsidR="008044EE" w:rsidRDefault="003C3E9B" w:rsidP="00731B4D">
      <w:pPr>
        <w:pStyle w:val="ListParagraph"/>
        <w:numPr>
          <w:ilvl w:val="1"/>
          <w:numId w:val="1"/>
        </w:numPr>
      </w:pPr>
      <w:r>
        <w:t>Do not question the student about the</w:t>
      </w:r>
      <w:r w:rsidR="0048284B">
        <w:t>ir</w:t>
      </w:r>
      <w:r>
        <w:t xml:space="preserve"> disability, medical condition, etc.</w:t>
      </w:r>
    </w:p>
    <w:sectPr w:rsidR="008044E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FF62" w14:textId="77777777" w:rsidR="008445FD" w:rsidRDefault="008445FD" w:rsidP="004A4D7D">
      <w:pPr>
        <w:spacing w:after="0" w:line="240" w:lineRule="auto"/>
      </w:pPr>
      <w:r>
        <w:separator/>
      </w:r>
    </w:p>
  </w:endnote>
  <w:endnote w:type="continuationSeparator" w:id="0">
    <w:p w14:paraId="10962A90" w14:textId="77777777" w:rsidR="008445FD" w:rsidRDefault="008445FD" w:rsidP="004A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552694"/>
      <w:docPartObj>
        <w:docPartGallery w:val="Page Numbers (Bottom of Page)"/>
        <w:docPartUnique/>
      </w:docPartObj>
    </w:sdtPr>
    <w:sdtContent>
      <w:sdt>
        <w:sdtPr>
          <w:id w:val="1728636285"/>
          <w:docPartObj>
            <w:docPartGallery w:val="Page Numbers (Top of Page)"/>
            <w:docPartUnique/>
          </w:docPartObj>
        </w:sdtPr>
        <w:sdtContent>
          <w:p w14:paraId="37C8FFC2" w14:textId="27FE4335" w:rsidR="004A4D7D" w:rsidRDefault="004A4D7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59635E" w14:textId="77777777" w:rsidR="004A4D7D" w:rsidRDefault="004A4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B1DD" w14:textId="77777777" w:rsidR="008445FD" w:rsidRDefault="008445FD" w:rsidP="004A4D7D">
      <w:pPr>
        <w:spacing w:after="0" w:line="240" w:lineRule="auto"/>
      </w:pPr>
      <w:r>
        <w:separator/>
      </w:r>
    </w:p>
  </w:footnote>
  <w:footnote w:type="continuationSeparator" w:id="0">
    <w:p w14:paraId="5B9A7D9D" w14:textId="77777777" w:rsidR="008445FD" w:rsidRDefault="008445FD" w:rsidP="004A4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21DC"/>
    <w:multiLevelType w:val="hybridMultilevel"/>
    <w:tmpl w:val="AFA85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75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EE"/>
    <w:rsid w:val="000448CC"/>
    <w:rsid w:val="00050AAD"/>
    <w:rsid w:val="00070CF2"/>
    <w:rsid w:val="000731E1"/>
    <w:rsid w:val="000755D1"/>
    <w:rsid w:val="00080A9D"/>
    <w:rsid w:val="00081176"/>
    <w:rsid w:val="000B51D2"/>
    <w:rsid w:val="000D6952"/>
    <w:rsid w:val="000E6298"/>
    <w:rsid w:val="000F40F1"/>
    <w:rsid w:val="00107DAA"/>
    <w:rsid w:val="001172BF"/>
    <w:rsid w:val="00124FE5"/>
    <w:rsid w:val="00136A14"/>
    <w:rsid w:val="00157F60"/>
    <w:rsid w:val="0017086C"/>
    <w:rsid w:val="001814DE"/>
    <w:rsid w:val="001D06A1"/>
    <w:rsid w:val="001F5AA4"/>
    <w:rsid w:val="00243B66"/>
    <w:rsid w:val="002823D1"/>
    <w:rsid w:val="002A7DBA"/>
    <w:rsid w:val="002B7884"/>
    <w:rsid w:val="002E5FBE"/>
    <w:rsid w:val="002F225D"/>
    <w:rsid w:val="00310552"/>
    <w:rsid w:val="00316164"/>
    <w:rsid w:val="003241A3"/>
    <w:rsid w:val="00352E3C"/>
    <w:rsid w:val="003666F7"/>
    <w:rsid w:val="003A01F3"/>
    <w:rsid w:val="003A3678"/>
    <w:rsid w:val="003C3E9B"/>
    <w:rsid w:val="003C5149"/>
    <w:rsid w:val="003D2AFD"/>
    <w:rsid w:val="003F2388"/>
    <w:rsid w:val="004043CD"/>
    <w:rsid w:val="00422D95"/>
    <w:rsid w:val="00431156"/>
    <w:rsid w:val="0044158A"/>
    <w:rsid w:val="00441C5B"/>
    <w:rsid w:val="0048284B"/>
    <w:rsid w:val="00484481"/>
    <w:rsid w:val="004A4D7D"/>
    <w:rsid w:val="004D791B"/>
    <w:rsid w:val="004E1464"/>
    <w:rsid w:val="004F515D"/>
    <w:rsid w:val="00501ECF"/>
    <w:rsid w:val="00593F9C"/>
    <w:rsid w:val="005A6CE9"/>
    <w:rsid w:val="005C6547"/>
    <w:rsid w:val="005D0D77"/>
    <w:rsid w:val="005E3EF1"/>
    <w:rsid w:val="005F0014"/>
    <w:rsid w:val="005F2F33"/>
    <w:rsid w:val="00622409"/>
    <w:rsid w:val="00637D54"/>
    <w:rsid w:val="0064404A"/>
    <w:rsid w:val="0069152A"/>
    <w:rsid w:val="00693C53"/>
    <w:rsid w:val="006A7449"/>
    <w:rsid w:val="006E3B12"/>
    <w:rsid w:val="006E58F4"/>
    <w:rsid w:val="00731B4D"/>
    <w:rsid w:val="00733608"/>
    <w:rsid w:val="0074416B"/>
    <w:rsid w:val="007A0E8E"/>
    <w:rsid w:val="007B03B2"/>
    <w:rsid w:val="007C0CFB"/>
    <w:rsid w:val="007C39F0"/>
    <w:rsid w:val="007E1A16"/>
    <w:rsid w:val="00802D97"/>
    <w:rsid w:val="008044EE"/>
    <w:rsid w:val="0081578C"/>
    <w:rsid w:val="008414E3"/>
    <w:rsid w:val="008445FD"/>
    <w:rsid w:val="0084481A"/>
    <w:rsid w:val="00875128"/>
    <w:rsid w:val="00875C84"/>
    <w:rsid w:val="008958D8"/>
    <w:rsid w:val="008979F2"/>
    <w:rsid w:val="008C2016"/>
    <w:rsid w:val="008D02CE"/>
    <w:rsid w:val="008E1D67"/>
    <w:rsid w:val="0090397B"/>
    <w:rsid w:val="00905F12"/>
    <w:rsid w:val="00987092"/>
    <w:rsid w:val="009D2E34"/>
    <w:rsid w:val="009D7064"/>
    <w:rsid w:val="009D7DE2"/>
    <w:rsid w:val="009F2A7C"/>
    <w:rsid w:val="00A55578"/>
    <w:rsid w:val="00A75497"/>
    <w:rsid w:val="00A86CDD"/>
    <w:rsid w:val="00AA4C9B"/>
    <w:rsid w:val="00AA6630"/>
    <w:rsid w:val="00AA7627"/>
    <w:rsid w:val="00AC5F2B"/>
    <w:rsid w:val="00AD2D59"/>
    <w:rsid w:val="00AF15C7"/>
    <w:rsid w:val="00AF6421"/>
    <w:rsid w:val="00B15042"/>
    <w:rsid w:val="00B158F9"/>
    <w:rsid w:val="00B26E3E"/>
    <w:rsid w:val="00B3069A"/>
    <w:rsid w:val="00B41BCF"/>
    <w:rsid w:val="00B77D2F"/>
    <w:rsid w:val="00B9799A"/>
    <w:rsid w:val="00BB6811"/>
    <w:rsid w:val="00BC27E1"/>
    <w:rsid w:val="00BC4F55"/>
    <w:rsid w:val="00BD5121"/>
    <w:rsid w:val="00C01352"/>
    <w:rsid w:val="00C05D58"/>
    <w:rsid w:val="00C13B1A"/>
    <w:rsid w:val="00C2500F"/>
    <w:rsid w:val="00C27A38"/>
    <w:rsid w:val="00C30300"/>
    <w:rsid w:val="00C531BE"/>
    <w:rsid w:val="00C54D21"/>
    <w:rsid w:val="00CA0E10"/>
    <w:rsid w:val="00CC19CD"/>
    <w:rsid w:val="00CD50F2"/>
    <w:rsid w:val="00CD77DF"/>
    <w:rsid w:val="00D66619"/>
    <w:rsid w:val="00D70B72"/>
    <w:rsid w:val="00D7734C"/>
    <w:rsid w:val="00D77616"/>
    <w:rsid w:val="00DD26F0"/>
    <w:rsid w:val="00E03C15"/>
    <w:rsid w:val="00E25665"/>
    <w:rsid w:val="00E721B5"/>
    <w:rsid w:val="00E83021"/>
    <w:rsid w:val="00E91B2F"/>
    <w:rsid w:val="00EA3660"/>
    <w:rsid w:val="00EB3CCE"/>
    <w:rsid w:val="00EE1F06"/>
    <w:rsid w:val="00F01810"/>
    <w:rsid w:val="00F1188B"/>
    <w:rsid w:val="00F5302E"/>
    <w:rsid w:val="00F77D34"/>
    <w:rsid w:val="00F97744"/>
    <w:rsid w:val="00FB1787"/>
    <w:rsid w:val="00FC2105"/>
    <w:rsid w:val="00FE6138"/>
    <w:rsid w:val="00FE735E"/>
    <w:rsid w:val="00FF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DBDE"/>
  <w15:chartTrackingRefBased/>
  <w15:docId w15:val="{0D3D152A-429E-45D0-B559-2B71C8D6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4EE"/>
    <w:rPr>
      <w:color w:val="0563C1"/>
      <w:u w:val="single"/>
    </w:rPr>
  </w:style>
  <w:style w:type="character" w:styleId="UnresolvedMention">
    <w:name w:val="Unresolved Mention"/>
    <w:basedOn w:val="DefaultParagraphFont"/>
    <w:uiPriority w:val="99"/>
    <w:semiHidden/>
    <w:unhideWhenUsed/>
    <w:rsid w:val="008044EE"/>
    <w:rPr>
      <w:color w:val="605E5C"/>
      <w:shd w:val="clear" w:color="auto" w:fill="E1DFDD"/>
    </w:rPr>
  </w:style>
  <w:style w:type="character" w:customStyle="1" w:styleId="Heading1Char">
    <w:name w:val="Heading 1 Char"/>
    <w:basedOn w:val="DefaultParagraphFont"/>
    <w:link w:val="Heading1"/>
    <w:uiPriority w:val="9"/>
    <w:rsid w:val="003241A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97744"/>
    <w:pPr>
      <w:ind w:left="720"/>
      <w:contextualSpacing/>
    </w:pPr>
  </w:style>
  <w:style w:type="character" w:styleId="FollowedHyperlink">
    <w:name w:val="FollowedHyperlink"/>
    <w:basedOn w:val="DefaultParagraphFont"/>
    <w:uiPriority w:val="99"/>
    <w:semiHidden/>
    <w:unhideWhenUsed/>
    <w:rsid w:val="00243B66"/>
    <w:rPr>
      <w:color w:val="954F72" w:themeColor="followedHyperlink"/>
      <w:u w:val="single"/>
    </w:rPr>
  </w:style>
  <w:style w:type="paragraph" w:styleId="Header">
    <w:name w:val="header"/>
    <w:basedOn w:val="Normal"/>
    <w:link w:val="HeaderChar"/>
    <w:uiPriority w:val="99"/>
    <w:unhideWhenUsed/>
    <w:rsid w:val="004A4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7D"/>
  </w:style>
  <w:style w:type="paragraph" w:styleId="Footer">
    <w:name w:val="footer"/>
    <w:basedOn w:val="Normal"/>
    <w:link w:val="FooterChar"/>
    <w:uiPriority w:val="99"/>
    <w:unhideWhenUsed/>
    <w:rsid w:val="004A4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u.co1.qualtrics.com/jfe/form/SV_6qTnWTh5zQp7Z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pd.msu.edu/get-started/student-accommod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pd.msu.edu/" TargetMode="External"/><Relationship Id="rId5" Type="http://schemas.openxmlformats.org/officeDocument/2006/relationships/styles" Target="styles.xml"/><Relationship Id="rId15" Type="http://schemas.openxmlformats.org/officeDocument/2006/relationships/hyperlink" Target="https://www.rcpd.msu.edu/get-started/faculty-departmental-resources/model-statements-disability-inclusion" TargetMode="External"/><Relationship Id="rId10" Type="http://schemas.openxmlformats.org/officeDocument/2006/relationships/hyperlink" Target="https://civilrights.msu.edu/ada_coordinator/disability_and_reasonable_accommodation_polic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u.co1.qualtrics.com/jfe/form/SV_6qTnWTh5zQp7Z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C3BAB5353374DB4E4B3BBEA332463" ma:contentTypeVersion="15" ma:contentTypeDescription="Create a new document." ma:contentTypeScope="" ma:versionID="40143bb2ec9e0ab70e8f412be08776db">
  <xsd:schema xmlns:xsd="http://www.w3.org/2001/XMLSchema" xmlns:xs="http://www.w3.org/2001/XMLSchema" xmlns:p="http://schemas.microsoft.com/office/2006/metadata/properties" xmlns:ns3="02add349-f4c3-4357-879c-8b62c86dca22" xmlns:ns4="86c4c3d3-9526-4e1c-b1e1-a7d351d96d82" targetNamespace="http://schemas.microsoft.com/office/2006/metadata/properties" ma:root="true" ma:fieldsID="9dfe5d10f28d427a0905998cc0300877" ns3:_="" ns4:_="">
    <xsd:import namespace="02add349-f4c3-4357-879c-8b62c86dca22"/>
    <xsd:import namespace="86c4c3d3-9526-4e1c-b1e1-a7d351d96d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dd349-f4c3-4357-879c-8b62c86dc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c4c3d3-9526-4e1c-b1e1-a7d351d96d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2add349-f4c3-4357-879c-8b62c86dca22" xsi:nil="true"/>
  </documentManagement>
</p:properties>
</file>

<file path=customXml/itemProps1.xml><?xml version="1.0" encoding="utf-8"?>
<ds:datastoreItem xmlns:ds="http://schemas.openxmlformats.org/officeDocument/2006/customXml" ds:itemID="{53E9180B-403C-471A-B6B4-A2A5D8ADA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dd349-f4c3-4357-879c-8b62c86dca22"/>
    <ds:schemaRef ds:uri="86c4c3d3-9526-4e1c-b1e1-a7d351d96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624A6-E8C8-42F0-8BBA-9734568ECDE4}">
  <ds:schemaRefs>
    <ds:schemaRef ds:uri="http://schemas.microsoft.com/sharepoint/v3/contenttype/forms"/>
  </ds:schemaRefs>
</ds:datastoreItem>
</file>

<file path=customXml/itemProps3.xml><?xml version="1.0" encoding="utf-8"?>
<ds:datastoreItem xmlns:ds="http://schemas.openxmlformats.org/officeDocument/2006/customXml" ds:itemID="{1D926807-3A04-4508-AD14-997096F93608}">
  <ds:schemaRefs>
    <ds:schemaRef ds:uri="http://schemas.microsoft.com/office/2006/metadata/properties"/>
    <ds:schemaRef ds:uri="http://schemas.microsoft.com/office/infopath/2007/PartnerControls"/>
    <ds:schemaRef ds:uri="02add349-f4c3-4357-879c-8b62c86dca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Gombosi, Shelby</dc:creator>
  <cp:keywords/>
  <dc:description/>
  <cp:lastModifiedBy>Foote, Kelsey</cp:lastModifiedBy>
  <cp:revision>2</cp:revision>
  <cp:lastPrinted>2023-08-19T01:02:00Z</cp:lastPrinted>
  <dcterms:created xsi:type="dcterms:W3CDTF">2023-08-31T13:19:00Z</dcterms:created>
  <dcterms:modified xsi:type="dcterms:W3CDTF">2023-08-31T13:19:00Z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0x010100988C3BAB5353374DB4E4B3BBEA332463</vt:lpwstr>
  </property>
</Properties>
</file>