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C3645" w14:textId="06750921" w:rsidR="000F0439" w:rsidRPr="00E400A2" w:rsidRDefault="00E400A2" w:rsidP="00D455D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400A2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Scholar Profile</w:t>
      </w:r>
      <w:r w:rsidR="5513F08A" w:rsidRPr="723FE939">
        <w:rPr>
          <w:rFonts w:ascii="Calibri" w:hAnsi="Calibri" w:cs="Calibri"/>
          <w:b/>
          <w:bCs/>
        </w:rPr>
        <w:t>—</w:t>
      </w:r>
      <w:proofErr w:type="spellStart"/>
      <w:r w:rsidR="5513F08A" w:rsidRPr="723FE939">
        <w:rPr>
          <w:rFonts w:ascii="Calibri" w:hAnsi="Calibri" w:cs="Calibri"/>
          <w:b/>
          <w:bCs/>
        </w:rPr>
        <w:t>Assel</w:t>
      </w:r>
      <w:proofErr w:type="spellEnd"/>
      <w:r w:rsidR="5513F08A" w:rsidRPr="723FE939">
        <w:rPr>
          <w:rFonts w:ascii="Calibri" w:hAnsi="Calibri" w:cs="Calibri"/>
          <w:b/>
          <w:bCs/>
        </w:rPr>
        <w:t xml:space="preserve"> </w:t>
      </w:r>
      <w:proofErr w:type="spellStart"/>
      <w:r w:rsidR="5513F08A" w:rsidRPr="723FE939">
        <w:rPr>
          <w:rFonts w:ascii="Calibri" w:hAnsi="Calibri" w:cs="Calibri"/>
          <w:b/>
          <w:bCs/>
        </w:rPr>
        <w:t>Izekenova</w:t>
      </w:r>
      <w:proofErr w:type="spellEnd"/>
    </w:p>
    <w:p w14:paraId="5FB0A84A" w14:textId="77777777" w:rsidR="00D455D9" w:rsidRDefault="00D455D9" w:rsidP="00D455D9">
      <w:pPr>
        <w:spacing w:after="0" w:line="240" w:lineRule="auto"/>
        <w:rPr>
          <w:rFonts w:ascii="Calibri" w:hAnsi="Calibri" w:cs="Calibri"/>
        </w:rPr>
      </w:pPr>
    </w:p>
    <w:p w14:paraId="4CEA9807" w14:textId="61AA87F0" w:rsidR="00D04006" w:rsidRDefault="1927BAC5" w:rsidP="00D455D9">
      <w:pPr>
        <w:spacing w:after="0" w:line="240" w:lineRule="auto"/>
        <w:rPr>
          <w:rFonts w:ascii="Calibri" w:hAnsi="Calibri" w:cs="Calibri"/>
        </w:rPr>
      </w:pPr>
      <w:r w:rsidRPr="54BB5598">
        <w:rPr>
          <w:rFonts w:ascii="Calibri" w:hAnsi="Calibri" w:cs="Calibri"/>
        </w:rPr>
        <w:t>L</w:t>
      </w:r>
      <w:r w:rsidR="59C9EE7A" w:rsidRPr="54BB5598">
        <w:rPr>
          <w:rFonts w:ascii="Calibri" w:hAnsi="Calibri" w:cs="Calibri"/>
        </w:rPr>
        <w:t xml:space="preserve">ights blurred past </w:t>
      </w:r>
      <w:r w:rsidR="7ECD7F2C" w:rsidRPr="54BB5598">
        <w:rPr>
          <w:rFonts w:ascii="Calibri" w:hAnsi="Calibri" w:cs="Calibri"/>
        </w:rPr>
        <w:t xml:space="preserve">the </w:t>
      </w:r>
      <w:r w:rsidR="7E31D12D" w:rsidRPr="54BB5598">
        <w:rPr>
          <w:rFonts w:ascii="Calibri" w:hAnsi="Calibri" w:cs="Calibri"/>
        </w:rPr>
        <w:t>train</w:t>
      </w:r>
      <w:r w:rsidR="7ECD7F2C" w:rsidRPr="54BB5598">
        <w:rPr>
          <w:rFonts w:ascii="Calibri" w:hAnsi="Calibri" w:cs="Calibri"/>
        </w:rPr>
        <w:t xml:space="preserve"> </w:t>
      </w:r>
      <w:r w:rsidR="59C9EE7A" w:rsidRPr="54BB5598">
        <w:rPr>
          <w:rFonts w:ascii="Calibri" w:hAnsi="Calibri" w:cs="Calibri"/>
        </w:rPr>
        <w:t xml:space="preserve">windows </w:t>
      </w:r>
      <w:r w:rsidR="7ECD7F2C" w:rsidRPr="54BB5598">
        <w:rPr>
          <w:rFonts w:ascii="Calibri" w:hAnsi="Calibri" w:cs="Calibri"/>
        </w:rPr>
        <w:t>as</w:t>
      </w:r>
      <w:r w:rsidR="59C9EE7A" w:rsidRPr="54BB5598">
        <w:rPr>
          <w:rFonts w:ascii="Calibri" w:hAnsi="Calibri" w:cs="Calibri"/>
        </w:rPr>
        <w:t xml:space="preserve"> </w:t>
      </w:r>
      <w:proofErr w:type="spellStart"/>
      <w:r w:rsidR="59C9EE7A" w:rsidRPr="54BB5598">
        <w:rPr>
          <w:rFonts w:ascii="Calibri" w:hAnsi="Calibri" w:cs="Calibri"/>
        </w:rPr>
        <w:t>Assel</w:t>
      </w:r>
      <w:proofErr w:type="spellEnd"/>
      <w:r w:rsidR="59C9EE7A" w:rsidRPr="54BB5598">
        <w:rPr>
          <w:rFonts w:ascii="Calibri" w:hAnsi="Calibri" w:cs="Calibri"/>
        </w:rPr>
        <w:t xml:space="preserve"> </w:t>
      </w:r>
      <w:proofErr w:type="spellStart"/>
      <w:r w:rsidR="59C9EE7A" w:rsidRPr="54BB5598">
        <w:rPr>
          <w:rFonts w:ascii="Calibri" w:hAnsi="Calibri" w:cs="Calibri"/>
        </w:rPr>
        <w:t>Izekenova</w:t>
      </w:r>
      <w:proofErr w:type="spellEnd"/>
      <w:r w:rsidR="59C9EE7A" w:rsidRPr="54BB5598">
        <w:rPr>
          <w:rFonts w:ascii="Calibri" w:hAnsi="Calibri" w:cs="Calibri"/>
        </w:rPr>
        <w:t xml:space="preserve">, her husband, and twin boys </w:t>
      </w:r>
      <w:r w:rsidR="7ECD7F2C" w:rsidRPr="54BB5598">
        <w:rPr>
          <w:rFonts w:ascii="Calibri" w:hAnsi="Calibri" w:cs="Calibri"/>
        </w:rPr>
        <w:t xml:space="preserve">travelled through sleeping towns on their way from Chicago to East Lansing.  It was the last leg of their </w:t>
      </w:r>
      <w:r w:rsidR="7E3FF0BD" w:rsidRPr="54BB5598">
        <w:rPr>
          <w:rFonts w:ascii="Calibri" w:hAnsi="Calibri" w:cs="Calibri"/>
        </w:rPr>
        <w:t>trip</w:t>
      </w:r>
      <w:r w:rsidR="7ECD7F2C" w:rsidRPr="54BB5598">
        <w:rPr>
          <w:rFonts w:ascii="Calibri" w:hAnsi="Calibri" w:cs="Calibri"/>
        </w:rPr>
        <w:t xml:space="preserve">, but the first step in </w:t>
      </w:r>
      <w:r w:rsidR="15C55B44" w:rsidRPr="54BB5598">
        <w:rPr>
          <w:rFonts w:ascii="Calibri" w:hAnsi="Calibri" w:cs="Calibri"/>
        </w:rPr>
        <w:t>Dr</w:t>
      </w:r>
      <w:r w:rsidR="5145F02B" w:rsidRPr="54BB5598">
        <w:rPr>
          <w:rFonts w:ascii="Calibri" w:hAnsi="Calibri" w:cs="Calibri"/>
        </w:rPr>
        <w:t xml:space="preserve">. </w:t>
      </w:r>
      <w:proofErr w:type="spellStart"/>
      <w:r w:rsidR="5145F02B" w:rsidRPr="54BB5598">
        <w:rPr>
          <w:rFonts w:ascii="Calibri" w:hAnsi="Calibri" w:cs="Calibri"/>
        </w:rPr>
        <w:t>Izekenova’s</w:t>
      </w:r>
      <w:proofErr w:type="spellEnd"/>
      <w:r w:rsidR="7ECD7F2C" w:rsidRPr="54BB5598">
        <w:rPr>
          <w:rFonts w:ascii="Calibri" w:hAnsi="Calibri" w:cs="Calibri"/>
        </w:rPr>
        <w:t xml:space="preserve"> journey </w:t>
      </w:r>
      <w:r w:rsidR="14B587F4" w:rsidRPr="54BB5598">
        <w:rPr>
          <w:rFonts w:ascii="Calibri" w:hAnsi="Calibri" w:cs="Calibri"/>
        </w:rPr>
        <w:t xml:space="preserve">at </w:t>
      </w:r>
      <w:r w:rsidR="085A36B5" w:rsidRPr="54BB5598">
        <w:rPr>
          <w:rFonts w:ascii="Calibri" w:hAnsi="Calibri" w:cs="Calibri"/>
        </w:rPr>
        <w:t>Michigan State University (MSU)</w:t>
      </w:r>
      <w:r w:rsidR="14B587F4" w:rsidRPr="54BB5598">
        <w:rPr>
          <w:rFonts w:ascii="Calibri" w:hAnsi="Calibri" w:cs="Calibri"/>
        </w:rPr>
        <w:t xml:space="preserve"> as a</w:t>
      </w:r>
      <w:r w:rsidR="7ECD7F2C" w:rsidRPr="54BB5598">
        <w:rPr>
          <w:rFonts w:ascii="Calibri" w:hAnsi="Calibri" w:cs="Calibri"/>
        </w:rPr>
        <w:t xml:space="preserve"> Bolashak International Scholar—</w:t>
      </w:r>
      <w:r w:rsidR="0D755CEA" w:rsidRPr="54BB5598">
        <w:rPr>
          <w:rFonts w:ascii="Calibri" w:hAnsi="Calibri" w:cs="Calibri"/>
        </w:rPr>
        <w:t>Kazakhstan’s</w:t>
      </w:r>
      <w:r w:rsidR="7ECD7F2C" w:rsidRPr="54BB5598">
        <w:rPr>
          <w:rFonts w:ascii="Calibri" w:hAnsi="Calibri" w:cs="Calibri"/>
        </w:rPr>
        <w:t xml:space="preserve"> flagship</w:t>
      </w:r>
      <w:r w:rsidR="14B587F4" w:rsidRPr="54BB5598">
        <w:rPr>
          <w:rFonts w:ascii="Calibri" w:hAnsi="Calibri" w:cs="Calibri"/>
        </w:rPr>
        <w:t>, one-year</w:t>
      </w:r>
      <w:r w:rsidR="7ECD7F2C" w:rsidRPr="54BB5598">
        <w:rPr>
          <w:rFonts w:ascii="Calibri" w:hAnsi="Calibri" w:cs="Calibri"/>
        </w:rPr>
        <w:t xml:space="preserve"> scholarship program</w:t>
      </w:r>
      <w:r w:rsidR="50CB8CB0" w:rsidRPr="54BB5598">
        <w:rPr>
          <w:rFonts w:ascii="Calibri" w:hAnsi="Calibri" w:cs="Calibri"/>
        </w:rPr>
        <w:t>.</w:t>
      </w:r>
    </w:p>
    <w:p w14:paraId="7E64BF62" w14:textId="0CDFACEF" w:rsidR="0057377B" w:rsidRDefault="0057377B" w:rsidP="54BB5598">
      <w:pPr>
        <w:spacing w:after="0" w:line="240" w:lineRule="auto"/>
      </w:pPr>
    </w:p>
    <w:p w14:paraId="418D838B" w14:textId="7D6B9AE6" w:rsidR="0057377B" w:rsidRDefault="14B587F4" w:rsidP="54BB5598">
      <w:pPr>
        <w:spacing w:after="0" w:line="240" w:lineRule="auto"/>
        <w:rPr>
          <w:rFonts w:ascii="Calibri" w:hAnsi="Calibri" w:cs="Calibri"/>
        </w:rPr>
      </w:pPr>
      <w:r w:rsidRPr="54BB5598">
        <w:rPr>
          <w:rFonts w:ascii="Calibri" w:hAnsi="Calibri" w:cs="Calibri"/>
        </w:rPr>
        <w:t xml:space="preserve">“While I’ve </w:t>
      </w:r>
      <w:r w:rsidR="0A90F997" w:rsidRPr="54BB5598">
        <w:rPr>
          <w:rFonts w:ascii="Calibri" w:hAnsi="Calibri" w:cs="Calibri"/>
        </w:rPr>
        <w:t>visited</w:t>
      </w:r>
      <w:r w:rsidRPr="54BB5598">
        <w:rPr>
          <w:rFonts w:ascii="Calibri" w:hAnsi="Calibri" w:cs="Calibri"/>
        </w:rPr>
        <w:t xml:space="preserve"> for internships, I had never been to the Midwest,” explained </w:t>
      </w:r>
      <w:proofErr w:type="spellStart"/>
      <w:r w:rsidRPr="54BB5598">
        <w:rPr>
          <w:rFonts w:ascii="Calibri" w:hAnsi="Calibri" w:cs="Calibri"/>
        </w:rPr>
        <w:t>Izekenova</w:t>
      </w:r>
      <w:proofErr w:type="spellEnd"/>
      <w:r w:rsidRPr="54BB5598">
        <w:rPr>
          <w:rFonts w:ascii="Calibri" w:hAnsi="Calibri" w:cs="Calibri"/>
        </w:rPr>
        <w:t>.  “I like that Michigan has four seasons</w:t>
      </w:r>
      <w:r w:rsidR="7E3FF0BD" w:rsidRPr="54BB5598">
        <w:rPr>
          <w:rFonts w:ascii="Calibri" w:hAnsi="Calibri" w:cs="Calibri"/>
        </w:rPr>
        <w:t>.  A</w:t>
      </w:r>
      <w:r w:rsidRPr="54BB5598">
        <w:rPr>
          <w:rFonts w:ascii="Calibri" w:hAnsi="Calibri" w:cs="Calibri"/>
        </w:rPr>
        <w:t xml:space="preserve">fter arriving in January, seeing the magnolias bloom in spring, and experiencing summer, now I can’t wait to see autumn.” </w:t>
      </w:r>
      <w:proofErr w:type="spellStart"/>
      <w:r w:rsidR="5C05A1AB" w:rsidRPr="54BB5598">
        <w:rPr>
          <w:rFonts w:ascii="Calibri" w:hAnsi="Calibri" w:cs="Calibri"/>
        </w:rPr>
        <w:t>Izekenova</w:t>
      </w:r>
      <w:proofErr w:type="spellEnd"/>
      <w:r w:rsidRPr="54BB5598">
        <w:rPr>
          <w:rFonts w:ascii="Calibri" w:hAnsi="Calibri" w:cs="Calibri"/>
        </w:rPr>
        <w:t xml:space="preserve"> </w:t>
      </w:r>
      <w:r w:rsidR="2B68756C" w:rsidRPr="54BB5598">
        <w:rPr>
          <w:rFonts w:ascii="Calibri" w:hAnsi="Calibri" w:cs="Calibri"/>
        </w:rPr>
        <w:t xml:space="preserve">selected MSU </w:t>
      </w:r>
      <w:r w:rsidRPr="54BB5598">
        <w:rPr>
          <w:rFonts w:ascii="Calibri" w:hAnsi="Calibri" w:cs="Calibri"/>
        </w:rPr>
        <w:t xml:space="preserve">from </w:t>
      </w:r>
      <w:r w:rsidR="1D600EB3" w:rsidRPr="54BB5598">
        <w:rPr>
          <w:rFonts w:ascii="Calibri" w:hAnsi="Calibri" w:cs="Calibri"/>
        </w:rPr>
        <w:t>100 top universities around the globe</w:t>
      </w:r>
      <w:r w:rsidRPr="54BB5598">
        <w:rPr>
          <w:rFonts w:ascii="Calibri" w:hAnsi="Calibri" w:cs="Calibri"/>
        </w:rPr>
        <w:t xml:space="preserve">.  “MSU is known for agriculture and ranks number one for education,” said </w:t>
      </w:r>
      <w:proofErr w:type="spellStart"/>
      <w:r w:rsidRPr="54BB5598">
        <w:rPr>
          <w:rFonts w:ascii="Calibri" w:hAnsi="Calibri" w:cs="Calibri"/>
        </w:rPr>
        <w:t>Izekenova</w:t>
      </w:r>
      <w:proofErr w:type="spellEnd"/>
      <w:r w:rsidRPr="54BB5598">
        <w:rPr>
          <w:rFonts w:ascii="Calibri" w:hAnsi="Calibri" w:cs="Calibri"/>
        </w:rPr>
        <w:t xml:space="preserve">, “but it was a visit by two wonderful [MSU] researchers that really impressed me.”  </w:t>
      </w:r>
      <w:r w:rsidR="54BB5598">
        <w:rPr>
          <w:noProof/>
        </w:rPr>
        <w:drawing>
          <wp:anchor distT="0" distB="0" distL="114300" distR="114300" simplePos="0" relativeHeight="251658240" behindDoc="0" locked="0" layoutInCell="1" allowOverlap="1" wp14:anchorId="44A5622E" wp14:editId="3BABF77C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211629" cy="2141086"/>
            <wp:effectExtent l="0" t="0" r="0" b="0"/>
            <wp:wrapSquare wrapText="bothSides"/>
            <wp:docPr id="729239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20763" name="Picture 15494207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629" cy="214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41F54" w14:textId="77777777" w:rsidR="00271F8B" w:rsidRDefault="00271F8B" w:rsidP="00D455D9">
      <w:pPr>
        <w:spacing w:after="0" w:line="240" w:lineRule="auto"/>
        <w:rPr>
          <w:rFonts w:ascii="Calibri" w:hAnsi="Calibri" w:cs="Calibri"/>
        </w:rPr>
      </w:pPr>
    </w:p>
    <w:p w14:paraId="68E883D7" w14:textId="64D1215B" w:rsidR="00D455D9" w:rsidRDefault="00271F8B" w:rsidP="00D455D9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Through the Bolashak Program, she </w:t>
      </w:r>
      <w:r w:rsidR="005D7A8E">
        <w:rPr>
          <w:rFonts w:ascii="Calibri" w:hAnsi="Calibri" w:cs="Calibri"/>
        </w:rPr>
        <w:t xml:space="preserve">works </w:t>
      </w:r>
      <w:r>
        <w:rPr>
          <w:rFonts w:ascii="Calibri" w:hAnsi="Calibri" w:cs="Calibri"/>
        </w:rPr>
        <w:t xml:space="preserve">with mentors in </w:t>
      </w:r>
      <w:r w:rsidR="00E26D8B">
        <w:rPr>
          <w:rFonts w:ascii="Calibri" w:hAnsi="Calibri" w:cs="Calibri"/>
        </w:rPr>
        <w:t>MSU’s</w:t>
      </w:r>
      <w:r>
        <w:rPr>
          <w:rFonts w:ascii="Calibri" w:hAnsi="Calibri" w:cs="Calibri"/>
        </w:rPr>
        <w:t xml:space="preserve"> College</w:t>
      </w:r>
      <w:r w:rsidR="007930D3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of Education </w:t>
      </w:r>
      <w:r w:rsidR="003038B7">
        <w:rPr>
          <w:rFonts w:ascii="Calibri" w:hAnsi="Calibri" w:cs="Calibri"/>
        </w:rPr>
        <w:t>(</w:t>
      </w:r>
      <w:hyperlink r:id="rId8" w:history="1">
        <w:r w:rsidR="003038B7" w:rsidRPr="00C20036">
          <w:rPr>
            <w:rStyle w:val="Hyperlink"/>
            <w:rFonts w:ascii="Calibri" w:hAnsi="Calibri" w:cs="Calibri"/>
          </w:rPr>
          <w:t xml:space="preserve">Dr. Samantha </w:t>
        </w:r>
        <w:proofErr w:type="spellStart"/>
        <w:r w:rsidR="003038B7" w:rsidRPr="00C20036">
          <w:rPr>
            <w:rStyle w:val="Hyperlink"/>
            <w:rFonts w:ascii="Calibri" w:hAnsi="Calibri" w:cs="Calibri"/>
          </w:rPr>
          <w:t>Caughlan</w:t>
        </w:r>
        <w:proofErr w:type="spellEnd"/>
      </w:hyperlink>
      <w:r w:rsidR="003038B7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>and Social Work</w:t>
      </w:r>
      <w:r w:rsidR="003038B7">
        <w:rPr>
          <w:rFonts w:ascii="Calibri" w:hAnsi="Calibri" w:cs="Calibri"/>
        </w:rPr>
        <w:t xml:space="preserve"> (</w:t>
      </w:r>
      <w:hyperlink r:id="rId9" w:history="1">
        <w:r w:rsidR="003038B7" w:rsidRPr="00DC6666">
          <w:rPr>
            <w:rStyle w:val="Hyperlink"/>
            <w:rFonts w:ascii="Calibri" w:hAnsi="Calibri" w:cs="Calibri"/>
          </w:rPr>
          <w:t>Dr. Fei Sun</w:t>
        </w:r>
      </w:hyperlink>
      <w:r w:rsidR="003038B7">
        <w:rPr>
          <w:rFonts w:ascii="Calibri" w:hAnsi="Calibri" w:cs="Calibri"/>
        </w:rPr>
        <w:t>)</w:t>
      </w:r>
      <w:r w:rsidR="00DD07FB">
        <w:rPr>
          <w:rFonts w:ascii="Calibri" w:hAnsi="Calibri" w:cs="Calibri"/>
        </w:rPr>
        <w:t xml:space="preserve">.  </w:t>
      </w:r>
      <w:r w:rsidR="00C42E8A">
        <w:rPr>
          <w:rFonts w:ascii="Calibri" w:hAnsi="Calibri" w:cs="Calibri"/>
        </w:rPr>
        <w:t xml:space="preserve">Given </w:t>
      </w:r>
      <w:proofErr w:type="spellStart"/>
      <w:r w:rsidR="003315CA">
        <w:rPr>
          <w:rFonts w:ascii="Calibri" w:hAnsi="Calibri" w:cs="Calibri"/>
        </w:rPr>
        <w:t>Izekenova’s</w:t>
      </w:r>
      <w:proofErr w:type="spellEnd"/>
      <w:r w:rsidR="00C42E8A">
        <w:rPr>
          <w:rFonts w:ascii="Calibri" w:hAnsi="Calibri" w:cs="Calibri"/>
        </w:rPr>
        <w:t xml:space="preserve"> extensive work on aging</w:t>
      </w:r>
      <w:r w:rsidR="00A8699A">
        <w:rPr>
          <w:rFonts w:ascii="Calibri" w:hAnsi="Calibri" w:cs="Calibri"/>
        </w:rPr>
        <w:t xml:space="preserve"> with </w:t>
      </w:r>
      <w:r w:rsidR="00C42E8A">
        <w:rPr>
          <w:rFonts w:ascii="Calibri" w:hAnsi="Calibri" w:cs="Calibri"/>
        </w:rPr>
        <w:t xml:space="preserve">international organizations and the UN, </w:t>
      </w:r>
      <w:r w:rsidR="0079486B">
        <w:rPr>
          <w:rFonts w:ascii="Calibri" w:hAnsi="Calibri" w:cs="Calibri"/>
        </w:rPr>
        <w:t>the mentors</w:t>
      </w:r>
      <w:r w:rsidR="00DD07FB">
        <w:rPr>
          <w:rFonts w:ascii="Calibri" w:hAnsi="Calibri" w:cs="Calibri"/>
        </w:rPr>
        <w:t xml:space="preserve"> helped </w:t>
      </w:r>
      <w:r>
        <w:rPr>
          <w:rFonts w:ascii="Calibri" w:hAnsi="Calibri" w:cs="Calibri"/>
        </w:rPr>
        <w:t xml:space="preserve">focus her research </w:t>
      </w:r>
      <w:r w:rsidR="000311DE">
        <w:rPr>
          <w:rFonts w:ascii="Calibri" w:hAnsi="Calibri" w:cs="Calibri"/>
        </w:rPr>
        <w:t xml:space="preserve">on </w:t>
      </w:r>
      <w:r>
        <w:rPr>
          <w:rFonts w:ascii="Calibri" w:hAnsi="Calibri" w:cs="Calibri"/>
        </w:rPr>
        <w:t>digital financial literacy for older adults</w:t>
      </w:r>
      <w:r w:rsidR="000311DE">
        <w:rPr>
          <w:rFonts w:ascii="Calibri" w:hAnsi="Calibri" w:cs="Calibri"/>
        </w:rPr>
        <w:t xml:space="preserve">, especially financial fraud and financial inclusion.  </w:t>
      </w:r>
      <w:r w:rsidR="001B4B40">
        <w:rPr>
          <w:rFonts w:ascii="Calibri" w:hAnsi="Calibri" w:cs="Calibri"/>
        </w:rPr>
        <w:t xml:space="preserve">Thanks to </w:t>
      </w:r>
      <w:r w:rsidR="00DD07FB">
        <w:rPr>
          <w:rFonts w:ascii="Calibri" w:hAnsi="Calibri" w:cs="Calibri"/>
        </w:rPr>
        <w:t>th</w:t>
      </w:r>
      <w:r w:rsidR="003D321B">
        <w:rPr>
          <w:rFonts w:ascii="Calibri" w:hAnsi="Calibri" w:cs="Calibri"/>
        </w:rPr>
        <w:t>em</w:t>
      </w:r>
      <w:r w:rsidR="001B4B40">
        <w:rPr>
          <w:rFonts w:ascii="Calibri" w:hAnsi="Calibri" w:cs="Calibri"/>
        </w:rPr>
        <w:t xml:space="preserve">, she </w:t>
      </w:r>
      <w:r w:rsidR="008D5DD4">
        <w:rPr>
          <w:rFonts w:ascii="Calibri" w:hAnsi="Calibri" w:cs="Calibri"/>
        </w:rPr>
        <w:t>participated in</w:t>
      </w:r>
      <w:r w:rsidR="001B4B40">
        <w:rPr>
          <w:rFonts w:ascii="Calibri" w:hAnsi="Calibri" w:cs="Calibri"/>
        </w:rPr>
        <w:t xml:space="preserve"> </w:t>
      </w:r>
      <w:r w:rsidR="00A028B3">
        <w:rPr>
          <w:rFonts w:ascii="Calibri" w:hAnsi="Calibri" w:cs="Calibri"/>
        </w:rPr>
        <w:t xml:space="preserve">workshops and seminars about </w:t>
      </w:r>
      <w:r w:rsidR="003D321B">
        <w:rPr>
          <w:rFonts w:ascii="Calibri" w:hAnsi="Calibri" w:cs="Calibri"/>
        </w:rPr>
        <w:t>tailoring</w:t>
      </w:r>
      <w:r w:rsidR="008D5DD4">
        <w:rPr>
          <w:rFonts w:ascii="Calibri" w:hAnsi="Calibri" w:cs="Calibri"/>
        </w:rPr>
        <w:t xml:space="preserve"> teaching</w:t>
      </w:r>
      <w:r w:rsidR="00A028B3">
        <w:rPr>
          <w:rFonts w:ascii="Calibri" w:hAnsi="Calibri" w:cs="Calibri"/>
        </w:rPr>
        <w:t xml:space="preserve"> to adults; </w:t>
      </w:r>
      <w:r w:rsidR="005D3AC8">
        <w:rPr>
          <w:rFonts w:ascii="Calibri" w:hAnsi="Calibri" w:cs="Calibri"/>
        </w:rPr>
        <w:t>conducted</w:t>
      </w:r>
      <w:r w:rsidR="00A028B3">
        <w:rPr>
          <w:rFonts w:ascii="Calibri" w:hAnsi="Calibri" w:cs="Calibri"/>
        </w:rPr>
        <w:t xml:space="preserve"> field studies with older adults</w:t>
      </w:r>
      <w:r w:rsidR="009A1026">
        <w:rPr>
          <w:rFonts w:ascii="Calibri" w:hAnsi="Calibri" w:cs="Calibri"/>
        </w:rPr>
        <w:t xml:space="preserve">; and </w:t>
      </w:r>
      <w:r w:rsidR="00DC69EE">
        <w:rPr>
          <w:rFonts w:ascii="Calibri" w:hAnsi="Calibri" w:cs="Calibri"/>
        </w:rPr>
        <w:t>will</w:t>
      </w:r>
      <w:r w:rsidR="008D785B">
        <w:rPr>
          <w:rFonts w:ascii="Calibri" w:hAnsi="Calibri" w:cs="Calibri"/>
        </w:rPr>
        <w:t xml:space="preserve"> </w:t>
      </w:r>
      <w:r w:rsidR="009A1026">
        <w:rPr>
          <w:rFonts w:ascii="Calibri" w:hAnsi="Calibri" w:cs="Calibri"/>
        </w:rPr>
        <w:t>co-author</w:t>
      </w:r>
      <w:r w:rsidR="008D785B">
        <w:rPr>
          <w:rFonts w:ascii="Calibri" w:hAnsi="Calibri" w:cs="Calibri"/>
        </w:rPr>
        <w:t xml:space="preserve"> </w:t>
      </w:r>
      <w:r w:rsidR="009A1026">
        <w:rPr>
          <w:rFonts w:ascii="Calibri" w:hAnsi="Calibri" w:cs="Calibri"/>
        </w:rPr>
        <w:t xml:space="preserve">three to four </w:t>
      </w:r>
      <w:r w:rsidR="009A1026" w:rsidRPr="00DD4719">
        <w:rPr>
          <w:rFonts w:ascii="Calibri" w:hAnsi="Calibri" w:cs="Calibri"/>
        </w:rPr>
        <w:t xml:space="preserve">papers in </w:t>
      </w:r>
      <w:r w:rsidR="00812450" w:rsidRPr="00DD4719">
        <w:rPr>
          <w:rFonts w:ascii="Calibri" w:hAnsi="Calibri" w:cs="Calibri"/>
        </w:rPr>
        <w:t xml:space="preserve">top </w:t>
      </w:r>
      <w:r w:rsidR="00DD4719" w:rsidRPr="00DD4719">
        <w:rPr>
          <w:rFonts w:ascii="Calibri" w:hAnsi="Calibri" w:cs="Calibri"/>
        </w:rPr>
        <w:t>quartile</w:t>
      </w:r>
      <w:r w:rsidR="00E70018" w:rsidRPr="00DD4719">
        <w:rPr>
          <w:rFonts w:ascii="Calibri" w:hAnsi="Calibri" w:cs="Calibri"/>
        </w:rPr>
        <w:t xml:space="preserve"> </w:t>
      </w:r>
      <w:r w:rsidR="009A1026" w:rsidRPr="00DD4719">
        <w:rPr>
          <w:rFonts w:ascii="Calibri" w:hAnsi="Calibri" w:cs="Calibri"/>
        </w:rPr>
        <w:t>journals</w:t>
      </w:r>
      <w:r w:rsidR="008163DF">
        <w:rPr>
          <w:rFonts w:ascii="Calibri" w:hAnsi="Calibri" w:cs="Calibri"/>
        </w:rPr>
        <w:t xml:space="preserve">.  </w:t>
      </w:r>
    </w:p>
    <w:p w14:paraId="66E4EC82" w14:textId="77777777" w:rsidR="00271F8B" w:rsidRDefault="00271F8B" w:rsidP="00D455D9">
      <w:pPr>
        <w:spacing w:after="0" w:line="240" w:lineRule="auto"/>
        <w:rPr>
          <w:rFonts w:ascii="Calibri" w:hAnsi="Calibri" w:cs="Calibri"/>
        </w:rPr>
      </w:pPr>
    </w:p>
    <w:p w14:paraId="275948D2" w14:textId="342346AC" w:rsidR="00271F8B" w:rsidRPr="00D455D9" w:rsidRDefault="00A05BD2" w:rsidP="00D455D9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In reflecting on the program so far, </w:t>
      </w:r>
      <w:r w:rsidR="00CD562C">
        <w:rPr>
          <w:rFonts w:ascii="Calibri" w:hAnsi="Calibri" w:cs="Calibri"/>
        </w:rPr>
        <w:t xml:space="preserve">Dr. </w:t>
      </w:r>
      <w:proofErr w:type="spellStart"/>
      <w:r>
        <w:rPr>
          <w:rFonts w:ascii="Calibri" w:hAnsi="Calibri" w:cs="Calibri"/>
        </w:rPr>
        <w:t>Izekenova</w:t>
      </w:r>
      <w:proofErr w:type="spellEnd"/>
      <w:r>
        <w:rPr>
          <w:rFonts w:ascii="Calibri" w:hAnsi="Calibri" w:cs="Calibri"/>
        </w:rPr>
        <w:t xml:space="preserve"> said,</w:t>
      </w:r>
      <w:r w:rsidR="008958E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“</w:t>
      </w:r>
      <w:r w:rsidR="008958EF">
        <w:rPr>
          <w:rFonts w:ascii="Calibri" w:hAnsi="Calibri" w:cs="Calibri"/>
        </w:rPr>
        <w:t>I’ve been a</w:t>
      </w:r>
      <w:r w:rsidR="00356599">
        <w:rPr>
          <w:rFonts w:ascii="Calibri" w:hAnsi="Calibri" w:cs="Calibri"/>
        </w:rPr>
        <w:t xml:space="preserve"> busy</w:t>
      </w:r>
      <w:r w:rsidR="008958EF">
        <w:rPr>
          <w:rFonts w:ascii="Calibri" w:hAnsi="Calibri" w:cs="Calibri"/>
        </w:rPr>
        <w:t xml:space="preserve"> professor</w:t>
      </w:r>
      <w:r w:rsidR="00356599">
        <w:rPr>
          <w:rFonts w:ascii="Calibri" w:hAnsi="Calibri" w:cs="Calibri"/>
        </w:rPr>
        <w:t xml:space="preserve"> myself</w:t>
      </w:r>
      <w:r w:rsidR="008958EF">
        <w:rPr>
          <w:rFonts w:ascii="Calibri" w:hAnsi="Calibri" w:cs="Calibri"/>
        </w:rPr>
        <w:t xml:space="preserve">, so I thought </w:t>
      </w:r>
      <w:r>
        <w:rPr>
          <w:rFonts w:ascii="Calibri" w:hAnsi="Calibri" w:cs="Calibri"/>
        </w:rPr>
        <w:t>the work</w:t>
      </w:r>
      <w:r w:rsidR="008A0954">
        <w:rPr>
          <w:rFonts w:ascii="Calibri" w:hAnsi="Calibri" w:cs="Calibri"/>
        </w:rPr>
        <w:t xml:space="preserve"> here</w:t>
      </w:r>
      <w:r>
        <w:rPr>
          <w:rFonts w:ascii="Calibri" w:hAnsi="Calibri" w:cs="Calibri"/>
        </w:rPr>
        <w:t xml:space="preserve"> would be largely self-directed</w:t>
      </w:r>
      <w:r w:rsidR="008A0954">
        <w:rPr>
          <w:rFonts w:ascii="Calibri" w:hAnsi="Calibri" w:cs="Calibri"/>
        </w:rPr>
        <w:t xml:space="preserve">.  But the mentors </w:t>
      </w:r>
      <w:r w:rsidR="00B65B14">
        <w:rPr>
          <w:rFonts w:ascii="Calibri" w:hAnsi="Calibri" w:cs="Calibri"/>
        </w:rPr>
        <w:t>have been supportive and generous with their time.  Because of this, my plan when I return is even more ambitious</w:t>
      </w:r>
      <w:r w:rsidR="0043279C">
        <w:rPr>
          <w:rFonts w:ascii="Calibri" w:hAnsi="Calibri" w:cs="Calibri"/>
        </w:rPr>
        <w:t>.”</w:t>
      </w:r>
    </w:p>
    <w:sectPr w:rsidR="00271F8B" w:rsidRPr="00D455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5D9"/>
    <w:rsid w:val="000262C1"/>
    <w:rsid w:val="000311DE"/>
    <w:rsid w:val="00056A08"/>
    <w:rsid w:val="000A65C0"/>
    <w:rsid w:val="000B0440"/>
    <w:rsid w:val="000F0439"/>
    <w:rsid w:val="000F6415"/>
    <w:rsid w:val="001641DA"/>
    <w:rsid w:val="001B4B40"/>
    <w:rsid w:val="002702E2"/>
    <w:rsid w:val="00271F8B"/>
    <w:rsid w:val="002C0660"/>
    <w:rsid w:val="003038B7"/>
    <w:rsid w:val="00315E87"/>
    <w:rsid w:val="003315CA"/>
    <w:rsid w:val="003335E4"/>
    <w:rsid w:val="00347FFC"/>
    <w:rsid w:val="00356599"/>
    <w:rsid w:val="00361FA8"/>
    <w:rsid w:val="00393FE5"/>
    <w:rsid w:val="0039593A"/>
    <w:rsid w:val="003D321B"/>
    <w:rsid w:val="003D6E1E"/>
    <w:rsid w:val="00405E3B"/>
    <w:rsid w:val="0043279C"/>
    <w:rsid w:val="004464CC"/>
    <w:rsid w:val="004865D9"/>
    <w:rsid w:val="00512CFF"/>
    <w:rsid w:val="0057377B"/>
    <w:rsid w:val="005A685E"/>
    <w:rsid w:val="005B3568"/>
    <w:rsid w:val="005C6D2E"/>
    <w:rsid w:val="005D3AC8"/>
    <w:rsid w:val="005D7A8E"/>
    <w:rsid w:val="00625EDA"/>
    <w:rsid w:val="00677103"/>
    <w:rsid w:val="006D1A0A"/>
    <w:rsid w:val="006F694D"/>
    <w:rsid w:val="007930D3"/>
    <w:rsid w:val="0079486B"/>
    <w:rsid w:val="00812450"/>
    <w:rsid w:val="008154A8"/>
    <w:rsid w:val="008163DF"/>
    <w:rsid w:val="008958EF"/>
    <w:rsid w:val="00896E1B"/>
    <w:rsid w:val="008A0954"/>
    <w:rsid w:val="008D5DD4"/>
    <w:rsid w:val="008D785B"/>
    <w:rsid w:val="00931CCA"/>
    <w:rsid w:val="0095363B"/>
    <w:rsid w:val="00953854"/>
    <w:rsid w:val="009A1026"/>
    <w:rsid w:val="009D7DC6"/>
    <w:rsid w:val="009E5A39"/>
    <w:rsid w:val="00A028B3"/>
    <w:rsid w:val="00A0434E"/>
    <w:rsid w:val="00A05BD2"/>
    <w:rsid w:val="00A37471"/>
    <w:rsid w:val="00A45EF1"/>
    <w:rsid w:val="00A756B4"/>
    <w:rsid w:val="00A8699A"/>
    <w:rsid w:val="00AF52A0"/>
    <w:rsid w:val="00B32A3B"/>
    <w:rsid w:val="00B46D69"/>
    <w:rsid w:val="00B5726B"/>
    <w:rsid w:val="00B65B14"/>
    <w:rsid w:val="00C20036"/>
    <w:rsid w:val="00C42E8A"/>
    <w:rsid w:val="00C80530"/>
    <w:rsid w:val="00C95E67"/>
    <w:rsid w:val="00CC01EB"/>
    <w:rsid w:val="00CD562C"/>
    <w:rsid w:val="00CF0511"/>
    <w:rsid w:val="00D04006"/>
    <w:rsid w:val="00D40396"/>
    <w:rsid w:val="00D455D9"/>
    <w:rsid w:val="00D542F7"/>
    <w:rsid w:val="00D70E79"/>
    <w:rsid w:val="00DC6666"/>
    <w:rsid w:val="00DC69EE"/>
    <w:rsid w:val="00DD07FB"/>
    <w:rsid w:val="00DD4719"/>
    <w:rsid w:val="00E26D8B"/>
    <w:rsid w:val="00E400A2"/>
    <w:rsid w:val="00E62EA0"/>
    <w:rsid w:val="00E70018"/>
    <w:rsid w:val="00EA0962"/>
    <w:rsid w:val="00EB070D"/>
    <w:rsid w:val="00EB60EA"/>
    <w:rsid w:val="00F01993"/>
    <w:rsid w:val="00F15009"/>
    <w:rsid w:val="00F9290A"/>
    <w:rsid w:val="085A36B5"/>
    <w:rsid w:val="0A90F997"/>
    <w:rsid w:val="0D755CEA"/>
    <w:rsid w:val="14B587F4"/>
    <w:rsid w:val="15C55B44"/>
    <w:rsid w:val="1927BAC5"/>
    <w:rsid w:val="1D600EB3"/>
    <w:rsid w:val="2B68756C"/>
    <w:rsid w:val="50CB8CB0"/>
    <w:rsid w:val="5145F02B"/>
    <w:rsid w:val="54BB5598"/>
    <w:rsid w:val="5513F08A"/>
    <w:rsid w:val="59C9EE7A"/>
    <w:rsid w:val="5C05A1AB"/>
    <w:rsid w:val="723FE939"/>
    <w:rsid w:val="75BDFA76"/>
    <w:rsid w:val="7E31D12D"/>
    <w:rsid w:val="7E3FF0BD"/>
    <w:rsid w:val="7ECD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9D244"/>
  <w15:chartTrackingRefBased/>
  <w15:docId w15:val="{0146CC98-5304-403C-8173-235A15C3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55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55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55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5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5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5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5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5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5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55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55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55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5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5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5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5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5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5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55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55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5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55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55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55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55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55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5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5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55D9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95363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2003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0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4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.msu.edu/people/C/Caughlan-Samantha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ocialwork.msu.edu/students/directory/sun-fe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1ac87a-459d-4338-9397-313779f11c25">
      <Terms xmlns="http://schemas.microsoft.com/office/infopath/2007/PartnerControls"/>
    </lcf76f155ced4ddcb4097134ff3c332f>
    <TaxCatchAll xmlns="b6e1ea10-64e1-435c-b202-73319d81676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E9F25212DC114B929DCCE7BAA2DD39" ma:contentTypeVersion="17" ma:contentTypeDescription="Create a new document." ma:contentTypeScope="" ma:versionID="61eb994fa6560ee71ebc89345faf7382">
  <xsd:schema xmlns:xsd="http://www.w3.org/2001/XMLSchema" xmlns:xs="http://www.w3.org/2001/XMLSchema" xmlns:p="http://schemas.microsoft.com/office/2006/metadata/properties" xmlns:ns2="b6e1ea10-64e1-435c-b202-73319d816765" xmlns:ns3="a11ac87a-459d-4338-9397-313779f11c25" targetNamespace="http://schemas.microsoft.com/office/2006/metadata/properties" ma:root="true" ma:fieldsID="11d1cddf89294c0f93b9439597dfcf05" ns2:_="" ns3:_="">
    <xsd:import namespace="b6e1ea10-64e1-435c-b202-73319d816765"/>
    <xsd:import namespace="a11ac87a-459d-4338-9397-313779f11c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1ea10-64e1-435c-b202-73319d8167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49fd01e-e2ee-485e-8921-7624fc4c4159}" ma:internalName="TaxCatchAll" ma:showField="CatchAllData" ma:web="b6e1ea10-64e1-435c-b202-73319d8167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ac87a-459d-4338-9397-313779f11c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E8BAEF-080A-4860-9D80-490F412E665C}">
  <ds:schemaRefs>
    <ds:schemaRef ds:uri="http://schemas.microsoft.com/office/2006/metadata/properties"/>
    <ds:schemaRef ds:uri="http://schemas.microsoft.com/office/infopath/2007/PartnerControls"/>
    <ds:schemaRef ds:uri="a11ac87a-459d-4338-9397-313779f11c25"/>
    <ds:schemaRef ds:uri="b6e1ea10-64e1-435c-b202-73319d816765"/>
  </ds:schemaRefs>
</ds:datastoreItem>
</file>

<file path=customXml/itemProps2.xml><?xml version="1.0" encoding="utf-8"?>
<ds:datastoreItem xmlns:ds="http://schemas.openxmlformats.org/officeDocument/2006/customXml" ds:itemID="{D3D6FBEF-CC41-4242-9905-2E1E4BD246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784056-23FD-4124-A9C5-AEDC79FE04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e1ea10-64e1-435c-b202-73319d816765"/>
    <ds:schemaRef ds:uri="a11ac87a-459d-4338-9397-313779f11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2177130-642f-41d9-9211-74237ad5687d}" enabled="0" method="" siteId="{22177130-642f-41d9-9211-74237ad568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Garrels, Jessica</dc:creator>
  <cp:keywords/>
  <dc:description/>
  <cp:lastModifiedBy>Mestre, Adria</cp:lastModifiedBy>
  <cp:revision>2</cp:revision>
  <dcterms:created xsi:type="dcterms:W3CDTF">2026-01-08T19:51:00Z</dcterms:created>
  <dcterms:modified xsi:type="dcterms:W3CDTF">2026-01-08T19:51:00Z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0x0101005BE9F25212DC114B929DCCE7BAA2DD39</vt:lpwstr>
  </property>
</Properties>
</file>