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E03F20" w14:textId="77777777" w:rsidR="00CE6B75" w:rsidRPr="00CC6208" w:rsidRDefault="00000000" w:rsidP="00CC6208">
      <w:pPr>
        <w:pStyle w:val="Title"/>
      </w:pPr>
      <w:r w:rsidRPr="00CC6208">
        <w:t>Child Development Laboratories COVID Protocol</w:t>
      </w:r>
    </w:p>
    <w:p w14:paraId="5CE296EC" w14:textId="77777777" w:rsidR="00CE6B75" w:rsidRDefault="00000000">
      <w:pPr>
        <w:pStyle w:val="BodyText"/>
        <w:spacing w:before="3"/>
        <w:ind w:left="4048" w:right="3769" w:firstLine="0"/>
        <w:jc w:val="center"/>
        <w:rPr>
          <w:rFonts w:ascii="Calibri"/>
        </w:rPr>
      </w:pPr>
      <w:r>
        <w:rPr>
          <w:rFonts w:ascii="Calibri"/>
        </w:rPr>
        <w:t xml:space="preserve">(Based on guidance from State Licensing, MDHHS, and </w:t>
      </w:r>
      <w:proofErr w:type="gramStart"/>
      <w:r>
        <w:rPr>
          <w:rFonts w:ascii="Calibri"/>
        </w:rPr>
        <w:t>CDC)*</w:t>
      </w:r>
      <w:proofErr w:type="gramEnd"/>
    </w:p>
    <w:p w14:paraId="7BC4D5F0" w14:textId="77777777" w:rsidR="00CE6B75" w:rsidRDefault="00CE6B75">
      <w:pPr>
        <w:pStyle w:val="BodyText"/>
        <w:spacing w:before="8"/>
        <w:ind w:left="0" w:firstLine="0"/>
        <w:rPr>
          <w:rFonts w:ascii="Calibri"/>
          <w:sz w:val="22"/>
        </w:rPr>
      </w:pPr>
    </w:p>
    <w:p w14:paraId="49506235" w14:textId="77777777" w:rsidR="00CE6B75" w:rsidRPr="00CC6208" w:rsidRDefault="00000000" w:rsidP="00CC6208">
      <w:pPr>
        <w:pStyle w:val="Subtitle"/>
      </w:pPr>
      <w:r w:rsidRPr="00CC6208">
        <w:t>For those who are infected/diagnosed with the COVID-19 virus:</w:t>
      </w:r>
    </w:p>
    <w:p w14:paraId="2BD45536" w14:textId="77777777" w:rsidR="00CE6B75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before="55"/>
        <w:rPr>
          <w:sz w:val="24"/>
        </w:rPr>
      </w:pPr>
      <w:r>
        <w:rPr>
          <w:sz w:val="24"/>
        </w:rPr>
        <w:t>Report</w:t>
      </w:r>
      <w:r>
        <w:rPr>
          <w:spacing w:val="-31"/>
          <w:sz w:val="24"/>
        </w:rPr>
        <w:t xml:space="preserve"> </w:t>
      </w:r>
      <w:r>
        <w:rPr>
          <w:sz w:val="24"/>
        </w:rPr>
        <w:t>to</w:t>
      </w:r>
      <w:r>
        <w:rPr>
          <w:spacing w:val="-28"/>
          <w:sz w:val="24"/>
        </w:rPr>
        <w:t xml:space="preserve"> </w:t>
      </w:r>
      <w:r>
        <w:rPr>
          <w:sz w:val="24"/>
        </w:rPr>
        <w:t>Haslett</w:t>
      </w:r>
      <w:r>
        <w:rPr>
          <w:spacing w:val="-30"/>
          <w:sz w:val="24"/>
        </w:rPr>
        <w:t xml:space="preserve"> </w:t>
      </w:r>
      <w:r>
        <w:rPr>
          <w:sz w:val="24"/>
        </w:rPr>
        <w:t>or</w:t>
      </w:r>
      <w:r>
        <w:rPr>
          <w:spacing w:val="-28"/>
          <w:sz w:val="24"/>
        </w:rPr>
        <w:t xml:space="preserve"> </w:t>
      </w:r>
      <w:r>
        <w:rPr>
          <w:sz w:val="24"/>
        </w:rPr>
        <w:t>East</w:t>
      </w:r>
      <w:r>
        <w:rPr>
          <w:spacing w:val="-30"/>
          <w:sz w:val="24"/>
        </w:rPr>
        <w:t xml:space="preserve"> </w:t>
      </w:r>
      <w:r>
        <w:rPr>
          <w:sz w:val="24"/>
        </w:rPr>
        <w:t>Lansing</w:t>
      </w:r>
      <w:r>
        <w:rPr>
          <w:spacing w:val="-31"/>
          <w:sz w:val="24"/>
        </w:rPr>
        <w:t xml:space="preserve"> </w:t>
      </w:r>
      <w:r>
        <w:rPr>
          <w:sz w:val="24"/>
        </w:rPr>
        <w:t>CDL</w:t>
      </w:r>
      <w:r>
        <w:rPr>
          <w:spacing w:val="-29"/>
          <w:sz w:val="24"/>
        </w:rPr>
        <w:t xml:space="preserve"> </w:t>
      </w:r>
      <w:r>
        <w:rPr>
          <w:sz w:val="24"/>
        </w:rPr>
        <w:t>office</w:t>
      </w:r>
      <w:r>
        <w:rPr>
          <w:spacing w:val="-31"/>
          <w:sz w:val="24"/>
        </w:rPr>
        <w:t xml:space="preserve"> </w:t>
      </w:r>
      <w:r>
        <w:rPr>
          <w:rFonts w:ascii="Tahoma" w:hAnsi="Tahoma"/>
          <w:sz w:val="24"/>
        </w:rPr>
        <w:t>if</w:t>
      </w:r>
      <w:r>
        <w:rPr>
          <w:rFonts w:ascii="Tahoma" w:hAnsi="Tahoma"/>
          <w:spacing w:val="-32"/>
          <w:sz w:val="24"/>
        </w:rPr>
        <w:t xml:space="preserve"> </w:t>
      </w:r>
      <w:r>
        <w:rPr>
          <w:rFonts w:ascii="Tahoma" w:hAnsi="Tahoma"/>
          <w:sz w:val="24"/>
        </w:rPr>
        <w:t>you</w:t>
      </w:r>
      <w:r>
        <w:rPr>
          <w:rFonts w:ascii="Tahoma" w:hAnsi="Tahoma"/>
          <w:spacing w:val="-32"/>
          <w:sz w:val="24"/>
        </w:rPr>
        <w:t xml:space="preserve"> </w:t>
      </w:r>
      <w:r>
        <w:rPr>
          <w:rFonts w:ascii="Tahoma" w:hAnsi="Tahoma"/>
          <w:sz w:val="24"/>
        </w:rPr>
        <w:t>have</w:t>
      </w:r>
      <w:r>
        <w:rPr>
          <w:rFonts w:ascii="Tahoma" w:hAnsi="Tahoma"/>
          <w:spacing w:val="-34"/>
          <w:sz w:val="24"/>
        </w:rPr>
        <w:t xml:space="preserve"> </w:t>
      </w:r>
      <w:r>
        <w:rPr>
          <w:rFonts w:ascii="Tahoma" w:hAnsi="Tahoma"/>
          <w:sz w:val="24"/>
        </w:rPr>
        <w:t>tested</w:t>
      </w:r>
      <w:r>
        <w:rPr>
          <w:rFonts w:ascii="Tahoma" w:hAnsi="Tahoma"/>
          <w:spacing w:val="-32"/>
          <w:sz w:val="24"/>
        </w:rPr>
        <w:t xml:space="preserve"> </w:t>
      </w:r>
      <w:r>
        <w:rPr>
          <w:rFonts w:ascii="Tahoma" w:hAnsi="Tahoma"/>
          <w:sz w:val="24"/>
        </w:rPr>
        <w:t>positive</w:t>
      </w:r>
      <w:r>
        <w:rPr>
          <w:rFonts w:ascii="Tahoma" w:hAnsi="Tahoma"/>
          <w:spacing w:val="-29"/>
          <w:sz w:val="24"/>
        </w:rPr>
        <w:t xml:space="preserve"> </w:t>
      </w:r>
      <w:r>
        <w:rPr>
          <w:sz w:val="24"/>
        </w:rPr>
        <w:t>(per</w:t>
      </w:r>
      <w:r>
        <w:rPr>
          <w:spacing w:val="-28"/>
          <w:sz w:val="24"/>
        </w:rPr>
        <w:t xml:space="preserve"> </w:t>
      </w:r>
      <w:r>
        <w:rPr>
          <w:sz w:val="24"/>
        </w:rPr>
        <w:t>our</w:t>
      </w:r>
      <w:r>
        <w:rPr>
          <w:spacing w:val="-28"/>
          <w:sz w:val="24"/>
        </w:rPr>
        <w:t xml:space="preserve"> </w:t>
      </w:r>
      <w:r>
        <w:rPr>
          <w:sz w:val="24"/>
        </w:rPr>
        <w:t>state</w:t>
      </w:r>
      <w:r>
        <w:rPr>
          <w:spacing w:val="-31"/>
          <w:sz w:val="24"/>
        </w:rPr>
        <w:t xml:space="preserve"> </w:t>
      </w:r>
      <w:r>
        <w:rPr>
          <w:sz w:val="24"/>
        </w:rPr>
        <w:t>licensing</w:t>
      </w:r>
      <w:r>
        <w:rPr>
          <w:spacing w:val="-30"/>
          <w:sz w:val="24"/>
        </w:rPr>
        <w:t xml:space="preserve"> </w:t>
      </w:r>
      <w:r>
        <w:rPr>
          <w:sz w:val="24"/>
        </w:rPr>
        <w:t>requirements)</w:t>
      </w:r>
    </w:p>
    <w:p w14:paraId="0BD5B6D0" w14:textId="77777777" w:rsidR="00CE6B75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spacing w:before="61" w:line="290" w:lineRule="auto"/>
        <w:ind w:right="857"/>
        <w:rPr>
          <w:sz w:val="24"/>
        </w:rPr>
      </w:pPr>
      <w:r>
        <w:rPr>
          <w:sz w:val="24"/>
        </w:rPr>
        <w:t>Stay</w:t>
      </w:r>
      <w:r>
        <w:rPr>
          <w:spacing w:val="-44"/>
          <w:sz w:val="24"/>
        </w:rPr>
        <w:t xml:space="preserve"> </w:t>
      </w:r>
      <w:r>
        <w:rPr>
          <w:sz w:val="24"/>
        </w:rPr>
        <w:t>home</w:t>
      </w:r>
      <w:r>
        <w:rPr>
          <w:spacing w:val="-46"/>
          <w:sz w:val="24"/>
        </w:rPr>
        <w:t xml:space="preserve"> </w:t>
      </w:r>
      <w:r>
        <w:rPr>
          <w:sz w:val="24"/>
        </w:rPr>
        <w:t>until</w:t>
      </w:r>
      <w:r>
        <w:rPr>
          <w:spacing w:val="-45"/>
          <w:sz w:val="24"/>
        </w:rPr>
        <w:t xml:space="preserve"> </w:t>
      </w:r>
      <w:r>
        <w:rPr>
          <w:sz w:val="24"/>
        </w:rPr>
        <w:t>you</w:t>
      </w:r>
      <w:r>
        <w:rPr>
          <w:spacing w:val="-45"/>
          <w:sz w:val="24"/>
        </w:rPr>
        <w:t xml:space="preserve"> </w:t>
      </w:r>
      <w:r>
        <w:rPr>
          <w:sz w:val="24"/>
        </w:rPr>
        <w:t>are</w:t>
      </w:r>
      <w:r>
        <w:rPr>
          <w:spacing w:val="-45"/>
          <w:sz w:val="24"/>
        </w:rPr>
        <w:t xml:space="preserve"> </w:t>
      </w:r>
      <w:r>
        <w:rPr>
          <w:spacing w:val="-3"/>
          <w:sz w:val="24"/>
        </w:rPr>
        <w:t>fever</w:t>
      </w:r>
      <w:r>
        <w:rPr>
          <w:spacing w:val="-44"/>
          <w:sz w:val="24"/>
        </w:rPr>
        <w:t xml:space="preserve"> </w:t>
      </w:r>
      <w:r>
        <w:rPr>
          <w:sz w:val="24"/>
        </w:rPr>
        <w:t>free</w:t>
      </w:r>
      <w:r>
        <w:rPr>
          <w:spacing w:val="-46"/>
          <w:sz w:val="24"/>
        </w:rPr>
        <w:t xml:space="preserve"> </w:t>
      </w:r>
      <w:r>
        <w:rPr>
          <w:sz w:val="24"/>
        </w:rPr>
        <w:t>(without</w:t>
      </w:r>
      <w:r>
        <w:rPr>
          <w:spacing w:val="-46"/>
          <w:sz w:val="24"/>
        </w:rPr>
        <w:t xml:space="preserve"> </w:t>
      </w:r>
      <w:r>
        <w:rPr>
          <w:sz w:val="24"/>
        </w:rPr>
        <w:t>use</w:t>
      </w:r>
      <w:r>
        <w:rPr>
          <w:spacing w:val="-43"/>
          <w:sz w:val="24"/>
        </w:rPr>
        <w:t xml:space="preserve"> </w:t>
      </w:r>
      <w:r>
        <w:rPr>
          <w:sz w:val="24"/>
        </w:rPr>
        <w:t>of</w:t>
      </w:r>
      <w:r>
        <w:rPr>
          <w:spacing w:val="-45"/>
          <w:sz w:val="24"/>
        </w:rPr>
        <w:t xml:space="preserve"> </w:t>
      </w:r>
      <w:r>
        <w:rPr>
          <w:sz w:val="24"/>
        </w:rPr>
        <w:t>medication)</w:t>
      </w:r>
      <w:r>
        <w:rPr>
          <w:spacing w:val="-44"/>
          <w:sz w:val="24"/>
        </w:rPr>
        <w:t xml:space="preserve"> </w:t>
      </w:r>
      <w:r>
        <w:rPr>
          <w:rFonts w:ascii="Tahoma" w:hAnsi="Tahoma"/>
          <w:sz w:val="24"/>
        </w:rPr>
        <w:t>for</w:t>
      </w:r>
      <w:r>
        <w:rPr>
          <w:rFonts w:ascii="Tahoma" w:hAnsi="Tahoma"/>
          <w:spacing w:val="-50"/>
          <w:sz w:val="24"/>
        </w:rPr>
        <w:t xml:space="preserve"> </w:t>
      </w:r>
      <w:r>
        <w:rPr>
          <w:rFonts w:ascii="Tahoma" w:hAnsi="Tahoma"/>
          <w:sz w:val="24"/>
        </w:rPr>
        <w:t>24</w:t>
      </w:r>
      <w:r>
        <w:rPr>
          <w:rFonts w:ascii="Tahoma" w:hAnsi="Tahoma"/>
          <w:spacing w:val="-47"/>
          <w:sz w:val="24"/>
        </w:rPr>
        <w:t xml:space="preserve"> </w:t>
      </w:r>
      <w:r>
        <w:rPr>
          <w:rFonts w:ascii="Tahoma" w:hAnsi="Tahoma"/>
          <w:sz w:val="24"/>
        </w:rPr>
        <w:t>hours</w:t>
      </w:r>
      <w:r>
        <w:rPr>
          <w:rFonts w:ascii="Tahoma" w:hAnsi="Tahoma"/>
          <w:spacing w:val="-48"/>
          <w:sz w:val="24"/>
        </w:rPr>
        <w:t xml:space="preserve"> </w:t>
      </w:r>
      <w:r>
        <w:rPr>
          <w:rFonts w:ascii="Tahoma" w:hAnsi="Tahoma"/>
          <w:sz w:val="24"/>
        </w:rPr>
        <w:t>and</w:t>
      </w:r>
      <w:r>
        <w:rPr>
          <w:rFonts w:ascii="Tahoma" w:hAnsi="Tahoma"/>
          <w:spacing w:val="-48"/>
          <w:sz w:val="24"/>
        </w:rPr>
        <w:t xml:space="preserve"> </w:t>
      </w:r>
      <w:r>
        <w:rPr>
          <w:rFonts w:ascii="Tahoma" w:hAnsi="Tahoma"/>
          <w:sz w:val="24"/>
        </w:rPr>
        <w:t>your</w:t>
      </w:r>
      <w:r>
        <w:rPr>
          <w:rFonts w:ascii="Tahoma" w:hAnsi="Tahoma"/>
          <w:spacing w:val="-47"/>
          <w:sz w:val="24"/>
        </w:rPr>
        <w:t xml:space="preserve"> </w:t>
      </w:r>
      <w:r>
        <w:rPr>
          <w:sz w:val="24"/>
        </w:rPr>
        <w:t>symptoms</w:t>
      </w:r>
      <w:r>
        <w:rPr>
          <w:spacing w:val="-46"/>
          <w:sz w:val="24"/>
        </w:rPr>
        <w:t xml:space="preserve"> </w:t>
      </w:r>
      <w:r>
        <w:rPr>
          <w:sz w:val="24"/>
        </w:rPr>
        <w:t>are</w:t>
      </w:r>
      <w:r>
        <w:rPr>
          <w:spacing w:val="-46"/>
          <w:sz w:val="24"/>
        </w:rPr>
        <w:t xml:space="preserve"> </w:t>
      </w:r>
      <w:r>
        <w:rPr>
          <w:sz w:val="24"/>
        </w:rPr>
        <w:t>improving</w:t>
      </w:r>
      <w:r>
        <w:rPr>
          <w:spacing w:val="-45"/>
          <w:sz w:val="24"/>
        </w:rPr>
        <w:t xml:space="preserve"> </w:t>
      </w:r>
      <w:r>
        <w:rPr>
          <w:sz w:val="24"/>
        </w:rPr>
        <w:t>(feeling better).</w:t>
      </w:r>
      <w:r>
        <w:rPr>
          <w:spacing w:val="-27"/>
          <w:sz w:val="24"/>
        </w:rPr>
        <w:t xml:space="preserve"> </w:t>
      </w:r>
      <w:r>
        <w:rPr>
          <w:sz w:val="24"/>
        </w:rPr>
        <w:t>Then</w:t>
      </w:r>
      <w:r>
        <w:rPr>
          <w:spacing w:val="-24"/>
          <w:sz w:val="24"/>
        </w:rPr>
        <w:t xml:space="preserve"> </w:t>
      </w:r>
      <w:r>
        <w:rPr>
          <w:sz w:val="24"/>
        </w:rPr>
        <w:t>return</w:t>
      </w:r>
      <w:r>
        <w:rPr>
          <w:spacing w:val="-24"/>
          <w:sz w:val="24"/>
        </w:rPr>
        <w:t xml:space="preserve"> </w:t>
      </w:r>
      <w:r>
        <w:rPr>
          <w:sz w:val="24"/>
        </w:rPr>
        <w:t>to</w:t>
      </w:r>
      <w:r>
        <w:rPr>
          <w:spacing w:val="-24"/>
          <w:sz w:val="24"/>
        </w:rPr>
        <w:t xml:space="preserve"> </w:t>
      </w:r>
      <w:r>
        <w:rPr>
          <w:sz w:val="24"/>
        </w:rPr>
        <w:t>school</w:t>
      </w:r>
    </w:p>
    <w:p w14:paraId="20D2F3E6" w14:textId="77777777" w:rsidR="00CE6B75" w:rsidRDefault="00000000">
      <w:pPr>
        <w:pStyle w:val="ListParagraph"/>
        <w:numPr>
          <w:ilvl w:val="0"/>
          <w:numId w:val="1"/>
        </w:numPr>
        <w:tabs>
          <w:tab w:val="left" w:pos="1519"/>
          <w:tab w:val="left" w:pos="1520"/>
        </w:tabs>
        <w:rPr>
          <w:sz w:val="24"/>
        </w:rPr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4F352510" wp14:editId="44DBC40F">
            <wp:simplePos x="0" y="0"/>
            <wp:positionH relativeFrom="page">
              <wp:posOffset>477837</wp:posOffset>
            </wp:positionH>
            <wp:positionV relativeFrom="paragraph">
              <wp:posOffset>226185</wp:posOffset>
            </wp:positionV>
            <wp:extent cx="8846078" cy="4740878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46078" cy="474087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6"/>
          <w:sz w:val="24"/>
        </w:rPr>
        <w:t>Take</w:t>
      </w:r>
      <w:r>
        <w:rPr>
          <w:spacing w:val="-30"/>
          <w:sz w:val="24"/>
        </w:rPr>
        <w:t xml:space="preserve"> </w:t>
      </w:r>
      <w:r>
        <w:rPr>
          <w:sz w:val="24"/>
        </w:rPr>
        <w:t>added</w:t>
      </w:r>
      <w:r>
        <w:rPr>
          <w:spacing w:val="-28"/>
          <w:sz w:val="24"/>
        </w:rPr>
        <w:t xml:space="preserve"> </w:t>
      </w:r>
      <w:r>
        <w:rPr>
          <w:sz w:val="24"/>
        </w:rPr>
        <w:t>precautions</w:t>
      </w:r>
      <w:r>
        <w:rPr>
          <w:spacing w:val="-29"/>
          <w:sz w:val="24"/>
        </w:rPr>
        <w:t xml:space="preserve"> </w:t>
      </w:r>
      <w:r>
        <w:rPr>
          <w:sz w:val="24"/>
        </w:rPr>
        <w:t>for</w:t>
      </w:r>
      <w:r>
        <w:rPr>
          <w:spacing w:val="-26"/>
          <w:sz w:val="24"/>
        </w:rPr>
        <w:t xml:space="preserve"> </w:t>
      </w:r>
      <w:r>
        <w:rPr>
          <w:sz w:val="24"/>
        </w:rPr>
        <w:t>the</w:t>
      </w:r>
      <w:r>
        <w:rPr>
          <w:spacing w:val="-29"/>
          <w:sz w:val="24"/>
        </w:rPr>
        <w:t xml:space="preserve"> </w:t>
      </w:r>
      <w:r>
        <w:rPr>
          <w:sz w:val="24"/>
        </w:rPr>
        <w:t>next</w:t>
      </w:r>
      <w:r>
        <w:rPr>
          <w:spacing w:val="-29"/>
          <w:sz w:val="24"/>
        </w:rPr>
        <w:t xml:space="preserve"> </w:t>
      </w:r>
      <w:r>
        <w:rPr>
          <w:sz w:val="24"/>
        </w:rPr>
        <w:t>5</w:t>
      </w:r>
      <w:r>
        <w:rPr>
          <w:spacing w:val="-26"/>
          <w:sz w:val="24"/>
        </w:rPr>
        <w:t xml:space="preserve"> </w:t>
      </w:r>
      <w:r>
        <w:rPr>
          <w:sz w:val="24"/>
        </w:rPr>
        <w:t>days</w:t>
      </w:r>
      <w:r>
        <w:rPr>
          <w:spacing w:val="-30"/>
          <w:sz w:val="24"/>
        </w:rPr>
        <w:t xml:space="preserve"> </w:t>
      </w:r>
      <w:r>
        <w:rPr>
          <w:rFonts w:ascii="Tahoma" w:hAnsi="Tahoma"/>
          <w:sz w:val="24"/>
        </w:rPr>
        <w:t>after</w:t>
      </w:r>
      <w:r>
        <w:rPr>
          <w:rFonts w:ascii="Tahoma" w:hAnsi="Tahoma"/>
          <w:spacing w:val="-29"/>
          <w:sz w:val="24"/>
        </w:rPr>
        <w:t xml:space="preserve"> </w:t>
      </w:r>
      <w:r>
        <w:rPr>
          <w:rFonts w:ascii="Tahoma" w:hAnsi="Tahoma"/>
          <w:sz w:val="24"/>
        </w:rPr>
        <w:t>positive</w:t>
      </w:r>
      <w:r>
        <w:rPr>
          <w:rFonts w:ascii="Tahoma" w:hAnsi="Tahoma"/>
          <w:spacing w:val="-32"/>
          <w:sz w:val="24"/>
        </w:rPr>
        <w:t xml:space="preserve"> </w:t>
      </w:r>
      <w:r>
        <w:rPr>
          <w:rFonts w:ascii="Tahoma" w:hAnsi="Tahoma"/>
          <w:sz w:val="24"/>
        </w:rPr>
        <w:t>test</w:t>
      </w:r>
      <w:r>
        <w:rPr>
          <w:rFonts w:ascii="Tahoma" w:hAnsi="Tahoma"/>
          <w:spacing w:val="-27"/>
          <w:sz w:val="24"/>
        </w:rPr>
        <w:t xml:space="preserve"> </w:t>
      </w:r>
      <w:r>
        <w:rPr>
          <w:sz w:val="24"/>
        </w:rPr>
        <w:t>(wear</w:t>
      </w:r>
      <w:r>
        <w:rPr>
          <w:spacing w:val="-27"/>
          <w:sz w:val="24"/>
        </w:rPr>
        <w:t xml:space="preserve"> </w:t>
      </w:r>
      <w:r>
        <w:rPr>
          <w:sz w:val="24"/>
        </w:rPr>
        <w:t>a</w:t>
      </w:r>
      <w:r>
        <w:rPr>
          <w:spacing w:val="-26"/>
          <w:sz w:val="24"/>
        </w:rPr>
        <w:t xml:space="preserve"> </w:t>
      </w:r>
      <w:r>
        <w:rPr>
          <w:sz w:val="24"/>
        </w:rPr>
        <w:t>mask,</w:t>
      </w:r>
      <w:r>
        <w:rPr>
          <w:spacing w:val="-29"/>
          <w:sz w:val="24"/>
        </w:rPr>
        <w:t xml:space="preserve"> </w:t>
      </w:r>
      <w:r>
        <w:rPr>
          <w:spacing w:val="-3"/>
          <w:sz w:val="24"/>
        </w:rPr>
        <w:t>etc.)</w:t>
      </w:r>
      <w:r>
        <w:rPr>
          <w:spacing w:val="-26"/>
          <w:sz w:val="24"/>
        </w:rPr>
        <w:t xml:space="preserve"> </w:t>
      </w:r>
      <w:r>
        <w:rPr>
          <w:sz w:val="24"/>
        </w:rPr>
        <w:t>while</w:t>
      </w:r>
      <w:r>
        <w:rPr>
          <w:spacing w:val="-29"/>
          <w:sz w:val="24"/>
        </w:rPr>
        <w:t xml:space="preserve"> </w:t>
      </w:r>
      <w:r>
        <w:rPr>
          <w:sz w:val="24"/>
        </w:rPr>
        <w:t>at</w:t>
      </w:r>
      <w:r>
        <w:rPr>
          <w:spacing w:val="-29"/>
          <w:sz w:val="24"/>
        </w:rPr>
        <w:t xml:space="preserve"> </w:t>
      </w:r>
      <w:r>
        <w:rPr>
          <w:sz w:val="24"/>
        </w:rPr>
        <w:t>school</w:t>
      </w:r>
    </w:p>
    <w:p w14:paraId="57E38A15" w14:textId="77777777" w:rsidR="00CE6B75" w:rsidRDefault="00000000">
      <w:pPr>
        <w:pStyle w:val="BodyText"/>
        <w:spacing w:before="197"/>
        <w:ind w:left="0" w:right="513" w:firstLine="0"/>
        <w:jc w:val="right"/>
        <w:rPr>
          <w:rFonts w:ascii="Tahoma"/>
        </w:rPr>
      </w:pPr>
      <w:r>
        <w:rPr>
          <w:rFonts w:ascii="Tahoma"/>
        </w:rPr>
        <w:t>*</w:t>
      </w:r>
      <w:proofErr w:type="gramStart"/>
      <w:r>
        <w:rPr>
          <w:rFonts w:ascii="Tahoma"/>
        </w:rPr>
        <w:t>as</w:t>
      </w:r>
      <w:proofErr w:type="gramEnd"/>
      <w:r>
        <w:rPr>
          <w:rFonts w:ascii="Tahoma"/>
          <w:spacing w:val="-55"/>
        </w:rPr>
        <w:t xml:space="preserve"> </w:t>
      </w:r>
      <w:r>
        <w:rPr>
          <w:rFonts w:ascii="Tahoma"/>
        </w:rPr>
        <w:t>of</w:t>
      </w:r>
      <w:r>
        <w:rPr>
          <w:rFonts w:ascii="Tahoma"/>
          <w:spacing w:val="-53"/>
        </w:rPr>
        <w:t xml:space="preserve"> </w:t>
      </w:r>
      <w:r>
        <w:rPr>
          <w:rFonts w:ascii="Tahoma"/>
        </w:rPr>
        <w:t>9/6/2024</w:t>
      </w:r>
    </w:p>
    <w:sectPr w:rsidR="00CE6B75">
      <w:type w:val="continuous"/>
      <w:pgSz w:w="15840" w:h="12240" w:orient="landscape"/>
      <w:pgMar w:top="700" w:right="9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D44220"/>
    <w:multiLevelType w:val="hybridMultilevel"/>
    <w:tmpl w:val="FE406A0A"/>
    <w:lvl w:ilvl="0" w:tplc="6734CDDE">
      <w:numFmt w:val="bullet"/>
      <w:lvlText w:val=""/>
      <w:lvlJc w:val="left"/>
      <w:pPr>
        <w:ind w:left="152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B088558">
      <w:numFmt w:val="bullet"/>
      <w:lvlText w:val="•"/>
      <w:lvlJc w:val="left"/>
      <w:pPr>
        <w:ind w:left="2796" w:hanging="360"/>
      </w:pPr>
      <w:rPr>
        <w:rFonts w:hint="default"/>
        <w:lang w:val="en-US" w:eastAsia="en-US" w:bidi="en-US"/>
      </w:rPr>
    </w:lvl>
    <w:lvl w:ilvl="2" w:tplc="0908C80E">
      <w:numFmt w:val="bullet"/>
      <w:lvlText w:val="•"/>
      <w:lvlJc w:val="left"/>
      <w:pPr>
        <w:ind w:left="4072" w:hanging="360"/>
      </w:pPr>
      <w:rPr>
        <w:rFonts w:hint="default"/>
        <w:lang w:val="en-US" w:eastAsia="en-US" w:bidi="en-US"/>
      </w:rPr>
    </w:lvl>
    <w:lvl w:ilvl="3" w:tplc="72B298CA">
      <w:numFmt w:val="bullet"/>
      <w:lvlText w:val="•"/>
      <w:lvlJc w:val="left"/>
      <w:pPr>
        <w:ind w:left="5348" w:hanging="360"/>
      </w:pPr>
      <w:rPr>
        <w:rFonts w:hint="default"/>
        <w:lang w:val="en-US" w:eastAsia="en-US" w:bidi="en-US"/>
      </w:rPr>
    </w:lvl>
    <w:lvl w:ilvl="4" w:tplc="1E52ACC6">
      <w:numFmt w:val="bullet"/>
      <w:lvlText w:val="•"/>
      <w:lvlJc w:val="left"/>
      <w:pPr>
        <w:ind w:left="6624" w:hanging="360"/>
      </w:pPr>
      <w:rPr>
        <w:rFonts w:hint="default"/>
        <w:lang w:val="en-US" w:eastAsia="en-US" w:bidi="en-US"/>
      </w:rPr>
    </w:lvl>
    <w:lvl w:ilvl="5" w:tplc="D394622C">
      <w:numFmt w:val="bullet"/>
      <w:lvlText w:val="•"/>
      <w:lvlJc w:val="left"/>
      <w:pPr>
        <w:ind w:left="7900" w:hanging="360"/>
      </w:pPr>
      <w:rPr>
        <w:rFonts w:hint="default"/>
        <w:lang w:val="en-US" w:eastAsia="en-US" w:bidi="en-US"/>
      </w:rPr>
    </w:lvl>
    <w:lvl w:ilvl="6" w:tplc="9410D30C">
      <w:numFmt w:val="bullet"/>
      <w:lvlText w:val="•"/>
      <w:lvlJc w:val="left"/>
      <w:pPr>
        <w:ind w:left="9176" w:hanging="360"/>
      </w:pPr>
      <w:rPr>
        <w:rFonts w:hint="default"/>
        <w:lang w:val="en-US" w:eastAsia="en-US" w:bidi="en-US"/>
      </w:rPr>
    </w:lvl>
    <w:lvl w:ilvl="7" w:tplc="147E9C18">
      <w:numFmt w:val="bullet"/>
      <w:lvlText w:val="•"/>
      <w:lvlJc w:val="left"/>
      <w:pPr>
        <w:ind w:left="10452" w:hanging="360"/>
      </w:pPr>
      <w:rPr>
        <w:rFonts w:hint="default"/>
        <w:lang w:val="en-US" w:eastAsia="en-US" w:bidi="en-US"/>
      </w:rPr>
    </w:lvl>
    <w:lvl w:ilvl="8" w:tplc="B6D6AF32">
      <w:numFmt w:val="bullet"/>
      <w:lvlText w:val="•"/>
      <w:lvlJc w:val="left"/>
      <w:pPr>
        <w:ind w:left="11728" w:hanging="360"/>
      </w:pPr>
      <w:rPr>
        <w:rFonts w:hint="default"/>
        <w:lang w:val="en-US" w:eastAsia="en-US" w:bidi="en-US"/>
      </w:rPr>
    </w:lvl>
  </w:abstractNum>
  <w:num w:numId="1" w16cid:durableId="442383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B75"/>
    <w:rsid w:val="002D664C"/>
    <w:rsid w:val="00572ADC"/>
    <w:rsid w:val="006009E6"/>
    <w:rsid w:val="00CC6208"/>
    <w:rsid w:val="00CE6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DC9C9D"/>
  <w15:docId w15:val="{7509108F-9515-4BB5-81EC-F25DA809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rebuchet MS" w:eastAsia="Trebuchet MS" w:hAnsi="Trebuchet MS" w:cs="Trebuchet MS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"/>
      <w:ind w:left="1520" w:hanging="36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2"/>
      <w:ind w:left="15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Title">
    <w:name w:val="Title"/>
    <w:basedOn w:val="Normal"/>
    <w:next w:val="Normal"/>
    <w:link w:val="TitleChar"/>
    <w:uiPriority w:val="10"/>
    <w:qFormat/>
    <w:rsid w:val="00CC6208"/>
    <w:pPr>
      <w:spacing w:before="17"/>
      <w:ind w:left="4051" w:right="3769"/>
      <w:jc w:val="center"/>
    </w:pPr>
    <w:rPr>
      <w:rFonts w:ascii="Calibri"/>
      <w:b/>
      <w:sz w:val="32"/>
    </w:rPr>
  </w:style>
  <w:style w:type="character" w:customStyle="1" w:styleId="TitleChar">
    <w:name w:val="Title Char"/>
    <w:basedOn w:val="DefaultParagraphFont"/>
    <w:link w:val="Title"/>
    <w:uiPriority w:val="10"/>
    <w:rsid w:val="00CC6208"/>
    <w:rPr>
      <w:rFonts w:ascii="Calibri" w:eastAsia="Trebuchet MS" w:hAnsi="Trebuchet MS" w:cs="Trebuchet MS"/>
      <w:b/>
      <w:sz w:val="32"/>
      <w:lang w:bidi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6208"/>
    <w:pPr>
      <w:spacing w:before="101"/>
      <w:ind w:left="800"/>
    </w:pPr>
    <w:rPr>
      <w:b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CC6208"/>
    <w:rPr>
      <w:rFonts w:ascii="Trebuchet MS" w:eastAsia="Trebuchet MS" w:hAnsi="Trebuchet MS" w:cs="Trebuchet MS"/>
      <w:b/>
      <w:sz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462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Landgraf, Jessica</dc:creator>
  <cp:lastModifiedBy>Katie Rose Frey</cp:lastModifiedBy>
  <cp:revision>2</cp:revision>
  <dcterms:created xsi:type="dcterms:W3CDTF">2026-04-20T17:45:00Z</dcterms:created>
  <dcterms:modified xsi:type="dcterms:W3CDTF">2026-04-20T17:45:00Z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2024-09-06T00:00:00Z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2026-02-11T00:00:00Z</vt:filetime>
  </property>
</Properties>
</file>