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1C719" w14:textId="6CDFD89B" w:rsidR="00360390" w:rsidRPr="005E2B22" w:rsidRDefault="00360390" w:rsidP="006A62C6">
      <w:pPr>
        <w:jc w:val="center"/>
        <w:rPr>
          <w:rFonts w:asciiTheme="minorHAnsi" w:hAnsiTheme="minorHAnsi" w:cstheme="minorHAnsi"/>
          <w:b/>
          <w:bCs/>
          <w:sz w:val="23"/>
          <w:szCs w:val="23"/>
        </w:rPr>
      </w:pPr>
      <w:r w:rsidRPr="005E2B22">
        <w:rPr>
          <w:rFonts w:asciiTheme="minorHAnsi" w:hAnsiTheme="minorHAnsi" w:cstheme="minorHAnsi"/>
          <w:noProof/>
          <w:sz w:val="23"/>
          <w:szCs w:val="23"/>
        </w:rPr>
        <w:drawing>
          <wp:inline distT="0" distB="0" distL="0" distR="0" wp14:anchorId="628599EF" wp14:editId="0247236D">
            <wp:extent cx="1248803" cy="1257300"/>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78902" cy="1287604"/>
                    </a:xfrm>
                    <a:prstGeom prst="rect">
                      <a:avLst/>
                    </a:prstGeom>
                  </pic:spPr>
                </pic:pic>
              </a:graphicData>
            </a:graphic>
          </wp:inline>
        </w:drawing>
      </w:r>
    </w:p>
    <w:p w14:paraId="30B8B78B" w14:textId="77777777" w:rsidR="00360390" w:rsidRPr="005E2B22" w:rsidRDefault="00360390" w:rsidP="006A62C6">
      <w:pPr>
        <w:rPr>
          <w:rFonts w:asciiTheme="minorHAnsi" w:hAnsiTheme="minorHAnsi" w:cstheme="minorHAnsi"/>
          <w:b/>
          <w:bCs/>
          <w:sz w:val="23"/>
          <w:szCs w:val="23"/>
        </w:rPr>
      </w:pPr>
    </w:p>
    <w:p w14:paraId="36096DE8" w14:textId="5A20A076" w:rsidR="00360390" w:rsidRPr="005E2B22" w:rsidRDefault="00360390" w:rsidP="006A62C6">
      <w:pPr>
        <w:jc w:val="center"/>
        <w:rPr>
          <w:rFonts w:asciiTheme="minorHAnsi" w:hAnsiTheme="minorHAnsi" w:cstheme="minorHAnsi"/>
          <w:b/>
          <w:bCs/>
          <w:sz w:val="23"/>
          <w:szCs w:val="23"/>
          <w14:shadow w14:blurRad="50800" w14:dist="38100" w14:dir="2700000" w14:sx="100000" w14:sy="100000" w14:kx="0" w14:ky="0" w14:algn="tl">
            <w14:srgbClr w14:val="000000">
              <w14:alpha w14:val="60000"/>
            </w14:srgbClr>
          </w14:shadow>
        </w:rPr>
      </w:pPr>
      <w:r w:rsidRPr="005E2B22">
        <w:rPr>
          <w:rFonts w:asciiTheme="minorHAnsi" w:hAnsiTheme="minorHAnsi" w:cstheme="minorHAnsi"/>
          <w:b/>
          <w:bCs/>
          <w:sz w:val="23"/>
          <w:szCs w:val="23"/>
          <w14:shadow w14:blurRad="50800" w14:dist="38100" w14:dir="2700000" w14:sx="100000" w14:sy="100000" w14:kx="0" w14:ky="0" w14:algn="tl">
            <w14:srgbClr w14:val="000000">
              <w14:alpha w14:val="60000"/>
            </w14:srgbClr>
          </w14:shadow>
        </w:rPr>
        <w:t>GRADUATE OFFICE FELLOWSHIP (GOF) FUNDS</w:t>
      </w:r>
    </w:p>
    <w:p w14:paraId="22CA3E17" w14:textId="50206E74" w:rsidR="00360390" w:rsidRPr="005E2B22" w:rsidRDefault="009A04D8" w:rsidP="55D1C707">
      <w:pPr>
        <w:jc w:val="center"/>
        <w:rPr>
          <w:rFonts w:asciiTheme="minorHAnsi" w:hAnsiTheme="minorHAnsi" w:cstheme="minorBidi"/>
          <w:b/>
          <w:bCs/>
          <w:sz w:val="23"/>
          <w:szCs w:val="23"/>
          <w14:shadow w14:blurRad="50800" w14:dist="38100" w14:dir="2700000" w14:sx="100000" w14:sy="100000" w14:kx="0" w14:ky="0" w14:algn="tl">
            <w14:srgbClr w14:val="000000">
              <w14:alpha w14:val="60000"/>
            </w14:srgbClr>
          </w14:shadow>
        </w:rPr>
      </w:pPr>
      <w:r w:rsidRPr="55D1C707">
        <w:rPr>
          <w:rFonts w:asciiTheme="minorHAnsi" w:hAnsiTheme="minorHAnsi" w:cstheme="minorBidi"/>
          <w:b/>
          <w:bCs/>
          <w:sz w:val="23"/>
          <w:szCs w:val="23"/>
          <w14:shadow w14:blurRad="50800" w14:dist="38100" w14:dir="2700000" w14:sx="100000" w14:sy="100000" w14:kx="0" w14:ky="0" w14:algn="tl">
            <w14:srgbClr w14:val="000000">
              <w14:alpha w14:val="60000"/>
            </w14:srgbClr>
          </w14:shadow>
        </w:rPr>
        <w:t>202</w:t>
      </w:r>
      <w:r w:rsidR="00A96EF7">
        <w:rPr>
          <w:rFonts w:asciiTheme="minorHAnsi" w:hAnsiTheme="minorHAnsi" w:cstheme="minorBidi"/>
          <w:b/>
          <w:bCs/>
          <w:sz w:val="23"/>
          <w:szCs w:val="23"/>
          <w14:shadow w14:blurRad="50800" w14:dist="38100" w14:dir="2700000" w14:sx="100000" w14:sy="100000" w14:kx="0" w14:ky="0" w14:algn="tl">
            <w14:srgbClr w14:val="000000">
              <w14:alpha w14:val="60000"/>
            </w14:srgbClr>
          </w14:shadow>
        </w:rPr>
        <w:t>5</w:t>
      </w:r>
      <w:r w:rsidRPr="55D1C707">
        <w:rPr>
          <w:rFonts w:asciiTheme="minorHAnsi" w:hAnsiTheme="minorHAnsi" w:cstheme="minorBidi"/>
          <w:b/>
          <w:bCs/>
          <w:sz w:val="23"/>
          <w:szCs w:val="23"/>
          <w14:shadow w14:blurRad="50800" w14:dist="38100" w14:dir="2700000" w14:sx="100000" w14:sy="100000" w14:kx="0" w14:ky="0" w14:algn="tl">
            <w14:srgbClr w14:val="000000">
              <w14:alpha w14:val="60000"/>
            </w14:srgbClr>
          </w14:shadow>
        </w:rPr>
        <w:t>-2</w:t>
      </w:r>
      <w:r w:rsidR="00A96EF7">
        <w:rPr>
          <w:rFonts w:asciiTheme="minorHAnsi" w:hAnsiTheme="minorHAnsi" w:cstheme="minorBidi"/>
          <w:b/>
          <w:bCs/>
          <w:sz w:val="23"/>
          <w:szCs w:val="23"/>
          <w14:shadow w14:blurRad="50800" w14:dist="38100" w14:dir="2700000" w14:sx="100000" w14:sy="100000" w14:kx="0" w14:ky="0" w14:algn="tl">
            <w14:srgbClr w14:val="000000">
              <w14:alpha w14:val="60000"/>
            </w14:srgbClr>
          </w14:shadow>
        </w:rPr>
        <w:t>6</w:t>
      </w:r>
      <w:r w:rsidRPr="55D1C707">
        <w:rPr>
          <w:rFonts w:asciiTheme="minorHAnsi" w:hAnsiTheme="minorHAnsi" w:cstheme="minorBidi"/>
          <w:b/>
          <w:bCs/>
          <w:sz w:val="23"/>
          <w:szCs w:val="23"/>
          <w14:shadow w14:blurRad="50800" w14:dist="38100" w14:dir="2700000" w14:sx="100000" w14:sy="100000" w14:kx="0" w14:ky="0" w14:algn="tl">
            <w14:srgbClr w14:val="000000">
              <w14:alpha w14:val="60000"/>
            </w14:srgbClr>
          </w14:shadow>
        </w:rPr>
        <w:t xml:space="preserve"> Academic Year (funds generally for Summer 202</w:t>
      </w:r>
      <w:r w:rsidR="73FFE7E8" w:rsidRPr="55D1C707">
        <w:rPr>
          <w:rFonts w:asciiTheme="minorHAnsi" w:hAnsiTheme="minorHAnsi" w:cstheme="minorBidi"/>
          <w:b/>
          <w:bCs/>
          <w:sz w:val="23"/>
          <w:szCs w:val="23"/>
          <w14:shadow w14:blurRad="50800" w14:dist="38100" w14:dir="2700000" w14:sx="100000" w14:sy="100000" w14:kx="0" w14:ky="0" w14:algn="tl">
            <w14:srgbClr w14:val="000000">
              <w14:alpha w14:val="60000"/>
            </w14:srgbClr>
          </w14:shadow>
        </w:rPr>
        <w:t>6</w:t>
      </w:r>
      <w:r w:rsidRPr="55D1C707">
        <w:rPr>
          <w:rFonts w:asciiTheme="minorHAnsi" w:hAnsiTheme="minorHAnsi" w:cstheme="minorBidi"/>
          <w:b/>
          <w:bCs/>
          <w:sz w:val="23"/>
          <w:szCs w:val="23"/>
          <w14:shadow w14:blurRad="50800" w14:dist="38100" w14:dir="2700000" w14:sx="100000" w14:sy="100000" w14:kx="0" w14:ky="0" w14:algn="tl">
            <w14:srgbClr w14:val="000000">
              <w14:alpha w14:val="60000"/>
            </w14:srgbClr>
          </w14:shadow>
        </w:rPr>
        <w:t>)</w:t>
      </w:r>
    </w:p>
    <w:p w14:paraId="450BA684" w14:textId="77777777" w:rsidR="00360390" w:rsidRPr="005E2B22" w:rsidRDefault="00360390" w:rsidP="006A62C6">
      <w:pPr>
        <w:jc w:val="center"/>
        <w:rPr>
          <w:rFonts w:asciiTheme="minorHAnsi" w:hAnsiTheme="minorHAnsi" w:cstheme="minorHAnsi"/>
          <w:b/>
          <w:bCs/>
          <w:sz w:val="23"/>
          <w:szCs w:val="23"/>
        </w:rPr>
      </w:pPr>
    </w:p>
    <w:p w14:paraId="0D8F5B32" w14:textId="03655548" w:rsidR="00360390" w:rsidRPr="005E2B22" w:rsidRDefault="00401C99" w:rsidP="13F88A17">
      <w:pPr>
        <w:jc w:val="center"/>
        <w:rPr>
          <w:rFonts w:asciiTheme="minorHAnsi" w:hAnsiTheme="minorHAnsi" w:cstheme="minorBidi"/>
          <w:b/>
          <w:bCs/>
          <w:i/>
          <w:iCs/>
          <w:color w:val="008000"/>
          <w:sz w:val="23"/>
          <w:szCs w:val="23"/>
        </w:rPr>
      </w:pPr>
      <w:r w:rsidRPr="13F88A17">
        <w:rPr>
          <w:rFonts w:asciiTheme="minorHAnsi" w:hAnsiTheme="minorHAnsi" w:cstheme="minorBidi"/>
          <w:b/>
          <w:bCs/>
          <w:i/>
          <w:iCs/>
          <w:color w:val="008000"/>
          <w:sz w:val="23"/>
          <w:szCs w:val="23"/>
        </w:rPr>
        <w:t xml:space="preserve">Final </w:t>
      </w:r>
      <w:r w:rsidR="00360390" w:rsidRPr="13F88A17">
        <w:rPr>
          <w:rFonts w:asciiTheme="minorHAnsi" w:hAnsiTheme="minorHAnsi" w:cstheme="minorBidi"/>
          <w:b/>
          <w:bCs/>
          <w:i/>
          <w:iCs/>
          <w:color w:val="008000"/>
          <w:sz w:val="23"/>
          <w:szCs w:val="23"/>
        </w:rPr>
        <w:t>Deadline</w:t>
      </w:r>
      <w:r w:rsidR="00FC2903" w:rsidRPr="13F88A17">
        <w:rPr>
          <w:rFonts w:asciiTheme="minorHAnsi" w:hAnsiTheme="minorHAnsi" w:cstheme="minorBidi"/>
          <w:b/>
          <w:bCs/>
          <w:i/>
          <w:iCs/>
          <w:color w:val="008000"/>
          <w:sz w:val="23"/>
          <w:szCs w:val="23"/>
        </w:rPr>
        <w:t xml:space="preserve"> to Apply</w:t>
      </w:r>
      <w:r w:rsidR="00360390" w:rsidRPr="13F88A17">
        <w:rPr>
          <w:rFonts w:asciiTheme="minorHAnsi" w:hAnsiTheme="minorHAnsi" w:cstheme="minorBidi"/>
          <w:b/>
          <w:bCs/>
          <w:i/>
          <w:iCs/>
          <w:color w:val="008000"/>
          <w:sz w:val="23"/>
          <w:szCs w:val="23"/>
        </w:rPr>
        <w:t xml:space="preserve">: 5:00 p.m., </w:t>
      </w:r>
      <w:r w:rsidR="009A7FBA">
        <w:rPr>
          <w:rFonts w:asciiTheme="minorHAnsi" w:hAnsiTheme="minorHAnsi" w:cstheme="minorBidi"/>
          <w:b/>
          <w:bCs/>
          <w:i/>
          <w:iCs/>
          <w:color w:val="008000"/>
          <w:sz w:val="23"/>
          <w:szCs w:val="23"/>
        </w:rPr>
        <w:t>Monday</w:t>
      </w:r>
      <w:r w:rsidR="00B24199">
        <w:rPr>
          <w:rFonts w:asciiTheme="minorHAnsi" w:hAnsiTheme="minorHAnsi" w:cstheme="minorBidi"/>
          <w:b/>
          <w:bCs/>
          <w:i/>
          <w:iCs/>
          <w:color w:val="008000"/>
          <w:sz w:val="23"/>
          <w:szCs w:val="23"/>
        </w:rPr>
        <w:t xml:space="preserve">, </w:t>
      </w:r>
      <w:r w:rsidR="00B30DBC" w:rsidRPr="13F88A17">
        <w:rPr>
          <w:rFonts w:asciiTheme="minorHAnsi" w:hAnsiTheme="minorHAnsi" w:cstheme="minorBidi"/>
          <w:b/>
          <w:bCs/>
          <w:i/>
          <w:iCs/>
          <w:color w:val="008000"/>
          <w:sz w:val="23"/>
          <w:szCs w:val="23"/>
        </w:rPr>
        <w:t xml:space="preserve">March </w:t>
      </w:r>
      <w:r w:rsidR="74F914D1" w:rsidRPr="13F88A17">
        <w:rPr>
          <w:rFonts w:asciiTheme="minorHAnsi" w:hAnsiTheme="minorHAnsi" w:cstheme="minorBidi"/>
          <w:b/>
          <w:bCs/>
          <w:i/>
          <w:iCs/>
          <w:color w:val="008000"/>
          <w:sz w:val="23"/>
          <w:szCs w:val="23"/>
        </w:rPr>
        <w:t>1</w:t>
      </w:r>
      <w:r w:rsidR="009A7FBA">
        <w:rPr>
          <w:rFonts w:asciiTheme="minorHAnsi" w:hAnsiTheme="minorHAnsi" w:cstheme="minorBidi"/>
          <w:b/>
          <w:bCs/>
          <w:i/>
          <w:iCs/>
          <w:color w:val="008000"/>
          <w:sz w:val="23"/>
          <w:szCs w:val="23"/>
        </w:rPr>
        <w:t>6</w:t>
      </w:r>
      <w:r w:rsidR="00B30DBC" w:rsidRPr="13F88A17">
        <w:rPr>
          <w:rFonts w:asciiTheme="minorHAnsi" w:hAnsiTheme="minorHAnsi" w:cstheme="minorBidi"/>
          <w:b/>
          <w:bCs/>
          <w:i/>
          <w:iCs/>
          <w:color w:val="008000"/>
          <w:sz w:val="23"/>
          <w:szCs w:val="23"/>
        </w:rPr>
        <w:t>, 202</w:t>
      </w:r>
      <w:r w:rsidR="6D15F4C1" w:rsidRPr="13F88A17">
        <w:rPr>
          <w:rFonts w:asciiTheme="minorHAnsi" w:hAnsiTheme="minorHAnsi" w:cstheme="minorBidi"/>
          <w:b/>
          <w:bCs/>
          <w:i/>
          <w:iCs/>
          <w:color w:val="008000"/>
          <w:sz w:val="23"/>
          <w:szCs w:val="23"/>
        </w:rPr>
        <w:t>6</w:t>
      </w:r>
    </w:p>
    <w:p w14:paraId="7195E647" w14:textId="77777777" w:rsidR="009F0B8F" w:rsidRPr="005E2B22" w:rsidRDefault="009F0B8F" w:rsidP="006A62C6">
      <w:pPr>
        <w:jc w:val="center"/>
        <w:rPr>
          <w:rFonts w:asciiTheme="minorHAnsi" w:hAnsiTheme="minorHAnsi" w:cstheme="minorHAnsi"/>
          <w:b/>
          <w:bCs/>
          <w:sz w:val="23"/>
          <w:szCs w:val="23"/>
        </w:rPr>
      </w:pPr>
    </w:p>
    <w:p w14:paraId="674919AD" w14:textId="5BD46298" w:rsidR="00FD75B3" w:rsidRPr="005E2B22" w:rsidRDefault="00360390" w:rsidP="13F88A17">
      <w:pPr>
        <w:rPr>
          <w:rFonts w:asciiTheme="minorHAnsi" w:hAnsiTheme="minorHAnsi" w:cstheme="minorBidi"/>
          <w:sz w:val="23"/>
          <w:szCs w:val="23"/>
        </w:rPr>
      </w:pPr>
      <w:r w:rsidRPr="4BA9B807">
        <w:rPr>
          <w:rFonts w:asciiTheme="minorHAnsi" w:hAnsiTheme="minorHAnsi" w:cstheme="minorBidi"/>
          <w:w w:val="105"/>
          <w:sz w:val="23"/>
          <w:szCs w:val="23"/>
        </w:rPr>
        <w:t>MSU Law</w:t>
      </w:r>
      <w:r w:rsidR="00924536" w:rsidRPr="4BA9B807">
        <w:rPr>
          <w:rFonts w:asciiTheme="minorHAnsi" w:hAnsiTheme="minorHAnsi" w:cstheme="minorBidi"/>
          <w:w w:val="105"/>
          <w:sz w:val="23"/>
          <w:szCs w:val="23"/>
        </w:rPr>
        <w:t xml:space="preserve"> has a limited pool of </w:t>
      </w:r>
      <w:hyperlink r:id="rId9" w:history="1">
        <w:r w:rsidR="00924536" w:rsidRPr="13F88A17">
          <w:rPr>
            <w:rStyle w:val="Hyperlink"/>
            <w:rFonts w:asciiTheme="minorHAnsi" w:hAnsiTheme="minorHAnsi" w:cstheme="minorBidi"/>
            <w:w w:val="105"/>
            <w:sz w:val="23"/>
            <w:szCs w:val="23"/>
          </w:rPr>
          <w:t>Graduate Office Fellowship (GOF) funds</w:t>
        </w:r>
      </w:hyperlink>
      <w:r w:rsidR="00924536" w:rsidRPr="4BA9B807">
        <w:rPr>
          <w:rFonts w:asciiTheme="minorHAnsi" w:hAnsiTheme="minorHAnsi" w:cstheme="minorBidi"/>
          <w:w w:val="105"/>
          <w:sz w:val="23"/>
          <w:szCs w:val="23"/>
        </w:rPr>
        <w:t xml:space="preserve"> available </w:t>
      </w:r>
      <w:r w:rsidR="7962BEF7" w:rsidRPr="4BA9B807">
        <w:rPr>
          <w:rFonts w:asciiTheme="minorHAnsi" w:hAnsiTheme="minorHAnsi" w:cstheme="minorBidi"/>
          <w:w w:val="105"/>
          <w:sz w:val="23"/>
          <w:szCs w:val="23"/>
        </w:rPr>
        <w:t>to</w:t>
      </w:r>
      <w:r w:rsidR="00572728" w:rsidRPr="4BA9B807">
        <w:rPr>
          <w:rFonts w:asciiTheme="minorHAnsi" w:hAnsiTheme="minorHAnsi" w:cstheme="minorBidi"/>
          <w:w w:val="105"/>
          <w:sz w:val="23"/>
          <w:szCs w:val="23"/>
        </w:rPr>
        <w:t xml:space="preserve"> </w:t>
      </w:r>
      <w:r w:rsidR="00924536" w:rsidRPr="4BA9B807">
        <w:rPr>
          <w:rFonts w:asciiTheme="minorHAnsi" w:hAnsiTheme="minorHAnsi" w:cstheme="minorBidi"/>
          <w:w w:val="105"/>
          <w:sz w:val="23"/>
          <w:szCs w:val="23"/>
        </w:rPr>
        <w:t>students</w:t>
      </w:r>
      <w:r w:rsidR="4BBBC538" w:rsidRPr="4BA9B807">
        <w:rPr>
          <w:rFonts w:asciiTheme="minorHAnsi" w:hAnsiTheme="minorHAnsi" w:cstheme="minorBidi"/>
          <w:w w:val="105"/>
          <w:sz w:val="23"/>
          <w:szCs w:val="23"/>
        </w:rPr>
        <w:t xml:space="preserve"> </w:t>
      </w:r>
      <w:r w:rsidR="19CA74FC" w:rsidRPr="13F88A17">
        <w:rPr>
          <w:rFonts w:ascii="Calibri" w:eastAsia="Calibri" w:hAnsi="Calibri" w:cs="Calibri"/>
          <w:sz w:val="23"/>
          <w:szCs w:val="23"/>
        </w:rPr>
        <w:t xml:space="preserve">pursuing </w:t>
      </w:r>
      <w:r w:rsidR="19CA74FC" w:rsidRPr="13F88A17">
        <w:rPr>
          <w:rFonts w:ascii="Calibri" w:eastAsia="Calibri" w:hAnsi="Calibri" w:cs="Calibri"/>
          <w:b/>
          <w:bCs/>
          <w:sz w:val="23"/>
          <w:szCs w:val="23"/>
        </w:rPr>
        <w:t>public interest and public-sector opportunities</w:t>
      </w:r>
      <w:r w:rsidR="19CA74FC" w:rsidRPr="13F88A17">
        <w:rPr>
          <w:rFonts w:ascii="Calibri" w:eastAsia="Calibri" w:hAnsi="Calibri" w:cs="Calibri"/>
          <w:sz w:val="23"/>
          <w:szCs w:val="23"/>
        </w:rPr>
        <w:t xml:space="preserve">, including work with </w:t>
      </w:r>
      <w:r w:rsidR="19CA74FC" w:rsidRPr="13F88A17">
        <w:rPr>
          <w:rFonts w:ascii="Calibri" w:eastAsia="Calibri" w:hAnsi="Calibri" w:cs="Calibri"/>
          <w:b/>
          <w:bCs/>
          <w:sz w:val="23"/>
          <w:szCs w:val="23"/>
        </w:rPr>
        <w:t>government agencies, courts, legal services organizations, and nonprofit organizations</w:t>
      </w:r>
      <w:r w:rsidR="19CA74FC" w:rsidRPr="13F88A17">
        <w:rPr>
          <w:rFonts w:ascii="Calibri" w:eastAsia="Calibri" w:hAnsi="Calibri" w:cs="Calibri"/>
          <w:sz w:val="23"/>
          <w:szCs w:val="23"/>
        </w:rPr>
        <w:t xml:space="preserve">. GOF funding helps offset certain expenses related to </w:t>
      </w:r>
      <w:r w:rsidR="19CA74FC" w:rsidRPr="13F88A17">
        <w:rPr>
          <w:rFonts w:ascii="Calibri" w:eastAsia="Calibri" w:hAnsi="Calibri" w:cs="Calibri"/>
          <w:b/>
          <w:bCs/>
          <w:sz w:val="23"/>
          <w:szCs w:val="23"/>
        </w:rPr>
        <w:t>professional development and educational enhancement</w:t>
      </w:r>
      <w:r w:rsidR="19CA74FC" w:rsidRPr="13F88A17">
        <w:rPr>
          <w:rFonts w:ascii="Calibri" w:eastAsia="Calibri" w:hAnsi="Calibri" w:cs="Calibri"/>
          <w:sz w:val="23"/>
          <w:szCs w:val="23"/>
        </w:rPr>
        <w:t xml:space="preserve"> during the </w:t>
      </w:r>
      <w:r w:rsidR="19CA74FC" w:rsidRPr="13F88A17">
        <w:rPr>
          <w:rFonts w:ascii="Calibri" w:eastAsia="Calibri" w:hAnsi="Calibri" w:cs="Calibri"/>
          <w:b/>
          <w:bCs/>
          <w:sz w:val="23"/>
          <w:szCs w:val="23"/>
        </w:rPr>
        <w:t>2025–26 academic year</w:t>
      </w:r>
      <w:r w:rsidR="19CA74FC" w:rsidRPr="13F88A17">
        <w:rPr>
          <w:rFonts w:ascii="Calibri" w:eastAsia="Calibri" w:hAnsi="Calibri" w:cs="Calibri"/>
          <w:sz w:val="23"/>
          <w:szCs w:val="23"/>
        </w:rPr>
        <w:t>.</w:t>
      </w:r>
    </w:p>
    <w:p w14:paraId="62F0994E" w14:textId="7D5F42DB" w:rsidR="00FD75B3" w:rsidRPr="005E2B22" w:rsidRDefault="00FD75B3" w:rsidP="13F88A17">
      <w:pPr>
        <w:rPr>
          <w:rFonts w:asciiTheme="minorHAnsi" w:hAnsiTheme="minorHAnsi" w:cstheme="minorBidi"/>
          <w:sz w:val="23"/>
          <w:szCs w:val="23"/>
        </w:rPr>
      </w:pPr>
    </w:p>
    <w:p w14:paraId="09C33A11" w14:textId="27E9DAC1" w:rsidR="00FD75B3" w:rsidRPr="005E2B22" w:rsidRDefault="19CA74FC" w:rsidP="13F88A17">
      <w:pPr>
        <w:rPr>
          <w:rFonts w:ascii="Calibri" w:eastAsia="Calibri" w:hAnsi="Calibri" w:cs="Calibri"/>
          <w:sz w:val="23"/>
          <w:szCs w:val="23"/>
        </w:rPr>
      </w:pPr>
      <w:r w:rsidRPr="13F88A17">
        <w:rPr>
          <w:rFonts w:ascii="Calibri" w:eastAsia="Calibri" w:hAnsi="Calibri" w:cs="Calibri"/>
          <w:sz w:val="23"/>
          <w:szCs w:val="23"/>
        </w:rPr>
        <w:t xml:space="preserve">Students may apply for fellowship funding to cover eligible expenses for activities completed at any point during the 2025–26 academic year, provided they are </w:t>
      </w:r>
      <w:r w:rsidRPr="13F88A17">
        <w:rPr>
          <w:rFonts w:ascii="Calibri" w:eastAsia="Calibri" w:hAnsi="Calibri" w:cs="Calibri"/>
          <w:b/>
          <w:bCs/>
          <w:sz w:val="23"/>
          <w:szCs w:val="23"/>
        </w:rPr>
        <w:t xml:space="preserve">enrolled in classes during </w:t>
      </w:r>
      <w:r w:rsidRPr="60F9E1C8">
        <w:rPr>
          <w:rFonts w:ascii="Calibri" w:eastAsia="Calibri" w:hAnsi="Calibri" w:cs="Calibri"/>
          <w:b/>
          <w:bCs/>
          <w:sz w:val="23"/>
          <w:szCs w:val="23"/>
        </w:rPr>
        <w:t>th</w:t>
      </w:r>
      <w:r w:rsidR="03751D82" w:rsidRPr="60F9E1C8">
        <w:rPr>
          <w:rFonts w:ascii="Calibri" w:eastAsia="Calibri" w:hAnsi="Calibri" w:cs="Calibri"/>
          <w:b/>
          <w:bCs/>
          <w:sz w:val="23"/>
          <w:szCs w:val="23"/>
        </w:rPr>
        <w:t xml:space="preserve">is </w:t>
      </w:r>
      <w:r w:rsidR="03751D82" w:rsidRPr="3EDD707C">
        <w:rPr>
          <w:rFonts w:ascii="Calibri" w:eastAsia="Calibri" w:hAnsi="Calibri" w:cs="Calibri"/>
          <w:b/>
          <w:bCs/>
          <w:sz w:val="23"/>
          <w:szCs w:val="23"/>
        </w:rPr>
        <w:t xml:space="preserve">academic year. </w:t>
      </w:r>
      <w:r w:rsidRPr="13F88A17">
        <w:rPr>
          <w:rFonts w:ascii="Calibri" w:eastAsia="Calibri" w:hAnsi="Calibri" w:cs="Calibri"/>
          <w:sz w:val="23"/>
          <w:szCs w:val="23"/>
        </w:rPr>
        <w:t xml:space="preserve"> Students graduating in </w:t>
      </w:r>
      <w:r w:rsidRPr="13F88A17">
        <w:rPr>
          <w:rFonts w:ascii="Calibri" w:eastAsia="Calibri" w:hAnsi="Calibri" w:cs="Calibri"/>
          <w:b/>
          <w:bCs/>
          <w:sz w:val="23"/>
          <w:szCs w:val="23"/>
        </w:rPr>
        <w:t>May 2026 are not eligible</w:t>
      </w:r>
      <w:r w:rsidRPr="13F88A17">
        <w:rPr>
          <w:rFonts w:ascii="Calibri" w:eastAsia="Calibri" w:hAnsi="Calibri" w:cs="Calibri"/>
          <w:sz w:val="23"/>
          <w:szCs w:val="23"/>
        </w:rPr>
        <w:t xml:space="preserve"> for GOF funding. Please note that students requesting summer funding may be required to enroll in a summer course to receive funding </w:t>
      </w:r>
      <w:r w:rsidR="1D329517" w:rsidRPr="13F88A17">
        <w:rPr>
          <w:rFonts w:ascii="Calibri" w:eastAsia="Calibri" w:hAnsi="Calibri" w:cs="Calibri"/>
          <w:sz w:val="23"/>
          <w:szCs w:val="23"/>
        </w:rPr>
        <w:t>for</w:t>
      </w:r>
      <w:r w:rsidRPr="13F88A17">
        <w:rPr>
          <w:rFonts w:ascii="Calibri" w:eastAsia="Calibri" w:hAnsi="Calibri" w:cs="Calibri"/>
          <w:sz w:val="23"/>
          <w:szCs w:val="23"/>
        </w:rPr>
        <w:t xml:space="preserve"> the academic year.</w:t>
      </w:r>
    </w:p>
    <w:p w14:paraId="43583707" w14:textId="77777777" w:rsidR="00575D0E" w:rsidRPr="005E2B22" w:rsidRDefault="00575D0E" w:rsidP="13F88A17">
      <w:pPr>
        <w:rPr>
          <w:rFonts w:asciiTheme="minorHAnsi" w:hAnsiTheme="minorHAnsi" w:cstheme="minorBidi"/>
          <w:sz w:val="23"/>
          <w:szCs w:val="23"/>
        </w:rPr>
      </w:pPr>
    </w:p>
    <w:p w14:paraId="43583708" w14:textId="4F016B78" w:rsidR="00575D0E" w:rsidRPr="005E2B22" w:rsidRDefault="00924536" w:rsidP="006A62C6">
      <w:pPr>
        <w:rPr>
          <w:rFonts w:asciiTheme="minorHAnsi" w:hAnsiTheme="minorHAnsi" w:cstheme="minorHAnsi"/>
          <w:sz w:val="23"/>
          <w:szCs w:val="23"/>
        </w:rPr>
      </w:pPr>
      <w:r w:rsidRPr="005E2B22">
        <w:rPr>
          <w:rFonts w:asciiTheme="minorHAnsi" w:hAnsiTheme="minorHAnsi" w:cstheme="minorHAnsi"/>
          <w:b/>
          <w:sz w:val="23"/>
          <w:szCs w:val="23"/>
        </w:rPr>
        <w:t>Students can apply for these fellowship funds to cover</w:t>
      </w:r>
      <w:r w:rsidR="00CA6382">
        <w:rPr>
          <w:rFonts w:asciiTheme="minorHAnsi" w:hAnsiTheme="minorHAnsi" w:cstheme="minorHAnsi"/>
          <w:b/>
          <w:sz w:val="23"/>
          <w:szCs w:val="23"/>
        </w:rPr>
        <w:t xml:space="preserve"> the following</w:t>
      </w:r>
      <w:r w:rsidRPr="005E2B22">
        <w:rPr>
          <w:rFonts w:asciiTheme="minorHAnsi" w:hAnsiTheme="minorHAnsi" w:cstheme="minorHAnsi"/>
          <w:sz w:val="23"/>
          <w:szCs w:val="23"/>
        </w:rPr>
        <w:t>:</w:t>
      </w:r>
    </w:p>
    <w:p w14:paraId="4358370A" w14:textId="6250498E" w:rsidR="00575D0E" w:rsidRPr="005E2B22" w:rsidRDefault="00642595" w:rsidP="006A62C6">
      <w:pPr>
        <w:pStyle w:val="ListParagraph"/>
        <w:numPr>
          <w:ilvl w:val="0"/>
          <w:numId w:val="8"/>
        </w:numPr>
        <w:rPr>
          <w:rFonts w:asciiTheme="minorHAnsi" w:hAnsiTheme="minorHAnsi" w:cstheme="minorHAnsi"/>
          <w:sz w:val="23"/>
          <w:szCs w:val="23"/>
        </w:rPr>
      </w:pPr>
      <w:r w:rsidRPr="005E2B22">
        <w:rPr>
          <w:rFonts w:asciiTheme="minorHAnsi" w:hAnsiTheme="minorHAnsi" w:cstheme="minorHAnsi"/>
          <w:w w:val="105"/>
          <w:sz w:val="23"/>
          <w:szCs w:val="23"/>
        </w:rPr>
        <w:t>R</w:t>
      </w:r>
      <w:r w:rsidR="00924536" w:rsidRPr="005E2B22">
        <w:rPr>
          <w:rFonts w:asciiTheme="minorHAnsi" w:hAnsiTheme="minorHAnsi" w:cstheme="minorHAnsi"/>
          <w:w w:val="105"/>
          <w:sz w:val="23"/>
          <w:szCs w:val="23"/>
        </w:rPr>
        <w:t xml:space="preserve">esearch or project expenses directly related to </w:t>
      </w:r>
      <w:r w:rsidRPr="005E2B22">
        <w:rPr>
          <w:rFonts w:asciiTheme="minorHAnsi" w:hAnsiTheme="minorHAnsi" w:cstheme="minorHAnsi"/>
          <w:w w:val="105"/>
          <w:sz w:val="23"/>
          <w:szCs w:val="23"/>
        </w:rPr>
        <w:t xml:space="preserve">your </w:t>
      </w:r>
      <w:r w:rsidR="009F0B8F" w:rsidRPr="005E2B22">
        <w:rPr>
          <w:rFonts w:asciiTheme="minorHAnsi" w:hAnsiTheme="minorHAnsi" w:cstheme="minorHAnsi"/>
          <w:w w:val="105"/>
          <w:sz w:val="23"/>
          <w:szCs w:val="23"/>
        </w:rPr>
        <w:t>law degree, including internship</w:t>
      </w:r>
      <w:r w:rsidR="0094224A" w:rsidRPr="005E2B22">
        <w:rPr>
          <w:rFonts w:asciiTheme="minorHAnsi" w:hAnsiTheme="minorHAnsi" w:cstheme="minorHAnsi"/>
          <w:w w:val="105"/>
          <w:sz w:val="23"/>
          <w:szCs w:val="23"/>
        </w:rPr>
        <w:t>s</w:t>
      </w:r>
      <w:r w:rsidR="009F0B8F" w:rsidRPr="005E2B22">
        <w:rPr>
          <w:rFonts w:asciiTheme="minorHAnsi" w:hAnsiTheme="minorHAnsi" w:cstheme="minorHAnsi"/>
          <w:w w:val="105"/>
          <w:sz w:val="23"/>
          <w:szCs w:val="23"/>
        </w:rPr>
        <w:t>/</w:t>
      </w:r>
      <w:proofErr w:type="gramStart"/>
      <w:r w:rsidR="009F0B8F" w:rsidRPr="005E2B22">
        <w:rPr>
          <w:rFonts w:asciiTheme="minorHAnsi" w:hAnsiTheme="minorHAnsi" w:cstheme="minorHAnsi"/>
          <w:w w:val="105"/>
          <w:sz w:val="23"/>
          <w:szCs w:val="23"/>
        </w:rPr>
        <w:t>externships;</w:t>
      </w:r>
      <w:proofErr w:type="gramEnd"/>
    </w:p>
    <w:p w14:paraId="4358370B" w14:textId="77777777" w:rsidR="00575D0E" w:rsidRPr="005E2B22" w:rsidRDefault="00575D0E" w:rsidP="006A62C6">
      <w:pPr>
        <w:rPr>
          <w:rFonts w:asciiTheme="minorHAnsi" w:hAnsiTheme="minorHAnsi" w:cstheme="minorHAnsi"/>
          <w:sz w:val="23"/>
          <w:szCs w:val="23"/>
        </w:rPr>
      </w:pPr>
    </w:p>
    <w:p w14:paraId="4358370C" w14:textId="5949A7E1" w:rsidR="00575D0E" w:rsidRPr="005E2B22" w:rsidRDefault="00FC2903" w:rsidP="006A62C6">
      <w:pPr>
        <w:pStyle w:val="ListParagraph"/>
        <w:numPr>
          <w:ilvl w:val="0"/>
          <w:numId w:val="8"/>
        </w:numPr>
        <w:rPr>
          <w:rFonts w:asciiTheme="minorHAnsi" w:hAnsiTheme="minorHAnsi" w:cstheme="minorHAnsi"/>
          <w:sz w:val="23"/>
          <w:szCs w:val="23"/>
        </w:rPr>
      </w:pPr>
      <w:r w:rsidRPr="005E2B22">
        <w:rPr>
          <w:rFonts w:asciiTheme="minorHAnsi" w:hAnsiTheme="minorHAnsi" w:cstheme="minorHAnsi"/>
          <w:w w:val="105"/>
          <w:sz w:val="23"/>
          <w:szCs w:val="23"/>
        </w:rPr>
        <w:t>E</w:t>
      </w:r>
      <w:r w:rsidR="00924536" w:rsidRPr="005E2B22">
        <w:rPr>
          <w:rFonts w:asciiTheme="minorHAnsi" w:hAnsiTheme="minorHAnsi" w:cstheme="minorHAnsi"/>
          <w:w w:val="105"/>
          <w:sz w:val="23"/>
          <w:szCs w:val="23"/>
        </w:rPr>
        <w:t>xpenses</w:t>
      </w:r>
      <w:r w:rsidR="00924536" w:rsidRPr="005E2B22">
        <w:rPr>
          <w:rFonts w:asciiTheme="minorHAnsi" w:hAnsiTheme="minorHAnsi" w:cstheme="minorHAnsi"/>
          <w:spacing w:val="-5"/>
          <w:w w:val="105"/>
          <w:sz w:val="23"/>
          <w:szCs w:val="23"/>
        </w:rPr>
        <w:t xml:space="preserve"> </w:t>
      </w:r>
      <w:r w:rsidR="00924536" w:rsidRPr="005E2B22">
        <w:rPr>
          <w:rFonts w:asciiTheme="minorHAnsi" w:hAnsiTheme="minorHAnsi" w:cstheme="minorHAnsi"/>
          <w:w w:val="105"/>
          <w:sz w:val="23"/>
          <w:szCs w:val="23"/>
        </w:rPr>
        <w:t>associated</w:t>
      </w:r>
      <w:r w:rsidR="00924536" w:rsidRPr="005E2B22">
        <w:rPr>
          <w:rFonts w:asciiTheme="minorHAnsi" w:hAnsiTheme="minorHAnsi" w:cstheme="minorHAnsi"/>
          <w:spacing w:val="-4"/>
          <w:w w:val="105"/>
          <w:sz w:val="23"/>
          <w:szCs w:val="23"/>
        </w:rPr>
        <w:t xml:space="preserve"> </w:t>
      </w:r>
      <w:r w:rsidR="00924536" w:rsidRPr="005E2B22">
        <w:rPr>
          <w:rFonts w:asciiTheme="minorHAnsi" w:hAnsiTheme="minorHAnsi" w:cstheme="minorHAnsi"/>
          <w:w w:val="105"/>
          <w:sz w:val="23"/>
          <w:szCs w:val="23"/>
        </w:rPr>
        <w:t>with</w:t>
      </w:r>
      <w:r w:rsidR="00924536" w:rsidRPr="005E2B22">
        <w:rPr>
          <w:rFonts w:asciiTheme="minorHAnsi" w:hAnsiTheme="minorHAnsi" w:cstheme="minorHAnsi"/>
          <w:spacing w:val="-4"/>
          <w:w w:val="105"/>
          <w:sz w:val="23"/>
          <w:szCs w:val="23"/>
        </w:rPr>
        <w:t xml:space="preserve"> </w:t>
      </w:r>
      <w:r w:rsidR="00924536" w:rsidRPr="005E2B22">
        <w:rPr>
          <w:rFonts w:asciiTheme="minorHAnsi" w:hAnsiTheme="minorHAnsi" w:cstheme="minorHAnsi"/>
          <w:w w:val="105"/>
          <w:sz w:val="23"/>
          <w:szCs w:val="23"/>
        </w:rPr>
        <w:t>attending</w:t>
      </w:r>
      <w:r w:rsidR="00924536" w:rsidRPr="005E2B22">
        <w:rPr>
          <w:rFonts w:asciiTheme="minorHAnsi" w:hAnsiTheme="minorHAnsi" w:cstheme="minorHAnsi"/>
          <w:spacing w:val="-5"/>
          <w:w w:val="105"/>
          <w:sz w:val="23"/>
          <w:szCs w:val="23"/>
        </w:rPr>
        <w:t xml:space="preserve"> </w:t>
      </w:r>
      <w:r w:rsidR="00924536" w:rsidRPr="005E2B22">
        <w:rPr>
          <w:rFonts w:asciiTheme="minorHAnsi" w:hAnsiTheme="minorHAnsi" w:cstheme="minorHAnsi"/>
          <w:w w:val="105"/>
          <w:sz w:val="23"/>
          <w:szCs w:val="23"/>
        </w:rPr>
        <w:t>professional</w:t>
      </w:r>
      <w:r w:rsidR="00924536" w:rsidRPr="005E2B22">
        <w:rPr>
          <w:rFonts w:asciiTheme="minorHAnsi" w:hAnsiTheme="minorHAnsi" w:cstheme="minorHAnsi"/>
          <w:spacing w:val="-5"/>
          <w:w w:val="105"/>
          <w:sz w:val="23"/>
          <w:szCs w:val="23"/>
        </w:rPr>
        <w:t xml:space="preserve"> </w:t>
      </w:r>
      <w:r w:rsidR="00924536" w:rsidRPr="005E2B22">
        <w:rPr>
          <w:rFonts w:asciiTheme="minorHAnsi" w:hAnsiTheme="minorHAnsi" w:cstheme="minorHAnsi"/>
          <w:w w:val="105"/>
          <w:sz w:val="23"/>
          <w:szCs w:val="23"/>
        </w:rPr>
        <w:t>seminars,</w:t>
      </w:r>
      <w:r w:rsidR="00924536" w:rsidRPr="005E2B22">
        <w:rPr>
          <w:rFonts w:asciiTheme="minorHAnsi" w:hAnsiTheme="minorHAnsi" w:cstheme="minorHAnsi"/>
          <w:spacing w:val="-5"/>
          <w:w w:val="105"/>
          <w:sz w:val="23"/>
          <w:szCs w:val="23"/>
        </w:rPr>
        <w:t xml:space="preserve"> </w:t>
      </w:r>
      <w:r w:rsidR="00924536" w:rsidRPr="005E2B22">
        <w:rPr>
          <w:rFonts w:asciiTheme="minorHAnsi" w:hAnsiTheme="minorHAnsi" w:cstheme="minorHAnsi"/>
          <w:w w:val="105"/>
          <w:sz w:val="23"/>
          <w:szCs w:val="23"/>
        </w:rPr>
        <w:t>workshops,</w:t>
      </w:r>
      <w:r w:rsidR="00924536" w:rsidRPr="005E2B22">
        <w:rPr>
          <w:rFonts w:asciiTheme="minorHAnsi" w:hAnsiTheme="minorHAnsi" w:cstheme="minorHAnsi"/>
          <w:spacing w:val="-5"/>
          <w:w w:val="105"/>
          <w:sz w:val="23"/>
          <w:szCs w:val="23"/>
        </w:rPr>
        <w:t xml:space="preserve"> </w:t>
      </w:r>
      <w:r w:rsidR="00924536" w:rsidRPr="005E2B22">
        <w:rPr>
          <w:rFonts w:asciiTheme="minorHAnsi" w:hAnsiTheme="minorHAnsi" w:cstheme="minorHAnsi"/>
          <w:w w:val="105"/>
          <w:sz w:val="23"/>
          <w:szCs w:val="23"/>
        </w:rPr>
        <w:t>or</w:t>
      </w:r>
      <w:r w:rsidR="00924536" w:rsidRPr="005E2B22">
        <w:rPr>
          <w:rFonts w:asciiTheme="minorHAnsi" w:hAnsiTheme="minorHAnsi" w:cstheme="minorHAnsi"/>
          <w:spacing w:val="-4"/>
          <w:w w:val="105"/>
          <w:sz w:val="23"/>
          <w:szCs w:val="23"/>
        </w:rPr>
        <w:t xml:space="preserve"> </w:t>
      </w:r>
      <w:r w:rsidR="00924536" w:rsidRPr="005E2B22">
        <w:rPr>
          <w:rFonts w:asciiTheme="minorHAnsi" w:hAnsiTheme="minorHAnsi" w:cstheme="minorHAnsi"/>
          <w:w w:val="105"/>
          <w:sz w:val="23"/>
          <w:szCs w:val="23"/>
        </w:rPr>
        <w:t>trainings</w:t>
      </w:r>
      <w:r w:rsidR="00924536" w:rsidRPr="005E2B22">
        <w:rPr>
          <w:rFonts w:asciiTheme="minorHAnsi" w:hAnsiTheme="minorHAnsi" w:cstheme="minorHAnsi"/>
          <w:spacing w:val="-4"/>
          <w:w w:val="105"/>
          <w:sz w:val="23"/>
          <w:szCs w:val="23"/>
        </w:rPr>
        <w:t xml:space="preserve"> </w:t>
      </w:r>
      <w:r w:rsidR="00924536" w:rsidRPr="005E2B22">
        <w:rPr>
          <w:rFonts w:asciiTheme="minorHAnsi" w:hAnsiTheme="minorHAnsi" w:cstheme="minorHAnsi"/>
          <w:w w:val="105"/>
          <w:sz w:val="23"/>
          <w:szCs w:val="23"/>
        </w:rPr>
        <w:t>(on</w:t>
      </w:r>
      <w:r w:rsidR="00924536" w:rsidRPr="005E2B22">
        <w:rPr>
          <w:rFonts w:asciiTheme="minorHAnsi" w:hAnsiTheme="minorHAnsi" w:cstheme="minorHAnsi"/>
          <w:spacing w:val="-3"/>
          <w:w w:val="105"/>
          <w:sz w:val="23"/>
          <w:szCs w:val="23"/>
        </w:rPr>
        <w:t xml:space="preserve"> </w:t>
      </w:r>
      <w:r w:rsidR="00924536" w:rsidRPr="005E2B22">
        <w:rPr>
          <w:rFonts w:asciiTheme="minorHAnsi" w:hAnsiTheme="minorHAnsi" w:cstheme="minorHAnsi"/>
          <w:w w:val="105"/>
          <w:sz w:val="23"/>
          <w:szCs w:val="23"/>
        </w:rPr>
        <w:t>and</w:t>
      </w:r>
      <w:r w:rsidR="00924536" w:rsidRPr="005E2B22">
        <w:rPr>
          <w:rFonts w:asciiTheme="minorHAnsi" w:hAnsiTheme="minorHAnsi" w:cstheme="minorHAnsi"/>
          <w:spacing w:val="-4"/>
          <w:w w:val="105"/>
          <w:sz w:val="23"/>
          <w:szCs w:val="23"/>
        </w:rPr>
        <w:t xml:space="preserve"> </w:t>
      </w:r>
      <w:r w:rsidR="00924536" w:rsidRPr="005E2B22">
        <w:rPr>
          <w:rFonts w:asciiTheme="minorHAnsi" w:hAnsiTheme="minorHAnsi" w:cstheme="minorHAnsi"/>
          <w:w w:val="105"/>
          <w:sz w:val="23"/>
          <w:szCs w:val="23"/>
        </w:rPr>
        <w:t>off campus); or</w:t>
      </w:r>
    </w:p>
    <w:p w14:paraId="4358370D" w14:textId="77777777" w:rsidR="00575D0E" w:rsidRPr="005E2B22" w:rsidRDefault="00575D0E" w:rsidP="006A62C6">
      <w:pPr>
        <w:rPr>
          <w:rFonts w:asciiTheme="minorHAnsi" w:hAnsiTheme="minorHAnsi" w:cstheme="minorHAnsi"/>
          <w:sz w:val="23"/>
          <w:szCs w:val="23"/>
        </w:rPr>
      </w:pPr>
    </w:p>
    <w:p w14:paraId="43583713" w14:textId="7539635D" w:rsidR="00575D0E" w:rsidRPr="005E2B22" w:rsidRDefault="00FC2903" w:rsidP="7BD697A8">
      <w:pPr>
        <w:pStyle w:val="ListParagraph"/>
        <w:numPr>
          <w:ilvl w:val="0"/>
          <w:numId w:val="8"/>
        </w:numPr>
        <w:rPr>
          <w:rFonts w:asciiTheme="minorHAnsi" w:hAnsiTheme="minorHAnsi" w:cstheme="minorBidi"/>
          <w:sz w:val="23"/>
          <w:szCs w:val="23"/>
        </w:rPr>
      </w:pPr>
      <w:r w:rsidRPr="7BD697A8">
        <w:rPr>
          <w:rFonts w:asciiTheme="minorHAnsi" w:hAnsiTheme="minorHAnsi" w:cstheme="minorBidi"/>
          <w:w w:val="105"/>
          <w:sz w:val="23"/>
          <w:szCs w:val="23"/>
        </w:rPr>
        <w:t>T</w:t>
      </w:r>
      <w:r w:rsidR="00924536" w:rsidRPr="7BD697A8">
        <w:rPr>
          <w:rFonts w:asciiTheme="minorHAnsi" w:hAnsiTheme="minorHAnsi" w:cstheme="minorBidi"/>
          <w:w w:val="105"/>
          <w:sz w:val="23"/>
          <w:szCs w:val="23"/>
        </w:rPr>
        <w:t>ravel expenses to present research/project at conferences.</w:t>
      </w:r>
      <w:r w:rsidR="00965192" w:rsidRPr="7BD697A8">
        <w:rPr>
          <w:rFonts w:asciiTheme="minorHAnsi" w:hAnsiTheme="minorHAnsi" w:cstheme="minorBidi"/>
          <w:sz w:val="23"/>
          <w:szCs w:val="23"/>
        </w:rPr>
        <w:t xml:space="preserve"> </w:t>
      </w:r>
      <w:r w:rsidR="00444653" w:rsidRPr="7BD697A8">
        <w:rPr>
          <w:rFonts w:asciiTheme="minorHAnsi" w:hAnsiTheme="minorHAnsi" w:cstheme="minorBidi"/>
          <w:sz w:val="23"/>
          <w:szCs w:val="23"/>
        </w:rPr>
        <w:t>Students should direct q</w:t>
      </w:r>
      <w:r w:rsidR="00D920C1" w:rsidRPr="7BD697A8">
        <w:rPr>
          <w:rFonts w:asciiTheme="minorHAnsi" w:hAnsiTheme="minorHAnsi" w:cstheme="minorBidi"/>
          <w:sz w:val="23"/>
          <w:szCs w:val="23"/>
        </w:rPr>
        <w:t xml:space="preserve">uestions regarding travel expenses to </w:t>
      </w:r>
      <w:r w:rsidR="7018FF82" w:rsidRPr="7BD697A8">
        <w:rPr>
          <w:rFonts w:asciiTheme="minorHAnsi" w:hAnsiTheme="minorHAnsi" w:cstheme="minorBidi"/>
          <w:sz w:val="23"/>
          <w:szCs w:val="23"/>
        </w:rPr>
        <w:t xml:space="preserve">Assistant </w:t>
      </w:r>
      <w:r w:rsidR="00F25D8E" w:rsidRPr="7BD697A8">
        <w:rPr>
          <w:rFonts w:asciiTheme="minorHAnsi" w:hAnsiTheme="minorHAnsi" w:cstheme="minorBidi"/>
          <w:sz w:val="23"/>
          <w:szCs w:val="23"/>
        </w:rPr>
        <w:t xml:space="preserve">Dean </w:t>
      </w:r>
      <w:r w:rsidR="00CA6382" w:rsidRPr="7BD697A8">
        <w:rPr>
          <w:rFonts w:asciiTheme="minorHAnsi" w:hAnsiTheme="minorHAnsi" w:cstheme="minorBidi"/>
          <w:sz w:val="23"/>
          <w:szCs w:val="23"/>
        </w:rPr>
        <w:t xml:space="preserve">Alana </w:t>
      </w:r>
      <w:r w:rsidR="00F25D8E" w:rsidRPr="7BD697A8">
        <w:rPr>
          <w:rFonts w:asciiTheme="minorHAnsi" w:hAnsiTheme="minorHAnsi" w:cstheme="minorBidi"/>
          <w:sz w:val="23"/>
          <w:szCs w:val="23"/>
        </w:rPr>
        <w:t xml:space="preserve">Glass at </w:t>
      </w:r>
      <w:hyperlink r:id="rId10" w:history="1">
        <w:r w:rsidR="00444653" w:rsidRPr="7BD697A8">
          <w:rPr>
            <w:rStyle w:val="Hyperlink"/>
            <w:rFonts w:asciiTheme="minorHAnsi" w:hAnsiTheme="minorHAnsi" w:cstheme="minorBidi"/>
            <w:sz w:val="23"/>
            <w:szCs w:val="23"/>
          </w:rPr>
          <w:t>alana.glass@law.msu.edu</w:t>
        </w:r>
      </w:hyperlink>
      <w:r w:rsidR="00444653" w:rsidRPr="7BD697A8">
        <w:rPr>
          <w:rFonts w:asciiTheme="minorHAnsi" w:hAnsiTheme="minorHAnsi" w:cstheme="minorBidi"/>
          <w:sz w:val="23"/>
          <w:szCs w:val="23"/>
        </w:rPr>
        <w:t xml:space="preserve">. </w:t>
      </w:r>
    </w:p>
    <w:p w14:paraId="6CF73E83" w14:textId="77777777" w:rsidR="00D920C1" w:rsidRPr="005E2B22" w:rsidRDefault="00D920C1" w:rsidP="006A62C6">
      <w:pPr>
        <w:rPr>
          <w:rFonts w:asciiTheme="minorHAnsi" w:hAnsiTheme="minorHAnsi" w:cstheme="minorBidi"/>
          <w:sz w:val="23"/>
          <w:szCs w:val="23"/>
        </w:rPr>
      </w:pPr>
    </w:p>
    <w:p w14:paraId="20C3F8F4" w14:textId="7902AA34" w:rsidR="6A214203" w:rsidRDefault="6A214203" w:rsidP="1EB9982D">
      <w:pPr>
        <w:rPr>
          <w:rFonts w:asciiTheme="minorHAnsi" w:hAnsiTheme="minorHAnsi" w:cstheme="minorBidi"/>
          <w:sz w:val="23"/>
          <w:szCs w:val="23"/>
        </w:rPr>
      </w:pPr>
      <w:r w:rsidRPr="1EB9982D">
        <w:rPr>
          <w:rFonts w:asciiTheme="minorHAnsi" w:hAnsiTheme="minorHAnsi" w:cstheme="minorBidi"/>
          <w:i/>
          <w:iCs/>
          <w:sz w:val="23"/>
          <w:szCs w:val="23"/>
        </w:rPr>
        <w:t>*Use of these funds for travel</w:t>
      </w:r>
      <w:r w:rsidR="7D6E8852" w:rsidRPr="1EB9982D">
        <w:rPr>
          <w:rFonts w:asciiTheme="minorHAnsi" w:hAnsiTheme="minorHAnsi" w:cstheme="minorBidi"/>
          <w:i/>
          <w:iCs/>
          <w:sz w:val="23"/>
          <w:szCs w:val="23"/>
        </w:rPr>
        <w:t xml:space="preserve"> and/or research will be processed according to MSU institutional</w:t>
      </w:r>
      <w:r w:rsidR="0026155A">
        <w:rPr>
          <w:rFonts w:asciiTheme="minorHAnsi" w:hAnsiTheme="minorHAnsi" w:cstheme="minorBidi"/>
          <w:i/>
          <w:iCs/>
          <w:sz w:val="23"/>
          <w:szCs w:val="23"/>
        </w:rPr>
        <w:t xml:space="preserve"> </w:t>
      </w:r>
      <w:r w:rsidR="7D6E8852" w:rsidRPr="1EB9982D">
        <w:rPr>
          <w:rFonts w:asciiTheme="minorHAnsi" w:hAnsiTheme="minorHAnsi" w:cstheme="minorBidi"/>
          <w:i/>
          <w:iCs/>
          <w:sz w:val="23"/>
          <w:szCs w:val="23"/>
        </w:rPr>
        <w:t>policies.</w:t>
      </w:r>
    </w:p>
    <w:p w14:paraId="1FAE31EF" w14:textId="09184A00" w:rsidR="1EB9982D" w:rsidRDefault="1EB9982D" w:rsidP="1EB9982D">
      <w:pPr>
        <w:rPr>
          <w:rFonts w:asciiTheme="minorHAnsi" w:hAnsiTheme="minorHAnsi" w:cstheme="minorBidi"/>
          <w:sz w:val="23"/>
          <w:szCs w:val="23"/>
        </w:rPr>
      </w:pPr>
    </w:p>
    <w:p w14:paraId="43583714" w14:textId="486055AE" w:rsidR="00575D0E" w:rsidRPr="005E2B22" w:rsidRDefault="00924536" w:rsidP="006A62C6">
      <w:pPr>
        <w:rPr>
          <w:rFonts w:asciiTheme="minorHAnsi" w:hAnsiTheme="minorHAnsi" w:cstheme="minorHAnsi"/>
          <w:b/>
          <w:bCs/>
          <w:sz w:val="23"/>
          <w:szCs w:val="23"/>
        </w:rPr>
      </w:pPr>
      <w:r w:rsidRPr="005E2B22">
        <w:rPr>
          <w:rFonts w:asciiTheme="minorHAnsi" w:hAnsiTheme="minorHAnsi" w:cstheme="minorHAnsi"/>
          <w:b/>
          <w:bCs/>
          <w:sz w:val="23"/>
          <w:szCs w:val="23"/>
        </w:rPr>
        <w:t>How</w:t>
      </w:r>
      <w:r w:rsidR="00A70CFA">
        <w:rPr>
          <w:rFonts w:asciiTheme="minorHAnsi" w:hAnsiTheme="minorHAnsi" w:cstheme="minorHAnsi"/>
          <w:b/>
          <w:bCs/>
          <w:sz w:val="23"/>
          <w:szCs w:val="23"/>
        </w:rPr>
        <w:t xml:space="preserve"> MSU </w:t>
      </w:r>
      <w:r w:rsidR="00A156B9">
        <w:rPr>
          <w:rFonts w:asciiTheme="minorHAnsi" w:hAnsiTheme="minorHAnsi" w:cstheme="minorHAnsi"/>
          <w:b/>
          <w:bCs/>
          <w:sz w:val="23"/>
          <w:szCs w:val="23"/>
        </w:rPr>
        <w:t xml:space="preserve">College of </w:t>
      </w:r>
      <w:r w:rsidR="00A70CFA">
        <w:rPr>
          <w:rFonts w:asciiTheme="minorHAnsi" w:hAnsiTheme="minorHAnsi" w:cstheme="minorHAnsi"/>
          <w:b/>
          <w:bCs/>
          <w:sz w:val="23"/>
          <w:szCs w:val="23"/>
        </w:rPr>
        <w:t>Law will allocate</w:t>
      </w:r>
      <w:r w:rsidRPr="005E2B22">
        <w:rPr>
          <w:rFonts w:asciiTheme="minorHAnsi" w:hAnsiTheme="minorHAnsi" w:cstheme="minorHAnsi"/>
          <w:b/>
          <w:bCs/>
          <w:sz w:val="23"/>
          <w:szCs w:val="23"/>
        </w:rPr>
        <w:t xml:space="preserve"> funds:</w:t>
      </w:r>
    </w:p>
    <w:p w14:paraId="43583715" w14:textId="2DBAD67A" w:rsidR="00575D0E" w:rsidRPr="005E2B22" w:rsidRDefault="00A156B9" w:rsidP="13F88A17">
      <w:pPr>
        <w:pStyle w:val="ListParagraph"/>
        <w:numPr>
          <w:ilvl w:val="0"/>
          <w:numId w:val="7"/>
        </w:numPr>
        <w:rPr>
          <w:rFonts w:asciiTheme="minorHAnsi" w:hAnsiTheme="minorHAnsi" w:cstheme="minorBidi"/>
          <w:sz w:val="23"/>
          <w:szCs w:val="23"/>
        </w:rPr>
      </w:pPr>
      <w:r w:rsidRPr="13F88A17">
        <w:rPr>
          <w:rFonts w:asciiTheme="minorHAnsi" w:hAnsiTheme="minorHAnsi" w:cstheme="minorBidi"/>
          <w:b/>
          <w:bCs/>
          <w:w w:val="105"/>
          <w:sz w:val="23"/>
          <w:szCs w:val="23"/>
        </w:rPr>
        <w:t>MSU</w:t>
      </w:r>
      <w:r w:rsidR="0030181D">
        <w:rPr>
          <w:rFonts w:asciiTheme="minorHAnsi" w:hAnsiTheme="minorHAnsi" w:cstheme="minorBidi"/>
          <w:b/>
          <w:bCs/>
          <w:w w:val="105"/>
          <w:sz w:val="23"/>
          <w:szCs w:val="23"/>
        </w:rPr>
        <w:t xml:space="preserve"> College of</w:t>
      </w:r>
      <w:r w:rsidRPr="13F88A17">
        <w:rPr>
          <w:rFonts w:asciiTheme="minorHAnsi" w:hAnsiTheme="minorHAnsi" w:cstheme="minorBidi"/>
          <w:b/>
          <w:bCs/>
          <w:w w:val="105"/>
          <w:sz w:val="23"/>
          <w:szCs w:val="23"/>
        </w:rPr>
        <w:t xml:space="preserve"> Law will </w:t>
      </w:r>
      <w:r>
        <w:rPr>
          <w:rFonts w:asciiTheme="minorHAnsi" w:hAnsiTheme="minorHAnsi" w:cstheme="minorBidi"/>
          <w:b/>
          <w:bCs/>
          <w:w w:val="105"/>
          <w:sz w:val="23"/>
          <w:szCs w:val="23"/>
        </w:rPr>
        <w:t>prioritize</w:t>
      </w:r>
      <w:r w:rsidRPr="13F88A17">
        <w:rPr>
          <w:rFonts w:asciiTheme="minorHAnsi" w:hAnsiTheme="minorHAnsi" w:cstheme="minorBidi"/>
          <w:b/>
          <w:bCs/>
          <w:w w:val="105"/>
          <w:sz w:val="23"/>
          <w:szCs w:val="23"/>
        </w:rPr>
        <w:t xml:space="preserve"> students seeking </w:t>
      </w:r>
      <w:r w:rsidR="0030181D">
        <w:rPr>
          <w:rFonts w:asciiTheme="minorHAnsi" w:hAnsiTheme="minorHAnsi" w:cstheme="minorBidi"/>
          <w:b/>
          <w:bCs/>
          <w:w w:val="105"/>
          <w:sz w:val="23"/>
          <w:szCs w:val="23"/>
        </w:rPr>
        <w:t>funding for public-interest</w:t>
      </w:r>
      <w:r w:rsidRPr="13F88A17">
        <w:rPr>
          <w:rFonts w:asciiTheme="minorHAnsi" w:hAnsiTheme="minorHAnsi" w:cstheme="minorBidi"/>
          <w:b/>
          <w:bCs/>
          <w:w w:val="105"/>
          <w:sz w:val="23"/>
          <w:szCs w:val="23"/>
        </w:rPr>
        <w:t xml:space="preserve"> or public-sector work</w:t>
      </w:r>
      <w:r w:rsidR="00F317B3">
        <w:rPr>
          <w:rFonts w:asciiTheme="minorHAnsi" w:hAnsiTheme="minorHAnsi" w:cstheme="minorBidi"/>
          <w:b/>
          <w:bCs/>
          <w:w w:val="105"/>
          <w:sz w:val="23"/>
          <w:szCs w:val="23"/>
        </w:rPr>
        <w:t xml:space="preserve"> or internships</w:t>
      </w:r>
      <w:r w:rsidR="0030181D">
        <w:rPr>
          <w:rFonts w:asciiTheme="minorHAnsi" w:hAnsiTheme="minorHAnsi" w:cstheme="minorBidi"/>
          <w:b/>
          <w:bCs/>
          <w:w w:val="105"/>
          <w:sz w:val="23"/>
          <w:szCs w:val="23"/>
        </w:rPr>
        <w:t xml:space="preserve"> beginning no later than summer </w:t>
      </w:r>
      <w:r w:rsidR="00CB295F">
        <w:rPr>
          <w:rFonts w:asciiTheme="minorHAnsi" w:hAnsiTheme="minorHAnsi" w:cstheme="minorBidi"/>
          <w:b/>
          <w:bCs/>
          <w:w w:val="105"/>
          <w:sz w:val="23"/>
          <w:szCs w:val="23"/>
        </w:rPr>
        <w:t>2026</w:t>
      </w:r>
      <w:r w:rsidRPr="13F88A17">
        <w:rPr>
          <w:rFonts w:asciiTheme="minorHAnsi" w:hAnsiTheme="minorHAnsi" w:cstheme="minorBidi"/>
          <w:b/>
          <w:bCs/>
          <w:w w:val="105"/>
          <w:sz w:val="23"/>
          <w:szCs w:val="23"/>
        </w:rPr>
        <w:t>.</w:t>
      </w:r>
      <w:r>
        <w:rPr>
          <w:rFonts w:asciiTheme="minorHAnsi" w:hAnsiTheme="minorHAnsi" w:cstheme="minorBidi"/>
          <w:b/>
          <w:bCs/>
          <w:w w:val="105"/>
          <w:sz w:val="23"/>
          <w:szCs w:val="23"/>
        </w:rPr>
        <w:t xml:space="preserve"> </w:t>
      </w:r>
      <w:r w:rsidR="00924536" w:rsidRPr="13F88A17">
        <w:rPr>
          <w:rFonts w:asciiTheme="minorHAnsi" w:hAnsiTheme="minorHAnsi" w:cstheme="minorBidi"/>
          <w:w w:val="105"/>
          <w:sz w:val="23"/>
          <w:szCs w:val="23"/>
        </w:rPr>
        <w:t>Fellowship funds will be awarded based on the number of eligible proposals received and</w:t>
      </w:r>
      <w:r w:rsidR="00924536" w:rsidRPr="13F88A17">
        <w:rPr>
          <w:rFonts w:asciiTheme="minorHAnsi" w:hAnsiTheme="minorHAnsi" w:cstheme="minorBidi"/>
          <w:spacing w:val="-32"/>
          <w:w w:val="105"/>
          <w:sz w:val="23"/>
          <w:szCs w:val="23"/>
        </w:rPr>
        <w:t xml:space="preserve"> </w:t>
      </w:r>
      <w:r w:rsidR="00444653" w:rsidRPr="13F88A17">
        <w:rPr>
          <w:rFonts w:asciiTheme="minorHAnsi" w:hAnsiTheme="minorHAnsi" w:cstheme="minorBidi"/>
          <w:spacing w:val="2"/>
          <w:w w:val="105"/>
          <w:sz w:val="23"/>
          <w:szCs w:val="23"/>
        </w:rPr>
        <w:t>available funds</w:t>
      </w:r>
      <w:r w:rsidR="00924536" w:rsidRPr="13F88A17">
        <w:rPr>
          <w:rFonts w:asciiTheme="minorHAnsi" w:hAnsiTheme="minorHAnsi" w:cstheme="minorBidi"/>
          <w:w w:val="105"/>
          <w:sz w:val="23"/>
          <w:szCs w:val="23"/>
        </w:rPr>
        <w:t>.</w:t>
      </w:r>
      <w:r w:rsidR="0008223D" w:rsidRPr="13F88A17">
        <w:rPr>
          <w:rFonts w:asciiTheme="minorHAnsi" w:hAnsiTheme="minorHAnsi" w:cstheme="minorBidi"/>
          <w:w w:val="105"/>
          <w:sz w:val="23"/>
          <w:szCs w:val="23"/>
        </w:rPr>
        <w:t xml:space="preserve"> </w:t>
      </w:r>
    </w:p>
    <w:p w14:paraId="43583716" w14:textId="77777777" w:rsidR="00575D0E" w:rsidRPr="005E2B22" w:rsidRDefault="00575D0E" w:rsidP="006A62C6">
      <w:pPr>
        <w:rPr>
          <w:rFonts w:asciiTheme="minorHAnsi" w:hAnsiTheme="minorHAnsi" w:cstheme="minorHAnsi"/>
          <w:sz w:val="23"/>
          <w:szCs w:val="23"/>
        </w:rPr>
      </w:pPr>
    </w:p>
    <w:p w14:paraId="43583717" w14:textId="33C62B42" w:rsidR="00575D0E" w:rsidRPr="005E2B22" w:rsidRDefault="00924536" w:rsidP="006A62C6">
      <w:pPr>
        <w:pStyle w:val="ListParagraph"/>
        <w:numPr>
          <w:ilvl w:val="0"/>
          <w:numId w:val="7"/>
        </w:numPr>
        <w:rPr>
          <w:rFonts w:asciiTheme="minorHAnsi" w:hAnsiTheme="minorHAnsi" w:cstheme="minorBidi"/>
          <w:sz w:val="23"/>
          <w:szCs w:val="23"/>
        </w:rPr>
      </w:pPr>
      <w:r w:rsidRPr="49F3AC3E">
        <w:rPr>
          <w:rFonts w:asciiTheme="minorHAnsi" w:hAnsiTheme="minorHAnsi" w:cstheme="minorBidi"/>
          <w:w w:val="105"/>
          <w:sz w:val="23"/>
          <w:szCs w:val="23"/>
        </w:rPr>
        <w:t>The grant is awarded as a fellowship</w:t>
      </w:r>
      <w:r w:rsidR="00DD7B47" w:rsidRPr="49F3AC3E">
        <w:rPr>
          <w:rFonts w:asciiTheme="minorHAnsi" w:hAnsiTheme="minorHAnsi" w:cstheme="minorBidi"/>
          <w:w w:val="105"/>
          <w:sz w:val="23"/>
          <w:szCs w:val="23"/>
        </w:rPr>
        <w:t>; generally, funds are deposited directly into student accounts as a lump sum</w:t>
      </w:r>
      <w:r w:rsidR="006314FE">
        <w:rPr>
          <w:rFonts w:asciiTheme="minorHAnsi" w:hAnsiTheme="minorHAnsi" w:cstheme="minorBidi"/>
          <w:w w:val="105"/>
          <w:sz w:val="23"/>
          <w:szCs w:val="23"/>
        </w:rPr>
        <w:t>,</w:t>
      </w:r>
      <w:r w:rsidR="1C0F9C9F" w:rsidRPr="49F3AC3E">
        <w:rPr>
          <w:rFonts w:asciiTheme="minorHAnsi" w:hAnsiTheme="minorHAnsi" w:cstheme="minorBidi"/>
          <w:w w:val="105"/>
          <w:sz w:val="23"/>
          <w:szCs w:val="23"/>
        </w:rPr>
        <w:t xml:space="preserve"> and </w:t>
      </w:r>
      <w:r w:rsidR="1C0F9C9F" w:rsidRPr="7F17CE48">
        <w:rPr>
          <w:rFonts w:asciiTheme="minorHAnsi" w:hAnsiTheme="minorHAnsi" w:cstheme="minorBidi"/>
          <w:w w:val="105"/>
          <w:sz w:val="23"/>
          <w:szCs w:val="23"/>
        </w:rPr>
        <w:t xml:space="preserve">any </w:t>
      </w:r>
      <w:r w:rsidR="1C0F9C9F" w:rsidRPr="79D5EAEC">
        <w:rPr>
          <w:rFonts w:asciiTheme="minorHAnsi" w:hAnsiTheme="minorHAnsi" w:cstheme="minorBidi"/>
          <w:w w:val="105"/>
          <w:sz w:val="23"/>
          <w:szCs w:val="23"/>
        </w:rPr>
        <w:t xml:space="preserve">outstanding </w:t>
      </w:r>
      <w:r w:rsidR="1C0F9C9F" w:rsidRPr="546193BC">
        <w:rPr>
          <w:rFonts w:asciiTheme="minorHAnsi" w:hAnsiTheme="minorHAnsi" w:cstheme="minorBidi"/>
          <w:w w:val="105"/>
          <w:sz w:val="23"/>
          <w:szCs w:val="23"/>
        </w:rPr>
        <w:t>balances</w:t>
      </w:r>
      <w:r w:rsidR="1C0F9C9F" w:rsidRPr="786257B1">
        <w:rPr>
          <w:rFonts w:asciiTheme="minorHAnsi" w:hAnsiTheme="minorHAnsi" w:cstheme="minorBidi"/>
          <w:w w:val="105"/>
          <w:sz w:val="23"/>
          <w:szCs w:val="23"/>
        </w:rPr>
        <w:t xml:space="preserve"> will </w:t>
      </w:r>
      <w:r w:rsidR="1C0F9C9F" w:rsidRPr="31E3FF1C">
        <w:rPr>
          <w:rFonts w:asciiTheme="minorHAnsi" w:hAnsiTheme="minorHAnsi" w:cstheme="minorBidi"/>
          <w:w w:val="105"/>
          <w:sz w:val="23"/>
          <w:szCs w:val="23"/>
        </w:rPr>
        <w:t>be paid</w:t>
      </w:r>
      <w:r w:rsidRPr="31E3FF1C">
        <w:rPr>
          <w:rFonts w:asciiTheme="minorHAnsi" w:hAnsiTheme="minorHAnsi" w:cstheme="minorBidi"/>
          <w:w w:val="105"/>
          <w:sz w:val="23"/>
          <w:szCs w:val="23"/>
        </w:rPr>
        <w:t>.</w:t>
      </w:r>
    </w:p>
    <w:p w14:paraId="43583718" w14:textId="77777777" w:rsidR="00575D0E" w:rsidRPr="005E2B22" w:rsidRDefault="00575D0E" w:rsidP="006A62C6">
      <w:pPr>
        <w:rPr>
          <w:rFonts w:asciiTheme="minorHAnsi" w:hAnsiTheme="minorHAnsi" w:cstheme="minorHAnsi"/>
          <w:sz w:val="23"/>
          <w:szCs w:val="23"/>
        </w:rPr>
      </w:pPr>
    </w:p>
    <w:p w14:paraId="4358371A" w14:textId="76B2181D" w:rsidR="00575D0E" w:rsidRPr="005E2B22" w:rsidRDefault="00444653" w:rsidP="55D1C707">
      <w:pPr>
        <w:pStyle w:val="ListParagraph"/>
        <w:numPr>
          <w:ilvl w:val="0"/>
          <w:numId w:val="7"/>
        </w:numPr>
        <w:rPr>
          <w:rFonts w:asciiTheme="minorHAnsi" w:hAnsiTheme="minorHAnsi" w:cstheme="minorBidi"/>
          <w:sz w:val="23"/>
          <w:szCs w:val="23"/>
        </w:rPr>
      </w:pPr>
      <w:r w:rsidRPr="55D1C707">
        <w:rPr>
          <w:rFonts w:asciiTheme="minorHAnsi" w:hAnsiTheme="minorHAnsi" w:cstheme="minorBidi"/>
          <w:w w:val="105"/>
          <w:sz w:val="23"/>
          <w:szCs w:val="23"/>
        </w:rPr>
        <w:t>Students</w:t>
      </w:r>
      <w:r w:rsidR="00924536" w:rsidRPr="55D1C707">
        <w:rPr>
          <w:rFonts w:asciiTheme="minorHAnsi" w:hAnsiTheme="minorHAnsi" w:cstheme="minorBidi"/>
          <w:w w:val="105"/>
          <w:sz w:val="23"/>
          <w:szCs w:val="23"/>
        </w:rPr>
        <w:t xml:space="preserve"> </w:t>
      </w:r>
      <w:r w:rsidR="00924536" w:rsidRPr="13F88A17">
        <w:rPr>
          <w:rFonts w:asciiTheme="minorHAnsi" w:hAnsiTheme="minorHAnsi" w:cstheme="minorBidi"/>
          <w:b/>
          <w:bCs/>
          <w:i/>
          <w:iCs/>
          <w:spacing w:val="2"/>
          <w:w w:val="105"/>
          <w:sz w:val="23"/>
          <w:szCs w:val="23"/>
        </w:rPr>
        <w:t xml:space="preserve">must </w:t>
      </w:r>
      <w:r w:rsidR="00924536" w:rsidRPr="55D1C707">
        <w:rPr>
          <w:rFonts w:asciiTheme="minorHAnsi" w:hAnsiTheme="minorHAnsi" w:cstheme="minorBidi"/>
          <w:w w:val="105"/>
          <w:sz w:val="23"/>
          <w:szCs w:val="23"/>
        </w:rPr>
        <w:t xml:space="preserve">be enrolled </w:t>
      </w:r>
      <w:r w:rsidR="00A156B9">
        <w:rPr>
          <w:rFonts w:asciiTheme="minorHAnsi" w:hAnsiTheme="minorHAnsi" w:cstheme="minorBidi"/>
          <w:w w:val="105"/>
          <w:sz w:val="23"/>
          <w:szCs w:val="23"/>
        </w:rPr>
        <w:t>in the 2025-26 academic year and must not be a May 2026 graduate</w:t>
      </w:r>
      <w:r w:rsidR="4968315C" w:rsidRPr="55D1C707">
        <w:rPr>
          <w:rFonts w:asciiTheme="minorHAnsi" w:hAnsiTheme="minorHAnsi" w:cstheme="minorBidi"/>
          <w:w w:val="105"/>
          <w:sz w:val="23"/>
          <w:szCs w:val="23"/>
        </w:rPr>
        <w:t xml:space="preserve">. </w:t>
      </w:r>
    </w:p>
    <w:p w14:paraId="4358371B" w14:textId="77777777" w:rsidR="00575D0E" w:rsidRPr="005E2B22" w:rsidRDefault="00575D0E" w:rsidP="006A62C6">
      <w:pPr>
        <w:rPr>
          <w:rFonts w:asciiTheme="minorHAnsi" w:hAnsiTheme="minorHAnsi" w:cstheme="minorHAnsi"/>
          <w:sz w:val="23"/>
          <w:szCs w:val="23"/>
        </w:rPr>
      </w:pPr>
    </w:p>
    <w:p w14:paraId="4358371C" w14:textId="6E49B79F" w:rsidR="00575D0E" w:rsidRPr="005E2B22" w:rsidRDefault="00924536" w:rsidP="006A62C6">
      <w:pPr>
        <w:pStyle w:val="ListParagraph"/>
        <w:numPr>
          <w:ilvl w:val="0"/>
          <w:numId w:val="7"/>
        </w:numPr>
        <w:rPr>
          <w:rFonts w:asciiTheme="minorHAnsi" w:hAnsiTheme="minorHAnsi" w:cstheme="minorHAnsi"/>
          <w:sz w:val="23"/>
          <w:szCs w:val="23"/>
        </w:rPr>
      </w:pPr>
      <w:r w:rsidRPr="005E2B22">
        <w:rPr>
          <w:rFonts w:asciiTheme="minorHAnsi" w:hAnsiTheme="minorHAnsi" w:cstheme="minorHAnsi"/>
          <w:spacing w:val="2"/>
          <w:w w:val="105"/>
          <w:sz w:val="23"/>
          <w:szCs w:val="23"/>
        </w:rPr>
        <w:t>Grants</w:t>
      </w:r>
      <w:r w:rsidRPr="005E2B22">
        <w:rPr>
          <w:rFonts w:asciiTheme="minorHAnsi" w:hAnsiTheme="minorHAnsi" w:cstheme="minorHAnsi"/>
          <w:spacing w:val="-7"/>
          <w:w w:val="105"/>
          <w:sz w:val="23"/>
          <w:szCs w:val="23"/>
        </w:rPr>
        <w:t xml:space="preserve"> </w:t>
      </w:r>
      <w:r w:rsidRPr="005E2B22">
        <w:rPr>
          <w:rFonts w:asciiTheme="minorHAnsi" w:hAnsiTheme="minorHAnsi" w:cstheme="minorHAnsi"/>
          <w:w w:val="105"/>
          <w:sz w:val="23"/>
          <w:szCs w:val="23"/>
        </w:rPr>
        <w:t>are</w:t>
      </w:r>
      <w:r w:rsidRPr="005E2B22">
        <w:rPr>
          <w:rFonts w:asciiTheme="minorHAnsi" w:hAnsiTheme="minorHAnsi" w:cstheme="minorHAnsi"/>
          <w:spacing w:val="-5"/>
          <w:w w:val="105"/>
          <w:sz w:val="23"/>
          <w:szCs w:val="23"/>
        </w:rPr>
        <w:t xml:space="preserve"> </w:t>
      </w:r>
      <w:r w:rsidRPr="005E2B22">
        <w:rPr>
          <w:rFonts w:asciiTheme="minorHAnsi" w:hAnsiTheme="minorHAnsi" w:cstheme="minorHAnsi"/>
          <w:spacing w:val="2"/>
          <w:w w:val="105"/>
          <w:sz w:val="23"/>
          <w:szCs w:val="23"/>
        </w:rPr>
        <w:t>intended</w:t>
      </w:r>
      <w:r w:rsidRPr="005E2B22">
        <w:rPr>
          <w:rFonts w:asciiTheme="minorHAnsi" w:hAnsiTheme="minorHAnsi" w:cstheme="minorHAnsi"/>
          <w:spacing w:val="-6"/>
          <w:w w:val="105"/>
          <w:sz w:val="23"/>
          <w:szCs w:val="23"/>
        </w:rPr>
        <w:t xml:space="preserve"> </w:t>
      </w:r>
      <w:r w:rsidRPr="005E2B22">
        <w:rPr>
          <w:rFonts w:asciiTheme="minorHAnsi" w:hAnsiTheme="minorHAnsi" w:cstheme="minorHAnsi"/>
          <w:w w:val="105"/>
          <w:sz w:val="23"/>
          <w:szCs w:val="23"/>
        </w:rPr>
        <w:t>to</w:t>
      </w:r>
      <w:r w:rsidRPr="005E2B22">
        <w:rPr>
          <w:rFonts w:asciiTheme="minorHAnsi" w:hAnsiTheme="minorHAnsi" w:cstheme="minorHAnsi"/>
          <w:spacing w:val="-5"/>
          <w:w w:val="105"/>
          <w:sz w:val="23"/>
          <w:szCs w:val="23"/>
        </w:rPr>
        <w:t xml:space="preserve"> </w:t>
      </w:r>
      <w:r w:rsidRPr="005E2B22">
        <w:rPr>
          <w:rFonts w:asciiTheme="minorHAnsi" w:hAnsiTheme="minorHAnsi" w:cstheme="minorHAnsi"/>
          <w:spacing w:val="2"/>
          <w:w w:val="105"/>
          <w:sz w:val="23"/>
          <w:szCs w:val="23"/>
        </w:rPr>
        <w:t>cover</w:t>
      </w:r>
      <w:r w:rsidRPr="005E2B22">
        <w:rPr>
          <w:rFonts w:asciiTheme="minorHAnsi" w:hAnsiTheme="minorHAnsi" w:cstheme="minorHAnsi"/>
          <w:spacing w:val="-6"/>
          <w:w w:val="105"/>
          <w:sz w:val="23"/>
          <w:szCs w:val="23"/>
        </w:rPr>
        <w:t xml:space="preserve"> </w:t>
      </w:r>
      <w:r w:rsidR="00C25E44">
        <w:rPr>
          <w:rFonts w:asciiTheme="minorHAnsi" w:hAnsiTheme="minorHAnsi" w:cstheme="minorHAnsi"/>
          <w:w w:val="105"/>
          <w:sz w:val="23"/>
          <w:szCs w:val="23"/>
        </w:rPr>
        <w:t>only a portion of the funds identified in student budgets; therefore, applications should include the full budget for the activity or purpose, with</w:t>
      </w:r>
      <w:r w:rsidRPr="005E2B22">
        <w:rPr>
          <w:rFonts w:asciiTheme="minorHAnsi" w:hAnsiTheme="minorHAnsi" w:cstheme="minorHAnsi"/>
          <w:spacing w:val="-6"/>
          <w:w w:val="105"/>
          <w:sz w:val="23"/>
          <w:szCs w:val="23"/>
        </w:rPr>
        <w:t xml:space="preserve"> </w:t>
      </w:r>
      <w:r w:rsidR="008C247C" w:rsidRPr="005E2B22">
        <w:rPr>
          <w:rFonts w:asciiTheme="minorHAnsi" w:hAnsiTheme="minorHAnsi" w:cstheme="minorHAnsi"/>
          <w:spacing w:val="-6"/>
          <w:w w:val="105"/>
          <w:sz w:val="23"/>
          <w:szCs w:val="23"/>
        </w:rPr>
        <w:t xml:space="preserve">a </w:t>
      </w:r>
      <w:r w:rsidRPr="005E2B22">
        <w:rPr>
          <w:rFonts w:asciiTheme="minorHAnsi" w:hAnsiTheme="minorHAnsi" w:cstheme="minorHAnsi"/>
          <w:w w:val="105"/>
          <w:sz w:val="23"/>
          <w:szCs w:val="23"/>
        </w:rPr>
        <w:t>line-item breakdown of costs.</w:t>
      </w:r>
    </w:p>
    <w:p w14:paraId="4358371D" w14:textId="77777777" w:rsidR="00575D0E" w:rsidRPr="005E2B22" w:rsidRDefault="00575D0E" w:rsidP="006A62C6">
      <w:pPr>
        <w:rPr>
          <w:rFonts w:asciiTheme="minorHAnsi" w:hAnsiTheme="minorHAnsi" w:cstheme="minorHAnsi"/>
          <w:sz w:val="23"/>
          <w:szCs w:val="23"/>
        </w:rPr>
      </w:pPr>
    </w:p>
    <w:p w14:paraId="4358371E" w14:textId="4B1D0C26" w:rsidR="00575D0E" w:rsidRPr="005E2B22" w:rsidRDefault="3EA2E038" w:rsidP="13F88A17">
      <w:pPr>
        <w:pStyle w:val="ListParagraph"/>
        <w:numPr>
          <w:ilvl w:val="0"/>
          <w:numId w:val="9"/>
        </w:numPr>
        <w:rPr>
          <w:rFonts w:asciiTheme="minorHAnsi" w:hAnsiTheme="minorHAnsi" w:cstheme="minorBidi"/>
          <w:sz w:val="23"/>
          <w:szCs w:val="23"/>
        </w:rPr>
      </w:pPr>
      <w:r w:rsidRPr="13F88A17">
        <w:rPr>
          <w:rFonts w:asciiTheme="minorHAnsi" w:hAnsiTheme="minorHAnsi" w:cstheme="minorBidi"/>
          <w:w w:val="105"/>
          <w:sz w:val="23"/>
          <w:szCs w:val="23"/>
        </w:rPr>
        <w:t>Awarding</w:t>
      </w:r>
      <w:r w:rsidR="00924536" w:rsidRPr="13F88A17">
        <w:rPr>
          <w:rFonts w:asciiTheme="minorHAnsi" w:hAnsiTheme="minorHAnsi" w:cstheme="minorBidi"/>
          <w:spacing w:val="-4"/>
          <w:w w:val="105"/>
          <w:sz w:val="23"/>
          <w:szCs w:val="23"/>
        </w:rPr>
        <w:t xml:space="preserve"> </w:t>
      </w:r>
      <w:r w:rsidR="00924536" w:rsidRPr="13F88A17">
        <w:rPr>
          <w:rFonts w:asciiTheme="minorHAnsi" w:hAnsiTheme="minorHAnsi" w:cstheme="minorBidi"/>
          <w:w w:val="105"/>
          <w:sz w:val="23"/>
          <w:szCs w:val="23"/>
        </w:rPr>
        <w:t>fellowships</w:t>
      </w:r>
      <w:r w:rsidR="00924536" w:rsidRPr="13F88A17">
        <w:rPr>
          <w:rFonts w:asciiTheme="minorHAnsi" w:hAnsiTheme="minorHAnsi" w:cstheme="minorBidi"/>
          <w:spacing w:val="-4"/>
          <w:w w:val="105"/>
          <w:sz w:val="23"/>
          <w:szCs w:val="23"/>
        </w:rPr>
        <w:t xml:space="preserve"> </w:t>
      </w:r>
      <w:r w:rsidR="00924536" w:rsidRPr="13F88A17">
        <w:rPr>
          <w:rFonts w:asciiTheme="minorHAnsi" w:hAnsiTheme="minorHAnsi" w:cstheme="minorBidi"/>
          <w:w w:val="105"/>
          <w:sz w:val="23"/>
          <w:szCs w:val="23"/>
        </w:rPr>
        <w:t>will</w:t>
      </w:r>
      <w:r w:rsidR="00924536" w:rsidRPr="13F88A17">
        <w:rPr>
          <w:rFonts w:asciiTheme="minorHAnsi" w:hAnsiTheme="minorHAnsi" w:cstheme="minorBidi"/>
          <w:spacing w:val="-4"/>
          <w:w w:val="105"/>
          <w:sz w:val="23"/>
          <w:szCs w:val="23"/>
        </w:rPr>
        <w:t xml:space="preserve"> </w:t>
      </w:r>
      <w:r w:rsidR="00924536" w:rsidRPr="13F88A17">
        <w:rPr>
          <w:rFonts w:asciiTheme="minorHAnsi" w:hAnsiTheme="minorHAnsi" w:cstheme="minorBidi"/>
          <w:w w:val="105"/>
          <w:sz w:val="23"/>
          <w:szCs w:val="23"/>
        </w:rPr>
        <w:t>depend</w:t>
      </w:r>
      <w:r w:rsidR="00924536" w:rsidRPr="13F88A17">
        <w:rPr>
          <w:rFonts w:asciiTheme="minorHAnsi" w:hAnsiTheme="minorHAnsi" w:cstheme="minorBidi"/>
          <w:spacing w:val="-3"/>
          <w:w w:val="105"/>
          <w:sz w:val="23"/>
          <w:szCs w:val="23"/>
        </w:rPr>
        <w:t xml:space="preserve"> </w:t>
      </w:r>
      <w:r w:rsidR="00924536" w:rsidRPr="13F88A17">
        <w:rPr>
          <w:rFonts w:asciiTheme="minorHAnsi" w:hAnsiTheme="minorHAnsi" w:cstheme="minorBidi"/>
          <w:w w:val="105"/>
          <w:sz w:val="23"/>
          <w:szCs w:val="23"/>
        </w:rPr>
        <w:t>on</w:t>
      </w:r>
      <w:r w:rsidR="00924536" w:rsidRPr="13F88A17">
        <w:rPr>
          <w:rFonts w:asciiTheme="minorHAnsi" w:hAnsiTheme="minorHAnsi" w:cstheme="minorBidi"/>
          <w:spacing w:val="-3"/>
          <w:w w:val="105"/>
          <w:sz w:val="23"/>
          <w:szCs w:val="23"/>
        </w:rPr>
        <w:t xml:space="preserve"> </w:t>
      </w:r>
      <w:r w:rsidR="00924536" w:rsidRPr="13F88A17">
        <w:rPr>
          <w:rFonts w:asciiTheme="minorHAnsi" w:hAnsiTheme="minorHAnsi" w:cstheme="minorBidi"/>
          <w:w w:val="105"/>
          <w:sz w:val="23"/>
          <w:szCs w:val="23"/>
        </w:rPr>
        <w:t>the</w:t>
      </w:r>
      <w:r w:rsidR="00924536" w:rsidRPr="13F88A17">
        <w:rPr>
          <w:rFonts w:asciiTheme="minorHAnsi" w:hAnsiTheme="minorHAnsi" w:cstheme="minorBidi"/>
          <w:spacing w:val="-3"/>
          <w:w w:val="105"/>
          <w:sz w:val="23"/>
          <w:szCs w:val="23"/>
        </w:rPr>
        <w:t xml:space="preserve"> </w:t>
      </w:r>
      <w:r w:rsidR="00924536" w:rsidRPr="13F88A17">
        <w:rPr>
          <w:rFonts w:asciiTheme="minorHAnsi" w:hAnsiTheme="minorHAnsi" w:cstheme="minorBidi"/>
          <w:w w:val="105"/>
          <w:sz w:val="23"/>
          <w:szCs w:val="23"/>
        </w:rPr>
        <w:t>number</w:t>
      </w:r>
      <w:r w:rsidR="00924536" w:rsidRPr="13F88A17">
        <w:rPr>
          <w:rFonts w:asciiTheme="minorHAnsi" w:hAnsiTheme="minorHAnsi" w:cstheme="minorBidi"/>
          <w:spacing w:val="-3"/>
          <w:w w:val="105"/>
          <w:sz w:val="23"/>
          <w:szCs w:val="23"/>
        </w:rPr>
        <w:t xml:space="preserve"> </w:t>
      </w:r>
      <w:r w:rsidR="00924536" w:rsidRPr="13F88A17">
        <w:rPr>
          <w:rFonts w:asciiTheme="minorHAnsi" w:hAnsiTheme="minorHAnsi" w:cstheme="minorBidi"/>
          <w:w w:val="105"/>
          <w:sz w:val="23"/>
          <w:szCs w:val="23"/>
        </w:rPr>
        <w:t>of</w:t>
      </w:r>
      <w:r w:rsidR="00924536" w:rsidRPr="13F88A17">
        <w:rPr>
          <w:rFonts w:asciiTheme="minorHAnsi" w:hAnsiTheme="minorHAnsi" w:cstheme="minorBidi"/>
          <w:spacing w:val="-7"/>
          <w:w w:val="105"/>
          <w:sz w:val="23"/>
          <w:szCs w:val="23"/>
        </w:rPr>
        <w:t xml:space="preserve"> </w:t>
      </w:r>
      <w:r w:rsidR="00924536" w:rsidRPr="13F88A17">
        <w:rPr>
          <w:rFonts w:asciiTheme="minorHAnsi" w:hAnsiTheme="minorHAnsi" w:cstheme="minorBidi"/>
          <w:w w:val="105"/>
          <w:sz w:val="23"/>
          <w:szCs w:val="23"/>
        </w:rPr>
        <w:t>complete</w:t>
      </w:r>
      <w:r w:rsidR="00924536" w:rsidRPr="13F88A17">
        <w:rPr>
          <w:rFonts w:asciiTheme="minorHAnsi" w:hAnsiTheme="minorHAnsi" w:cstheme="minorBidi"/>
          <w:spacing w:val="-4"/>
          <w:w w:val="105"/>
          <w:sz w:val="23"/>
          <w:szCs w:val="23"/>
        </w:rPr>
        <w:t xml:space="preserve"> </w:t>
      </w:r>
      <w:r w:rsidR="00924536" w:rsidRPr="13F88A17">
        <w:rPr>
          <w:rFonts w:asciiTheme="minorHAnsi" w:hAnsiTheme="minorHAnsi" w:cstheme="minorBidi"/>
          <w:w w:val="105"/>
          <w:sz w:val="23"/>
          <w:szCs w:val="23"/>
        </w:rPr>
        <w:t>applications</w:t>
      </w:r>
      <w:r w:rsidR="00924536" w:rsidRPr="13F88A17">
        <w:rPr>
          <w:rFonts w:asciiTheme="minorHAnsi" w:hAnsiTheme="minorHAnsi" w:cstheme="minorBidi"/>
          <w:spacing w:val="-3"/>
          <w:w w:val="105"/>
          <w:sz w:val="23"/>
          <w:szCs w:val="23"/>
        </w:rPr>
        <w:t xml:space="preserve"> </w:t>
      </w:r>
      <w:r w:rsidR="00924536" w:rsidRPr="13F88A17">
        <w:rPr>
          <w:rFonts w:asciiTheme="minorHAnsi" w:hAnsiTheme="minorHAnsi" w:cstheme="minorBidi"/>
          <w:w w:val="105"/>
          <w:sz w:val="23"/>
          <w:szCs w:val="23"/>
        </w:rPr>
        <w:t>that</w:t>
      </w:r>
      <w:r w:rsidR="00924536" w:rsidRPr="13F88A17">
        <w:rPr>
          <w:rFonts w:asciiTheme="minorHAnsi" w:hAnsiTheme="minorHAnsi" w:cstheme="minorBidi"/>
          <w:spacing w:val="-5"/>
          <w:w w:val="105"/>
          <w:sz w:val="23"/>
          <w:szCs w:val="23"/>
        </w:rPr>
        <w:t xml:space="preserve"> </w:t>
      </w:r>
      <w:r w:rsidR="00924536" w:rsidRPr="13F88A17">
        <w:rPr>
          <w:rFonts w:asciiTheme="minorHAnsi" w:hAnsiTheme="minorHAnsi" w:cstheme="minorBidi"/>
          <w:w w:val="105"/>
          <w:sz w:val="23"/>
          <w:szCs w:val="23"/>
        </w:rPr>
        <w:t>meet</w:t>
      </w:r>
      <w:r w:rsidR="00924536" w:rsidRPr="13F88A17">
        <w:rPr>
          <w:rFonts w:asciiTheme="minorHAnsi" w:hAnsiTheme="minorHAnsi" w:cstheme="minorBidi"/>
          <w:spacing w:val="-5"/>
          <w:w w:val="105"/>
          <w:sz w:val="23"/>
          <w:szCs w:val="23"/>
        </w:rPr>
        <w:t xml:space="preserve"> </w:t>
      </w:r>
      <w:r w:rsidR="00924536" w:rsidRPr="13F88A17">
        <w:rPr>
          <w:rFonts w:asciiTheme="minorHAnsi" w:hAnsiTheme="minorHAnsi" w:cstheme="minorBidi"/>
          <w:w w:val="105"/>
          <w:sz w:val="23"/>
          <w:szCs w:val="23"/>
        </w:rPr>
        <w:t>all</w:t>
      </w:r>
      <w:r w:rsidR="00924536" w:rsidRPr="13F88A17">
        <w:rPr>
          <w:rFonts w:asciiTheme="minorHAnsi" w:hAnsiTheme="minorHAnsi" w:cstheme="minorBidi"/>
          <w:spacing w:val="-4"/>
          <w:w w:val="105"/>
          <w:sz w:val="23"/>
          <w:szCs w:val="23"/>
        </w:rPr>
        <w:t xml:space="preserve"> </w:t>
      </w:r>
      <w:r w:rsidR="00924536" w:rsidRPr="13F88A17">
        <w:rPr>
          <w:rFonts w:asciiTheme="minorHAnsi" w:hAnsiTheme="minorHAnsi" w:cstheme="minorBidi"/>
          <w:w w:val="105"/>
          <w:sz w:val="23"/>
          <w:szCs w:val="23"/>
        </w:rPr>
        <w:t>criteria (see previous and next sections) and are received by the application</w:t>
      </w:r>
      <w:r w:rsidR="00924536" w:rsidRPr="13F88A17">
        <w:rPr>
          <w:rFonts w:asciiTheme="minorHAnsi" w:hAnsiTheme="minorHAnsi" w:cstheme="minorBidi"/>
          <w:spacing w:val="-6"/>
          <w:w w:val="105"/>
          <w:sz w:val="23"/>
          <w:szCs w:val="23"/>
        </w:rPr>
        <w:t xml:space="preserve"> </w:t>
      </w:r>
      <w:r w:rsidR="00924536" w:rsidRPr="13F88A17">
        <w:rPr>
          <w:rFonts w:asciiTheme="minorHAnsi" w:hAnsiTheme="minorHAnsi" w:cstheme="minorBidi"/>
          <w:w w:val="105"/>
          <w:sz w:val="23"/>
          <w:szCs w:val="23"/>
        </w:rPr>
        <w:t>deadline.</w:t>
      </w:r>
    </w:p>
    <w:p w14:paraId="0BD9E606" w14:textId="77777777" w:rsidR="003F3F66" w:rsidRPr="005E2B22" w:rsidRDefault="003F3F66" w:rsidP="00FA61F4">
      <w:pPr>
        <w:rPr>
          <w:rFonts w:asciiTheme="minorHAnsi" w:hAnsiTheme="minorHAnsi" w:cstheme="minorHAnsi"/>
          <w:w w:val="105"/>
          <w:sz w:val="23"/>
          <w:szCs w:val="23"/>
        </w:rPr>
      </w:pPr>
    </w:p>
    <w:p w14:paraId="19131358" w14:textId="6BD20AD2" w:rsidR="003F3F66" w:rsidRPr="009A0CCA" w:rsidRDefault="003F3F66" w:rsidP="5BBFED4C">
      <w:pPr>
        <w:pStyle w:val="ListParagraph"/>
        <w:numPr>
          <w:ilvl w:val="0"/>
          <w:numId w:val="9"/>
        </w:numPr>
        <w:rPr>
          <w:rFonts w:asciiTheme="minorHAnsi" w:hAnsiTheme="minorHAnsi" w:cstheme="minorBidi"/>
          <w:w w:val="105"/>
          <w:sz w:val="23"/>
          <w:szCs w:val="23"/>
        </w:rPr>
      </w:pPr>
      <w:r w:rsidRPr="5BBFED4C">
        <w:rPr>
          <w:rFonts w:asciiTheme="minorHAnsi" w:hAnsiTheme="minorHAnsi" w:cstheme="minorBidi"/>
          <w:color w:val="000000"/>
          <w:sz w:val="23"/>
          <w:szCs w:val="23"/>
          <w:shd w:val="clear" w:color="auto" w:fill="FFFFFF"/>
        </w:rPr>
        <w:t>Students with federal financial aid</w:t>
      </w:r>
      <w:r w:rsidR="00520511" w:rsidRPr="5BBFED4C">
        <w:rPr>
          <w:rFonts w:asciiTheme="minorHAnsi" w:hAnsiTheme="minorHAnsi" w:cstheme="minorBidi"/>
          <w:color w:val="000000"/>
          <w:sz w:val="23"/>
          <w:szCs w:val="23"/>
          <w:shd w:val="clear" w:color="auto" w:fill="FFFFFF"/>
        </w:rPr>
        <w:t xml:space="preserve"> </w:t>
      </w:r>
      <w:r w:rsidR="00077477" w:rsidRPr="5BBFED4C">
        <w:rPr>
          <w:rFonts w:asciiTheme="minorHAnsi" w:hAnsiTheme="minorHAnsi" w:cstheme="minorBidi"/>
          <w:color w:val="000000"/>
          <w:sz w:val="23"/>
          <w:szCs w:val="23"/>
          <w:shd w:val="clear" w:color="auto" w:fill="FFFFFF"/>
        </w:rPr>
        <w:t>are strongly encouraged to consult</w:t>
      </w:r>
      <w:r w:rsidR="006B024B" w:rsidRPr="5BBFED4C">
        <w:rPr>
          <w:rFonts w:asciiTheme="minorHAnsi" w:hAnsiTheme="minorHAnsi" w:cstheme="minorBidi"/>
          <w:color w:val="000000"/>
          <w:sz w:val="23"/>
          <w:szCs w:val="23"/>
          <w:shd w:val="clear" w:color="auto" w:fill="FFFFFF"/>
        </w:rPr>
        <w:t xml:space="preserve"> </w:t>
      </w:r>
      <w:r w:rsidR="0086730D">
        <w:rPr>
          <w:rFonts w:asciiTheme="minorHAnsi" w:hAnsiTheme="minorHAnsi" w:cstheme="minorBidi"/>
          <w:color w:val="000000"/>
          <w:sz w:val="23"/>
          <w:szCs w:val="23"/>
          <w:shd w:val="clear" w:color="auto" w:fill="FFFFFF"/>
        </w:rPr>
        <w:t xml:space="preserve">the Office of Financial Aid to understand how this award affects their overall </w:t>
      </w:r>
      <w:r w:rsidR="0048477B">
        <w:rPr>
          <w:rFonts w:asciiTheme="minorHAnsi" w:hAnsiTheme="minorHAnsi" w:cstheme="minorBidi"/>
          <w:color w:val="000000"/>
          <w:sz w:val="23"/>
          <w:szCs w:val="23"/>
          <w:shd w:val="clear" w:color="auto" w:fill="FFFFFF"/>
        </w:rPr>
        <w:t>financial aid package</w:t>
      </w:r>
      <w:r w:rsidRPr="5BBFED4C">
        <w:rPr>
          <w:rFonts w:asciiTheme="minorHAnsi" w:hAnsiTheme="minorHAnsi" w:cstheme="minorBidi"/>
          <w:color w:val="000000"/>
          <w:sz w:val="23"/>
          <w:szCs w:val="23"/>
          <w:shd w:val="clear" w:color="auto" w:fill="FFFFFF"/>
        </w:rPr>
        <w:t>.</w:t>
      </w:r>
      <w:r w:rsidR="00077477" w:rsidRPr="5BBFED4C">
        <w:rPr>
          <w:rFonts w:asciiTheme="minorHAnsi" w:hAnsiTheme="minorHAnsi" w:cstheme="minorBidi"/>
          <w:color w:val="000000"/>
          <w:sz w:val="23"/>
          <w:szCs w:val="23"/>
          <w:shd w:val="clear" w:color="auto" w:fill="FFFFFF"/>
        </w:rPr>
        <w:t xml:space="preserve"> </w:t>
      </w:r>
    </w:p>
    <w:p w14:paraId="587A0696" w14:textId="77777777" w:rsidR="009A0CCA" w:rsidRPr="009A0CCA" w:rsidRDefault="009A0CCA" w:rsidP="009A0CCA">
      <w:pPr>
        <w:pStyle w:val="ListParagraph"/>
        <w:rPr>
          <w:rFonts w:asciiTheme="minorHAnsi" w:hAnsiTheme="minorHAnsi" w:cstheme="minorBidi"/>
          <w:w w:val="105"/>
          <w:sz w:val="23"/>
          <w:szCs w:val="23"/>
        </w:rPr>
      </w:pPr>
    </w:p>
    <w:p w14:paraId="1BEE2EA5" w14:textId="327102D7" w:rsidR="0026155A" w:rsidRPr="00E47BB5" w:rsidRDefault="009A0CCA" w:rsidP="00E47BB5">
      <w:pPr>
        <w:pStyle w:val="NormalWeb"/>
        <w:numPr>
          <w:ilvl w:val="0"/>
          <w:numId w:val="9"/>
        </w:numPr>
        <w:shd w:val="clear" w:color="auto" w:fill="FFFFFF"/>
        <w:spacing w:before="0" w:beforeAutospacing="0"/>
        <w:rPr>
          <w:rFonts w:asciiTheme="minorHAnsi" w:hAnsiTheme="minorHAnsi" w:cstheme="minorHAnsi"/>
          <w:color w:val="212529"/>
          <w:spacing w:val="6"/>
          <w:sz w:val="23"/>
          <w:szCs w:val="23"/>
        </w:rPr>
      </w:pPr>
      <w:r w:rsidRPr="00355902">
        <w:rPr>
          <w:rFonts w:asciiTheme="minorHAnsi" w:hAnsiTheme="minorHAnsi" w:cstheme="minorHAnsi"/>
          <w:color w:val="212529"/>
          <w:spacing w:val="6"/>
          <w:sz w:val="23"/>
          <w:szCs w:val="23"/>
        </w:rPr>
        <w:t>Fellowships can be considered taxable income. Domestic students are not taxed by MSU</w:t>
      </w:r>
      <w:r w:rsidR="004D3244">
        <w:rPr>
          <w:rFonts w:asciiTheme="minorHAnsi" w:hAnsiTheme="minorHAnsi" w:cstheme="minorHAnsi"/>
          <w:color w:val="212529"/>
          <w:spacing w:val="6"/>
          <w:sz w:val="23"/>
          <w:szCs w:val="23"/>
        </w:rPr>
        <w:t xml:space="preserve">; however, the University is </w:t>
      </w:r>
      <w:r w:rsidRPr="00355902">
        <w:rPr>
          <w:rFonts w:asciiTheme="minorHAnsi" w:hAnsiTheme="minorHAnsi" w:cstheme="minorHAnsi"/>
          <w:color w:val="212529"/>
          <w:spacing w:val="6"/>
          <w:sz w:val="23"/>
          <w:szCs w:val="23"/>
        </w:rPr>
        <w:t xml:space="preserve">required to tax international students on any award </w:t>
      </w:r>
      <w:r w:rsidR="005A3375">
        <w:rPr>
          <w:rFonts w:asciiTheme="minorHAnsi" w:hAnsiTheme="minorHAnsi" w:cstheme="minorHAnsi"/>
          <w:color w:val="212529"/>
          <w:spacing w:val="6"/>
          <w:sz w:val="23"/>
          <w:szCs w:val="23"/>
        </w:rPr>
        <w:t xml:space="preserve">above </w:t>
      </w:r>
      <w:r w:rsidRPr="00355902">
        <w:rPr>
          <w:rFonts w:asciiTheme="minorHAnsi" w:hAnsiTheme="minorHAnsi" w:cstheme="minorHAnsi"/>
          <w:color w:val="212529"/>
          <w:spacing w:val="6"/>
          <w:sz w:val="23"/>
          <w:szCs w:val="23"/>
        </w:rPr>
        <w:t>the cost of their education. Fellowships will be reported on a 1098-T and, for non-US Citizens, also on a 1042-S. </w:t>
      </w:r>
      <w:r w:rsidRPr="005A3375">
        <w:rPr>
          <w:rFonts w:asciiTheme="minorHAnsi" w:hAnsiTheme="minorHAnsi" w:cstheme="minorHAnsi"/>
          <w:color w:val="212529"/>
          <w:spacing w:val="6"/>
          <w:sz w:val="23"/>
          <w:szCs w:val="23"/>
        </w:rPr>
        <w:t>If you owe MSU any money, MSU will take what you owe directly from this award prior to deposition.</w:t>
      </w:r>
    </w:p>
    <w:p w14:paraId="70A59912" w14:textId="77777777" w:rsidR="0026155A" w:rsidRPr="0026155A" w:rsidRDefault="0026155A" w:rsidP="00E47BB5">
      <w:pPr>
        <w:pStyle w:val="NormalWeb"/>
        <w:shd w:val="clear" w:color="auto" w:fill="FFFFFF"/>
        <w:spacing w:before="0" w:beforeAutospacing="0" w:after="0" w:afterAutospacing="0"/>
        <w:ind w:left="720"/>
        <w:rPr>
          <w:rFonts w:asciiTheme="minorHAnsi" w:hAnsiTheme="minorHAnsi" w:cstheme="minorHAnsi"/>
          <w:color w:val="212529"/>
          <w:spacing w:val="6"/>
          <w:sz w:val="23"/>
          <w:szCs w:val="23"/>
        </w:rPr>
      </w:pPr>
    </w:p>
    <w:p w14:paraId="471290C5" w14:textId="1A987E0B" w:rsidR="2FDD5479" w:rsidRPr="00E47BB5" w:rsidRDefault="2FDD5479" w:rsidP="1EB9982D">
      <w:pPr>
        <w:pStyle w:val="ListParagraph"/>
        <w:numPr>
          <w:ilvl w:val="0"/>
          <w:numId w:val="9"/>
        </w:numPr>
        <w:jc w:val="both"/>
        <w:rPr>
          <w:rFonts w:ascii="Calibri" w:eastAsia="Calibri" w:hAnsi="Calibri" w:cs="Calibri"/>
          <w:sz w:val="23"/>
          <w:szCs w:val="23"/>
        </w:rPr>
      </w:pPr>
      <w:r w:rsidRPr="00E47BB5">
        <w:rPr>
          <w:rFonts w:ascii="Calibri" w:eastAsia="Calibri" w:hAnsi="Calibri" w:cs="Calibri"/>
          <w:b/>
          <w:sz w:val="23"/>
          <w:szCs w:val="23"/>
        </w:rPr>
        <w:t xml:space="preserve">To receive Financial Aid during the summer semester, you must have at least half-time enrollment. </w:t>
      </w:r>
      <w:r w:rsidRPr="00E47BB5">
        <w:rPr>
          <w:rFonts w:ascii="Calibri" w:eastAsia="Calibri" w:hAnsi="Calibri" w:cs="Calibri"/>
          <w:sz w:val="23"/>
          <w:szCs w:val="23"/>
        </w:rPr>
        <w:t xml:space="preserve">Please speak with your academic advisor </w:t>
      </w:r>
      <w:r w:rsidR="5DDC7375" w:rsidRPr="00E47BB5">
        <w:rPr>
          <w:rFonts w:ascii="Calibri" w:eastAsia="Calibri" w:hAnsi="Calibri" w:cs="Calibri"/>
          <w:sz w:val="23"/>
          <w:szCs w:val="23"/>
        </w:rPr>
        <w:t>about</w:t>
      </w:r>
      <w:r w:rsidRPr="00E47BB5">
        <w:rPr>
          <w:rFonts w:ascii="Calibri" w:eastAsia="Calibri" w:hAnsi="Calibri" w:cs="Calibri"/>
          <w:sz w:val="23"/>
          <w:szCs w:val="23"/>
        </w:rPr>
        <w:t xml:space="preserve"> the required number of credits for half-time.</w:t>
      </w:r>
    </w:p>
    <w:p w14:paraId="09A7A993" w14:textId="3AD0409E" w:rsidR="358F6762" w:rsidRPr="00E47BB5" w:rsidRDefault="358F6762" w:rsidP="5BBFED4C">
      <w:r w:rsidRPr="00E47BB5">
        <w:t xml:space="preserve"> </w:t>
      </w:r>
    </w:p>
    <w:p w14:paraId="02F4B0AE" w14:textId="66A37F93" w:rsidR="5BBFED4C" w:rsidRPr="00E47BB5" w:rsidRDefault="0130A685" w:rsidP="1EB9982D">
      <w:pPr>
        <w:pStyle w:val="ListParagraph"/>
        <w:numPr>
          <w:ilvl w:val="1"/>
          <w:numId w:val="9"/>
        </w:numPr>
        <w:rPr>
          <w:rFonts w:asciiTheme="minorHAnsi" w:eastAsiaTheme="minorEastAsia" w:hAnsiTheme="minorHAnsi" w:cstheme="minorBidi"/>
          <w:sz w:val="23"/>
          <w:szCs w:val="23"/>
        </w:rPr>
      </w:pPr>
      <w:r w:rsidRPr="00E47BB5">
        <w:rPr>
          <w:rFonts w:asciiTheme="minorHAnsi" w:hAnsiTheme="minorHAnsi" w:cstheme="minorHAnsi"/>
        </w:rPr>
        <w:t>Please note</w:t>
      </w:r>
      <w:r w:rsidR="129FB36F" w:rsidRPr="00E47BB5">
        <w:rPr>
          <w:rFonts w:asciiTheme="minorHAnsi" w:hAnsiTheme="minorHAnsi" w:cstheme="minorHAnsi"/>
        </w:rPr>
        <w:t>:</w:t>
      </w:r>
      <w:r w:rsidRPr="00E47BB5">
        <w:rPr>
          <w:rFonts w:asciiTheme="minorHAnsi" w:hAnsiTheme="minorHAnsi" w:cstheme="minorHAnsi"/>
        </w:rPr>
        <w:t xml:space="preserve"> </w:t>
      </w:r>
      <w:r w:rsidR="35F92A25" w:rsidRPr="00E47BB5">
        <w:rPr>
          <w:rFonts w:asciiTheme="minorHAnsi" w:hAnsiTheme="minorHAnsi" w:cstheme="minorHAnsi"/>
        </w:rPr>
        <w:t>S</w:t>
      </w:r>
      <w:r w:rsidRPr="00E47BB5">
        <w:rPr>
          <w:rFonts w:asciiTheme="minorHAnsi" w:hAnsiTheme="minorHAnsi" w:cstheme="minorHAnsi"/>
        </w:rPr>
        <w:t xml:space="preserve">tudents who receive GOF funding may be required to enroll in a one-credit course as part of the </w:t>
      </w:r>
      <w:r w:rsidR="3636A923" w:rsidRPr="00E47BB5">
        <w:rPr>
          <w:rFonts w:asciiTheme="minorHAnsi" w:hAnsiTheme="minorHAnsi" w:cstheme="minorHAnsi"/>
        </w:rPr>
        <w:t>program's</w:t>
      </w:r>
      <w:r w:rsidRPr="00E47BB5">
        <w:rPr>
          <w:rFonts w:asciiTheme="minorHAnsi" w:hAnsiTheme="minorHAnsi" w:cstheme="minorHAnsi"/>
        </w:rPr>
        <w:t xml:space="preserve"> requirements. If you are not enrolled for Summer 2026, the award will first be applied to any outstanding balance on your student account.</w:t>
      </w:r>
    </w:p>
    <w:p w14:paraId="531A6C6D" w14:textId="0F4A6100" w:rsidR="5BBFED4C" w:rsidRPr="00E47BB5" w:rsidRDefault="0130A685" w:rsidP="001E3A33">
      <w:pPr>
        <w:pStyle w:val="ListParagraph"/>
        <w:numPr>
          <w:ilvl w:val="0"/>
          <w:numId w:val="9"/>
        </w:numPr>
        <w:spacing w:before="240" w:after="240"/>
        <w:rPr>
          <w:rFonts w:asciiTheme="minorHAnsi" w:hAnsiTheme="minorHAnsi" w:cstheme="minorHAnsi"/>
        </w:rPr>
      </w:pPr>
      <w:r w:rsidRPr="00E47BB5">
        <w:rPr>
          <w:rFonts w:asciiTheme="minorHAnsi" w:hAnsiTheme="minorHAnsi" w:cstheme="minorHAnsi"/>
          <w:b/>
          <w:bCs/>
        </w:rPr>
        <w:t>Scenario 1:</w:t>
      </w:r>
      <w:r w:rsidRPr="00E47BB5">
        <w:rPr>
          <w:rFonts w:asciiTheme="minorHAnsi" w:hAnsiTheme="minorHAnsi" w:cstheme="minorHAnsi"/>
        </w:rPr>
        <w:t xml:space="preserve"> If you are currently at budget (all aid utilized), you must enroll in Summer 2026 to create eligibility for the award to be added and applied to summer charges. Any excess will be refunded.</w:t>
      </w:r>
    </w:p>
    <w:p w14:paraId="7AD6EB7A" w14:textId="01BE438F" w:rsidR="5BBFED4C" w:rsidRPr="00E47BB5" w:rsidRDefault="0130A685" w:rsidP="001E3A33">
      <w:pPr>
        <w:pStyle w:val="ListParagraph"/>
        <w:numPr>
          <w:ilvl w:val="0"/>
          <w:numId w:val="9"/>
        </w:numPr>
        <w:spacing w:before="240" w:after="240"/>
        <w:rPr>
          <w:rFonts w:asciiTheme="minorHAnsi" w:hAnsiTheme="minorHAnsi" w:cstheme="minorHAnsi"/>
        </w:rPr>
      </w:pPr>
      <w:r w:rsidRPr="00E47BB5">
        <w:rPr>
          <w:rFonts w:asciiTheme="minorHAnsi" w:hAnsiTheme="minorHAnsi" w:cstheme="minorHAnsi"/>
          <w:b/>
          <w:bCs/>
        </w:rPr>
        <w:t>Scenario 2:</w:t>
      </w:r>
      <w:r w:rsidRPr="00E47BB5">
        <w:rPr>
          <w:rFonts w:asciiTheme="minorHAnsi" w:hAnsiTheme="minorHAnsi" w:cstheme="minorHAnsi"/>
        </w:rPr>
        <w:t xml:space="preserve"> If you have room in your budget, the award will be added to your aid package. You may enroll in summer courses. If not enrolled, any eligible excess will be refunded.</w:t>
      </w:r>
    </w:p>
    <w:p w14:paraId="392083DF" w14:textId="10468EA4" w:rsidR="5BBFED4C" w:rsidRPr="00E47BB5" w:rsidRDefault="0130A685" w:rsidP="001E3A33">
      <w:pPr>
        <w:pStyle w:val="ListParagraph"/>
        <w:numPr>
          <w:ilvl w:val="0"/>
          <w:numId w:val="9"/>
        </w:numPr>
        <w:spacing w:before="240" w:after="240"/>
        <w:rPr>
          <w:rFonts w:asciiTheme="minorHAnsi" w:hAnsiTheme="minorHAnsi" w:cstheme="minorHAnsi"/>
        </w:rPr>
      </w:pPr>
      <w:r w:rsidRPr="00E47BB5">
        <w:rPr>
          <w:rFonts w:asciiTheme="minorHAnsi" w:hAnsiTheme="minorHAnsi" w:cstheme="minorHAnsi"/>
          <w:b/>
          <w:bCs/>
        </w:rPr>
        <w:t>Scenario 3:</w:t>
      </w:r>
      <w:r w:rsidRPr="00E47BB5">
        <w:rPr>
          <w:rFonts w:asciiTheme="minorHAnsi" w:hAnsiTheme="minorHAnsi" w:cstheme="minorHAnsi"/>
        </w:rPr>
        <w:t xml:space="preserve"> If you have limited room in your budget, the award will be added to your package. Once enrolled for </w:t>
      </w:r>
      <w:r w:rsidR="00135893">
        <w:rPr>
          <w:rFonts w:asciiTheme="minorHAnsi" w:hAnsiTheme="minorHAnsi" w:cstheme="minorHAnsi"/>
        </w:rPr>
        <w:t>S</w:t>
      </w:r>
      <w:r w:rsidRPr="00E47BB5">
        <w:rPr>
          <w:rFonts w:asciiTheme="minorHAnsi" w:hAnsiTheme="minorHAnsi" w:cstheme="minorHAnsi"/>
        </w:rPr>
        <w:t>ummer, funds will apply to your student account. Any remaining funds will be refunded after charges are paid.</w:t>
      </w:r>
    </w:p>
    <w:p w14:paraId="29291FF0" w14:textId="7BEE3CE4" w:rsidR="5BBFED4C" w:rsidRPr="00E47BB5" w:rsidRDefault="0130A685" w:rsidP="001E3A33">
      <w:pPr>
        <w:pStyle w:val="ListParagraph"/>
        <w:numPr>
          <w:ilvl w:val="0"/>
          <w:numId w:val="9"/>
        </w:numPr>
        <w:spacing w:before="240" w:after="240"/>
        <w:rPr>
          <w:rFonts w:asciiTheme="minorHAnsi" w:hAnsiTheme="minorHAnsi" w:cstheme="minorHAnsi"/>
        </w:rPr>
      </w:pPr>
      <w:r w:rsidRPr="00E47BB5">
        <w:rPr>
          <w:rFonts w:asciiTheme="minorHAnsi" w:hAnsiTheme="minorHAnsi" w:cstheme="minorHAnsi"/>
          <w:b/>
          <w:bCs/>
        </w:rPr>
        <w:t>Scenario 4:</w:t>
      </w:r>
      <w:r w:rsidRPr="00E47BB5">
        <w:rPr>
          <w:rFonts w:asciiTheme="minorHAnsi" w:hAnsiTheme="minorHAnsi" w:cstheme="minorHAnsi"/>
        </w:rPr>
        <w:t xml:space="preserve"> If you do not receive financial aid and have an outstanding balance, the award will be applied to those charges. If your balance is $0, the full award will be refunded.</w:t>
      </w:r>
    </w:p>
    <w:p w14:paraId="10B0F228" w14:textId="33E136C4" w:rsidR="5BBFED4C" w:rsidRPr="00E47BB5" w:rsidRDefault="0130A685" w:rsidP="001E3A33">
      <w:pPr>
        <w:pStyle w:val="ListParagraph"/>
        <w:numPr>
          <w:ilvl w:val="0"/>
          <w:numId w:val="9"/>
        </w:numPr>
        <w:spacing w:before="240" w:after="240"/>
        <w:rPr>
          <w:rFonts w:asciiTheme="minorHAnsi" w:hAnsiTheme="minorHAnsi" w:cstheme="minorHAnsi"/>
        </w:rPr>
      </w:pPr>
      <w:r w:rsidRPr="00E47BB5">
        <w:rPr>
          <w:rFonts w:asciiTheme="minorHAnsi" w:hAnsiTheme="minorHAnsi" w:cstheme="minorHAnsi"/>
        </w:rPr>
        <w:t>Students enrolled at least half-time in summer, with classes beginning before July 1, 2026, may apply for a Summer Grad PLUS Loan for additional living expenses.</w:t>
      </w:r>
    </w:p>
    <w:p w14:paraId="42D54877" w14:textId="7C8E1A17" w:rsidR="69D62DE0" w:rsidRPr="00E47BB5" w:rsidRDefault="69D62DE0" w:rsidP="13F88A17">
      <w:pPr>
        <w:rPr>
          <w:rFonts w:ascii="Calibri Light" w:eastAsia="Calibri Light" w:hAnsi="Calibri Light" w:cs="Calibri Light"/>
          <w:b/>
          <w:bCs/>
        </w:rPr>
      </w:pPr>
      <w:r w:rsidRPr="00E47BB5">
        <w:rPr>
          <w:rFonts w:ascii="Calibri Light" w:eastAsia="Calibri Light" w:hAnsi="Calibri Light" w:cs="Calibri Light"/>
          <w:b/>
          <w:bCs/>
        </w:rPr>
        <w:t xml:space="preserve">Please contact a financial aid team member at </w:t>
      </w:r>
      <w:hyperlink r:id="rId11">
        <w:r w:rsidRPr="00E47BB5">
          <w:rPr>
            <w:rStyle w:val="Hyperlink"/>
            <w:rFonts w:ascii="Calibri Light" w:eastAsia="Calibri Light" w:hAnsi="Calibri Light" w:cs="Calibri Light"/>
            <w:b/>
            <w:bCs/>
            <w:color w:val="auto"/>
          </w:rPr>
          <w:t>ofalaw@msu.edu</w:t>
        </w:r>
      </w:hyperlink>
      <w:r w:rsidRPr="00E47BB5">
        <w:rPr>
          <w:rFonts w:ascii="Calibri Light" w:eastAsia="Calibri Light" w:hAnsi="Calibri Light" w:cs="Calibri Light"/>
          <w:b/>
          <w:bCs/>
        </w:rPr>
        <w:t xml:space="preserve"> with any questions regarding Financial Aid. </w:t>
      </w:r>
    </w:p>
    <w:p w14:paraId="66733BD9" w14:textId="42F7AFC2" w:rsidR="2BB7B485" w:rsidRDefault="2BB7B485" w:rsidP="2BB7B485">
      <w:pPr>
        <w:rPr>
          <w:rFonts w:asciiTheme="minorHAnsi" w:eastAsiaTheme="minorEastAsia" w:hAnsiTheme="minorHAnsi" w:cstheme="minorBidi"/>
          <w:color w:val="0E101A"/>
        </w:rPr>
      </w:pPr>
    </w:p>
    <w:p w14:paraId="5008B284" w14:textId="77777777" w:rsidR="009221F0" w:rsidRPr="005E2B22" w:rsidRDefault="009221F0" w:rsidP="009221F0">
      <w:pPr>
        <w:rPr>
          <w:rFonts w:asciiTheme="minorHAnsi" w:hAnsiTheme="minorHAnsi" w:cstheme="minorHAnsi"/>
          <w:b/>
          <w:bCs/>
          <w:sz w:val="23"/>
          <w:szCs w:val="23"/>
        </w:rPr>
      </w:pPr>
      <w:r w:rsidRPr="005E2B22">
        <w:rPr>
          <w:rFonts w:asciiTheme="minorHAnsi" w:hAnsiTheme="minorHAnsi" w:cstheme="minorHAnsi"/>
          <w:b/>
          <w:bCs/>
          <w:sz w:val="23"/>
          <w:szCs w:val="23"/>
        </w:rPr>
        <w:t>How MSU Law will make decisions:</w:t>
      </w:r>
    </w:p>
    <w:p w14:paraId="78B54EC9" w14:textId="0B95BAF8" w:rsidR="009221F0" w:rsidRPr="005E2B22" w:rsidRDefault="009221F0" w:rsidP="13F88A17">
      <w:pPr>
        <w:pStyle w:val="ListParagraph"/>
        <w:numPr>
          <w:ilvl w:val="0"/>
          <w:numId w:val="13"/>
        </w:numPr>
        <w:rPr>
          <w:rFonts w:asciiTheme="minorHAnsi" w:hAnsiTheme="minorHAnsi" w:cstheme="minorBidi"/>
          <w:w w:val="105"/>
          <w:sz w:val="23"/>
          <w:szCs w:val="23"/>
        </w:rPr>
      </w:pPr>
      <w:r w:rsidRPr="13F88A17">
        <w:rPr>
          <w:rFonts w:asciiTheme="minorHAnsi" w:hAnsiTheme="minorHAnsi" w:cstheme="minorBidi"/>
          <w:w w:val="105"/>
          <w:sz w:val="23"/>
          <w:szCs w:val="23"/>
        </w:rPr>
        <w:t xml:space="preserve">The </w:t>
      </w:r>
      <w:r w:rsidR="00D47DED">
        <w:rPr>
          <w:rFonts w:asciiTheme="minorHAnsi" w:hAnsiTheme="minorHAnsi" w:cstheme="minorBidi"/>
          <w:w w:val="105"/>
          <w:sz w:val="23"/>
          <w:szCs w:val="23"/>
        </w:rPr>
        <w:t>A</w:t>
      </w:r>
      <w:r w:rsidRPr="13F88A17">
        <w:rPr>
          <w:rFonts w:asciiTheme="minorHAnsi" w:hAnsiTheme="minorHAnsi" w:cstheme="minorBidi"/>
          <w:w w:val="105"/>
          <w:sz w:val="23"/>
          <w:szCs w:val="23"/>
        </w:rPr>
        <w:t xml:space="preserve">ssistant </w:t>
      </w:r>
      <w:r w:rsidR="00D47DED">
        <w:rPr>
          <w:rFonts w:asciiTheme="minorHAnsi" w:hAnsiTheme="minorHAnsi" w:cstheme="minorBidi"/>
          <w:w w:val="105"/>
          <w:sz w:val="23"/>
          <w:szCs w:val="23"/>
        </w:rPr>
        <w:t>D</w:t>
      </w:r>
      <w:r w:rsidRPr="13F88A17">
        <w:rPr>
          <w:rFonts w:asciiTheme="minorHAnsi" w:hAnsiTheme="minorHAnsi" w:cstheme="minorBidi"/>
          <w:w w:val="105"/>
          <w:sz w:val="23"/>
          <w:szCs w:val="23"/>
        </w:rPr>
        <w:t xml:space="preserve">ean for </w:t>
      </w:r>
      <w:r w:rsidR="00D47DED">
        <w:rPr>
          <w:rFonts w:asciiTheme="minorHAnsi" w:hAnsiTheme="minorHAnsi" w:cstheme="minorBidi"/>
          <w:w w:val="105"/>
          <w:sz w:val="23"/>
          <w:szCs w:val="23"/>
        </w:rPr>
        <w:t>C</w:t>
      </w:r>
      <w:r w:rsidRPr="13F88A17">
        <w:rPr>
          <w:rFonts w:asciiTheme="minorHAnsi" w:hAnsiTheme="minorHAnsi" w:cstheme="minorBidi"/>
          <w:w w:val="105"/>
          <w:sz w:val="23"/>
          <w:szCs w:val="23"/>
        </w:rPr>
        <w:t xml:space="preserve">areer </w:t>
      </w:r>
      <w:r w:rsidR="00D47DED">
        <w:rPr>
          <w:rFonts w:asciiTheme="minorHAnsi" w:hAnsiTheme="minorHAnsi" w:cstheme="minorBidi"/>
          <w:w w:val="105"/>
          <w:sz w:val="23"/>
          <w:szCs w:val="23"/>
        </w:rPr>
        <w:t>S</w:t>
      </w:r>
      <w:r w:rsidRPr="13F88A17">
        <w:rPr>
          <w:rFonts w:asciiTheme="minorHAnsi" w:hAnsiTheme="minorHAnsi" w:cstheme="minorBidi"/>
          <w:w w:val="105"/>
          <w:sz w:val="23"/>
          <w:szCs w:val="23"/>
        </w:rPr>
        <w:t xml:space="preserve">ervices and the </w:t>
      </w:r>
      <w:r w:rsidR="00D47DED">
        <w:rPr>
          <w:rFonts w:asciiTheme="minorHAnsi" w:hAnsiTheme="minorHAnsi" w:cstheme="minorBidi"/>
          <w:w w:val="105"/>
          <w:sz w:val="23"/>
          <w:szCs w:val="23"/>
        </w:rPr>
        <w:t>A</w:t>
      </w:r>
      <w:r w:rsidRPr="13F88A17">
        <w:rPr>
          <w:rFonts w:asciiTheme="minorHAnsi" w:hAnsiTheme="minorHAnsi" w:cstheme="minorBidi"/>
          <w:w w:val="105"/>
          <w:sz w:val="23"/>
          <w:szCs w:val="23"/>
        </w:rPr>
        <w:t xml:space="preserve">ssociate </w:t>
      </w:r>
      <w:r w:rsidR="00D47DED">
        <w:rPr>
          <w:rFonts w:asciiTheme="minorHAnsi" w:hAnsiTheme="minorHAnsi" w:cstheme="minorBidi"/>
          <w:w w:val="105"/>
          <w:sz w:val="23"/>
          <w:szCs w:val="23"/>
        </w:rPr>
        <w:t>D</w:t>
      </w:r>
      <w:r w:rsidRPr="13F88A17">
        <w:rPr>
          <w:rFonts w:asciiTheme="minorHAnsi" w:hAnsiTheme="minorHAnsi" w:cstheme="minorBidi"/>
          <w:w w:val="105"/>
          <w:sz w:val="23"/>
          <w:szCs w:val="23"/>
        </w:rPr>
        <w:t xml:space="preserve">ean for </w:t>
      </w:r>
      <w:r w:rsidR="00D47DED">
        <w:rPr>
          <w:rFonts w:asciiTheme="minorHAnsi" w:hAnsiTheme="minorHAnsi" w:cstheme="minorBidi"/>
          <w:w w:val="105"/>
          <w:sz w:val="23"/>
          <w:szCs w:val="23"/>
        </w:rPr>
        <w:t>A</w:t>
      </w:r>
      <w:r w:rsidRPr="13F88A17">
        <w:rPr>
          <w:rFonts w:asciiTheme="minorHAnsi" w:hAnsiTheme="minorHAnsi" w:cstheme="minorBidi"/>
          <w:w w:val="105"/>
          <w:sz w:val="23"/>
          <w:szCs w:val="23"/>
        </w:rPr>
        <w:t xml:space="preserve">cademic </w:t>
      </w:r>
      <w:r w:rsidR="00D47DED">
        <w:rPr>
          <w:rFonts w:asciiTheme="minorHAnsi" w:hAnsiTheme="minorHAnsi" w:cstheme="minorBidi"/>
          <w:w w:val="105"/>
          <w:sz w:val="23"/>
          <w:szCs w:val="23"/>
        </w:rPr>
        <w:t>A</w:t>
      </w:r>
      <w:r w:rsidRPr="13F88A17">
        <w:rPr>
          <w:rFonts w:asciiTheme="minorHAnsi" w:hAnsiTheme="minorHAnsi" w:cstheme="minorBidi"/>
          <w:w w:val="105"/>
          <w:sz w:val="23"/>
          <w:szCs w:val="23"/>
        </w:rPr>
        <w:t>ffairs will review application</w:t>
      </w:r>
      <w:r w:rsidR="2373A11F" w:rsidRPr="13F88A17">
        <w:rPr>
          <w:rFonts w:asciiTheme="minorHAnsi" w:hAnsiTheme="minorHAnsi" w:cstheme="minorBidi"/>
          <w:w w:val="105"/>
          <w:sz w:val="23"/>
          <w:szCs w:val="23"/>
        </w:rPr>
        <w:t>s</w:t>
      </w:r>
      <w:r w:rsidRPr="13F88A17">
        <w:rPr>
          <w:rFonts w:asciiTheme="minorHAnsi" w:hAnsiTheme="minorHAnsi" w:cstheme="minorBidi"/>
          <w:w w:val="105"/>
          <w:sz w:val="23"/>
          <w:szCs w:val="23"/>
        </w:rPr>
        <w:t xml:space="preserve"> based on the </w:t>
      </w:r>
      <w:r w:rsidR="00FC7B02">
        <w:rPr>
          <w:rFonts w:asciiTheme="minorHAnsi" w:hAnsiTheme="minorHAnsi" w:cstheme="minorBidi"/>
          <w:w w:val="105"/>
          <w:sz w:val="23"/>
          <w:szCs w:val="23"/>
        </w:rPr>
        <w:t xml:space="preserve">application </w:t>
      </w:r>
      <w:r w:rsidRPr="13F88A17">
        <w:rPr>
          <w:rFonts w:asciiTheme="minorHAnsi" w:hAnsiTheme="minorHAnsi" w:cstheme="minorBidi"/>
          <w:w w:val="105"/>
          <w:sz w:val="23"/>
          <w:szCs w:val="23"/>
        </w:rPr>
        <w:t xml:space="preserve">criteria. </w:t>
      </w:r>
    </w:p>
    <w:p w14:paraId="5E9C773E" w14:textId="77777777" w:rsidR="009221F0" w:rsidRPr="005E2B22" w:rsidRDefault="009221F0" w:rsidP="009221F0">
      <w:pPr>
        <w:rPr>
          <w:rFonts w:asciiTheme="minorHAnsi" w:hAnsiTheme="minorHAnsi" w:cstheme="minorHAnsi"/>
          <w:w w:val="105"/>
          <w:sz w:val="23"/>
          <w:szCs w:val="23"/>
        </w:rPr>
      </w:pPr>
    </w:p>
    <w:p w14:paraId="33977A0A" w14:textId="3C0C0A62" w:rsidR="009221F0" w:rsidRPr="00EB53BD" w:rsidRDefault="009221F0" w:rsidP="009221F0">
      <w:pPr>
        <w:pStyle w:val="ListParagraph"/>
        <w:numPr>
          <w:ilvl w:val="0"/>
          <w:numId w:val="13"/>
        </w:numPr>
        <w:rPr>
          <w:rFonts w:asciiTheme="minorHAnsi" w:hAnsiTheme="minorHAnsi" w:cstheme="minorHAnsi"/>
          <w:i/>
          <w:sz w:val="23"/>
          <w:szCs w:val="23"/>
        </w:rPr>
      </w:pPr>
      <w:r w:rsidRPr="005E2B22">
        <w:rPr>
          <w:rFonts w:asciiTheme="minorHAnsi" w:hAnsiTheme="minorHAnsi" w:cstheme="minorHAnsi"/>
          <w:w w:val="105"/>
          <w:sz w:val="23"/>
          <w:szCs w:val="23"/>
        </w:rPr>
        <w:t xml:space="preserve">MSU Law will allocate funds to applicants </w:t>
      </w:r>
      <w:r w:rsidR="00EB53BD">
        <w:rPr>
          <w:rFonts w:asciiTheme="minorHAnsi" w:hAnsiTheme="minorHAnsi" w:cstheme="minorHAnsi"/>
          <w:w w:val="105"/>
          <w:sz w:val="23"/>
          <w:szCs w:val="23"/>
        </w:rPr>
        <w:t xml:space="preserve">who meet the eligibility criteria, based on requests and </w:t>
      </w:r>
      <w:proofErr w:type="gramStart"/>
      <w:r w:rsidR="00EB53BD">
        <w:rPr>
          <w:rFonts w:asciiTheme="minorHAnsi" w:hAnsiTheme="minorHAnsi" w:cstheme="minorHAnsi"/>
          <w:w w:val="105"/>
          <w:sz w:val="23"/>
          <w:szCs w:val="23"/>
        </w:rPr>
        <w:t xml:space="preserve">an </w:t>
      </w:r>
      <w:r w:rsidRPr="005E2B22">
        <w:rPr>
          <w:rFonts w:asciiTheme="minorHAnsi" w:hAnsiTheme="minorHAnsi" w:cstheme="minorHAnsi"/>
          <w:w w:val="105"/>
          <w:sz w:val="23"/>
          <w:szCs w:val="23"/>
        </w:rPr>
        <w:t>equitable</w:t>
      </w:r>
      <w:proofErr w:type="gramEnd"/>
      <w:r w:rsidRPr="005E2B22">
        <w:rPr>
          <w:rFonts w:asciiTheme="minorHAnsi" w:hAnsiTheme="minorHAnsi" w:cstheme="minorHAnsi"/>
          <w:w w:val="105"/>
          <w:sz w:val="23"/>
          <w:szCs w:val="23"/>
        </w:rPr>
        <w:t xml:space="preserve"> distribution.</w:t>
      </w:r>
      <w:bookmarkStart w:id="0" w:name="Untitled"/>
      <w:bookmarkEnd w:id="0"/>
    </w:p>
    <w:p w14:paraId="727FD5BE" w14:textId="77777777" w:rsidR="00EB53BD" w:rsidRPr="00EB53BD" w:rsidRDefault="00EB53BD" w:rsidP="00EB53BD">
      <w:pPr>
        <w:pStyle w:val="ListParagraph"/>
        <w:rPr>
          <w:rFonts w:asciiTheme="minorHAnsi" w:hAnsiTheme="minorHAnsi" w:cstheme="minorHAnsi"/>
          <w:i/>
          <w:sz w:val="23"/>
          <w:szCs w:val="23"/>
        </w:rPr>
      </w:pPr>
    </w:p>
    <w:p w14:paraId="216D2060" w14:textId="3FEDF44E" w:rsidR="00EB53BD" w:rsidRPr="005E2B22" w:rsidRDefault="00EB53BD" w:rsidP="009221F0">
      <w:pPr>
        <w:pStyle w:val="ListParagraph"/>
        <w:numPr>
          <w:ilvl w:val="0"/>
          <w:numId w:val="13"/>
        </w:numPr>
        <w:rPr>
          <w:rFonts w:asciiTheme="minorHAnsi" w:hAnsiTheme="minorHAnsi" w:cstheme="minorHAnsi"/>
          <w:i/>
          <w:sz w:val="23"/>
          <w:szCs w:val="23"/>
        </w:rPr>
      </w:pPr>
      <w:r>
        <w:rPr>
          <w:rFonts w:asciiTheme="minorHAnsi" w:hAnsiTheme="minorHAnsi" w:cstheme="minorHAnsi"/>
          <w:iCs/>
          <w:sz w:val="23"/>
          <w:szCs w:val="23"/>
        </w:rPr>
        <w:t>Priority will be given to students seeking funding for public-interest or public-sector work</w:t>
      </w:r>
      <w:r w:rsidR="007F15EE">
        <w:rPr>
          <w:rFonts w:asciiTheme="minorHAnsi" w:hAnsiTheme="minorHAnsi" w:cstheme="minorHAnsi"/>
          <w:iCs/>
          <w:sz w:val="23"/>
          <w:szCs w:val="23"/>
        </w:rPr>
        <w:t xml:space="preserve"> </w:t>
      </w:r>
      <w:r w:rsidR="00547BDA">
        <w:rPr>
          <w:rFonts w:asciiTheme="minorHAnsi" w:hAnsiTheme="minorHAnsi" w:cstheme="minorHAnsi"/>
          <w:iCs/>
          <w:sz w:val="23"/>
          <w:szCs w:val="23"/>
        </w:rPr>
        <w:t>who</w:t>
      </w:r>
      <w:r w:rsidR="007F15EE">
        <w:rPr>
          <w:rFonts w:asciiTheme="minorHAnsi" w:hAnsiTheme="minorHAnsi" w:cstheme="minorHAnsi"/>
          <w:iCs/>
          <w:sz w:val="23"/>
          <w:szCs w:val="23"/>
        </w:rPr>
        <w:t xml:space="preserve"> have secured a summer </w:t>
      </w:r>
      <w:r w:rsidR="00547BDA">
        <w:rPr>
          <w:rFonts w:asciiTheme="minorHAnsi" w:hAnsiTheme="minorHAnsi" w:cstheme="minorHAnsi"/>
          <w:iCs/>
          <w:sz w:val="23"/>
          <w:szCs w:val="23"/>
        </w:rPr>
        <w:t>2026 placement</w:t>
      </w:r>
      <w:r>
        <w:rPr>
          <w:rFonts w:asciiTheme="minorHAnsi" w:hAnsiTheme="minorHAnsi" w:cstheme="minorHAnsi"/>
          <w:iCs/>
          <w:sz w:val="23"/>
          <w:szCs w:val="23"/>
        </w:rPr>
        <w:t>. Priority will also be given to students who have not previously received GOF funding.</w:t>
      </w:r>
    </w:p>
    <w:p w14:paraId="7A6000B9" w14:textId="77777777" w:rsidR="009221F0" w:rsidRDefault="009221F0" w:rsidP="006A62C6">
      <w:pPr>
        <w:rPr>
          <w:rFonts w:asciiTheme="minorHAnsi" w:hAnsiTheme="minorHAnsi" w:cstheme="minorHAnsi"/>
          <w:b/>
          <w:bCs/>
          <w:sz w:val="23"/>
          <w:szCs w:val="23"/>
        </w:rPr>
      </w:pPr>
    </w:p>
    <w:p w14:paraId="43583722" w14:textId="7C483D2E" w:rsidR="00575D0E" w:rsidRPr="005E2B22" w:rsidRDefault="00924536" w:rsidP="006A62C6">
      <w:pPr>
        <w:rPr>
          <w:rFonts w:asciiTheme="minorHAnsi" w:hAnsiTheme="minorHAnsi" w:cstheme="minorHAnsi"/>
          <w:b/>
          <w:bCs/>
          <w:sz w:val="23"/>
          <w:szCs w:val="23"/>
        </w:rPr>
      </w:pPr>
      <w:r w:rsidRPr="005E2B22">
        <w:rPr>
          <w:rFonts w:asciiTheme="minorHAnsi" w:hAnsiTheme="minorHAnsi" w:cstheme="minorHAnsi"/>
          <w:b/>
          <w:bCs/>
          <w:sz w:val="23"/>
          <w:szCs w:val="23"/>
        </w:rPr>
        <w:t xml:space="preserve">Application </w:t>
      </w:r>
      <w:r w:rsidR="00F75524" w:rsidRPr="005E2B22">
        <w:rPr>
          <w:rFonts w:asciiTheme="minorHAnsi" w:hAnsiTheme="minorHAnsi" w:cstheme="minorHAnsi"/>
          <w:b/>
          <w:bCs/>
          <w:sz w:val="23"/>
          <w:szCs w:val="23"/>
        </w:rPr>
        <w:t>C</w:t>
      </w:r>
      <w:r w:rsidRPr="005E2B22">
        <w:rPr>
          <w:rFonts w:asciiTheme="minorHAnsi" w:hAnsiTheme="minorHAnsi" w:cstheme="minorHAnsi"/>
          <w:b/>
          <w:bCs/>
          <w:sz w:val="23"/>
          <w:szCs w:val="23"/>
        </w:rPr>
        <w:t>riteria</w:t>
      </w:r>
      <w:r w:rsidR="0041451E" w:rsidRPr="005E2B22">
        <w:rPr>
          <w:rFonts w:asciiTheme="minorHAnsi" w:hAnsiTheme="minorHAnsi" w:cstheme="minorHAnsi"/>
          <w:b/>
          <w:bCs/>
          <w:sz w:val="23"/>
          <w:szCs w:val="23"/>
        </w:rPr>
        <w:t xml:space="preserve"> and </w:t>
      </w:r>
      <w:r w:rsidR="00F75524" w:rsidRPr="005E2B22">
        <w:rPr>
          <w:rFonts w:asciiTheme="minorHAnsi" w:hAnsiTheme="minorHAnsi" w:cstheme="minorHAnsi"/>
          <w:b/>
          <w:bCs/>
          <w:sz w:val="23"/>
          <w:szCs w:val="23"/>
        </w:rPr>
        <w:t>D</w:t>
      </w:r>
      <w:r w:rsidR="0041451E" w:rsidRPr="005E2B22">
        <w:rPr>
          <w:rFonts w:asciiTheme="minorHAnsi" w:hAnsiTheme="minorHAnsi" w:cstheme="minorHAnsi"/>
          <w:b/>
          <w:bCs/>
          <w:sz w:val="23"/>
          <w:szCs w:val="23"/>
        </w:rPr>
        <w:t>eadline</w:t>
      </w:r>
      <w:r w:rsidRPr="005E2B22">
        <w:rPr>
          <w:rFonts w:asciiTheme="minorHAnsi" w:hAnsiTheme="minorHAnsi" w:cstheme="minorHAnsi"/>
          <w:b/>
          <w:bCs/>
          <w:sz w:val="23"/>
          <w:szCs w:val="23"/>
        </w:rPr>
        <w:t>:</w:t>
      </w:r>
    </w:p>
    <w:p w14:paraId="4BF5BCBD" w14:textId="6ECA87C8" w:rsidR="005958D1" w:rsidRPr="005E2B22" w:rsidRDefault="005958D1" w:rsidP="006A62C6">
      <w:pPr>
        <w:pStyle w:val="ListParagraph"/>
        <w:numPr>
          <w:ilvl w:val="0"/>
          <w:numId w:val="11"/>
        </w:numPr>
        <w:rPr>
          <w:rFonts w:asciiTheme="minorHAnsi" w:hAnsiTheme="minorHAnsi" w:cstheme="minorHAnsi"/>
          <w:sz w:val="23"/>
          <w:szCs w:val="23"/>
        </w:rPr>
      </w:pPr>
      <w:r w:rsidRPr="005E2B22">
        <w:rPr>
          <w:rFonts w:asciiTheme="minorHAnsi" w:hAnsiTheme="minorHAnsi" w:cstheme="minorHAnsi"/>
          <w:sz w:val="23"/>
          <w:szCs w:val="23"/>
        </w:rPr>
        <w:t xml:space="preserve">Students must be in </w:t>
      </w:r>
      <w:hyperlink r:id="rId12" w:history="1">
        <w:r w:rsidRPr="005E2B22">
          <w:rPr>
            <w:rStyle w:val="Hyperlink"/>
            <w:rFonts w:asciiTheme="minorHAnsi" w:hAnsiTheme="minorHAnsi" w:cstheme="minorHAnsi"/>
            <w:sz w:val="23"/>
            <w:szCs w:val="23"/>
          </w:rPr>
          <w:t>good academic standing</w:t>
        </w:r>
      </w:hyperlink>
      <w:r w:rsidR="0041451E" w:rsidRPr="005E2B22">
        <w:rPr>
          <w:rFonts w:asciiTheme="minorHAnsi" w:hAnsiTheme="minorHAnsi" w:cstheme="minorHAnsi"/>
          <w:sz w:val="23"/>
          <w:szCs w:val="23"/>
        </w:rPr>
        <w:t xml:space="preserve"> (2.0 or above)</w:t>
      </w:r>
      <w:r w:rsidRPr="005E2B22">
        <w:rPr>
          <w:rFonts w:asciiTheme="minorHAnsi" w:hAnsiTheme="minorHAnsi" w:cstheme="minorHAnsi"/>
          <w:sz w:val="23"/>
          <w:szCs w:val="23"/>
        </w:rPr>
        <w:t xml:space="preserve"> to apply. </w:t>
      </w:r>
    </w:p>
    <w:p w14:paraId="212817D8" w14:textId="77777777" w:rsidR="0069522C" w:rsidRPr="005E2B22" w:rsidRDefault="0069522C" w:rsidP="006A62C6">
      <w:pPr>
        <w:pStyle w:val="ListParagraph"/>
        <w:ind w:left="720" w:firstLine="0"/>
        <w:rPr>
          <w:rFonts w:asciiTheme="minorHAnsi" w:hAnsiTheme="minorHAnsi" w:cstheme="minorHAnsi"/>
          <w:sz w:val="23"/>
          <w:szCs w:val="23"/>
        </w:rPr>
      </w:pPr>
    </w:p>
    <w:p w14:paraId="378B5406" w14:textId="78DC31D7" w:rsidR="00305CA7" w:rsidRPr="005E2B22" w:rsidRDefault="005958D1" w:rsidP="0D2D1557">
      <w:pPr>
        <w:pStyle w:val="ListParagraph"/>
        <w:numPr>
          <w:ilvl w:val="0"/>
          <w:numId w:val="11"/>
        </w:numPr>
        <w:rPr>
          <w:rFonts w:asciiTheme="minorHAnsi" w:hAnsiTheme="minorHAnsi" w:cstheme="minorBidi"/>
          <w:sz w:val="23"/>
          <w:szCs w:val="23"/>
        </w:rPr>
      </w:pPr>
      <w:r w:rsidRPr="13F88A17">
        <w:rPr>
          <w:rFonts w:asciiTheme="minorHAnsi" w:hAnsiTheme="minorHAnsi" w:cstheme="minorBidi"/>
          <w:sz w:val="23"/>
          <w:szCs w:val="23"/>
        </w:rPr>
        <w:t xml:space="preserve">Students must also </w:t>
      </w:r>
      <w:r w:rsidR="00BD5145" w:rsidRPr="13F88A17">
        <w:rPr>
          <w:rFonts w:asciiTheme="minorHAnsi" w:hAnsiTheme="minorHAnsi" w:cstheme="minorBidi"/>
          <w:sz w:val="23"/>
          <w:szCs w:val="23"/>
        </w:rPr>
        <w:t xml:space="preserve">have </w:t>
      </w:r>
      <w:r w:rsidRPr="13F88A17">
        <w:rPr>
          <w:rFonts w:asciiTheme="minorHAnsi" w:hAnsiTheme="minorHAnsi" w:cstheme="minorBidi"/>
          <w:sz w:val="23"/>
          <w:szCs w:val="23"/>
        </w:rPr>
        <w:t>complete</w:t>
      </w:r>
      <w:r w:rsidR="00BD5145" w:rsidRPr="13F88A17">
        <w:rPr>
          <w:rFonts w:asciiTheme="minorHAnsi" w:hAnsiTheme="minorHAnsi" w:cstheme="minorBidi"/>
          <w:sz w:val="23"/>
          <w:szCs w:val="23"/>
        </w:rPr>
        <w:t>d</w:t>
      </w:r>
      <w:r w:rsidRPr="13F88A17">
        <w:rPr>
          <w:rFonts w:asciiTheme="minorHAnsi" w:hAnsiTheme="minorHAnsi" w:cstheme="minorBidi"/>
          <w:sz w:val="23"/>
          <w:szCs w:val="23"/>
        </w:rPr>
        <w:t xml:space="preserve"> at least 24 credits before </w:t>
      </w:r>
      <w:r w:rsidR="0069522C" w:rsidRPr="13F88A17">
        <w:rPr>
          <w:rFonts w:asciiTheme="minorHAnsi" w:hAnsiTheme="minorHAnsi" w:cstheme="minorBidi"/>
          <w:sz w:val="23"/>
          <w:szCs w:val="23"/>
        </w:rPr>
        <w:t xml:space="preserve">the </w:t>
      </w:r>
      <w:r w:rsidR="004A3955" w:rsidRPr="13F88A17">
        <w:rPr>
          <w:rFonts w:asciiTheme="minorHAnsi" w:hAnsiTheme="minorHAnsi" w:cstheme="minorBidi"/>
          <w:sz w:val="23"/>
          <w:szCs w:val="23"/>
        </w:rPr>
        <w:t>202</w:t>
      </w:r>
      <w:r w:rsidR="6A6957DE" w:rsidRPr="13F88A17">
        <w:rPr>
          <w:rFonts w:asciiTheme="minorHAnsi" w:hAnsiTheme="minorHAnsi" w:cstheme="minorBidi"/>
          <w:sz w:val="23"/>
          <w:szCs w:val="23"/>
        </w:rPr>
        <w:t>6</w:t>
      </w:r>
      <w:r w:rsidR="004A3955" w:rsidRPr="13F88A17">
        <w:rPr>
          <w:rFonts w:asciiTheme="minorHAnsi" w:hAnsiTheme="minorHAnsi" w:cstheme="minorBidi"/>
          <w:sz w:val="23"/>
          <w:szCs w:val="23"/>
        </w:rPr>
        <w:t>-2</w:t>
      </w:r>
      <w:r w:rsidR="45503369" w:rsidRPr="13F88A17">
        <w:rPr>
          <w:rFonts w:asciiTheme="minorHAnsi" w:hAnsiTheme="minorHAnsi" w:cstheme="minorBidi"/>
          <w:sz w:val="23"/>
          <w:szCs w:val="23"/>
        </w:rPr>
        <w:t>7</w:t>
      </w:r>
      <w:r w:rsidR="004A3955" w:rsidRPr="13F88A17">
        <w:rPr>
          <w:rFonts w:asciiTheme="minorHAnsi" w:hAnsiTheme="minorHAnsi" w:cstheme="minorBidi"/>
          <w:sz w:val="23"/>
          <w:szCs w:val="23"/>
        </w:rPr>
        <w:t xml:space="preserve"> academic year</w:t>
      </w:r>
      <w:r w:rsidRPr="13F88A17">
        <w:rPr>
          <w:rFonts w:asciiTheme="minorHAnsi" w:hAnsiTheme="minorHAnsi" w:cstheme="minorBidi"/>
          <w:sz w:val="23"/>
          <w:szCs w:val="23"/>
        </w:rPr>
        <w:t>.</w:t>
      </w:r>
    </w:p>
    <w:p w14:paraId="43583725" w14:textId="77777777" w:rsidR="00575D0E" w:rsidRPr="005E2B22" w:rsidRDefault="00575D0E" w:rsidP="006A62C6">
      <w:pPr>
        <w:rPr>
          <w:rFonts w:asciiTheme="minorHAnsi" w:hAnsiTheme="minorHAnsi" w:cstheme="minorHAnsi"/>
          <w:i/>
          <w:sz w:val="23"/>
          <w:szCs w:val="23"/>
        </w:rPr>
      </w:pPr>
    </w:p>
    <w:p w14:paraId="4C8C48CD" w14:textId="54155161" w:rsidR="00CB4ED2" w:rsidRPr="005E2B22" w:rsidRDefault="0041451E" w:rsidP="13F88A17">
      <w:pPr>
        <w:pStyle w:val="ListParagraph"/>
        <w:numPr>
          <w:ilvl w:val="0"/>
          <w:numId w:val="11"/>
        </w:numPr>
        <w:rPr>
          <w:rFonts w:asciiTheme="minorHAnsi" w:hAnsiTheme="minorHAnsi" w:cstheme="minorBidi"/>
          <w:b/>
          <w:bCs/>
          <w:i/>
          <w:iCs/>
          <w:color w:val="008000"/>
          <w:sz w:val="23"/>
          <w:szCs w:val="23"/>
        </w:rPr>
      </w:pPr>
      <w:r w:rsidRPr="7BD697A8">
        <w:rPr>
          <w:rFonts w:asciiTheme="minorHAnsi" w:hAnsiTheme="minorHAnsi" w:cstheme="minorBidi"/>
          <w:w w:val="105"/>
          <w:sz w:val="23"/>
          <w:szCs w:val="23"/>
        </w:rPr>
        <w:t>Students must submit the</w:t>
      </w:r>
      <w:r w:rsidR="00924536" w:rsidRPr="7BD697A8">
        <w:rPr>
          <w:rFonts w:asciiTheme="minorHAnsi" w:hAnsiTheme="minorHAnsi" w:cstheme="minorBidi"/>
          <w:w w:val="105"/>
          <w:sz w:val="23"/>
          <w:szCs w:val="23"/>
        </w:rPr>
        <w:t xml:space="preserve"> </w:t>
      </w:r>
      <w:hyperlink r:id="rId13" w:history="1">
        <w:r w:rsidR="003D79F5" w:rsidRPr="00D20A5E">
          <w:rPr>
            <w:rStyle w:val="Hyperlink"/>
            <w:rFonts w:asciiTheme="minorHAnsi" w:hAnsiTheme="minorHAnsi" w:cstheme="minorBidi"/>
            <w:sz w:val="23"/>
            <w:szCs w:val="23"/>
          </w:rPr>
          <w:t>a</w:t>
        </w:r>
        <w:r w:rsidR="00924536" w:rsidRPr="00D20A5E">
          <w:rPr>
            <w:rStyle w:val="Hyperlink"/>
            <w:rFonts w:asciiTheme="minorHAnsi" w:hAnsiTheme="minorHAnsi" w:cstheme="minorBidi"/>
            <w:sz w:val="23"/>
            <w:szCs w:val="23"/>
          </w:rPr>
          <w:t>pplication</w:t>
        </w:r>
      </w:hyperlink>
      <w:r w:rsidR="00924536" w:rsidRPr="7BD697A8">
        <w:rPr>
          <w:rFonts w:asciiTheme="minorHAnsi" w:hAnsiTheme="minorHAnsi" w:cstheme="minorBidi"/>
          <w:w w:val="105"/>
          <w:sz w:val="23"/>
          <w:szCs w:val="23"/>
        </w:rPr>
        <w:t xml:space="preserve"> (including all components) no</w:t>
      </w:r>
      <w:r w:rsidR="00924536" w:rsidRPr="7BD697A8">
        <w:rPr>
          <w:rFonts w:asciiTheme="minorHAnsi" w:hAnsiTheme="minorHAnsi" w:cstheme="minorBidi"/>
          <w:spacing w:val="-6"/>
          <w:w w:val="105"/>
          <w:sz w:val="23"/>
          <w:szCs w:val="23"/>
        </w:rPr>
        <w:t xml:space="preserve"> </w:t>
      </w:r>
      <w:r w:rsidR="00924536" w:rsidRPr="7BD697A8">
        <w:rPr>
          <w:rFonts w:asciiTheme="minorHAnsi" w:hAnsiTheme="minorHAnsi" w:cstheme="minorBidi"/>
          <w:w w:val="105"/>
          <w:sz w:val="23"/>
          <w:szCs w:val="23"/>
        </w:rPr>
        <w:t>later</w:t>
      </w:r>
      <w:r w:rsidR="00924536" w:rsidRPr="7BD697A8">
        <w:rPr>
          <w:rFonts w:asciiTheme="minorHAnsi" w:hAnsiTheme="minorHAnsi" w:cstheme="minorBidi"/>
          <w:spacing w:val="-5"/>
          <w:w w:val="105"/>
          <w:sz w:val="23"/>
          <w:szCs w:val="23"/>
        </w:rPr>
        <w:t xml:space="preserve"> </w:t>
      </w:r>
      <w:r w:rsidR="00924536" w:rsidRPr="7BD697A8">
        <w:rPr>
          <w:rFonts w:asciiTheme="minorHAnsi" w:hAnsiTheme="minorHAnsi" w:cstheme="minorBidi"/>
          <w:w w:val="105"/>
          <w:sz w:val="23"/>
          <w:szCs w:val="23"/>
        </w:rPr>
        <w:t>than</w:t>
      </w:r>
      <w:r w:rsidR="003D79F5" w:rsidRPr="13F88A17">
        <w:rPr>
          <w:rFonts w:asciiTheme="minorHAnsi" w:hAnsiTheme="minorHAnsi" w:cstheme="minorBidi"/>
          <w:b/>
          <w:bCs/>
          <w:i/>
          <w:iCs/>
          <w:color w:val="008000"/>
          <w:sz w:val="23"/>
          <w:szCs w:val="23"/>
        </w:rPr>
        <w:t xml:space="preserve"> 5:00 p.m.</w:t>
      </w:r>
      <w:r w:rsidRPr="13F88A17">
        <w:rPr>
          <w:rFonts w:asciiTheme="minorHAnsi" w:hAnsiTheme="minorHAnsi" w:cstheme="minorBidi"/>
          <w:b/>
          <w:bCs/>
          <w:i/>
          <w:iCs/>
          <w:color w:val="008000"/>
          <w:sz w:val="23"/>
          <w:szCs w:val="23"/>
        </w:rPr>
        <w:t xml:space="preserve"> on </w:t>
      </w:r>
      <w:r w:rsidR="009A7FBA">
        <w:rPr>
          <w:rFonts w:asciiTheme="minorHAnsi" w:hAnsiTheme="minorHAnsi" w:cstheme="minorBidi"/>
          <w:b/>
          <w:bCs/>
          <w:i/>
          <w:iCs/>
          <w:color w:val="008000"/>
          <w:sz w:val="23"/>
          <w:szCs w:val="23"/>
        </w:rPr>
        <w:t>Monday</w:t>
      </w:r>
      <w:r w:rsidR="002C5803">
        <w:rPr>
          <w:rFonts w:asciiTheme="minorHAnsi" w:hAnsiTheme="minorHAnsi" w:cstheme="minorBidi"/>
          <w:b/>
          <w:bCs/>
          <w:i/>
          <w:iCs/>
          <w:color w:val="008000"/>
          <w:sz w:val="23"/>
          <w:szCs w:val="23"/>
        </w:rPr>
        <w:t xml:space="preserve">, </w:t>
      </w:r>
      <w:r w:rsidR="00B7524D" w:rsidRPr="13F88A17">
        <w:rPr>
          <w:rFonts w:asciiTheme="minorHAnsi" w:hAnsiTheme="minorHAnsi" w:cstheme="minorBidi"/>
          <w:b/>
          <w:bCs/>
          <w:i/>
          <w:iCs/>
          <w:color w:val="008000"/>
          <w:sz w:val="23"/>
          <w:szCs w:val="23"/>
        </w:rPr>
        <w:t xml:space="preserve">March </w:t>
      </w:r>
      <w:r w:rsidR="738D09D1" w:rsidRPr="13F88A17">
        <w:rPr>
          <w:rFonts w:asciiTheme="minorHAnsi" w:hAnsiTheme="minorHAnsi" w:cstheme="minorBidi"/>
          <w:b/>
          <w:bCs/>
          <w:i/>
          <w:iCs/>
          <w:color w:val="008000"/>
          <w:sz w:val="23"/>
          <w:szCs w:val="23"/>
        </w:rPr>
        <w:t>1</w:t>
      </w:r>
      <w:r w:rsidR="009A7FBA">
        <w:rPr>
          <w:rFonts w:asciiTheme="minorHAnsi" w:hAnsiTheme="minorHAnsi" w:cstheme="minorBidi"/>
          <w:b/>
          <w:bCs/>
          <w:i/>
          <w:iCs/>
          <w:color w:val="008000"/>
          <w:sz w:val="23"/>
          <w:szCs w:val="23"/>
        </w:rPr>
        <w:t>6</w:t>
      </w:r>
      <w:r w:rsidR="00B7524D" w:rsidRPr="13F88A17">
        <w:rPr>
          <w:rFonts w:asciiTheme="minorHAnsi" w:hAnsiTheme="minorHAnsi" w:cstheme="minorBidi"/>
          <w:b/>
          <w:bCs/>
          <w:i/>
          <w:iCs/>
          <w:color w:val="008000"/>
          <w:sz w:val="23"/>
          <w:szCs w:val="23"/>
        </w:rPr>
        <w:t>,</w:t>
      </w:r>
      <w:r w:rsidR="003D79F5" w:rsidRPr="13F88A17">
        <w:rPr>
          <w:rFonts w:asciiTheme="minorHAnsi" w:hAnsiTheme="minorHAnsi" w:cstheme="minorBidi"/>
          <w:b/>
          <w:bCs/>
          <w:i/>
          <w:iCs/>
          <w:color w:val="008000"/>
          <w:sz w:val="23"/>
          <w:szCs w:val="23"/>
        </w:rPr>
        <w:t xml:space="preserve"> 202</w:t>
      </w:r>
      <w:r w:rsidR="03C9AD32" w:rsidRPr="13F88A17">
        <w:rPr>
          <w:rFonts w:asciiTheme="minorHAnsi" w:hAnsiTheme="minorHAnsi" w:cstheme="minorBidi"/>
          <w:b/>
          <w:bCs/>
          <w:i/>
          <w:iCs/>
          <w:color w:val="008000"/>
          <w:sz w:val="23"/>
          <w:szCs w:val="23"/>
        </w:rPr>
        <w:t>6</w:t>
      </w:r>
      <w:r w:rsidR="003D79F5" w:rsidRPr="13F88A17">
        <w:rPr>
          <w:rFonts w:asciiTheme="minorHAnsi" w:hAnsiTheme="minorHAnsi" w:cstheme="minorBidi"/>
          <w:b/>
          <w:bCs/>
          <w:i/>
          <w:iCs/>
          <w:color w:val="008000"/>
          <w:sz w:val="23"/>
          <w:szCs w:val="23"/>
        </w:rPr>
        <w:t xml:space="preserve">. </w:t>
      </w:r>
      <w:r w:rsidR="4601FCF1" w:rsidRPr="13F88A17">
        <w:rPr>
          <w:rFonts w:asciiTheme="minorHAnsi" w:hAnsiTheme="minorHAnsi" w:cstheme="minorBidi"/>
          <w:b/>
          <w:bCs/>
          <w:i/>
          <w:iCs/>
          <w:color w:val="008000"/>
          <w:sz w:val="23"/>
          <w:szCs w:val="23"/>
        </w:rPr>
        <w:t xml:space="preserve">Applications will be reviewed on a rolling basis. Applying before the deadline is encouraged. </w:t>
      </w:r>
      <w:r w:rsidR="000D7792">
        <w:rPr>
          <w:rFonts w:asciiTheme="minorHAnsi" w:hAnsiTheme="minorHAnsi" w:cstheme="minorBidi"/>
          <w:b/>
          <w:bCs/>
          <w:i/>
          <w:iCs/>
          <w:color w:val="008000"/>
          <w:sz w:val="23"/>
          <w:szCs w:val="23"/>
        </w:rPr>
        <w:t xml:space="preserve">Use your MSU Law email account to </w:t>
      </w:r>
      <w:r w:rsidR="00962559">
        <w:rPr>
          <w:rFonts w:asciiTheme="minorHAnsi" w:hAnsiTheme="minorHAnsi" w:cstheme="minorBidi"/>
          <w:b/>
          <w:bCs/>
          <w:i/>
          <w:iCs/>
          <w:color w:val="008000"/>
          <w:sz w:val="23"/>
          <w:szCs w:val="23"/>
        </w:rPr>
        <w:t xml:space="preserve">access and complete the application. </w:t>
      </w:r>
    </w:p>
    <w:p w14:paraId="5DCA8EC6" w14:textId="77777777" w:rsidR="00CB4ED2" w:rsidRPr="005E2B22" w:rsidRDefault="00CB4ED2" w:rsidP="006A62C6">
      <w:pPr>
        <w:rPr>
          <w:rFonts w:asciiTheme="minorHAnsi" w:hAnsiTheme="minorHAnsi" w:cstheme="minorHAnsi"/>
          <w:sz w:val="23"/>
          <w:szCs w:val="23"/>
        </w:rPr>
      </w:pPr>
    </w:p>
    <w:p w14:paraId="4601DA50" w14:textId="5501ADB6" w:rsidR="00CB4ED2" w:rsidRPr="005E2B22" w:rsidRDefault="00CB4ED2" w:rsidP="006A62C6">
      <w:pPr>
        <w:rPr>
          <w:rFonts w:asciiTheme="minorHAnsi" w:hAnsiTheme="minorHAnsi" w:cstheme="minorHAnsi"/>
          <w:b/>
          <w:bCs/>
          <w:sz w:val="23"/>
          <w:szCs w:val="23"/>
        </w:rPr>
      </w:pPr>
      <w:r w:rsidRPr="005E2B22">
        <w:rPr>
          <w:rFonts w:asciiTheme="minorHAnsi" w:hAnsiTheme="minorHAnsi" w:cstheme="minorHAnsi"/>
          <w:b/>
          <w:bCs/>
          <w:sz w:val="23"/>
          <w:szCs w:val="23"/>
        </w:rPr>
        <w:t xml:space="preserve">Application Components: </w:t>
      </w:r>
    </w:p>
    <w:p w14:paraId="43583727" w14:textId="72AC9C74" w:rsidR="00575D0E" w:rsidRPr="005E2B22" w:rsidRDefault="00924536" w:rsidP="503DE2E8">
      <w:pPr>
        <w:pStyle w:val="ListParagraph"/>
        <w:numPr>
          <w:ilvl w:val="0"/>
          <w:numId w:val="12"/>
        </w:numPr>
        <w:rPr>
          <w:rFonts w:asciiTheme="minorHAnsi" w:hAnsiTheme="minorHAnsi" w:cstheme="minorBidi"/>
          <w:sz w:val="23"/>
          <w:szCs w:val="23"/>
        </w:rPr>
      </w:pPr>
      <w:hyperlink r:id="rId14" w:history="1">
        <w:r w:rsidRPr="00D20A5E">
          <w:rPr>
            <w:rStyle w:val="Hyperlink"/>
            <w:rFonts w:asciiTheme="minorHAnsi" w:hAnsiTheme="minorHAnsi" w:cstheme="minorBidi"/>
            <w:b/>
            <w:bCs/>
            <w:w w:val="105"/>
            <w:sz w:val="23"/>
            <w:szCs w:val="23"/>
          </w:rPr>
          <w:t xml:space="preserve">Complete the </w:t>
        </w:r>
        <w:r w:rsidRPr="00D20A5E">
          <w:rPr>
            <w:rStyle w:val="Hyperlink"/>
            <w:rFonts w:asciiTheme="minorHAnsi" w:hAnsiTheme="minorHAnsi" w:cstheme="minorBidi"/>
            <w:b/>
            <w:bCs/>
            <w:sz w:val="23"/>
            <w:szCs w:val="23"/>
          </w:rPr>
          <w:t>application</w:t>
        </w:r>
        <w:r w:rsidR="00377B16" w:rsidRPr="00D20A5E">
          <w:rPr>
            <w:rStyle w:val="Hyperlink"/>
            <w:rFonts w:asciiTheme="minorHAnsi" w:hAnsiTheme="minorHAnsi" w:cstheme="minorBidi"/>
            <w:w w:val="105"/>
            <w:sz w:val="23"/>
            <w:szCs w:val="23"/>
          </w:rPr>
          <w:t>.</w:t>
        </w:r>
      </w:hyperlink>
      <w:r w:rsidR="00377B16" w:rsidRPr="503DE2E8">
        <w:rPr>
          <w:rFonts w:asciiTheme="minorHAnsi" w:hAnsiTheme="minorHAnsi" w:cstheme="minorBidi"/>
          <w:w w:val="105"/>
          <w:sz w:val="23"/>
          <w:szCs w:val="23"/>
        </w:rPr>
        <w:t xml:space="preserve"> </w:t>
      </w:r>
      <w:r w:rsidR="00377B16" w:rsidRPr="13F88A17">
        <w:rPr>
          <w:rFonts w:asciiTheme="minorHAnsi" w:hAnsiTheme="minorHAnsi" w:cstheme="minorBidi"/>
          <w:i/>
          <w:iCs/>
          <w:w w:val="105"/>
          <w:sz w:val="23"/>
          <w:szCs w:val="23"/>
        </w:rPr>
        <w:t xml:space="preserve">The application includes </w:t>
      </w:r>
      <w:r w:rsidR="00BD5145" w:rsidRPr="13F88A17">
        <w:rPr>
          <w:rFonts w:asciiTheme="minorHAnsi" w:hAnsiTheme="minorHAnsi" w:cstheme="minorBidi"/>
          <w:i/>
          <w:iCs/>
          <w:w w:val="105"/>
          <w:sz w:val="23"/>
          <w:szCs w:val="23"/>
        </w:rPr>
        <w:t xml:space="preserve">four components: </w:t>
      </w:r>
      <w:r w:rsidR="00377B16" w:rsidRPr="13F88A17">
        <w:rPr>
          <w:rFonts w:asciiTheme="minorHAnsi" w:hAnsiTheme="minorHAnsi" w:cstheme="minorBidi"/>
          <w:i/>
          <w:iCs/>
          <w:w w:val="105"/>
          <w:sz w:val="23"/>
          <w:szCs w:val="23"/>
        </w:rPr>
        <w:t>(1) a</w:t>
      </w:r>
      <w:r w:rsidR="40D55F79" w:rsidRPr="13F88A17">
        <w:rPr>
          <w:rFonts w:asciiTheme="minorHAnsi" w:hAnsiTheme="minorHAnsi" w:cstheme="minorBidi"/>
          <w:i/>
          <w:iCs/>
          <w:w w:val="105"/>
          <w:sz w:val="23"/>
          <w:szCs w:val="23"/>
        </w:rPr>
        <w:t xml:space="preserve"> P</w:t>
      </w:r>
      <w:r w:rsidRPr="13F88A17">
        <w:rPr>
          <w:rFonts w:asciiTheme="minorHAnsi" w:hAnsiTheme="minorHAnsi" w:cstheme="minorBidi"/>
          <w:i/>
          <w:iCs/>
          <w:w w:val="105"/>
          <w:sz w:val="23"/>
          <w:szCs w:val="23"/>
        </w:rPr>
        <w:t xml:space="preserve">roposal, </w:t>
      </w:r>
      <w:r w:rsidR="00377B16" w:rsidRPr="13F88A17">
        <w:rPr>
          <w:rFonts w:asciiTheme="minorHAnsi" w:hAnsiTheme="minorHAnsi" w:cstheme="minorBidi"/>
          <w:i/>
          <w:iCs/>
          <w:w w:val="105"/>
          <w:sz w:val="23"/>
          <w:szCs w:val="23"/>
        </w:rPr>
        <w:t xml:space="preserve">(2) </w:t>
      </w:r>
      <w:hyperlink r:id="rId15" w:history="1">
        <w:r w:rsidR="003C2688" w:rsidRPr="004E0B8B">
          <w:rPr>
            <w:rStyle w:val="Hyperlink"/>
            <w:rFonts w:asciiTheme="minorHAnsi" w:hAnsiTheme="minorHAnsi" w:cstheme="minorBidi"/>
            <w:i/>
            <w:iCs/>
            <w:w w:val="105"/>
            <w:sz w:val="23"/>
            <w:szCs w:val="23"/>
          </w:rPr>
          <w:t>a</w:t>
        </w:r>
        <w:r w:rsidR="00BD5145" w:rsidRPr="004E0B8B">
          <w:rPr>
            <w:rStyle w:val="Hyperlink"/>
            <w:rFonts w:asciiTheme="minorHAnsi" w:hAnsiTheme="minorHAnsi" w:cstheme="minorBidi"/>
            <w:i/>
            <w:iCs/>
            <w:w w:val="105"/>
            <w:sz w:val="23"/>
            <w:szCs w:val="23"/>
          </w:rPr>
          <w:t xml:space="preserve">n </w:t>
        </w:r>
        <w:r w:rsidRPr="004E0B8B">
          <w:rPr>
            <w:rStyle w:val="Hyperlink"/>
            <w:rFonts w:asciiTheme="minorHAnsi" w:hAnsiTheme="minorHAnsi" w:cstheme="minorBidi"/>
            <w:i/>
            <w:iCs/>
            <w:w w:val="105"/>
            <w:sz w:val="23"/>
            <w:szCs w:val="23"/>
          </w:rPr>
          <w:t>itemized budget</w:t>
        </w:r>
      </w:hyperlink>
      <w:r w:rsidRPr="13F88A17">
        <w:rPr>
          <w:rFonts w:asciiTheme="minorHAnsi" w:hAnsiTheme="minorHAnsi" w:cstheme="minorBidi"/>
          <w:i/>
          <w:iCs/>
          <w:w w:val="105"/>
          <w:sz w:val="23"/>
          <w:szCs w:val="23"/>
        </w:rPr>
        <w:t xml:space="preserve">, </w:t>
      </w:r>
      <w:r w:rsidR="00465803" w:rsidRPr="13F88A17">
        <w:rPr>
          <w:rFonts w:asciiTheme="minorHAnsi" w:hAnsiTheme="minorHAnsi" w:cstheme="minorBidi"/>
          <w:i/>
          <w:iCs/>
          <w:w w:val="105"/>
          <w:sz w:val="23"/>
          <w:szCs w:val="23"/>
        </w:rPr>
        <w:t xml:space="preserve">(3) </w:t>
      </w:r>
      <w:r w:rsidR="003C2688" w:rsidRPr="13F88A17">
        <w:rPr>
          <w:rFonts w:asciiTheme="minorHAnsi" w:hAnsiTheme="minorHAnsi" w:cstheme="minorBidi"/>
          <w:i/>
          <w:iCs/>
          <w:w w:val="105"/>
          <w:sz w:val="23"/>
          <w:szCs w:val="23"/>
        </w:rPr>
        <w:t xml:space="preserve">a resume, and </w:t>
      </w:r>
      <w:r w:rsidR="00377B16" w:rsidRPr="13F88A17">
        <w:rPr>
          <w:rFonts w:asciiTheme="minorHAnsi" w:hAnsiTheme="minorHAnsi" w:cstheme="minorBidi"/>
          <w:i/>
          <w:iCs/>
          <w:w w:val="105"/>
          <w:sz w:val="23"/>
          <w:szCs w:val="23"/>
        </w:rPr>
        <w:t>(</w:t>
      </w:r>
      <w:r w:rsidR="003C2688" w:rsidRPr="13F88A17">
        <w:rPr>
          <w:rFonts w:asciiTheme="minorHAnsi" w:hAnsiTheme="minorHAnsi" w:cstheme="minorBidi"/>
          <w:i/>
          <w:iCs/>
          <w:w w:val="105"/>
          <w:sz w:val="23"/>
          <w:szCs w:val="23"/>
        </w:rPr>
        <w:t>4</w:t>
      </w:r>
      <w:r w:rsidR="00377B16" w:rsidRPr="13F88A17">
        <w:rPr>
          <w:rFonts w:asciiTheme="minorHAnsi" w:hAnsiTheme="minorHAnsi" w:cstheme="minorBidi"/>
          <w:i/>
          <w:iCs/>
          <w:w w:val="105"/>
          <w:sz w:val="23"/>
          <w:szCs w:val="23"/>
        </w:rPr>
        <w:t>) a</w:t>
      </w:r>
      <w:r w:rsidR="317349EF" w:rsidRPr="13F88A17">
        <w:rPr>
          <w:rFonts w:asciiTheme="minorHAnsi" w:hAnsiTheme="minorHAnsi" w:cstheme="minorBidi"/>
          <w:i/>
          <w:iCs/>
          <w:w w:val="105"/>
          <w:sz w:val="23"/>
          <w:szCs w:val="23"/>
        </w:rPr>
        <w:t>n optional</w:t>
      </w:r>
      <w:r w:rsidR="003C2688" w:rsidRPr="13F88A17">
        <w:rPr>
          <w:rFonts w:asciiTheme="minorHAnsi" w:hAnsiTheme="minorHAnsi" w:cstheme="minorBidi"/>
          <w:i/>
          <w:iCs/>
          <w:w w:val="105"/>
          <w:sz w:val="23"/>
          <w:szCs w:val="23"/>
        </w:rPr>
        <w:t xml:space="preserve"> </w:t>
      </w:r>
      <w:r w:rsidRPr="13F88A17">
        <w:rPr>
          <w:rFonts w:asciiTheme="minorHAnsi" w:hAnsiTheme="minorHAnsi" w:cstheme="minorBidi"/>
          <w:i/>
          <w:iCs/>
          <w:w w:val="105"/>
          <w:sz w:val="23"/>
          <w:szCs w:val="23"/>
        </w:rPr>
        <w:t>statement of support</w:t>
      </w:r>
      <w:r w:rsidR="00377B16" w:rsidRPr="13F88A17">
        <w:rPr>
          <w:rFonts w:asciiTheme="minorHAnsi" w:hAnsiTheme="minorHAnsi" w:cstheme="minorBidi"/>
          <w:i/>
          <w:iCs/>
          <w:w w:val="105"/>
          <w:sz w:val="23"/>
          <w:szCs w:val="23"/>
        </w:rPr>
        <w:t xml:space="preserve">. </w:t>
      </w:r>
    </w:p>
    <w:p w14:paraId="27BB1A29" w14:textId="77777777" w:rsidR="0041451E" w:rsidRPr="005E2B22" w:rsidRDefault="0041451E" w:rsidP="006A62C6">
      <w:pPr>
        <w:pStyle w:val="ListParagraph"/>
        <w:ind w:left="720" w:firstLine="0"/>
        <w:rPr>
          <w:rFonts w:asciiTheme="minorHAnsi" w:hAnsiTheme="minorHAnsi" w:cstheme="minorHAnsi"/>
          <w:sz w:val="23"/>
          <w:szCs w:val="23"/>
        </w:rPr>
      </w:pPr>
    </w:p>
    <w:p w14:paraId="43583728" w14:textId="3247C0BB" w:rsidR="00575D0E" w:rsidRPr="005E2B22" w:rsidRDefault="65C03776" w:rsidP="009F779E">
      <w:pPr>
        <w:pStyle w:val="ListParagraph"/>
        <w:numPr>
          <w:ilvl w:val="0"/>
          <w:numId w:val="15"/>
        </w:numPr>
        <w:jc w:val="both"/>
        <w:rPr>
          <w:rFonts w:ascii="Calibri" w:eastAsia="Calibri" w:hAnsi="Calibri" w:cs="Calibri"/>
          <w:spacing w:val="2"/>
          <w:w w:val="105"/>
          <w:sz w:val="23"/>
          <w:szCs w:val="23"/>
        </w:rPr>
      </w:pPr>
      <w:r w:rsidRPr="13F88A17">
        <w:rPr>
          <w:rFonts w:asciiTheme="minorHAnsi" w:hAnsiTheme="minorHAnsi" w:cstheme="minorBidi"/>
          <w:b/>
          <w:bCs/>
          <w:spacing w:val="2"/>
          <w:w w:val="105"/>
          <w:sz w:val="23"/>
          <w:szCs w:val="23"/>
        </w:rPr>
        <w:t>P</w:t>
      </w:r>
      <w:r w:rsidR="00BD5145" w:rsidRPr="13F88A17">
        <w:rPr>
          <w:rFonts w:asciiTheme="minorHAnsi" w:hAnsiTheme="minorHAnsi" w:cstheme="minorBidi"/>
          <w:b/>
          <w:bCs/>
          <w:spacing w:val="2"/>
          <w:w w:val="105"/>
          <w:sz w:val="23"/>
          <w:szCs w:val="23"/>
        </w:rPr>
        <w:t>roposal</w:t>
      </w:r>
      <w:r w:rsidR="00BD5145" w:rsidRPr="13F88A17">
        <w:rPr>
          <w:rFonts w:asciiTheme="minorHAnsi" w:hAnsiTheme="minorHAnsi" w:cstheme="minorBidi"/>
          <w:spacing w:val="2"/>
          <w:w w:val="105"/>
          <w:sz w:val="23"/>
          <w:szCs w:val="23"/>
        </w:rPr>
        <w:t xml:space="preserve">: </w:t>
      </w:r>
      <w:r w:rsidR="66395D6A" w:rsidRPr="13F88A17">
        <w:rPr>
          <w:rFonts w:ascii="Calibri" w:eastAsia="Calibri" w:hAnsi="Calibri" w:cs="Calibri"/>
          <w:sz w:val="23"/>
          <w:szCs w:val="23"/>
        </w:rPr>
        <w:t xml:space="preserve">Submit a </w:t>
      </w:r>
      <w:r w:rsidR="66395D6A" w:rsidRPr="13F88A17">
        <w:rPr>
          <w:rFonts w:ascii="Calibri" w:eastAsia="Calibri" w:hAnsi="Calibri" w:cs="Calibri"/>
          <w:b/>
          <w:bCs/>
          <w:sz w:val="23"/>
          <w:szCs w:val="23"/>
        </w:rPr>
        <w:t>minimum one-page proposal</w:t>
      </w:r>
      <w:r w:rsidR="66395D6A" w:rsidRPr="13F88A17">
        <w:rPr>
          <w:rFonts w:ascii="Calibri" w:eastAsia="Calibri" w:hAnsi="Calibri" w:cs="Calibri"/>
          <w:sz w:val="23"/>
          <w:szCs w:val="23"/>
        </w:rPr>
        <w:t xml:space="preserve"> </w:t>
      </w:r>
      <w:r w:rsidR="2823804E" w:rsidRPr="13F88A17">
        <w:rPr>
          <w:rFonts w:ascii="Calibri" w:eastAsia="Calibri" w:hAnsi="Calibri" w:cs="Calibri"/>
          <w:sz w:val="23"/>
          <w:szCs w:val="23"/>
        </w:rPr>
        <w:t>describing</w:t>
      </w:r>
      <w:r w:rsidR="66395D6A" w:rsidRPr="13F88A17">
        <w:rPr>
          <w:rFonts w:ascii="Calibri" w:eastAsia="Calibri" w:hAnsi="Calibri" w:cs="Calibri"/>
          <w:sz w:val="23"/>
          <w:szCs w:val="23"/>
        </w:rPr>
        <w:t xml:space="preserve"> how the funding would support the student’s academic and professional goals. Proposals must be authored by the student and demonstrate </w:t>
      </w:r>
      <w:r w:rsidR="66395D6A" w:rsidRPr="13F88A17">
        <w:rPr>
          <w:rFonts w:ascii="Calibri" w:eastAsia="Calibri" w:hAnsi="Calibri" w:cs="Calibri"/>
          <w:b/>
          <w:bCs/>
          <w:sz w:val="23"/>
          <w:szCs w:val="23"/>
        </w:rPr>
        <w:t>graduate</w:t>
      </w:r>
      <w:r w:rsidR="01416C45" w:rsidRPr="13F88A17">
        <w:rPr>
          <w:rFonts w:ascii="Calibri" w:eastAsia="Calibri" w:hAnsi="Calibri" w:cs="Calibri"/>
          <w:b/>
          <w:bCs/>
          <w:sz w:val="23"/>
          <w:szCs w:val="23"/>
        </w:rPr>
        <w:t xml:space="preserve"> school</w:t>
      </w:r>
      <w:r w:rsidR="66395D6A" w:rsidRPr="13F88A17">
        <w:rPr>
          <w:rFonts w:ascii="Calibri" w:eastAsia="Calibri" w:hAnsi="Calibri" w:cs="Calibri"/>
          <w:b/>
          <w:bCs/>
          <w:sz w:val="23"/>
          <w:szCs w:val="23"/>
        </w:rPr>
        <w:t>-level writing</w:t>
      </w:r>
      <w:r w:rsidR="66395D6A" w:rsidRPr="13F88A17">
        <w:rPr>
          <w:rFonts w:ascii="Calibri" w:eastAsia="Calibri" w:hAnsi="Calibri" w:cs="Calibri"/>
          <w:sz w:val="23"/>
          <w:szCs w:val="23"/>
        </w:rPr>
        <w:t xml:space="preserve">, including clear organization, </w:t>
      </w:r>
      <w:r w:rsidR="71B1E86A" w:rsidRPr="13F88A17">
        <w:rPr>
          <w:rFonts w:ascii="Calibri" w:eastAsia="Calibri" w:hAnsi="Calibri" w:cs="Calibri"/>
          <w:sz w:val="23"/>
          <w:szCs w:val="23"/>
        </w:rPr>
        <w:t xml:space="preserve">professional </w:t>
      </w:r>
      <w:r w:rsidR="66395D6A" w:rsidRPr="13F88A17">
        <w:rPr>
          <w:rFonts w:ascii="Calibri" w:eastAsia="Calibri" w:hAnsi="Calibri" w:cs="Calibri"/>
          <w:sz w:val="23"/>
          <w:szCs w:val="23"/>
        </w:rPr>
        <w:t xml:space="preserve">judgment, and careful attention to grammar and style, consistent with the standards expected of students </w:t>
      </w:r>
      <w:r w:rsidR="66395D6A" w:rsidRPr="13F88A17">
        <w:rPr>
          <w:rFonts w:ascii="Calibri" w:eastAsia="Calibri" w:hAnsi="Calibri" w:cs="Calibri"/>
          <w:b/>
          <w:bCs/>
          <w:sz w:val="23"/>
          <w:szCs w:val="23"/>
        </w:rPr>
        <w:t>entering the legal profession</w:t>
      </w:r>
      <w:r w:rsidR="66395D6A" w:rsidRPr="13F88A17">
        <w:rPr>
          <w:rFonts w:ascii="Calibri" w:eastAsia="Calibri" w:hAnsi="Calibri" w:cs="Calibri"/>
          <w:sz w:val="23"/>
          <w:szCs w:val="23"/>
        </w:rPr>
        <w:t xml:space="preserve">. Any use of AI tools must be </w:t>
      </w:r>
      <w:r w:rsidR="0050076C">
        <w:rPr>
          <w:rFonts w:ascii="Calibri" w:eastAsia="Calibri" w:hAnsi="Calibri" w:cs="Calibri"/>
          <w:b/>
          <w:bCs/>
          <w:sz w:val="23"/>
          <w:szCs w:val="23"/>
        </w:rPr>
        <w:t>strictly limited to proofreading or minor grammatical assistance</w:t>
      </w:r>
      <w:r w:rsidR="0050076C" w:rsidRPr="004F14F0">
        <w:rPr>
          <w:rFonts w:ascii="Calibri" w:eastAsia="Calibri" w:hAnsi="Calibri" w:cs="Calibri"/>
          <w:sz w:val="23"/>
          <w:szCs w:val="23"/>
        </w:rPr>
        <w:t>, not to</w:t>
      </w:r>
      <w:r w:rsidR="66395D6A" w:rsidRPr="13F88A17">
        <w:rPr>
          <w:rFonts w:ascii="Calibri" w:eastAsia="Calibri" w:hAnsi="Calibri" w:cs="Calibri"/>
          <w:sz w:val="23"/>
          <w:szCs w:val="23"/>
        </w:rPr>
        <w:t xml:space="preserve"> </w:t>
      </w:r>
      <w:r w:rsidR="225F66DF" w:rsidRPr="13F88A17">
        <w:rPr>
          <w:rFonts w:ascii="Calibri" w:eastAsia="Calibri" w:hAnsi="Calibri" w:cs="Calibri"/>
          <w:sz w:val="23"/>
          <w:szCs w:val="23"/>
        </w:rPr>
        <w:t>generating</w:t>
      </w:r>
      <w:r w:rsidR="66395D6A" w:rsidRPr="13F88A17">
        <w:rPr>
          <w:rFonts w:ascii="Calibri" w:eastAsia="Calibri" w:hAnsi="Calibri" w:cs="Calibri"/>
          <w:sz w:val="23"/>
          <w:szCs w:val="23"/>
        </w:rPr>
        <w:t xml:space="preserve"> substantive content.</w:t>
      </w:r>
    </w:p>
    <w:p w14:paraId="7B589F6D" w14:textId="77777777" w:rsidR="0041451E" w:rsidRPr="005E2B22" w:rsidRDefault="0041451E" w:rsidP="006A62C6">
      <w:pPr>
        <w:rPr>
          <w:rFonts w:asciiTheme="minorHAnsi" w:hAnsiTheme="minorHAnsi" w:cstheme="minorHAnsi"/>
          <w:bCs/>
          <w:sz w:val="23"/>
          <w:szCs w:val="23"/>
        </w:rPr>
      </w:pPr>
    </w:p>
    <w:p w14:paraId="43583729" w14:textId="1A34CA08" w:rsidR="00575D0E" w:rsidRPr="005E2B22" w:rsidRDefault="00BD5145" w:rsidP="002E4D70">
      <w:pPr>
        <w:pStyle w:val="ListParagraph"/>
        <w:numPr>
          <w:ilvl w:val="0"/>
          <w:numId w:val="15"/>
        </w:numPr>
        <w:jc w:val="both"/>
        <w:rPr>
          <w:rFonts w:asciiTheme="minorHAnsi" w:hAnsiTheme="minorHAnsi" w:cstheme="minorBidi"/>
          <w:w w:val="105"/>
          <w:sz w:val="23"/>
          <w:szCs w:val="23"/>
        </w:rPr>
      </w:pPr>
      <w:r w:rsidRPr="503DE2E8">
        <w:rPr>
          <w:rFonts w:asciiTheme="minorHAnsi" w:hAnsiTheme="minorHAnsi" w:cstheme="minorBidi"/>
          <w:b/>
          <w:bCs/>
          <w:w w:val="105"/>
          <w:sz w:val="23"/>
          <w:szCs w:val="23"/>
        </w:rPr>
        <w:t>Itemized budget:</w:t>
      </w:r>
      <w:r w:rsidRPr="503DE2E8">
        <w:rPr>
          <w:rFonts w:asciiTheme="minorHAnsi" w:hAnsiTheme="minorHAnsi" w:cstheme="minorBidi"/>
          <w:w w:val="105"/>
          <w:sz w:val="23"/>
          <w:szCs w:val="23"/>
        </w:rPr>
        <w:t xml:space="preserve"> </w:t>
      </w:r>
      <w:r w:rsidR="00924536" w:rsidRPr="503DE2E8">
        <w:rPr>
          <w:rFonts w:asciiTheme="minorHAnsi" w:hAnsiTheme="minorHAnsi" w:cstheme="minorBidi"/>
          <w:w w:val="105"/>
          <w:sz w:val="23"/>
          <w:szCs w:val="23"/>
        </w:rPr>
        <w:t>Include a one-page (or less) itemized budget</w:t>
      </w:r>
      <w:r w:rsidR="6B9DFD2E" w:rsidRPr="503DE2E8">
        <w:rPr>
          <w:rFonts w:asciiTheme="minorHAnsi" w:hAnsiTheme="minorHAnsi" w:cstheme="minorBidi"/>
          <w:w w:val="105"/>
          <w:sz w:val="23"/>
          <w:szCs w:val="23"/>
        </w:rPr>
        <w:t xml:space="preserve"> </w:t>
      </w:r>
      <w:r w:rsidR="00924536" w:rsidRPr="503DE2E8">
        <w:rPr>
          <w:rFonts w:asciiTheme="minorHAnsi" w:hAnsiTheme="minorHAnsi" w:cstheme="minorBidi"/>
          <w:w w:val="105"/>
          <w:sz w:val="23"/>
          <w:szCs w:val="23"/>
        </w:rPr>
        <w:t xml:space="preserve">identifying expenses for </w:t>
      </w:r>
      <w:r w:rsidR="00662EE4" w:rsidRPr="503DE2E8">
        <w:rPr>
          <w:rFonts w:asciiTheme="minorHAnsi" w:hAnsiTheme="minorHAnsi" w:cstheme="minorBidi"/>
          <w:w w:val="105"/>
          <w:sz w:val="23"/>
          <w:szCs w:val="23"/>
        </w:rPr>
        <w:t>the</w:t>
      </w:r>
      <w:r w:rsidR="00924536" w:rsidRPr="503DE2E8">
        <w:rPr>
          <w:rFonts w:asciiTheme="minorHAnsi" w:hAnsiTheme="minorHAnsi" w:cstheme="minorBidi"/>
          <w:w w:val="105"/>
          <w:sz w:val="23"/>
          <w:szCs w:val="23"/>
        </w:rPr>
        <w:t xml:space="preserve"> entire proposed activity. This will help the committee decide which ‘part’ of the expenses to support. Be sure to provide a list of other sources from which</w:t>
      </w:r>
      <w:r w:rsidR="00924536" w:rsidRPr="503DE2E8">
        <w:rPr>
          <w:rFonts w:asciiTheme="minorHAnsi" w:hAnsiTheme="minorHAnsi" w:cstheme="minorBidi"/>
          <w:spacing w:val="-5"/>
          <w:w w:val="105"/>
          <w:sz w:val="23"/>
          <w:szCs w:val="23"/>
        </w:rPr>
        <w:t xml:space="preserve"> </w:t>
      </w:r>
      <w:r w:rsidR="00924536" w:rsidRPr="503DE2E8">
        <w:rPr>
          <w:rFonts w:asciiTheme="minorHAnsi" w:hAnsiTheme="minorHAnsi" w:cstheme="minorBidi"/>
          <w:w w:val="105"/>
          <w:sz w:val="23"/>
          <w:szCs w:val="23"/>
        </w:rPr>
        <w:t>you</w:t>
      </w:r>
      <w:r w:rsidR="00924536" w:rsidRPr="503DE2E8">
        <w:rPr>
          <w:rFonts w:asciiTheme="minorHAnsi" w:hAnsiTheme="minorHAnsi" w:cstheme="minorBidi"/>
          <w:spacing w:val="-5"/>
          <w:w w:val="105"/>
          <w:sz w:val="23"/>
          <w:szCs w:val="23"/>
        </w:rPr>
        <w:t xml:space="preserve"> </w:t>
      </w:r>
      <w:r w:rsidR="00924536" w:rsidRPr="503DE2E8">
        <w:rPr>
          <w:rFonts w:asciiTheme="minorHAnsi" w:hAnsiTheme="minorHAnsi" w:cstheme="minorBidi"/>
          <w:w w:val="105"/>
          <w:sz w:val="23"/>
          <w:szCs w:val="23"/>
        </w:rPr>
        <w:t>have</w:t>
      </w:r>
      <w:r w:rsidR="00924536" w:rsidRPr="503DE2E8">
        <w:rPr>
          <w:rFonts w:asciiTheme="minorHAnsi" w:hAnsiTheme="minorHAnsi" w:cstheme="minorBidi"/>
          <w:spacing w:val="-4"/>
          <w:w w:val="105"/>
          <w:sz w:val="23"/>
          <w:szCs w:val="23"/>
        </w:rPr>
        <w:t xml:space="preserve"> </w:t>
      </w:r>
      <w:r w:rsidR="00924536" w:rsidRPr="503DE2E8">
        <w:rPr>
          <w:rFonts w:asciiTheme="minorHAnsi" w:hAnsiTheme="minorHAnsi" w:cstheme="minorBidi"/>
          <w:w w:val="105"/>
          <w:sz w:val="23"/>
          <w:szCs w:val="23"/>
        </w:rPr>
        <w:t>received</w:t>
      </w:r>
      <w:r w:rsidR="00924536" w:rsidRPr="503DE2E8">
        <w:rPr>
          <w:rFonts w:asciiTheme="minorHAnsi" w:hAnsiTheme="minorHAnsi" w:cstheme="minorBidi"/>
          <w:spacing w:val="-5"/>
          <w:w w:val="105"/>
          <w:sz w:val="23"/>
          <w:szCs w:val="23"/>
        </w:rPr>
        <w:t xml:space="preserve"> </w:t>
      </w:r>
      <w:r w:rsidR="00924536" w:rsidRPr="503DE2E8">
        <w:rPr>
          <w:rFonts w:asciiTheme="minorHAnsi" w:hAnsiTheme="minorHAnsi" w:cstheme="minorBidi"/>
          <w:w w:val="105"/>
          <w:sz w:val="23"/>
          <w:szCs w:val="23"/>
        </w:rPr>
        <w:t>or</w:t>
      </w:r>
      <w:r w:rsidR="00924536" w:rsidRPr="503DE2E8">
        <w:rPr>
          <w:rFonts w:asciiTheme="minorHAnsi" w:hAnsiTheme="minorHAnsi" w:cstheme="minorBidi"/>
          <w:spacing w:val="-6"/>
          <w:w w:val="105"/>
          <w:sz w:val="23"/>
          <w:szCs w:val="23"/>
        </w:rPr>
        <w:t xml:space="preserve"> </w:t>
      </w:r>
      <w:r w:rsidR="00924536" w:rsidRPr="503DE2E8">
        <w:rPr>
          <w:rFonts w:asciiTheme="minorHAnsi" w:hAnsiTheme="minorHAnsi" w:cstheme="minorBidi"/>
          <w:w w:val="105"/>
          <w:sz w:val="23"/>
          <w:szCs w:val="23"/>
        </w:rPr>
        <w:t>are</w:t>
      </w:r>
      <w:r w:rsidR="00924536" w:rsidRPr="503DE2E8">
        <w:rPr>
          <w:rFonts w:asciiTheme="minorHAnsi" w:hAnsiTheme="minorHAnsi" w:cstheme="minorBidi"/>
          <w:spacing w:val="-4"/>
          <w:w w:val="105"/>
          <w:sz w:val="23"/>
          <w:szCs w:val="23"/>
        </w:rPr>
        <w:t xml:space="preserve"> </w:t>
      </w:r>
      <w:r w:rsidR="00924536" w:rsidRPr="503DE2E8">
        <w:rPr>
          <w:rFonts w:asciiTheme="minorHAnsi" w:hAnsiTheme="minorHAnsi" w:cstheme="minorBidi"/>
          <w:w w:val="105"/>
          <w:sz w:val="23"/>
          <w:szCs w:val="23"/>
        </w:rPr>
        <w:t>seeking</w:t>
      </w:r>
      <w:r w:rsidR="00924536" w:rsidRPr="503DE2E8">
        <w:rPr>
          <w:rFonts w:asciiTheme="minorHAnsi" w:hAnsiTheme="minorHAnsi" w:cstheme="minorBidi"/>
          <w:spacing w:val="-5"/>
          <w:w w:val="105"/>
          <w:sz w:val="23"/>
          <w:szCs w:val="23"/>
        </w:rPr>
        <w:t xml:space="preserve"> </w:t>
      </w:r>
      <w:r w:rsidR="00924536" w:rsidRPr="503DE2E8">
        <w:rPr>
          <w:rFonts w:asciiTheme="minorHAnsi" w:hAnsiTheme="minorHAnsi" w:cstheme="minorBidi"/>
          <w:w w:val="105"/>
          <w:sz w:val="23"/>
          <w:szCs w:val="23"/>
        </w:rPr>
        <w:t>funds</w:t>
      </w:r>
      <w:r w:rsidR="00924536" w:rsidRPr="503DE2E8">
        <w:rPr>
          <w:rFonts w:asciiTheme="minorHAnsi" w:hAnsiTheme="minorHAnsi" w:cstheme="minorBidi"/>
          <w:spacing w:val="-5"/>
          <w:w w:val="105"/>
          <w:sz w:val="23"/>
          <w:szCs w:val="23"/>
        </w:rPr>
        <w:t xml:space="preserve"> </w:t>
      </w:r>
      <w:r w:rsidR="00924536" w:rsidRPr="503DE2E8">
        <w:rPr>
          <w:rFonts w:asciiTheme="minorHAnsi" w:hAnsiTheme="minorHAnsi" w:cstheme="minorBidi"/>
          <w:w w:val="105"/>
          <w:sz w:val="23"/>
          <w:szCs w:val="23"/>
        </w:rPr>
        <w:t>for</w:t>
      </w:r>
      <w:r w:rsidR="00924536" w:rsidRPr="503DE2E8">
        <w:rPr>
          <w:rFonts w:asciiTheme="minorHAnsi" w:hAnsiTheme="minorHAnsi" w:cstheme="minorBidi"/>
          <w:spacing w:val="-7"/>
          <w:w w:val="105"/>
          <w:sz w:val="23"/>
          <w:szCs w:val="23"/>
        </w:rPr>
        <w:t xml:space="preserve"> </w:t>
      </w:r>
      <w:r w:rsidR="00924536" w:rsidRPr="503DE2E8">
        <w:rPr>
          <w:rFonts w:asciiTheme="minorHAnsi" w:hAnsiTheme="minorHAnsi" w:cstheme="minorBidi"/>
          <w:w w:val="105"/>
          <w:sz w:val="23"/>
          <w:szCs w:val="23"/>
        </w:rPr>
        <w:t>this</w:t>
      </w:r>
      <w:r w:rsidR="00924536" w:rsidRPr="503DE2E8">
        <w:rPr>
          <w:rFonts w:asciiTheme="minorHAnsi" w:hAnsiTheme="minorHAnsi" w:cstheme="minorBidi"/>
          <w:spacing w:val="-5"/>
          <w:w w:val="105"/>
          <w:sz w:val="23"/>
          <w:szCs w:val="23"/>
        </w:rPr>
        <w:t xml:space="preserve"> </w:t>
      </w:r>
      <w:r w:rsidR="00924536" w:rsidRPr="503DE2E8">
        <w:rPr>
          <w:rFonts w:asciiTheme="minorHAnsi" w:hAnsiTheme="minorHAnsi" w:cstheme="minorBidi"/>
          <w:w w:val="105"/>
          <w:sz w:val="23"/>
          <w:szCs w:val="23"/>
        </w:rPr>
        <w:t>activity</w:t>
      </w:r>
      <w:r w:rsidR="00924536" w:rsidRPr="503DE2E8">
        <w:rPr>
          <w:rFonts w:asciiTheme="minorHAnsi" w:hAnsiTheme="minorHAnsi" w:cstheme="minorBidi"/>
          <w:spacing w:val="-6"/>
          <w:w w:val="105"/>
          <w:sz w:val="23"/>
          <w:szCs w:val="23"/>
        </w:rPr>
        <w:t xml:space="preserve"> </w:t>
      </w:r>
      <w:r w:rsidR="00924536" w:rsidRPr="503DE2E8">
        <w:rPr>
          <w:rFonts w:asciiTheme="minorHAnsi" w:hAnsiTheme="minorHAnsi" w:cstheme="minorBidi"/>
          <w:w w:val="105"/>
          <w:sz w:val="23"/>
          <w:szCs w:val="23"/>
        </w:rPr>
        <w:t>or</w:t>
      </w:r>
      <w:r w:rsidR="00924536" w:rsidRPr="503DE2E8">
        <w:rPr>
          <w:rFonts w:asciiTheme="minorHAnsi" w:hAnsiTheme="minorHAnsi" w:cstheme="minorBidi"/>
          <w:spacing w:val="-5"/>
          <w:w w:val="105"/>
          <w:sz w:val="23"/>
          <w:szCs w:val="23"/>
        </w:rPr>
        <w:t xml:space="preserve"> </w:t>
      </w:r>
      <w:r w:rsidR="00924536" w:rsidRPr="503DE2E8">
        <w:rPr>
          <w:rFonts w:asciiTheme="minorHAnsi" w:hAnsiTheme="minorHAnsi" w:cstheme="minorBidi"/>
          <w:w w:val="105"/>
          <w:sz w:val="23"/>
          <w:szCs w:val="23"/>
        </w:rPr>
        <w:t>purpose</w:t>
      </w:r>
      <w:r w:rsidR="00924536" w:rsidRPr="503DE2E8">
        <w:rPr>
          <w:rFonts w:asciiTheme="minorHAnsi" w:hAnsiTheme="minorHAnsi" w:cstheme="minorBidi"/>
          <w:spacing w:val="-7"/>
          <w:w w:val="105"/>
          <w:sz w:val="23"/>
          <w:szCs w:val="23"/>
        </w:rPr>
        <w:t xml:space="preserve"> </w:t>
      </w:r>
      <w:r w:rsidR="00924536" w:rsidRPr="503DE2E8">
        <w:rPr>
          <w:rFonts w:asciiTheme="minorHAnsi" w:hAnsiTheme="minorHAnsi" w:cstheme="minorBidi"/>
          <w:w w:val="105"/>
          <w:sz w:val="23"/>
          <w:szCs w:val="23"/>
        </w:rPr>
        <w:t xml:space="preserve">(i.e., </w:t>
      </w:r>
      <w:r w:rsidR="00924536" w:rsidRPr="503DE2E8">
        <w:rPr>
          <w:rFonts w:asciiTheme="minorHAnsi" w:hAnsiTheme="minorHAnsi" w:cstheme="minorBidi"/>
          <w:spacing w:val="2"/>
          <w:w w:val="105"/>
          <w:sz w:val="23"/>
          <w:szCs w:val="23"/>
        </w:rPr>
        <w:t>matching</w:t>
      </w:r>
      <w:r w:rsidR="00924536" w:rsidRPr="503DE2E8">
        <w:rPr>
          <w:rFonts w:asciiTheme="minorHAnsi" w:hAnsiTheme="minorHAnsi" w:cstheme="minorBidi"/>
          <w:spacing w:val="1"/>
          <w:w w:val="105"/>
          <w:sz w:val="23"/>
          <w:szCs w:val="23"/>
        </w:rPr>
        <w:t xml:space="preserve"> </w:t>
      </w:r>
      <w:r w:rsidR="00924536" w:rsidRPr="503DE2E8">
        <w:rPr>
          <w:rFonts w:asciiTheme="minorHAnsi" w:hAnsiTheme="minorHAnsi" w:cstheme="minorBidi"/>
          <w:w w:val="105"/>
          <w:sz w:val="23"/>
          <w:szCs w:val="23"/>
        </w:rPr>
        <w:t>funds).</w:t>
      </w:r>
    </w:p>
    <w:p w14:paraId="14296500" w14:textId="77777777" w:rsidR="0041451E" w:rsidRPr="005E2B22" w:rsidRDefault="0041451E" w:rsidP="006A62C6">
      <w:pPr>
        <w:rPr>
          <w:rFonts w:asciiTheme="minorHAnsi" w:hAnsiTheme="minorHAnsi" w:cstheme="minorHAnsi"/>
          <w:bCs/>
          <w:sz w:val="23"/>
          <w:szCs w:val="23"/>
        </w:rPr>
      </w:pPr>
    </w:p>
    <w:p w14:paraId="4DCC4A1D" w14:textId="765124D6" w:rsidR="00662EE4" w:rsidRPr="005E2B22" w:rsidRDefault="004A2FCA" w:rsidP="13F88A17">
      <w:pPr>
        <w:pStyle w:val="ListParagraph"/>
        <w:numPr>
          <w:ilvl w:val="0"/>
          <w:numId w:val="14"/>
        </w:numPr>
        <w:rPr>
          <w:rFonts w:asciiTheme="minorHAnsi" w:hAnsiTheme="minorHAnsi" w:cstheme="minorBidi"/>
          <w:sz w:val="23"/>
          <w:szCs w:val="23"/>
        </w:rPr>
      </w:pPr>
      <w:r w:rsidRPr="13F88A17">
        <w:rPr>
          <w:rFonts w:asciiTheme="minorHAnsi" w:hAnsiTheme="minorHAnsi" w:cstheme="minorBidi"/>
          <w:b/>
          <w:bCs/>
          <w:sz w:val="23"/>
          <w:szCs w:val="23"/>
        </w:rPr>
        <w:t xml:space="preserve">Resume: </w:t>
      </w:r>
      <w:r w:rsidR="00662EE4" w:rsidRPr="13F88A17">
        <w:rPr>
          <w:rFonts w:asciiTheme="minorHAnsi" w:hAnsiTheme="minorHAnsi" w:cstheme="minorBidi"/>
          <w:sz w:val="23"/>
          <w:szCs w:val="23"/>
        </w:rPr>
        <w:t>Include a resume</w:t>
      </w:r>
      <w:r w:rsidRPr="13F88A17">
        <w:rPr>
          <w:rFonts w:asciiTheme="minorHAnsi" w:hAnsiTheme="minorHAnsi" w:cstheme="minorBidi"/>
          <w:sz w:val="23"/>
          <w:szCs w:val="23"/>
        </w:rPr>
        <w:t xml:space="preserve"> that lists </w:t>
      </w:r>
      <w:r w:rsidR="00252712" w:rsidRPr="13F88A17">
        <w:rPr>
          <w:rFonts w:asciiTheme="minorHAnsi" w:hAnsiTheme="minorHAnsi" w:cstheme="minorBidi"/>
          <w:sz w:val="23"/>
          <w:szCs w:val="23"/>
        </w:rPr>
        <w:t xml:space="preserve">all </w:t>
      </w:r>
      <w:r w:rsidRPr="13F88A17">
        <w:rPr>
          <w:rFonts w:asciiTheme="minorHAnsi" w:hAnsiTheme="minorHAnsi" w:cstheme="minorBidi"/>
          <w:sz w:val="23"/>
          <w:szCs w:val="23"/>
        </w:rPr>
        <w:t xml:space="preserve">professional and educational </w:t>
      </w:r>
      <w:r w:rsidR="00390E60" w:rsidRPr="13F88A17">
        <w:rPr>
          <w:rFonts w:asciiTheme="minorHAnsi" w:hAnsiTheme="minorHAnsi" w:cstheme="minorBidi"/>
          <w:sz w:val="23"/>
          <w:szCs w:val="23"/>
        </w:rPr>
        <w:t>qualifications</w:t>
      </w:r>
      <w:r w:rsidR="00662EE4" w:rsidRPr="13F88A17">
        <w:rPr>
          <w:rFonts w:asciiTheme="minorHAnsi" w:hAnsiTheme="minorHAnsi" w:cstheme="minorBidi"/>
          <w:sz w:val="23"/>
          <w:szCs w:val="23"/>
        </w:rPr>
        <w:t xml:space="preserve">. </w:t>
      </w:r>
      <w:r w:rsidR="7C6A95AB" w:rsidRPr="13F88A17">
        <w:rPr>
          <w:rFonts w:asciiTheme="minorHAnsi" w:hAnsiTheme="minorHAnsi" w:cstheme="minorBidi"/>
          <w:sz w:val="23"/>
          <w:szCs w:val="23"/>
        </w:rPr>
        <w:t>The committee</w:t>
      </w:r>
      <w:r w:rsidR="2057080C" w:rsidRPr="13F88A17">
        <w:rPr>
          <w:rFonts w:asciiTheme="minorHAnsi" w:hAnsiTheme="minorHAnsi" w:cstheme="minorBidi"/>
          <w:sz w:val="23"/>
          <w:szCs w:val="23"/>
        </w:rPr>
        <w:t xml:space="preserve"> recommend</w:t>
      </w:r>
      <w:r w:rsidR="2E2B2C74" w:rsidRPr="13F88A17">
        <w:rPr>
          <w:rFonts w:asciiTheme="minorHAnsi" w:hAnsiTheme="minorHAnsi" w:cstheme="minorBidi"/>
          <w:sz w:val="23"/>
          <w:szCs w:val="23"/>
        </w:rPr>
        <w:t>s</w:t>
      </w:r>
      <w:r w:rsidR="2057080C" w:rsidRPr="13F88A17">
        <w:rPr>
          <w:rFonts w:asciiTheme="minorHAnsi" w:hAnsiTheme="minorHAnsi" w:cstheme="minorBidi"/>
          <w:sz w:val="23"/>
          <w:szCs w:val="23"/>
        </w:rPr>
        <w:t xml:space="preserve"> meeting with an Assistant Director of Career Services for a resume review before submitting</w:t>
      </w:r>
      <w:r w:rsidR="002E4D70">
        <w:rPr>
          <w:rFonts w:asciiTheme="minorHAnsi" w:hAnsiTheme="minorHAnsi" w:cstheme="minorBidi"/>
          <w:sz w:val="23"/>
          <w:szCs w:val="23"/>
        </w:rPr>
        <w:t xml:space="preserve"> the resume</w:t>
      </w:r>
      <w:r w:rsidR="2057080C" w:rsidRPr="13F88A17">
        <w:rPr>
          <w:rFonts w:asciiTheme="minorHAnsi" w:hAnsiTheme="minorHAnsi" w:cstheme="minorBidi"/>
          <w:sz w:val="23"/>
          <w:szCs w:val="23"/>
        </w:rPr>
        <w:t xml:space="preserve">. </w:t>
      </w:r>
    </w:p>
    <w:p w14:paraId="4E867B37" w14:textId="28226F4E" w:rsidR="00662EE4" w:rsidRPr="005E2B22" w:rsidRDefault="00662EE4" w:rsidP="006A62C6">
      <w:pPr>
        <w:pStyle w:val="ListParagraph"/>
        <w:ind w:left="1080" w:firstLine="0"/>
        <w:rPr>
          <w:rFonts w:asciiTheme="minorHAnsi" w:hAnsiTheme="minorHAnsi" w:cstheme="minorHAnsi"/>
          <w:sz w:val="23"/>
          <w:szCs w:val="23"/>
        </w:rPr>
      </w:pPr>
    </w:p>
    <w:p w14:paraId="2F7AAFC0" w14:textId="2CE7F7E9" w:rsidR="000548F6" w:rsidRPr="005E2B22" w:rsidRDefault="0079775B" w:rsidP="55D1C707">
      <w:pPr>
        <w:pStyle w:val="ListParagraph"/>
        <w:numPr>
          <w:ilvl w:val="0"/>
          <w:numId w:val="14"/>
        </w:numPr>
        <w:rPr>
          <w:rFonts w:asciiTheme="minorHAnsi" w:hAnsiTheme="minorHAnsi" w:cstheme="minorBidi"/>
          <w:sz w:val="23"/>
          <w:szCs w:val="23"/>
        </w:rPr>
      </w:pPr>
      <w:r>
        <w:rPr>
          <w:rFonts w:asciiTheme="minorHAnsi" w:hAnsiTheme="minorHAnsi" w:cstheme="minorBidi"/>
          <w:b/>
          <w:bCs/>
          <w:spacing w:val="2"/>
          <w:w w:val="105"/>
          <w:sz w:val="23"/>
          <w:szCs w:val="23"/>
        </w:rPr>
        <w:t>S</w:t>
      </w:r>
      <w:r w:rsidR="00390E60" w:rsidRPr="55D1C707">
        <w:rPr>
          <w:rFonts w:asciiTheme="minorHAnsi" w:hAnsiTheme="minorHAnsi" w:cstheme="minorBidi"/>
          <w:b/>
          <w:bCs/>
          <w:spacing w:val="2"/>
          <w:w w:val="105"/>
          <w:sz w:val="23"/>
          <w:szCs w:val="23"/>
        </w:rPr>
        <w:t xml:space="preserve">tatement of </w:t>
      </w:r>
      <w:r w:rsidR="00252712" w:rsidRPr="55D1C707">
        <w:rPr>
          <w:rFonts w:asciiTheme="minorHAnsi" w:hAnsiTheme="minorHAnsi" w:cstheme="minorBidi"/>
          <w:b/>
          <w:bCs/>
          <w:spacing w:val="2"/>
          <w:w w:val="105"/>
          <w:sz w:val="23"/>
          <w:szCs w:val="23"/>
        </w:rPr>
        <w:t>s</w:t>
      </w:r>
      <w:r w:rsidR="00390E60" w:rsidRPr="55D1C707">
        <w:rPr>
          <w:rFonts w:asciiTheme="minorHAnsi" w:hAnsiTheme="minorHAnsi" w:cstheme="minorBidi"/>
          <w:b/>
          <w:bCs/>
          <w:spacing w:val="2"/>
          <w:w w:val="105"/>
          <w:sz w:val="23"/>
          <w:szCs w:val="23"/>
        </w:rPr>
        <w:t>upport</w:t>
      </w:r>
      <w:r w:rsidR="53DF6BD4" w:rsidRPr="55D1C707">
        <w:rPr>
          <w:rFonts w:asciiTheme="minorHAnsi" w:hAnsiTheme="minorHAnsi" w:cstheme="minorBidi"/>
          <w:b/>
          <w:bCs/>
          <w:spacing w:val="2"/>
          <w:w w:val="105"/>
          <w:sz w:val="23"/>
          <w:szCs w:val="23"/>
        </w:rPr>
        <w:t xml:space="preserve"> (optional)</w:t>
      </w:r>
      <w:r w:rsidR="00390E60" w:rsidRPr="55D1C707">
        <w:rPr>
          <w:rFonts w:asciiTheme="minorHAnsi" w:hAnsiTheme="minorHAnsi" w:cstheme="minorBidi"/>
          <w:b/>
          <w:bCs/>
          <w:spacing w:val="2"/>
          <w:w w:val="105"/>
          <w:sz w:val="23"/>
          <w:szCs w:val="23"/>
        </w:rPr>
        <w:t>:</w:t>
      </w:r>
      <w:r w:rsidR="00390E60" w:rsidRPr="55D1C707">
        <w:rPr>
          <w:rFonts w:asciiTheme="minorHAnsi" w:hAnsiTheme="minorHAnsi" w:cstheme="minorBidi"/>
          <w:spacing w:val="2"/>
          <w:w w:val="105"/>
          <w:sz w:val="23"/>
          <w:szCs w:val="23"/>
        </w:rPr>
        <w:t xml:space="preserve"> </w:t>
      </w:r>
      <w:r w:rsidR="00924536" w:rsidRPr="55D1C707">
        <w:rPr>
          <w:rFonts w:asciiTheme="minorHAnsi" w:hAnsiTheme="minorHAnsi" w:cstheme="minorBidi"/>
          <w:spacing w:val="2"/>
          <w:w w:val="105"/>
          <w:sz w:val="23"/>
          <w:szCs w:val="23"/>
        </w:rPr>
        <w:t xml:space="preserve">Obtain </w:t>
      </w:r>
      <w:r w:rsidR="00924536" w:rsidRPr="55D1C707">
        <w:rPr>
          <w:rFonts w:asciiTheme="minorHAnsi" w:hAnsiTheme="minorHAnsi" w:cstheme="minorBidi"/>
          <w:w w:val="105"/>
          <w:sz w:val="23"/>
          <w:szCs w:val="23"/>
        </w:rPr>
        <w:t xml:space="preserve">a </w:t>
      </w:r>
      <w:r w:rsidR="00924536" w:rsidRPr="55D1C707">
        <w:rPr>
          <w:rFonts w:asciiTheme="minorHAnsi" w:hAnsiTheme="minorHAnsi" w:cstheme="minorBidi"/>
          <w:spacing w:val="2"/>
          <w:w w:val="105"/>
          <w:sz w:val="23"/>
          <w:szCs w:val="23"/>
        </w:rPr>
        <w:t xml:space="preserve">short statement </w:t>
      </w:r>
      <w:r w:rsidR="00924536" w:rsidRPr="55D1C707">
        <w:rPr>
          <w:rFonts w:asciiTheme="minorHAnsi" w:hAnsiTheme="minorHAnsi" w:cstheme="minorBidi"/>
          <w:w w:val="105"/>
          <w:sz w:val="23"/>
          <w:szCs w:val="23"/>
        </w:rPr>
        <w:t xml:space="preserve">of </w:t>
      </w:r>
      <w:r w:rsidR="00924536" w:rsidRPr="55D1C707">
        <w:rPr>
          <w:rFonts w:asciiTheme="minorHAnsi" w:hAnsiTheme="minorHAnsi" w:cstheme="minorBidi"/>
          <w:spacing w:val="2"/>
          <w:w w:val="105"/>
          <w:sz w:val="23"/>
          <w:szCs w:val="23"/>
        </w:rPr>
        <w:t>support</w:t>
      </w:r>
      <w:r w:rsidR="006A4279" w:rsidRPr="55D1C707">
        <w:rPr>
          <w:rFonts w:asciiTheme="minorHAnsi" w:hAnsiTheme="minorHAnsi" w:cstheme="minorBidi"/>
          <w:spacing w:val="2"/>
          <w:w w:val="105"/>
          <w:sz w:val="23"/>
          <w:szCs w:val="23"/>
        </w:rPr>
        <w:t xml:space="preserve"> from an MSU Law faculty member</w:t>
      </w:r>
      <w:r w:rsidR="00BE6724">
        <w:rPr>
          <w:rFonts w:asciiTheme="minorHAnsi" w:hAnsiTheme="minorHAnsi" w:cstheme="minorBidi"/>
          <w:spacing w:val="2"/>
          <w:w w:val="105"/>
          <w:sz w:val="23"/>
          <w:szCs w:val="23"/>
        </w:rPr>
        <w:t xml:space="preserve"> </w:t>
      </w:r>
      <w:r w:rsidR="009347CA">
        <w:rPr>
          <w:rFonts w:asciiTheme="minorHAnsi" w:hAnsiTheme="minorHAnsi" w:cstheme="minorBidi"/>
          <w:spacing w:val="2"/>
          <w:w w:val="105"/>
          <w:sz w:val="23"/>
          <w:szCs w:val="23"/>
        </w:rPr>
        <w:t>or a member of the legal profession</w:t>
      </w:r>
      <w:r w:rsidR="00924536" w:rsidRPr="55D1C707">
        <w:rPr>
          <w:rFonts w:asciiTheme="minorHAnsi" w:hAnsiTheme="minorHAnsi" w:cstheme="minorBidi"/>
          <w:spacing w:val="3"/>
          <w:w w:val="105"/>
          <w:sz w:val="23"/>
          <w:szCs w:val="23"/>
        </w:rPr>
        <w:t xml:space="preserve">. </w:t>
      </w:r>
      <w:r w:rsidR="00252712" w:rsidRPr="55D1C707">
        <w:rPr>
          <w:rFonts w:asciiTheme="minorHAnsi" w:hAnsiTheme="minorHAnsi" w:cstheme="minorBidi"/>
          <w:w w:val="105"/>
          <w:sz w:val="23"/>
          <w:szCs w:val="23"/>
        </w:rPr>
        <w:t>The statement should</w:t>
      </w:r>
      <w:r w:rsidR="00924536" w:rsidRPr="55D1C707">
        <w:rPr>
          <w:rFonts w:asciiTheme="minorHAnsi" w:hAnsiTheme="minorHAnsi" w:cstheme="minorBidi"/>
          <w:w w:val="105"/>
          <w:sz w:val="23"/>
          <w:szCs w:val="23"/>
        </w:rPr>
        <w:t xml:space="preserve"> </w:t>
      </w:r>
      <w:r w:rsidR="002E4D70">
        <w:rPr>
          <w:rFonts w:asciiTheme="minorHAnsi" w:hAnsiTheme="minorHAnsi" w:cstheme="minorBidi"/>
          <w:w w:val="105"/>
          <w:sz w:val="23"/>
          <w:szCs w:val="23"/>
        </w:rPr>
        <w:t xml:space="preserve">support the </w:t>
      </w:r>
      <w:proofErr w:type="gramStart"/>
      <w:r w:rsidR="002E4D70">
        <w:rPr>
          <w:rFonts w:asciiTheme="minorHAnsi" w:hAnsiTheme="minorHAnsi" w:cstheme="minorBidi"/>
          <w:w w:val="105"/>
          <w:sz w:val="23"/>
          <w:szCs w:val="23"/>
        </w:rPr>
        <w:t>student’s</w:t>
      </w:r>
      <w:proofErr w:type="gramEnd"/>
      <w:r w:rsidR="002E4D70">
        <w:rPr>
          <w:rFonts w:asciiTheme="minorHAnsi" w:hAnsiTheme="minorHAnsi" w:cstheme="minorBidi"/>
          <w:w w:val="105"/>
          <w:sz w:val="23"/>
          <w:szCs w:val="23"/>
        </w:rPr>
        <w:t xml:space="preserve"> case for the GOF fellowship,</w:t>
      </w:r>
      <w:r w:rsidR="00924536" w:rsidRPr="55D1C707">
        <w:rPr>
          <w:rFonts w:asciiTheme="minorHAnsi" w:hAnsiTheme="minorHAnsi" w:cstheme="minorBidi"/>
          <w:w w:val="105"/>
          <w:sz w:val="23"/>
          <w:szCs w:val="23"/>
        </w:rPr>
        <w:t xml:space="preserve"> based on the criteria described above. </w:t>
      </w:r>
    </w:p>
    <w:p w14:paraId="39C44355" w14:textId="77777777" w:rsidR="00536D63" w:rsidRPr="005E2B22" w:rsidRDefault="00536D63" w:rsidP="503DE2E8">
      <w:pPr>
        <w:rPr>
          <w:rFonts w:asciiTheme="minorHAnsi" w:hAnsiTheme="minorHAnsi" w:cstheme="minorBidi"/>
          <w:sz w:val="23"/>
          <w:szCs w:val="23"/>
          <w:highlight w:val="yellow"/>
        </w:rPr>
      </w:pPr>
    </w:p>
    <w:p w14:paraId="0ED144CC" w14:textId="2C086147" w:rsidR="00924536" w:rsidRPr="005E2B22" w:rsidRDefault="00924536" w:rsidP="503DE2E8">
      <w:pPr>
        <w:rPr>
          <w:rFonts w:asciiTheme="minorHAnsi" w:hAnsiTheme="minorHAnsi" w:cstheme="minorBidi"/>
          <w:sz w:val="23"/>
          <w:szCs w:val="23"/>
          <w:highlight w:val="yellow"/>
        </w:rPr>
      </w:pPr>
      <w:r w:rsidRPr="503DE2E8">
        <w:rPr>
          <w:rFonts w:asciiTheme="minorHAnsi" w:hAnsiTheme="minorHAnsi" w:cstheme="minorBidi"/>
          <w:b/>
          <w:bCs/>
          <w:w w:val="105"/>
          <w:sz w:val="23"/>
          <w:szCs w:val="23"/>
          <w:highlight w:val="yellow"/>
        </w:rPr>
        <w:t>REQUIRED</w:t>
      </w:r>
      <w:r w:rsidR="00536D63" w:rsidRPr="503DE2E8">
        <w:rPr>
          <w:rFonts w:asciiTheme="minorHAnsi" w:hAnsiTheme="minorHAnsi" w:cstheme="minorBidi"/>
          <w:b/>
          <w:bCs/>
          <w:w w:val="105"/>
          <w:sz w:val="23"/>
          <w:szCs w:val="23"/>
          <w:highlight w:val="yellow"/>
        </w:rPr>
        <w:t xml:space="preserve"> -</w:t>
      </w:r>
      <w:r w:rsidRPr="503DE2E8">
        <w:rPr>
          <w:rFonts w:asciiTheme="minorHAnsi" w:hAnsiTheme="minorHAnsi" w:cstheme="minorBidi"/>
          <w:b/>
          <w:bCs/>
          <w:w w:val="105"/>
          <w:sz w:val="23"/>
          <w:szCs w:val="23"/>
          <w:highlight w:val="yellow"/>
        </w:rPr>
        <w:t xml:space="preserve"> Student </w:t>
      </w:r>
      <w:r w:rsidR="002528AC" w:rsidRPr="503DE2E8">
        <w:rPr>
          <w:rFonts w:asciiTheme="minorHAnsi" w:hAnsiTheme="minorHAnsi" w:cstheme="minorBidi"/>
          <w:b/>
          <w:bCs/>
          <w:w w:val="105"/>
          <w:sz w:val="23"/>
          <w:szCs w:val="23"/>
          <w:highlight w:val="yellow"/>
        </w:rPr>
        <w:t>R</w:t>
      </w:r>
      <w:r w:rsidRPr="503DE2E8">
        <w:rPr>
          <w:rFonts w:asciiTheme="minorHAnsi" w:hAnsiTheme="minorHAnsi" w:cstheme="minorBidi"/>
          <w:b/>
          <w:bCs/>
          <w:w w:val="105"/>
          <w:sz w:val="23"/>
          <w:szCs w:val="23"/>
          <w:highlight w:val="yellow"/>
        </w:rPr>
        <w:t>eport</w:t>
      </w:r>
      <w:r w:rsidR="001C63BC" w:rsidRPr="503DE2E8">
        <w:rPr>
          <w:rFonts w:asciiTheme="minorHAnsi" w:hAnsiTheme="minorHAnsi" w:cstheme="minorBidi"/>
          <w:b/>
          <w:bCs/>
          <w:w w:val="105"/>
          <w:sz w:val="23"/>
          <w:szCs w:val="23"/>
          <w:highlight w:val="yellow"/>
        </w:rPr>
        <w:t xml:space="preserve"> on </w:t>
      </w:r>
      <w:r w:rsidR="002528AC" w:rsidRPr="503DE2E8">
        <w:rPr>
          <w:rFonts w:asciiTheme="minorHAnsi" w:hAnsiTheme="minorHAnsi" w:cstheme="minorBidi"/>
          <w:b/>
          <w:bCs/>
          <w:w w:val="105"/>
          <w:sz w:val="23"/>
          <w:szCs w:val="23"/>
          <w:highlight w:val="yellow"/>
        </w:rPr>
        <w:t>F</w:t>
      </w:r>
      <w:r w:rsidR="001C63BC" w:rsidRPr="503DE2E8">
        <w:rPr>
          <w:rFonts w:asciiTheme="minorHAnsi" w:hAnsiTheme="minorHAnsi" w:cstheme="minorBidi"/>
          <w:b/>
          <w:bCs/>
          <w:w w:val="105"/>
          <w:sz w:val="23"/>
          <w:szCs w:val="23"/>
          <w:highlight w:val="yellow"/>
        </w:rPr>
        <w:t xml:space="preserve">und </w:t>
      </w:r>
      <w:r w:rsidR="002528AC" w:rsidRPr="503DE2E8">
        <w:rPr>
          <w:rFonts w:asciiTheme="minorHAnsi" w:hAnsiTheme="minorHAnsi" w:cstheme="minorBidi"/>
          <w:b/>
          <w:bCs/>
          <w:w w:val="105"/>
          <w:sz w:val="23"/>
          <w:szCs w:val="23"/>
          <w:highlight w:val="yellow"/>
        </w:rPr>
        <w:t>U</w:t>
      </w:r>
      <w:r w:rsidR="001C63BC" w:rsidRPr="503DE2E8">
        <w:rPr>
          <w:rFonts w:asciiTheme="minorHAnsi" w:hAnsiTheme="minorHAnsi" w:cstheme="minorBidi"/>
          <w:b/>
          <w:bCs/>
          <w:w w:val="105"/>
          <w:sz w:val="23"/>
          <w:szCs w:val="23"/>
          <w:highlight w:val="yellow"/>
        </w:rPr>
        <w:t>se</w:t>
      </w:r>
      <w:r w:rsidRPr="503DE2E8">
        <w:rPr>
          <w:rFonts w:asciiTheme="minorHAnsi" w:hAnsiTheme="minorHAnsi" w:cstheme="minorBidi"/>
          <w:w w:val="105"/>
          <w:sz w:val="23"/>
          <w:szCs w:val="23"/>
          <w:highlight w:val="yellow"/>
        </w:rPr>
        <w:t>:</w:t>
      </w:r>
    </w:p>
    <w:p w14:paraId="43CDB1FF" w14:textId="05D593F6" w:rsidR="00924536" w:rsidRPr="005E2B22" w:rsidRDefault="00924536" w:rsidP="503DE2E8">
      <w:pPr>
        <w:pStyle w:val="BodyText"/>
        <w:ind w:right="115"/>
        <w:rPr>
          <w:rFonts w:asciiTheme="minorHAnsi" w:hAnsiTheme="minorHAnsi" w:cstheme="minorBidi"/>
          <w:sz w:val="23"/>
          <w:szCs w:val="23"/>
          <w:highlight w:val="yellow"/>
        </w:rPr>
      </w:pPr>
      <w:r w:rsidRPr="503DE2E8">
        <w:rPr>
          <w:rFonts w:asciiTheme="minorHAnsi" w:hAnsiTheme="minorHAnsi" w:cstheme="minorBidi"/>
          <w:w w:val="105"/>
          <w:sz w:val="23"/>
          <w:szCs w:val="23"/>
          <w:highlight w:val="yellow"/>
        </w:rPr>
        <w:t xml:space="preserve">Each recipient of GOF funds shall, within </w:t>
      </w:r>
      <w:r w:rsidRPr="13F88A17">
        <w:rPr>
          <w:rFonts w:asciiTheme="minorHAnsi" w:hAnsiTheme="minorHAnsi" w:cstheme="minorBidi"/>
          <w:i/>
          <w:iCs/>
          <w:w w:val="105"/>
          <w:sz w:val="23"/>
          <w:szCs w:val="23"/>
          <w:highlight w:val="yellow"/>
        </w:rPr>
        <w:t xml:space="preserve">one month </w:t>
      </w:r>
      <w:r w:rsidRPr="503DE2E8">
        <w:rPr>
          <w:rFonts w:asciiTheme="minorHAnsi" w:hAnsiTheme="minorHAnsi" w:cstheme="minorBidi"/>
          <w:w w:val="105"/>
          <w:sz w:val="23"/>
          <w:szCs w:val="23"/>
          <w:highlight w:val="yellow"/>
        </w:rPr>
        <w:t xml:space="preserve">of completing the funded activity, </w:t>
      </w:r>
      <w:hyperlink r:id="rId16">
        <w:r w:rsidRPr="13F88A17">
          <w:rPr>
            <w:rStyle w:val="Hyperlink"/>
            <w:rFonts w:asciiTheme="minorHAnsi" w:hAnsiTheme="minorHAnsi" w:cstheme="minorBidi"/>
            <w:b/>
            <w:bCs/>
            <w:sz w:val="23"/>
            <w:szCs w:val="23"/>
            <w:highlight w:val="yellow"/>
          </w:rPr>
          <w:t>submit a report</w:t>
        </w:r>
      </w:hyperlink>
      <w:r w:rsidRPr="503DE2E8">
        <w:rPr>
          <w:rFonts w:asciiTheme="minorHAnsi" w:hAnsiTheme="minorHAnsi" w:cstheme="minorBidi"/>
          <w:w w:val="105"/>
          <w:sz w:val="23"/>
          <w:szCs w:val="23"/>
          <w:highlight w:val="yellow"/>
        </w:rPr>
        <w:t xml:space="preserve"> describing the activities and </w:t>
      </w:r>
      <w:r w:rsidR="00B7524D" w:rsidRPr="503DE2E8">
        <w:rPr>
          <w:rFonts w:asciiTheme="minorHAnsi" w:hAnsiTheme="minorHAnsi" w:cstheme="minorBidi"/>
          <w:w w:val="105"/>
          <w:sz w:val="23"/>
          <w:szCs w:val="23"/>
          <w:highlight w:val="yellow"/>
        </w:rPr>
        <w:t>how</w:t>
      </w:r>
      <w:r w:rsidR="00536D63" w:rsidRPr="503DE2E8">
        <w:rPr>
          <w:rFonts w:asciiTheme="minorHAnsi" w:hAnsiTheme="minorHAnsi" w:cstheme="minorBidi"/>
          <w:w w:val="105"/>
          <w:sz w:val="23"/>
          <w:szCs w:val="23"/>
          <w:highlight w:val="yellow"/>
        </w:rPr>
        <w:t xml:space="preserve"> the student’s academic and professional goals benefited from </w:t>
      </w:r>
      <w:r w:rsidRPr="503DE2E8">
        <w:rPr>
          <w:rFonts w:asciiTheme="minorHAnsi" w:hAnsiTheme="minorHAnsi" w:cstheme="minorBidi"/>
          <w:w w:val="105"/>
          <w:sz w:val="23"/>
          <w:szCs w:val="23"/>
          <w:highlight w:val="yellow"/>
        </w:rPr>
        <w:t>these funds.</w:t>
      </w:r>
      <w:r w:rsidR="546BAAD0" w:rsidRPr="503DE2E8">
        <w:rPr>
          <w:rFonts w:asciiTheme="minorHAnsi" w:hAnsiTheme="minorHAnsi" w:cstheme="minorBidi"/>
          <w:w w:val="105"/>
          <w:sz w:val="23"/>
          <w:szCs w:val="23"/>
          <w:highlight w:val="yellow"/>
        </w:rPr>
        <w:t xml:space="preserve"> Students </w:t>
      </w:r>
      <w:r w:rsidR="546BAAD0" w:rsidRPr="13F88A17">
        <w:rPr>
          <w:rFonts w:asciiTheme="minorHAnsi" w:hAnsiTheme="minorHAnsi" w:cstheme="minorBidi"/>
          <w:b/>
          <w:bCs/>
          <w:w w:val="105"/>
          <w:sz w:val="23"/>
          <w:szCs w:val="23"/>
          <w:highlight w:val="yellow"/>
        </w:rPr>
        <w:t xml:space="preserve">must </w:t>
      </w:r>
      <w:r w:rsidR="0D7C25CD" w:rsidRPr="13F88A17">
        <w:rPr>
          <w:rFonts w:asciiTheme="minorHAnsi" w:hAnsiTheme="minorHAnsi" w:cstheme="minorBidi"/>
          <w:b/>
          <w:bCs/>
          <w:w w:val="105"/>
          <w:sz w:val="23"/>
          <w:szCs w:val="23"/>
          <w:highlight w:val="yellow"/>
        </w:rPr>
        <w:t>set</w:t>
      </w:r>
      <w:r w:rsidR="546BAAD0" w:rsidRPr="13F88A17">
        <w:rPr>
          <w:rFonts w:asciiTheme="minorHAnsi" w:hAnsiTheme="minorHAnsi" w:cstheme="minorBidi"/>
          <w:b/>
          <w:bCs/>
          <w:w w:val="105"/>
          <w:sz w:val="23"/>
          <w:szCs w:val="23"/>
          <w:highlight w:val="yellow"/>
        </w:rPr>
        <w:t xml:space="preserve"> their own calendar reminder to </w:t>
      </w:r>
      <w:r w:rsidR="546BAAD0" w:rsidRPr="503DE2E8">
        <w:rPr>
          <w:rFonts w:asciiTheme="minorHAnsi" w:hAnsiTheme="minorHAnsi" w:cstheme="minorBidi"/>
          <w:w w:val="105"/>
          <w:sz w:val="23"/>
          <w:szCs w:val="23"/>
          <w:highlight w:val="yellow"/>
        </w:rPr>
        <w:t xml:space="preserve">submit their report. </w:t>
      </w:r>
    </w:p>
    <w:sectPr w:rsidR="00924536" w:rsidRPr="005E2B22" w:rsidSect="0041451E">
      <w:headerReference w:type="default" r:id="rId17"/>
      <w:footerReference w:type="default" r:id="rId18"/>
      <w:pgSz w:w="12240" w:h="15840"/>
      <w:pgMar w:top="1440" w:right="1080" w:bottom="1440" w:left="1080" w:header="0" w:footer="89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B6D00" w14:textId="77777777" w:rsidR="00D45DA6" w:rsidRDefault="00D45DA6">
      <w:r>
        <w:separator/>
      </w:r>
    </w:p>
  </w:endnote>
  <w:endnote w:type="continuationSeparator" w:id="0">
    <w:p w14:paraId="41E34E4E" w14:textId="77777777" w:rsidR="00D45DA6" w:rsidRDefault="00D45DA6">
      <w:r>
        <w:continuationSeparator/>
      </w:r>
    </w:p>
  </w:endnote>
  <w:endnote w:type="continuationNotice" w:id="1">
    <w:p w14:paraId="569623DD" w14:textId="77777777" w:rsidR="00D45DA6" w:rsidRDefault="00D45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376C" w14:textId="60B82FC3" w:rsidR="00575D0E" w:rsidRDefault="00FE0C44" w:rsidP="13F88A17">
    <w:pPr>
      <w:pStyle w:val="BodyText"/>
      <w:spacing w:line="14" w:lineRule="auto"/>
      <w:rPr>
        <w:i/>
        <w:iCs/>
        <w:sz w:val="20"/>
        <w:szCs w:val="20"/>
      </w:rPr>
    </w:pPr>
    <w:r>
      <w:rPr>
        <w:noProof/>
      </w:rPr>
      <mc:AlternateContent>
        <mc:Choice Requires="wps">
          <w:drawing>
            <wp:anchor distT="0" distB="0" distL="114300" distR="114300" simplePos="0" relativeHeight="251658240" behindDoc="1" locked="0" layoutInCell="1" allowOverlap="1" wp14:anchorId="4358376D" wp14:editId="04FC5E3E">
              <wp:simplePos x="0" y="0"/>
              <wp:positionH relativeFrom="page">
                <wp:posOffset>7033260</wp:posOffset>
              </wp:positionH>
              <wp:positionV relativeFrom="page">
                <wp:posOffset>9353550</wp:posOffset>
              </wp:positionV>
              <wp:extent cx="146050" cy="1651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83788" w14:textId="77777777" w:rsidR="00575D0E" w:rsidRDefault="00924536">
                          <w:pPr>
                            <w:spacing w:before="20"/>
                            <w:ind w:left="60"/>
                            <w:rPr>
                              <w:i/>
                              <w:sz w:val="19"/>
                            </w:rPr>
                          </w:pPr>
                          <w:r>
                            <w:fldChar w:fldCharType="begin"/>
                          </w:r>
                          <w:r>
                            <w:rPr>
                              <w:i/>
                              <w:color w:val="BFBFBF"/>
                              <w:w w:val="103"/>
                              <w:sz w:val="1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376D" id="_x0000_t202" coordsize="21600,21600" o:spt="202" path="m,l,21600r21600,l21600,xe">
              <v:stroke joinstyle="miter"/>
              <v:path gradientshapeok="t" o:connecttype="rect"/>
            </v:shapetype>
            <v:shape id="Text Box 5" o:spid="_x0000_s1026" type="#_x0000_t202" style="position:absolute;margin-left:553.8pt;margin-top:736.5pt;width:11.5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" filled="f" stroked="f">
              <v:textbox inset="0,0,0,0">
                <w:txbxContent>
                  <w:p w14:paraId="43583788" w14:textId="77777777" w:rsidR="00575D0E" w:rsidRDefault="00924536">
                    <w:pPr>
                      <w:spacing w:before="20"/>
                      <w:ind w:left="60"/>
                      <w:rPr>
                        <w:i/>
                        <w:sz w:val="19"/>
                      </w:rPr>
                    </w:pPr>
                    <w:r>
                      <w:fldChar w:fldCharType="begin"/>
                    </w:r>
                    <w:r>
                      <w:rPr>
                        <w:i/>
                        <w:color w:val="BFBFBF"/>
                        <w:w w:val="103"/>
                        <w:sz w:val="19"/>
                      </w:rPr>
                      <w:instrText xml:space="preserve"> PAGE </w:instrText>
                    </w:r>
                    <w:r>
                      <w:fldChar w:fldCharType="separate"/>
                    </w:r>
                    <w:r>
                      <w:t>1</w:t>
                    </w:r>
                    <w:r>
                      <w:fldChar w:fldCharType="end"/>
                    </w:r>
                  </w:p>
                </w:txbxContent>
              </v:textbox>
              <w10:wrap anchorx="page" anchory="page"/>
            </v:shape>
          </w:pict>
        </mc:Fallback>
      </mc:AlternateContent>
    </w:r>
    <w:r w:rsidR="13F88A17" w:rsidRPr="13F88A17">
      <w:rPr>
        <w:i/>
        <w:iCs/>
        <w:sz w:val="20"/>
        <w:szCs w:val="20"/>
      </w:rPr>
      <w:t>Updated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270F" w14:textId="77777777" w:rsidR="00D45DA6" w:rsidRDefault="00D45DA6">
      <w:r>
        <w:separator/>
      </w:r>
    </w:p>
  </w:footnote>
  <w:footnote w:type="continuationSeparator" w:id="0">
    <w:p w14:paraId="54E1C61C" w14:textId="77777777" w:rsidR="00D45DA6" w:rsidRDefault="00D45DA6">
      <w:r>
        <w:continuationSeparator/>
      </w:r>
    </w:p>
  </w:footnote>
  <w:footnote w:type="continuationNotice" w:id="1">
    <w:p w14:paraId="051D466A" w14:textId="77777777" w:rsidR="00D45DA6" w:rsidRDefault="00D45D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13F88A17" w14:paraId="70EBBFB3" w14:textId="77777777" w:rsidTr="13F88A17">
      <w:trPr>
        <w:trHeight w:val="300"/>
      </w:trPr>
      <w:tc>
        <w:tcPr>
          <w:tcW w:w="3360" w:type="dxa"/>
        </w:tcPr>
        <w:p w14:paraId="0C4EE06F" w14:textId="25BF9DB2" w:rsidR="13F88A17" w:rsidRDefault="13F88A17" w:rsidP="13F88A17">
          <w:pPr>
            <w:pStyle w:val="Header"/>
            <w:ind w:left="-115"/>
          </w:pPr>
        </w:p>
      </w:tc>
      <w:tc>
        <w:tcPr>
          <w:tcW w:w="3360" w:type="dxa"/>
        </w:tcPr>
        <w:p w14:paraId="61D64BC4" w14:textId="5F1B5C31" w:rsidR="13F88A17" w:rsidRDefault="13F88A17" w:rsidP="13F88A17">
          <w:pPr>
            <w:pStyle w:val="Header"/>
            <w:jc w:val="center"/>
          </w:pPr>
        </w:p>
      </w:tc>
      <w:tc>
        <w:tcPr>
          <w:tcW w:w="3360" w:type="dxa"/>
        </w:tcPr>
        <w:p w14:paraId="2187F526" w14:textId="105A77B9" w:rsidR="13F88A17" w:rsidRDefault="13F88A17" w:rsidP="13F88A17">
          <w:pPr>
            <w:pStyle w:val="Header"/>
            <w:ind w:right="-115"/>
            <w:jc w:val="right"/>
          </w:pPr>
        </w:p>
      </w:tc>
    </w:tr>
  </w:tbl>
  <w:p w14:paraId="28562D52" w14:textId="22E60738" w:rsidR="13F88A17" w:rsidRDefault="13F88A17" w:rsidP="13F88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438F"/>
    <w:multiLevelType w:val="hybridMultilevel"/>
    <w:tmpl w:val="2BC8F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279D3"/>
    <w:multiLevelType w:val="hybridMultilevel"/>
    <w:tmpl w:val="C862F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211AE"/>
    <w:multiLevelType w:val="hybridMultilevel"/>
    <w:tmpl w:val="0980ADC2"/>
    <w:lvl w:ilvl="0" w:tplc="1ADE0D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E64F6"/>
    <w:multiLevelType w:val="hybridMultilevel"/>
    <w:tmpl w:val="7DA0C1E4"/>
    <w:lvl w:ilvl="0" w:tplc="1ADE0D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2612A"/>
    <w:multiLevelType w:val="hybridMultilevel"/>
    <w:tmpl w:val="A9CA530C"/>
    <w:lvl w:ilvl="0" w:tplc="897016E8">
      <w:start w:val="1"/>
      <w:numFmt w:val="decimal"/>
      <w:lvlText w:val="%1."/>
      <w:lvlJc w:val="left"/>
      <w:pPr>
        <w:ind w:left="569" w:hanging="277"/>
      </w:pPr>
      <w:rPr>
        <w:rFonts w:ascii="Arial" w:eastAsia="Arial" w:hAnsi="Arial" w:cs="Arial" w:hint="default"/>
        <w:color w:val="7F7F7F"/>
        <w:spacing w:val="0"/>
        <w:w w:val="102"/>
        <w:sz w:val="21"/>
        <w:szCs w:val="21"/>
      </w:rPr>
    </w:lvl>
    <w:lvl w:ilvl="1" w:tplc="29867DE4">
      <w:start w:val="1"/>
      <w:numFmt w:val="lowerLetter"/>
      <w:lvlText w:val="%2."/>
      <w:lvlJc w:val="left"/>
      <w:pPr>
        <w:ind w:left="838" w:hanging="281"/>
      </w:pPr>
      <w:rPr>
        <w:rFonts w:ascii="Arial" w:eastAsia="Arial" w:hAnsi="Arial" w:cs="Arial" w:hint="default"/>
        <w:b/>
        <w:bCs/>
        <w:spacing w:val="0"/>
        <w:w w:val="102"/>
        <w:sz w:val="21"/>
        <w:szCs w:val="21"/>
      </w:rPr>
    </w:lvl>
    <w:lvl w:ilvl="2" w:tplc="0AC47300">
      <w:start w:val="1"/>
      <w:numFmt w:val="lowerRoman"/>
      <w:lvlText w:val="%3."/>
      <w:lvlJc w:val="left"/>
      <w:pPr>
        <w:ind w:left="1011" w:hanging="290"/>
        <w:jc w:val="right"/>
      </w:pPr>
      <w:rPr>
        <w:rFonts w:ascii="Arial" w:eastAsia="Arial" w:hAnsi="Arial" w:cs="Arial" w:hint="default"/>
        <w:w w:val="102"/>
        <w:sz w:val="21"/>
        <w:szCs w:val="21"/>
      </w:rPr>
    </w:lvl>
    <w:lvl w:ilvl="3" w:tplc="224C0C54">
      <w:start w:val="1"/>
      <w:numFmt w:val="lowerRoman"/>
      <w:lvlText w:val="%4."/>
      <w:lvlJc w:val="left"/>
      <w:pPr>
        <w:ind w:left="1012" w:hanging="290"/>
        <w:jc w:val="right"/>
      </w:pPr>
      <w:rPr>
        <w:rFonts w:ascii="Arial" w:eastAsia="Arial" w:hAnsi="Arial" w:cs="Arial" w:hint="default"/>
        <w:w w:val="102"/>
        <w:sz w:val="21"/>
        <w:szCs w:val="21"/>
      </w:rPr>
    </w:lvl>
    <w:lvl w:ilvl="4" w:tplc="564AB8F2">
      <w:numFmt w:val="bullet"/>
      <w:lvlText w:val="•"/>
      <w:lvlJc w:val="left"/>
      <w:pPr>
        <w:ind w:left="3440" w:hanging="290"/>
      </w:pPr>
      <w:rPr>
        <w:rFonts w:hint="default"/>
      </w:rPr>
    </w:lvl>
    <w:lvl w:ilvl="5" w:tplc="AB06848C">
      <w:numFmt w:val="bullet"/>
      <w:lvlText w:val="•"/>
      <w:lvlJc w:val="left"/>
      <w:pPr>
        <w:ind w:left="4650" w:hanging="290"/>
      </w:pPr>
      <w:rPr>
        <w:rFonts w:hint="default"/>
      </w:rPr>
    </w:lvl>
    <w:lvl w:ilvl="6" w:tplc="81040EFA">
      <w:numFmt w:val="bullet"/>
      <w:lvlText w:val="•"/>
      <w:lvlJc w:val="left"/>
      <w:pPr>
        <w:ind w:left="5860" w:hanging="290"/>
      </w:pPr>
      <w:rPr>
        <w:rFonts w:hint="default"/>
      </w:rPr>
    </w:lvl>
    <w:lvl w:ilvl="7" w:tplc="D5CA273C">
      <w:numFmt w:val="bullet"/>
      <w:lvlText w:val="•"/>
      <w:lvlJc w:val="left"/>
      <w:pPr>
        <w:ind w:left="7070" w:hanging="290"/>
      </w:pPr>
      <w:rPr>
        <w:rFonts w:hint="default"/>
      </w:rPr>
    </w:lvl>
    <w:lvl w:ilvl="8" w:tplc="90F69FFE">
      <w:numFmt w:val="bullet"/>
      <w:lvlText w:val="•"/>
      <w:lvlJc w:val="left"/>
      <w:pPr>
        <w:ind w:left="8280" w:hanging="290"/>
      </w:pPr>
      <w:rPr>
        <w:rFonts w:hint="default"/>
      </w:rPr>
    </w:lvl>
  </w:abstractNum>
  <w:abstractNum w:abstractNumId="5" w15:restartNumberingAfterBreak="0">
    <w:nsid w:val="322C081F"/>
    <w:multiLevelType w:val="hybridMultilevel"/>
    <w:tmpl w:val="0C1012F2"/>
    <w:lvl w:ilvl="0" w:tplc="4BFED5E8">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CB6C27"/>
    <w:multiLevelType w:val="hybridMultilevel"/>
    <w:tmpl w:val="CA966FEC"/>
    <w:lvl w:ilvl="0" w:tplc="1ADE0D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1A5DCB"/>
    <w:multiLevelType w:val="hybridMultilevel"/>
    <w:tmpl w:val="4C9C5D14"/>
    <w:lvl w:ilvl="0" w:tplc="1ADE0D8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92D97"/>
    <w:multiLevelType w:val="hybridMultilevel"/>
    <w:tmpl w:val="5EB01D7C"/>
    <w:lvl w:ilvl="0" w:tplc="97FE8AA0">
      <w:start w:val="1"/>
      <w:numFmt w:val="decimal"/>
      <w:lvlText w:val="%1."/>
      <w:lvlJc w:val="left"/>
      <w:pPr>
        <w:ind w:left="651" w:hanging="275"/>
      </w:pPr>
      <w:rPr>
        <w:rFonts w:ascii="Arial" w:eastAsia="Arial" w:hAnsi="Arial" w:cs="Arial" w:hint="default"/>
        <w:spacing w:val="0"/>
        <w:w w:val="102"/>
        <w:sz w:val="21"/>
        <w:szCs w:val="21"/>
      </w:rPr>
    </w:lvl>
    <w:lvl w:ilvl="1" w:tplc="C19AAA0E">
      <w:numFmt w:val="bullet"/>
      <w:lvlText w:val="•"/>
      <w:lvlJc w:val="left"/>
      <w:pPr>
        <w:ind w:left="1664" w:hanging="275"/>
      </w:pPr>
      <w:rPr>
        <w:rFonts w:hint="default"/>
      </w:rPr>
    </w:lvl>
    <w:lvl w:ilvl="2" w:tplc="4FCEEBCA">
      <w:numFmt w:val="bullet"/>
      <w:lvlText w:val="•"/>
      <w:lvlJc w:val="left"/>
      <w:pPr>
        <w:ind w:left="2668" w:hanging="275"/>
      </w:pPr>
      <w:rPr>
        <w:rFonts w:hint="default"/>
      </w:rPr>
    </w:lvl>
    <w:lvl w:ilvl="3" w:tplc="36D62496">
      <w:numFmt w:val="bullet"/>
      <w:lvlText w:val="•"/>
      <w:lvlJc w:val="left"/>
      <w:pPr>
        <w:ind w:left="3672" w:hanging="275"/>
      </w:pPr>
      <w:rPr>
        <w:rFonts w:hint="default"/>
      </w:rPr>
    </w:lvl>
    <w:lvl w:ilvl="4" w:tplc="D4C894F8">
      <w:numFmt w:val="bullet"/>
      <w:lvlText w:val="•"/>
      <w:lvlJc w:val="left"/>
      <w:pPr>
        <w:ind w:left="4676" w:hanging="275"/>
      </w:pPr>
      <w:rPr>
        <w:rFonts w:hint="default"/>
      </w:rPr>
    </w:lvl>
    <w:lvl w:ilvl="5" w:tplc="855478F4">
      <w:numFmt w:val="bullet"/>
      <w:lvlText w:val="•"/>
      <w:lvlJc w:val="left"/>
      <w:pPr>
        <w:ind w:left="5680" w:hanging="275"/>
      </w:pPr>
      <w:rPr>
        <w:rFonts w:hint="default"/>
      </w:rPr>
    </w:lvl>
    <w:lvl w:ilvl="6" w:tplc="B5B0A742">
      <w:numFmt w:val="bullet"/>
      <w:lvlText w:val="•"/>
      <w:lvlJc w:val="left"/>
      <w:pPr>
        <w:ind w:left="6684" w:hanging="275"/>
      </w:pPr>
      <w:rPr>
        <w:rFonts w:hint="default"/>
      </w:rPr>
    </w:lvl>
    <w:lvl w:ilvl="7" w:tplc="04DCC154">
      <w:numFmt w:val="bullet"/>
      <w:lvlText w:val="•"/>
      <w:lvlJc w:val="left"/>
      <w:pPr>
        <w:ind w:left="7688" w:hanging="275"/>
      </w:pPr>
      <w:rPr>
        <w:rFonts w:hint="default"/>
      </w:rPr>
    </w:lvl>
    <w:lvl w:ilvl="8" w:tplc="4A1C8DB2">
      <w:numFmt w:val="bullet"/>
      <w:lvlText w:val="•"/>
      <w:lvlJc w:val="left"/>
      <w:pPr>
        <w:ind w:left="8692" w:hanging="275"/>
      </w:pPr>
      <w:rPr>
        <w:rFonts w:hint="default"/>
      </w:rPr>
    </w:lvl>
  </w:abstractNum>
  <w:abstractNum w:abstractNumId="9" w15:restartNumberingAfterBreak="0">
    <w:nsid w:val="490F187E"/>
    <w:multiLevelType w:val="hybridMultilevel"/>
    <w:tmpl w:val="B23077E6"/>
    <w:lvl w:ilvl="0" w:tplc="443AE312">
      <w:start w:val="1"/>
      <w:numFmt w:val="decimal"/>
      <w:lvlText w:val="%1."/>
      <w:lvlJc w:val="left"/>
      <w:pPr>
        <w:ind w:left="661" w:hanging="273"/>
      </w:pPr>
      <w:rPr>
        <w:rFonts w:ascii="Arial" w:eastAsia="Arial" w:hAnsi="Arial" w:cs="Arial" w:hint="default"/>
        <w:spacing w:val="0"/>
        <w:w w:val="102"/>
        <w:sz w:val="21"/>
        <w:szCs w:val="21"/>
      </w:rPr>
    </w:lvl>
    <w:lvl w:ilvl="1" w:tplc="B45A89A8">
      <w:numFmt w:val="bullet"/>
      <w:lvlText w:val="•"/>
      <w:lvlJc w:val="left"/>
      <w:pPr>
        <w:ind w:left="1664" w:hanging="273"/>
      </w:pPr>
      <w:rPr>
        <w:rFonts w:hint="default"/>
      </w:rPr>
    </w:lvl>
    <w:lvl w:ilvl="2" w:tplc="8CC87F04">
      <w:numFmt w:val="bullet"/>
      <w:lvlText w:val="•"/>
      <w:lvlJc w:val="left"/>
      <w:pPr>
        <w:ind w:left="2668" w:hanging="273"/>
      </w:pPr>
      <w:rPr>
        <w:rFonts w:hint="default"/>
      </w:rPr>
    </w:lvl>
    <w:lvl w:ilvl="3" w:tplc="5C06E4A2">
      <w:numFmt w:val="bullet"/>
      <w:lvlText w:val="•"/>
      <w:lvlJc w:val="left"/>
      <w:pPr>
        <w:ind w:left="3672" w:hanging="273"/>
      </w:pPr>
      <w:rPr>
        <w:rFonts w:hint="default"/>
      </w:rPr>
    </w:lvl>
    <w:lvl w:ilvl="4" w:tplc="D52C73F6">
      <w:numFmt w:val="bullet"/>
      <w:lvlText w:val="•"/>
      <w:lvlJc w:val="left"/>
      <w:pPr>
        <w:ind w:left="4676" w:hanging="273"/>
      </w:pPr>
      <w:rPr>
        <w:rFonts w:hint="default"/>
      </w:rPr>
    </w:lvl>
    <w:lvl w:ilvl="5" w:tplc="360AAE1E">
      <w:numFmt w:val="bullet"/>
      <w:lvlText w:val="•"/>
      <w:lvlJc w:val="left"/>
      <w:pPr>
        <w:ind w:left="5680" w:hanging="273"/>
      </w:pPr>
      <w:rPr>
        <w:rFonts w:hint="default"/>
      </w:rPr>
    </w:lvl>
    <w:lvl w:ilvl="6" w:tplc="2968F764">
      <w:numFmt w:val="bullet"/>
      <w:lvlText w:val="•"/>
      <w:lvlJc w:val="left"/>
      <w:pPr>
        <w:ind w:left="6684" w:hanging="273"/>
      </w:pPr>
      <w:rPr>
        <w:rFonts w:hint="default"/>
      </w:rPr>
    </w:lvl>
    <w:lvl w:ilvl="7" w:tplc="45BCC18A">
      <w:numFmt w:val="bullet"/>
      <w:lvlText w:val="•"/>
      <w:lvlJc w:val="left"/>
      <w:pPr>
        <w:ind w:left="7688" w:hanging="273"/>
      </w:pPr>
      <w:rPr>
        <w:rFonts w:hint="default"/>
      </w:rPr>
    </w:lvl>
    <w:lvl w:ilvl="8" w:tplc="52363556">
      <w:numFmt w:val="bullet"/>
      <w:lvlText w:val="•"/>
      <w:lvlJc w:val="left"/>
      <w:pPr>
        <w:ind w:left="8692" w:hanging="273"/>
      </w:pPr>
      <w:rPr>
        <w:rFonts w:hint="default"/>
      </w:rPr>
    </w:lvl>
  </w:abstractNum>
  <w:abstractNum w:abstractNumId="10" w15:restartNumberingAfterBreak="0">
    <w:nsid w:val="4A7A003B"/>
    <w:multiLevelType w:val="hybridMultilevel"/>
    <w:tmpl w:val="05E0E15C"/>
    <w:lvl w:ilvl="0" w:tplc="1ADE0D80">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1B55FD"/>
    <w:multiLevelType w:val="hybridMultilevel"/>
    <w:tmpl w:val="B020680C"/>
    <w:lvl w:ilvl="0" w:tplc="20CA52DA">
      <w:start w:val="1"/>
      <w:numFmt w:val="bullet"/>
      <w:lvlText w:val=""/>
      <w:lvlJc w:val="left"/>
      <w:pPr>
        <w:ind w:left="720" w:hanging="360"/>
      </w:pPr>
      <w:rPr>
        <w:rFonts w:ascii="Symbol" w:hAnsi="Symbol" w:hint="default"/>
      </w:rPr>
    </w:lvl>
    <w:lvl w:ilvl="1" w:tplc="F78C73A6">
      <w:start w:val="1"/>
      <w:numFmt w:val="bullet"/>
      <w:lvlText w:val="o"/>
      <w:lvlJc w:val="left"/>
      <w:pPr>
        <w:ind w:left="1440" w:hanging="360"/>
      </w:pPr>
      <w:rPr>
        <w:rFonts w:ascii="&quot;Courier New&quot;" w:hAnsi="&quot;Courier New&quot;" w:hint="default"/>
      </w:rPr>
    </w:lvl>
    <w:lvl w:ilvl="2" w:tplc="018EFE38">
      <w:start w:val="1"/>
      <w:numFmt w:val="bullet"/>
      <w:lvlText w:val=""/>
      <w:lvlJc w:val="left"/>
      <w:pPr>
        <w:ind w:left="2160" w:hanging="360"/>
      </w:pPr>
      <w:rPr>
        <w:rFonts w:ascii="Wingdings" w:hAnsi="Wingdings" w:hint="default"/>
      </w:rPr>
    </w:lvl>
    <w:lvl w:ilvl="3" w:tplc="70E816A8">
      <w:start w:val="1"/>
      <w:numFmt w:val="bullet"/>
      <w:lvlText w:val=""/>
      <w:lvlJc w:val="left"/>
      <w:pPr>
        <w:ind w:left="2880" w:hanging="360"/>
      </w:pPr>
      <w:rPr>
        <w:rFonts w:ascii="Symbol" w:hAnsi="Symbol" w:hint="default"/>
      </w:rPr>
    </w:lvl>
    <w:lvl w:ilvl="4" w:tplc="A1D01F02">
      <w:start w:val="1"/>
      <w:numFmt w:val="bullet"/>
      <w:lvlText w:val="o"/>
      <w:lvlJc w:val="left"/>
      <w:pPr>
        <w:ind w:left="3600" w:hanging="360"/>
      </w:pPr>
      <w:rPr>
        <w:rFonts w:ascii="Courier New" w:hAnsi="Courier New" w:hint="default"/>
      </w:rPr>
    </w:lvl>
    <w:lvl w:ilvl="5" w:tplc="EE1C4A62">
      <w:start w:val="1"/>
      <w:numFmt w:val="bullet"/>
      <w:lvlText w:val=""/>
      <w:lvlJc w:val="left"/>
      <w:pPr>
        <w:ind w:left="4320" w:hanging="360"/>
      </w:pPr>
      <w:rPr>
        <w:rFonts w:ascii="Wingdings" w:hAnsi="Wingdings" w:hint="default"/>
      </w:rPr>
    </w:lvl>
    <w:lvl w:ilvl="6" w:tplc="F3BCF9E6">
      <w:start w:val="1"/>
      <w:numFmt w:val="bullet"/>
      <w:lvlText w:val=""/>
      <w:lvlJc w:val="left"/>
      <w:pPr>
        <w:ind w:left="5040" w:hanging="360"/>
      </w:pPr>
      <w:rPr>
        <w:rFonts w:ascii="Symbol" w:hAnsi="Symbol" w:hint="default"/>
      </w:rPr>
    </w:lvl>
    <w:lvl w:ilvl="7" w:tplc="89A06980">
      <w:start w:val="1"/>
      <w:numFmt w:val="bullet"/>
      <w:lvlText w:val="o"/>
      <w:lvlJc w:val="left"/>
      <w:pPr>
        <w:ind w:left="5760" w:hanging="360"/>
      </w:pPr>
      <w:rPr>
        <w:rFonts w:ascii="Courier New" w:hAnsi="Courier New" w:hint="default"/>
      </w:rPr>
    </w:lvl>
    <w:lvl w:ilvl="8" w:tplc="F3664BFE">
      <w:start w:val="1"/>
      <w:numFmt w:val="bullet"/>
      <w:lvlText w:val=""/>
      <w:lvlJc w:val="left"/>
      <w:pPr>
        <w:ind w:left="6480" w:hanging="360"/>
      </w:pPr>
      <w:rPr>
        <w:rFonts w:ascii="Wingdings" w:hAnsi="Wingdings" w:hint="default"/>
      </w:rPr>
    </w:lvl>
  </w:abstractNum>
  <w:abstractNum w:abstractNumId="12" w15:restartNumberingAfterBreak="0">
    <w:nsid w:val="55AC784B"/>
    <w:multiLevelType w:val="hybridMultilevel"/>
    <w:tmpl w:val="368C0158"/>
    <w:lvl w:ilvl="0" w:tplc="1ADE0D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1E515C"/>
    <w:multiLevelType w:val="hybridMultilevel"/>
    <w:tmpl w:val="E36C50D6"/>
    <w:lvl w:ilvl="0" w:tplc="1ADE0D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40B0E"/>
    <w:multiLevelType w:val="hybridMultilevel"/>
    <w:tmpl w:val="3F32CC40"/>
    <w:lvl w:ilvl="0" w:tplc="3A60CEA4">
      <w:start w:val="3"/>
      <w:numFmt w:val="decimal"/>
      <w:lvlText w:val="(%1)"/>
      <w:lvlJc w:val="left"/>
      <w:pPr>
        <w:ind w:left="1080" w:hanging="360"/>
      </w:pPr>
      <w:rPr>
        <w:rFonts w:hint="default"/>
        <w:b w:val="0"/>
        <w:bCs w:val="0"/>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0739117">
    <w:abstractNumId w:val="11"/>
  </w:num>
  <w:num w:numId="2" w16cid:durableId="1474567229">
    <w:abstractNumId w:val="4"/>
  </w:num>
  <w:num w:numId="3" w16cid:durableId="144902891">
    <w:abstractNumId w:val="8"/>
  </w:num>
  <w:num w:numId="4" w16cid:durableId="1692414128">
    <w:abstractNumId w:val="9"/>
  </w:num>
  <w:num w:numId="5" w16cid:durableId="775448983">
    <w:abstractNumId w:val="0"/>
  </w:num>
  <w:num w:numId="6" w16cid:durableId="1273048432">
    <w:abstractNumId w:val="10"/>
  </w:num>
  <w:num w:numId="7" w16cid:durableId="575284810">
    <w:abstractNumId w:val="12"/>
  </w:num>
  <w:num w:numId="8" w16cid:durableId="118888628">
    <w:abstractNumId w:val="1"/>
  </w:num>
  <w:num w:numId="9" w16cid:durableId="706375614">
    <w:abstractNumId w:val="7"/>
  </w:num>
  <w:num w:numId="10" w16cid:durableId="1475373655">
    <w:abstractNumId w:val="2"/>
  </w:num>
  <w:num w:numId="11" w16cid:durableId="618876818">
    <w:abstractNumId w:val="3"/>
  </w:num>
  <w:num w:numId="12" w16cid:durableId="1563566502">
    <w:abstractNumId w:val="13"/>
  </w:num>
  <w:num w:numId="13" w16cid:durableId="430929908">
    <w:abstractNumId w:val="6"/>
  </w:num>
  <w:num w:numId="14" w16cid:durableId="1933389310">
    <w:abstractNumId w:val="14"/>
  </w:num>
  <w:num w:numId="15" w16cid:durableId="639117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wNTE1MDQyNjE3MbFU0lEKTi0uzszPAykwNKoFAHtGqJYtAAAA"/>
  </w:docVars>
  <w:rsids>
    <w:rsidRoot w:val="00575D0E"/>
    <w:rsid w:val="00000519"/>
    <w:rsid w:val="00002822"/>
    <w:rsid w:val="0000500A"/>
    <w:rsid w:val="000125F4"/>
    <w:rsid w:val="000144E8"/>
    <w:rsid w:val="00036A8F"/>
    <w:rsid w:val="00047089"/>
    <w:rsid w:val="000548F6"/>
    <w:rsid w:val="00057EA5"/>
    <w:rsid w:val="00062313"/>
    <w:rsid w:val="0006661F"/>
    <w:rsid w:val="0007366A"/>
    <w:rsid w:val="00077477"/>
    <w:rsid w:val="0008223D"/>
    <w:rsid w:val="00093882"/>
    <w:rsid w:val="00095D73"/>
    <w:rsid w:val="00096265"/>
    <w:rsid w:val="00096FEA"/>
    <w:rsid w:val="000A528B"/>
    <w:rsid w:val="000B46D2"/>
    <w:rsid w:val="000B4C58"/>
    <w:rsid w:val="000C6232"/>
    <w:rsid w:val="000C7329"/>
    <w:rsid w:val="000D0172"/>
    <w:rsid w:val="000D0414"/>
    <w:rsid w:val="000D4071"/>
    <w:rsid w:val="000D72EB"/>
    <w:rsid w:val="000D7792"/>
    <w:rsid w:val="000F43BB"/>
    <w:rsid w:val="00122555"/>
    <w:rsid w:val="00122FA5"/>
    <w:rsid w:val="00135893"/>
    <w:rsid w:val="00142BD1"/>
    <w:rsid w:val="00142FFD"/>
    <w:rsid w:val="00144D96"/>
    <w:rsid w:val="001509D4"/>
    <w:rsid w:val="001533D2"/>
    <w:rsid w:val="00154216"/>
    <w:rsid w:val="00154AE3"/>
    <w:rsid w:val="00160095"/>
    <w:rsid w:val="0016507C"/>
    <w:rsid w:val="001676BF"/>
    <w:rsid w:val="00187D89"/>
    <w:rsid w:val="001B0481"/>
    <w:rsid w:val="001C283F"/>
    <w:rsid w:val="001C2D56"/>
    <w:rsid w:val="001C37D4"/>
    <w:rsid w:val="001C3E10"/>
    <w:rsid w:val="001C42C9"/>
    <w:rsid w:val="001C484B"/>
    <w:rsid w:val="001C5EA9"/>
    <w:rsid w:val="001C63BC"/>
    <w:rsid w:val="001D277C"/>
    <w:rsid w:val="001E3A33"/>
    <w:rsid w:val="001E5E1C"/>
    <w:rsid w:val="001F16FC"/>
    <w:rsid w:val="001F52FF"/>
    <w:rsid w:val="00205F32"/>
    <w:rsid w:val="002110EF"/>
    <w:rsid w:val="002119D4"/>
    <w:rsid w:val="00215257"/>
    <w:rsid w:val="00226760"/>
    <w:rsid w:val="00237B43"/>
    <w:rsid w:val="00243ECE"/>
    <w:rsid w:val="00247902"/>
    <w:rsid w:val="00252712"/>
    <w:rsid w:val="002528AC"/>
    <w:rsid w:val="0025417A"/>
    <w:rsid w:val="0026155A"/>
    <w:rsid w:val="00261788"/>
    <w:rsid w:val="0026214A"/>
    <w:rsid w:val="0026485F"/>
    <w:rsid w:val="00272FB7"/>
    <w:rsid w:val="0028000A"/>
    <w:rsid w:val="00281DA8"/>
    <w:rsid w:val="00283B4B"/>
    <w:rsid w:val="00284AF2"/>
    <w:rsid w:val="00293382"/>
    <w:rsid w:val="00295262"/>
    <w:rsid w:val="002A115C"/>
    <w:rsid w:val="002A6EC0"/>
    <w:rsid w:val="002B01C6"/>
    <w:rsid w:val="002B2213"/>
    <w:rsid w:val="002B28C4"/>
    <w:rsid w:val="002B4A70"/>
    <w:rsid w:val="002C2D9E"/>
    <w:rsid w:val="002C5803"/>
    <w:rsid w:val="002D5571"/>
    <w:rsid w:val="002E4216"/>
    <w:rsid w:val="002E4D70"/>
    <w:rsid w:val="002F0E04"/>
    <w:rsid w:val="002F644A"/>
    <w:rsid w:val="002F6DBD"/>
    <w:rsid w:val="00300367"/>
    <w:rsid w:val="0030181D"/>
    <w:rsid w:val="00302D85"/>
    <w:rsid w:val="00302F1C"/>
    <w:rsid w:val="00303508"/>
    <w:rsid w:val="00305CA7"/>
    <w:rsid w:val="003071A9"/>
    <w:rsid w:val="00312EE1"/>
    <w:rsid w:val="00331733"/>
    <w:rsid w:val="00336521"/>
    <w:rsid w:val="003409FA"/>
    <w:rsid w:val="00341371"/>
    <w:rsid w:val="00342077"/>
    <w:rsid w:val="003466F7"/>
    <w:rsid w:val="003518F7"/>
    <w:rsid w:val="00355152"/>
    <w:rsid w:val="00355902"/>
    <w:rsid w:val="00360390"/>
    <w:rsid w:val="00375D16"/>
    <w:rsid w:val="00377B16"/>
    <w:rsid w:val="00390E60"/>
    <w:rsid w:val="003A4911"/>
    <w:rsid w:val="003A526F"/>
    <w:rsid w:val="003B1B80"/>
    <w:rsid w:val="003B6700"/>
    <w:rsid w:val="003B735B"/>
    <w:rsid w:val="003B79A9"/>
    <w:rsid w:val="003C2505"/>
    <w:rsid w:val="003C2688"/>
    <w:rsid w:val="003D0A96"/>
    <w:rsid w:val="003D3858"/>
    <w:rsid w:val="003D79F5"/>
    <w:rsid w:val="003E0DE7"/>
    <w:rsid w:val="003E128A"/>
    <w:rsid w:val="003F3F66"/>
    <w:rsid w:val="003F44A3"/>
    <w:rsid w:val="003F5F16"/>
    <w:rsid w:val="003F672A"/>
    <w:rsid w:val="00401C99"/>
    <w:rsid w:val="0040467F"/>
    <w:rsid w:val="0041451E"/>
    <w:rsid w:val="00417EE4"/>
    <w:rsid w:val="004223D3"/>
    <w:rsid w:val="00423115"/>
    <w:rsid w:val="00424615"/>
    <w:rsid w:val="00425198"/>
    <w:rsid w:val="00434923"/>
    <w:rsid w:val="004357CF"/>
    <w:rsid w:val="00436D78"/>
    <w:rsid w:val="00437E0F"/>
    <w:rsid w:val="0044190B"/>
    <w:rsid w:val="00444653"/>
    <w:rsid w:val="00456AE3"/>
    <w:rsid w:val="00462E72"/>
    <w:rsid w:val="00463D07"/>
    <w:rsid w:val="00465803"/>
    <w:rsid w:val="004838BA"/>
    <w:rsid w:val="0048477B"/>
    <w:rsid w:val="0049247D"/>
    <w:rsid w:val="004A2FCA"/>
    <w:rsid w:val="004A3955"/>
    <w:rsid w:val="004B33F9"/>
    <w:rsid w:val="004C03EC"/>
    <w:rsid w:val="004C1ABC"/>
    <w:rsid w:val="004C6284"/>
    <w:rsid w:val="004C65FC"/>
    <w:rsid w:val="004D1A69"/>
    <w:rsid w:val="004D3244"/>
    <w:rsid w:val="004E0B8B"/>
    <w:rsid w:val="004E475A"/>
    <w:rsid w:val="004E5539"/>
    <w:rsid w:val="004F0D1D"/>
    <w:rsid w:val="004F14F0"/>
    <w:rsid w:val="004F49C6"/>
    <w:rsid w:val="004F4CE5"/>
    <w:rsid w:val="0050076C"/>
    <w:rsid w:val="00520511"/>
    <w:rsid w:val="0052454F"/>
    <w:rsid w:val="00532E57"/>
    <w:rsid w:val="00534DC8"/>
    <w:rsid w:val="00535C79"/>
    <w:rsid w:val="00536D63"/>
    <w:rsid w:val="005457F0"/>
    <w:rsid w:val="00547BDA"/>
    <w:rsid w:val="005539D2"/>
    <w:rsid w:val="00557551"/>
    <w:rsid w:val="005608B2"/>
    <w:rsid w:val="00563AC4"/>
    <w:rsid w:val="00565AB1"/>
    <w:rsid w:val="0057035A"/>
    <w:rsid w:val="00572728"/>
    <w:rsid w:val="00574C81"/>
    <w:rsid w:val="00575D0E"/>
    <w:rsid w:val="005830EA"/>
    <w:rsid w:val="00587B45"/>
    <w:rsid w:val="00593E60"/>
    <w:rsid w:val="005958D1"/>
    <w:rsid w:val="00597F81"/>
    <w:rsid w:val="005A19B0"/>
    <w:rsid w:val="005A3375"/>
    <w:rsid w:val="005C0626"/>
    <w:rsid w:val="005C077F"/>
    <w:rsid w:val="005C2DCE"/>
    <w:rsid w:val="005C456D"/>
    <w:rsid w:val="005D1C86"/>
    <w:rsid w:val="005D70EB"/>
    <w:rsid w:val="005E0157"/>
    <w:rsid w:val="005E2B22"/>
    <w:rsid w:val="005E4704"/>
    <w:rsid w:val="005E5E12"/>
    <w:rsid w:val="005E6A5C"/>
    <w:rsid w:val="005F41EC"/>
    <w:rsid w:val="005F4D06"/>
    <w:rsid w:val="00610CFC"/>
    <w:rsid w:val="006314FE"/>
    <w:rsid w:val="0063769F"/>
    <w:rsid w:val="00637E9C"/>
    <w:rsid w:val="00642595"/>
    <w:rsid w:val="00662EE4"/>
    <w:rsid w:val="006702A5"/>
    <w:rsid w:val="006713FF"/>
    <w:rsid w:val="0067737E"/>
    <w:rsid w:val="0068787F"/>
    <w:rsid w:val="00692CCB"/>
    <w:rsid w:val="0069522C"/>
    <w:rsid w:val="006A0C96"/>
    <w:rsid w:val="006A39FF"/>
    <w:rsid w:val="006A4279"/>
    <w:rsid w:val="006A62C6"/>
    <w:rsid w:val="006B024B"/>
    <w:rsid w:val="006B477D"/>
    <w:rsid w:val="006D3155"/>
    <w:rsid w:val="006E2425"/>
    <w:rsid w:val="006E2FA6"/>
    <w:rsid w:val="006F1E70"/>
    <w:rsid w:val="006F691C"/>
    <w:rsid w:val="006F795B"/>
    <w:rsid w:val="006F7991"/>
    <w:rsid w:val="00703AA4"/>
    <w:rsid w:val="007044BB"/>
    <w:rsid w:val="007147A9"/>
    <w:rsid w:val="00723E2C"/>
    <w:rsid w:val="007266DD"/>
    <w:rsid w:val="007269A8"/>
    <w:rsid w:val="0074031B"/>
    <w:rsid w:val="00753945"/>
    <w:rsid w:val="007549EC"/>
    <w:rsid w:val="00755619"/>
    <w:rsid w:val="0076085F"/>
    <w:rsid w:val="00761938"/>
    <w:rsid w:val="00765D4B"/>
    <w:rsid w:val="007670A0"/>
    <w:rsid w:val="00771377"/>
    <w:rsid w:val="007733BB"/>
    <w:rsid w:val="00780A01"/>
    <w:rsid w:val="0078262C"/>
    <w:rsid w:val="00782652"/>
    <w:rsid w:val="0079775B"/>
    <w:rsid w:val="007A25B9"/>
    <w:rsid w:val="007A315C"/>
    <w:rsid w:val="007A4CAE"/>
    <w:rsid w:val="007A572F"/>
    <w:rsid w:val="007B13C3"/>
    <w:rsid w:val="007B2013"/>
    <w:rsid w:val="007B51D3"/>
    <w:rsid w:val="007B5AF5"/>
    <w:rsid w:val="007B73B7"/>
    <w:rsid w:val="007C21CE"/>
    <w:rsid w:val="007C3109"/>
    <w:rsid w:val="007C318D"/>
    <w:rsid w:val="007D0558"/>
    <w:rsid w:val="007D3C47"/>
    <w:rsid w:val="007D4D07"/>
    <w:rsid w:val="007D62CE"/>
    <w:rsid w:val="007E53D0"/>
    <w:rsid w:val="007F15EE"/>
    <w:rsid w:val="007F68B9"/>
    <w:rsid w:val="008003D8"/>
    <w:rsid w:val="00801A7E"/>
    <w:rsid w:val="00807DA8"/>
    <w:rsid w:val="00811F89"/>
    <w:rsid w:val="00814A2E"/>
    <w:rsid w:val="00814AE4"/>
    <w:rsid w:val="00817F00"/>
    <w:rsid w:val="00822C66"/>
    <w:rsid w:val="00824ACD"/>
    <w:rsid w:val="00825D3D"/>
    <w:rsid w:val="00831F9E"/>
    <w:rsid w:val="00835093"/>
    <w:rsid w:val="008353BA"/>
    <w:rsid w:val="008359BA"/>
    <w:rsid w:val="00840553"/>
    <w:rsid w:val="00852309"/>
    <w:rsid w:val="00854168"/>
    <w:rsid w:val="00860E98"/>
    <w:rsid w:val="00862E63"/>
    <w:rsid w:val="00866526"/>
    <w:rsid w:val="0086730D"/>
    <w:rsid w:val="00874D90"/>
    <w:rsid w:val="00892354"/>
    <w:rsid w:val="0089485C"/>
    <w:rsid w:val="008A374A"/>
    <w:rsid w:val="008A6120"/>
    <w:rsid w:val="008A7947"/>
    <w:rsid w:val="008B00F5"/>
    <w:rsid w:val="008C247C"/>
    <w:rsid w:val="008C700D"/>
    <w:rsid w:val="008D5421"/>
    <w:rsid w:val="008E21E8"/>
    <w:rsid w:val="008E4C60"/>
    <w:rsid w:val="008F7497"/>
    <w:rsid w:val="008F7D7C"/>
    <w:rsid w:val="00913F98"/>
    <w:rsid w:val="009221F0"/>
    <w:rsid w:val="00924536"/>
    <w:rsid w:val="009347CA"/>
    <w:rsid w:val="009402B0"/>
    <w:rsid w:val="0094224A"/>
    <w:rsid w:val="00960AC5"/>
    <w:rsid w:val="00962559"/>
    <w:rsid w:val="00965192"/>
    <w:rsid w:val="009656A2"/>
    <w:rsid w:val="00966A08"/>
    <w:rsid w:val="00967502"/>
    <w:rsid w:val="00970B11"/>
    <w:rsid w:val="00973D21"/>
    <w:rsid w:val="00993863"/>
    <w:rsid w:val="00994C85"/>
    <w:rsid w:val="009A04D8"/>
    <w:rsid w:val="009A0CCA"/>
    <w:rsid w:val="009A2F43"/>
    <w:rsid w:val="009A5824"/>
    <w:rsid w:val="009A7FBA"/>
    <w:rsid w:val="009B314C"/>
    <w:rsid w:val="009B524E"/>
    <w:rsid w:val="009B7BFA"/>
    <w:rsid w:val="009D6C65"/>
    <w:rsid w:val="009E0EC2"/>
    <w:rsid w:val="009E2402"/>
    <w:rsid w:val="009E5372"/>
    <w:rsid w:val="009F003C"/>
    <w:rsid w:val="009F0B8F"/>
    <w:rsid w:val="009F0D4E"/>
    <w:rsid w:val="009F779E"/>
    <w:rsid w:val="00A1346A"/>
    <w:rsid w:val="00A13D05"/>
    <w:rsid w:val="00A156B9"/>
    <w:rsid w:val="00A20B4E"/>
    <w:rsid w:val="00A27E2A"/>
    <w:rsid w:val="00A369E9"/>
    <w:rsid w:val="00A452C6"/>
    <w:rsid w:val="00A5119B"/>
    <w:rsid w:val="00A52B68"/>
    <w:rsid w:val="00A53699"/>
    <w:rsid w:val="00A538F3"/>
    <w:rsid w:val="00A54E07"/>
    <w:rsid w:val="00A5602B"/>
    <w:rsid w:val="00A60591"/>
    <w:rsid w:val="00A67870"/>
    <w:rsid w:val="00A70CFA"/>
    <w:rsid w:val="00A721F3"/>
    <w:rsid w:val="00A81C9B"/>
    <w:rsid w:val="00A95AD8"/>
    <w:rsid w:val="00A96EF7"/>
    <w:rsid w:val="00AB260F"/>
    <w:rsid w:val="00AB59A0"/>
    <w:rsid w:val="00AC413B"/>
    <w:rsid w:val="00AC469E"/>
    <w:rsid w:val="00AC5DD5"/>
    <w:rsid w:val="00AD2A11"/>
    <w:rsid w:val="00AE1776"/>
    <w:rsid w:val="00AE3B9C"/>
    <w:rsid w:val="00B00E6A"/>
    <w:rsid w:val="00B04A2E"/>
    <w:rsid w:val="00B12166"/>
    <w:rsid w:val="00B123FC"/>
    <w:rsid w:val="00B14E1A"/>
    <w:rsid w:val="00B157EE"/>
    <w:rsid w:val="00B2041F"/>
    <w:rsid w:val="00B24199"/>
    <w:rsid w:val="00B241A4"/>
    <w:rsid w:val="00B24564"/>
    <w:rsid w:val="00B2599D"/>
    <w:rsid w:val="00B30DBC"/>
    <w:rsid w:val="00B31BD8"/>
    <w:rsid w:val="00B3397B"/>
    <w:rsid w:val="00B417B3"/>
    <w:rsid w:val="00B43FB4"/>
    <w:rsid w:val="00B468C9"/>
    <w:rsid w:val="00B5074C"/>
    <w:rsid w:val="00B72DCC"/>
    <w:rsid w:val="00B7524D"/>
    <w:rsid w:val="00B758BF"/>
    <w:rsid w:val="00B77AB9"/>
    <w:rsid w:val="00B80C96"/>
    <w:rsid w:val="00B8103F"/>
    <w:rsid w:val="00B82897"/>
    <w:rsid w:val="00B830B4"/>
    <w:rsid w:val="00B90DF3"/>
    <w:rsid w:val="00B92110"/>
    <w:rsid w:val="00B96C9D"/>
    <w:rsid w:val="00B97078"/>
    <w:rsid w:val="00BA0A6A"/>
    <w:rsid w:val="00BA0B56"/>
    <w:rsid w:val="00BA5C41"/>
    <w:rsid w:val="00BB01F4"/>
    <w:rsid w:val="00BB0609"/>
    <w:rsid w:val="00BB63E9"/>
    <w:rsid w:val="00BC1A64"/>
    <w:rsid w:val="00BC5EEE"/>
    <w:rsid w:val="00BC7925"/>
    <w:rsid w:val="00BD0BF9"/>
    <w:rsid w:val="00BD5145"/>
    <w:rsid w:val="00BD7DA7"/>
    <w:rsid w:val="00BE16A6"/>
    <w:rsid w:val="00BE583C"/>
    <w:rsid w:val="00BE6724"/>
    <w:rsid w:val="00C0246A"/>
    <w:rsid w:val="00C03303"/>
    <w:rsid w:val="00C04FC6"/>
    <w:rsid w:val="00C06CA8"/>
    <w:rsid w:val="00C078E3"/>
    <w:rsid w:val="00C13848"/>
    <w:rsid w:val="00C25961"/>
    <w:rsid w:val="00C25E44"/>
    <w:rsid w:val="00C32B6D"/>
    <w:rsid w:val="00C355B7"/>
    <w:rsid w:val="00C71E72"/>
    <w:rsid w:val="00C83662"/>
    <w:rsid w:val="00C90018"/>
    <w:rsid w:val="00C95906"/>
    <w:rsid w:val="00CA6382"/>
    <w:rsid w:val="00CB295F"/>
    <w:rsid w:val="00CB4ED2"/>
    <w:rsid w:val="00CB614C"/>
    <w:rsid w:val="00CC40B2"/>
    <w:rsid w:val="00CD7D95"/>
    <w:rsid w:val="00CE69DE"/>
    <w:rsid w:val="00CE797B"/>
    <w:rsid w:val="00CF1F30"/>
    <w:rsid w:val="00CF3471"/>
    <w:rsid w:val="00D07FA3"/>
    <w:rsid w:val="00D13309"/>
    <w:rsid w:val="00D15259"/>
    <w:rsid w:val="00D15FAE"/>
    <w:rsid w:val="00D1661E"/>
    <w:rsid w:val="00D20A5E"/>
    <w:rsid w:val="00D26447"/>
    <w:rsid w:val="00D30730"/>
    <w:rsid w:val="00D337B0"/>
    <w:rsid w:val="00D34EED"/>
    <w:rsid w:val="00D37CF5"/>
    <w:rsid w:val="00D426A3"/>
    <w:rsid w:val="00D44DF1"/>
    <w:rsid w:val="00D45DA6"/>
    <w:rsid w:val="00D47DED"/>
    <w:rsid w:val="00D5089A"/>
    <w:rsid w:val="00D57DFA"/>
    <w:rsid w:val="00D60536"/>
    <w:rsid w:val="00D66095"/>
    <w:rsid w:val="00D66EB3"/>
    <w:rsid w:val="00D706C7"/>
    <w:rsid w:val="00D7297D"/>
    <w:rsid w:val="00D776CB"/>
    <w:rsid w:val="00D84B65"/>
    <w:rsid w:val="00D8545B"/>
    <w:rsid w:val="00D920C1"/>
    <w:rsid w:val="00D936CE"/>
    <w:rsid w:val="00DB2493"/>
    <w:rsid w:val="00DB3F77"/>
    <w:rsid w:val="00DB5DEF"/>
    <w:rsid w:val="00DB6DAF"/>
    <w:rsid w:val="00DB739F"/>
    <w:rsid w:val="00DD3A03"/>
    <w:rsid w:val="00DD7B47"/>
    <w:rsid w:val="00DE0A69"/>
    <w:rsid w:val="00DE14F5"/>
    <w:rsid w:val="00DE3ADB"/>
    <w:rsid w:val="00DF1EE8"/>
    <w:rsid w:val="00E0057B"/>
    <w:rsid w:val="00E102B2"/>
    <w:rsid w:val="00E15595"/>
    <w:rsid w:val="00E155A3"/>
    <w:rsid w:val="00E16677"/>
    <w:rsid w:val="00E3713E"/>
    <w:rsid w:val="00E3774A"/>
    <w:rsid w:val="00E47BB5"/>
    <w:rsid w:val="00E47E22"/>
    <w:rsid w:val="00E61A34"/>
    <w:rsid w:val="00E61F43"/>
    <w:rsid w:val="00E6240C"/>
    <w:rsid w:val="00E66F39"/>
    <w:rsid w:val="00E73A98"/>
    <w:rsid w:val="00E740F8"/>
    <w:rsid w:val="00E77F0D"/>
    <w:rsid w:val="00E82491"/>
    <w:rsid w:val="00E84675"/>
    <w:rsid w:val="00E91AF8"/>
    <w:rsid w:val="00EA18D4"/>
    <w:rsid w:val="00EA304E"/>
    <w:rsid w:val="00EA4C84"/>
    <w:rsid w:val="00EA645C"/>
    <w:rsid w:val="00EB03F7"/>
    <w:rsid w:val="00EB3DF8"/>
    <w:rsid w:val="00EB4DB0"/>
    <w:rsid w:val="00EB53BD"/>
    <w:rsid w:val="00EC03ED"/>
    <w:rsid w:val="00EC276A"/>
    <w:rsid w:val="00EC48CE"/>
    <w:rsid w:val="00ED777E"/>
    <w:rsid w:val="00EF2BCC"/>
    <w:rsid w:val="00EF2E96"/>
    <w:rsid w:val="00EF55C8"/>
    <w:rsid w:val="00F10306"/>
    <w:rsid w:val="00F152D4"/>
    <w:rsid w:val="00F22760"/>
    <w:rsid w:val="00F22FD3"/>
    <w:rsid w:val="00F25D8E"/>
    <w:rsid w:val="00F317B3"/>
    <w:rsid w:val="00F33380"/>
    <w:rsid w:val="00F33E4A"/>
    <w:rsid w:val="00F36642"/>
    <w:rsid w:val="00F36D4C"/>
    <w:rsid w:val="00F42445"/>
    <w:rsid w:val="00F44EA9"/>
    <w:rsid w:val="00F47D38"/>
    <w:rsid w:val="00F503F0"/>
    <w:rsid w:val="00F50985"/>
    <w:rsid w:val="00F52BAD"/>
    <w:rsid w:val="00F54B40"/>
    <w:rsid w:val="00F612EE"/>
    <w:rsid w:val="00F616AF"/>
    <w:rsid w:val="00F6575B"/>
    <w:rsid w:val="00F66894"/>
    <w:rsid w:val="00F7104E"/>
    <w:rsid w:val="00F75524"/>
    <w:rsid w:val="00F81D79"/>
    <w:rsid w:val="00F920AF"/>
    <w:rsid w:val="00F923B9"/>
    <w:rsid w:val="00FA61F4"/>
    <w:rsid w:val="00FB3FCB"/>
    <w:rsid w:val="00FB552C"/>
    <w:rsid w:val="00FC2903"/>
    <w:rsid w:val="00FC2983"/>
    <w:rsid w:val="00FC3630"/>
    <w:rsid w:val="00FC3C45"/>
    <w:rsid w:val="00FC7B02"/>
    <w:rsid w:val="00FD001C"/>
    <w:rsid w:val="00FD7401"/>
    <w:rsid w:val="00FD75B3"/>
    <w:rsid w:val="00FE0C44"/>
    <w:rsid w:val="00FE385B"/>
    <w:rsid w:val="00FE3F84"/>
    <w:rsid w:val="00FE4C60"/>
    <w:rsid w:val="00FE4FAF"/>
    <w:rsid w:val="00FE5FCA"/>
    <w:rsid w:val="0130A685"/>
    <w:rsid w:val="01416C45"/>
    <w:rsid w:val="01B7236E"/>
    <w:rsid w:val="02CB87F9"/>
    <w:rsid w:val="02F273C4"/>
    <w:rsid w:val="0323F5CE"/>
    <w:rsid w:val="03751D82"/>
    <w:rsid w:val="03BCA134"/>
    <w:rsid w:val="03C9AD32"/>
    <w:rsid w:val="042E75B9"/>
    <w:rsid w:val="048A75AD"/>
    <w:rsid w:val="049D80F2"/>
    <w:rsid w:val="04EC8D70"/>
    <w:rsid w:val="04FD8992"/>
    <w:rsid w:val="051818C7"/>
    <w:rsid w:val="05A8CC07"/>
    <w:rsid w:val="06110B3F"/>
    <w:rsid w:val="064FE9DE"/>
    <w:rsid w:val="06724494"/>
    <w:rsid w:val="074F87E9"/>
    <w:rsid w:val="0795236F"/>
    <w:rsid w:val="07D621F5"/>
    <w:rsid w:val="07E2BCA0"/>
    <w:rsid w:val="0836C6A8"/>
    <w:rsid w:val="08DE1780"/>
    <w:rsid w:val="08E33F43"/>
    <w:rsid w:val="09559E7A"/>
    <w:rsid w:val="0A47984A"/>
    <w:rsid w:val="0AA27060"/>
    <w:rsid w:val="0B37E0D1"/>
    <w:rsid w:val="0B5D84BA"/>
    <w:rsid w:val="0BF6F04D"/>
    <w:rsid w:val="0BFFC083"/>
    <w:rsid w:val="0C804CC3"/>
    <w:rsid w:val="0D2D1557"/>
    <w:rsid w:val="0D7C25CD"/>
    <w:rsid w:val="0E93C120"/>
    <w:rsid w:val="0F09EE59"/>
    <w:rsid w:val="0F379A10"/>
    <w:rsid w:val="0F388DF6"/>
    <w:rsid w:val="0FDD93F8"/>
    <w:rsid w:val="10258A9C"/>
    <w:rsid w:val="1048D12A"/>
    <w:rsid w:val="1163299E"/>
    <w:rsid w:val="11C294DA"/>
    <w:rsid w:val="129FB36F"/>
    <w:rsid w:val="136F3394"/>
    <w:rsid w:val="13F88A17"/>
    <w:rsid w:val="14184521"/>
    <w:rsid w:val="1577AD19"/>
    <w:rsid w:val="15BB9E50"/>
    <w:rsid w:val="163844DB"/>
    <w:rsid w:val="1652D671"/>
    <w:rsid w:val="170BF5F9"/>
    <w:rsid w:val="170FAA77"/>
    <w:rsid w:val="176B94B3"/>
    <w:rsid w:val="1859FBF0"/>
    <w:rsid w:val="19CA74FC"/>
    <w:rsid w:val="19FC5F75"/>
    <w:rsid w:val="1A44C886"/>
    <w:rsid w:val="1A7FBC7B"/>
    <w:rsid w:val="1BED264F"/>
    <w:rsid w:val="1BF735B7"/>
    <w:rsid w:val="1C0AB86F"/>
    <w:rsid w:val="1C0F9C9F"/>
    <w:rsid w:val="1C1A53AA"/>
    <w:rsid w:val="1CF711CE"/>
    <w:rsid w:val="1D329517"/>
    <w:rsid w:val="1DDC1941"/>
    <w:rsid w:val="1EB9982D"/>
    <w:rsid w:val="1EDB9388"/>
    <w:rsid w:val="1EEB11C4"/>
    <w:rsid w:val="1F3AA6E8"/>
    <w:rsid w:val="1F71FB54"/>
    <w:rsid w:val="1F956ECD"/>
    <w:rsid w:val="202FD44B"/>
    <w:rsid w:val="2057080C"/>
    <w:rsid w:val="208FC50F"/>
    <w:rsid w:val="20E3370B"/>
    <w:rsid w:val="2149B7D7"/>
    <w:rsid w:val="21699808"/>
    <w:rsid w:val="22382357"/>
    <w:rsid w:val="225F66DF"/>
    <w:rsid w:val="22757E96"/>
    <w:rsid w:val="22BB19C6"/>
    <w:rsid w:val="22C341F5"/>
    <w:rsid w:val="2306C061"/>
    <w:rsid w:val="2373A11F"/>
    <w:rsid w:val="252D7326"/>
    <w:rsid w:val="253A3480"/>
    <w:rsid w:val="25A7B797"/>
    <w:rsid w:val="25B047A8"/>
    <w:rsid w:val="25EA0F7E"/>
    <w:rsid w:val="26555E51"/>
    <w:rsid w:val="2677587C"/>
    <w:rsid w:val="2711BC66"/>
    <w:rsid w:val="28075DF0"/>
    <w:rsid w:val="2823804E"/>
    <w:rsid w:val="286F0C37"/>
    <w:rsid w:val="29338A09"/>
    <w:rsid w:val="29E2EDCD"/>
    <w:rsid w:val="2A02E34D"/>
    <w:rsid w:val="2A58B0DD"/>
    <w:rsid w:val="2AFF891F"/>
    <w:rsid w:val="2BB7B485"/>
    <w:rsid w:val="2C96AF20"/>
    <w:rsid w:val="2D1AB991"/>
    <w:rsid w:val="2D78568A"/>
    <w:rsid w:val="2E25F1C2"/>
    <w:rsid w:val="2E2B2C74"/>
    <w:rsid w:val="2F5B022C"/>
    <w:rsid w:val="2F962769"/>
    <w:rsid w:val="2FC218CE"/>
    <w:rsid w:val="2FDD5479"/>
    <w:rsid w:val="306FE70A"/>
    <w:rsid w:val="30780435"/>
    <w:rsid w:val="30DEEF99"/>
    <w:rsid w:val="31614EA5"/>
    <w:rsid w:val="317349EF"/>
    <w:rsid w:val="31C87D4B"/>
    <w:rsid w:val="31E3FF1C"/>
    <w:rsid w:val="31EB8415"/>
    <w:rsid w:val="327E2DEA"/>
    <w:rsid w:val="3293EB17"/>
    <w:rsid w:val="32EFD78A"/>
    <w:rsid w:val="330873E1"/>
    <w:rsid w:val="33AD30F9"/>
    <w:rsid w:val="34358A97"/>
    <w:rsid w:val="34B6895D"/>
    <w:rsid w:val="3587A105"/>
    <w:rsid w:val="358F6762"/>
    <w:rsid w:val="35F92A25"/>
    <w:rsid w:val="3636A923"/>
    <w:rsid w:val="36BEDC42"/>
    <w:rsid w:val="36DDE9F6"/>
    <w:rsid w:val="375EA9B5"/>
    <w:rsid w:val="3791B6EF"/>
    <w:rsid w:val="37F19521"/>
    <w:rsid w:val="38042C6C"/>
    <w:rsid w:val="38522E6D"/>
    <w:rsid w:val="38A252D3"/>
    <w:rsid w:val="38F8AA15"/>
    <w:rsid w:val="3AE3BD56"/>
    <w:rsid w:val="3C97C5AB"/>
    <w:rsid w:val="3E02E561"/>
    <w:rsid w:val="3E1CD8EF"/>
    <w:rsid w:val="3E221AFE"/>
    <w:rsid w:val="3EA2A927"/>
    <w:rsid w:val="3EA2E038"/>
    <w:rsid w:val="3EDD707C"/>
    <w:rsid w:val="40D55F79"/>
    <w:rsid w:val="411E3F93"/>
    <w:rsid w:val="41409B36"/>
    <w:rsid w:val="422FF38F"/>
    <w:rsid w:val="427571A8"/>
    <w:rsid w:val="42EF99C7"/>
    <w:rsid w:val="433C08C6"/>
    <w:rsid w:val="43EFEEC8"/>
    <w:rsid w:val="442CBCA0"/>
    <w:rsid w:val="453F357A"/>
    <w:rsid w:val="45503369"/>
    <w:rsid w:val="45AC6CA6"/>
    <w:rsid w:val="4601FCF1"/>
    <w:rsid w:val="47B34412"/>
    <w:rsid w:val="48ABEE2A"/>
    <w:rsid w:val="48DADE3C"/>
    <w:rsid w:val="48E26175"/>
    <w:rsid w:val="491DAA9E"/>
    <w:rsid w:val="49606562"/>
    <w:rsid w:val="4968315C"/>
    <w:rsid w:val="49F3AC3E"/>
    <w:rsid w:val="4A29FB6A"/>
    <w:rsid w:val="4B736AEF"/>
    <w:rsid w:val="4B9BB172"/>
    <w:rsid w:val="4BA9B807"/>
    <w:rsid w:val="4BBBC538"/>
    <w:rsid w:val="4BCFB166"/>
    <w:rsid w:val="4CF94F60"/>
    <w:rsid w:val="4D361A35"/>
    <w:rsid w:val="4E0AA3D7"/>
    <w:rsid w:val="4E95FE9D"/>
    <w:rsid w:val="4F5D2D2F"/>
    <w:rsid w:val="4F6FDE9C"/>
    <w:rsid w:val="4F8D2181"/>
    <w:rsid w:val="5031CEFE"/>
    <w:rsid w:val="503DE2E8"/>
    <w:rsid w:val="50D24971"/>
    <w:rsid w:val="50EC16D7"/>
    <w:rsid w:val="516842D3"/>
    <w:rsid w:val="5174DE91"/>
    <w:rsid w:val="52497625"/>
    <w:rsid w:val="5250AE48"/>
    <w:rsid w:val="53B8E046"/>
    <w:rsid w:val="53DF6BD4"/>
    <w:rsid w:val="53F3F2E7"/>
    <w:rsid w:val="53F4820D"/>
    <w:rsid w:val="546193BC"/>
    <w:rsid w:val="546BAAD0"/>
    <w:rsid w:val="54B37376"/>
    <w:rsid w:val="55406437"/>
    <w:rsid w:val="5566B7D6"/>
    <w:rsid w:val="55D1C707"/>
    <w:rsid w:val="56A9B649"/>
    <w:rsid w:val="571E8A86"/>
    <w:rsid w:val="5824EE9F"/>
    <w:rsid w:val="58B4E719"/>
    <w:rsid w:val="59702C57"/>
    <w:rsid w:val="59F8736D"/>
    <w:rsid w:val="5A04A848"/>
    <w:rsid w:val="5A2518B4"/>
    <w:rsid w:val="5A6170A2"/>
    <w:rsid w:val="5A70FE14"/>
    <w:rsid w:val="5B29800D"/>
    <w:rsid w:val="5B761DD8"/>
    <w:rsid w:val="5BBFED4C"/>
    <w:rsid w:val="5BE53897"/>
    <w:rsid w:val="5C2DB32A"/>
    <w:rsid w:val="5D07CD8F"/>
    <w:rsid w:val="5DA7DF92"/>
    <w:rsid w:val="5DDC7375"/>
    <w:rsid w:val="5E9368C6"/>
    <w:rsid w:val="5F7270FE"/>
    <w:rsid w:val="5F977BBB"/>
    <w:rsid w:val="6003763C"/>
    <w:rsid w:val="6040FABD"/>
    <w:rsid w:val="60D8488C"/>
    <w:rsid w:val="60F9E1C8"/>
    <w:rsid w:val="6135D237"/>
    <w:rsid w:val="6160C9AA"/>
    <w:rsid w:val="62B7589E"/>
    <w:rsid w:val="62C6C73E"/>
    <w:rsid w:val="630F18C3"/>
    <w:rsid w:val="63419F18"/>
    <w:rsid w:val="63E3FF32"/>
    <w:rsid w:val="64BB4CE1"/>
    <w:rsid w:val="64C1C685"/>
    <w:rsid w:val="650432D1"/>
    <w:rsid w:val="65951A29"/>
    <w:rsid w:val="65C03776"/>
    <w:rsid w:val="65CFBE74"/>
    <w:rsid w:val="66395D6A"/>
    <w:rsid w:val="66437BCA"/>
    <w:rsid w:val="66E64F6A"/>
    <w:rsid w:val="6733C2BE"/>
    <w:rsid w:val="67CB6BE1"/>
    <w:rsid w:val="68E52125"/>
    <w:rsid w:val="699F2EC6"/>
    <w:rsid w:val="69CCBB5F"/>
    <w:rsid w:val="69D62DE0"/>
    <w:rsid w:val="6A214203"/>
    <w:rsid w:val="6A6330FC"/>
    <w:rsid w:val="6A6957DE"/>
    <w:rsid w:val="6AFAD655"/>
    <w:rsid w:val="6B9DFD2E"/>
    <w:rsid w:val="6CAE0072"/>
    <w:rsid w:val="6CF98EF1"/>
    <w:rsid w:val="6D15F4C1"/>
    <w:rsid w:val="6D848DF4"/>
    <w:rsid w:val="6E32A1A2"/>
    <w:rsid w:val="6E56C6B1"/>
    <w:rsid w:val="6EBF3816"/>
    <w:rsid w:val="6F346000"/>
    <w:rsid w:val="6F404839"/>
    <w:rsid w:val="6F47A434"/>
    <w:rsid w:val="6F6936C0"/>
    <w:rsid w:val="7018FF82"/>
    <w:rsid w:val="704714F6"/>
    <w:rsid w:val="70CAD4F9"/>
    <w:rsid w:val="70CEC886"/>
    <w:rsid w:val="70DBC26D"/>
    <w:rsid w:val="71050721"/>
    <w:rsid w:val="7196C2DC"/>
    <w:rsid w:val="71B1E86A"/>
    <w:rsid w:val="71E9E1EC"/>
    <w:rsid w:val="738D09D1"/>
    <w:rsid w:val="73FFE7E8"/>
    <w:rsid w:val="748A5FD9"/>
    <w:rsid w:val="74F914D1"/>
    <w:rsid w:val="75C39CE8"/>
    <w:rsid w:val="762B7C16"/>
    <w:rsid w:val="7693767C"/>
    <w:rsid w:val="77E7F88F"/>
    <w:rsid w:val="786257B1"/>
    <w:rsid w:val="79444558"/>
    <w:rsid w:val="7962BEF7"/>
    <w:rsid w:val="79D5EAEC"/>
    <w:rsid w:val="7A8B28EC"/>
    <w:rsid w:val="7B07497B"/>
    <w:rsid w:val="7B2CAE4B"/>
    <w:rsid w:val="7B5D3944"/>
    <w:rsid w:val="7BD697A8"/>
    <w:rsid w:val="7C67D6FB"/>
    <w:rsid w:val="7C6A95AB"/>
    <w:rsid w:val="7CB6CF60"/>
    <w:rsid w:val="7D6E8852"/>
    <w:rsid w:val="7E474048"/>
    <w:rsid w:val="7F17CE48"/>
    <w:rsid w:val="7FB491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8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4" w:line="322" w:lineRule="exact"/>
      <w:ind w:left="1826"/>
      <w:outlineLvl w:val="0"/>
    </w:pPr>
    <w:rPr>
      <w:b/>
      <w:bCs/>
      <w:sz w:val="28"/>
      <w:szCs w:val="28"/>
    </w:rPr>
  </w:style>
  <w:style w:type="paragraph" w:styleId="Heading2">
    <w:name w:val="heading 2"/>
    <w:basedOn w:val="Normal"/>
    <w:uiPriority w:val="9"/>
    <w:unhideWhenUsed/>
    <w:qFormat/>
    <w:pPr>
      <w:ind w:left="1826"/>
      <w:outlineLvl w:val="1"/>
    </w:pPr>
    <w:rPr>
      <w:b/>
      <w:bCs/>
      <w:i/>
      <w:sz w:val="28"/>
      <w:szCs w:val="28"/>
    </w:rPr>
  </w:style>
  <w:style w:type="paragraph" w:styleId="Heading3">
    <w:name w:val="heading 3"/>
    <w:basedOn w:val="Normal"/>
    <w:uiPriority w:val="9"/>
    <w:unhideWhenUsed/>
    <w:qFormat/>
    <w:pPr>
      <w:ind w:left="112"/>
      <w:outlineLvl w:val="2"/>
    </w:pPr>
    <w:rPr>
      <w:b/>
      <w:bCs/>
      <w:sz w:val="24"/>
      <w:szCs w:val="24"/>
    </w:rPr>
  </w:style>
  <w:style w:type="paragraph" w:styleId="Heading4">
    <w:name w:val="heading 4"/>
    <w:basedOn w:val="Normal"/>
    <w:uiPriority w:val="9"/>
    <w:unhideWhenUsed/>
    <w:qFormat/>
    <w:pPr>
      <w:ind w:left="1826"/>
      <w:outlineLvl w:val="3"/>
    </w:pPr>
    <w:rPr>
      <w:i/>
      <w:sz w:val="24"/>
      <w:szCs w:val="24"/>
    </w:rPr>
  </w:style>
  <w:style w:type="paragraph" w:styleId="Heading5">
    <w:name w:val="heading 5"/>
    <w:basedOn w:val="Normal"/>
    <w:uiPriority w:val="9"/>
    <w:unhideWhenUsed/>
    <w:qFormat/>
    <w:pPr>
      <w:ind w:left="112"/>
      <w:outlineLvl w:val="4"/>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651" w:hanging="275"/>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360390"/>
    <w:pPr>
      <w:tabs>
        <w:tab w:val="center" w:pos="4680"/>
        <w:tab w:val="right" w:pos="9360"/>
      </w:tabs>
    </w:pPr>
  </w:style>
  <w:style w:type="character" w:customStyle="1" w:styleId="HeaderChar">
    <w:name w:val="Header Char"/>
    <w:basedOn w:val="DefaultParagraphFont"/>
    <w:link w:val="Header"/>
    <w:uiPriority w:val="99"/>
    <w:rsid w:val="00360390"/>
    <w:rPr>
      <w:rFonts w:ascii="Arial" w:eastAsia="Arial" w:hAnsi="Arial" w:cs="Arial"/>
    </w:rPr>
  </w:style>
  <w:style w:type="paragraph" w:styleId="Footer">
    <w:name w:val="footer"/>
    <w:basedOn w:val="Normal"/>
    <w:link w:val="FooterChar"/>
    <w:uiPriority w:val="99"/>
    <w:unhideWhenUsed/>
    <w:rsid w:val="00360390"/>
    <w:pPr>
      <w:tabs>
        <w:tab w:val="center" w:pos="4680"/>
        <w:tab w:val="right" w:pos="9360"/>
      </w:tabs>
    </w:pPr>
  </w:style>
  <w:style w:type="character" w:customStyle="1" w:styleId="FooterChar">
    <w:name w:val="Footer Char"/>
    <w:basedOn w:val="DefaultParagraphFont"/>
    <w:link w:val="Footer"/>
    <w:uiPriority w:val="99"/>
    <w:rsid w:val="00360390"/>
    <w:rPr>
      <w:rFonts w:ascii="Arial" w:eastAsia="Arial" w:hAnsi="Arial" w:cs="Arial"/>
    </w:rPr>
  </w:style>
  <w:style w:type="character" w:styleId="Hyperlink">
    <w:name w:val="Hyperlink"/>
    <w:basedOn w:val="DefaultParagraphFont"/>
    <w:uiPriority w:val="99"/>
    <w:unhideWhenUsed/>
    <w:rsid w:val="00360390"/>
    <w:rPr>
      <w:color w:val="0000FF" w:themeColor="hyperlink"/>
      <w:u w:val="single"/>
    </w:rPr>
  </w:style>
  <w:style w:type="character" w:styleId="UnresolvedMention">
    <w:name w:val="Unresolved Mention"/>
    <w:basedOn w:val="DefaultParagraphFont"/>
    <w:uiPriority w:val="99"/>
    <w:semiHidden/>
    <w:unhideWhenUsed/>
    <w:rsid w:val="00360390"/>
    <w:rPr>
      <w:color w:val="605E5C"/>
      <w:shd w:val="clear" w:color="auto" w:fill="E1DFDD"/>
    </w:rPr>
  </w:style>
  <w:style w:type="character" w:styleId="FollowedHyperlink">
    <w:name w:val="FollowedHyperlink"/>
    <w:basedOn w:val="DefaultParagraphFont"/>
    <w:uiPriority w:val="99"/>
    <w:semiHidden/>
    <w:unhideWhenUsed/>
    <w:rsid w:val="00B5074C"/>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A0CC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6E2FA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rms.gle/RNvq5wcxs1PwwEU8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msu.edu/studentaffairs/handbook/standing.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cs.google.com/forms/d/e/1FAIpQLSeLK68_L9rNIstwnFRqtvv9hMGm0gv5UsuIgBxrOZ40xbubdA/viewform?usp=head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alaw@msu.edu" TargetMode="External"/><Relationship Id="rId5" Type="http://schemas.openxmlformats.org/officeDocument/2006/relationships/webSettings" Target="webSettings.xml"/><Relationship Id="rId15" Type="http://schemas.openxmlformats.org/officeDocument/2006/relationships/hyperlink" Target="https://docs.google.com/document/d/1EPizhOaCgrZ42BlW2Z-g1bzYe7JgpxHY/edit" TargetMode="External"/><Relationship Id="rId10" Type="http://schemas.openxmlformats.org/officeDocument/2006/relationships/hyperlink" Target="mailto:alana.glass@law.msu.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rad.msu.edu/fellowships" TargetMode="External"/><Relationship Id="rId14" Type="http://schemas.openxmlformats.org/officeDocument/2006/relationships/hyperlink" Target="https://forms.gle/RNvq5wcxs1PwwEU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382C6-BA9A-437F-9B5E-08D56DE2A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1183</Words>
  <Characters>6748</Characters>
  <Application>Microsoft Office Word</Application>
  <DocSecurity>4</DocSecurity>
  <Lines>56</Lines>
  <Paragraphs>15</Paragraphs>
  <ScaleCrop>false</ScaleCrop>
  <Company/>
  <LinksUpToDate>false</LinksUpToDate>
  <CharactersWithSpaces>7916</CharactersWithSpaces>
  <SharedDoc>false</SharedDoc>
  <HLinks>
    <vt:vector size="48" baseType="variant">
      <vt:variant>
        <vt:i4>6225973</vt:i4>
      </vt:variant>
      <vt:variant>
        <vt:i4>21</vt:i4>
      </vt:variant>
      <vt:variant>
        <vt:i4>0</vt:i4>
      </vt:variant>
      <vt:variant>
        <vt:i4>5</vt:i4>
      </vt:variant>
      <vt:variant>
        <vt:lpwstr>https://docs.google.com/forms/d/e/1FAIpQLSeLK68_L9rNIstwnFRqtvv9hMGm0gv5UsuIgBxrOZ40xbubdA/viewform?usp=header</vt:lpwstr>
      </vt:variant>
      <vt:variant>
        <vt:lpwstr/>
      </vt:variant>
      <vt:variant>
        <vt:i4>5701696</vt:i4>
      </vt:variant>
      <vt:variant>
        <vt:i4>18</vt:i4>
      </vt:variant>
      <vt:variant>
        <vt:i4>0</vt:i4>
      </vt:variant>
      <vt:variant>
        <vt:i4>5</vt:i4>
      </vt:variant>
      <vt:variant>
        <vt:lpwstr>https://docs.google.com/document/d/1EPizhOaCgrZ42BlW2Z-g1bzYe7JgpxHY/edit</vt:lpwstr>
      </vt:variant>
      <vt:variant>
        <vt:lpwstr/>
      </vt:variant>
      <vt:variant>
        <vt:i4>7667830</vt:i4>
      </vt:variant>
      <vt:variant>
        <vt:i4>15</vt:i4>
      </vt:variant>
      <vt:variant>
        <vt:i4>0</vt:i4>
      </vt:variant>
      <vt:variant>
        <vt:i4>5</vt:i4>
      </vt:variant>
      <vt:variant>
        <vt:lpwstr>https://forms.gle/RNvq5wcxs1PwwEU87</vt:lpwstr>
      </vt:variant>
      <vt:variant>
        <vt:lpwstr/>
      </vt:variant>
      <vt:variant>
        <vt:i4>7667830</vt:i4>
      </vt:variant>
      <vt:variant>
        <vt:i4>12</vt:i4>
      </vt:variant>
      <vt:variant>
        <vt:i4>0</vt:i4>
      </vt:variant>
      <vt:variant>
        <vt:i4>5</vt:i4>
      </vt:variant>
      <vt:variant>
        <vt:lpwstr>https://forms.gle/RNvq5wcxs1PwwEU87</vt:lpwstr>
      </vt:variant>
      <vt:variant>
        <vt:lpwstr/>
      </vt:variant>
      <vt:variant>
        <vt:i4>4653149</vt:i4>
      </vt:variant>
      <vt:variant>
        <vt:i4>9</vt:i4>
      </vt:variant>
      <vt:variant>
        <vt:i4>0</vt:i4>
      </vt:variant>
      <vt:variant>
        <vt:i4>5</vt:i4>
      </vt:variant>
      <vt:variant>
        <vt:lpwstr>https://www.law.msu.edu/studentaffairs/handbook/standing.html</vt:lpwstr>
      </vt:variant>
      <vt:variant>
        <vt:lpwstr/>
      </vt:variant>
      <vt:variant>
        <vt:i4>7602250</vt:i4>
      </vt:variant>
      <vt:variant>
        <vt:i4>6</vt:i4>
      </vt:variant>
      <vt:variant>
        <vt:i4>0</vt:i4>
      </vt:variant>
      <vt:variant>
        <vt:i4>5</vt:i4>
      </vt:variant>
      <vt:variant>
        <vt:lpwstr>mailto:ofalaw@msu.edu</vt:lpwstr>
      </vt:variant>
      <vt:variant>
        <vt:lpwstr/>
      </vt:variant>
      <vt:variant>
        <vt:i4>6619215</vt:i4>
      </vt:variant>
      <vt:variant>
        <vt:i4>3</vt:i4>
      </vt:variant>
      <vt:variant>
        <vt:i4>0</vt:i4>
      </vt:variant>
      <vt:variant>
        <vt:i4>5</vt:i4>
      </vt:variant>
      <vt:variant>
        <vt:lpwstr>mailto:alana.glass@law.msu.edu</vt:lpwstr>
      </vt:variant>
      <vt:variant>
        <vt:lpwstr/>
      </vt:variant>
      <vt:variant>
        <vt:i4>196632</vt:i4>
      </vt:variant>
      <vt:variant>
        <vt:i4>0</vt:i4>
      </vt:variant>
      <vt:variant>
        <vt:i4>0</vt:i4>
      </vt:variant>
      <vt:variant>
        <vt:i4>5</vt:i4>
      </vt:variant>
      <vt:variant>
        <vt:lpwstr>https://grad.msu.edu/fellowships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12</cp:revision>
  <dcterms:created xsi:type="dcterms:W3CDTF">2023-12-11T21:36:00Z</dcterms:created>
  <dcterms:modified xsi:type="dcterms:W3CDTF">2026-02-19T19:13:00Z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b982737b-19c4-421d-aa09-55cc6f7fa286</vt:lpwstr>
  </property>
</Properties>
</file>