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75"/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3899"/>
        <w:gridCol w:w="3790"/>
        <w:gridCol w:w="3831"/>
      </w:tblGrid>
      <w:tr w:rsidR="003174F6" w:rsidRPr="00257986" w14:paraId="2E871172" w14:textId="77777777" w:rsidTr="003174F6">
        <w:trPr>
          <w:trHeight w:val="591"/>
        </w:trPr>
        <w:tc>
          <w:tcPr>
            <w:tcW w:w="13495" w:type="dxa"/>
            <w:gridSpan w:val="4"/>
          </w:tcPr>
          <w:p w14:paraId="2CE37EE0" w14:textId="77777777" w:rsidR="003174F6" w:rsidRPr="00257986" w:rsidRDefault="003174F6" w:rsidP="004B62AE">
            <w:pPr>
              <w:pStyle w:val="TableParagraph"/>
              <w:spacing w:line="634" w:lineRule="exact"/>
              <w:ind w:left="2632" w:right="2626"/>
              <w:jc w:val="center"/>
              <w:rPr>
                <w:sz w:val="44"/>
                <w:szCs w:val="20"/>
              </w:rPr>
            </w:pPr>
            <w:r w:rsidRPr="00D05CC2">
              <w:rPr>
                <w:sz w:val="40"/>
                <w:szCs w:val="18"/>
              </w:rPr>
              <w:t xml:space="preserve">FNP </w:t>
            </w:r>
            <w:r>
              <w:rPr>
                <w:sz w:val="40"/>
                <w:szCs w:val="18"/>
              </w:rPr>
              <w:t>DNP</w:t>
            </w:r>
            <w:r w:rsidRPr="00D05CC2">
              <w:rPr>
                <w:sz w:val="40"/>
                <w:szCs w:val="18"/>
              </w:rPr>
              <w:t xml:space="preserve"> Curriculum (Part-time)</w:t>
            </w:r>
          </w:p>
        </w:tc>
      </w:tr>
      <w:tr w:rsidR="003174F6" w:rsidRPr="00257986" w14:paraId="39AC1898" w14:textId="77777777" w:rsidTr="003174F6">
        <w:trPr>
          <w:trHeight w:val="433"/>
        </w:trPr>
        <w:tc>
          <w:tcPr>
            <w:tcW w:w="1975" w:type="dxa"/>
            <w:shd w:val="clear" w:color="auto" w:fill="F2F2F2"/>
          </w:tcPr>
          <w:p w14:paraId="0EB5137D" w14:textId="77777777" w:rsidR="003174F6" w:rsidRPr="00257986" w:rsidRDefault="003174F6" w:rsidP="004B62AE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53B96A6A" w14:textId="77777777" w:rsidR="003174F6" w:rsidRPr="00257986" w:rsidRDefault="003174F6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0B3453B4" w14:textId="77777777" w:rsidR="003174F6" w:rsidRPr="00257986" w:rsidRDefault="003174F6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717BE925" w14:textId="77777777" w:rsidR="003174F6" w:rsidRPr="00257986" w:rsidRDefault="003174F6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Summer</w:t>
            </w:r>
          </w:p>
        </w:tc>
      </w:tr>
      <w:tr w:rsidR="003174F6" w:rsidRPr="00FE6A47" w14:paraId="3C28F3A1" w14:textId="77777777" w:rsidTr="003174F6">
        <w:trPr>
          <w:trHeight w:val="951"/>
        </w:trPr>
        <w:tc>
          <w:tcPr>
            <w:tcW w:w="1975" w:type="dxa"/>
          </w:tcPr>
          <w:p w14:paraId="7BC68842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1</w:t>
            </w:r>
          </w:p>
          <w:p w14:paraId="0A665985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1384FB71" w14:textId="77777777" w:rsidR="003174F6" w:rsidRPr="00FE6A47" w:rsidRDefault="003174F6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6FAED366" w14:textId="77777777" w:rsidR="003174F6" w:rsidRPr="00FE6A47" w:rsidRDefault="003174F6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20F0D67C" w14:textId="77777777" w:rsidR="003174F6" w:rsidRPr="00FE6A47" w:rsidRDefault="003174F6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</w:tc>
        <w:tc>
          <w:tcPr>
            <w:tcW w:w="3790" w:type="dxa"/>
          </w:tcPr>
          <w:p w14:paraId="52611236" w14:textId="77777777" w:rsidR="003174F6" w:rsidRPr="00FE6A47" w:rsidRDefault="003174F6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7104802D" w14:textId="77777777" w:rsidR="003174F6" w:rsidRDefault="003174F6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18F0A988" w14:textId="51DAB614" w:rsidR="003174F6" w:rsidRPr="00FE6A47" w:rsidRDefault="003174F6" w:rsidP="003174F6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NUR 906 Leadership (3 credits)</w:t>
            </w:r>
          </w:p>
        </w:tc>
        <w:tc>
          <w:tcPr>
            <w:tcW w:w="3831" w:type="dxa"/>
          </w:tcPr>
          <w:p w14:paraId="63A4965A" w14:textId="77777777" w:rsidR="003174F6" w:rsidRPr="00FE6A47" w:rsidRDefault="003174F6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</w:tc>
      </w:tr>
      <w:tr w:rsidR="003174F6" w:rsidRPr="00FE6A47" w14:paraId="2721CA03" w14:textId="77777777" w:rsidTr="003174F6">
        <w:trPr>
          <w:trHeight w:val="338"/>
        </w:trPr>
        <w:tc>
          <w:tcPr>
            <w:tcW w:w="1975" w:type="dxa"/>
          </w:tcPr>
          <w:p w14:paraId="0A1747C6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3A293A11" w14:textId="77777777" w:rsidR="003174F6" w:rsidRPr="00FE6A47" w:rsidRDefault="003174F6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790" w:type="dxa"/>
          </w:tcPr>
          <w:p w14:paraId="5AA56E6C" w14:textId="77777777" w:rsidR="003174F6" w:rsidRPr="00FE6A47" w:rsidRDefault="003174F6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</w:t>
            </w:r>
            <w:r>
              <w:rPr>
                <w:color w:val="000000" w:themeColor="text1"/>
              </w:rPr>
              <w:t>: 6</w:t>
            </w:r>
          </w:p>
        </w:tc>
        <w:tc>
          <w:tcPr>
            <w:tcW w:w="3831" w:type="dxa"/>
          </w:tcPr>
          <w:p w14:paraId="178A13AE" w14:textId="77777777" w:rsidR="003174F6" w:rsidRPr="00FE6A47" w:rsidRDefault="003174F6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3</w:t>
            </w:r>
          </w:p>
        </w:tc>
      </w:tr>
      <w:tr w:rsidR="003174F6" w:rsidRPr="00FE6A47" w14:paraId="77B5CB93" w14:textId="77777777" w:rsidTr="003174F6">
        <w:trPr>
          <w:trHeight w:val="342"/>
        </w:trPr>
        <w:tc>
          <w:tcPr>
            <w:tcW w:w="1975" w:type="dxa"/>
            <w:shd w:val="clear" w:color="auto" w:fill="F2F2F2"/>
          </w:tcPr>
          <w:p w14:paraId="564F99B9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46C936BB" w14:textId="77777777" w:rsidR="003174F6" w:rsidRPr="00FE6A47" w:rsidRDefault="003174F6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30458CAF" w14:textId="77777777" w:rsidR="003174F6" w:rsidRPr="00FE6A47" w:rsidRDefault="003174F6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7732ECDD" w14:textId="77777777" w:rsidR="003174F6" w:rsidRPr="00FE6A47" w:rsidRDefault="003174F6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3174F6" w:rsidRPr="00FE6A47" w14:paraId="7DB20782" w14:textId="77777777" w:rsidTr="003174F6">
        <w:trPr>
          <w:trHeight w:val="1445"/>
        </w:trPr>
        <w:tc>
          <w:tcPr>
            <w:tcW w:w="1975" w:type="dxa"/>
          </w:tcPr>
          <w:p w14:paraId="517211DA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2</w:t>
            </w:r>
          </w:p>
          <w:p w14:paraId="2023AF90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1412F936" w14:textId="77777777" w:rsidR="003174F6" w:rsidRPr="00FE6A47" w:rsidRDefault="003174F6" w:rsidP="004B62AE">
            <w:pPr>
              <w:pStyle w:val="TableParagraph"/>
              <w:ind w:left="107" w:right="130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905 Pt. Safety, Quality Improvement &amp; Quality Management in Healthcare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  <w:p w14:paraId="36EF548D" w14:textId="77777777" w:rsidR="003174F6" w:rsidRPr="00FE6A47" w:rsidRDefault="003174F6" w:rsidP="004B62AE">
            <w:pPr>
              <w:pStyle w:val="TableParagraph"/>
              <w:rPr>
                <w:rFonts w:ascii="Times New Roman"/>
                <w:color w:val="000000" w:themeColor="text1"/>
                <w:sz w:val="18"/>
                <w:szCs w:val="18"/>
              </w:rPr>
            </w:pPr>
          </w:p>
          <w:p w14:paraId="168B6716" w14:textId="77777777" w:rsidR="003174F6" w:rsidRPr="00FE6A47" w:rsidRDefault="003174F6" w:rsidP="004B62AE">
            <w:pPr>
              <w:pStyle w:val="TableParagraph"/>
              <w:spacing w:before="1"/>
              <w:ind w:left="107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907 Adv. Pathophysiology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90" w:type="dxa"/>
          </w:tcPr>
          <w:p w14:paraId="4B15C36C" w14:textId="77777777" w:rsidR="003174F6" w:rsidRPr="00FE6A47" w:rsidRDefault="003174F6" w:rsidP="004B62AE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909 Adv. Pharmacology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  <w:p w14:paraId="1CF6F61B" w14:textId="77777777" w:rsidR="003174F6" w:rsidRPr="00FE6A47" w:rsidRDefault="003174F6" w:rsidP="004B62AE">
            <w:pPr>
              <w:pStyle w:val="TableParagraph"/>
              <w:ind w:left="108"/>
              <w:rPr>
                <w:color w:val="000000" w:themeColor="text1"/>
                <w:sz w:val="18"/>
                <w:szCs w:val="18"/>
              </w:rPr>
            </w:pPr>
          </w:p>
          <w:p w14:paraId="494C248D" w14:textId="77777777" w:rsidR="003174F6" w:rsidRPr="00FE6A47" w:rsidRDefault="003174F6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NUR 912 </w:t>
            </w:r>
            <w:r w:rsidRPr="00FE6A47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FE6A47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NP</w:t>
            </w:r>
            <w:r w:rsidRPr="00FE6A47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FE6A47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gramEnd"/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831" w:type="dxa"/>
          </w:tcPr>
          <w:p w14:paraId="09231EA7" w14:textId="77777777" w:rsidR="003174F6" w:rsidRPr="00FE6A47" w:rsidRDefault="003174F6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908 Adv. Physical Assessment</w:t>
            </w:r>
            <w:r w:rsidRPr="00FE6A47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FE6A47">
              <w:rPr>
                <w:color w:val="000000" w:themeColor="text1"/>
                <w:sz w:val="18"/>
                <w:szCs w:val="18"/>
              </w:rPr>
              <w:t>(3)</w:t>
            </w:r>
          </w:p>
          <w:p w14:paraId="235B8F96" w14:textId="77777777" w:rsidR="003174F6" w:rsidRPr="00FE6A47" w:rsidRDefault="003174F6" w:rsidP="004B62AE">
            <w:pPr>
              <w:pStyle w:val="TableParagraph"/>
              <w:spacing w:before="1"/>
              <w:ind w:left="147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[2 didactic: 1 simulation lab] </w:t>
            </w:r>
          </w:p>
          <w:p w14:paraId="0AA039B3" w14:textId="77777777" w:rsidR="003174F6" w:rsidRPr="00FE6A47" w:rsidRDefault="003174F6" w:rsidP="004B62AE">
            <w:pPr>
              <w:pStyle w:val="TableParagraph"/>
              <w:ind w:left="101" w:right="432"/>
              <w:rPr>
                <w:color w:val="000000" w:themeColor="text1"/>
                <w:sz w:val="18"/>
                <w:szCs w:val="18"/>
              </w:rPr>
            </w:pPr>
          </w:p>
          <w:p w14:paraId="3FD23117" w14:textId="77777777" w:rsidR="003174F6" w:rsidRPr="00FE6A47" w:rsidRDefault="003174F6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NUR 941 Intro to diagnostic reasoning for the </w:t>
            </w:r>
            <w:r w:rsidRPr="00FE6A47">
              <w:rPr>
                <w:color w:val="000000" w:themeColor="text1"/>
                <w:sz w:val="18"/>
                <w:szCs w:val="18"/>
              </w:rPr>
              <w:br/>
              <w:t>FNP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  <w:r w:rsidRPr="00FE6A47">
              <w:rPr>
                <w:color w:val="000000" w:themeColor="text1"/>
                <w:sz w:val="18"/>
                <w:szCs w:val="18"/>
              </w:rPr>
              <w:t xml:space="preserve"> [2 </w:t>
            </w:r>
            <w:proofErr w:type="spellStart"/>
            <w:r w:rsidRPr="00FE6A47">
              <w:rPr>
                <w:color w:val="000000" w:themeColor="text1"/>
                <w:sz w:val="18"/>
                <w:szCs w:val="18"/>
              </w:rPr>
              <w:t>cr</w:t>
            </w:r>
            <w:proofErr w:type="spellEnd"/>
            <w:r w:rsidRPr="00FE6A47">
              <w:rPr>
                <w:color w:val="000000" w:themeColor="text1"/>
                <w:sz w:val="18"/>
                <w:szCs w:val="18"/>
              </w:rPr>
              <w:t xml:space="preserve"> didactic, 1 credit (</w:t>
            </w:r>
            <w:r w:rsidRPr="00FE6A47">
              <w:rPr>
                <w:i/>
                <w:iCs/>
                <w:color w:val="000000" w:themeColor="text1"/>
                <w:sz w:val="18"/>
                <w:szCs w:val="18"/>
              </w:rPr>
              <w:t>45 hours simulation lab]</w:t>
            </w:r>
          </w:p>
        </w:tc>
      </w:tr>
      <w:tr w:rsidR="003174F6" w:rsidRPr="00FE6A47" w14:paraId="200CF2C8" w14:textId="77777777" w:rsidTr="003174F6">
        <w:trPr>
          <w:trHeight w:val="335"/>
        </w:trPr>
        <w:tc>
          <w:tcPr>
            <w:tcW w:w="1975" w:type="dxa"/>
          </w:tcPr>
          <w:p w14:paraId="31D7035C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20A8A116" w14:textId="77777777" w:rsidR="003174F6" w:rsidRPr="00FE6A47" w:rsidRDefault="003174F6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790" w:type="dxa"/>
          </w:tcPr>
          <w:p w14:paraId="00389978" w14:textId="77777777" w:rsidR="003174F6" w:rsidRPr="00FE6A47" w:rsidRDefault="003174F6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831" w:type="dxa"/>
          </w:tcPr>
          <w:p w14:paraId="16644738" w14:textId="77777777" w:rsidR="003174F6" w:rsidRPr="00FE6A47" w:rsidRDefault="003174F6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6</w:t>
            </w:r>
          </w:p>
        </w:tc>
      </w:tr>
      <w:tr w:rsidR="003174F6" w:rsidRPr="00FE6A47" w14:paraId="117A398D" w14:textId="77777777" w:rsidTr="003174F6">
        <w:trPr>
          <w:trHeight w:val="66"/>
        </w:trPr>
        <w:tc>
          <w:tcPr>
            <w:tcW w:w="1975" w:type="dxa"/>
            <w:shd w:val="clear" w:color="auto" w:fill="F2F2F2"/>
          </w:tcPr>
          <w:p w14:paraId="2BCAB6C9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1AD2F7B1" w14:textId="77777777" w:rsidR="003174F6" w:rsidRPr="00FE6A47" w:rsidRDefault="003174F6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2A74FD65" w14:textId="77777777" w:rsidR="003174F6" w:rsidRPr="00FE6A47" w:rsidRDefault="003174F6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6529D917" w14:textId="77777777" w:rsidR="003174F6" w:rsidRPr="00FE6A47" w:rsidRDefault="003174F6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3174F6" w:rsidRPr="00FE6A47" w14:paraId="6EA5192C" w14:textId="77777777" w:rsidTr="003174F6">
        <w:trPr>
          <w:trHeight w:val="1985"/>
        </w:trPr>
        <w:tc>
          <w:tcPr>
            <w:tcW w:w="1975" w:type="dxa"/>
          </w:tcPr>
          <w:p w14:paraId="76ECF598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3</w:t>
            </w:r>
          </w:p>
          <w:p w14:paraId="7B96C379" w14:textId="77777777" w:rsidR="003174F6" w:rsidRPr="00FE6A47" w:rsidRDefault="003174F6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61D5F184" w14:textId="77777777" w:rsidR="003174F6" w:rsidRPr="00FE6A47" w:rsidRDefault="003174F6" w:rsidP="004B62AE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5 Clinical Diagnosis &amp; Management for the FNP I (6 credits) [3 didactic: 3 clinical] </w:t>
            </w:r>
          </w:p>
          <w:p w14:paraId="679F38D5" w14:textId="77777777" w:rsidR="003174F6" w:rsidRPr="00FE6A47" w:rsidRDefault="003174F6" w:rsidP="004B62AE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790" w:type="dxa"/>
          </w:tcPr>
          <w:p w14:paraId="62542216" w14:textId="77777777" w:rsidR="003174F6" w:rsidRPr="00FE6A47" w:rsidRDefault="003174F6" w:rsidP="004B62AE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FE6A47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FE6A47">
              <w:rPr>
                <w:color w:val="000000" w:themeColor="text1"/>
                <w:sz w:val="20"/>
                <w:szCs w:val="20"/>
              </w:rPr>
              <w:t>3</w:t>
            </w:r>
          </w:p>
          <w:p w14:paraId="50AC969C" w14:textId="77777777" w:rsidR="003174F6" w:rsidRPr="00FE6A47" w:rsidRDefault="003174F6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FE6A47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FE6A47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081AB8BD" w14:textId="77777777" w:rsidR="003174F6" w:rsidRPr="00FE6A47" w:rsidRDefault="003174F6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2C242CD5" w14:textId="4E87F861" w:rsidR="003174F6" w:rsidRPr="003174F6" w:rsidRDefault="003174F6" w:rsidP="003174F6">
            <w:pPr>
              <w:pStyle w:val="TableParagraph"/>
              <w:spacing w:before="1"/>
              <w:ind w:left="106" w:right="156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943 </w:t>
            </w:r>
            <w:r w:rsidRPr="00FE6A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Pediatric and perinatal concepts Seminar (2 </w:t>
            </w:r>
            <w:proofErr w:type="gramStart"/>
            <w:r w:rsidRPr="00FE6A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credits)  </w:t>
            </w:r>
            <w:r w:rsidRPr="00FE6A47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FE6A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FE6A47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831" w:type="dxa"/>
          </w:tcPr>
          <w:p w14:paraId="02D8A2E0" w14:textId="77777777" w:rsidR="003174F6" w:rsidRDefault="003174F6" w:rsidP="004B62AE">
            <w:pPr>
              <w:pStyle w:val="TableParagraph"/>
              <w:spacing w:before="1"/>
              <w:ind w:left="106" w:right="84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7 Clinical Diagnosis &amp; Management for the </w:t>
            </w:r>
            <w:r>
              <w:rPr>
                <w:color w:val="000000" w:themeColor="text1"/>
                <w:sz w:val="20"/>
                <w:szCs w:val="20"/>
              </w:rPr>
              <w:t>F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NP II (6 credits) [3 didactic: 3 </w:t>
            </w:r>
            <w:proofErr w:type="gramStart"/>
            <w:r w:rsidRPr="00FE6A47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4BED2764" w14:textId="77777777" w:rsidR="003174F6" w:rsidRPr="00FE6A47" w:rsidRDefault="003174F6" w:rsidP="004B62AE">
            <w:pPr>
              <w:pStyle w:val="TableParagraph"/>
              <w:spacing w:before="1"/>
              <w:ind w:left="106" w:right="84"/>
              <w:rPr>
                <w:color w:val="000000" w:themeColor="text1"/>
                <w:sz w:val="20"/>
                <w:szCs w:val="20"/>
              </w:rPr>
            </w:pPr>
          </w:p>
          <w:p w14:paraId="33055545" w14:textId="51507648" w:rsidR="003174F6" w:rsidRPr="003174F6" w:rsidRDefault="003174F6" w:rsidP="003174F6">
            <w:pPr>
              <w:pStyle w:val="TableParagraph"/>
              <w:spacing w:before="1"/>
              <w:ind w:left="106" w:right="84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61F6E">
              <w:rPr>
                <w:rStyle w:val="eop"/>
                <w:sz w:val="20"/>
                <w:szCs w:val="20"/>
                <w:shd w:val="clear" w:color="auto" w:fill="FFFFFF"/>
              </w:rPr>
              <w:t>NUR 995: DNP Project 1</w:t>
            </w:r>
            <w:r>
              <w:rPr>
                <w:rStyle w:val="eop"/>
                <w:sz w:val="20"/>
                <w:szCs w:val="20"/>
                <w:shd w:val="clear" w:color="auto" w:fill="FFFFFF"/>
              </w:rPr>
              <w:t xml:space="preserve"> (4 </w:t>
            </w:r>
            <w:proofErr w:type="gramStart"/>
            <w:r>
              <w:rPr>
                <w:rStyle w:val="eop"/>
                <w:sz w:val="20"/>
                <w:szCs w:val="20"/>
                <w:shd w:val="clear" w:color="auto" w:fill="FFFFFF"/>
              </w:rPr>
              <w:t>credits)  [</w:t>
            </w:r>
            <w:proofErr w:type="gramEnd"/>
            <w:r>
              <w:rPr>
                <w:rStyle w:val="eop"/>
                <w:sz w:val="20"/>
                <w:szCs w:val="20"/>
                <w:shd w:val="clear" w:color="auto" w:fill="FFFFFF"/>
              </w:rPr>
              <w:t xml:space="preserve">2 credits didactic, 2 credits project </w:t>
            </w:r>
            <w:proofErr w:type="gramStart"/>
            <w:r>
              <w:rPr>
                <w:rStyle w:val="eop"/>
                <w:sz w:val="20"/>
                <w:szCs w:val="20"/>
                <w:shd w:val="clear" w:color="auto" w:fill="FFFFFF"/>
              </w:rPr>
              <w:t xml:space="preserve">hours]  </w:t>
            </w:r>
            <w:r w:rsidRPr="00730D1B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60</w:t>
            </w:r>
            <w:proofErr w:type="gramEnd"/>
            <w:r w:rsidRPr="00730D1B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 xml:space="preserve"> Project hours</w:t>
            </w:r>
          </w:p>
        </w:tc>
      </w:tr>
      <w:tr w:rsidR="003174F6" w:rsidRPr="00FE6A47" w14:paraId="6F83EE40" w14:textId="77777777" w:rsidTr="003174F6">
        <w:trPr>
          <w:trHeight w:val="167"/>
        </w:trPr>
        <w:tc>
          <w:tcPr>
            <w:tcW w:w="1975" w:type="dxa"/>
          </w:tcPr>
          <w:p w14:paraId="4EC39668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406E0380" w14:textId="77777777" w:rsidR="003174F6" w:rsidRPr="00FE6A47" w:rsidRDefault="003174F6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790" w:type="dxa"/>
          </w:tcPr>
          <w:p w14:paraId="578918AB" w14:textId="77777777" w:rsidR="003174F6" w:rsidRPr="00FE6A47" w:rsidRDefault="003174F6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8</w:t>
            </w:r>
          </w:p>
        </w:tc>
        <w:tc>
          <w:tcPr>
            <w:tcW w:w="3831" w:type="dxa"/>
          </w:tcPr>
          <w:p w14:paraId="0B0F92EB" w14:textId="6BAC2D4D" w:rsidR="003174F6" w:rsidRPr="00FE6A47" w:rsidRDefault="003174F6" w:rsidP="003174F6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10</w:t>
            </w:r>
          </w:p>
        </w:tc>
      </w:tr>
      <w:tr w:rsidR="003174F6" w:rsidRPr="00FE6A47" w14:paraId="2585C275" w14:textId="77777777" w:rsidTr="003174F6">
        <w:trPr>
          <w:trHeight w:val="302"/>
        </w:trPr>
        <w:tc>
          <w:tcPr>
            <w:tcW w:w="1975" w:type="dxa"/>
            <w:shd w:val="clear" w:color="auto" w:fill="F2F2F2"/>
          </w:tcPr>
          <w:p w14:paraId="335805E3" w14:textId="77777777" w:rsidR="003174F6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  <w:p w14:paraId="52E69A06" w14:textId="77777777" w:rsidR="003174F6" w:rsidRPr="00FE6A47" w:rsidRDefault="003174F6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  <w:shd w:val="clear" w:color="auto" w:fill="F2F2F2"/>
          </w:tcPr>
          <w:p w14:paraId="73AFB9BC" w14:textId="77777777" w:rsidR="003174F6" w:rsidRPr="00FE6A47" w:rsidRDefault="003174F6" w:rsidP="004B62AE">
            <w:pPr>
              <w:pStyle w:val="TableParagraph"/>
              <w:spacing w:line="320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37754E2B" w14:textId="77777777" w:rsidR="003174F6" w:rsidRPr="00FE6A47" w:rsidRDefault="003174F6" w:rsidP="004B62AE">
            <w:pPr>
              <w:pStyle w:val="TableParagraph"/>
              <w:spacing w:line="320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831" w:type="dxa"/>
            <w:shd w:val="clear" w:color="auto" w:fill="F2F2F2"/>
          </w:tcPr>
          <w:p w14:paraId="2A449E9D" w14:textId="77777777" w:rsidR="003174F6" w:rsidRPr="00FE6A47" w:rsidRDefault="003174F6" w:rsidP="004B62AE">
            <w:pPr>
              <w:pStyle w:val="TableParagraph"/>
              <w:spacing w:line="320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3174F6" w:rsidRPr="00FE6A47" w14:paraId="118F549A" w14:textId="77777777" w:rsidTr="003174F6">
        <w:trPr>
          <w:trHeight w:val="70"/>
        </w:trPr>
        <w:tc>
          <w:tcPr>
            <w:tcW w:w="1975" w:type="dxa"/>
          </w:tcPr>
          <w:p w14:paraId="6696AB33" w14:textId="77777777" w:rsidR="003174F6" w:rsidRPr="00FE6A47" w:rsidRDefault="003174F6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4</w:t>
            </w:r>
          </w:p>
          <w:p w14:paraId="3D32A203" w14:textId="77777777" w:rsidR="003174F6" w:rsidRPr="00FE6A47" w:rsidRDefault="003174F6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99" w:type="dxa"/>
          </w:tcPr>
          <w:p w14:paraId="5A7E28CD" w14:textId="77777777" w:rsidR="003174F6" w:rsidRPr="00FE6A47" w:rsidRDefault="003174F6" w:rsidP="004B62AE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8 Clinical Diagnosis &amp; Management for the </w:t>
            </w:r>
            <w:r>
              <w:rPr>
                <w:color w:val="000000" w:themeColor="text1"/>
                <w:sz w:val="20"/>
                <w:szCs w:val="20"/>
              </w:rPr>
              <w:t>F</w:t>
            </w:r>
            <w:r w:rsidRPr="00FE6A47">
              <w:rPr>
                <w:color w:val="000000" w:themeColor="text1"/>
                <w:sz w:val="20"/>
                <w:szCs w:val="20"/>
              </w:rPr>
              <w:t>NP III (6 credits)</w:t>
            </w:r>
          </w:p>
          <w:p w14:paraId="34F026E7" w14:textId="77777777" w:rsidR="003174F6" w:rsidRDefault="003174F6" w:rsidP="004B62AE">
            <w:pPr>
              <w:pStyle w:val="TableParagraph"/>
              <w:spacing w:before="1" w:line="219" w:lineRule="exact"/>
              <w:ind w:left="107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240 clinical hours + 2 </w:t>
            </w:r>
            <w:proofErr w:type="gramStart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simulation</w:t>
            </w:r>
            <w:proofErr w:type="gramEnd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7C112B01" w14:textId="77777777" w:rsidR="003174F6" w:rsidRDefault="003174F6" w:rsidP="004B62AE">
            <w:pPr>
              <w:pStyle w:val="TableParagraph"/>
              <w:spacing w:before="1" w:line="219" w:lineRule="exact"/>
              <w:ind w:left="107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6B9633D" w14:textId="110A5AE4" w:rsidR="003174F6" w:rsidRPr="00FE6A47" w:rsidRDefault="003174F6" w:rsidP="003174F6">
            <w:pPr>
              <w:pStyle w:val="TableParagraph"/>
              <w:spacing w:before="1" w:line="219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961F6E">
              <w:rPr>
                <w:rStyle w:val="eop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NUR 996 DNP Project II: (3 credit project hours) </w:t>
            </w:r>
            <w:r w:rsidRPr="00730D1B">
              <w:rPr>
                <w:rStyle w:val="eop"/>
                <w:rFonts w:asciiTheme="minorHAnsi" w:hAnsiTheme="minorHAnsi" w:cstheme="minorHAnsi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  <w:p w14:paraId="21210436" w14:textId="77777777" w:rsidR="003174F6" w:rsidRPr="00FE6A47" w:rsidRDefault="003174F6" w:rsidP="004B62AE">
            <w:pPr>
              <w:pStyle w:val="TableParagraph"/>
              <w:spacing w:line="199" w:lineRule="exact"/>
              <w:ind w:left="107"/>
              <w:rPr>
                <w:color w:val="000000" w:themeColor="text1"/>
                <w:sz w:val="18"/>
              </w:rPr>
            </w:pPr>
          </w:p>
        </w:tc>
        <w:tc>
          <w:tcPr>
            <w:tcW w:w="3790" w:type="dxa"/>
          </w:tcPr>
          <w:p w14:paraId="0AAB586C" w14:textId="77777777" w:rsidR="003174F6" w:rsidRDefault="003174F6" w:rsidP="004B62AE">
            <w:pPr>
              <w:pStyle w:val="ListParagraph"/>
              <w:ind w:left="0"/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NUR 919 </w:t>
            </w:r>
            <w:r w:rsidRPr="00730D1B">
              <w:rPr>
                <w:rFonts w:ascii="Calibri" w:eastAsiaTheme="minorEastAsia" w:hAnsi="Calibri" w:cs="Calibri"/>
                <w:sz w:val="20"/>
                <w:szCs w:val="20"/>
              </w:rPr>
              <w:t>DNP Role Development in Clinical and Community Settings for the Nurse Practitioner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(</w:t>
            </w:r>
            <w:r w:rsidRPr="001436A2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6 credits [2 didactic, 150 direct care hours, 90 leadership hours)</w:t>
            </w:r>
          </w:p>
          <w:p w14:paraId="6A6BE1AD" w14:textId="77777777" w:rsidR="003174F6" w:rsidRDefault="003174F6" w:rsidP="004B62AE">
            <w:pPr>
              <w:pStyle w:val="ListParagraph"/>
              <w:ind w:left="0"/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</w:pPr>
          </w:p>
          <w:p w14:paraId="505A1B9A" w14:textId="5428CDA3" w:rsidR="003174F6" w:rsidRPr="003174F6" w:rsidRDefault="003174F6" w:rsidP="003174F6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1436A2">
              <w:rPr>
                <w:rStyle w:val="eop"/>
                <w:sz w:val="20"/>
                <w:szCs w:val="20"/>
                <w:shd w:val="clear" w:color="auto" w:fill="FFFFFF"/>
              </w:rPr>
              <w:t xml:space="preserve">NUR 997 DNP Project III: (3 credit project hours) </w:t>
            </w:r>
            <w:r w:rsidRPr="001436A2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</w:tc>
        <w:tc>
          <w:tcPr>
            <w:tcW w:w="3831" w:type="dxa"/>
          </w:tcPr>
          <w:p w14:paraId="2BE1D403" w14:textId="77777777" w:rsidR="003174F6" w:rsidRPr="00FE6A47" w:rsidRDefault="003174F6" w:rsidP="004B62A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3174F6" w:rsidRPr="00FE6A47" w14:paraId="29CF77C2" w14:textId="77777777" w:rsidTr="003174F6">
        <w:trPr>
          <w:trHeight w:val="185"/>
        </w:trPr>
        <w:tc>
          <w:tcPr>
            <w:tcW w:w="1975" w:type="dxa"/>
          </w:tcPr>
          <w:p w14:paraId="42AD65CC" w14:textId="77777777" w:rsidR="003174F6" w:rsidRPr="00FE6A47" w:rsidRDefault="003174F6" w:rsidP="004B62AE">
            <w:pPr>
              <w:pStyle w:val="TableParagraph"/>
              <w:ind w:left="-450" w:firstLine="450"/>
              <w:rPr>
                <w:rFonts w:ascii="Times New Roman"/>
                <w:sz w:val="20"/>
              </w:rPr>
            </w:pPr>
          </w:p>
        </w:tc>
        <w:tc>
          <w:tcPr>
            <w:tcW w:w="3899" w:type="dxa"/>
          </w:tcPr>
          <w:p w14:paraId="11271263" w14:textId="77777777" w:rsidR="003174F6" w:rsidRPr="00FE6A47" w:rsidRDefault="003174F6" w:rsidP="004B62AE">
            <w:pPr>
              <w:pStyle w:val="TableParagraph"/>
              <w:spacing w:line="268" w:lineRule="exact"/>
              <w:ind w:left="1459" w:right="1453"/>
              <w:jc w:val="center"/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790" w:type="dxa"/>
          </w:tcPr>
          <w:p w14:paraId="22F91A30" w14:textId="77777777" w:rsidR="003174F6" w:rsidRPr="00FE6A47" w:rsidRDefault="003174F6" w:rsidP="004B62AE">
            <w:pPr>
              <w:pStyle w:val="TableParagraph"/>
              <w:spacing w:line="268" w:lineRule="exact"/>
              <w:ind w:left="1451" w:right="1439"/>
              <w:jc w:val="center"/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831" w:type="dxa"/>
          </w:tcPr>
          <w:p w14:paraId="496E5C15" w14:textId="77777777" w:rsidR="003174F6" w:rsidRPr="00FE6A47" w:rsidRDefault="003174F6" w:rsidP="004B62AE">
            <w:pPr>
              <w:pStyle w:val="TableParagraph"/>
              <w:spacing w:line="268" w:lineRule="exact"/>
              <w:ind w:left="1361" w:right="1352"/>
              <w:jc w:val="center"/>
            </w:pPr>
            <w:r w:rsidRPr="00FE6A47">
              <w:t>Credits: 0</w:t>
            </w:r>
          </w:p>
        </w:tc>
      </w:tr>
    </w:tbl>
    <w:p w14:paraId="69FD423C" w14:textId="77777777" w:rsidR="003174F6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67D598E7" w14:textId="23B4CBDA" w:rsidR="003174F6" w:rsidRPr="00864AA5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lastRenderedPageBreak/>
        <w:t xml:space="preserve">Program Credits: </w:t>
      </w:r>
      <w:r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75</w:t>
      </w:r>
    </w:p>
    <w:p w14:paraId="0857D680" w14:textId="77777777" w:rsidR="003174F6" w:rsidRPr="00864AA5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2CCC944A" w14:textId="77777777" w:rsidR="003174F6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Direct care clinical hours: </w:t>
      </w: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930</w:t>
      </w:r>
    </w:p>
    <w:p w14:paraId="3F619FAB" w14:textId="77777777" w:rsidR="003174F6" w:rsidRDefault="003174F6" w:rsidP="003174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Project Hours: 240</w:t>
      </w:r>
    </w:p>
    <w:p w14:paraId="1F373339" w14:textId="77777777" w:rsidR="003174F6" w:rsidRPr="003174F6" w:rsidRDefault="003174F6" w:rsidP="003174F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Leadership hours: 90</w:t>
      </w:r>
    </w:p>
    <w:p w14:paraId="65B35FC7" w14:textId="62AED2B0" w:rsidR="00277395" w:rsidRPr="003174F6" w:rsidRDefault="00277395" w:rsidP="003174F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0"/>
          <w:szCs w:val="20"/>
        </w:rPr>
      </w:pPr>
    </w:p>
    <w:sectPr w:rsidR="00277395" w:rsidRPr="003174F6" w:rsidSect="003174F6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117C" w14:textId="77777777" w:rsidR="00D46038" w:rsidRDefault="00D46038" w:rsidP="003174F6">
      <w:pPr>
        <w:spacing w:after="0"/>
      </w:pPr>
      <w:r>
        <w:separator/>
      </w:r>
    </w:p>
  </w:endnote>
  <w:endnote w:type="continuationSeparator" w:id="0">
    <w:p w14:paraId="189D35C0" w14:textId="77777777" w:rsidR="00D46038" w:rsidRDefault="00D46038" w:rsidP="0031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298F" w14:textId="077B1B2A" w:rsidR="003174F6" w:rsidRPr="003174F6" w:rsidRDefault="003174F6" w:rsidP="003174F6">
    <w:pPr>
      <w:pStyle w:val="Footer"/>
      <w:jc w:val="right"/>
      <w:rPr>
        <w:b/>
        <w:bCs/>
        <w:sz w:val="20"/>
        <w:szCs w:val="20"/>
      </w:rPr>
    </w:pPr>
    <w:r w:rsidRPr="003174F6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97EA" w14:textId="77777777" w:rsidR="00D46038" w:rsidRDefault="00D46038" w:rsidP="003174F6">
      <w:pPr>
        <w:spacing w:after="0"/>
      </w:pPr>
      <w:r>
        <w:separator/>
      </w:r>
    </w:p>
  </w:footnote>
  <w:footnote w:type="continuationSeparator" w:id="0">
    <w:p w14:paraId="7B72046A" w14:textId="77777777" w:rsidR="00D46038" w:rsidRDefault="00D46038" w:rsidP="0031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F6"/>
    <w:rsid w:val="0002614D"/>
    <w:rsid w:val="00046E5F"/>
    <w:rsid w:val="00132FCE"/>
    <w:rsid w:val="00277395"/>
    <w:rsid w:val="00304604"/>
    <w:rsid w:val="003174F6"/>
    <w:rsid w:val="004607EA"/>
    <w:rsid w:val="006134D3"/>
    <w:rsid w:val="00762416"/>
    <w:rsid w:val="009B556A"/>
    <w:rsid w:val="00AB70E7"/>
    <w:rsid w:val="00D44EA1"/>
    <w:rsid w:val="00D46038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8043"/>
  <w15:chartTrackingRefBased/>
  <w15:docId w15:val="{1908CEA5-20C1-496E-A061-E816E01A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4F6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4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4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4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4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4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4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4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4F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4F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4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7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4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7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4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7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4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7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4F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174F6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3174F6"/>
  </w:style>
  <w:style w:type="character" w:customStyle="1" w:styleId="eop">
    <w:name w:val="eop"/>
    <w:basedOn w:val="DefaultParagraphFont"/>
    <w:rsid w:val="003174F6"/>
  </w:style>
  <w:style w:type="paragraph" w:customStyle="1" w:styleId="paragraph">
    <w:name w:val="paragraph"/>
    <w:basedOn w:val="Normal"/>
    <w:rsid w:val="003174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74F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74F6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74F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74F6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2</cp:revision>
  <dcterms:created xsi:type="dcterms:W3CDTF">2026-06-03T15:13:00Z</dcterms:created>
  <dcterms:modified xsi:type="dcterms:W3CDTF">2026-06-03T15:13:00Z</dcterms:modified>
</cp:coreProperties>
</file>