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DA90D" w14:textId="616B2576" w:rsidR="00910CC3" w:rsidRDefault="002375BD" w:rsidP="009C4F71">
      <w:pPr>
        <w:pStyle w:val="Title"/>
      </w:pPr>
      <w:r>
        <w:t>Islamic</w:t>
      </w:r>
      <w:r w:rsidR="00910CC3">
        <w:t xml:space="preserve"> Holiday Descriptions</w:t>
      </w:r>
    </w:p>
    <w:p w14:paraId="7EA6E632" w14:textId="77777777" w:rsidR="00910CC3" w:rsidRDefault="00910CC3" w:rsidP="00910CC3">
      <w:pPr>
        <w:pStyle w:val="Heading2"/>
      </w:pPr>
    </w:p>
    <w:p w14:paraId="77A1D540" w14:textId="7EE30773" w:rsidR="009C4F71" w:rsidRPr="00F06432" w:rsidRDefault="009C4F71" w:rsidP="009C4F71">
      <w:pPr>
        <w:pStyle w:val="Heading1"/>
      </w:pPr>
      <w:r>
        <w:t>Name: Ashura</w:t>
      </w:r>
      <w:r>
        <w:t xml:space="preserve">, </w:t>
      </w:r>
      <w:r>
        <w:t>Muharram (Arabic)</w:t>
      </w:r>
    </w:p>
    <w:p w14:paraId="167EF1B6" w14:textId="77777777" w:rsidR="009C4F71" w:rsidRDefault="009C4F71" w:rsidP="009C4F71">
      <w:pPr>
        <w:pStyle w:val="Heading2"/>
      </w:pPr>
    </w:p>
    <w:p w14:paraId="1F0B9787" w14:textId="77777777" w:rsidR="009C4F71" w:rsidRDefault="009C4F71" w:rsidP="009C4F71">
      <w:pPr>
        <w:pStyle w:val="Heading2"/>
      </w:pPr>
      <w:r>
        <w:t>Pronunciation</w:t>
      </w:r>
    </w:p>
    <w:p w14:paraId="1AC0E9AA" w14:textId="4AE1D472" w:rsidR="009C4F71" w:rsidRDefault="009C4F71" w:rsidP="009C4F71">
      <w:pPr>
        <w:pStyle w:val="ListParagraph"/>
        <w:numPr>
          <w:ilvl w:val="0"/>
          <w:numId w:val="37"/>
        </w:numPr>
      </w:pPr>
      <w:hyperlink r:id="rId5" w:history="1">
        <w:proofErr w:type="spellStart"/>
        <w:r w:rsidRPr="009C4F71">
          <w:rPr>
            <w:rStyle w:val="Hyperlink"/>
          </w:rPr>
          <w:t>Raa-muh-daan</w:t>
        </w:r>
        <w:proofErr w:type="spellEnd"/>
      </w:hyperlink>
    </w:p>
    <w:p w14:paraId="75D0ED81" w14:textId="77777777" w:rsidR="009C4F71" w:rsidRPr="009C4F71" w:rsidRDefault="009C4F71" w:rsidP="009C4F71"/>
    <w:p w14:paraId="6B346A64" w14:textId="77777777" w:rsidR="009C4F71" w:rsidRDefault="009C4F71" w:rsidP="009C4F71">
      <w:pPr>
        <w:pStyle w:val="Heading2"/>
      </w:pPr>
      <w:r>
        <w:t>Meaning</w:t>
      </w:r>
    </w:p>
    <w:p w14:paraId="54E27A55" w14:textId="26FFCCC9" w:rsidR="009C4F71" w:rsidRDefault="009C4F71" w:rsidP="009C4F71">
      <w:pPr>
        <w:pStyle w:val="ListParagraph"/>
        <w:numPr>
          <w:ilvl w:val="0"/>
          <w:numId w:val="13"/>
        </w:numPr>
      </w:pPr>
      <w:r>
        <w:t>Ashura is the 1</w:t>
      </w:r>
      <w:r>
        <w:t>0th</w:t>
      </w:r>
      <w:r>
        <w:t xml:space="preserve"> day of the </w:t>
      </w:r>
      <w:r>
        <w:t>1st</w:t>
      </w:r>
      <w:r>
        <w:t xml:space="preserve"> month of the Islamic lunar calendar, Muharram. </w:t>
      </w:r>
    </w:p>
    <w:p w14:paraId="0F7C0066" w14:textId="77777777" w:rsidR="009C4F71" w:rsidRDefault="009C4F71" w:rsidP="009C4F71">
      <w:pPr>
        <w:pStyle w:val="ListParagraph"/>
        <w:numPr>
          <w:ilvl w:val="0"/>
          <w:numId w:val="13"/>
        </w:numPr>
      </w:pPr>
      <w:r>
        <w:t xml:space="preserve">For many </w:t>
      </w:r>
      <w:proofErr w:type="gramStart"/>
      <w:r>
        <w:t>Shia</w:t>
      </w:r>
      <w:proofErr w:type="gramEnd"/>
      <w:r>
        <w:t xml:space="preserve"> Muslims, this is a day of mourning, as Ashura commemorates the martyrdom of the Prophet Muhammad’s grandson and the important leader (Imam), al-</w:t>
      </w:r>
      <w:proofErr w:type="spellStart"/>
      <w:r>
        <w:t>Husayn</w:t>
      </w:r>
      <w:proofErr w:type="spellEnd"/>
      <w:r>
        <w:t>.</w:t>
      </w:r>
    </w:p>
    <w:p w14:paraId="232803A7" w14:textId="77777777" w:rsidR="009C4F71" w:rsidRDefault="009C4F71" w:rsidP="009C4F71">
      <w:pPr>
        <w:pStyle w:val="ListParagraph"/>
        <w:numPr>
          <w:ilvl w:val="0"/>
          <w:numId w:val="13"/>
        </w:numPr>
      </w:pPr>
      <w:r>
        <w:t>For many Sunni Muslims, this is a day of (optional but recommended) fasting to commemorate the deliverance of the Prophet Moses (Musa) and the Israelites from Pharaoh (</w:t>
      </w:r>
      <w:proofErr w:type="spellStart"/>
      <w:proofErr w:type="gramStart"/>
      <w:r>
        <w:t>Fir‘</w:t>
      </w:r>
      <w:proofErr w:type="gramEnd"/>
      <w:r>
        <w:t>awn</w:t>
      </w:r>
      <w:proofErr w:type="spellEnd"/>
      <w:r>
        <w:t xml:space="preserve">). </w:t>
      </w:r>
    </w:p>
    <w:p w14:paraId="5120D2CB" w14:textId="77777777" w:rsidR="009C4F71" w:rsidRDefault="009C4F71" w:rsidP="009C4F71">
      <w:pPr>
        <w:pStyle w:val="Heading2"/>
      </w:pPr>
    </w:p>
    <w:p w14:paraId="73438744" w14:textId="77777777" w:rsidR="009C4F71" w:rsidRDefault="009C4F71" w:rsidP="009C4F71">
      <w:pPr>
        <w:pStyle w:val="Heading2"/>
      </w:pPr>
      <w:r>
        <w:t>When?</w:t>
      </w:r>
    </w:p>
    <w:p w14:paraId="00A92D86" w14:textId="36054823" w:rsidR="009C4F71" w:rsidRDefault="009C4F71" w:rsidP="009C4F71">
      <w:pPr>
        <w:pStyle w:val="ListParagraph"/>
        <w:numPr>
          <w:ilvl w:val="0"/>
          <w:numId w:val="6"/>
        </w:numPr>
      </w:pPr>
      <w:r>
        <w:t>Ashura is the 1</w:t>
      </w:r>
      <w:r w:rsidR="00A86941">
        <w:t>0th</w:t>
      </w:r>
      <w:r>
        <w:t xml:space="preserve"> day of the </w:t>
      </w:r>
      <w:r w:rsidR="00A86941">
        <w:t>1st</w:t>
      </w:r>
      <w:r>
        <w:t xml:space="preserve"> month of the Islamic lunar calendar, Muharram, and shifts up roughly 11 days each year relative to the Gregorian calendar. Ashura is just one day; however, many </w:t>
      </w:r>
      <w:proofErr w:type="gramStart"/>
      <w:r>
        <w:t>Shia</w:t>
      </w:r>
      <w:proofErr w:type="gramEnd"/>
      <w:r>
        <w:t xml:space="preserve"> Muslims will commemorate the nine days and nights leading up to it, and many Sunnis will fast an additional day, either immediately before or immediately after Ashura. </w:t>
      </w:r>
    </w:p>
    <w:p w14:paraId="75441DDB" w14:textId="77777777" w:rsidR="009C4F71" w:rsidRDefault="009C4F71" w:rsidP="009C4F71">
      <w:pPr>
        <w:pStyle w:val="ListParagraph"/>
        <w:numPr>
          <w:ilvl w:val="0"/>
          <w:numId w:val="6"/>
        </w:numPr>
      </w:pPr>
      <w:r>
        <w:t xml:space="preserve">The date of Ashura may vary among Muslims by a day or two, depending on how and when the new crescent moon is ascertained. </w:t>
      </w:r>
    </w:p>
    <w:p w14:paraId="513A52E5" w14:textId="77777777" w:rsidR="009C4F71" w:rsidRDefault="009C4F71" w:rsidP="009C4F71">
      <w:pPr>
        <w:pStyle w:val="ListParagraph"/>
        <w:numPr>
          <w:ilvl w:val="0"/>
          <w:numId w:val="6"/>
        </w:numPr>
      </w:pPr>
      <w:r>
        <w:t>Ashura technically begins and ends at sunset.</w:t>
      </w:r>
    </w:p>
    <w:p w14:paraId="314CC674" w14:textId="77777777" w:rsidR="009C4F71" w:rsidRDefault="009C4F71" w:rsidP="009C4F71">
      <w:pPr>
        <w:pStyle w:val="Heading2"/>
      </w:pPr>
    </w:p>
    <w:p w14:paraId="69662D20" w14:textId="77777777" w:rsidR="009C4F71" w:rsidRDefault="009C4F71" w:rsidP="009C4F71">
      <w:pPr>
        <w:pStyle w:val="Heading2"/>
      </w:pPr>
      <w:r>
        <w:t>Common Observances/Celebrations:</w:t>
      </w:r>
    </w:p>
    <w:p w14:paraId="0FDE0E6D" w14:textId="77777777" w:rsidR="009C4F71" w:rsidRDefault="009C4F71" w:rsidP="009C4F71">
      <w:pPr>
        <w:pStyle w:val="ListParagraph"/>
        <w:numPr>
          <w:ilvl w:val="0"/>
          <w:numId w:val="7"/>
        </w:numPr>
      </w:pPr>
      <w:r>
        <w:t xml:space="preserve">Many </w:t>
      </w:r>
      <w:proofErr w:type="gramStart"/>
      <w:r>
        <w:t>Shia</w:t>
      </w:r>
      <w:proofErr w:type="gramEnd"/>
      <w:r>
        <w:t xml:space="preserve"> Muslims will gather to mourn and reflect on the martyrdom of al-</w:t>
      </w:r>
      <w:proofErr w:type="spellStart"/>
      <w:r>
        <w:t>Husayn</w:t>
      </w:r>
      <w:proofErr w:type="spellEnd"/>
      <w:r>
        <w:t xml:space="preserve"> and his family and its implications.</w:t>
      </w:r>
    </w:p>
    <w:p w14:paraId="54DC315B" w14:textId="77777777" w:rsidR="009C4F71" w:rsidRDefault="009C4F71" w:rsidP="009C4F71">
      <w:pPr>
        <w:pStyle w:val="ListParagraph"/>
        <w:numPr>
          <w:ilvl w:val="0"/>
          <w:numId w:val="7"/>
        </w:numPr>
      </w:pPr>
      <w:r>
        <w:t>Many Sunni Muslims will fast by abstaining from food and drink from dawn to sunset.</w:t>
      </w:r>
    </w:p>
    <w:p w14:paraId="1E5E4E05" w14:textId="77777777" w:rsidR="009C4F71" w:rsidRDefault="009C4F71" w:rsidP="009C4F71">
      <w:pPr>
        <w:pStyle w:val="Heading2"/>
      </w:pPr>
    </w:p>
    <w:p w14:paraId="22E3E71E" w14:textId="77777777" w:rsidR="009C4F71" w:rsidRDefault="009C4F71" w:rsidP="009C4F71">
      <w:pPr>
        <w:pStyle w:val="Heading2"/>
      </w:pPr>
      <w:r>
        <w:t>What to know as an instructor or supervisor:</w:t>
      </w:r>
    </w:p>
    <w:p w14:paraId="1C262073" w14:textId="77777777" w:rsidR="009C4F71" w:rsidRDefault="009C4F71" w:rsidP="009C4F71">
      <w:pPr>
        <w:pStyle w:val="ListParagraph"/>
        <w:numPr>
          <w:ilvl w:val="0"/>
          <w:numId w:val="5"/>
        </w:numPr>
      </w:pPr>
      <w:r>
        <w:t>Shia Muslims partaking in mourning rituals may find it difficult to participate in activities scheduled on this day and night.</w:t>
      </w:r>
    </w:p>
    <w:p w14:paraId="7DB7983E" w14:textId="77777777" w:rsidR="009C4F71" w:rsidRPr="00910CC3" w:rsidRDefault="009C4F71" w:rsidP="009C4F71">
      <w:pPr>
        <w:pStyle w:val="ListParagraph"/>
        <w:numPr>
          <w:ilvl w:val="0"/>
          <w:numId w:val="5"/>
        </w:numPr>
      </w:pPr>
      <w:r>
        <w:t xml:space="preserve">Sunni Muslims who are fasting may find it difficult to participate in activities scheduled toward the end of the day, especially around the time of sunset, when they are ready to break their fast. </w:t>
      </w:r>
    </w:p>
    <w:p w14:paraId="6737A6F0" w14:textId="77777777" w:rsidR="009C4F71" w:rsidRDefault="009C4F71">
      <w:pPr>
        <w:rPr>
          <w:rFonts w:asciiTheme="majorHAnsi" w:eastAsiaTheme="majorEastAsia" w:hAnsiTheme="majorHAnsi" w:cstheme="majorBidi"/>
          <w:color w:val="2F5496" w:themeColor="accent1" w:themeShade="BF"/>
          <w:sz w:val="32"/>
          <w:szCs w:val="32"/>
        </w:rPr>
      </w:pPr>
      <w:r>
        <w:br w:type="page"/>
      </w:r>
    </w:p>
    <w:p w14:paraId="1C43B8F9" w14:textId="77777777" w:rsidR="009C4F71" w:rsidRPr="002C5257" w:rsidRDefault="009C4F71" w:rsidP="009C4F71">
      <w:pPr>
        <w:pStyle w:val="Heading1"/>
      </w:pPr>
      <w:r>
        <w:lastRenderedPageBreak/>
        <w:t>Name: Eid al-Adha (Arabic)</w:t>
      </w:r>
    </w:p>
    <w:p w14:paraId="6D1BE3DF" w14:textId="77777777" w:rsidR="009C4F71" w:rsidRDefault="009C4F71" w:rsidP="009C4F71">
      <w:pPr>
        <w:pStyle w:val="Heading2"/>
      </w:pPr>
    </w:p>
    <w:p w14:paraId="6201E3C9" w14:textId="77777777" w:rsidR="009C4F71" w:rsidRDefault="009C4F71" w:rsidP="009C4F71">
      <w:pPr>
        <w:pStyle w:val="Heading2"/>
      </w:pPr>
      <w:r>
        <w:t>Pronunciation</w:t>
      </w:r>
    </w:p>
    <w:p w14:paraId="7D8C86EF" w14:textId="7207394C" w:rsidR="009C4F71" w:rsidRDefault="009C4F71" w:rsidP="009C4F71">
      <w:pPr>
        <w:pStyle w:val="ListParagraph"/>
        <w:numPr>
          <w:ilvl w:val="0"/>
          <w:numId w:val="37"/>
        </w:numPr>
      </w:pPr>
      <w:hyperlink r:id="rId6" w:history="1">
        <w:proofErr w:type="spellStart"/>
        <w:r w:rsidRPr="009C4F71">
          <w:rPr>
            <w:rStyle w:val="Hyperlink"/>
          </w:rPr>
          <w:t>Eed</w:t>
        </w:r>
        <w:proofErr w:type="spellEnd"/>
        <w:r w:rsidRPr="009C4F71">
          <w:rPr>
            <w:rStyle w:val="Hyperlink"/>
          </w:rPr>
          <w:t xml:space="preserve"> al-</w:t>
        </w:r>
        <w:proofErr w:type="spellStart"/>
        <w:r w:rsidRPr="009C4F71">
          <w:rPr>
            <w:rStyle w:val="Hyperlink"/>
          </w:rPr>
          <w:t>aad</w:t>
        </w:r>
        <w:proofErr w:type="spellEnd"/>
        <w:r w:rsidRPr="009C4F71">
          <w:rPr>
            <w:rStyle w:val="Hyperlink"/>
          </w:rPr>
          <w:t>-ha</w:t>
        </w:r>
      </w:hyperlink>
    </w:p>
    <w:p w14:paraId="132174C4" w14:textId="77777777" w:rsidR="009C4F71" w:rsidRPr="009C4F71" w:rsidRDefault="009C4F71" w:rsidP="009C4F71"/>
    <w:p w14:paraId="05893316" w14:textId="77777777" w:rsidR="009C4F71" w:rsidRDefault="009C4F71" w:rsidP="009C4F71">
      <w:pPr>
        <w:pStyle w:val="Heading2"/>
      </w:pPr>
      <w:r>
        <w:t>Meaning:</w:t>
      </w:r>
    </w:p>
    <w:p w14:paraId="7B798916" w14:textId="77777777" w:rsidR="009C4F71" w:rsidRDefault="009C4F71" w:rsidP="009C4F71">
      <w:pPr>
        <w:pStyle w:val="ListParagraph"/>
        <w:numPr>
          <w:ilvl w:val="0"/>
          <w:numId w:val="6"/>
        </w:numPr>
      </w:pPr>
      <w:r>
        <w:t>“The festival of the sacrifice”</w:t>
      </w:r>
    </w:p>
    <w:p w14:paraId="008D16BE" w14:textId="77777777" w:rsidR="009C4F71" w:rsidRPr="002C5257" w:rsidRDefault="009C4F71" w:rsidP="009C4F71">
      <w:pPr>
        <w:pStyle w:val="ListParagraph"/>
        <w:numPr>
          <w:ilvl w:val="0"/>
          <w:numId w:val="6"/>
        </w:numPr>
      </w:pPr>
      <w:r>
        <w:t>Eid al-Adha is one of the two major Islamic holidays (the other being Eid al-Fitr). It largely overlaps with the annual Hajj (pilgrimage) to Mecca.</w:t>
      </w:r>
    </w:p>
    <w:p w14:paraId="3FAE3357" w14:textId="77777777" w:rsidR="009C4F71" w:rsidRDefault="009C4F71" w:rsidP="009C4F71">
      <w:pPr>
        <w:pStyle w:val="Heading2"/>
      </w:pPr>
    </w:p>
    <w:p w14:paraId="18F472EA" w14:textId="77777777" w:rsidR="009C4F71" w:rsidRDefault="009C4F71" w:rsidP="009C4F71">
      <w:pPr>
        <w:pStyle w:val="Heading2"/>
      </w:pPr>
      <w:r>
        <w:t>When?</w:t>
      </w:r>
    </w:p>
    <w:p w14:paraId="74E945EF" w14:textId="64A4AD98" w:rsidR="009C4F71" w:rsidRDefault="009C4F71" w:rsidP="009C4F71">
      <w:pPr>
        <w:pStyle w:val="ListParagraph"/>
        <w:numPr>
          <w:ilvl w:val="0"/>
          <w:numId w:val="6"/>
        </w:numPr>
      </w:pPr>
      <w:r>
        <w:t>Starts on the 1</w:t>
      </w:r>
      <w:r w:rsidR="00A86941">
        <w:t>0th</w:t>
      </w:r>
      <w:r>
        <w:t xml:space="preserve"> day of the 1</w:t>
      </w:r>
      <w:r w:rsidR="00A86941">
        <w:t>2th</w:t>
      </w:r>
      <w:r>
        <w:t xml:space="preserve"> month of the Islamic lunar calendar and shifts up roughly 11 days each year relative to the Gregorian calendar. Eid al-Adha lasts at least 3 and at most 4 days (the length varies due to different schools of thought and customs); however, the communal prayer and celebration are typically held on the morning of the first day.</w:t>
      </w:r>
    </w:p>
    <w:p w14:paraId="342CD43E" w14:textId="77777777" w:rsidR="009C4F71" w:rsidRDefault="009C4F71" w:rsidP="009C4F71">
      <w:pPr>
        <w:pStyle w:val="ListParagraph"/>
        <w:numPr>
          <w:ilvl w:val="0"/>
          <w:numId w:val="6"/>
        </w:numPr>
      </w:pPr>
      <w:r>
        <w:t xml:space="preserve">The start and end dates of this holiday may vary among Muslims by a day or two, depending on how and when the new crescent moon is ascertained. </w:t>
      </w:r>
    </w:p>
    <w:p w14:paraId="36D71016" w14:textId="77777777" w:rsidR="009C4F71" w:rsidRDefault="009C4F71" w:rsidP="009C4F71">
      <w:pPr>
        <w:pStyle w:val="ListParagraph"/>
        <w:numPr>
          <w:ilvl w:val="0"/>
          <w:numId w:val="6"/>
        </w:numPr>
      </w:pPr>
      <w:r>
        <w:t>Eid al-Adha technically begins and ends at sunset.</w:t>
      </w:r>
    </w:p>
    <w:p w14:paraId="7390F35B" w14:textId="77777777" w:rsidR="009C4F71" w:rsidRDefault="009C4F71" w:rsidP="009C4F71"/>
    <w:p w14:paraId="1AD4E252" w14:textId="77777777" w:rsidR="009C4F71" w:rsidRDefault="009C4F71" w:rsidP="009C4F71">
      <w:pPr>
        <w:pStyle w:val="Heading2"/>
      </w:pPr>
      <w:r>
        <w:t>Greetings:</w:t>
      </w:r>
    </w:p>
    <w:p w14:paraId="73FB2BCB" w14:textId="77777777" w:rsidR="009C4F71" w:rsidRDefault="009C4F71" w:rsidP="009C4F71">
      <w:pPr>
        <w:pStyle w:val="ListParagraph"/>
        <w:numPr>
          <w:ilvl w:val="0"/>
          <w:numId w:val="7"/>
        </w:numPr>
      </w:pPr>
      <w:r>
        <w:t>Eid Mubarak! (“a blessed Eid!” – Arabic)</w:t>
      </w:r>
    </w:p>
    <w:p w14:paraId="05CBF9F2" w14:textId="77777777" w:rsidR="009C4F71" w:rsidRDefault="009C4F71" w:rsidP="009C4F71">
      <w:pPr>
        <w:pStyle w:val="ListParagraph"/>
        <w:numPr>
          <w:ilvl w:val="0"/>
          <w:numId w:val="7"/>
        </w:numPr>
      </w:pPr>
      <w:r>
        <w:t xml:space="preserve">Eid </w:t>
      </w:r>
      <w:proofErr w:type="spellStart"/>
      <w:r>
        <w:t>Sa’eed</w:t>
      </w:r>
      <w:proofErr w:type="spellEnd"/>
      <w:r>
        <w:t>! (“a happy Eid!” – Arabic)</w:t>
      </w:r>
    </w:p>
    <w:p w14:paraId="7D405B4E" w14:textId="77777777" w:rsidR="009C4F71" w:rsidRDefault="009C4F71" w:rsidP="009C4F71">
      <w:pPr>
        <w:pStyle w:val="Heading2"/>
      </w:pPr>
    </w:p>
    <w:p w14:paraId="28FBA77D" w14:textId="77777777" w:rsidR="009C4F71" w:rsidRDefault="009C4F71" w:rsidP="009C4F71">
      <w:pPr>
        <w:pStyle w:val="Heading2"/>
      </w:pPr>
      <w:r>
        <w:t>Common Observances/Celebrations:</w:t>
      </w:r>
    </w:p>
    <w:p w14:paraId="59552C78" w14:textId="77777777" w:rsidR="009C4F71" w:rsidRDefault="009C4F71" w:rsidP="009C4F71">
      <w:pPr>
        <w:pStyle w:val="ListParagraph"/>
        <w:numPr>
          <w:ilvl w:val="0"/>
          <w:numId w:val="7"/>
        </w:numPr>
      </w:pPr>
      <w:r>
        <w:t xml:space="preserve">To celebrate Eid al-Adha, many Muslims will partake in a special communal prayer the first morning and enjoy meals with friends and family throughout the day. </w:t>
      </w:r>
    </w:p>
    <w:p w14:paraId="3397CB11" w14:textId="77777777" w:rsidR="009C4F71" w:rsidRDefault="009C4F71" w:rsidP="009C4F71">
      <w:pPr>
        <w:pStyle w:val="ListParagraph"/>
        <w:numPr>
          <w:ilvl w:val="0"/>
          <w:numId w:val="7"/>
        </w:numPr>
      </w:pPr>
      <w:r>
        <w:t>In many cultures, Eid al-Adha is a day of exchanging gifts.</w:t>
      </w:r>
    </w:p>
    <w:p w14:paraId="61560BFD" w14:textId="77777777" w:rsidR="009C4F71" w:rsidRPr="002C5257" w:rsidRDefault="009C4F71" w:rsidP="009C4F71">
      <w:pPr>
        <w:pStyle w:val="ListParagraph"/>
        <w:numPr>
          <w:ilvl w:val="0"/>
          <w:numId w:val="7"/>
        </w:numPr>
      </w:pPr>
      <w:r>
        <w:t>Following the example of the early Muslims, many Muslims will fast the day preceding Eid al-Adha; some will even fast the nine days preceding the holiday.</w:t>
      </w:r>
    </w:p>
    <w:p w14:paraId="3D16C752" w14:textId="77777777" w:rsidR="009C4F71" w:rsidRDefault="009C4F71" w:rsidP="009C4F71">
      <w:pPr>
        <w:pStyle w:val="Heading2"/>
      </w:pPr>
    </w:p>
    <w:p w14:paraId="2DE96989" w14:textId="77777777" w:rsidR="009C4F71" w:rsidRDefault="009C4F71" w:rsidP="009C4F71">
      <w:pPr>
        <w:pStyle w:val="Heading2"/>
      </w:pPr>
      <w:r>
        <w:t>What to know as an instructor or supervisor:</w:t>
      </w:r>
    </w:p>
    <w:p w14:paraId="6E8270F4" w14:textId="3B43933D" w:rsidR="009C4F71" w:rsidRDefault="009C4F71" w:rsidP="009C4F71">
      <w:pPr>
        <w:pStyle w:val="ListParagraph"/>
        <w:numPr>
          <w:ilvl w:val="0"/>
          <w:numId w:val="8"/>
        </w:numPr>
      </w:pPr>
      <w:r>
        <w:t>Eid al-Adha is one of the two most important holidays on the Islamic calendar. Many students</w:t>
      </w:r>
      <w:r w:rsidR="00A86941">
        <w:t>, s</w:t>
      </w:r>
      <w:r>
        <w:t>taff</w:t>
      </w:r>
      <w:r w:rsidR="00A86941">
        <w:t xml:space="preserve"> and faculty</w:t>
      </w:r>
      <w:r>
        <w:t xml:space="preserve"> will travel to be with family or friends during this festive time. </w:t>
      </w:r>
      <w:r w:rsidR="00A86941">
        <w:t>They</w:t>
      </w:r>
      <w:r>
        <w:t xml:space="preserve"> may also need to leave campus early on the day that Eid al-Adha begins </w:t>
      </w:r>
      <w:proofErr w:type="gramStart"/>
      <w:r>
        <w:t>in order to</w:t>
      </w:r>
      <w:proofErr w:type="gramEnd"/>
      <w:r>
        <w:t xml:space="preserve"> prepare for the holiday before it starts at sundown. And many will attend the communal prayer the next morning.</w:t>
      </w:r>
    </w:p>
    <w:p w14:paraId="1D3425B9" w14:textId="2A746334" w:rsidR="009C4F71" w:rsidRDefault="009C4F71" w:rsidP="009C4F71">
      <w:pPr>
        <w:pStyle w:val="ListParagraph"/>
        <w:numPr>
          <w:ilvl w:val="0"/>
          <w:numId w:val="8"/>
        </w:numPr>
      </w:pPr>
      <w:r>
        <w:t xml:space="preserve">Instructors and supervisors should avoid scheduling required tests, </w:t>
      </w:r>
      <w:proofErr w:type="gramStart"/>
      <w:r>
        <w:t>exams</w:t>
      </w:r>
      <w:proofErr w:type="gramEnd"/>
      <w:r>
        <w:t xml:space="preserve"> or other activities on Eid al-Adha. </w:t>
      </w:r>
    </w:p>
    <w:p w14:paraId="2C65704E" w14:textId="77777777" w:rsidR="00A86941" w:rsidRDefault="00A86941" w:rsidP="00A86941">
      <w:pPr>
        <w:pStyle w:val="ListParagraph"/>
        <w:numPr>
          <w:ilvl w:val="0"/>
          <w:numId w:val="8"/>
        </w:numPr>
      </w:pPr>
      <w:r>
        <w:t>Students, staff, and faculty should be given the opportunity to reschedule any tests, exams or study or work activities that must be scheduled on Eid al-Fitr.</w:t>
      </w:r>
    </w:p>
    <w:p w14:paraId="06BC02E0" w14:textId="015411EC" w:rsidR="009C4F71" w:rsidRPr="002C5257" w:rsidRDefault="009C4F71" w:rsidP="009C4F71">
      <w:pPr>
        <w:pStyle w:val="Heading1"/>
      </w:pPr>
      <w:r>
        <w:br w:type="page"/>
      </w:r>
      <w:r>
        <w:lastRenderedPageBreak/>
        <w:t>Name: Eid al-Fitr (Arabic)</w:t>
      </w:r>
    </w:p>
    <w:p w14:paraId="75C6F735" w14:textId="77777777" w:rsidR="009C4F71" w:rsidRDefault="009C4F71" w:rsidP="009C4F71">
      <w:pPr>
        <w:pStyle w:val="Heading2"/>
      </w:pPr>
    </w:p>
    <w:p w14:paraId="6D06900E" w14:textId="77777777" w:rsidR="009C4F71" w:rsidRDefault="009C4F71" w:rsidP="009C4F71">
      <w:pPr>
        <w:pStyle w:val="Heading2"/>
      </w:pPr>
      <w:r>
        <w:t>Pronunciation</w:t>
      </w:r>
    </w:p>
    <w:p w14:paraId="2FD16731" w14:textId="0EDBD4E8" w:rsidR="009C4F71" w:rsidRDefault="009C4F71" w:rsidP="009C4F71">
      <w:pPr>
        <w:pStyle w:val="ListParagraph"/>
        <w:numPr>
          <w:ilvl w:val="0"/>
          <w:numId w:val="37"/>
        </w:numPr>
      </w:pPr>
      <w:hyperlink r:id="rId7" w:history="1">
        <w:proofErr w:type="spellStart"/>
        <w:r w:rsidRPr="009C4F71">
          <w:rPr>
            <w:rStyle w:val="Hyperlink"/>
          </w:rPr>
          <w:t>Eed</w:t>
        </w:r>
        <w:proofErr w:type="spellEnd"/>
        <w:r w:rsidRPr="009C4F71">
          <w:rPr>
            <w:rStyle w:val="Hyperlink"/>
          </w:rPr>
          <w:t xml:space="preserve"> al-fitter</w:t>
        </w:r>
      </w:hyperlink>
    </w:p>
    <w:p w14:paraId="0F709141" w14:textId="77777777" w:rsidR="009C4F71" w:rsidRPr="009C4F71" w:rsidRDefault="009C4F71" w:rsidP="009C4F71"/>
    <w:p w14:paraId="6C8124E8" w14:textId="77777777" w:rsidR="009C4F71" w:rsidRDefault="009C4F71" w:rsidP="009C4F71">
      <w:pPr>
        <w:pStyle w:val="Heading2"/>
      </w:pPr>
      <w:r>
        <w:t>Meaning:</w:t>
      </w:r>
    </w:p>
    <w:p w14:paraId="3171BE43" w14:textId="77777777" w:rsidR="009C4F71" w:rsidRDefault="009C4F71" w:rsidP="009C4F71">
      <w:pPr>
        <w:pStyle w:val="ListParagraph"/>
        <w:numPr>
          <w:ilvl w:val="0"/>
          <w:numId w:val="6"/>
        </w:numPr>
      </w:pPr>
      <w:r>
        <w:t>“The festival of the breaking of the (Ramadan) fast”</w:t>
      </w:r>
    </w:p>
    <w:p w14:paraId="739CCC0E" w14:textId="77777777" w:rsidR="009C4F71" w:rsidRPr="002C5257" w:rsidRDefault="009C4F71" w:rsidP="009C4F71">
      <w:pPr>
        <w:pStyle w:val="ListParagraph"/>
        <w:numPr>
          <w:ilvl w:val="0"/>
          <w:numId w:val="6"/>
        </w:numPr>
      </w:pPr>
      <w:r>
        <w:t xml:space="preserve">Eid al-Fitr was one of the two major Islamic holidays (the other being Eid al-Adha). It marks the end of Ramadan. </w:t>
      </w:r>
    </w:p>
    <w:p w14:paraId="614D2C5F" w14:textId="77777777" w:rsidR="009C4F71" w:rsidRDefault="009C4F71" w:rsidP="009C4F71">
      <w:pPr>
        <w:pStyle w:val="Heading2"/>
      </w:pPr>
    </w:p>
    <w:p w14:paraId="68AC18F1" w14:textId="77777777" w:rsidR="009C4F71" w:rsidRDefault="009C4F71" w:rsidP="009C4F71">
      <w:pPr>
        <w:pStyle w:val="Heading2"/>
      </w:pPr>
      <w:r>
        <w:t>When?</w:t>
      </w:r>
    </w:p>
    <w:p w14:paraId="2D45CCFD" w14:textId="77777777" w:rsidR="009C4F71" w:rsidRDefault="009C4F71" w:rsidP="009C4F71">
      <w:pPr>
        <w:pStyle w:val="ListParagraph"/>
        <w:numPr>
          <w:ilvl w:val="0"/>
          <w:numId w:val="6"/>
        </w:numPr>
      </w:pPr>
      <w:r>
        <w:t>Immediately follows Ramadan in the Islamic lunar calendar and shifts up roughly 11 days each year relative to the Gregorian calendar. Eid al-Fitr lasts at least one day and as many as 3 days in certain cultures.</w:t>
      </w:r>
    </w:p>
    <w:p w14:paraId="69D5CDEA" w14:textId="77777777" w:rsidR="009C4F71" w:rsidRDefault="009C4F71" w:rsidP="009C4F71">
      <w:pPr>
        <w:pStyle w:val="ListParagraph"/>
        <w:numPr>
          <w:ilvl w:val="0"/>
          <w:numId w:val="6"/>
        </w:numPr>
      </w:pPr>
      <w:r>
        <w:t xml:space="preserve">The date of this holiday may vary among Muslims by a day or two, depending on how and when the new crescent moon is ascertained. </w:t>
      </w:r>
    </w:p>
    <w:p w14:paraId="4A497933" w14:textId="77777777" w:rsidR="009C4F71" w:rsidRDefault="009C4F71" w:rsidP="009C4F71">
      <w:pPr>
        <w:pStyle w:val="ListParagraph"/>
        <w:numPr>
          <w:ilvl w:val="0"/>
          <w:numId w:val="6"/>
        </w:numPr>
      </w:pPr>
      <w:r>
        <w:t>Eid al-Fitr technically begins at sunset; however, the Eid al-Fitr communal prayer and celebration usually take place the next morning.</w:t>
      </w:r>
    </w:p>
    <w:p w14:paraId="7FBB88A4" w14:textId="77777777" w:rsidR="009C4F71" w:rsidRDefault="009C4F71" w:rsidP="009C4F71"/>
    <w:p w14:paraId="58760A17" w14:textId="77777777" w:rsidR="009C4F71" w:rsidRDefault="009C4F71" w:rsidP="009C4F71">
      <w:pPr>
        <w:pStyle w:val="Heading2"/>
      </w:pPr>
      <w:r>
        <w:t>Greetings:</w:t>
      </w:r>
    </w:p>
    <w:p w14:paraId="436E00C7" w14:textId="77777777" w:rsidR="009C4F71" w:rsidRDefault="009C4F71" w:rsidP="009C4F71">
      <w:pPr>
        <w:pStyle w:val="ListParagraph"/>
        <w:numPr>
          <w:ilvl w:val="0"/>
          <w:numId w:val="7"/>
        </w:numPr>
      </w:pPr>
      <w:r>
        <w:t>Eid Mubarak! (“a blessed Eid!” – Arabic)</w:t>
      </w:r>
    </w:p>
    <w:p w14:paraId="6E20A5C3" w14:textId="77777777" w:rsidR="009C4F71" w:rsidRDefault="009C4F71" w:rsidP="009C4F71">
      <w:pPr>
        <w:pStyle w:val="ListParagraph"/>
        <w:numPr>
          <w:ilvl w:val="0"/>
          <w:numId w:val="7"/>
        </w:numPr>
      </w:pPr>
      <w:r>
        <w:t xml:space="preserve">Eid </w:t>
      </w:r>
      <w:proofErr w:type="spellStart"/>
      <w:r>
        <w:t>Sa’eed</w:t>
      </w:r>
      <w:proofErr w:type="spellEnd"/>
      <w:r>
        <w:t>! (“a happy Eid!” – Arabic)</w:t>
      </w:r>
    </w:p>
    <w:p w14:paraId="75841103" w14:textId="77777777" w:rsidR="009C4F71" w:rsidRDefault="009C4F71" w:rsidP="009C4F71">
      <w:pPr>
        <w:pStyle w:val="Heading2"/>
      </w:pPr>
    </w:p>
    <w:p w14:paraId="668DA4F0" w14:textId="77777777" w:rsidR="009C4F71" w:rsidRDefault="009C4F71" w:rsidP="009C4F71">
      <w:pPr>
        <w:pStyle w:val="Heading2"/>
      </w:pPr>
      <w:r>
        <w:t>Common Observances/Celebrations:</w:t>
      </w:r>
    </w:p>
    <w:p w14:paraId="62FD66F9" w14:textId="77777777" w:rsidR="009C4F71" w:rsidRDefault="009C4F71" w:rsidP="009C4F71">
      <w:pPr>
        <w:pStyle w:val="ListParagraph"/>
        <w:numPr>
          <w:ilvl w:val="0"/>
          <w:numId w:val="7"/>
        </w:numPr>
      </w:pPr>
      <w:r>
        <w:t xml:space="preserve">To celebrate the end of Ramadan, many Muslims will partake in a special communal prayer in the morning and enjoy meals and sweets with friends and family throughout the day. </w:t>
      </w:r>
    </w:p>
    <w:p w14:paraId="2E644BDB" w14:textId="77777777" w:rsidR="009C4F71" w:rsidRPr="002C5257" w:rsidRDefault="009C4F71" w:rsidP="009C4F71">
      <w:pPr>
        <w:pStyle w:val="ListParagraph"/>
        <w:numPr>
          <w:ilvl w:val="0"/>
          <w:numId w:val="7"/>
        </w:numPr>
      </w:pPr>
      <w:r>
        <w:t>In many cultures, Eid al-Fitr is a day of exchanging gifts.</w:t>
      </w:r>
    </w:p>
    <w:p w14:paraId="58BECB87" w14:textId="77777777" w:rsidR="009C4F71" w:rsidRDefault="009C4F71" w:rsidP="009C4F71">
      <w:pPr>
        <w:pStyle w:val="Heading2"/>
      </w:pPr>
    </w:p>
    <w:p w14:paraId="2A92D203" w14:textId="77777777" w:rsidR="009C4F71" w:rsidRDefault="009C4F71" w:rsidP="009C4F71">
      <w:pPr>
        <w:pStyle w:val="Heading2"/>
      </w:pPr>
      <w:r>
        <w:t>What to know as an instructor or supervisor:</w:t>
      </w:r>
    </w:p>
    <w:p w14:paraId="5D8F7A01" w14:textId="3542E10C" w:rsidR="009C4F71" w:rsidRDefault="009C4F71" w:rsidP="009C4F71">
      <w:pPr>
        <w:pStyle w:val="ListParagraph"/>
        <w:numPr>
          <w:ilvl w:val="0"/>
          <w:numId w:val="8"/>
        </w:numPr>
      </w:pPr>
      <w:r>
        <w:t>Eid al-Fitr is one of the two most important holidays on the Islamic calendar. Many students</w:t>
      </w:r>
      <w:r w:rsidR="00A86941">
        <w:t xml:space="preserve">, </w:t>
      </w:r>
      <w:r>
        <w:t xml:space="preserve">staff </w:t>
      </w:r>
      <w:r w:rsidR="00A86941">
        <w:t xml:space="preserve">and faculty </w:t>
      </w:r>
      <w:r>
        <w:t xml:space="preserve">will travel to be with family or friends during this festive time. </w:t>
      </w:r>
      <w:r w:rsidR="00A86941">
        <w:t>They may</w:t>
      </w:r>
      <w:r>
        <w:t xml:space="preserve"> also need to leave campus early on the day that Eid al-Fitr begins </w:t>
      </w:r>
      <w:proofErr w:type="gramStart"/>
      <w:r>
        <w:t>in order to</w:t>
      </w:r>
      <w:proofErr w:type="gramEnd"/>
      <w:r>
        <w:t xml:space="preserve"> prepare for the holiday before it starts at sundown. And many will attend the communal prayer the next morning.</w:t>
      </w:r>
    </w:p>
    <w:p w14:paraId="64486C0D" w14:textId="61C06166" w:rsidR="009C4F71" w:rsidRDefault="009C4F71" w:rsidP="009C4F71">
      <w:pPr>
        <w:pStyle w:val="ListParagraph"/>
        <w:numPr>
          <w:ilvl w:val="0"/>
          <w:numId w:val="8"/>
        </w:numPr>
      </w:pPr>
      <w:r>
        <w:t xml:space="preserve">Instructors and supervisors should avoid scheduling required tests, </w:t>
      </w:r>
      <w:proofErr w:type="gramStart"/>
      <w:r>
        <w:t>exams</w:t>
      </w:r>
      <w:proofErr w:type="gramEnd"/>
      <w:r>
        <w:t xml:space="preserve"> or other activities on Eid al-Fitr. </w:t>
      </w:r>
    </w:p>
    <w:p w14:paraId="496619F2" w14:textId="53426FEE" w:rsidR="009C4F71" w:rsidRDefault="009C4F71" w:rsidP="009C4F71">
      <w:pPr>
        <w:pStyle w:val="ListParagraph"/>
        <w:numPr>
          <w:ilvl w:val="0"/>
          <w:numId w:val="8"/>
        </w:numPr>
      </w:pPr>
      <w:r>
        <w:t>Students</w:t>
      </w:r>
      <w:r w:rsidR="00A86941">
        <w:t>, staff,</w:t>
      </w:r>
      <w:r>
        <w:t xml:space="preserve"> and </w:t>
      </w:r>
      <w:r w:rsidR="00A86941">
        <w:t>faculty</w:t>
      </w:r>
      <w:r>
        <w:t xml:space="preserve"> should be given the opportunity to reschedule any tests, exams or study or work activities that must be scheduled on Eid al-Fitr.</w:t>
      </w:r>
    </w:p>
    <w:p w14:paraId="0FEC7F3E" w14:textId="075872C5" w:rsidR="00910CC3" w:rsidRPr="00910CC3" w:rsidRDefault="00910CC3" w:rsidP="009C4F71">
      <w:pPr>
        <w:pStyle w:val="Heading1"/>
      </w:pPr>
      <w:r>
        <w:lastRenderedPageBreak/>
        <w:t>Name</w:t>
      </w:r>
      <w:r w:rsidR="009C4F71">
        <w:t xml:space="preserve">: </w:t>
      </w:r>
      <w:r w:rsidR="002375BD">
        <w:t>Ramadan (Arabic)</w:t>
      </w:r>
    </w:p>
    <w:p w14:paraId="6F4C4177" w14:textId="5B786FCF" w:rsidR="00910CC3" w:rsidRDefault="00910CC3" w:rsidP="00910CC3">
      <w:pPr>
        <w:pStyle w:val="Heading2"/>
      </w:pPr>
    </w:p>
    <w:p w14:paraId="6C27294B" w14:textId="77777777" w:rsidR="009C4F71" w:rsidRDefault="009C4F71" w:rsidP="00910CC3">
      <w:pPr>
        <w:pStyle w:val="Heading2"/>
      </w:pPr>
      <w:r>
        <w:t>Pronunciation</w:t>
      </w:r>
    </w:p>
    <w:p w14:paraId="76466FCC" w14:textId="6ECABCD4" w:rsidR="009C4F71" w:rsidRDefault="009C4F71" w:rsidP="009C4F71">
      <w:pPr>
        <w:pStyle w:val="ListParagraph"/>
        <w:numPr>
          <w:ilvl w:val="0"/>
          <w:numId w:val="37"/>
        </w:numPr>
      </w:pPr>
      <w:hyperlink r:id="rId8" w:history="1">
        <w:proofErr w:type="spellStart"/>
        <w:r w:rsidRPr="009C4F71">
          <w:rPr>
            <w:rStyle w:val="Hyperlink"/>
          </w:rPr>
          <w:t>Raa-muh-daan</w:t>
        </w:r>
        <w:proofErr w:type="spellEnd"/>
      </w:hyperlink>
    </w:p>
    <w:p w14:paraId="201B1CE9" w14:textId="77777777" w:rsidR="009C4F71" w:rsidRPr="009C4F71" w:rsidRDefault="009C4F71" w:rsidP="009C4F71"/>
    <w:p w14:paraId="36664286" w14:textId="35681DA7" w:rsidR="00910CC3" w:rsidRDefault="00910CC3" w:rsidP="00910CC3">
      <w:pPr>
        <w:pStyle w:val="Heading2"/>
      </w:pPr>
      <w:r>
        <w:t>Meaning</w:t>
      </w:r>
    </w:p>
    <w:p w14:paraId="16DB8BB2" w14:textId="28655D15" w:rsidR="00910CC3" w:rsidRPr="00910CC3" w:rsidRDefault="00BE150E" w:rsidP="00910CC3">
      <w:pPr>
        <w:pStyle w:val="ListParagraph"/>
        <w:numPr>
          <w:ilvl w:val="0"/>
          <w:numId w:val="2"/>
        </w:numPr>
      </w:pPr>
      <w:r>
        <w:t xml:space="preserve">The </w:t>
      </w:r>
      <w:r w:rsidR="00A86941">
        <w:t>9th</w:t>
      </w:r>
      <w:r>
        <w:t xml:space="preserve"> month of the Islamic lunar calendar (“Ramadan” literally connotes intense heat)</w:t>
      </w:r>
    </w:p>
    <w:p w14:paraId="248C6C3A" w14:textId="3A20AC29" w:rsidR="00910CC3" w:rsidRDefault="00910CC3" w:rsidP="00910CC3">
      <w:pPr>
        <w:pStyle w:val="Heading2"/>
      </w:pPr>
    </w:p>
    <w:p w14:paraId="1279787D" w14:textId="2B04759D" w:rsidR="00910CC3" w:rsidRDefault="00910CC3" w:rsidP="00910CC3">
      <w:pPr>
        <w:pStyle w:val="Heading2"/>
      </w:pPr>
      <w:r>
        <w:t>When?</w:t>
      </w:r>
    </w:p>
    <w:p w14:paraId="388FD07B" w14:textId="7B7668A9" w:rsidR="00C024A1" w:rsidRDefault="00517345" w:rsidP="00910CC3">
      <w:pPr>
        <w:pStyle w:val="ListParagraph"/>
        <w:numPr>
          <w:ilvl w:val="0"/>
          <w:numId w:val="2"/>
        </w:numPr>
      </w:pPr>
      <w:r>
        <w:t>Ramadan</w:t>
      </w:r>
      <w:r w:rsidR="00CD596D">
        <w:t xml:space="preserve"> lasts 29 or 30 days </w:t>
      </w:r>
      <w:r w:rsidR="00E502D7">
        <w:t xml:space="preserve">(depending on when the new moon appears or is calculated to appear) </w:t>
      </w:r>
      <w:r w:rsidR="00CD596D">
        <w:t>and</w:t>
      </w:r>
      <w:r>
        <w:t xml:space="preserve"> shifts </w:t>
      </w:r>
      <w:r w:rsidR="00055553">
        <w:t xml:space="preserve">up </w:t>
      </w:r>
      <w:r w:rsidR="00E502D7">
        <w:t>roughly</w:t>
      </w:r>
      <w:r>
        <w:t xml:space="preserve"> 11 days each year relative to the Gregorian calendar</w:t>
      </w:r>
      <w:r w:rsidR="00CD596D">
        <w:t xml:space="preserve">. </w:t>
      </w:r>
    </w:p>
    <w:p w14:paraId="5C1A863B" w14:textId="0886A5FE" w:rsidR="00BA4A7F" w:rsidRDefault="00BA4A7F" w:rsidP="00BA4A7F">
      <w:pPr>
        <w:pStyle w:val="ListParagraph"/>
        <w:numPr>
          <w:ilvl w:val="0"/>
          <w:numId w:val="2"/>
        </w:numPr>
      </w:pPr>
      <w:r>
        <w:t xml:space="preserve">The start and end dates of Ramadan may vary among Muslims by a day or two, depending on how and when the new crescent moon is ascertained. </w:t>
      </w:r>
    </w:p>
    <w:p w14:paraId="1B6D739D" w14:textId="75C339A7" w:rsidR="00910CC3" w:rsidRDefault="00C21877" w:rsidP="00910CC3">
      <w:pPr>
        <w:pStyle w:val="ListParagraph"/>
        <w:numPr>
          <w:ilvl w:val="0"/>
          <w:numId w:val="2"/>
        </w:numPr>
      </w:pPr>
      <w:r>
        <w:t>Ramadan technically begins and ends at sunset.</w:t>
      </w:r>
    </w:p>
    <w:p w14:paraId="7F033627" w14:textId="39415F71" w:rsidR="00910CC3" w:rsidRDefault="00910CC3" w:rsidP="00910CC3">
      <w:pPr>
        <w:pStyle w:val="Heading2"/>
      </w:pPr>
    </w:p>
    <w:p w14:paraId="1BF753D6" w14:textId="4A1A16D1" w:rsidR="00910CC3" w:rsidRDefault="00910CC3" w:rsidP="00910CC3">
      <w:pPr>
        <w:pStyle w:val="Heading2"/>
      </w:pPr>
      <w:r>
        <w:t>Greetings</w:t>
      </w:r>
    </w:p>
    <w:p w14:paraId="12A4BF59" w14:textId="164F5BE9" w:rsidR="00910CC3" w:rsidRDefault="00C21877" w:rsidP="00910CC3">
      <w:pPr>
        <w:pStyle w:val="ListParagraph"/>
        <w:numPr>
          <w:ilvl w:val="0"/>
          <w:numId w:val="3"/>
        </w:numPr>
      </w:pPr>
      <w:r>
        <w:t xml:space="preserve">Ramadan Kareem </w:t>
      </w:r>
      <w:r w:rsidR="00910CC3">
        <w:t xml:space="preserve">(“a </w:t>
      </w:r>
      <w:r w:rsidR="00B10F0E">
        <w:t>generous Ramadan</w:t>
      </w:r>
      <w:r w:rsidR="00910CC3">
        <w:t xml:space="preserve">” - </w:t>
      </w:r>
      <w:r w:rsidR="00B10F0E">
        <w:t>Arabic</w:t>
      </w:r>
      <w:r w:rsidR="00910CC3">
        <w:t>)</w:t>
      </w:r>
    </w:p>
    <w:p w14:paraId="5CF90EF7" w14:textId="07ACB7AD" w:rsidR="005D789D" w:rsidRPr="00910CC3" w:rsidRDefault="00B10F0E" w:rsidP="00B10F0E">
      <w:pPr>
        <w:pStyle w:val="ListParagraph"/>
        <w:numPr>
          <w:ilvl w:val="0"/>
          <w:numId w:val="3"/>
        </w:numPr>
      </w:pPr>
      <w:r>
        <w:t xml:space="preserve">Ramadan Mubarak </w:t>
      </w:r>
      <w:r w:rsidR="00910CC3">
        <w:t xml:space="preserve">(“a </w:t>
      </w:r>
      <w:r>
        <w:t xml:space="preserve">blessed Ramadan” </w:t>
      </w:r>
      <w:r w:rsidR="00910CC3">
        <w:t xml:space="preserve">- </w:t>
      </w:r>
      <w:r>
        <w:t>Arabic</w:t>
      </w:r>
      <w:r w:rsidR="00910CC3">
        <w:t>)</w:t>
      </w:r>
    </w:p>
    <w:p w14:paraId="005AF74C" w14:textId="3CCDC1D4" w:rsidR="00910CC3" w:rsidRDefault="00910CC3" w:rsidP="00910CC3">
      <w:pPr>
        <w:pStyle w:val="Heading2"/>
      </w:pPr>
    </w:p>
    <w:p w14:paraId="3C91A3BB" w14:textId="02364C2F" w:rsidR="00910CC3" w:rsidRDefault="00910CC3" w:rsidP="00910CC3">
      <w:pPr>
        <w:pStyle w:val="Heading2"/>
      </w:pPr>
      <w:r>
        <w:t>Common Observances/Celebrations:</w:t>
      </w:r>
    </w:p>
    <w:p w14:paraId="64905CC0" w14:textId="0D603588" w:rsidR="00082820" w:rsidRDefault="00DA55C1" w:rsidP="00EB5A97">
      <w:pPr>
        <w:pStyle w:val="ListParagraph"/>
        <w:numPr>
          <w:ilvl w:val="0"/>
          <w:numId w:val="4"/>
        </w:numPr>
      </w:pPr>
      <w:r>
        <w:t>Ramadan involves fast</w:t>
      </w:r>
      <w:r w:rsidR="008D7E8A">
        <w:t>ing</w:t>
      </w:r>
      <w:r w:rsidR="0071424D">
        <w:t xml:space="preserve"> - abstaining</w:t>
      </w:r>
      <w:r w:rsidR="00082820">
        <w:t xml:space="preserve"> from food and drink</w:t>
      </w:r>
      <w:r>
        <w:t xml:space="preserve"> </w:t>
      </w:r>
      <w:r w:rsidR="0071424D">
        <w:t xml:space="preserve">- </w:t>
      </w:r>
      <w:r>
        <w:t>from dawn to sunset.</w:t>
      </w:r>
      <w:r w:rsidR="00880348">
        <w:t xml:space="preserve"> (It should be noted that </w:t>
      </w:r>
      <w:r w:rsidR="00DB3862">
        <w:t xml:space="preserve">certain </w:t>
      </w:r>
      <w:r w:rsidR="003266C2">
        <w:t xml:space="preserve">practicing Muslims may not fast for various reasons, </w:t>
      </w:r>
      <w:proofErr w:type="gramStart"/>
      <w:r w:rsidR="003266C2">
        <w:t>e.g.</w:t>
      </w:r>
      <w:proofErr w:type="gramEnd"/>
      <w:r w:rsidR="003266C2">
        <w:t xml:space="preserve"> travel, illness, etc.)</w:t>
      </w:r>
      <w:r w:rsidR="001312AD">
        <w:t xml:space="preserve"> </w:t>
      </w:r>
      <w:r>
        <w:t xml:space="preserve"> </w:t>
      </w:r>
    </w:p>
    <w:p w14:paraId="3FC934DF" w14:textId="6968A01F" w:rsidR="00EB5A97" w:rsidRDefault="008B116F" w:rsidP="00EB5A97">
      <w:pPr>
        <w:pStyle w:val="ListParagraph"/>
        <w:numPr>
          <w:ilvl w:val="0"/>
          <w:numId w:val="4"/>
        </w:numPr>
      </w:pPr>
      <w:r>
        <w:t>Evening meals</w:t>
      </w:r>
      <w:r w:rsidR="00880348">
        <w:t xml:space="preserve"> among family and friends</w:t>
      </w:r>
      <w:r>
        <w:t xml:space="preserve"> marking the breaking of the fast </w:t>
      </w:r>
      <w:r w:rsidR="00994495">
        <w:t xml:space="preserve">are common. </w:t>
      </w:r>
    </w:p>
    <w:p w14:paraId="69C767B3" w14:textId="77777777" w:rsidR="00C11573" w:rsidRDefault="00B81080" w:rsidP="001E4A48">
      <w:pPr>
        <w:pStyle w:val="ListParagraph"/>
        <w:numPr>
          <w:ilvl w:val="0"/>
          <w:numId w:val="4"/>
        </w:numPr>
      </w:pPr>
      <w:r>
        <w:t>Many practicing Muslims will also partake in special nighttime prayers and additional acts of devotion, such as reading from the Qur’an</w:t>
      </w:r>
      <w:r w:rsidR="00C11573">
        <w:t xml:space="preserve">. </w:t>
      </w:r>
    </w:p>
    <w:p w14:paraId="3621A01F" w14:textId="4308A518" w:rsidR="00910CC3" w:rsidRDefault="00910CC3" w:rsidP="00910CC3">
      <w:pPr>
        <w:pStyle w:val="Heading2"/>
      </w:pPr>
    </w:p>
    <w:p w14:paraId="3DB26FC6" w14:textId="226C9A03" w:rsidR="00910CC3" w:rsidRDefault="00910CC3" w:rsidP="00910CC3">
      <w:pPr>
        <w:pStyle w:val="Heading2"/>
      </w:pPr>
      <w:r>
        <w:t>What to know as an instructor or supervisor:</w:t>
      </w:r>
    </w:p>
    <w:p w14:paraId="1D26A3A6" w14:textId="77777777" w:rsidR="00EF6A2C" w:rsidRDefault="00CB000A" w:rsidP="00DE690A">
      <w:pPr>
        <w:pStyle w:val="ListParagraph"/>
        <w:numPr>
          <w:ilvl w:val="0"/>
          <w:numId w:val="5"/>
        </w:numPr>
      </w:pPr>
      <w:r>
        <w:t xml:space="preserve">Muslims who are fasting may </w:t>
      </w:r>
      <w:r w:rsidR="00EF6A2C">
        <w:t>feel not just hunger and thirst but also fatigue because of late-night prayers and pre-dawn meals.</w:t>
      </w:r>
    </w:p>
    <w:p w14:paraId="7E0B78CB" w14:textId="5E4E42D1" w:rsidR="00EB5A97" w:rsidRDefault="00F33808" w:rsidP="00DE690A">
      <w:pPr>
        <w:pStyle w:val="ListParagraph"/>
        <w:numPr>
          <w:ilvl w:val="0"/>
          <w:numId w:val="5"/>
        </w:numPr>
      </w:pPr>
      <w:r>
        <w:t xml:space="preserve">Muslims who are fasting may find it difficult to participate in activities </w:t>
      </w:r>
      <w:r w:rsidR="00907F0B">
        <w:t xml:space="preserve">scheduled toward the end of the day, especially around the time of sunset, when they are ready to break their fast. </w:t>
      </w:r>
    </w:p>
    <w:p w14:paraId="3809DD1E" w14:textId="641A0BA7" w:rsidR="00910CC3" w:rsidRPr="00910CC3" w:rsidRDefault="00910CC3" w:rsidP="009C4F71"/>
    <w:sectPr w:rsidR="00910CC3" w:rsidRPr="00910CC3" w:rsidSect="00DF61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24A6"/>
    <w:multiLevelType w:val="hybridMultilevel"/>
    <w:tmpl w:val="80141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300FA"/>
    <w:multiLevelType w:val="hybridMultilevel"/>
    <w:tmpl w:val="504E4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42002"/>
    <w:multiLevelType w:val="hybridMultilevel"/>
    <w:tmpl w:val="4B5EB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10FA7"/>
    <w:multiLevelType w:val="hybridMultilevel"/>
    <w:tmpl w:val="80608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431CC"/>
    <w:multiLevelType w:val="hybridMultilevel"/>
    <w:tmpl w:val="1C10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92CB6"/>
    <w:multiLevelType w:val="hybridMultilevel"/>
    <w:tmpl w:val="0BFC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E64BB"/>
    <w:multiLevelType w:val="hybridMultilevel"/>
    <w:tmpl w:val="5F2CA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D26D8E"/>
    <w:multiLevelType w:val="hybridMultilevel"/>
    <w:tmpl w:val="45928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D57F6"/>
    <w:multiLevelType w:val="hybridMultilevel"/>
    <w:tmpl w:val="E7F67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D6420"/>
    <w:multiLevelType w:val="hybridMultilevel"/>
    <w:tmpl w:val="1E807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38091E"/>
    <w:multiLevelType w:val="hybridMultilevel"/>
    <w:tmpl w:val="2D42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91219B"/>
    <w:multiLevelType w:val="hybridMultilevel"/>
    <w:tmpl w:val="D624A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3956C9"/>
    <w:multiLevelType w:val="hybridMultilevel"/>
    <w:tmpl w:val="5838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F326DD"/>
    <w:multiLevelType w:val="hybridMultilevel"/>
    <w:tmpl w:val="4648C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9F1FD0"/>
    <w:multiLevelType w:val="hybridMultilevel"/>
    <w:tmpl w:val="523E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2D40F5"/>
    <w:multiLevelType w:val="hybridMultilevel"/>
    <w:tmpl w:val="ABB0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4E1ED2"/>
    <w:multiLevelType w:val="hybridMultilevel"/>
    <w:tmpl w:val="24263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B53300"/>
    <w:multiLevelType w:val="hybridMultilevel"/>
    <w:tmpl w:val="A24E1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382C04"/>
    <w:multiLevelType w:val="hybridMultilevel"/>
    <w:tmpl w:val="A2644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D171B8"/>
    <w:multiLevelType w:val="hybridMultilevel"/>
    <w:tmpl w:val="EA7C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D82AD6"/>
    <w:multiLevelType w:val="hybridMultilevel"/>
    <w:tmpl w:val="B5505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4E3D8B"/>
    <w:multiLevelType w:val="hybridMultilevel"/>
    <w:tmpl w:val="46AEE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A60623"/>
    <w:multiLevelType w:val="hybridMultilevel"/>
    <w:tmpl w:val="DB04A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61239B"/>
    <w:multiLevelType w:val="hybridMultilevel"/>
    <w:tmpl w:val="4866F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F17C67"/>
    <w:multiLevelType w:val="hybridMultilevel"/>
    <w:tmpl w:val="8E12C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91111C"/>
    <w:multiLevelType w:val="hybridMultilevel"/>
    <w:tmpl w:val="0B144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573599"/>
    <w:multiLevelType w:val="hybridMultilevel"/>
    <w:tmpl w:val="F878D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B046BC"/>
    <w:multiLevelType w:val="hybridMultilevel"/>
    <w:tmpl w:val="9DECF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FF4148"/>
    <w:multiLevelType w:val="hybridMultilevel"/>
    <w:tmpl w:val="40A4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E454BF"/>
    <w:multiLevelType w:val="hybridMultilevel"/>
    <w:tmpl w:val="D800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D91A45"/>
    <w:multiLevelType w:val="hybridMultilevel"/>
    <w:tmpl w:val="FA645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6072D3"/>
    <w:multiLevelType w:val="hybridMultilevel"/>
    <w:tmpl w:val="A0E2A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AE054E"/>
    <w:multiLevelType w:val="hybridMultilevel"/>
    <w:tmpl w:val="5FC22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8C2AD9"/>
    <w:multiLevelType w:val="hybridMultilevel"/>
    <w:tmpl w:val="F0407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963ABA"/>
    <w:multiLevelType w:val="hybridMultilevel"/>
    <w:tmpl w:val="76A2C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CF44E9"/>
    <w:multiLevelType w:val="hybridMultilevel"/>
    <w:tmpl w:val="CFF0D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66657B"/>
    <w:multiLevelType w:val="hybridMultilevel"/>
    <w:tmpl w:val="AB265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316863">
    <w:abstractNumId w:val="27"/>
  </w:num>
  <w:num w:numId="2" w16cid:durableId="221790119">
    <w:abstractNumId w:val="15"/>
  </w:num>
  <w:num w:numId="3" w16cid:durableId="1415786982">
    <w:abstractNumId w:val="6"/>
  </w:num>
  <w:num w:numId="4" w16cid:durableId="1751925949">
    <w:abstractNumId w:val="18"/>
  </w:num>
  <w:num w:numId="5" w16cid:durableId="942345414">
    <w:abstractNumId w:val="13"/>
  </w:num>
  <w:num w:numId="6" w16cid:durableId="290524575">
    <w:abstractNumId w:val="21"/>
  </w:num>
  <w:num w:numId="7" w16cid:durableId="1293049745">
    <w:abstractNumId w:val="35"/>
  </w:num>
  <w:num w:numId="8" w16cid:durableId="61296457">
    <w:abstractNumId w:val="28"/>
  </w:num>
  <w:num w:numId="9" w16cid:durableId="1525167652">
    <w:abstractNumId w:val="22"/>
  </w:num>
  <w:num w:numId="10" w16cid:durableId="261837675">
    <w:abstractNumId w:val="32"/>
  </w:num>
  <w:num w:numId="11" w16cid:durableId="2062899258">
    <w:abstractNumId w:val="0"/>
  </w:num>
  <w:num w:numId="12" w16cid:durableId="1377007170">
    <w:abstractNumId w:val="8"/>
  </w:num>
  <w:num w:numId="13" w16cid:durableId="1722485537">
    <w:abstractNumId w:val="9"/>
  </w:num>
  <w:num w:numId="14" w16cid:durableId="298925422">
    <w:abstractNumId w:val="29"/>
  </w:num>
  <w:num w:numId="15" w16cid:durableId="1172337220">
    <w:abstractNumId w:val="26"/>
  </w:num>
  <w:num w:numId="16" w16cid:durableId="2128115431">
    <w:abstractNumId w:val="20"/>
  </w:num>
  <w:num w:numId="17" w16cid:durableId="1572428309">
    <w:abstractNumId w:val="11"/>
  </w:num>
  <w:num w:numId="18" w16cid:durableId="2143695990">
    <w:abstractNumId w:val="17"/>
  </w:num>
  <w:num w:numId="19" w16cid:durableId="909192423">
    <w:abstractNumId w:val="25"/>
  </w:num>
  <w:num w:numId="20" w16cid:durableId="26420329">
    <w:abstractNumId w:val="33"/>
  </w:num>
  <w:num w:numId="21" w16cid:durableId="854274498">
    <w:abstractNumId w:val="7"/>
  </w:num>
  <w:num w:numId="22" w16cid:durableId="654527873">
    <w:abstractNumId w:val="4"/>
  </w:num>
  <w:num w:numId="23" w16cid:durableId="1018309848">
    <w:abstractNumId w:val="5"/>
  </w:num>
  <w:num w:numId="24" w16cid:durableId="105127011">
    <w:abstractNumId w:val="19"/>
  </w:num>
  <w:num w:numId="25" w16cid:durableId="678115476">
    <w:abstractNumId w:val="16"/>
  </w:num>
  <w:num w:numId="26" w16cid:durableId="1756244157">
    <w:abstractNumId w:val="2"/>
  </w:num>
  <w:num w:numId="27" w16cid:durableId="1028095179">
    <w:abstractNumId w:val="14"/>
  </w:num>
  <w:num w:numId="28" w16cid:durableId="476608122">
    <w:abstractNumId w:val="31"/>
  </w:num>
  <w:num w:numId="29" w16cid:durableId="1387992498">
    <w:abstractNumId w:val="3"/>
  </w:num>
  <w:num w:numId="30" w16cid:durableId="1466506331">
    <w:abstractNumId w:val="34"/>
  </w:num>
  <w:num w:numId="31" w16cid:durableId="1565792867">
    <w:abstractNumId w:val="36"/>
  </w:num>
  <w:num w:numId="32" w16cid:durableId="1916738487">
    <w:abstractNumId w:val="30"/>
  </w:num>
  <w:num w:numId="33" w16cid:durableId="2144226096">
    <w:abstractNumId w:val="12"/>
  </w:num>
  <w:num w:numId="34" w16cid:durableId="312562147">
    <w:abstractNumId w:val="10"/>
  </w:num>
  <w:num w:numId="35" w16cid:durableId="766460340">
    <w:abstractNumId w:val="23"/>
  </w:num>
  <w:num w:numId="36" w16cid:durableId="623658530">
    <w:abstractNumId w:val="24"/>
  </w:num>
  <w:num w:numId="37" w16cid:durableId="1380015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C3"/>
    <w:rsid w:val="00005AB5"/>
    <w:rsid w:val="00025D49"/>
    <w:rsid w:val="00031BC4"/>
    <w:rsid w:val="00032FD4"/>
    <w:rsid w:val="00041773"/>
    <w:rsid w:val="00043896"/>
    <w:rsid w:val="00047AD3"/>
    <w:rsid w:val="00055553"/>
    <w:rsid w:val="00062A2A"/>
    <w:rsid w:val="000630B5"/>
    <w:rsid w:val="000670FA"/>
    <w:rsid w:val="00075AD1"/>
    <w:rsid w:val="00081AAE"/>
    <w:rsid w:val="00082820"/>
    <w:rsid w:val="00085133"/>
    <w:rsid w:val="0009053F"/>
    <w:rsid w:val="000B4121"/>
    <w:rsid w:val="000C61A1"/>
    <w:rsid w:val="000D6541"/>
    <w:rsid w:val="000E34B5"/>
    <w:rsid w:val="000E4349"/>
    <w:rsid w:val="000E7341"/>
    <w:rsid w:val="000F53BC"/>
    <w:rsid w:val="00112B5E"/>
    <w:rsid w:val="00114DF4"/>
    <w:rsid w:val="00121840"/>
    <w:rsid w:val="00122E93"/>
    <w:rsid w:val="001312AD"/>
    <w:rsid w:val="00131783"/>
    <w:rsid w:val="00135B13"/>
    <w:rsid w:val="00157AF7"/>
    <w:rsid w:val="001632C8"/>
    <w:rsid w:val="001642E5"/>
    <w:rsid w:val="00165A12"/>
    <w:rsid w:val="0016649F"/>
    <w:rsid w:val="00177502"/>
    <w:rsid w:val="00192395"/>
    <w:rsid w:val="001A79E8"/>
    <w:rsid w:val="001B43F0"/>
    <w:rsid w:val="001E0288"/>
    <w:rsid w:val="001E4A48"/>
    <w:rsid w:val="001F01C5"/>
    <w:rsid w:val="001F0C58"/>
    <w:rsid w:val="001F607E"/>
    <w:rsid w:val="001F75E1"/>
    <w:rsid w:val="00207A2A"/>
    <w:rsid w:val="0021007A"/>
    <w:rsid w:val="00211164"/>
    <w:rsid w:val="0021253D"/>
    <w:rsid w:val="002158DB"/>
    <w:rsid w:val="00217836"/>
    <w:rsid w:val="00217881"/>
    <w:rsid w:val="00235725"/>
    <w:rsid w:val="002375BD"/>
    <w:rsid w:val="00237AD0"/>
    <w:rsid w:val="00241B9E"/>
    <w:rsid w:val="00242EB4"/>
    <w:rsid w:val="002438D7"/>
    <w:rsid w:val="00256CB5"/>
    <w:rsid w:val="00263F51"/>
    <w:rsid w:val="002641D0"/>
    <w:rsid w:val="00286AE0"/>
    <w:rsid w:val="002C1B5F"/>
    <w:rsid w:val="002C5257"/>
    <w:rsid w:val="002C7A55"/>
    <w:rsid w:val="002D6421"/>
    <w:rsid w:val="002E744D"/>
    <w:rsid w:val="002E7C2A"/>
    <w:rsid w:val="002F3967"/>
    <w:rsid w:val="003025EE"/>
    <w:rsid w:val="00317391"/>
    <w:rsid w:val="003174D5"/>
    <w:rsid w:val="003266C2"/>
    <w:rsid w:val="00331106"/>
    <w:rsid w:val="0033242E"/>
    <w:rsid w:val="0034000E"/>
    <w:rsid w:val="00352713"/>
    <w:rsid w:val="00355DBA"/>
    <w:rsid w:val="00364C57"/>
    <w:rsid w:val="00365529"/>
    <w:rsid w:val="00365D39"/>
    <w:rsid w:val="0037156B"/>
    <w:rsid w:val="0038219C"/>
    <w:rsid w:val="00384B93"/>
    <w:rsid w:val="00391391"/>
    <w:rsid w:val="00395E15"/>
    <w:rsid w:val="003976E2"/>
    <w:rsid w:val="003A72C5"/>
    <w:rsid w:val="003B07DD"/>
    <w:rsid w:val="003B73E1"/>
    <w:rsid w:val="003C56D8"/>
    <w:rsid w:val="003D0EBF"/>
    <w:rsid w:val="003D6F22"/>
    <w:rsid w:val="003D72BE"/>
    <w:rsid w:val="003F0AB2"/>
    <w:rsid w:val="003F13E2"/>
    <w:rsid w:val="004015E7"/>
    <w:rsid w:val="00404BD7"/>
    <w:rsid w:val="00407CFC"/>
    <w:rsid w:val="00410E03"/>
    <w:rsid w:val="00434FF5"/>
    <w:rsid w:val="00440FFB"/>
    <w:rsid w:val="00442E74"/>
    <w:rsid w:val="00445287"/>
    <w:rsid w:val="00450949"/>
    <w:rsid w:val="00456680"/>
    <w:rsid w:val="00467B98"/>
    <w:rsid w:val="00473A22"/>
    <w:rsid w:val="004A122B"/>
    <w:rsid w:val="004A403B"/>
    <w:rsid w:val="004A46B5"/>
    <w:rsid w:val="004A6357"/>
    <w:rsid w:val="004A7D17"/>
    <w:rsid w:val="004B3A24"/>
    <w:rsid w:val="004C53CA"/>
    <w:rsid w:val="004C6D4D"/>
    <w:rsid w:val="004D3134"/>
    <w:rsid w:val="004E2BED"/>
    <w:rsid w:val="004E6D99"/>
    <w:rsid w:val="004F1ED2"/>
    <w:rsid w:val="004F75FE"/>
    <w:rsid w:val="005012D8"/>
    <w:rsid w:val="005068BA"/>
    <w:rsid w:val="00517345"/>
    <w:rsid w:val="00520D77"/>
    <w:rsid w:val="0052771F"/>
    <w:rsid w:val="00547397"/>
    <w:rsid w:val="00562E63"/>
    <w:rsid w:val="005652B7"/>
    <w:rsid w:val="0058426E"/>
    <w:rsid w:val="0058578C"/>
    <w:rsid w:val="00592517"/>
    <w:rsid w:val="00594B92"/>
    <w:rsid w:val="005A07E8"/>
    <w:rsid w:val="005A2B29"/>
    <w:rsid w:val="005B2C5E"/>
    <w:rsid w:val="005C3140"/>
    <w:rsid w:val="005C50C7"/>
    <w:rsid w:val="005C6023"/>
    <w:rsid w:val="005C69A6"/>
    <w:rsid w:val="005C6C65"/>
    <w:rsid w:val="005D012F"/>
    <w:rsid w:val="005D46C5"/>
    <w:rsid w:val="005D789D"/>
    <w:rsid w:val="005E094E"/>
    <w:rsid w:val="005E787A"/>
    <w:rsid w:val="0061362B"/>
    <w:rsid w:val="00613723"/>
    <w:rsid w:val="006148A3"/>
    <w:rsid w:val="0062080C"/>
    <w:rsid w:val="00622270"/>
    <w:rsid w:val="00641640"/>
    <w:rsid w:val="00642B7F"/>
    <w:rsid w:val="00642C18"/>
    <w:rsid w:val="006564B3"/>
    <w:rsid w:val="00660840"/>
    <w:rsid w:val="006619BF"/>
    <w:rsid w:val="0066282D"/>
    <w:rsid w:val="00663D07"/>
    <w:rsid w:val="006727B2"/>
    <w:rsid w:val="0069259C"/>
    <w:rsid w:val="006A2979"/>
    <w:rsid w:val="006A4C85"/>
    <w:rsid w:val="006B5B4F"/>
    <w:rsid w:val="006B5C0C"/>
    <w:rsid w:val="006B5E19"/>
    <w:rsid w:val="006B7E44"/>
    <w:rsid w:val="006C09F6"/>
    <w:rsid w:val="006E0E3B"/>
    <w:rsid w:val="006F111A"/>
    <w:rsid w:val="006F1C86"/>
    <w:rsid w:val="006F52DA"/>
    <w:rsid w:val="00703EC0"/>
    <w:rsid w:val="00707013"/>
    <w:rsid w:val="00710B66"/>
    <w:rsid w:val="00713454"/>
    <w:rsid w:val="0071424D"/>
    <w:rsid w:val="00715044"/>
    <w:rsid w:val="00715A1D"/>
    <w:rsid w:val="0073444E"/>
    <w:rsid w:val="00741220"/>
    <w:rsid w:val="00746E03"/>
    <w:rsid w:val="00746E4A"/>
    <w:rsid w:val="00752A52"/>
    <w:rsid w:val="0075708A"/>
    <w:rsid w:val="00764FF5"/>
    <w:rsid w:val="0076513D"/>
    <w:rsid w:val="007660C2"/>
    <w:rsid w:val="00781E3D"/>
    <w:rsid w:val="0079235C"/>
    <w:rsid w:val="007A5261"/>
    <w:rsid w:val="007C12A4"/>
    <w:rsid w:val="007E469E"/>
    <w:rsid w:val="007F7B17"/>
    <w:rsid w:val="00804A84"/>
    <w:rsid w:val="00804E53"/>
    <w:rsid w:val="00806231"/>
    <w:rsid w:val="008078F3"/>
    <w:rsid w:val="008233DA"/>
    <w:rsid w:val="00824DCB"/>
    <w:rsid w:val="00825954"/>
    <w:rsid w:val="008420EC"/>
    <w:rsid w:val="008468B2"/>
    <w:rsid w:val="00846CB3"/>
    <w:rsid w:val="00853979"/>
    <w:rsid w:val="0087578E"/>
    <w:rsid w:val="008759F2"/>
    <w:rsid w:val="00880348"/>
    <w:rsid w:val="0088557E"/>
    <w:rsid w:val="008869BF"/>
    <w:rsid w:val="008951A3"/>
    <w:rsid w:val="008B116F"/>
    <w:rsid w:val="008C4C18"/>
    <w:rsid w:val="008D10A1"/>
    <w:rsid w:val="008D1125"/>
    <w:rsid w:val="008D12C3"/>
    <w:rsid w:val="008D3131"/>
    <w:rsid w:val="008D75CA"/>
    <w:rsid w:val="008D7E8A"/>
    <w:rsid w:val="008E396E"/>
    <w:rsid w:val="008E53E1"/>
    <w:rsid w:val="008F381A"/>
    <w:rsid w:val="00907F0B"/>
    <w:rsid w:val="00910CC3"/>
    <w:rsid w:val="00914A6F"/>
    <w:rsid w:val="00917B1A"/>
    <w:rsid w:val="0092192C"/>
    <w:rsid w:val="009254E8"/>
    <w:rsid w:val="009270DD"/>
    <w:rsid w:val="00933047"/>
    <w:rsid w:val="00937C84"/>
    <w:rsid w:val="00943A96"/>
    <w:rsid w:val="00947E70"/>
    <w:rsid w:val="009522CC"/>
    <w:rsid w:val="009748CD"/>
    <w:rsid w:val="0097496B"/>
    <w:rsid w:val="00986036"/>
    <w:rsid w:val="0099095B"/>
    <w:rsid w:val="009926AF"/>
    <w:rsid w:val="009941BC"/>
    <w:rsid w:val="00994495"/>
    <w:rsid w:val="00995065"/>
    <w:rsid w:val="009A73E0"/>
    <w:rsid w:val="009C1E69"/>
    <w:rsid w:val="009C265E"/>
    <w:rsid w:val="009C4949"/>
    <w:rsid w:val="009C4F71"/>
    <w:rsid w:val="009C677E"/>
    <w:rsid w:val="009D7B0F"/>
    <w:rsid w:val="009E7D5E"/>
    <w:rsid w:val="009E7E9F"/>
    <w:rsid w:val="009F6C5B"/>
    <w:rsid w:val="00A030DB"/>
    <w:rsid w:val="00A04F50"/>
    <w:rsid w:val="00A05C3A"/>
    <w:rsid w:val="00A065F6"/>
    <w:rsid w:val="00A25141"/>
    <w:rsid w:val="00A36ACF"/>
    <w:rsid w:val="00A425F8"/>
    <w:rsid w:val="00A55D6B"/>
    <w:rsid w:val="00A659DF"/>
    <w:rsid w:val="00A72898"/>
    <w:rsid w:val="00A86941"/>
    <w:rsid w:val="00A94694"/>
    <w:rsid w:val="00A97636"/>
    <w:rsid w:val="00AA1478"/>
    <w:rsid w:val="00AB0637"/>
    <w:rsid w:val="00AB17DC"/>
    <w:rsid w:val="00AB1856"/>
    <w:rsid w:val="00AB4CA4"/>
    <w:rsid w:val="00AB7A29"/>
    <w:rsid w:val="00AC28F1"/>
    <w:rsid w:val="00AD572B"/>
    <w:rsid w:val="00AE1F10"/>
    <w:rsid w:val="00AE7F8D"/>
    <w:rsid w:val="00AF445E"/>
    <w:rsid w:val="00AF69D9"/>
    <w:rsid w:val="00B00570"/>
    <w:rsid w:val="00B026B3"/>
    <w:rsid w:val="00B04A83"/>
    <w:rsid w:val="00B10F0E"/>
    <w:rsid w:val="00B211F9"/>
    <w:rsid w:val="00B338DB"/>
    <w:rsid w:val="00B51CDC"/>
    <w:rsid w:val="00B55B2D"/>
    <w:rsid w:val="00B60292"/>
    <w:rsid w:val="00B66031"/>
    <w:rsid w:val="00B81080"/>
    <w:rsid w:val="00B82FB9"/>
    <w:rsid w:val="00B835C3"/>
    <w:rsid w:val="00B8561E"/>
    <w:rsid w:val="00B92FF6"/>
    <w:rsid w:val="00BA1820"/>
    <w:rsid w:val="00BA4A7F"/>
    <w:rsid w:val="00BC1B3D"/>
    <w:rsid w:val="00BC1F56"/>
    <w:rsid w:val="00BC6516"/>
    <w:rsid w:val="00BC7388"/>
    <w:rsid w:val="00BD1378"/>
    <w:rsid w:val="00BD2AA6"/>
    <w:rsid w:val="00BE150E"/>
    <w:rsid w:val="00BF56A2"/>
    <w:rsid w:val="00C024A1"/>
    <w:rsid w:val="00C07A4E"/>
    <w:rsid w:val="00C11573"/>
    <w:rsid w:val="00C14BC3"/>
    <w:rsid w:val="00C165DA"/>
    <w:rsid w:val="00C21877"/>
    <w:rsid w:val="00C259D7"/>
    <w:rsid w:val="00C34280"/>
    <w:rsid w:val="00C35FC0"/>
    <w:rsid w:val="00C43723"/>
    <w:rsid w:val="00C43C21"/>
    <w:rsid w:val="00C60B10"/>
    <w:rsid w:val="00C6114A"/>
    <w:rsid w:val="00C77D2D"/>
    <w:rsid w:val="00C905C5"/>
    <w:rsid w:val="00C9213A"/>
    <w:rsid w:val="00C921F2"/>
    <w:rsid w:val="00CB000A"/>
    <w:rsid w:val="00CB10BD"/>
    <w:rsid w:val="00CB5190"/>
    <w:rsid w:val="00CB7EEF"/>
    <w:rsid w:val="00CD596D"/>
    <w:rsid w:val="00CE72BA"/>
    <w:rsid w:val="00CF179D"/>
    <w:rsid w:val="00D13848"/>
    <w:rsid w:val="00D16241"/>
    <w:rsid w:val="00D3289A"/>
    <w:rsid w:val="00D35525"/>
    <w:rsid w:val="00D42387"/>
    <w:rsid w:val="00D4263D"/>
    <w:rsid w:val="00D441B3"/>
    <w:rsid w:val="00D501E5"/>
    <w:rsid w:val="00D562AB"/>
    <w:rsid w:val="00D64F1D"/>
    <w:rsid w:val="00D70D5B"/>
    <w:rsid w:val="00D760AA"/>
    <w:rsid w:val="00D80F32"/>
    <w:rsid w:val="00D84B95"/>
    <w:rsid w:val="00D87C51"/>
    <w:rsid w:val="00DA55C1"/>
    <w:rsid w:val="00DB3862"/>
    <w:rsid w:val="00DB62FA"/>
    <w:rsid w:val="00DC2E3C"/>
    <w:rsid w:val="00DD0637"/>
    <w:rsid w:val="00DE5F50"/>
    <w:rsid w:val="00DE690A"/>
    <w:rsid w:val="00DF614C"/>
    <w:rsid w:val="00DF6ABE"/>
    <w:rsid w:val="00E14E27"/>
    <w:rsid w:val="00E32A31"/>
    <w:rsid w:val="00E35A14"/>
    <w:rsid w:val="00E369B4"/>
    <w:rsid w:val="00E502D7"/>
    <w:rsid w:val="00E6157B"/>
    <w:rsid w:val="00E7235B"/>
    <w:rsid w:val="00E7319F"/>
    <w:rsid w:val="00EB135B"/>
    <w:rsid w:val="00EB1546"/>
    <w:rsid w:val="00EB5A97"/>
    <w:rsid w:val="00EC10EA"/>
    <w:rsid w:val="00ED0351"/>
    <w:rsid w:val="00ED4BF5"/>
    <w:rsid w:val="00ED5ECD"/>
    <w:rsid w:val="00ED7553"/>
    <w:rsid w:val="00EE0CE9"/>
    <w:rsid w:val="00EE237C"/>
    <w:rsid w:val="00EE644F"/>
    <w:rsid w:val="00EF40EF"/>
    <w:rsid w:val="00EF6A2C"/>
    <w:rsid w:val="00EF7475"/>
    <w:rsid w:val="00F02F49"/>
    <w:rsid w:val="00F06432"/>
    <w:rsid w:val="00F174DB"/>
    <w:rsid w:val="00F21317"/>
    <w:rsid w:val="00F22D36"/>
    <w:rsid w:val="00F30D2D"/>
    <w:rsid w:val="00F33808"/>
    <w:rsid w:val="00F47DC4"/>
    <w:rsid w:val="00F77732"/>
    <w:rsid w:val="00FA2E34"/>
    <w:rsid w:val="00FA5569"/>
    <w:rsid w:val="00FB4110"/>
    <w:rsid w:val="00FB7BD2"/>
    <w:rsid w:val="00FD2A84"/>
    <w:rsid w:val="00FE63DC"/>
    <w:rsid w:val="00FF3A33"/>
    <w:rsid w:val="00FF5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84EC4"/>
  <w15:chartTrackingRefBased/>
  <w15:docId w15:val="{C8F0FD5E-609D-854C-9E9F-6DDF926E8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0CC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0CC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0CC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10CC3"/>
    <w:pPr>
      <w:ind w:left="720"/>
      <w:contextualSpacing/>
    </w:pPr>
  </w:style>
  <w:style w:type="character" w:customStyle="1" w:styleId="Heading1Char">
    <w:name w:val="Heading 1 Char"/>
    <w:basedOn w:val="DefaultParagraphFont"/>
    <w:link w:val="Heading1"/>
    <w:uiPriority w:val="9"/>
    <w:rsid w:val="00910CC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63D07"/>
    <w:rPr>
      <w:color w:val="0000FF"/>
      <w:u w:val="single"/>
    </w:rPr>
  </w:style>
  <w:style w:type="paragraph" w:styleId="Title">
    <w:name w:val="Title"/>
    <w:basedOn w:val="Normal"/>
    <w:next w:val="Normal"/>
    <w:link w:val="TitleChar"/>
    <w:uiPriority w:val="10"/>
    <w:qFormat/>
    <w:rsid w:val="009C4F7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4F71"/>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9C4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wtopronounce.com/ramadan" TargetMode="External"/><Relationship Id="rId3" Type="http://schemas.openxmlformats.org/officeDocument/2006/relationships/settings" Target="settings.xml"/><Relationship Id="rId7" Type="http://schemas.openxmlformats.org/officeDocument/2006/relationships/hyperlink" Target="https://youtu.be/Kd95a0_BjbU?si=aciohCoe--pbFlX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wtopronounce.com/eid-al-adha-1" TargetMode="External"/><Relationship Id="rId5" Type="http://schemas.openxmlformats.org/officeDocument/2006/relationships/hyperlink" Target="https://www.howtopronounce.com/ramada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2023-07-19T21:40:00Z</dcterms:created>
  <dcterms:modified xsi:type="dcterms:W3CDTF">2023-08-24T23:30:00Z</dcterms:modified>
</cp:coreProperties>
</file>