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C6D62" w14:textId="4DD7CEA2" w:rsidR="00F24A45" w:rsidRPr="008E3A2C" w:rsidRDefault="00F24A45" w:rsidP="007E0306">
      <w:pPr>
        <w:spacing w:after="0" w:line="240" w:lineRule="auto"/>
        <w:jc w:val="center"/>
        <w:rPr>
          <w:rFonts w:cs="Times New Roman"/>
          <w:b/>
          <w:sz w:val="32"/>
          <w:szCs w:val="32"/>
        </w:rPr>
      </w:pPr>
      <w:r w:rsidRPr="008E3A2C">
        <w:rPr>
          <w:rFonts w:cs="Times New Roman"/>
          <w:b/>
          <w:sz w:val="32"/>
          <w:szCs w:val="32"/>
        </w:rPr>
        <w:t>President’s Distinguished Teaching Award</w:t>
      </w:r>
      <w:r w:rsidR="003B3309" w:rsidRPr="008E3A2C">
        <w:rPr>
          <w:rFonts w:cs="Times New Roman"/>
          <w:b/>
          <w:sz w:val="32"/>
          <w:szCs w:val="32"/>
        </w:rPr>
        <w:t xml:space="preserve">, </w:t>
      </w:r>
      <w:r w:rsidR="005204F1">
        <w:rPr>
          <w:rFonts w:cs="Times New Roman"/>
          <w:b/>
          <w:sz w:val="32"/>
          <w:szCs w:val="32"/>
        </w:rPr>
        <w:t>2024-25</w:t>
      </w:r>
    </w:p>
    <w:p w14:paraId="565D2C08" w14:textId="77777777" w:rsidR="00613DCD" w:rsidRPr="00F24A45" w:rsidRDefault="00613DCD" w:rsidP="00613DCD">
      <w:pPr>
        <w:spacing w:after="0" w:line="240" w:lineRule="auto"/>
        <w:jc w:val="center"/>
        <w:rPr>
          <w:rFonts w:cs="Times New Roman"/>
          <w:b/>
          <w:sz w:val="32"/>
          <w:szCs w:val="32"/>
        </w:rPr>
      </w:pPr>
      <w:r w:rsidRPr="008E3A2C">
        <w:rPr>
          <w:rFonts w:cs="Times New Roman"/>
          <w:b/>
          <w:sz w:val="32"/>
          <w:szCs w:val="32"/>
        </w:rPr>
        <w:t>MICHIGAN STATE UNIVERSITY</w:t>
      </w:r>
    </w:p>
    <w:p w14:paraId="4F6F0A2B" w14:textId="77777777" w:rsidR="007E0306" w:rsidRDefault="007E0306" w:rsidP="00613DCD">
      <w:pPr>
        <w:spacing w:after="0" w:line="240" w:lineRule="auto"/>
        <w:rPr>
          <w:rFonts w:cs="Times New Roman"/>
          <w:b/>
          <w:sz w:val="24"/>
          <w:szCs w:val="24"/>
        </w:rPr>
      </w:pPr>
    </w:p>
    <w:p w14:paraId="71E5F699" w14:textId="77777777" w:rsidR="00930810" w:rsidRDefault="00930810" w:rsidP="00613DCD">
      <w:pPr>
        <w:spacing w:after="0" w:line="240" w:lineRule="auto"/>
        <w:rPr>
          <w:rFonts w:cs="Times New Roman"/>
          <w:b/>
          <w:sz w:val="24"/>
          <w:szCs w:val="24"/>
        </w:rPr>
      </w:pPr>
    </w:p>
    <w:p w14:paraId="1E3249C3" w14:textId="77777777" w:rsidR="00F24A45" w:rsidRDefault="005D0DE6" w:rsidP="007E0306">
      <w:pPr>
        <w:spacing w:after="0" w:line="240" w:lineRule="auto"/>
        <w:rPr>
          <w:rFonts w:cs="Times New Roman"/>
        </w:rPr>
      </w:pPr>
      <w:r>
        <w:rPr>
          <w:rFonts w:cs="Times New Roman"/>
        </w:rPr>
        <w:t>Recognizing</w:t>
      </w:r>
      <w:r w:rsidR="00F24A45" w:rsidRPr="00F24A45">
        <w:rPr>
          <w:rFonts w:cs="Times New Roman"/>
        </w:rPr>
        <w:t xml:space="preserve"> faculty</w:t>
      </w:r>
      <w:r w:rsidR="00EE0920">
        <w:rPr>
          <w:rFonts w:cs="Times New Roman"/>
        </w:rPr>
        <w:t xml:space="preserve"> member</w:t>
      </w:r>
      <w:r>
        <w:rPr>
          <w:rFonts w:cs="Times New Roman"/>
        </w:rPr>
        <w:t>s</w:t>
      </w:r>
      <w:r w:rsidR="00EE0920">
        <w:rPr>
          <w:rFonts w:cs="Times New Roman"/>
        </w:rPr>
        <w:t>’</w:t>
      </w:r>
      <w:r>
        <w:rPr>
          <w:rFonts w:cs="Times New Roman"/>
        </w:rPr>
        <w:t xml:space="preserve"> role</w:t>
      </w:r>
      <w:r w:rsidR="00EE0920">
        <w:rPr>
          <w:rFonts w:cs="Times New Roman"/>
        </w:rPr>
        <w:t>s</w:t>
      </w:r>
      <w:r w:rsidR="00F24A45" w:rsidRPr="00F24A45">
        <w:rPr>
          <w:rFonts w:cs="Times New Roman"/>
        </w:rPr>
        <w:t xml:space="preserve"> in </w:t>
      </w:r>
      <w:r>
        <w:rPr>
          <w:rFonts w:cs="Times New Roman"/>
        </w:rPr>
        <w:t xml:space="preserve">the </w:t>
      </w:r>
      <w:r w:rsidR="00F24A45" w:rsidRPr="00F24A45">
        <w:rPr>
          <w:rFonts w:cs="Times New Roman"/>
        </w:rPr>
        <w:t>creati</w:t>
      </w:r>
      <w:r>
        <w:rPr>
          <w:rFonts w:cs="Times New Roman"/>
        </w:rPr>
        <w:t>on of</w:t>
      </w:r>
      <w:r w:rsidR="00F24A45" w:rsidRPr="00F24A45">
        <w:rPr>
          <w:rFonts w:cs="Times New Roman"/>
        </w:rPr>
        <w:t xml:space="preserve"> innovative environments that enable student learning within and across disciplinary, cultural, and ethnic boundaries, Carl and Margaret Liedholm have established the President’s Distinguished Teaching Award. The award is open to current MSU </w:t>
      </w:r>
      <w:r w:rsidR="00EE0920">
        <w:rPr>
          <w:rFonts w:cs="Times New Roman"/>
        </w:rPr>
        <w:t>academic specialist and tenure system faculty</w:t>
      </w:r>
      <w:r w:rsidR="00F24A45" w:rsidRPr="00F24A45">
        <w:rPr>
          <w:rFonts w:cs="Times New Roman"/>
        </w:rPr>
        <w:t xml:space="preserve"> who have </w:t>
      </w:r>
      <w:r w:rsidR="004D15EA">
        <w:rPr>
          <w:rFonts w:cs="Times New Roman"/>
        </w:rPr>
        <w:t xml:space="preserve">a </w:t>
      </w:r>
      <w:r w:rsidR="00F24A45" w:rsidRPr="00F24A45">
        <w:rPr>
          <w:rFonts w:cs="Times New Roman"/>
        </w:rPr>
        <w:t>sustained record</w:t>
      </w:r>
      <w:r w:rsidR="00BA5DD7">
        <w:rPr>
          <w:rFonts w:cs="Times New Roman"/>
        </w:rPr>
        <w:t xml:space="preserve"> (generally three</w:t>
      </w:r>
      <w:r w:rsidR="004D15EA">
        <w:rPr>
          <w:rFonts w:cs="Times New Roman"/>
        </w:rPr>
        <w:t xml:space="preserve"> or more</w:t>
      </w:r>
      <w:r w:rsidR="002B48D8">
        <w:rPr>
          <w:rFonts w:cs="Times New Roman"/>
        </w:rPr>
        <w:t xml:space="preserve"> years) of substa</w:t>
      </w:r>
      <w:r w:rsidR="00F24A45" w:rsidRPr="00F24A45">
        <w:rPr>
          <w:rFonts w:cs="Times New Roman"/>
        </w:rPr>
        <w:t xml:space="preserve">ntial teaching responsibilities (generally </w:t>
      </w:r>
      <w:r w:rsidR="004D15EA">
        <w:rPr>
          <w:rFonts w:cs="Times New Roman"/>
        </w:rPr>
        <w:t xml:space="preserve">at least one class each </w:t>
      </w:r>
      <w:r w:rsidR="00F24A45" w:rsidRPr="00F24A45">
        <w:rPr>
          <w:rFonts w:cs="Times New Roman"/>
        </w:rPr>
        <w:t xml:space="preserve">semester) </w:t>
      </w:r>
      <w:r>
        <w:rPr>
          <w:rFonts w:cs="Times New Roman"/>
        </w:rPr>
        <w:t>at</w:t>
      </w:r>
      <w:r w:rsidR="00F24A45" w:rsidRPr="00F24A45">
        <w:rPr>
          <w:rFonts w:cs="Times New Roman"/>
        </w:rPr>
        <w:t xml:space="preserve"> </w:t>
      </w:r>
      <w:r w:rsidR="002B48D8">
        <w:rPr>
          <w:rFonts w:cs="Times New Roman"/>
        </w:rPr>
        <w:t>Michigan State Universit</w:t>
      </w:r>
      <w:r w:rsidR="00F24A45" w:rsidRPr="00F24A45">
        <w:rPr>
          <w:rFonts w:cs="Times New Roman"/>
        </w:rPr>
        <w:t xml:space="preserve">y and have implemented creative and </w:t>
      </w:r>
      <w:r w:rsidR="00EE0920">
        <w:rPr>
          <w:rFonts w:cs="Times New Roman"/>
        </w:rPr>
        <w:t>effective</w:t>
      </w:r>
      <w:r w:rsidR="00F24A45" w:rsidRPr="00F24A45">
        <w:rPr>
          <w:rFonts w:cs="Times New Roman"/>
        </w:rPr>
        <w:t xml:space="preserve"> ways </w:t>
      </w:r>
      <w:r w:rsidR="007E0306">
        <w:rPr>
          <w:rFonts w:cs="Times New Roman"/>
        </w:rPr>
        <w:t>to</w:t>
      </w:r>
      <w:r w:rsidR="00F24A45" w:rsidRPr="00F24A45">
        <w:rPr>
          <w:rFonts w:cs="Times New Roman"/>
        </w:rPr>
        <w:t xml:space="preserve"> foster student learning.</w:t>
      </w:r>
      <w:r w:rsidR="002744FB">
        <w:rPr>
          <w:rFonts w:cs="Times New Roman"/>
        </w:rPr>
        <w:t xml:space="preserve">  Preference will be given for those engaged in undergraduate teaching.</w:t>
      </w:r>
    </w:p>
    <w:p w14:paraId="0A449330" w14:textId="77777777" w:rsidR="007E0306" w:rsidRDefault="007E0306" w:rsidP="007E0306">
      <w:pPr>
        <w:spacing w:after="0" w:line="240" w:lineRule="auto"/>
        <w:rPr>
          <w:rFonts w:cs="Times New Roman"/>
        </w:rPr>
      </w:pPr>
    </w:p>
    <w:p w14:paraId="03CF47A5" w14:textId="77777777" w:rsidR="00F24A45" w:rsidRDefault="00F24A45" w:rsidP="007E0306">
      <w:pPr>
        <w:spacing w:after="0" w:line="240" w:lineRule="auto"/>
        <w:rPr>
          <w:rFonts w:cs="Times New Roman"/>
        </w:rPr>
      </w:pPr>
      <w:r>
        <w:rPr>
          <w:rFonts w:cs="Times New Roman"/>
        </w:rPr>
        <w:t>The award is designed to recognize faculty who:</w:t>
      </w:r>
    </w:p>
    <w:p w14:paraId="41FC490D" w14:textId="77777777" w:rsidR="00F24A45" w:rsidRDefault="00F24A45" w:rsidP="007E0306">
      <w:pPr>
        <w:pStyle w:val="ListParagraph"/>
        <w:numPr>
          <w:ilvl w:val="0"/>
          <w:numId w:val="1"/>
        </w:numPr>
        <w:spacing w:after="0" w:line="240" w:lineRule="auto"/>
        <w:rPr>
          <w:rFonts w:cs="Times New Roman"/>
        </w:rPr>
      </w:pPr>
      <w:r>
        <w:rPr>
          <w:rFonts w:cs="Times New Roman"/>
        </w:rPr>
        <w:t>Demonstrate energy and enthusiasm for enga</w:t>
      </w:r>
      <w:r w:rsidR="00A23862">
        <w:rPr>
          <w:rFonts w:cs="Times New Roman"/>
        </w:rPr>
        <w:t>ging students in their learning;</w:t>
      </w:r>
    </w:p>
    <w:p w14:paraId="068B55D6" w14:textId="77777777" w:rsidR="00F24A45" w:rsidRDefault="00F24A45" w:rsidP="007E0306">
      <w:pPr>
        <w:pStyle w:val="ListParagraph"/>
        <w:numPr>
          <w:ilvl w:val="0"/>
          <w:numId w:val="1"/>
        </w:numPr>
        <w:spacing w:after="0" w:line="240" w:lineRule="auto"/>
        <w:rPr>
          <w:rFonts w:cs="Times New Roman"/>
        </w:rPr>
      </w:pPr>
      <w:r>
        <w:rPr>
          <w:rFonts w:cs="Times New Roman"/>
        </w:rPr>
        <w:t>Inspire students in unique ways or cha</w:t>
      </w:r>
      <w:r w:rsidR="004D15EA">
        <w:rPr>
          <w:rFonts w:cs="Times New Roman"/>
        </w:rPr>
        <w:t>llenge</w:t>
      </w:r>
      <w:r w:rsidR="00A23862">
        <w:rPr>
          <w:rFonts w:cs="Times New Roman"/>
        </w:rPr>
        <w:t xml:space="preserve"> them in innovative ways;</w:t>
      </w:r>
    </w:p>
    <w:p w14:paraId="2A68AB9D" w14:textId="77777777" w:rsidR="00F24A45" w:rsidRDefault="00F24A45" w:rsidP="007E0306">
      <w:pPr>
        <w:pStyle w:val="ListParagraph"/>
        <w:numPr>
          <w:ilvl w:val="0"/>
          <w:numId w:val="1"/>
        </w:numPr>
        <w:spacing w:after="0" w:line="240" w:lineRule="auto"/>
        <w:rPr>
          <w:rFonts w:cs="Times New Roman"/>
        </w:rPr>
      </w:pPr>
      <w:r>
        <w:rPr>
          <w:rFonts w:cs="Times New Roman"/>
        </w:rPr>
        <w:t>Create in their students a sense of intellectual curiosit</w:t>
      </w:r>
      <w:r w:rsidR="00A23862">
        <w:rPr>
          <w:rFonts w:cs="Times New Roman"/>
        </w:rPr>
        <w:t>y, exciting them about learning;</w:t>
      </w:r>
    </w:p>
    <w:p w14:paraId="0C8C7AB5" w14:textId="77777777" w:rsidR="00F24A45" w:rsidRDefault="00F24A45" w:rsidP="007E0306">
      <w:pPr>
        <w:pStyle w:val="ListParagraph"/>
        <w:numPr>
          <w:ilvl w:val="0"/>
          <w:numId w:val="1"/>
        </w:numPr>
        <w:spacing w:after="0" w:line="240" w:lineRule="auto"/>
        <w:rPr>
          <w:rFonts w:cs="Times New Roman"/>
        </w:rPr>
      </w:pPr>
      <w:r>
        <w:rPr>
          <w:rFonts w:cs="Times New Roman"/>
        </w:rPr>
        <w:t>Nurture and empower stud</w:t>
      </w:r>
      <w:r w:rsidR="002B48D8">
        <w:rPr>
          <w:rFonts w:cs="Times New Roman"/>
        </w:rPr>
        <w:t>ents to enact change in their ow</w:t>
      </w:r>
      <w:r w:rsidR="00A23862">
        <w:rPr>
          <w:rFonts w:cs="Times New Roman"/>
        </w:rPr>
        <w:t>n and the lives of others;</w:t>
      </w:r>
    </w:p>
    <w:p w14:paraId="044C2EF9" w14:textId="77777777" w:rsidR="00F24A45" w:rsidRDefault="00F24A45" w:rsidP="007E0306">
      <w:pPr>
        <w:pStyle w:val="ListParagraph"/>
        <w:numPr>
          <w:ilvl w:val="0"/>
          <w:numId w:val="1"/>
        </w:numPr>
        <w:spacing w:after="0" w:line="240" w:lineRule="auto"/>
        <w:rPr>
          <w:rFonts w:cs="Times New Roman"/>
        </w:rPr>
      </w:pPr>
      <w:r>
        <w:rPr>
          <w:rFonts w:cs="Times New Roman"/>
        </w:rPr>
        <w:t>Extend learning in innovative ways beyond the wal</w:t>
      </w:r>
      <w:r w:rsidR="00A23862">
        <w:rPr>
          <w:rFonts w:cs="Times New Roman"/>
        </w:rPr>
        <w:t>ls of the traditional classroom;</w:t>
      </w:r>
    </w:p>
    <w:p w14:paraId="79B2C94A" w14:textId="77777777" w:rsidR="00F24A45" w:rsidRDefault="00A23862" w:rsidP="007E0306">
      <w:pPr>
        <w:pStyle w:val="ListParagraph"/>
        <w:numPr>
          <w:ilvl w:val="0"/>
          <w:numId w:val="1"/>
        </w:numPr>
        <w:spacing w:after="0" w:line="240" w:lineRule="auto"/>
        <w:rPr>
          <w:rFonts w:cs="Times New Roman"/>
        </w:rPr>
      </w:pPr>
      <w:r>
        <w:rPr>
          <w:rFonts w:cs="Times New Roman"/>
        </w:rPr>
        <w:t>Implement</w:t>
      </w:r>
      <w:r w:rsidR="00F24A45">
        <w:rPr>
          <w:rFonts w:cs="Times New Roman"/>
        </w:rPr>
        <w:t xml:space="preserve"> learning o</w:t>
      </w:r>
      <w:r>
        <w:rPr>
          <w:rFonts w:cs="Times New Roman"/>
        </w:rPr>
        <w:t>utcomes assessment and exhibit</w:t>
      </w:r>
      <w:r w:rsidR="00F24A45">
        <w:rPr>
          <w:rFonts w:cs="Times New Roman"/>
        </w:rPr>
        <w:t xml:space="preserve"> a commitment to the schol</w:t>
      </w:r>
      <w:r>
        <w:rPr>
          <w:rFonts w:cs="Times New Roman"/>
        </w:rPr>
        <w:t>arship of teaching and learning;</w:t>
      </w:r>
      <w:r w:rsidR="007E0306">
        <w:rPr>
          <w:rFonts w:cs="Times New Roman"/>
        </w:rPr>
        <w:t xml:space="preserve"> and</w:t>
      </w:r>
    </w:p>
    <w:p w14:paraId="5AE11CFC" w14:textId="77777777" w:rsidR="00F24A45" w:rsidRDefault="00F24A45" w:rsidP="007E0306">
      <w:pPr>
        <w:pStyle w:val="ListParagraph"/>
        <w:numPr>
          <w:ilvl w:val="0"/>
          <w:numId w:val="1"/>
        </w:numPr>
        <w:spacing w:after="0" w:line="240" w:lineRule="auto"/>
        <w:rPr>
          <w:rFonts w:cs="Times New Roman"/>
        </w:rPr>
      </w:pPr>
      <w:r>
        <w:rPr>
          <w:rFonts w:cs="Times New Roman"/>
        </w:rPr>
        <w:t>Have influenced others to enhance their teaching by sharing their knowledge.</w:t>
      </w:r>
    </w:p>
    <w:p w14:paraId="0921C831" w14:textId="77777777" w:rsidR="007E0306" w:rsidRDefault="007E0306" w:rsidP="007E0306">
      <w:pPr>
        <w:pStyle w:val="ListParagraph"/>
        <w:spacing w:after="0" w:line="240" w:lineRule="auto"/>
        <w:rPr>
          <w:rFonts w:cs="Times New Roman"/>
        </w:rPr>
      </w:pPr>
    </w:p>
    <w:p w14:paraId="7009AEB4" w14:textId="77777777" w:rsidR="007E0306" w:rsidRDefault="002B48D8" w:rsidP="007E0306">
      <w:pPr>
        <w:spacing w:after="0" w:line="240" w:lineRule="auto"/>
        <w:rPr>
          <w:rFonts w:cs="Times New Roman"/>
        </w:rPr>
      </w:pPr>
      <w:r>
        <w:rPr>
          <w:rFonts w:cs="Times New Roman"/>
        </w:rPr>
        <w:t xml:space="preserve">Although it is not anticipated that every nominee </w:t>
      </w:r>
      <w:r w:rsidR="003D1664">
        <w:rPr>
          <w:rFonts w:cs="Times New Roman"/>
        </w:rPr>
        <w:t>will exemplify</w:t>
      </w:r>
      <w:r>
        <w:rPr>
          <w:rFonts w:cs="Times New Roman"/>
        </w:rPr>
        <w:t xml:space="preserve"> all the qualities listed, nominating letters should address examples of how the nominee embodies</w:t>
      </w:r>
      <w:r w:rsidR="007E0306">
        <w:rPr>
          <w:rFonts w:cs="Times New Roman"/>
        </w:rPr>
        <w:t xml:space="preserve"> various aspects of</w:t>
      </w:r>
      <w:r>
        <w:rPr>
          <w:rFonts w:cs="Times New Roman"/>
        </w:rPr>
        <w:t xml:space="preserve"> the criteria. </w:t>
      </w:r>
    </w:p>
    <w:p w14:paraId="3E80245B" w14:textId="77777777" w:rsidR="007E0306" w:rsidRDefault="007E0306" w:rsidP="007E0306">
      <w:pPr>
        <w:spacing w:after="0" w:line="240" w:lineRule="auto"/>
        <w:rPr>
          <w:rFonts w:cs="Times New Roman"/>
        </w:rPr>
      </w:pPr>
    </w:p>
    <w:p w14:paraId="54FF7F5D" w14:textId="77777777" w:rsidR="007E0306" w:rsidRDefault="007E0306" w:rsidP="007E0306">
      <w:pPr>
        <w:spacing w:after="0" w:line="240" w:lineRule="auto"/>
        <w:rPr>
          <w:rFonts w:cs="Times New Roman"/>
        </w:rPr>
      </w:pPr>
      <w:r>
        <w:rPr>
          <w:rFonts w:cs="Times New Roman"/>
        </w:rPr>
        <w:t>Nominations should include:</w:t>
      </w:r>
    </w:p>
    <w:p w14:paraId="68C5F77D" w14:textId="77777777" w:rsidR="007E0306" w:rsidRDefault="007E0306" w:rsidP="007E0306">
      <w:pPr>
        <w:pStyle w:val="ListParagraph"/>
        <w:numPr>
          <w:ilvl w:val="0"/>
          <w:numId w:val="2"/>
        </w:numPr>
        <w:spacing w:after="0" w:line="240" w:lineRule="auto"/>
        <w:rPr>
          <w:rFonts w:cs="Times New Roman"/>
        </w:rPr>
      </w:pPr>
      <w:r>
        <w:rPr>
          <w:rFonts w:cs="Times New Roman"/>
        </w:rPr>
        <w:t>A nomination letter of no more than three single-spaced pages;</w:t>
      </w:r>
    </w:p>
    <w:p w14:paraId="0DB4550C" w14:textId="77777777" w:rsidR="007E0306" w:rsidRDefault="007E0306" w:rsidP="007E0306">
      <w:pPr>
        <w:pStyle w:val="ListParagraph"/>
        <w:numPr>
          <w:ilvl w:val="0"/>
          <w:numId w:val="2"/>
        </w:numPr>
        <w:spacing w:after="0" w:line="240" w:lineRule="auto"/>
        <w:rPr>
          <w:rFonts w:cs="Times New Roman"/>
        </w:rPr>
      </w:pPr>
      <w:r>
        <w:rPr>
          <w:rFonts w:cs="Times New Roman"/>
        </w:rPr>
        <w:t xml:space="preserve">Names and contact information of </w:t>
      </w:r>
      <w:r w:rsidR="00EE0920">
        <w:rPr>
          <w:rFonts w:cs="Times New Roman"/>
        </w:rPr>
        <w:t xml:space="preserve">up to four </w:t>
      </w:r>
      <w:r>
        <w:rPr>
          <w:rFonts w:cs="Times New Roman"/>
        </w:rPr>
        <w:t>students, peers, administrators, alumni</w:t>
      </w:r>
      <w:r w:rsidR="003D1664">
        <w:rPr>
          <w:rFonts w:cs="Times New Roman"/>
        </w:rPr>
        <w:t>,</w:t>
      </w:r>
      <w:r>
        <w:rPr>
          <w:rFonts w:cs="Times New Roman"/>
        </w:rPr>
        <w:t xml:space="preserve"> or others </w:t>
      </w:r>
      <w:r w:rsidR="003D1664">
        <w:rPr>
          <w:rFonts w:cs="Times New Roman"/>
        </w:rPr>
        <w:t xml:space="preserve">that </w:t>
      </w:r>
      <w:r>
        <w:rPr>
          <w:rFonts w:cs="Times New Roman"/>
        </w:rPr>
        <w:t xml:space="preserve">the </w:t>
      </w:r>
      <w:r w:rsidR="002B48D8" w:rsidRPr="007E0306">
        <w:rPr>
          <w:rFonts w:cs="Times New Roman"/>
        </w:rPr>
        <w:t xml:space="preserve">review and rating committee </w:t>
      </w:r>
      <w:r>
        <w:rPr>
          <w:rFonts w:cs="Times New Roman"/>
        </w:rPr>
        <w:t>could contact for additional information about how the candidate embodies various aspects of the award’s criteria; and</w:t>
      </w:r>
    </w:p>
    <w:p w14:paraId="5A2F70A5" w14:textId="77777777" w:rsidR="002744FB" w:rsidRDefault="007E0306" w:rsidP="007E0306">
      <w:pPr>
        <w:pStyle w:val="ListParagraph"/>
        <w:numPr>
          <w:ilvl w:val="0"/>
          <w:numId w:val="2"/>
        </w:numPr>
        <w:spacing w:after="0" w:line="240" w:lineRule="auto"/>
        <w:rPr>
          <w:rFonts w:cs="Times New Roman"/>
        </w:rPr>
      </w:pPr>
      <w:r>
        <w:rPr>
          <w:rFonts w:cs="Times New Roman"/>
        </w:rPr>
        <w:t>A draft citation of 250 – 300 words.</w:t>
      </w:r>
      <w:r w:rsidR="002744FB" w:rsidRPr="007E0306">
        <w:rPr>
          <w:rFonts w:cs="Times New Roman"/>
        </w:rPr>
        <w:t xml:space="preserve">  </w:t>
      </w:r>
    </w:p>
    <w:p w14:paraId="69014820" w14:textId="77777777" w:rsidR="007E0306" w:rsidRPr="007E0306" w:rsidRDefault="007E0306" w:rsidP="007E0306">
      <w:pPr>
        <w:pStyle w:val="ListParagraph"/>
        <w:spacing w:after="0" w:line="240" w:lineRule="auto"/>
        <w:rPr>
          <w:rFonts w:cs="Times New Roman"/>
        </w:rPr>
      </w:pPr>
    </w:p>
    <w:p w14:paraId="7138D9D3" w14:textId="170C5B1E" w:rsidR="007E0306" w:rsidRDefault="002B48D8" w:rsidP="007E0306">
      <w:pPr>
        <w:spacing w:after="0" w:line="240" w:lineRule="auto"/>
        <w:rPr>
          <w:rFonts w:cs="Times New Roman"/>
        </w:rPr>
      </w:pPr>
      <w:r>
        <w:rPr>
          <w:rFonts w:cs="Times New Roman"/>
        </w:rPr>
        <w:t xml:space="preserve">Nominations </w:t>
      </w:r>
      <w:r w:rsidR="00D40D2E">
        <w:rPr>
          <w:rFonts w:cs="Times New Roman"/>
        </w:rPr>
        <w:t xml:space="preserve">will be accepted from any member of the MSU community and </w:t>
      </w:r>
      <w:r>
        <w:rPr>
          <w:rFonts w:cs="Times New Roman"/>
        </w:rPr>
        <w:t xml:space="preserve">should be </w:t>
      </w:r>
      <w:r w:rsidR="007E0306">
        <w:rPr>
          <w:rFonts w:cs="Times New Roman"/>
        </w:rPr>
        <w:t>emailed to Mark Largent,</w:t>
      </w:r>
      <w:r>
        <w:rPr>
          <w:rFonts w:cs="Times New Roman"/>
        </w:rPr>
        <w:t xml:space="preserve"> </w:t>
      </w:r>
      <w:r w:rsidR="00871320">
        <w:rPr>
          <w:rFonts w:cs="Times New Roman"/>
        </w:rPr>
        <w:t>Vice</w:t>
      </w:r>
      <w:r>
        <w:rPr>
          <w:rFonts w:cs="Times New Roman"/>
        </w:rPr>
        <w:t xml:space="preserve"> Provost for Undergraduate Education and Dean of Undergraduate Studies </w:t>
      </w:r>
      <w:r w:rsidR="00613DCD">
        <w:rPr>
          <w:rFonts w:cs="Times New Roman"/>
        </w:rPr>
        <w:t xml:space="preserve">at </w:t>
      </w:r>
      <w:hyperlink r:id="rId6" w:history="1">
        <w:r w:rsidR="00613DCD" w:rsidRPr="00A77B7C">
          <w:rPr>
            <w:rStyle w:val="Hyperlink"/>
            <w:rFonts w:cs="Times New Roman"/>
          </w:rPr>
          <w:t>largent@msu.ed</w:t>
        </w:r>
      </w:hyperlink>
      <w:r w:rsidR="00930810">
        <w:rPr>
          <w:rStyle w:val="Hyperlink"/>
          <w:rFonts w:cs="Times New Roman"/>
        </w:rPr>
        <w:t>u</w:t>
      </w:r>
      <w:r w:rsidR="00613DCD">
        <w:rPr>
          <w:rFonts w:cs="Times New Roman"/>
        </w:rPr>
        <w:t xml:space="preserve"> </w:t>
      </w:r>
      <w:r w:rsidR="007E0306">
        <w:rPr>
          <w:rFonts w:cs="Times New Roman"/>
        </w:rPr>
        <w:t>with the subject “</w:t>
      </w:r>
      <w:r>
        <w:rPr>
          <w:rFonts w:cs="Times New Roman"/>
        </w:rPr>
        <w:t>President’s Distinguished Teaching Awar</w:t>
      </w:r>
      <w:r w:rsidR="007E0306">
        <w:rPr>
          <w:rFonts w:cs="Times New Roman"/>
        </w:rPr>
        <w:t>d Nomination.”</w:t>
      </w:r>
      <w:r w:rsidR="00D40D2E">
        <w:rPr>
          <w:rFonts w:cs="Times New Roman"/>
        </w:rPr>
        <w:t xml:space="preserve">  Nominations from the previous year will be reconsidered at the original nominator’s request as long as a written request to do so is received by the deadline.  </w:t>
      </w:r>
    </w:p>
    <w:p w14:paraId="2D096A91" w14:textId="77777777" w:rsidR="00D40D2E" w:rsidRDefault="00D40D2E" w:rsidP="007E0306">
      <w:pPr>
        <w:spacing w:after="0" w:line="240" w:lineRule="auto"/>
        <w:rPr>
          <w:rFonts w:cs="Times New Roman"/>
        </w:rPr>
      </w:pPr>
    </w:p>
    <w:p w14:paraId="5D49FA57" w14:textId="71BDBD3B" w:rsidR="002B48D8" w:rsidRDefault="007E0306" w:rsidP="007E0306">
      <w:pPr>
        <w:spacing w:after="0" w:line="240" w:lineRule="auto"/>
        <w:rPr>
          <w:rFonts w:cs="Times New Roman"/>
        </w:rPr>
      </w:pPr>
      <w:r>
        <w:rPr>
          <w:rFonts w:cs="Times New Roman"/>
        </w:rPr>
        <w:t>The award is intended to be a surprise to the recipient, so candidate</w:t>
      </w:r>
      <w:r w:rsidR="003D1664">
        <w:rPr>
          <w:rFonts w:cs="Times New Roman"/>
        </w:rPr>
        <w:t>s</w:t>
      </w:r>
      <w:r>
        <w:rPr>
          <w:rFonts w:cs="Times New Roman"/>
        </w:rPr>
        <w:t xml:space="preserve"> should not be informed </w:t>
      </w:r>
      <w:r w:rsidR="005D0DE6">
        <w:rPr>
          <w:rFonts w:cs="Times New Roman"/>
        </w:rPr>
        <w:t>that</w:t>
      </w:r>
      <w:r>
        <w:rPr>
          <w:rFonts w:cs="Times New Roman"/>
        </w:rPr>
        <w:t xml:space="preserve"> the</w:t>
      </w:r>
      <w:r w:rsidR="005D0DE6">
        <w:rPr>
          <w:rFonts w:cs="Times New Roman"/>
        </w:rPr>
        <w:t>y</w:t>
      </w:r>
      <w:r>
        <w:rPr>
          <w:rFonts w:cs="Times New Roman"/>
        </w:rPr>
        <w:t xml:space="preserve"> </w:t>
      </w:r>
      <w:r w:rsidR="005D0DE6">
        <w:rPr>
          <w:rFonts w:cs="Times New Roman"/>
        </w:rPr>
        <w:t xml:space="preserve">have been </w:t>
      </w:r>
      <w:r>
        <w:rPr>
          <w:rFonts w:cs="Times New Roman"/>
        </w:rPr>
        <w:t>nominat</w:t>
      </w:r>
      <w:r w:rsidR="005D0DE6">
        <w:rPr>
          <w:rFonts w:cs="Times New Roman"/>
        </w:rPr>
        <w:t>ed</w:t>
      </w:r>
      <w:r>
        <w:rPr>
          <w:rFonts w:cs="Times New Roman"/>
        </w:rPr>
        <w:t xml:space="preserve">. </w:t>
      </w:r>
      <w:r w:rsidR="002B48D8">
        <w:rPr>
          <w:rFonts w:cs="Times New Roman"/>
        </w:rPr>
        <w:t xml:space="preserve">The final selection of the award will be made by the </w:t>
      </w:r>
      <w:r w:rsidR="00871320">
        <w:rPr>
          <w:rFonts w:cs="Times New Roman"/>
        </w:rPr>
        <w:t>Vice</w:t>
      </w:r>
      <w:r w:rsidR="002B48D8">
        <w:rPr>
          <w:rFonts w:cs="Times New Roman"/>
        </w:rPr>
        <w:t xml:space="preserve"> Provost for Undergraduate Education and Dean of Undergraduate Studies in consultation with </w:t>
      </w:r>
      <w:r w:rsidR="00D40D2E">
        <w:rPr>
          <w:rFonts w:cs="Times New Roman"/>
        </w:rPr>
        <w:t>a</w:t>
      </w:r>
      <w:r w:rsidR="002B48D8">
        <w:rPr>
          <w:rFonts w:cs="Times New Roman"/>
        </w:rPr>
        <w:t xml:space="preserve"> review and rating committee. The recipient will receive a $3</w:t>
      </w:r>
      <w:r w:rsidR="00A23862">
        <w:rPr>
          <w:rFonts w:cs="Times New Roman"/>
        </w:rPr>
        <w:t>,</w:t>
      </w:r>
      <w:r>
        <w:rPr>
          <w:rFonts w:cs="Times New Roman"/>
        </w:rPr>
        <w:t>000 stipend and will</w:t>
      </w:r>
      <w:r w:rsidR="002B48D8">
        <w:rPr>
          <w:rFonts w:cs="Times New Roman"/>
        </w:rPr>
        <w:t xml:space="preserve"> be recognized </w:t>
      </w:r>
      <w:r>
        <w:rPr>
          <w:rFonts w:cs="Times New Roman"/>
        </w:rPr>
        <w:t xml:space="preserve">in a surprise event in one of their classes and </w:t>
      </w:r>
      <w:r w:rsidR="002B48D8">
        <w:rPr>
          <w:rFonts w:cs="Times New Roman"/>
        </w:rPr>
        <w:t xml:space="preserve">again at </w:t>
      </w:r>
      <w:r w:rsidR="00177AD7">
        <w:rPr>
          <w:rFonts w:cs="Times New Roman"/>
        </w:rPr>
        <w:t>an event in spring semester 2025.</w:t>
      </w:r>
    </w:p>
    <w:p w14:paraId="7896AA89" w14:textId="4719396A" w:rsidR="00F2085D" w:rsidRDefault="00F2085D" w:rsidP="007E0306">
      <w:pPr>
        <w:spacing w:after="0" w:line="240" w:lineRule="auto"/>
        <w:rPr>
          <w:rFonts w:cs="Times New Roman"/>
        </w:rPr>
      </w:pPr>
    </w:p>
    <w:p w14:paraId="2DBC63DC" w14:textId="70209B58" w:rsidR="00F2085D" w:rsidRDefault="00F2085D" w:rsidP="007E0306">
      <w:pPr>
        <w:spacing w:after="0" w:line="240" w:lineRule="auto"/>
        <w:rPr>
          <w:rFonts w:cs="Times New Roman"/>
        </w:rPr>
      </w:pPr>
      <w:r>
        <w:rPr>
          <w:rFonts w:cs="Times New Roman"/>
        </w:rPr>
        <w:t xml:space="preserve">All-University Awards nominations, including those for the President’s Distinguished Teaching Award, will be reviewed for misconduct and violations of University policy to ensure alignment with the </w:t>
      </w:r>
      <w:hyperlink r:id="rId7" w:anchor=":%7E:text=Our%20mission%20is%20to%20advance,outreach%2C%20engagement%20and%20economic%20activities." w:history="1">
        <w:r w:rsidRPr="0020532D">
          <w:rPr>
            <w:rStyle w:val="Hyperlink"/>
            <w:rFonts w:cs="Times New Roman"/>
          </w:rPr>
          <w:t>University’s Mission and Values</w:t>
        </w:r>
      </w:hyperlink>
      <w:r>
        <w:rPr>
          <w:rFonts w:cs="Times New Roman"/>
        </w:rPr>
        <w:t xml:space="preserve"> prior to being advanced for committee review.</w:t>
      </w:r>
    </w:p>
    <w:p w14:paraId="7A15C840" w14:textId="77777777" w:rsidR="007E0306" w:rsidRDefault="007E0306" w:rsidP="007E0306">
      <w:pPr>
        <w:spacing w:after="0" w:line="240" w:lineRule="auto"/>
        <w:rPr>
          <w:rFonts w:cs="Times New Roman"/>
        </w:rPr>
      </w:pPr>
    </w:p>
    <w:p w14:paraId="30B027A0" w14:textId="5B7251B5" w:rsidR="006A3EE6" w:rsidRPr="002B48D8" w:rsidRDefault="003D1664" w:rsidP="007E0306">
      <w:pPr>
        <w:spacing w:after="0" w:line="240" w:lineRule="auto"/>
        <w:rPr>
          <w:rFonts w:cs="Times New Roman"/>
        </w:rPr>
      </w:pPr>
      <w:r>
        <w:rPr>
          <w:rFonts w:cs="Times New Roman"/>
        </w:rPr>
        <w:t>The deadline for nominations</w:t>
      </w:r>
      <w:r w:rsidR="00F02E8C">
        <w:rPr>
          <w:rFonts w:cs="Times New Roman"/>
        </w:rPr>
        <w:t xml:space="preserve"> is </w:t>
      </w:r>
      <w:r w:rsidR="005204F1">
        <w:rPr>
          <w:rFonts w:cs="Times New Roman"/>
        </w:rPr>
        <w:t>November 14, 2024</w:t>
      </w:r>
      <w:r w:rsidR="00F02E8C">
        <w:rPr>
          <w:rFonts w:cs="Times New Roman"/>
        </w:rPr>
        <w:t>.</w:t>
      </w:r>
      <w:r w:rsidR="00613DCD">
        <w:rPr>
          <w:rFonts w:cs="Times New Roman"/>
        </w:rPr>
        <w:t xml:space="preserve">  </w:t>
      </w:r>
      <w:r w:rsidR="002B48D8" w:rsidRPr="00F67F09">
        <w:rPr>
          <w:rFonts w:cs="Times New Roman"/>
        </w:rPr>
        <w:t>Questi</w:t>
      </w:r>
      <w:r w:rsidR="007E0306" w:rsidRPr="00F67F09">
        <w:rPr>
          <w:rFonts w:cs="Times New Roman"/>
        </w:rPr>
        <w:t xml:space="preserve">ons </w:t>
      </w:r>
      <w:r w:rsidR="00F67F09">
        <w:rPr>
          <w:rFonts w:cs="Times New Roman"/>
        </w:rPr>
        <w:t xml:space="preserve">may be sent to </w:t>
      </w:r>
      <w:hyperlink r:id="rId8" w:history="1">
        <w:r w:rsidR="00F67F09" w:rsidRPr="006C44B4">
          <w:rPr>
            <w:rStyle w:val="Hyperlink"/>
            <w:rFonts w:cs="Times New Roman"/>
          </w:rPr>
          <w:t>honorifics@msu.edu</w:t>
        </w:r>
      </w:hyperlink>
      <w:r w:rsidR="00F67F09">
        <w:rPr>
          <w:rFonts w:cs="Times New Roman"/>
        </w:rPr>
        <w:t xml:space="preserve">. </w:t>
      </w:r>
      <w:r w:rsidR="00613DCD">
        <w:rPr>
          <w:rFonts w:cs="Times New Roman"/>
        </w:rPr>
        <w:t xml:space="preserve"> </w:t>
      </w:r>
    </w:p>
    <w:sectPr w:rsidR="006A3EE6" w:rsidRPr="002B48D8" w:rsidSect="0020532D">
      <w:pgSz w:w="12240" w:h="15840"/>
      <w:pgMar w:top="1008"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228E1"/>
    <w:multiLevelType w:val="hybridMultilevel"/>
    <w:tmpl w:val="D5826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FE35B3"/>
    <w:multiLevelType w:val="hybridMultilevel"/>
    <w:tmpl w:val="C4349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125738">
    <w:abstractNumId w:val="1"/>
  </w:num>
  <w:num w:numId="2" w16cid:durableId="527566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A45"/>
    <w:rsid w:val="00033103"/>
    <w:rsid w:val="00112FD6"/>
    <w:rsid w:val="00177AD7"/>
    <w:rsid w:val="002046DC"/>
    <w:rsid w:val="0020532D"/>
    <w:rsid w:val="002744FB"/>
    <w:rsid w:val="002B48D8"/>
    <w:rsid w:val="00341638"/>
    <w:rsid w:val="0036216D"/>
    <w:rsid w:val="003B3309"/>
    <w:rsid w:val="003D1664"/>
    <w:rsid w:val="00431B79"/>
    <w:rsid w:val="004A2737"/>
    <w:rsid w:val="004D15EA"/>
    <w:rsid w:val="005204F1"/>
    <w:rsid w:val="005C4030"/>
    <w:rsid w:val="005D0DE6"/>
    <w:rsid w:val="005E516F"/>
    <w:rsid w:val="005F178B"/>
    <w:rsid w:val="00613DCD"/>
    <w:rsid w:val="006A3EE6"/>
    <w:rsid w:val="006D42DF"/>
    <w:rsid w:val="006F2A0F"/>
    <w:rsid w:val="00762808"/>
    <w:rsid w:val="007B39D5"/>
    <w:rsid w:val="007E0306"/>
    <w:rsid w:val="00871320"/>
    <w:rsid w:val="008D64E8"/>
    <w:rsid w:val="008E3A2C"/>
    <w:rsid w:val="00906242"/>
    <w:rsid w:val="00930810"/>
    <w:rsid w:val="009D6A6E"/>
    <w:rsid w:val="00A23862"/>
    <w:rsid w:val="00A97857"/>
    <w:rsid w:val="00BA5DD7"/>
    <w:rsid w:val="00D40449"/>
    <w:rsid w:val="00D40D2E"/>
    <w:rsid w:val="00D55DB5"/>
    <w:rsid w:val="00DE2707"/>
    <w:rsid w:val="00DF7093"/>
    <w:rsid w:val="00E36774"/>
    <w:rsid w:val="00EE0920"/>
    <w:rsid w:val="00F02E8C"/>
    <w:rsid w:val="00F2085D"/>
    <w:rsid w:val="00F24A45"/>
    <w:rsid w:val="00F67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671F5"/>
  <w15:chartTrackingRefBased/>
  <w15:docId w15:val="{434026F5-C8A7-4771-AA86-5C7EC3B8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A45"/>
    <w:pPr>
      <w:ind w:left="720"/>
      <w:contextualSpacing/>
    </w:pPr>
  </w:style>
  <w:style w:type="character" w:styleId="Hyperlink">
    <w:name w:val="Hyperlink"/>
    <w:basedOn w:val="DefaultParagraphFont"/>
    <w:uiPriority w:val="99"/>
    <w:unhideWhenUsed/>
    <w:rsid w:val="002B48D8"/>
    <w:rPr>
      <w:color w:val="0563C1" w:themeColor="hyperlink"/>
      <w:u w:val="single"/>
    </w:rPr>
  </w:style>
  <w:style w:type="character" w:customStyle="1" w:styleId="UnresolvedMention1">
    <w:name w:val="Unresolved Mention1"/>
    <w:basedOn w:val="DefaultParagraphFont"/>
    <w:uiPriority w:val="99"/>
    <w:semiHidden/>
    <w:unhideWhenUsed/>
    <w:rsid w:val="00613DCD"/>
    <w:rPr>
      <w:color w:val="605E5C"/>
      <w:shd w:val="clear" w:color="auto" w:fill="E1DFDD"/>
    </w:rPr>
  </w:style>
  <w:style w:type="paragraph" w:styleId="BalloonText">
    <w:name w:val="Balloon Text"/>
    <w:basedOn w:val="Normal"/>
    <w:link w:val="BalloonTextChar"/>
    <w:uiPriority w:val="99"/>
    <w:semiHidden/>
    <w:unhideWhenUsed/>
    <w:rsid w:val="00D404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449"/>
    <w:rPr>
      <w:rFonts w:ascii="Segoe UI" w:hAnsi="Segoe UI" w:cs="Segoe UI"/>
      <w:sz w:val="18"/>
      <w:szCs w:val="18"/>
    </w:rPr>
  </w:style>
  <w:style w:type="character" w:styleId="UnresolvedMention">
    <w:name w:val="Unresolved Mention"/>
    <w:basedOn w:val="DefaultParagraphFont"/>
    <w:uiPriority w:val="99"/>
    <w:semiHidden/>
    <w:unhideWhenUsed/>
    <w:rsid w:val="00205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norifics@msu.edu" TargetMode="External"/><Relationship Id="rId3" Type="http://schemas.openxmlformats.org/officeDocument/2006/relationships/styles" Target="styles.xml"/><Relationship Id="rId7" Type="http://schemas.openxmlformats.org/officeDocument/2006/relationships/hyperlink" Target="https://strategicplan.msu.edu/miss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rgent@msu.e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77EE0-FC27-48B2-8F4E-9CBFE5276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1</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Financial Accountant Assistant - APUE</dc:creator>
  <cp:keywords/>
  <dc:description/>
  <cp:lastModifiedBy>Beatty, Kristina</cp:lastModifiedBy>
  <cp:revision>5</cp:revision>
  <cp:lastPrinted>2019-05-07T18:21:00Z</cp:lastPrinted>
  <dcterms:created xsi:type="dcterms:W3CDTF">2024-04-10T20:19:00Z</dcterms:created>
  <dcterms:modified xsi:type="dcterms:W3CDTF">2024-04-17T14:45:00Z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3d75657df09be73422586f17b7a26840596fa4dbd2d44d8d3e56e94e3ff3ac40</vt:lpwstr>
  </property>
</Properties>
</file>