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ED361" w14:textId="41525BB7" w:rsidR="00B93CC5" w:rsidRPr="003052B3" w:rsidRDefault="00B93CC5" w:rsidP="00B93CC5">
      <w:pPr>
        <w:pStyle w:val="Heading1"/>
        <w:jc w:val="center"/>
        <w:rPr>
          <w:szCs w:val="28"/>
        </w:rPr>
      </w:pPr>
      <w:r w:rsidRPr="003052B3">
        <w:rPr>
          <w:szCs w:val="28"/>
        </w:rPr>
        <w:t xml:space="preserve">PSY </w:t>
      </w:r>
      <w:r w:rsidR="003E3FB1">
        <w:rPr>
          <w:szCs w:val="28"/>
          <w:lang w:val="en-US"/>
        </w:rPr>
        <w:t>320</w:t>
      </w:r>
      <w:r w:rsidRPr="003052B3">
        <w:rPr>
          <w:szCs w:val="28"/>
        </w:rPr>
        <w:t>:</w:t>
      </w:r>
      <w:r w:rsidR="00EB2F0E">
        <w:rPr>
          <w:szCs w:val="28"/>
          <w:lang w:val="en-US"/>
        </w:rPr>
        <w:t>001</w:t>
      </w:r>
      <w:r w:rsidRPr="003052B3">
        <w:rPr>
          <w:szCs w:val="28"/>
        </w:rPr>
        <w:t xml:space="preserve"> </w:t>
      </w:r>
      <w:r w:rsidR="003E3FB1">
        <w:rPr>
          <w:szCs w:val="28"/>
          <w:lang w:val="en-US"/>
        </w:rPr>
        <w:t>Health</w:t>
      </w:r>
      <w:r>
        <w:rPr>
          <w:szCs w:val="28"/>
          <w:lang w:val="en-US"/>
        </w:rPr>
        <w:t xml:space="preserve"> Psychology</w:t>
      </w:r>
      <w:r w:rsidRPr="003052B3">
        <w:rPr>
          <w:szCs w:val="28"/>
        </w:rPr>
        <w:t xml:space="preserve"> – </w:t>
      </w:r>
      <w:r>
        <w:rPr>
          <w:szCs w:val="28"/>
          <w:lang w:val="en-US"/>
        </w:rPr>
        <w:t>3</w:t>
      </w:r>
      <w:r w:rsidRPr="003052B3">
        <w:rPr>
          <w:szCs w:val="28"/>
        </w:rPr>
        <w:t>.0 Credit Hours</w:t>
      </w:r>
    </w:p>
    <w:p w14:paraId="11DFED3C" w14:textId="18F3F4F5" w:rsidR="00B93CC5" w:rsidRPr="00014F0C" w:rsidRDefault="00CE3F34" w:rsidP="00B93CC5">
      <w:pPr>
        <w:pStyle w:val="Heading1"/>
        <w:jc w:val="center"/>
        <w:rPr>
          <w:szCs w:val="28"/>
          <w:lang w:val="en-US"/>
        </w:rPr>
      </w:pPr>
      <w:r>
        <w:rPr>
          <w:szCs w:val="28"/>
          <w:lang w:val="en-US"/>
        </w:rPr>
        <w:t>Spring</w:t>
      </w:r>
      <w:r w:rsidR="00B93CC5" w:rsidRPr="003052B3">
        <w:rPr>
          <w:szCs w:val="28"/>
        </w:rPr>
        <w:t xml:space="preserve"> Semester, 202</w:t>
      </w:r>
      <w:r>
        <w:rPr>
          <w:szCs w:val="28"/>
          <w:lang w:val="en-US"/>
        </w:rPr>
        <w:t>5</w:t>
      </w:r>
    </w:p>
    <w:p w14:paraId="569CC4BA" w14:textId="2203FDD6" w:rsidR="00B93CC5" w:rsidRPr="00D70ED4" w:rsidRDefault="00B93CC5" w:rsidP="00B93CC5">
      <w:pPr>
        <w:pStyle w:val="Heading1"/>
        <w:jc w:val="center"/>
        <w:rPr>
          <w:szCs w:val="28"/>
          <w:lang w:val="en-US"/>
        </w:rPr>
      </w:pPr>
      <w:r>
        <w:rPr>
          <w:szCs w:val="28"/>
          <w:lang w:val="en-US"/>
        </w:rPr>
        <w:t xml:space="preserve">Meets: Tuesday &amp; Thursday </w:t>
      </w:r>
      <w:r w:rsidR="003E3FB1">
        <w:rPr>
          <w:szCs w:val="28"/>
          <w:lang w:val="en-US"/>
        </w:rPr>
        <w:t>12:40pm – 2:00p</w:t>
      </w:r>
      <w:r>
        <w:rPr>
          <w:szCs w:val="28"/>
          <w:lang w:val="en-US"/>
        </w:rPr>
        <w:t xml:space="preserve">m in </w:t>
      </w:r>
      <w:r w:rsidR="003E3FB1">
        <w:rPr>
          <w:szCs w:val="28"/>
          <w:lang w:val="en-US"/>
        </w:rPr>
        <w:t>158 Natural Resources</w:t>
      </w:r>
    </w:p>
    <w:p w14:paraId="5733FAAC" w14:textId="77777777" w:rsidR="00B93CC5" w:rsidRPr="00D410D6" w:rsidRDefault="00B93CC5" w:rsidP="00B93CC5">
      <w:pPr>
        <w:pBdr>
          <w:bottom w:val="single" w:sz="12" w:space="1" w:color="auto"/>
        </w:pBdr>
        <w:rPr>
          <w:rFonts w:ascii="Times New Roman" w:hAnsi="Times New Roman"/>
          <w:b/>
          <w:color w:val="00B050"/>
          <w:szCs w:val="24"/>
        </w:rPr>
      </w:pPr>
    </w:p>
    <w:p w14:paraId="00246FEE" w14:textId="0C7BFCB0" w:rsidR="00B93CC5" w:rsidRPr="00260BC3" w:rsidRDefault="00B93CC5" w:rsidP="00B93CC5">
      <w:pPr>
        <w:rPr>
          <w:rFonts w:ascii="Times New Roman" w:hAnsi="Times New Roman"/>
          <w:b/>
          <w:bCs/>
          <w:szCs w:val="24"/>
        </w:rPr>
      </w:pPr>
      <w:r w:rsidRPr="00260BC3">
        <w:rPr>
          <w:rStyle w:val="Heading2Char"/>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Jonathan R. Weaver (pronouns </w:t>
      </w:r>
      <w:r w:rsidR="00EB5FAF">
        <w:rPr>
          <w:rFonts w:ascii="Times New Roman" w:hAnsi="Times New Roman"/>
          <w:szCs w:val="24"/>
        </w:rPr>
        <w:t>–</w:t>
      </w:r>
      <w:r w:rsidRPr="00260BC3">
        <w:rPr>
          <w:rFonts w:ascii="Times New Roman" w:hAnsi="Times New Roman"/>
          <w:szCs w:val="24"/>
        </w:rPr>
        <w:t xml:space="preserve"> he/him/his) – </w:t>
      </w:r>
      <w:hyperlink r:id="rId5" w:history="1">
        <w:r w:rsidRPr="00260BC3">
          <w:rPr>
            <w:rStyle w:val="Hyperlink"/>
            <w:rFonts w:ascii="Times New Roman" w:hAnsi="Times New Roman"/>
            <w:szCs w:val="24"/>
          </w:rPr>
          <w:t>weaver71@msu.edu</w:t>
        </w:r>
      </w:hyperlink>
      <w:r w:rsidRPr="00260BC3">
        <w:rPr>
          <w:rFonts w:ascii="Times New Roman" w:hAnsi="Times New Roman"/>
          <w:szCs w:val="24"/>
        </w:rPr>
        <w:t xml:space="preserve"> </w:t>
      </w:r>
    </w:p>
    <w:p w14:paraId="10E6AFF7" w14:textId="7164627B" w:rsidR="00B93CC5" w:rsidRPr="00CE3F34" w:rsidRDefault="00B93CC5" w:rsidP="00B93CC5">
      <w:pPr>
        <w:pBdr>
          <w:bottom w:val="single" w:sz="12" w:space="1" w:color="auto"/>
        </w:pBdr>
        <w:rPr>
          <w:rFonts w:ascii="Times New Roman" w:hAnsi="Times New Roman"/>
          <w:b/>
          <w:bCs/>
          <w:szCs w:val="24"/>
        </w:rPr>
      </w:pPr>
      <w:r w:rsidRPr="00CE3F34">
        <w:rPr>
          <w:rStyle w:val="Heading2Char"/>
        </w:rPr>
        <w:t>Office hours:</w:t>
      </w:r>
      <w:r w:rsidRPr="00CE3F34">
        <w:rPr>
          <w:rFonts w:ascii="Times New Roman" w:hAnsi="Times New Roman"/>
          <w:b/>
          <w:bCs/>
          <w:color w:val="00B050"/>
          <w:szCs w:val="24"/>
        </w:rPr>
        <w:t xml:space="preserve"> </w:t>
      </w:r>
      <w:r w:rsidR="00113820" w:rsidRPr="00CE3F34">
        <w:rPr>
          <w:rFonts w:ascii="Times New Roman" w:hAnsi="Times New Roman"/>
          <w:bCs/>
          <w:szCs w:val="24"/>
        </w:rPr>
        <w:t xml:space="preserve">Tuesdays and Thursdays </w:t>
      </w:r>
      <w:r w:rsidR="004C176F" w:rsidRPr="00CE3F34">
        <w:rPr>
          <w:rFonts w:ascii="Times New Roman" w:hAnsi="Times New Roman"/>
          <w:bCs/>
          <w:szCs w:val="24"/>
        </w:rPr>
        <w:t>10</w:t>
      </w:r>
      <w:r w:rsidR="00113820" w:rsidRPr="00CE3F34">
        <w:rPr>
          <w:rFonts w:ascii="Times New Roman" w:hAnsi="Times New Roman"/>
          <w:bCs/>
          <w:szCs w:val="24"/>
        </w:rPr>
        <w:t>am-</w:t>
      </w:r>
      <w:r w:rsidR="00AA35B5" w:rsidRPr="00CE3F34">
        <w:rPr>
          <w:rFonts w:ascii="Times New Roman" w:hAnsi="Times New Roman"/>
          <w:bCs/>
          <w:szCs w:val="24"/>
        </w:rPr>
        <w:t>12pm</w:t>
      </w:r>
      <w:r w:rsidR="00113820" w:rsidRPr="00CE3F34">
        <w:rPr>
          <w:rFonts w:ascii="Times New Roman" w:hAnsi="Times New Roman"/>
          <w:bCs/>
          <w:szCs w:val="24"/>
        </w:rPr>
        <w:t xml:space="preserve"> (or email for an appointment) in Psychology 225b</w:t>
      </w:r>
    </w:p>
    <w:p w14:paraId="7CF95A8A" w14:textId="6F3BAAFB" w:rsidR="00B93CC5" w:rsidRPr="00CE3F34" w:rsidRDefault="00B93CC5" w:rsidP="00B93CC5">
      <w:pPr>
        <w:rPr>
          <w:rFonts w:ascii="Times New Roman" w:hAnsi="Times New Roman"/>
          <w:color w:val="00B050"/>
        </w:rPr>
      </w:pPr>
      <w:r w:rsidRPr="0028514F">
        <w:rPr>
          <w:rStyle w:val="Heading2Char"/>
        </w:rPr>
        <w:t>Graduate TA:</w:t>
      </w:r>
      <w:r w:rsidRPr="0028514F">
        <w:rPr>
          <w:rFonts w:ascii="Times New Roman" w:hAnsi="Times New Roman"/>
          <w:b/>
          <w:color w:val="00B050"/>
          <w:szCs w:val="24"/>
        </w:rPr>
        <w:t xml:space="preserve"> </w:t>
      </w:r>
      <w:r w:rsidR="00CE3F34" w:rsidRPr="0028514F">
        <w:rPr>
          <w:rFonts w:ascii="Times New Roman" w:hAnsi="Times New Roman"/>
          <w:szCs w:val="24"/>
        </w:rPr>
        <w:t>Melody Zakarian</w:t>
      </w:r>
      <w:r w:rsidRPr="0028514F">
        <w:rPr>
          <w:rFonts w:ascii="Times New Roman" w:hAnsi="Times New Roman"/>
          <w:szCs w:val="24"/>
        </w:rPr>
        <w:t xml:space="preserve"> (pronouns –</w:t>
      </w:r>
      <w:r w:rsidR="00D75DEC" w:rsidRPr="0028514F">
        <w:rPr>
          <w:rFonts w:ascii="Times New Roman" w:hAnsi="Times New Roman"/>
          <w:szCs w:val="24"/>
        </w:rPr>
        <w:t xml:space="preserve"> </w:t>
      </w:r>
      <w:r w:rsidR="0028514F" w:rsidRPr="0028514F">
        <w:rPr>
          <w:rFonts w:ascii="Times New Roman" w:hAnsi="Times New Roman"/>
          <w:szCs w:val="24"/>
        </w:rPr>
        <w:t>she/her/hers</w:t>
      </w:r>
      <w:r w:rsidRPr="0028514F">
        <w:rPr>
          <w:rFonts w:ascii="Times New Roman" w:hAnsi="Times New Roman"/>
          <w:szCs w:val="24"/>
        </w:rPr>
        <w:t>) –</w:t>
      </w:r>
      <w:r w:rsidR="00F2434C" w:rsidRPr="0028514F">
        <w:rPr>
          <w:rFonts w:ascii="Times New Roman" w:hAnsi="Times New Roman"/>
          <w:szCs w:val="24"/>
        </w:rPr>
        <w:t xml:space="preserve"> </w:t>
      </w:r>
      <w:hyperlink r:id="rId6" w:history="1">
        <w:r w:rsidR="00CE3F34" w:rsidRPr="0028514F">
          <w:rPr>
            <w:rStyle w:val="Hyperlink"/>
            <w:rFonts w:ascii="Times New Roman" w:hAnsi="Times New Roman"/>
            <w:szCs w:val="24"/>
          </w:rPr>
          <w:t>zakari16@msu.edu</w:t>
        </w:r>
      </w:hyperlink>
      <w:r w:rsidR="00F2434C" w:rsidRPr="00CE3F34">
        <w:rPr>
          <w:rFonts w:ascii="Times New Roman" w:hAnsi="Times New Roman"/>
          <w:szCs w:val="24"/>
        </w:rPr>
        <w:t xml:space="preserve"> </w:t>
      </w:r>
    </w:p>
    <w:p w14:paraId="0513571B" w14:textId="60A09038" w:rsidR="00B93CC5" w:rsidRPr="00CE3F34" w:rsidRDefault="00B93CC5" w:rsidP="00B93CC5">
      <w:pPr>
        <w:widowControl/>
        <w:shd w:val="clear" w:color="auto" w:fill="FFFFFF"/>
        <w:snapToGrid/>
        <w:textAlignment w:val="baseline"/>
        <w:rPr>
          <w:rFonts w:ascii="Calibri" w:hAnsi="Calibri" w:cs="Calibri"/>
          <w:color w:val="000000"/>
        </w:rPr>
      </w:pPr>
      <w:r w:rsidRPr="00CE3F34">
        <w:rPr>
          <w:rStyle w:val="Heading2Char"/>
        </w:rPr>
        <w:t>Office hours:</w:t>
      </w:r>
      <w:r w:rsidRPr="00CE3F34">
        <w:rPr>
          <w:rFonts w:ascii="Times New Roman" w:hAnsi="Times New Roman"/>
          <w:color w:val="00B050"/>
          <w:szCs w:val="24"/>
        </w:rPr>
        <w:t xml:space="preserve"> </w:t>
      </w:r>
      <w:r w:rsidR="0028514F">
        <w:rPr>
          <w:rFonts w:ascii="Times New Roman" w:hAnsi="Times New Roman"/>
          <w:szCs w:val="24"/>
        </w:rPr>
        <w:t xml:space="preserve">Mondays 3pm-4pm </w:t>
      </w:r>
      <w:hyperlink r:id="rId7" w:history="1">
        <w:r w:rsidR="0028514F" w:rsidRPr="0028514F">
          <w:rPr>
            <w:rStyle w:val="Hyperlink"/>
            <w:rFonts w:ascii="Times New Roman" w:hAnsi="Times New Roman"/>
            <w:szCs w:val="24"/>
          </w:rPr>
          <w:t>via zoom</w:t>
        </w:r>
      </w:hyperlink>
    </w:p>
    <w:p w14:paraId="52014CF2" w14:textId="3868C7FB" w:rsidR="00B93CC5" w:rsidRPr="00CE3F34" w:rsidRDefault="00B93CC5" w:rsidP="00B93CC5">
      <w:pPr>
        <w:pBdr>
          <w:top w:val="single" w:sz="12" w:space="1" w:color="auto"/>
          <w:bottom w:val="single" w:sz="12" w:space="1" w:color="auto"/>
        </w:pBdr>
        <w:rPr>
          <w:rFonts w:ascii="Times New Roman" w:hAnsi="Times New Roman"/>
          <w:szCs w:val="24"/>
        </w:rPr>
      </w:pPr>
      <w:r w:rsidRPr="00CE3F34">
        <w:rPr>
          <w:rStyle w:val="Heading2Char"/>
        </w:rPr>
        <w:t>Undergraduate TA:</w:t>
      </w:r>
      <w:r w:rsidRPr="00CE3F34">
        <w:rPr>
          <w:rFonts w:ascii="Times New Roman" w:hAnsi="Times New Roman"/>
          <w:color w:val="00B050"/>
          <w:szCs w:val="24"/>
        </w:rPr>
        <w:t xml:space="preserve"> </w:t>
      </w:r>
      <w:proofErr w:type="spellStart"/>
      <w:r w:rsidR="00CE3F34" w:rsidRPr="003E0437">
        <w:rPr>
          <w:rFonts w:ascii="Times New Roman" w:hAnsi="Times New Roman"/>
          <w:color w:val="323130"/>
          <w:szCs w:val="24"/>
          <w:shd w:val="clear" w:color="auto" w:fill="FFFFFF"/>
        </w:rPr>
        <w:t>Malka</w:t>
      </w:r>
      <w:proofErr w:type="spellEnd"/>
      <w:r w:rsidR="00CE3F34" w:rsidRPr="003E0437">
        <w:rPr>
          <w:rFonts w:ascii="Times New Roman" w:hAnsi="Times New Roman"/>
          <w:color w:val="323130"/>
          <w:szCs w:val="24"/>
          <w:shd w:val="clear" w:color="auto" w:fill="FFFFFF"/>
        </w:rPr>
        <w:t xml:space="preserve"> </w:t>
      </w:r>
      <w:proofErr w:type="spellStart"/>
      <w:r w:rsidR="00CE3F34" w:rsidRPr="003E0437">
        <w:rPr>
          <w:rFonts w:ascii="Times New Roman" w:hAnsi="Times New Roman"/>
          <w:color w:val="323130"/>
          <w:szCs w:val="24"/>
          <w:shd w:val="clear" w:color="auto" w:fill="FFFFFF"/>
        </w:rPr>
        <w:t>Alfadel</w:t>
      </w:r>
      <w:proofErr w:type="spellEnd"/>
      <w:r w:rsidRPr="00CE3F34">
        <w:rPr>
          <w:rFonts w:ascii="Times New Roman" w:hAnsi="Times New Roman"/>
          <w:szCs w:val="24"/>
        </w:rPr>
        <w:t xml:space="preserve"> (</w:t>
      </w:r>
      <w:r w:rsidRPr="00BE7677">
        <w:rPr>
          <w:rFonts w:ascii="Times New Roman" w:hAnsi="Times New Roman"/>
          <w:szCs w:val="24"/>
        </w:rPr>
        <w:t>pronouns –</w:t>
      </w:r>
      <w:r w:rsidR="00EB5FAF" w:rsidRPr="00BE7677">
        <w:rPr>
          <w:rFonts w:ascii="Times New Roman" w:hAnsi="Times New Roman"/>
          <w:szCs w:val="24"/>
        </w:rPr>
        <w:t xml:space="preserve"> </w:t>
      </w:r>
      <w:r w:rsidR="00BC49B6" w:rsidRPr="00BE7677">
        <w:rPr>
          <w:rFonts w:ascii="Times New Roman" w:hAnsi="Times New Roman"/>
          <w:szCs w:val="24"/>
        </w:rPr>
        <w:t>she/her/hers</w:t>
      </w:r>
      <w:r w:rsidRPr="00BE7677">
        <w:rPr>
          <w:rFonts w:ascii="Times New Roman" w:hAnsi="Times New Roman"/>
          <w:szCs w:val="24"/>
        </w:rPr>
        <w:t>)</w:t>
      </w:r>
      <w:r w:rsidRPr="00CE3F34">
        <w:rPr>
          <w:rFonts w:ascii="Times New Roman" w:hAnsi="Times New Roman"/>
          <w:szCs w:val="24"/>
        </w:rPr>
        <w:t xml:space="preserve"> – </w:t>
      </w:r>
      <w:hyperlink r:id="rId8" w:history="1">
        <w:r w:rsidR="00CE3F34" w:rsidRPr="007A7160">
          <w:rPr>
            <w:rStyle w:val="Hyperlink"/>
            <w:rFonts w:ascii="Times New Roman" w:hAnsi="Times New Roman"/>
            <w:szCs w:val="24"/>
          </w:rPr>
          <w:t>alfadelm@msu.edu</w:t>
        </w:r>
      </w:hyperlink>
    </w:p>
    <w:p w14:paraId="16F1CB37" w14:textId="1181C99E" w:rsidR="00B93CC5" w:rsidRPr="00CE3F34" w:rsidRDefault="00B93CC5" w:rsidP="00B93CC5">
      <w:pPr>
        <w:pBdr>
          <w:top w:val="single" w:sz="12" w:space="1" w:color="auto"/>
          <w:bottom w:val="single" w:sz="12" w:space="1" w:color="auto"/>
        </w:pBdr>
        <w:rPr>
          <w:rFonts w:ascii="Times New Roman" w:hAnsi="Times New Roman"/>
          <w:color w:val="00B050"/>
          <w:szCs w:val="24"/>
        </w:rPr>
      </w:pPr>
      <w:r w:rsidRPr="00CE3F34">
        <w:rPr>
          <w:rStyle w:val="Heading2Char"/>
        </w:rPr>
        <w:t>Office hours:</w:t>
      </w:r>
      <w:r w:rsidRPr="00CE3F34">
        <w:rPr>
          <w:rFonts w:ascii="Times New Roman" w:hAnsi="Times New Roman"/>
          <w:color w:val="00B050"/>
          <w:szCs w:val="24"/>
        </w:rPr>
        <w:t xml:space="preserve"> </w:t>
      </w:r>
      <w:r w:rsidR="00BE7677" w:rsidRPr="00BE7677">
        <w:rPr>
          <w:rFonts w:ascii="Times New Roman" w:hAnsi="Times New Roman"/>
        </w:rPr>
        <w:t>Friday</w:t>
      </w:r>
      <w:r w:rsidR="00BC49B6" w:rsidRPr="00BE7677">
        <w:rPr>
          <w:rFonts w:ascii="Times New Roman" w:hAnsi="Times New Roman"/>
        </w:rPr>
        <w:t>s 2pm-</w:t>
      </w:r>
      <w:r w:rsidR="00BE7677" w:rsidRPr="0047072E">
        <w:rPr>
          <w:rFonts w:ascii="Times New Roman" w:hAnsi="Times New Roman"/>
        </w:rPr>
        <w:t>3</w:t>
      </w:r>
      <w:r w:rsidR="00BC49B6" w:rsidRPr="0047072E">
        <w:rPr>
          <w:rFonts w:ascii="Times New Roman" w:hAnsi="Times New Roman"/>
        </w:rPr>
        <w:t xml:space="preserve">pm </w:t>
      </w:r>
      <w:hyperlink r:id="rId9" w:history="1">
        <w:r w:rsidR="00BC49B6" w:rsidRPr="0047072E">
          <w:rPr>
            <w:rStyle w:val="Hyperlink"/>
            <w:rFonts w:ascii="Times New Roman" w:hAnsi="Times New Roman"/>
          </w:rPr>
          <w:t>via zoom</w:t>
        </w:r>
      </w:hyperlink>
      <w:r w:rsidR="00CD25AC" w:rsidRPr="0047072E">
        <w:rPr>
          <w:rFonts w:ascii="Times New Roman" w:hAnsi="Times New Roman"/>
        </w:rPr>
        <w:t xml:space="preserve"> </w:t>
      </w:r>
    </w:p>
    <w:p w14:paraId="1E33355A" w14:textId="64329907" w:rsidR="00EB5FAF" w:rsidRPr="00CE3F34" w:rsidRDefault="00EB5FAF" w:rsidP="00EB5FAF">
      <w:r w:rsidRPr="00CE3F34">
        <w:rPr>
          <w:rStyle w:val="Heading2Char"/>
        </w:rPr>
        <w:t>Undergraduate TA:</w:t>
      </w:r>
      <w:r w:rsidRPr="00CE3F34">
        <w:rPr>
          <w:rFonts w:ascii="Times New Roman" w:hAnsi="Times New Roman"/>
          <w:b/>
          <w:color w:val="00B050"/>
          <w:szCs w:val="24"/>
        </w:rPr>
        <w:t xml:space="preserve"> </w:t>
      </w:r>
      <w:proofErr w:type="spellStart"/>
      <w:r w:rsidR="00CE3F34">
        <w:rPr>
          <w:rFonts w:ascii="Times New Roman" w:hAnsi="Times New Roman"/>
          <w:color w:val="323130"/>
          <w:szCs w:val="24"/>
          <w:shd w:val="clear" w:color="auto" w:fill="FFFFFF"/>
        </w:rPr>
        <w:t>Gurlin</w:t>
      </w:r>
      <w:proofErr w:type="spellEnd"/>
      <w:r w:rsidR="00CE3F34">
        <w:rPr>
          <w:rFonts w:ascii="Times New Roman" w:hAnsi="Times New Roman"/>
          <w:color w:val="323130"/>
          <w:szCs w:val="24"/>
          <w:shd w:val="clear" w:color="auto" w:fill="FFFFFF"/>
        </w:rPr>
        <w:t xml:space="preserve"> Kaur</w:t>
      </w:r>
      <w:r w:rsidRPr="00CE3F34">
        <w:rPr>
          <w:rFonts w:ascii="Times New Roman" w:hAnsi="Times New Roman"/>
          <w:szCs w:val="24"/>
        </w:rPr>
        <w:t xml:space="preserve"> (pronouns – </w:t>
      </w:r>
      <w:r w:rsidR="00016146" w:rsidRPr="00C74F01">
        <w:rPr>
          <w:rFonts w:ascii="Times New Roman" w:hAnsi="Times New Roman"/>
          <w:szCs w:val="24"/>
        </w:rPr>
        <w:t>she/her/hers</w:t>
      </w:r>
      <w:r w:rsidRPr="00CE3F34">
        <w:rPr>
          <w:rFonts w:ascii="Times New Roman" w:hAnsi="Times New Roman"/>
          <w:szCs w:val="24"/>
        </w:rPr>
        <w:t xml:space="preserve">) – </w:t>
      </w:r>
      <w:hyperlink r:id="rId10" w:history="1">
        <w:r w:rsidR="00D05012" w:rsidRPr="00C2335C">
          <w:rPr>
            <w:rStyle w:val="Hyperlink"/>
            <w:rFonts w:ascii="Times New Roman" w:hAnsi="Times New Roman"/>
            <w:szCs w:val="24"/>
          </w:rPr>
          <w:t>kaurgur1@msu.edu</w:t>
        </w:r>
      </w:hyperlink>
    </w:p>
    <w:p w14:paraId="431AF252" w14:textId="3A0AA4E6" w:rsidR="00EB5FAF" w:rsidRPr="00CE3F34" w:rsidRDefault="00EB5FAF" w:rsidP="00EB5FAF">
      <w:pPr>
        <w:pBdr>
          <w:bottom w:val="single" w:sz="12" w:space="1" w:color="auto"/>
          <w:between w:val="single" w:sz="12" w:space="1" w:color="auto"/>
        </w:pBdr>
        <w:rPr>
          <w:rStyle w:val="Heading2Char"/>
          <w:rFonts w:eastAsia="Times New Roman" w:cs="Times New Roman"/>
          <w:b w:val="0"/>
          <w:szCs w:val="24"/>
        </w:rPr>
      </w:pPr>
      <w:r w:rsidRPr="00CE3F34">
        <w:rPr>
          <w:rStyle w:val="Heading2Char"/>
        </w:rPr>
        <w:t xml:space="preserve">Office hours: </w:t>
      </w:r>
      <w:r w:rsidR="0047072E">
        <w:rPr>
          <w:rFonts w:ascii="Times New Roman" w:eastAsiaTheme="majorEastAsia" w:hAnsi="Times New Roman"/>
        </w:rPr>
        <w:t>Wednes</w:t>
      </w:r>
      <w:r w:rsidR="0047072E" w:rsidRPr="00C74F01">
        <w:rPr>
          <w:rFonts w:ascii="Times New Roman" w:eastAsiaTheme="majorEastAsia" w:hAnsi="Times New Roman"/>
        </w:rPr>
        <w:t>days</w:t>
      </w:r>
      <w:r w:rsidR="00C74F01" w:rsidRPr="00C74F01">
        <w:rPr>
          <w:rFonts w:ascii="Times New Roman" w:eastAsiaTheme="majorEastAsia" w:hAnsi="Times New Roman"/>
        </w:rPr>
        <w:t xml:space="preserve"> </w:t>
      </w:r>
      <w:r w:rsidR="0047072E">
        <w:rPr>
          <w:rFonts w:ascii="Times New Roman" w:eastAsiaTheme="majorEastAsia" w:hAnsi="Times New Roman"/>
        </w:rPr>
        <w:t>1</w:t>
      </w:r>
      <w:r w:rsidR="00C74F01" w:rsidRPr="00C74F01">
        <w:rPr>
          <w:rFonts w:ascii="Times New Roman" w:eastAsiaTheme="majorEastAsia" w:hAnsi="Times New Roman"/>
        </w:rPr>
        <w:t>2</w:t>
      </w:r>
      <w:r w:rsidR="004C176F" w:rsidRPr="00C74F01">
        <w:rPr>
          <w:rFonts w:ascii="Times New Roman" w:eastAsiaTheme="majorEastAsia" w:hAnsi="Times New Roman"/>
        </w:rPr>
        <w:t>pm-</w:t>
      </w:r>
      <w:r w:rsidR="0047072E">
        <w:rPr>
          <w:rFonts w:ascii="Times New Roman" w:eastAsiaTheme="majorEastAsia" w:hAnsi="Times New Roman"/>
        </w:rPr>
        <w:t>1</w:t>
      </w:r>
      <w:r w:rsidR="00016146" w:rsidRPr="00C74F01">
        <w:rPr>
          <w:rFonts w:ascii="Times New Roman" w:eastAsiaTheme="majorEastAsia" w:hAnsi="Times New Roman"/>
        </w:rPr>
        <w:t xml:space="preserve">pm </w:t>
      </w:r>
      <w:hyperlink r:id="rId11" w:history="1">
        <w:r w:rsidR="00D75DEC" w:rsidRPr="0047072E">
          <w:rPr>
            <w:rStyle w:val="Hyperlink"/>
            <w:rFonts w:ascii="Times New Roman" w:hAnsi="Times New Roman"/>
          </w:rPr>
          <w:t>via zoom</w:t>
        </w:r>
      </w:hyperlink>
      <w:r w:rsidR="00D75DEC" w:rsidRPr="0047072E">
        <w:rPr>
          <w:rFonts w:ascii="Times New Roman" w:hAnsi="Times New Roman"/>
        </w:rPr>
        <w:t xml:space="preserve"> (</w:t>
      </w:r>
      <w:r w:rsidR="00F77BD0" w:rsidRPr="0047072E">
        <w:rPr>
          <w:rFonts w:ascii="Times New Roman" w:hAnsi="Times New Roman"/>
        </w:rPr>
        <w:t xml:space="preserve">Passcode: </w:t>
      </w:r>
      <w:r w:rsidR="0047072E" w:rsidRPr="0047072E">
        <w:rPr>
          <w:rFonts w:ascii="Times New Roman" w:hAnsi="Times New Roman"/>
        </w:rPr>
        <w:t>232425</w:t>
      </w:r>
      <w:r w:rsidR="00D75DEC" w:rsidRPr="0047072E">
        <w:rPr>
          <w:rFonts w:ascii="Times New Roman" w:hAnsi="Times New Roman"/>
        </w:rPr>
        <w:t>)</w:t>
      </w:r>
    </w:p>
    <w:p w14:paraId="550DB4A7" w14:textId="76BB6552" w:rsidR="00B93CC5" w:rsidRPr="00CE3F34" w:rsidRDefault="00B93CC5" w:rsidP="00B93CC5">
      <w:r w:rsidRPr="00CE3F34">
        <w:rPr>
          <w:rStyle w:val="Heading2Char"/>
        </w:rPr>
        <w:t>Undergraduate TA:</w:t>
      </w:r>
      <w:r w:rsidRPr="00CE3F34">
        <w:rPr>
          <w:rFonts w:ascii="Times New Roman" w:hAnsi="Times New Roman"/>
          <w:b/>
          <w:color w:val="00B050"/>
          <w:szCs w:val="24"/>
        </w:rPr>
        <w:t xml:space="preserve"> </w:t>
      </w:r>
      <w:r w:rsidR="00C74F01">
        <w:rPr>
          <w:rFonts w:ascii="Times New Roman" w:hAnsi="Times New Roman"/>
          <w:color w:val="323130"/>
          <w:szCs w:val="24"/>
          <w:shd w:val="clear" w:color="auto" w:fill="FFFFFF"/>
        </w:rPr>
        <w:t>Alexander</w:t>
      </w:r>
      <w:r w:rsidR="00CE3F34">
        <w:rPr>
          <w:rFonts w:ascii="Times New Roman" w:hAnsi="Times New Roman"/>
          <w:color w:val="323130"/>
          <w:szCs w:val="24"/>
          <w:shd w:val="clear" w:color="auto" w:fill="FFFFFF"/>
        </w:rPr>
        <w:t xml:space="preserve"> Nessel</w:t>
      </w:r>
      <w:r w:rsidRPr="00CE3F34">
        <w:rPr>
          <w:rFonts w:ascii="Times New Roman" w:hAnsi="Times New Roman"/>
          <w:szCs w:val="24"/>
        </w:rPr>
        <w:t xml:space="preserve"> (pronouns –</w:t>
      </w:r>
      <w:r w:rsidR="00EB5FAF" w:rsidRPr="00CE3F34">
        <w:rPr>
          <w:rFonts w:ascii="Times New Roman" w:hAnsi="Times New Roman"/>
          <w:szCs w:val="24"/>
        </w:rPr>
        <w:t xml:space="preserve"> </w:t>
      </w:r>
      <w:r w:rsidR="00C74F01">
        <w:rPr>
          <w:rFonts w:ascii="Times New Roman" w:hAnsi="Times New Roman"/>
          <w:szCs w:val="24"/>
        </w:rPr>
        <w:t>he/him/his</w:t>
      </w:r>
      <w:r w:rsidRPr="00CE3F34">
        <w:rPr>
          <w:rFonts w:ascii="Times New Roman" w:hAnsi="Times New Roman"/>
          <w:szCs w:val="24"/>
        </w:rPr>
        <w:t xml:space="preserve">) – </w:t>
      </w:r>
      <w:hyperlink r:id="rId12" w:history="1">
        <w:r w:rsidR="00CE3F34" w:rsidRPr="007A7160">
          <w:rPr>
            <w:rStyle w:val="Hyperlink"/>
            <w:rFonts w:ascii="Times New Roman" w:hAnsi="Times New Roman"/>
            <w:szCs w:val="24"/>
          </w:rPr>
          <w:t>nesselal@msu.edu</w:t>
        </w:r>
      </w:hyperlink>
    </w:p>
    <w:p w14:paraId="09D842F0" w14:textId="040D1606" w:rsidR="00B93CC5" w:rsidRPr="0033402A" w:rsidRDefault="00B93CC5" w:rsidP="00B93CC5">
      <w:pPr>
        <w:pBdr>
          <w:bottom w:val="single" w:sz="12" w:space="1" w:color="auto"/>
          <w:between w:val="single" w:sz="12" w:space="1" w:color="auto"/>
        </w:pBdr>
        <w:rPr>
          <w:rFonts w:ascii="Times New Roman" w:hAnsi="Times New Roman"/>
          <w:color w:val="00B050"/>
          <w:szCs w:val="24"/>
        </w:rPr>
      </w:pPr>
      <w:r w:rsidRPr="00CE3F34">
        <w:rPr>
          <w:rStyle w:val="Heading2Char"/>
        </w:rPr>
        <w:t xml:space="preserve">Office hours: </w:t>
      </w:r>
      <w:r w:rsidR="00C74F01" w:rsidRPr="00C74F01">
        <w:rPr>
          <w:rFonts w:ascii="Times New Roman" w:eastAsiaTheme="majorEastAsia" w:hAnsi="Times New Roman"/>
        </w:rPr>
        <w:t>Fridays</w:t>
      </w:r>
      <w:r w:rsidR="00361A92" w:rsidRPr="00C74F01">
        <w:rPr>
          <w:rFonts w:ascii="Times New Roman" w:eastAsiaTheme="majorEastAsia" w:hAnsi="Times New Roman"/>
        </w:rPr>
        <w:t xml:space="preserve"> </w:t>
      </w:r>
      <w:r w:rsidR="003E0437" w:rsidRPr="003E0437">
        <w:rPr>
          <w:rFonts w:ascii="Times New Roman" w:eastAsiaTheme="majorEastAsia" w:hAnsi="Times New Roman"/>
        </w:rPr>
        <w:t>1pm-2pm</w:t>
      </w:r>
      <w:r w:rsidR="00361A92" w:rsidRPr="003E0437">
        <w:rPr>
          <w:rFonts w:ascii="Times New Roman" w:eastAsiaTheme="majorEastAsia" w:hAnsi="Times New Roman"/>
        </w:rPr>
        <w:t xml:space="preserve"> </w:t>
      </w:r>
      <w:bookmarkStart w:id="0" w:name="_GoBack"/>
      <w:bookmarkEnd w:id="0"/>
      <w:r w:rsidR="00B73C98" w:rsidRPr="00B73C98">
        <w:rPr>
          <w:rFonts w:ascii="Times New Roman" w:hAnsi="Times New Roman"/>
        </w:rPr>
        <w:fldChar w:fldCharType="begin"/>
      </w:r>
      <w:r w:rsidR="00B73C98" w:rsidRPr="00B73C98">
        <w:rPr>
          <w:rFonts w:ascii="Times New Roman" w:hAnsi="Times New Roman"/>
        </w:rPr>
        <w:instrText xml:space="preserve"> HYPERLINK "https://msu.zoom.us/j/97830373229" </w:instrText>
      </w:r>
      <w:r w:rsidR="00B73C98" w:rsidRPr="00B73C98">
        <w:rPr>
          <w:rFonts w:ascii="Times New Roman" w:hAnsi="Times New Roman"/>
        </w:rPr>
      </w:r>
      <w:r w:rsidR="00B73C98" w:rsidRPr="00B73C98">
        <w:rPr>
          <w:rFonts w:ascii="Times New Roman" w:hAnsi="Times New Roman"/>
        </w:rPr>
        <w:fldChar w:fldCharType="separate"/>
      </w:r>
      <w:r w:rsidR="00D75DEC" w:rsidRPr="00B73C98">
        <w:rPr>
          <w:rStyle w:val="Hyperlink"/>
          <w:rFonts w:ascii="Times New Roman" w:hAnsi="Times New Roman"/>
        </w:rPr>
        <w:t>via zoom</w:t>
      </w:r>
      <w:r w:rsidR="00B73C98" w:rsidRPr="00B73C98">
        <w:rPr>
          <w:rFonts w:ascii="Times New Roman" w:hAnsi="Times New Roman"/>
        </w:rPr>
        <w:fldChar w:fldCharType="end"/>
      </w:r>
    </w:p>
    <w:p w14:paraId="4C02347C" w14:textId="77777777" w:rsidR="000C40E1" w:rsidRPr="001D2FC3" w:rsidRDefault="000C40E1" w:rsidP="00821951">
      <w:pPr>
        <w:rPr>
          <w:rFonts w:ascii="Times New Roman" w:hAnsi="Times New Roman"/>
          <w:color w:val="000000"/>
          <w:szCs w:val="24"/>
        </w:rPr>
      </w:pP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Default="005E7782" w:rsidP="007F26F1">
      <w:pPr>
        <w:rPr>
          <w:rFonts w:ascii="Times New Roman" w:eastAsiaTheme="majorEastAsia" w:hAnsi="Times New Roman" w:cstheme="majorBidi"/>
          <w:b/>
          <w:color w:val="00B050"/>
          <w:szCs w:val="26"/>
        </w:rPr>
      </w:pPr>
    </w:p>
    <w:p w14:paraId="1BF317C8" w14:textId="52A561C1" w:rsidR="007F26F1" w:rsidRPr="007F26F1" w:rsidRDefault="007F26F1" w:rsidP="007F26F1">
      <w:pPr>
        <w:rPr>
          <w:rFonts w:ascii="Times New Roman" w:hAnsi="Times New Roman"/>
          <w:szCs w:val="24"/>
        </w:rPr>
      </w:pPr>
      <w:r w:rsidRPr="007F26F1">
        <w:rPr>
          <w:rFonts w:ascii="Times New Roman" w:eastAsiaTheme="majorEastAsia" w:hAnsi="Times New Roman" w:cstheme="majorBidi"/>
          <w:b/>
          <w:color w:val="00B050"/>
          <w:szCs w:val="26"/>
        </w:rPr>
        <w:t>Technical Assistance:</w:t>
      </w:r>
      <w:r w:rsidRPr="007F26F1">
        <w:rPr>
          <w:rFonts w:ascii="Times New Roman" w:hAnsi="Times New Roman"/>
          <w:szCs w:val="24"/>
        </w:rPr>
        <w:t xml:space="preserve"> If you need </w:t>
      </w:r>
      <w:r w:rsidR="00C74F01">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13"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14" w:history="1">
        <w:r w:rsidR="00E912D0" w:rsidRPr="00E912D0">
          <w:rPr>
            <w:rStyle w:val="Hyperlink"/>
            <w:rFonts w:ascii="Times New Roman" w:hAnsi="Times New Roman"/>
            <w:szCs w:val="24"/>
          </w:rPr>
          <w:t>MSU Tech Support Site</w:t>
        </w:r>
      </w:hyperlink>
    </w:p>
    <w:p w14:paraId="6B6BF118" w14:textId="39E1899B" w:rsidR="00C74F01" w:rsidRPr="00C74F01" w:rsidRDefault="007F26F1" w:rsidP="00C74F0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Pr="007F26F1" w:rsidRDefault="007F26F1" w:rsidP="007F26F1">
      <w:pPr>
        <w:rPr>
          <w:rFonts w:ascii="Times New Roman" w:hAnsi="Times New Roman"/>
          <w:b/>
          <w:color w:val="00B050"/>
          <w:szCs w:val="24"/>
        </w:rPr>
      </w:pPr>
    </w:p>
    <w:p w14:paraId="4558223A" w14:textId="4D646028" w:rsidR="008E60D6" w:rsidRPr="00C014DC" w:rsidRDefault="008E60D6" w:rsidP="008E60D6">
      <w:pPr>
        <w:rPr>
          <w:rFonts w:ascii="Times New Roman" w:hAnsi="Times New Roman"/>
          <w:szCs w:val="24"/>
        </w:rPr>
      </w:pPr>
      <w:r w:rsidRPr="003052B3">
        <w:rPr>
          <w:rStyle w:val="Heading2Char"/>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You should communicate with your assigned TA in the first instance. </w:t>
      </w:r>
      <w:r w:rsidRPr="001A0495">
        <w:rPr>
          <w:rFonts w:ascii="Times New Roman" w:hAnsi="Times New Roman"/>
          <w:b/>
          <w:color w:val="5F497A" w:themeColor="accent4" w:themeShade="BF"/>
          <w:szCs w:val="24"/>
        </w:rPr>
        <w:t xml:space="preserve">TA’s </w:t>
      </w:r>
      <w:proofErr w:type="gramStart"/>
      <w:r w:rsidRPr="001A0495">
        <w:rPr>
          <w:rFonts w:ascii="Times New Roman" w:hAnsi="Times New Roman"/>
          <w:b/>
          <w:color w:val="5F497A" w:themeColor="accent4" w:themeShade="BF"/>
          <w:szCs w:val="24"/>
        </w:rPr>
        <w:t>are assigned</w:t>
      </w:r>
      <w:proofErr w:type="gramEnd"/>
      <w:r w:rsidRPr="001A0495">
        <w:rPr>
          <w:rFonts w:ascii="Times New Roman" w:hAnsi="Times New Roman"/>
          <w:b/>
          <w:color w:val="5F497A" w:themeColor="accent4" w:themeShade="BF"/>
          <w:szCs w:val="24"/>
        </w:rPr>
        <w:t xml:space="preserve"> based on your </w:t>
      </w:r>
      <w:r w:rsidR="00CE3F34">
        <w:rPr>
          <w:rFonts w:ascii="Times New Roman" w:hAnsi="Times New Roman"/>
          <w:b/>
          <w:color w:val="5F497A" w:themeColor="accent4" w:themeShade="BF"/>
          <w:szCs w:val="24"/>
        </w:rPr>
        <w:t xml:space="preserve">TA </w:t>
      </w:r>
      <w:r w:rsidRPr="001A0495">
        <w:rPr>
          <w:rFonts w:ascii="Times New Roman" w:hAnsi="Times New Roman"/>
          <w:b/>
          <w:color w:val="5F497A" w:themeColor="accent4" w:themeShade="BF"/>
          <w:szCs w:val="24"/>
        </w:rPr>
        <w:t>group number in D2L. To find y</w:t>
      </w:r>
      <w:r>
        <w:rPr>
          <w:rFonts w:ascii="Times New Roman" w:hAnsi="Times New Roman"/>
          <w:b/>
          <w:color w:val="5F497A" w:themeColor="accent4" w:themeShade="BF"/>
          <w:szCs w:val="24"/>
        </w:rPr>
        <w:t>our group number in D2L, click “Communication”, then “</w:t>
      </w:r>
      <w:r w:rsidRPr="001A0495">
        <w:rPr>
          <w:rFonts w:ascii="Times New Roman" w:hAnsi="Times New Roman"/>
          <w:b/>
          <w:color w:val="5F497A" w:themeColor="accent4" w:themeShade="BF"/>
          <w:szCs w:val="24"/>
        </w:rPr>
        <w:t>Groups</w:t>
      </w:r>
      <w:r>
        <w:rPr>
          <w:rFonts w:ascii="Times New Roman" w:hAnsi="Times New Roman"/>
          <w:b/>
          <w:color w:val="5F497A" w:themeColor="accent4" w:themeShade="BF"/>
          <w:szCs w:val="24"/>
        </w:rPr>
        <w:t>”</w:t>
      </w:r>
      <w:r w:rsidRPr="001A0495">
        <w:rPr>
          <w:rFonts w:ascii="Times New Roman" w:hAnsi="Times New Roman"/>
          <w:b/>
          <w:color w:val="5F497A" w:themeColor="accent4" w:themeShade="BF"/>
          <w:szCs w:val="24"/>
        </w:rPr>
        <w:t>.</w:t>
      </w:r>
      <w:r>
        <w:rPr>
          <w:rFonts w:ascii="Times New Roman" w:hAnsi="Times New Roman"/>
          <w:szCs w:val="24"/>
        </w:rPr>
        <w:t xml:space="preserve"> The TA allocations are as </w:t>
      </w:r>
      <w:r w:rsidRPr="00C014DC">
        <w:rPr>
          <w:rFonts w:ascii="Times New Roman" w:hAnsi="Times New Roman"/>
          <w:szCs w:val="24"/>
        </w:rPr>
        <w:t>follows:</w:t>
      </w:r>
    </w:p>
    <w:p w14:paraId="6F5CBCE2" w14:textId="20D45EA2" w:rsidR="009D5BF6" w:rsidRPr="00C74F01" w:rsidRDefault="008E60D6" w:rsidP="00C13C79">
      <w:pPr>
        <w:pStyle w:val="ListParagraph"/>
        <w:numPr>
          <w:ilvl w:val="0"/>
          <w:numId w:val="21"/>
        </w:numPr>
      </w:pPr>
      <w:r w:rsidRPr="00D75DEC">
        <w:t>G</w:t>
      </w:r>
      <w:r w:rsidR="00C13C79">
        <w:t xml:space="preserve">roup </w:t>
      </w:r>
      <w:r w:rsidRPr="00D75DEC">
        <w:t xml:space="preserve">1: </w:t>
      </w:r>
      <w:r w:rsidR="006215BB" w:rsidRPr="006215BB">
        <w:t>https://natsci.msu.edu/undergraduate/current-students/student-success/academic-success/time-management.aspx</w:t>
      </w:r>
      <w:r w:rsidR="00CE3F34" w:rsidRPr="003E0437">
        <w:t>Melody Zakarian</w:t>
      </w:r>
      <w:r w:rsidR="00C13C79">
        <w:t xml:space="preserve">  </w:t>
      </w:r>
      <w:r w:rsidRPr="00C13C79">
        <w:rPr>
          <w:color w:val="323130"/>
          <w:shd w:val="clear" w:color="auto" w:fill="FFFFFF"/>
        </w:rPr>
        <w:t>G</w:t>
      </w:r>
      <w:r w:rsidR="00C13C79">
        <w:rPr>
          <w:color w:val="323130"/>
          <w:shd w:val="clear" w:color="auto" w:fill="FFFFFF"/>
        </w:rPr>
        <w:t xml:space="preserve">roup </w:t>
      </w:r>
      <w:r w:rsidRPr="00C13C79">
        <w:rPr>
          <w:color w:val="323130"/>
          <w:shd w:val="clear" w:color="auto" w:fill="FFFFFF"/>
        </w:rPr>
        <w:t xml:space="preserve">2: </w:t>
      </w:r>
      <w:proofErr w:type="spellStart"/>
      <w:r w:rsidR="00CE3F34" w:rsidRPr="00C13C79">
        <w:rPr>
          <w:color w:val="323130"/>
          <w:shd w:val="clear" w:color="auto" w:fill="FFFFFF"/>
        </w:rPr>
        <w:t>Malka</w:t>
      </w:r>
      <w:proofErr w:type="spellEnd"/>
      <w:r w:rsidR="00CE3F34" w:rsidRPr="00C13C79">
        <w:rPr>
          <w:color w:val="323130"/>
          <w:shd w:val="clear" w:color="auto" w:fill="FFFFFF"/>
        </w:rPr>
        <w:t xml:space="preserve"> </w:t>
      </w:r>
      <w:proofErr w:type="spellStart"/>
      <w:r w:rsidR="00CE3F34" w:rsidRPr="00C13C79">
        <w:rPr>
          <w:color w:val="323130"/>
          <w:shd w:val="clear" w:color="auto" w:fill="FFFFFF"/>
        </w:rPr>
        <w:t>Alfadel</w:t>
      </w:r>
      <w:proofErr w:type="spellEnd"/>
      <w:r w:rsidR="00C13C79">
        <w:rPr>
          <w:color w:val="323130"/>
          <w:shd w:val="clear" w:color="auto" w:fill="FFFFFF"/>
        </w:rPr>
        <w:t xml:space="preserve">  </w:t>
      </w:r>
      <w:r w:rsidRPr="00C13C79">
        <w:rPr>
          <w:color w:val="323130"/>
          <w:shd w:val="clear" w:color="auto" w:fill="FFFFFF"/>
        </w:rPr>
        <w:t>G</w:t>
      </w:r>
      <w:r w:rsidR="00C13C79">
        <w:rPr>
          <w:color w:val="323130"/>
          <w:shd w:val="clear" w:color="auto" w:fill="FFFFFF"/>
        </w:rPr>
        <w:t xml:space="preserve">roup </w:t>
      </w:r>
      <w:r w:rsidRPr="00C13C79">
        <w:rPr>
          <w:color w:val="323130"/>
          <w:shd w:val="clear" w:color="auto" w:fill="FFFFFF"/>
        </w:rPr>
        <w:t xml:space="preserve">3: </w:t>
      </w:r>
      <w:proofErr w:type="spellStart"/>
      <w:r w:rsidR="00CE3F34" w:rsidRPr="00C13C79">
        <w:rPr>
          <w:color w:val="323130"/>
          <w:shd w:val="clear" w:color="auto" w:fill="FFFFFF"/>
        </w:rPr>
        <w:t>Gurlin</w:t>
      </w:r>
      <w:proofErr w:type="spellEnd"/>
      <w:r w:rsidR="00CE3F34" w:rsidRPr="00C13C79">
        <w:rPr>
          <w:color w:val="323130"/>
          <w:shd w:val="clear" w:color="auto" w:fill="FFFFFF"/>
        </w:rPr>
        <w:t xml:space="preserve"> Kaur</w:t>
      </w:r>
      <w:r w:rsidR="00C13C79">
        <w:rPr>
          <w:color w:val="323130"/>
          <w:shd w:val="clear" w:color="auto" w:fill="FFFFFF"/>
        </w:rPr>
        <w:t xml:space="preserve">  </w:t>
      </w:r>
      <w:r w:rsidRPr="00C13C79">
        <w:rPr>
          <w:color w:val="323130"/>
          <w:shd w:val="clear" w:color="auto" w:fill="FFFFFF"/>
        </w:rPr>
        <w:t>G</w:t>
      </w:r>
      <w:r w:rsidR="00C13C79">
        <w:rPr>
          <w:color w:val="323130"/>
          <w:shd w:val="clear" w:color="auto" w:fill="FFFFFF"/>
        </w:rPr>
        <w:t xml:space="preserve">roup </w:t>
      </w:r>
      <w:r w:rsidRPr="00C13C79">
        <w:rPr>
          <w:color w:val="323130"/>
          <w:shd w:val="clear" w:color="auto" w:fill="FFFFFF"/>
        </w:rPr>
        <w:t xml:space="preserve">4: </w:t>
      </w:r>
      <w:r w:rsidR="00CE3F34" w:rsidRPr="00C13C79">
        <w:rPr>
          <w:color w:val="323130"/>
          <w:shd w:val="clear" w:color="auto" w:fill="FFFFFF"/>
        </w:rPr>
        <w:t>Alex</w:t>
      </w:r>
      <w:r w:rsidR="00C74F01" w:rsidRPr="00C13C79">
        <w:rPr>
          <w:color w:val="323130"/>
          <w:shd w:val="clear" w:color="auto" w:fill="FFFFFF"/>
        </w:rPr>
        <w:t>ander</w:t>
      </w:r>
      <w:r w:rsidR="00CE3F34" w:rsidRPr="00C13C79">
        <w:rPr>
          <w:color w:val="323130"/>
          <w:shd w:val="clear" w:color="auto" w:fill="FFFFFF"/>
        </w:rPr>
        <w:t xml:space="preserve"> Nessel</w:t>
      </w:r>
    </w:p>
    <w:p w14:paraId="649E0FD5" w14:textId="77777777" w:rsidR="009D5BF6" w:rsidRDefault="009D5BF6" w:rsidP="009D5BF6">
      <w:pPr>
        <w:rPr>
          <w:rFonts w:ascii="Times New Roman" w:hAnsi="Times New Roman"/>
          <w:szCs w:val="24"/>
        </w:rPr>
      </w:pPr>
    </w:p>
    <w:p w14:paraId="0837DB5E" w14:textId="1D59E0C5" w:rsidR="008E60D6" w:rsidRPr="001A0495" w:rsidRDefault="008E60D6" w:rsidP="008E60D6">
      <w:pPr>
        <w:pStyle w:val="Heading2"/>
      </w:pPr>
      <w:r w:rsidRPr="5240FA37">
        <w:t xml:space="preserve">Who </w:t>
      </w:r>
      <w:r>
        <w:t xml:space="preserve">to </w:t>
      </w:r>
      <w:r w:rsidRPr="5240FA37">
        <w:t>contact</w:t>
      </w:r>
      <w:r>
        <w:t xml:space="preserve"> about what</w:t>
      </w:r>
      <w:r w:rsidRPr="5240FA37">
        <w:t>:</w:t>
      </w:r>
      <w:r>
        <w:t xml:space="preserve">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w:t>
      </w:r>
      <w:r w:rsidR="00C74F01">
        <w:rPr>
          <w:b w:val="0"/>
          <w:color w:val="auto"/>
        </w:rPr>
        <w:t xml:space="preserve"> that is not Connect related</w:t>
      </w:r>
      <w:r w:rsidRPr="001A0495">
        <w:rPr>
          <w:b w:val="0"/>
          <w:color w:val="auto"/>
        </w:rPr>
        <w:t xml:space="preserve">, email your TA in the first instance. Your TA has taken this course and can help with questions and clarifications. If your TA cannot answer your question, they will forward it for Dr. </w:t>
      </w:r>
      <w:r>
        <w:rPr>
          <w:b w:val="0"/>
          <w:color w:val="auto"/>
        </w:rPr>
        <w:t>Weaver</w:t>
      </w:r>
      <w:r w:rsidRPr="001A0495">
        <w:rPr>
          <w:b w:val="0"/>
          <w:color w:val="auto"/>
        </w:rPr>
        <w:t xml:space="preserve">’s review. Dr. </w:t>
      </w:r>
      <w:r>
        <w:rPr>
          <w:b w:val="0"/>
          <w:color w:val="auto"/>
        </w:rPr>
        <w:t>Weaver</w:t>
      </w:r>
      <w:r w:rsidRPr="001A0495">
        <w:rPr>
          <w:b w:val="0"/>
          <w:color w:val="auto"/>
        </w:rPr>
        <w:t xml:space="preserve"> and</w:t>
      </w:r>
      <w:r>
        <w:rPr>
          <w:b w:val="0"/>
          <w:color w:val="auto"/>
        </w:rPr>
        <w:t>/or</w:t>
      </w:r>
      <w:r w:rsidRPr="001A0495">
        <w:rPr>
          <w:b w:val="0"/>
          <w:color w:val="auto"/>
        </w:rPr>
        <w:t xml:space="preserve"> your TA will respond to your email within two business days during working hours (8am – 5pm Monday through Friday). Please follow up with us 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w:t>
      </w:r>
      <w:r w:rsidR="00C13C79">
        <w:rPr>
          <w:b w:val="0"/>
          <w:color w:val="auto"/>
        </w:rPr>
        <w:t>/working</w:t>
      </w:r>
      <w:r w:rsidRPr="001A0495">
        <w:rPr>
          <w:b w:val="0"/>
          <w:color w:val="auto"/>
        </w:rPr>
        <w:t xml:space="preserve"> hours.</w:t>
      </w:r>
    </w:p>
    <w:p w14:paraId="61E76669" w14:textId="39A50AF7"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w:t>
      </w:r>
      <w:r w:rsidR="00C13C79">
        <w:rPr>
          <w:color w:val="000000" w:themeColor="text1"/>
        </w:rPr>
        <w:t xml:space="preserve">your TA or </w:t>
      </w:r>
      <w:r w:rsidRPr="00940A03">
        <w:rPr>
          <w:color w:val="000000" w:themeColor="text1"/>
        </w:rPr>
        <w:t xml:space="preserve">Dr. </w:t>
      </w:r>
      <w:r>
        <w:rPr>
          <w:color w:val="000000" w:themeColor="text1"/>
        </w:rPr>
        <w:t>Weaver</w:t>
      </w:r>
      <w:r w:rsidRPr="00940A03">
        <w:rPr>
          <w:color w:val="000000" w:themeColor="text1"/>
        </w:rPr>
        <w:t xml:space="preserve"> in office hours </w:t>
      </w:r>
      <w:r w:rsidR="00C13C79">
        <w:rPr>
          <w:color w:val="000000" w:themeColor="text1"/>
        </w:rPr>
        <w:t xml:space="preserve">(or make an appointment) </w:t>
      </w:r>
      <w:r w:rsidRPr="00940A03">
        <w:rPr>
          <w:color w:val="000000" w:themeColor="text1"/>
        </w:rPr>
        <w:t xml:space="preserve">as soon as you can. </w:t>
      </w:r>
      <w:r w:rsidRPr="00940A03">
        <w:t xml:space="preserve">We will not know you are struggling unless you tell us. </w:t>
      </w:r>
    </w:p>
    <w:p w14:paraId="0550AC01" w14:textId="77777777" w:rsidR="008E60D6" w:rsidRPr="004B4930" w:rsidRDefault="008E60D6" w:rsidP="008E60D6">
      <w:pPr>
        <w:pStyle w:val="ListParagraph"/>
        <w:numPr>
          <w:ilvl w:val="0"/>
          <w:numId w:val="23"/>
        </w:numPr>
        <w:rPr>
          <w:b/>
        </w:rPr>
      </w:pPr>
      <w:r w:rsidRPr="004B4930">
        <w:rPr>
          <w:color w:val="000000" w:themeColor="text1"/>
        </w:rPr>
        <w:t>If you are</w:t>
      </w:r>
      <w:r w:rsidRPr="004B4930">
        <w:rPr>
          <w:b/>
          <w:bCs/>
          <w:color w:val="000000" w:themeColor="text1"/>
        </w:rPr>
        <w:t xml:space="preserve"> </w:t>
      </w:r>
      <w:r w:rsidRPr="004B4930">
        <w:rPr>
          <w:b/>
          <w:bCs/>
          <w:color w:val="5F497A" w:themeColor="accent4" w:themeShade="BF"/>
        </w:rPr>
        <w:t>interested in a particular topic and have more questions,</w:t>
      </w:r>
      <w:r w:rsidRPr="004B4930">
        <w:rPr>
          <w:color w:val="5F497A" w:themeColor="accent4" w:themeShade="BF"/>
        </w:rPr>
        <w:t xml:space="preserve"> </w:t>
      </w:r>
      <w:r w:rsidRPr="004B4930">
        <w:rPr>
          <w:color w:val="000000" w:themeColor="text1"/>
        </w:rPr>
        <w:t xml:space="preserve">or if you </w:t>
      </w:r>
      <w:r w:rsidRPr="004B4930">
        <w:rPr>
          <w:b/>
          <w:bCs/>
          <w:color w:val="5F497A" w:themeColor="accent4" w:themeShade="BF"/>
        </w:rPr>
        <w:t>need support</w:t>
      </w:r>
      <w:r w:rsidRPr="004B4930">
        <w:rPr>
          <w:color w:val="5F497A" w:themeColor="accent4" w:themeShade="BF"/>
        </w:rPr>
        <w:t xml:space="preserve"> </w:t>
      </w:r>
      <w:r w:rsidRPr="004B4930">
        <w:rPr>
          <w:color w:val="000000" w:themeColor="text1"/>
        </w:rPr>
        <w:t xml:space="preserve">or would like to </w:t>
      </w:r>
      <w:r w:rsidRPr="004B4930">
        <w:rPr>
          <w:b/>
          <w:bCs/>
          <w:color w:val="5F497A" w:themeColor="accent4" w:themeShade="BF"/>
        </w:rPr>
        <w:t>talk more about an idea from class,</w:t>
      </w:r>
      <w:r w:rsidRPr="004B4930">
        <w:rPr>
          <w:color w:val="5F497A" w:themeColor="accent4" w:themeShade="BF"/>
        </w:rPr>
        <w:t xml:space="preserve"> </w:t>
      </w:r>
      <w:r w:rsidRPr="004B4930">
        <w:rPr>
          <w:color w:val="000000" w:themeColor="text1"/>
        </w:rPr>
        <w:t xml:space="preserve">please come to Dr. Weaver’s office hours. One of his favorite things is discussing your ideas and interests! </w:t>
      </w:r>
    </w:p>
    <w:p w14:paraId="15544093" w14:textId="77777777" w:rsidR="00871B45" w:rsidRDefault="00871B45" w:rsidP="00871B45">
      <w:pPr>
        <w:rPr>
          <w:rFonts w:ascii="Times New Roman" w:hAnsi="Times New Roman"/>
          <w:b/>
          <w:szCs w:val="24"/>
        </w:rPr>
      </w:pPr>
    </w:p>
    <w:p w14:paraId="173FE9DD" w14:textId="77777777" w:rsidR="00764BDE" w:rsidRPr="005A5B6A" w:rsidRDefault="00764BDE" w:rsidP="00764BDE">
      <w:pPr>
        <w:rPr>
          <w:rFonts w:ascii="Times New Roman" w:hAnsi="Times New Roman"/>
          <w:b/>
          <w:szCs w:val="24"/>
        </w:rPr>
      </w:pPr>
      <w:r w:rsidRPr="003052B3">
        <w:rPr>
          <w:rStyle w:val="Heading2Char"/>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your assigned TA and/or Dr. Weaver</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t>First, ask yourself this question: “Can this question be answered by looking in the syllabus or looking on the D2L course site?”</w:t>
      </w:r>
    </w:p>
    <w:p w14:paraId="10DC7EF0" w14:textId="77777777" w:rsidR="00764BDE" w:rsidRPr="00B17F17"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 xml:space="preserve">We have spent a lot of time preparing the course materials so you have all the information you </w:t>
      </w:r>
      <w:r>
        <w:rPr>
          <w:rFonts w:ascii="Times New Roman" w:hAnsi="Times New Roman"/>
          <w:szCs w:val="24"/>
        </w:rPr>
        <w:lastRenderedPageBreak/>
        <w:t>need to succeed in this course. It is your responsibility to read that information.</w:t>
      </w:r>
    </w:p>
    <w:p w14:paraId="75FE6B4E" w14:textId="77777777" w:rsidR="00764BDE" w:rsidRPr="00803252" w:rsidRDefault="00764BDE" w:rsidP="00764BDE">
      <w:pPr>
        <w:numPr>
          <w:ilvl w:val="0"/>
          <w:numId w:val="2"/>
        </w:numPr>
        <w:rPr>
          <w:rFonts w:ascii="Times New Roman" w:hAnsi="Times New Roman"/>
          <w:szCs w:val="24"/>
        </w:rPr>
      </w:pPr>
      <w:r w:rsidRPr="00803252">
        <w:rPr>
          <w:rFonts w:ascii="Times New Roman" w:hAnsi="Times New Roman"/>
          <w:bCs/>
        </w:rPr>
        <w:t>Decide if email is the best option before you send.</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p>
    <w:p w14:paraId="3C6774AD" w14:textId="542C1082" w:rsidR="00764BDE" w:rsidRPr="005A5B6A" w:rsidRDefault="00764BDE" w:rsidP="00764BDE">
      <w:pPr>
        <w:numPr>
          <w:ilvl w:val="0"/>
          <w:numId w:val="2"/>
        </w:numPr>
        <w:rPr>
          <w:rFonts w:ascii="Times New Roman" w:hAnsi="Times New Roman"/>
          <w:szCs w:val="24"/>
        </w:rPr>
      </w:pPr>
      <w:r w:rsidRPr="005A5B6A">
        <w:rPr>
          <w:rFonts w:ascii="Times New Roman" w:hAnsi="Times New Roman"/>
          <w:szCs w:val="24"/>
        </w:rPr>
        <w:t xml:space="preserve">Use PSY </w:t>
      </w:r>
      <w:r w:rsidR="00CE3F34">
        <w:rPr>
          <w:rFonts w:ascii="Times New Roman" w:hAnsi="Times New Roman"/>
          <w:szCs w:val="24"/>
        </w:rPr>
        <w:t>320</w:t>
      </w:r>
      <w:r w:rsidRPr="005A5B6A">
        <w:rPr>
          <w:rFonts w:ascii="Times New Roman" w:hAnsi="Times New Roman"/>
          <w:szCs w:val="24"/>
        </w:rPr>
        <w:t xml:space="preserve"> in the subject line</w:t>
      </w:r>
      <w:r>
        <w:rPr>
          <w:rFonts w:ascii="Times New Roman" w:hAnsi="Times New Roman"/>
          <w:szCs w:val="24"/>
        </w:rPr>
        <w:t>. T</w:t>
      </w:r>
      <w:r w:rsidRPr="005A5B6A">
        <w:rPr>
          <w:rFonts w:ascii="Times New Roman" w:hAnsi="Times New Roman"/>
          <w:szCs w:val="24"/>
        </w:rPr>
        <w:t>hat makes it clear you are a student in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77777777" w:rsidR="00764BDE" w:rsidRDefault="00764BDE" w:rsidP="00764BDE">
      <w:pPr>
        <w:numPr>
          <w:ilvl w:val="1"/>
          <w:numId w:val="2"/>
        </w:numPr>
        <w:rPr>
          <w:rFonts w:ascii="Times New Roman" w:hAnsi="Times New Roman"/>
          <w:szCs w:val="24"/>
        </w:rPr>
      </w:pPr>
      <w:r>
        <w:rPr>
          <w:rFonts w:ascii="Times New Roman" w:hAnsi="Times New Roman"/>
          <w:szCs w:val="24"/>
        </w:rPr>
        <w:t>For your professor, you should say “Hi Dr. Weaver” or “Hello Dr. Weaver”.</w:t>
      </w:r>
    </w:p>
    <w:p w14:paraId="3E95E2E2" w14:textId="77777777" w:rsidR="00764BDE" w:rsidRPr="005A5B6A" w:rsidRDefault="00764BDE" w:rsidP="00764BDE">
      <w:pPr>
        <w:numPr>
          <w:ilvl w:val="1"/>
          <w:numId w:val="2"/>
        </w:numPr>
        <w:rPr>
          <w:rFonts w:ascii="Times New Roman" w:hAnsi="Times New Roman"/>
          <w:szCs w:val="24"/>
        </w:rPr>
      </w:pPr>
      <w:r>
        <w:rPr>
          <w:rFonts w:ascii="Times New Roman" w:hAnsi="Times New Roman"/>
          <w:szCs w:val="24"/>
        </w:rPr>
        <w:t>For one of the TAs, you should say “Hi [First Name]” or “Hello [First Name]”.</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t>Please do not use abusive email behaviors.</w:t>
      </w:r>
    </w:p>
    <w:p w14:paraId="60AEB686" w14:textId="3365D032" w:rsidR="00764BDE" w:rsidRPr="00C13C79" w:rsidRDefault="00764BDE" w:rsidP="00C13C79">
      <w:pPr>
        <w:numPr>
          <w:ilvl w:val="2"/>
          <w:numId w:val="2"/>
        </w:numPr>
        <w:rPr>
          <w:rStyle w:val="Hyperlink"/>
          <w:rFonts w:ascii="Times New Roman" w:hAnsi="Times New Roman"/>
          <w:color w:val="auto"/>
          <w:szCs w:val="24"/>
          <w:u w:val="none"/>
        </w:rPr>
      </w:pPr>
      <w:r>
        <w:rPr>
          <w:rFonts w:ascii="Times New Roman" w:hAnsi="Times New Roman"/>
          <w:szCs w:val="24"/>
        </w:rP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r w:rsidR="00C13C79">
        <w:rPr>
          <w:rFonts w:ascii="Times New Roman" w:hAnsi="Times New Roman"/>
          <w:szCs w:val="24"/>
        </w:rPr>
        <w:t xml:space="preserve">. </w:t>
      </w:r>
      <w:r w:rsidRPr="00C13C79">
        <w:rPr>
          <w:rFonts w:ascii="Times New Roman" w:hAnsi="Times New Roman"/>
          <w:szCs w:val="24"/>
        </w:rPr>
        <w:t>This gu</w:t>
      </w:r>
      <w:r w:rsidR="00E912D0" w:rsidRPr="00C13C79">
        <w:rPr>
          <w:rFonts w:ascii="Times New Roman" w:hAnsi="Times New Roman"/>
          <w:szCs w:val="24"/>
        </w:rPr>
        <w:t xml:space="preserve">idance is adapted from </w:t>
      </w:r>
      <w:hyperlink r:id="rId15" w:history="1">
        <w:r w:rsidR="00E912D0" w:rsidRPr="00C13C79">
          <w:rPr>
            <w:rStyle w:val="Hyperlink"/>
            <w:rFonts w:ascii="Times New Roman" w:hAnsi="Times New Roman"/>
            <w:szCs w:val="24"/>
          </w:rPr>
          <w:t>Forbes</w:t>
        </w:r>
      </w:hyperlink>
      <w:r w:rsidR="00E912D0" w:rsidRPr="00C13C79">
        <w:rPr>
          <w:rFonts w:ascii="Times New Roman" w:hAnsi="Times New Roman"/>
          <w:szCs w:val="24"/>
        </w:rPr>
        <w:t>.</w:t>
      </w:r>
    </w:p>
    <w:p w14:paraId="299D1570" w14:textId="77777777" w:rsidR="00764BDE" w:rsidRDefault="00764BDE" w:rsidP="00764BDE">
      <w:pPr>
        <w:numPr>
          <w:ilvl w:val="1"/>
          <w:numId w:val="2"/>
        </w:numPr>
        <w:rPr>
          <w:rFonts w:ascii="Times New Roman" w:hAnsi="Times New Roman"/>
          <w:szCs w:val="24"/>
        </w:rPr>
      </w:pPr>
      <w:r>
        <w:rPr>
          <w:rFonts w:ascii="Times New Roman" w:hAnsi="Times New Roman"/>
          <w:szCs w:val="24"/>
        </w:rPr>
        <w:t>When a TA or professor responds to help you via email, it is good practice to respond and thank them for their help.</w:t>
      </w:r>
    </w:p>
    <w:p w14:paraId="0A4C2C9A" w14:textId="344E380B"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sidR="00C13C79">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6"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17">
        <w:r w:rsidRPr="5240FA37">
          <w:rPr>
            <w:color w:val="0000FF"/>
            <w:u w:val="single"/>
          </w:rPr>
          <w:t>this link</w:t>
        </w:r>
      </w:hyperlink>
      <w:r w:rsidRPr="5240FA37">
        <w:t xml:space="preserve"> and </w:t>
      </w:r>
      <w:hyperlink r:id="rId18">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Default="00764BDE" w:rsidP="00764BDE">
      <w:pPr>
        <w:rPr>
          <w:rStyle w:val="Heading2Char"/>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Default="004809F8" w:rsidP="00871B45">
      <w:pPr>
        <w:rPr>
          <w:rStyle w:val="Heading2Char"/>
        </w:rPr>
      </w:pPr>
    </w:p>
    <w:p w14:paraId="70535B62" w14:textId="3BB3594A" w:rsidR="00871B45" w:rsidRPr="007F26F1" w:rsidRDefault="00871B45" w:rsidP="00871B45">
      <w:pPr>
        <w:rPr>
          <w:rFonts w:ascii="Times New Roman" w:hAnsi="Times New Roman"/>
          <w:b/>
          <w:bCs/>
          <w:color w:val="000000"/>
          <w:szCs w:val="24"/>
        </w:rPr>
      </w:pPr>
      <w:r w:rsidRPr="003052B3">
        <w:rPr>
          <w:rStyle w:val="Heading2Char"/>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19"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3F066AB1" w:rsidR="002813B7" w:rsidRDefault="002813B7" w:rsidP="001E7A39">
      <w:pPr>
        <w:rPr>
          <w:rFonts w:ascii="Times New Roman" w:hAnsi="Times New Roman"/>
        </w:rPr>
      </w:pPr>
      <w:r w:rsidRPr="00CE3F34">
        <w:rPr>
          <w:rStyle w:val="Heading2Char"/>
          <w:rFonts w:cs="Times New Roman"/>
        </w:rPr>
        <w:t>Required Textbook</w:t>
      </w:r>
      <w:r w:rsidR="003840D9" w:rsidRPr="00CE3F34">
        <w:rPr>
          <w:rStyle w:val="Heading2Char"/>
          <w:rFonts w:cs="Times New Roman"/>
        </w:rPr>
        <w:t>:</w:t>
      </w:r>
      <w:r w:rsidR="003840D9" w:rsidRPr="00CE3F34">
        <w:rPr>
          <w:rFonts w:ascii="Times New Roman" w:hAnsi="Times New Roman"/>
          <w:b/>
          <w:color w:val="000000"/>
          <w:szCs w:val="24"/>
        </w:rPr>
        <w:t xml:space="preserve"> </w:t>
      </w:r>
      <w:r w:rsidR="00CE3F34" w:rsidRPr="00CE3F34">
        <w:rPr>
          <w:rFonts w:ascii="Times New Roman" w:hAnsi="Times New Roman"/>
        </w:rPr>
        <w:t xml:space="preserve">Taylor, S. E. &amp; Stanton, A. L. (2022). </w:t>
      </w:r>
      <w:r w:rsidR="00CE3F34" w:rsidRPr="00CE3F34">
        <w:rPr>
          <w:rFonts w:ascii="Times New Roman" w:hAnsi="Times New Roman"/>
          <w:i/>
          <w:iCs/>
        </w:rPr>
        <w:t>Health Psychology</w:t>
      </w:r>
      <w:r w:rsidR="00CE3F34" w:rsidRPr="00CE3F34">
        <w:rPr>
          <w:rFonts w:ascii="Times New Roman" w:hAnsi="Times New Roman"/>
        </w:rPr>
        <w:t xml:space="preserve"> (11</w:t>
      </w:r>
      <w:r w:rsidR="00CE3F34" w:rsidRPr="00CE3F34">
        <w:rPr>
          <w:rFonts w:ascii="Times New Roman" w:hAnsi="Times New Roman"/>
          <w:vertAlign w:val="superscript"/>
        </w:rPr>
        <w:t>th</w:t>
      </w:r>
      <w:r w:rsidR="00CE3F34" w:rsidRPr="00CE3F34">
        <w:rPr>
          <w:rFonts w:ascii="Times New Roman" w:hAnsi="Times New Roman"/>
        </w:rPr>
        <w:t xml:space="preserve"> ed.). McGraw Hill LLC.</w:t>
      </w:r>
    </w:p>
    <w:p w14:paraId="113FA478" w14:textId="64FC1C2A" w:rsidR="00CE3F34" w:rsidRDefault="00CE3F34" w:rsidP="00CE3F34">
      <w:pPr>
        <w:pStyle w:val="ListParagraph"/>
        <w:numPr>
          <w:ilvl w:val="0"/>
          <w:numId w:val="30"/>
        </w:numPr>
        <w:rPr>
          <w:color w:val="000000"/>
        </w:rPr>
      </w:pPr>
      <w:r>
        <w:rPr>
          <w:color w:val="000000"/>
        </w:rPr>
        <w:t>We will be accessing the book via the Connect Learning Platform</w:t>
      </w:r>
      <w:r w:rsidR="00584E0F">
        <w:rPr>
          <w:color w:val="000000"/>
        </w:rPr>
        <w:t>.</w:t>
      </w:r>
    </w:p>
    <w:p w14:paraId="50DE7393" w14:textId="77777777" w:rsidR="00C74F01" w:rsidRDefault="00C74F01" w:rsidP="00CE3F34">
      <w:pPr>
        <w:pStyle w:val="ListParagraph"/>
        <w:numPr>
          <w:ilvl w:val="0"/>
          <w:numId w:val="30"/>
        </w:numPr>
        <w:rPr>
          <w:color w:val="000000"/>
        </w:rPr>
      </w:pPr>
      <w:r>
        <w:rPr>
          <w:color w:val="000000"/>
        </w:rPr>
        <w:t>You will access Connect via D2L</w:t>
      </w:r>
    </w:p>
    <w:p w14:paraId="175830F2" w14:textId="172558FF" w:rsidR="00CE3F34" w:rsidRPr="00CE3F34" w:rsidRDefault="00C74F01" w:rsidP="00CE3F34">
      <w:pPr>
        <w:pStyle w:val="ListParagraph"/>
        <w:numPr>
          <w:ilvl w:val="0"/>
          <w:numId w:val="30"/>
        </w:numPr>
        <w:rPr>
          <w:color w:val="000000"/>
        </w:rPr>
      </w:pPr>
      <w:r>
        <w:t xml:space="preserve">Tech Support </w:t>
      </w:r>
      <w:r w:rsidR="00C13C79">
        <w:t>is in</w:t>
      </w:r>
      <w:r>
        <w:t xml:space="preserve"> our D2L course webpage.</w:t>
      </w:r>
    </w:p>
    <w:p w14:paraId="2BD9C346" w14:textId="77777777" w:rsidR="00C13C79" w:rsidRDefault="00C13C79" w:rsidP="00E41913">
      <w:pPr>
        <w:rPr>
          <w:rStyle w:val="Heading2Char"/>
        </w:rPr>
      </w:pPr>
    </w:p>
    <w:p w14:paraId="43DAD494" w14:textId="6177100F" w:rsidR="00E41913" w:rsidRDefault="00E41913" w:rsidP="00E41913">
      <w:pPr>
        <w:rPr>
          <w:rStyle w:val="Heading2Char"/>
        </w:rPr>
      </w:pPr>
      <w:r w:rsidRPr="00871B45">
        <w:rPr>
          <w:rStyle w:val="Heading2Char"/>
        </w:rPr>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r>
        <w:rPr>
          <w:rFonts w:ascii="Times New Roman" w:hAnsi="Times New Roman"/>
          <w:color w:val="000000"/>
          <w:szCs w:val="24"/>
        </w:rPr>
        <w:t>will be</w:t>
      </w:r>
      <w:r w:rsidRPr="001D2FC3">
        <w:rPr>
          <w:rFonts w:ascii="Times New Roman" w:hAnsi="Times New Roman"/>
          <w:color w:val="000000"/>
          <w:szCs w:val="24"/>
        </w:rPr>
        <w:t xml:space="preserve"> posted on </w:t>
      </w:r>
      <w:r>
        <w:rPr>
          <w:rFonts w:ascii="Times New Roman" w:hAnsi="Times New Roman"/>
          <w:color w:val="000000"/>
          <w:szCs w:val="24"/>
        </w:rPr>
        <w:t>D2L</w:t>
      </w:r>
      <w:r w:rsidRPr="001D2FC3">
        <w:rPr>
          <w:rFonts w:ascii="Times New Roman" w:hAnsi="Times New Roman"/>
          <w:color w:val="000000"/>
          <w:szCs w:val="24"/>
        </w:rPr>
        <w:t>.</w:t>
      </w:r>
      <w:r w:rsidR="00584E0F">
        <w:rPr>
          <w:rFonts w:ascii="Times New Roman" w:hAnsi="Times New Roman"/>
          <w:color w:val="000000"/>
          <w:szCs w:val="24"/>
        </w:rPr>
        <w:t xml:space="preserve"> </w:t>
      </w:r>
      <w:r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Pr="0023121B">
        <w:rPr>
          <w:rFonts w:ascii="Times New Roman" w:hAnsi="Times New Roman"/>
          <w:color w:val="5F497A" w:themeColor="accent4" w:themeShade="BF"/>
          <w:szCs w:val="24"/>
        </w:rPr>
        <w:t xml:space="preserve"> </w:t>
      </w:r>
      <w:r>
        <w:rPr>
          <w:rFonts w:ascii="Times New Roman" w:hAnsi="Times New Roman"/>
          <w:color w:val="000000"/>
          <w:szCs w:val="24"/>
        </w:rPr>
        <w:t xml:space="preserve">You should read with an eye towards developing broad understandings </w:t>
      </w:r>
      <w:r>
        <w:rPr>
          <w:rFonts w:ascii="Times New Roman" w:hAnsi="Times New Roman"/>
          <w:color w:val="000000"/>
          <w:szCs w:val="24"/>
        </w:rPr>
        <w:lastRenderedPageBreak/>
        <w:t xml:space="preserve">and seeking inspiration for research ideas. You are not expected to come up with research ideas, but doing so often fuels curiosity, better questions for </w:t>
      </w:r>
      <w:r w:rsidR="00CE3F34">
        <w:rPr>
          <w:rFonts w:ascii="Times New Roman" w:hAnsi="Times New Roman"/>
          <w:color w:val="000000"/>
          <w:szCs w:val="24"/>
        </w:rPr>
        <w:t xml:space="preserve">course </w:t>
      </w:r>
      <w:r>
        <w:rPr>
          <w:rFonts w:ascii="Times New Roman" w:hAnsi="Times New Roman"/>
          <w:color w:val="000000"/>
          <w:szCs w:val="24"/>
        </w:rPr>
        <w:t>discussion</w:t>
      </w:r>
      <w:r w:rsidR="00CE3F34">
        <w:rPr>
          <w:rFonts w:ascii="Times New Roman" w:hAnsi="Times New Roman"/>
          <w:color w:val="000000"/>
          <w:szCs w:val="24"/>
        </w:rPr>
        <w:t>s</w:t>
      </w:r>
      <w:r>
        <w:rPr>
          <w:rFonts w:ascii="Times New Roman" w:hAnsi="Times New Roman"/>
          <w:color w:val="000000"/>
          <w:szCs w:val="24"/>
        </w:rPr>
        <w:t>, and a deeper understanding of the material.</w:t>
      </w:r>
    </w:p>
    <w:p w14:paraId="7F4E84A6" w14:textId="77777777" w:rsidR="00901168" w:rsidRDefault="00901168" w:rsidP="008F000D">
      <w:pPr>
        <w:rPr>
          <w:rStyle w:val="Heading2Char"/>
        </w:rPr>
      </w:pPr>
    </w:p>
    <w:p w14:paraId="347B7E60" w14:textId="4C6FFD20" w:rsidR="00E44121" w:rsidRDefault="001722B1" w:rsidP="008F000D">
      <w:pPr>
        <w:rPr>
          <w:rFonts w:ascii="Times New Roman" w:hAnsi="Times New Roman"/>
          <w:bCs/>
          <w:color w:val="000000"/>
          <w:szCs w:val="24"/>
        </w:rPr>
      </w:pPr>
      <w:r w:rsidRPr="00871B45">
        <w:rPr>
          <w:rStyle w:val="Heading2Char"/>
        </w:rPr>
        <w:t xml:space="preserve">Course </w:t>
      </w:r>
      <w:r w:rsidR="00E44121">
        <w:rPr>
          <w:rStyle w:val="Heading2Char"/>
        </w:rPr>
        <w:t>Overview</w:t>
      </w:r>
      <w:r w:rsidR="003840D9" w:rsidRPr="00871B45">
        <w:rPr>
          <w:rStyle w:val="Heading2Char"/>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 xml:space="preserve">The purpose of this course is to give you a broad survey of the field of </w:t>
      </w:r>
      <w:r w:rsidR="00CE3F34">
        <w:rPr>
          <w:rFonts w:ascii="Times New Roman" w:hAnsi="Times New Roman"/>
          <w:bCs/>
          <w:color w:val="000000"/>
          <w:szCs w:val="24"/>
        </w:rPr>
        <w:t xml:space="preserve">health </w:t>
      </w:r>
      <w:r w:rsidR="00E44121">
        <w:rPr>
          <w:rFonts w:ascii="Times New Roman" w:hAnsi="Times New Roman"/>
          <w:bCs/>
          <w:color w:val="000000"/>
          <w:szCs w:val="24"/>
        </w:rPr>
        <w:t xml:space="preserve">psychology and critical thinking. The scientific investigations that make up the </w:t>
      </w:r>
      <w:r w:rsidR="00CE3F34">
        <w:rPr>
          <w:rFonts w:ascii="Times New Roman" w:hAnsi="Times New Roman"/>
          <w:bCs/>
          <w:color w:val="000000"/>
          <w:szCs w:val="24"/>
        </w:rPr>
        <w:t xml:space="preserve">health </w:t>
      </w:r>
      <w:r w:rsidR="00E44121">
        <w:rPr>
          <w:rFonts w:ascii="Times New Roman" w:hAnsi="Times New Roman"/>
          <w:bCs/>
          <w:color w:val="000000"/>
          <w:szCs w:val="24"/>
        </w:rPr>
        <w:t>psychology field are broad and far-reaching, and this class is the first step toward a greater understanding of</w:t>
      </w:r>
      <w:r w:rsidR="00CE3F34">
        <w:rPr>
          <w:rFonts w:ascii="Times New Roman" w:hAnsi="Times New Roman"/>
          <w:bCs/>
          <w:color w:val="000000"/>
          <w:szCs w:val="24"/>
        </w:rPr>
        <w:t xml:space="preserve"> biological, psychological, and social (including systemic) factors affecting health, illness, and health service access and use. During the course an emphasis will be placed on enhancing health, prevention and treatment of illness, and health and healthcare policies. Stress, coping, and other behavioral factors as part of health management will also be covered.</w:t>
      </w:r>
    </w:p>
    <w:p w14:paraId="34410AC1" w14:textId="3E466614" w:rsidR="00E44121" w:rsidRDefault="00E44121" w:rsidP="008F000D">
      <w:pPr>
        <w:rPr>
          <w:rFonts w:ascii="Times New Roman" w:hAnsi="Times New Roman"/>
          <w:bCs/>
          <w:color w:val="000000"/>
          <w:szCs w:val="24"/>
        </w:rPr>
      </w:pPr>
    </w:p>
    <w:p w14:paraId="249E5B0F" w14:textId="5E4375CA" w:rsidR="008F000D" w:rsidRDefault="00E44121" w:rsidP="00E44121">
      <w:pPr>
        <w:pStyle w:val="Heading2"/>
      </w:pPr>
      <w:r w:rsidRPr="00E44121">
        <w:t xml:space="preserve">Course </w:t>
      </w:r>
      <w:r>
        <w:t>Goals</w:t>
      </w:r>
      <w:r w:rsidRPr="00E44121">
        <w:t>:</w:t>
      </w:r>
      <w:r w:rsidRPr="001D2FC3">
        <w:rPr>
          <w:bCs/>
          <w:color w:val="000000"/>
          <w:szCs w:val="24"/>
        </w:rPr>
        <w:t xml:space="preserve"> </w:t>
      </w:r>
      <w:r w:rsidRPr="00E44121">
        <w:rPr>
          <w:b w:val="0"/>
          <w:bCs/>
          <w:color w:val="000000"/>
          <w:szCs w:val="24"/>
        </w:rPr>
        <w:t>The</w:t>
      </w:r>
      <w:r>
        <w:rPr>
          <w:b w:val="0"/>
          <w:bCs/>
          <w:color w:val="000000"/>
          <w:szCs w:val="24"/>
        </w:rPr>
        <w:t xml:space="preserve">re are three major goals for PSY </w:t>
      </w:r>
      <w:r w:rsidR="00CE3F34">
        <w:rPr>
          <w:b w:val="0"/>
          <w:bCs/>
          <w:color w:val="000000"/>
          <w:szCs w:val="24"/>
        </w:rPr>
        <w:t>320</w:t>
      </w:r>
      <w:r>
        <w:rPr>
          <w:b w:val="0"/>
          <w:bCs/>
          <w:color w:val="000000"/>
          <w:szCs w:val="24"/>
        </w:rPr>
        <w:t xml:space="preserve">. First and foremost, students will learn about the scientific method of </w:t>
      </w:r>
      <w:r w:rsidR="00CE3F34">
        <w:rPr>
          <w:b w:val="0"/>
          <w:bCs/>
          <w:color w:val="000000"/>
          <w:szCs w:val="24"/>
        </w:rPr>
        <w:t xml:space="preserve">health </w:t>
      </w:r>
      <w:r>
        <w:rPr>
          <w:b w:val="0"/>
          <w:bCs/>
          <w:color w:val="000000"/>
          <w:szCs w:val="24"/>
        </w:rPr>
        <w:t xml:space="preserve">psychology, and how </w:t>
      </w:r>
      <w:r w:rsidR="00CE3F34">
        <w:rPr>
          <w:b w:val="0"/>
          <w:bCs/>
          <w:color w:val="000000"/>
          <w:szCs w:val="24"/>
        </w:rPr>
        <w:t>health</w:t>
      </w:r>
      <w:r>
        <w:rPr>
          <w:b w:val="0"/>
          <w:bCs/>
          <w:color w:val="000000"/>
          <w:szCs w:val="24"/>
        </w:rPr>
        <w:t xml:space="preserve"> psychologists go about gaining new knowledge </w:t>
      </w:r>
      <w:r w:rsidR="00CE3F34">
        <w:rPr>
          <w:b w:val="0"/>
          <w:bCs/>
          <w:color w:val="000000"/>
          <w:szCs w:val="24"/>
        </w:rPr>
        <w:t>to</w:t>
      </w:r>
      <w:r>
        <w:rPr>
          <w:b w:val="0"/>
          <w:bCs/>
          <w:color w:val="000000"/>
          <w:szCs w:val="24"/>
        </w:rPr>
        <w:t xml:space="preserve"> understand </w:t>
      </w:r>
      <w:r w:rsidR="00CE3F34">
        <w:rPr>
          <w:b w:val="0"/>
          <w:bCs/>
          <w:color w:val="000000"/>
          <w:szCs w:val="24"/>
        </w:rPr>
        <w:t>factors affecting health, illness, and health service access and use</w:t>
      </w:r>
      <w:r>
        <w:rPr>
          <w:b w:val="0"/>
          <w:bCs/>
          <w:color w:val="000000"/>
          <w:szCs w:val="24"/>
        </w:rPr>
        <w:t xml:space="preserve">. Beyond learning the major research findings and fundamental principles of the field, a second major course goal will be for students to become critical analyzers of scientific information. The final goal is for students to apply </w:t>
      </w:r>
      <w:r w:rsidR="00CE3F34">
        <w:rPr>
          <w:b w:val="0"/>
          <w:bCs/>
          <w:color w:val="000000"/>
          <w:szCs w:val="24"/>
        </w:rPr>
        <w:t>health</w:t>
      </w:r>
      <w:r>
        <w:rPr>
          <w:b w:val="0"/>
          <w:bCs/>
          <w:color w:val="000000"/>
          <w:szCs w:val="24"/>
        </w:rPr>
        <w:t xml:space="preserve"> psychology to situations and events in their own lives.</w:t>
      </w:r>
    </w:p>
    <w:p w14:paraId="7EC51D68" w14:textId="0CC38424" w:rsidR="004809F8" w:rsidRDefault="004809F8" w:rsidP="009B4D8F">
      <w:pPr>
        <w:rPr>
          <w:rStyle w:val="Heading2Char"/>
        </w:rPr>
      </w:pPr>
    </w:p>
    <w:p w14:paraId="36FD34F2" w14:textId="44CD266B" w:rsidR="00A85FEC" w:rsidRDefault="00E44121" w:rsidP="00E44121">
      <w:pPr>
        <w:rPr>
          <w:rFonts w:eastAsiaTheme="majorEastAsia"/>
        </w:rPr>
      </w:pPr>
      <w:r>
        <w:rPr>
          <w:rStyle w:val="Heading2Char"/>
        </w:rPr>
        <w:t xml:space="preserve">Learning Objectives: </w:t>
      </w:r>
      <w:r w:rsidRPr="00E44121">
        <w:rPr>
          <w:rFonts w:eastAsiaTheme="majorEastAsia"/>
        </w:rPr>
        <w:t>This</w:t>
      </w:r>
      <w:r w:rsidR="00A85FEC">
        <w:rPr>
          <w:rFonts w:eastAsiaTheme="majorEastAsia"/>
        </w:rPr>
        <w:t xml:space="preserve"> course has </w:t>
      </w:r>
      <w:r w:rsidR="00CE3F34">
        <w:rPr>
          <w:rFonts w:eastAsiaTheme="majorEastAsia"/>
        </w:rPr>
        <w:t>four</w:t>
      </w:r>
      <w:r w:rsidR="002F3115">
        <w:rPr>
          <w:rFonts w:eastAsiaTheme="majorEastAsia"/>
        </w:rPr>
        <w:t xml:space="preserve"> learning objectives, which will be achieved through a variety of activities and assignments. At the completion of this course, you should be able to:</w:t>
      </w:r>
    </w:p>
    <w:p w14:paraId="5604704E" w14:textId="58CFC9D8" w:rsidR="00A85FEC" w:rsidRDefault="00CE3F34" w:rsidP="00A85FEC">
      <w:pPr>
        <w:pStyle w:val="ListParagraph"/>
        <w:numPr>
          <w:ilvl w:val="0"/>
          <w:numId w:val="29"/>
        </w:numPr>
        <w:rPr>
          <w:bCs/>
        </w:rPr>
      </w:pPr>
      <w:r>
        <w:rPr>
          <w:bCs/>
        </w:rPr>
        <w:t>Identify biological, psychological, social, and cultural influences on health and illness</w:t>
      </w:r>
      <w:r w:rsidR="00A85FEC">
        <w:rPr>
          <w:bCs/>
        </w:rPr>
        <w:t>.</w:t>
      </w:r>
    </w:p>
    <w:p w14:paraId="2CFC8DCE" w14:textId="77777777" w:rsidR="00CE3F34" w:rsidRDefault="00CE3F34" w:rsidP="00A85FEC">
      <w:pPr>
        <w:pStyle w:val="ListParagraph"/>
        <w:numPr>
          <w:ilvl w:val="0"/>
          <w:numId w:val="29"/>
        </w:numPr>
        <w:rPr>
          <w:bCs/>
        </w:rPr>
      </w:pPr>
      <w:r w:rsidRPr="00CE3F34">
        <w:rPr>
          <w:bCs/>
        </w:rPr>
        <w:t>Identify biological, psychological, social, and sociocultural and systemic responses to health and illness</w:t>
      </w:r>
      <w:r>
        <w:rPr>
          <w:bCs/>
        </w:rPr>
        <w:t>.</w:t>
      </w:r>
    </w:p>
    <w:p w14:paraId="4DC4AD4C" w14:textId="6489C806" w:rsidR="00A85FEC" w:rsidRPr="00CE3F34" w:rsidRDefault="00CE3F34" w:rsidP="00A85FEC">
      <w:pPr>
        <w:pStyle w:val="ListParagraph"/>
        <w:numPr>
          <w:ilvl w:val="0"/>
          <w:numId w:val="29"/>
        </w:numPr>
        <w:rPr>
          <w:bCs/>
        </w:rPr>
      </w:pPr>
      <w:r>
        <w:rPr>
          <w:bCs/>
        </w:rPr>
        <w:t>Understand the influence of policies on health and health outcomes</w:t>
      </w:r>
      <w:r w:rsidR="00A85FEC" w:rsidRPr="00CE3F34">
        <w:rPr>
          <w:bCs/>
        </w:rPr>
        <w:t>.</w:t>
      </w:r>
    </w:p>
    <w:p w14:paraId="206C0064" w14:textId="39D30648" w:rsidR="00A85FEC" w:rsidRPr="00A85FEC" w:rsidRDefault="00CE3F34" w:rsidP="00A85FEC">
      <w:pPr>
        <w:pStyle w:val="ListParagraph"/>
        <w:numPr>
          <w:ilvl w:val="0"/>
          <w:numId w:val="29"/>
        </w:numPr>
        <w:rPr>
          <w:bCs/>
        </w:rPr>
      </w:pPr>
      <w:r>
        <w:rPr>
          <w:bCs/>
        </w:rPr>
        <w:t>Apply health psychology research and concepts to real world health needs and behaviors (including stress and coping)</w:t>
      </w:r>
      <w:r w:rsidR="00A85FEC">
        <w:rPr>
          <w:bCs/>
        </w:rPr>
        <w:t>.</w:t>
      </w:r>
    </w:p>
    <w:p w14:paraId="217714C6" w14:textId="300B74C9" w:rsidR="00A85FEC" w:rsidRDefault="00A85FEC" w:rsidP="00A85FEC">
      <w:pPr>
        <w:rPr>
          <w:rStyle w:val="Heading2Char"/>
        </w:rPr>
      </w:pPr>
    </w:p>
    <w:p w14:paraId="13F6F8B3" w14:textId="6F5F0DB5" w:rsidR="00A85FEC" w:rsidRPr="00A85FEC" w:rsidRDefault="009B4D8F" w:rsidP="00A85FEC">
      <w:pPr>
        <w:rPr>
          <w:rFonts w:ascii="Times New Roman" w:hAnsi="Times New Roman"/>
          <w:b/>
          <w:bCs/>
          <w:color w:val="5F497A" w:themeColor="accent4" w:themeShade="BF"/>
          <w:szCs w:val="24"/>
        </w:rPr>
      </w:pPr>
      <w:r w:rsidRPr="003052B3">
        <w:rPr>
          <w:rStyle w:val="Heading2Char"/>
        </w:rPr>
        <w:t>Course Mode:</w:t>
      </w:r>
      <w:r w:rsidRPr="00A16A55">
        <w:rPr>
          <w:rFonts w:ascii="Times New Roman" w:hAnsi="Times New Roman"/>
          <w:bCs/>
          <w:szCs w:val="24"/>
        </w:rPr>
        <w:t xml:space="preserve"> </w:t>
      </w:r>
      <w:r w:rsidR="00C76F95">
        <w:rPr>
          <w:rFonts w:ascii="Times New Roman" w:hAnsi="Times New Roman"/>
          <w:bCs/>
          <w:szCs w:val="24"/>
        </w:rPr>
        <w:t xml:space="preserve">PSY </w:t>
      </w:r>
      <w:r w:rsidR="00CE3F34">
        <w:rPr>
          <w:rFonts w:ascii="Times New Roman" w:hAnsi="Times New Roman"/>
          <w:bCs/>
          <w:szCs w:val="24"/>
        </w:rPr>
        <w:t>320</w:t>
      </w:r>
      <w:r w:rsidR="00C76F95">
        <w:rPr>
          <w:rFonts w:ascii="Times New Roman" w:hAnsi="Times New Roman"/>
          <w:bCs/>
          <w:szCs w:val="24"/>
        </w:rPr>
        <w:t xml:space="preserve"> Section </w:t>
      </w:r>
      <w:r w:rsidR="00584E0F">
        <w:rPr>
          <w:rFonts w:ascii="Times New Roman" w:hAnsi="Times New Roman"/>
          <w:bCs/>
          <w:szCs w:val="24"/>
        </w:rPr>
        <w:t>00</w:t>
      </w:r>
      <w:r w:rsidR="00C76F95">
        <w:rPr>
          <w:rFonts w:ascii="Times New Roman" w:hAnsi="Times New Roman"/>
          <w:bCs/>
          <w:szCs w:val="24"/>
        </w:rPr>
        <w:t>1</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but all </w:t>
      </w:r>
      <w:r w:rsidR="00315E2F">
        <w:rPr>
          <w:rFonts w:ascii="Times New Roman" w:hAnsi="Times New Roman"/>
          <w:bCs/>
          <w:szCs w:val="24"/>
        </w:rPr>
        <w:t xml:space="preserve">other assignments </w:t>
      </w:r>
      <w:r w:rsidR="00584E0F">
        <w:rPr>
          <w:rFonts w:ascii="Times New Roman" w:hAnsi="Times New Roman"/>
          <w:bCs/>
          <w:szCs w:val="24"/>
        </w:rPr>
        <w:t>will be</w:t>
      </w:r>
      <w:r w:rsidR="00315E2F">
        <w:rPr>
          <w:rFonts w:ascii="Times New Roman" w:hAnsi="Times New Roman"/>
          <w:bCs/>
          <w:szCs w:val="24"/>
        </w:rPr>
        <w:t xml:space="preserve"> completed </w:t>
      </w:r>
      <w:r w:rsidR="00C76F95" w:rsidRPr="008E335B">
        <w:rPr>
          <w:rFonts w:ascii="Times New Roman" w:hAnsi="Times New Roman"/>
          <w:bCs/>
          <w:szCs w:val="24"/>
        </w:rPr>
        <w:t xml:space="preserve">online.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Default="00675DA6" w:rsidP="009B4D8F">
      <w:pPr>
        <w:rPr>
          <w:rStyle w:val="Heading2Char"/>
        </w:rPr>
      </w:pPr>
    </w:p>
    <w:p w14:paraId="1C5A9283" w14:textId="3DD3A2F3" w:rsidR="00840A7C" w:rsidRDefault="00840A7C" w:rsidP="009B4D8F">
      <w:pPr>
        <w:rPr>
          <w:rFonts w:ascii="Times New Roman" w:hAnsi="Times New Roman"/>
          <w:color w:val="000000"/>
          <w:szCs w:val="24"/>
        </w:rPr>
      </w:pPr>
      <w:r>
        <w:rPr>
          <w:rStyle w:val="Heading2Char"/>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0C642D" w:rsidRPr="001D2FC3">
        <w:rPr>
          <w:rFonts w:ascii="Times New Roman" w:hAnsi="Times New Roman"/>
          <w:color w:val="000000"/>
          <w:szCs w:val="24"/>
        </w:rPr>
        <w:t>you but</w:t>
      </w:r>
      <w:r w:rsidRPr="001D2FC3">
        <w:rPr>
          <w:rFonts w:ascii="Times New Roman" w:hAnsi="Times New Roman"/>
          <w:color w:val="000000"/>
          <w:szCs w:val="24"/>
        </w:rPr>
        <w:t xml:space="preserve"> will consist mostly of contributions and discussion by students as well as students answering questions during class. </w:t>
      </w:r>
    </w:p>
    <w:p w14:paraId="68074D56" w14:textId="77777777" w:rsidR="00840A7C" w:rsidRDefault="00840A7C" w:rsidP="009B4D8F">
      <w:pPr>
        <w:rPr>
          <w:rStyle w:val="Heading2Char"/>
        </w:rPr>
      </w:pPr>
    </w:p>
    <w:p w14:paraId="00F01ECA" w14:textId="7512978E" w:rsidR="009B4D8F" w:rsidRDefault="009B4D8F" w:rsidP="009B4D8F">
      <w:pPr>
        <w:rPr>
          <w:rFonts w:ascii="Times New Roman" w:hAnsi="Times New Roman"/>
          <w:bCs/>
          <w:szCs w:val="24"/>
        </w:rPr>
      </w:pPr>
      <w:r w:rsidRPr="00CC4DA2">
        <w:rPr>
          <w:rStyle w:val="Heading2Char"/>
        </w:rPr>
        <w:t xml:space="preserve">Unit Structure: </w:t>
      </w:r>
      <w:r w:rsidR="00C76F95" w:rsidRPr="00315E2F">
        <w:rPr>
          <w:rFonts w:ascii="Times New Roman" w:hAnsi="Times New Roman"/>
          <w:bCs/>
          <w:szCs w:val="24"/>
        </w:rPr>
        <w:t xml:space="preserve">The course is broken up into three units with </w:t>
      </w:r>
      <w:r w:rsidR="0012438A">
        <w:rPr>
          <w:rFonts w:ascii="Times New Roman" w:hAnsi="Times New Roman"/>
          <w:bCs/>
          <w:szCs w:val="24"/>
        </w:rPr>
        <w:t>four-five</w:t>
      </w:r>
      <w:r w:rsidR="00C76F95" w:rsidRPr="00315E2F">
        <w:rPr>
          <w:rFonts w:ascii="Times New Roman" w:hAnsi="Times New Roman"/>
          <w:bCs/>
          <w:szCs w:val="24"/>
        </w:rPr>
        <w:t xml:space="preserve"> topics</w:t>
      </w:r>
      <w:r w:rsidR="000C642D" w:rsidRPr="00315E2F">
        <w:rPr>
          <w:rFonts w:ascii="Times New Roman" w:hAnsi="Times New Roman"/>
          <w:bCs/>
          <w:szCs w:val="24"/>
        </w:rPr>
        <w:t>/chapters</w:t>
      </w:r>
      <w:r w:rsidR="00C76F95" w:rsidRPr="00315E2F">
        <w:rPr>
          <w:rFonts w:ascii="Times New Roman" w:hAnsi="Times New Roman"/>
          <w:bCs/>
          <w:szCs w:val="24"/>
        </w:rPr>
        <w:t xml:space="preserve"> per unit. Lecture notes and readings will be provided as we work through the topics. Each unit will have </w:t>
      </w:r>
      <w:r w:rsidR="00315E2F" w:rsidRPr="00315E2F">
        <w:rPr>
          <w:rFonts w:ascii="Times New Roman" w:hAnsi="Times New Roman"/>
          <w:bCs/>
          <w:szCs w:val="24"/>
        </w:rPr>
        <w:t xml:space="preserve">health behavior </w:t>
      </w:r>
      <w:r w:rsidR="00584E0F" w:rsidRPr="00315E2F">
        <w:rPr>
          <w:rFonts w:ascii="Times New Roman" w:hAnsi="Times New Roman"/>
          <w:bCs/>
          <w:szCs w:val="24"/>
        </w:rPr>
        <w:t>plans,</w:t>
      </w:r>
      <w:r w:rsidR="00C76F95" w:rsidRPr="00315E2F">
        <w:rPr>
          <w:rFonts w:ascii="Times New Roman" w:hAnsi="Times New Roman"/>
          <w:bCs/>
          <w:szCs w:val="24"/>
        </w:rPr>
        <w:t xml:space="preserve"> and </w:t>
      </w:r>
      <w:r w:rsidR="000C642D" w:rsidRPr="00315E2F">
        <w:rPr>
          <w:rFonts w:ascii="Times New Roman" w:hAnsi="Times New Roman"/>
          <w:bCs/>
          <w:szCs w:val="24"/>
        </w:rPr>
        <w:t xml:space="preserve">each topic/chapter will have a </w:t>
      </w:r>
      <w:proofErr w:type="spellStart"/>
      <w:r w:rsidR="00584E0F">
        <w:rPr>
          <w:rFonts w:ascii="Times New Roman" w:hAnsi="Times New Roman"/>
          <w:bCs/>
          <w:szCs w:val="24"/>
        </w:rPr>
        <w:t>S</w:t>
      </w:r>
      <w:r w:rsidR="000C642D" w:rsidRPr="00315E2F">
        <w:rPr>
          <w:rFonts w:ascii="Times New Roman" w:hAnsi="Times New Roman"/>
          <w:bCs/>
          <w:szCs w:val="24"/>
        </w:rPr>
        <w:t>martbook</w:t>
      </w:r>
      <w:proofErr w:type="spellEnd"/>
      <w:r w:rsidR="000C642D" w:rsidRPr="00315E2F">
        <w:rPr>
          <w:rFonts w:ascii="Times New Roman" w:hAnsi="Times New Roman"/>
          <w:bCs/>
          <w:szCs w:val="24"/>
        </w:rPr>
        <w:t xml:space="preserve"> reading</w:t>
      </w:r>
      <w:r w:rsidR="00C76F95" w:rsidRPr="00315E2F">
        <w:rPr>
          <w:rFonts w:ascii="Times New Roman" w:hAnsi="Times New Roman"/>
          <w:bCs/>
          <w:szCs w:val="24"/>
        </w:rPr>
        <w:t>. At the conclusion of each unit there is a Unit Exam. See below for details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3459754E" w:rsidR="000C40E1" w:rsidRPr="00DA73AD" w:rsidRDefault="009B4D8F" w:rsidP="00DA73AD">
      <w:pPr>
        <w:rPr>
          <w:rFonts w:ascii="Times New Roman" w:hAnsi="Times New Roman"/>
          <w:color w:val="5F497A" w:themeColor="accent4" w:themeShade="BF"/>
        </w:rPr>
      </w:pPr>
      <w:r w:rsidRPr="00DA73AD">
        <w:rPr>
          <w:rStyle w:val="Heading2Char"/>
          <w:rFonts w:cs="Times New Roman"/>
        </w:rPr>
        <w:t xml:space="preserve">Weekly </w:t>
      </w:r>
      <w:r w:rsidR="00DA73AD" w:rsidRPr="00DA73AD">
        <w:rPr>
          <w:rStyle w:val="Heading2Char"/>
          <w:rFonts w:cs="Times New Roman"/>
        </w:rPr>
        <w:t xml:space="preserve">Time </w:t>
      </w:r>
      <w:r w:rsidR="004266E0">
        <w:rPr>
          <w:rStyle w:val="Heading2Char"/>
          <w:rFonts w:cs="Times New Roman"/>
        </w:rPr>
        <w:t>Breakdown</w:t>
      </w:r>
      <w:r w:rsidRPr="00DA73AD">
        <w:rPr>
          <w:rStyle w:val="Heading2Char"/>
          <w:rFonts w:cs="Times New Roman"/>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w:t>
      </w:r>
      <w:proofErr w:type="spellStart"/>
      <w:r w:rsidR="00584E0F">
        <w:rPr>
          <w:rFonts w:ascii="Times New Roman" w:hAnsi="Times New Roman"/>
          <w:bCs/>
        </w:rPr>
        <w:t>S</w:t>
      </w:r>
      <w:r w:rsidR="000C642D">
        <w:rPr>
          <w:rFonts w:ascii="Times New Roman" w:hAnsi="Times New Roman"/>
          <w:bCs/>
        </w:rPr>
        <w:t>martbook</w:t>
      </w:r>
      <w:proofErr w:type="spellEnd"/>
      <w:r w:rsidR="000C642D">
        <w:rPr>
          <w:rFonts w:ascii="Times New Roman" w:hAnsi="Times New Roman"/>
          <w:bCs/>
        </w:rPr>
        <w:t xml:space="preserve"> reading</w:t>
      </w:r>
      <w:r w:rsidR="00C76F95" w:rsidRPr="009706EC">
        <w:rPr>
          <w:rFonts w:ascii="Times New Roman" w:hAnsi="Times New Roman"/>
          <w:bCs/>
        </w:rPr>
        <w:t xml:space="preserve"> (when applicable), and </w:t>
      </w:r>
      <w:r w:rsidR="00315E2F">
        <w:rPr>
          <w:rFonts w:ascii="Times New Roman" w:hAnsi="Times New Roman"/>
          <w:bCs/>
        </w:rPr>
        <w:t>complete the health behavior plans</w:t>
      </w:r>
      <w:r w:rsidR="00C76F95" w:rsidRPr="009706EC">
        <w:rPr>
          <w:rFonts w:ascii="Times New Roman" w:hAnsi="Times New Roman"/>
          <w:bCs/>
        </w:rPr>
        <w:t xml:space="preserve"> (when applicable). As a 3-credit, 16-week course, </w:t>
      </w:r>
      <w:r w:rsidR="00C76F95" w:rsidRPr="009706EC">
        <w:rPr>
          <w:rFonts w:ascii="Times New Roman" w:hAnsi="Times New Roman"/>
          <w:b/>
          <w:bCs/>
          <w:color w:val="5F497A" w:themeColor="accent4" w:themeShade="BF"/>
        </w:rPr>
        <w:t>you should plan to spend about 8-10</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w:t>
      </w:r>
      <w:r w:rsidR="00C76F95" w:rsidRPr="00315E2F">
        <w:rPr>
          <w:rFonts w:ascii="Times New Roman" w:hAnsi="Times New Roman"/>
          <w:bCs/>
        </w:rPr>
        <w:t xml:space="preserve">This should look like 2 hours of </w:t>
      </w:r>
      <w:proofErr w:type="spellStart"/>
      <w:r w:rsidR="00584E0F">
        <w:rPr>
          <w:rFonts w:ascii="Times New Roman" w:hAnsi="Times New Roman"/>
          <w:bCs/>
        </w:rPr>
        <w:t>S</w:t>
      </w:r>
      <w:r w:rsidR="000C642D" w:rsidRPr="00315E2F">
        <w:rPr>
          <w:rFonts w:ascii="Times New Roman" w:hAnsi="Times New Roman"/>
          <w:bCs/>
        </w:rPr>
        <w:t>martbook</w:t>
      </w:r>
      <w:proofErr w:type="spellEnd"/>
      <w:r w:rsidR="000C642D" w:rsidRPr="00315E2F">
        <w:rPr>
          <w:rFonts w:ascii="Times New Roman" w:hAnsi="Times New Roman"/>
          <w:bCs/>
        </w:rPr>
        <w:t xml:space="preserve"> </w:t>
      </w:r>
      <w:r w:rsidR="00C76F95" w:rsidRPr="00315E2F">
        <w:rPr>
          <w:rFonts w:ascii="Times New Roman" w:hAnsi="Times New Roman"/>
          <w:bCs/>
        </w:rPr>
        <w:t xml:space="preserve">reading and taking notes on the readings, 1 hour to work on your </w:t>
      </w:r>
      <w:proofErr w:type="spellStart"/>
      <w:r w:rsidR="00584E0F">
        <w:rPr>
          <w:rFonts w:ascii="Times New Roman" w:hAnsi="Times New Roman"/>
          <w:bCs/>
        </w:rPr>
        <w:t>S</w:t>
      </w:r>
      <w:r w:rsidR="000C642D" w:rsidRPr="00315E2F">
        <w:rPr>
          <w:rFonts w:ascii="Times New Roman" w:hAnsi="Times New Roman"/>
          <w:bCs/>
        </w:rPr>
        <w:t>martbook</w:t>
      </w:r>
      <w:proofErr w:type="spellEnd"/>
      <w:r w:rsidR="000C642D" w:rsidRPr="00315E2F">
        <w:rPr>
          <w:rFonts w:ascii="Times New Roman" w:hAnsi="Times New Roman"/>
          <w:bCs/>
        </w:rPr>
        <w:t xml:space="preserve"> reading questions</w:t>
      </w:r>
      <w:r w:rsidR="00C76F95" w:rsidRPr="00315E2F">
        <w:rPr>
          <w:rFonts w:ascii="Times New Roman" w:hAnsi="Times New Roman"/>
          <w:bCs/>
        </w:rPr>
        <w:t xml:space="preserve">, 3 hours of coming to lecture, 1-2 hours to review the previous material, and 1-2 hours for </w:t>
      </w:r>
      <w:r w:rsidR="00315E2F" w:rsidRPr="00315E2F">
        <w:rPr>
          <w:rFonts w:ascii="Times New Roman" w:hAnsi="Times New Roman"/>
          <w:bCs/>
        </w:rPr>
        <w:t>health behavior plans</w:t>
      </w:r>
      <w:r w:rsidR="00C76F95" w:rsidRPr="00315E2F">
        <w:rPr>
          <w:rFonts w:ascii="Times New Roman" w:hAnsi="Times New Roman"/>
          <w:bCs/>
        </w:rPr>
        <w:t>.</w:t>
      </w:r>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9706EC" w:rsidRDefault="001722B1" w:rsidP="009706EC">
      <w:pPr>
        <w:pStyle w:val="Heading2"/>
      </w:pPr>
      <w:r w:rsidRPr="001D2FC3">
        <w:t>Evaluation Criteria</w:t>
      </w:r>
      <w:r w:rsidR="002A236E" w:rsidRPr="001D2FC3">
        <w:t>:</w:t>
      </w:r>
    </w:p>
    <w:p w14:paraId="1A2B2A32" w14:textId="66F5FF7C" w:rsidR="00315E2F" w:rsidRDefault="00315E2F" w:rsidP="005E7782">
      <w:pPr>
        <w:pStyle w:val="ListParagraph"/>
        <w:numPr>
          <w:ilvl w:val="0"/>
          <w:numId w:val="16"/>
        </w:numPr>
        <w:autoSpaceDE w:val="0"/>
        <w:autoSpaceDN w:val="0"/>
        <w:adjustRightInd w:val="0"/>
        <w:rPr>
          <w:color w:val="000000"/>
        </w:rPr>
      </w:pPr>
      <w:proofErr w:type="spellStart"/>
      <w:r>
        <w:rPr>
          <w:b/>
          <w:color w:val="5F497A" w:themeColor="accent4" w:themeShade="BF"/>
        </w:rPr>
        <w:t>Smartbook</w:t>
      </w:r>
      <w:proofErr w:type="spellEnd"/>
      <w:r>
        <w:rPr>
          <w:b/>
          <w:color w:val="5F497A" w:themeColor="accent4" w:themeShade="BF"/>
        </w:rPr>
        <w:t xml:space="preserve"> Reading</w:t>
      </w:r>
      <w:r w:rsidR="009C2F26">
        <w:rPr>
          <w:b/>
          <w:color w:val="5F497A" w:themeColor="accent4" w:themeShade="BF"/>
        </w:rPr>
        <w:t>s</w:t>
      </w:r>
      <w:r w:rsidR="005E7782" w:rsidRPr="00980152">
        <w:rPr>
          <w:b/>
          <w:color w:val="5F497A" w:themeColor="accent4" w:themeShade="BF"/>
        </w:rPr>
        <w:t>:</w:t>
      </w:r>
      <w:r w:rsidR="005E7782">
        <w:rPr>
          <w:color w:val="000000"/>
        </w:rPr>
        <w:t xml:space="preserve"> </w:t>
      </w:r>
      <w:r>
        <w:rPr>
          <w:color w:val="000000"/>
        </w:rPr>
        <w:t xml:space="preserve">Part of the Connect platform includes an e-book with adaptive learning. This means instead of just plain old readings, </w:t>
      </w:r>
      <w:bookmarkStart w:id="1" w:name="_Hlk187309565"/>
      <w:r w:rsidR="009C2F26">
        <w:rPr>
          <w:color w:val="000000"/>
        </w:rPr>
        <w:t>you will</w:t>
      </w:r>
      <w:r>
        <w:rPr>
          <w:color w:val="000000"/>
        </w:rPr>
        <w:t xml:space="preserve"> read with my important points already highlighted, and </w:t>
      </w:r>
      <w:r>
        <w:rPr>
          <w:color w:val="000000"/>
        </w:rPr>
        <w:lastRenderedPageBreak/>
        <w:t>answer questions about main concepts. The questions will get more basic if you are struggling and more advanced if you are mastering material. This help</w:t>
      </w:r>
      <w:r w:rsidR="00584E0F">
        <w:rPr>
          <w:color w:val="000000"/>
        </w:rPr>
        <w:t>s</w:t>
      </w:r>
      <w:r>
        <w:rPr>
          <w:color w:val="000000"/>
        </w:rPr>
        <w:t xml:space="preserve"> to ensure that everyone is learning no matter where they start.</w:t>
      </w:r>
      <w:bookmarkEnd w:id="1"/>
    </w:p>
    <w:p w14:paraId="3B1D43D5" w14:textId="06572333" w:rsidR="005E7782" w:rsidRPr="0063195F" w:rsidRDefault="005E7782" w:rsidP="00315E2F">
      <w:pPr>
        <w:pStyle w:val="ListParagraph"/>
        <w:numPr>
          <w:ilvl w:val="1"/>
          <w:numId w:val="16"/>
        </w:numPr>
        <w:autoSpaceDE w:val="0"/>
        <w:autoSpaceDN w:val="0"/>
        <w:adjustRightInd w:val="0"/>
        <w:rPr>
          <w:color w:val="000000"/>
        </w:rPr>
      </w:pPr>
      <w:r>
        <w:rPr>
          <w:color w:val="000000"/>
        </w:rPr>
        <w:t xml:space="preserve">There are </w:t>
      </w:r>
      <w:r w:rsidR="00D516FD">
        <w:rPr>
          <w:color w:val="000000"/>
        </w:rPr>
        <w:t>13</w:t>
      </w:r>
      <w:r w:rsidR="00315E2F">
        <w:rPr>
          <w:color w:val="000000"/>
        </w:rPr>
        <w:t xml:space="preserve"> </w:t>
      </w:r>
      <w:proofErr w:type="spellStart"/>
      <w:r w:rsidR="00315E2F">
        <w:rPr>
          <w:color w:val="000000"/>
        </w:rPr>
        <w:t>Smartbook</w:t>
      </w:r>
      <w:proofErr w:type="spellEnd"/>
      <w:r w:rsidR="00315E2F">
        <w:rPr>
          <w:color w:val="000000"/>
        </w:rPr>
        <w:t xml:space="preserve"> Readings</w:t>
      </w:r>
      <w:r>
        <w:rPr>
          <w:color w:val="000000"/>
        </w:rPr>
        <w:t xml:space="preserve"> in total (</w:t>
      </w:r>
      <w:r w:rsidR="00315E2F">
        <w:rPr>
          <w:color w:val="000000"/>
        </w:rPr>
        <w:t>one for each chapter/topic</w:t>
      </w:r>
      <w:r>
        <w:rPr>
          <w:color w:val="000000"/>
        </w:rPr>
        <w:t>)</w:t>
      </w:r>
      <w:r w:rsidR="00396255">
        <w:rPr>
          <w:color w:val="000000"/>
        </w:rPr>
        <w:t xml:space="preserve"> worth </w:t>
      </w:r>
      <w:r w:rsidR="00C412E2">
        <w:rPr>
          <w:color w:val="000000"/>
        </w:rPr>
        <w:t>8</w:t>
      </w:r>
      <w:r w:rsidR="00396255">
        <w:rPr>
          <w:color w:val="000000"/>
        </w:rPr>
        <w:t xml:space="preserve"> points each</w:t>
      </w:r>
      <w:r>
        <w:rPr>
          <w:color w:val="000000"/>
        </w:rPr>
        <w:t xml:space="preserve">. </w:t>
      </w:r>
      <w:r w:rsidR="00396255" w:rsidRPr="004A4B3B">
        <w:rPr>
          <w:b/>
          <w:color w:val="5F497A" w:themeColor="accent4" w:themeShade="BF"/>
        </w:rPr>
        <w:t xml:space="preserve">Your lowest </w:t>
      </w:r>
      <w:r w:rsidR="00396255">
        <w:rPr>
          <w:b/>
          <w:color w:val="5F497A" w:themeColor="accent4" w:themeShade="BF"/>
        </w:rPr>
        <w:t xml:space="preserve">three </w:t>
      </w:r>
      <w:proofErr w:type="spellStart"/>
      <w:r w:rsidR="00396255">
        <w:rPr>
          <w:b/>
          <w:color w:val="5F497A" w:themeColor="accent4" w:themeShade="BF"/>
        </w:rPr>
        <w:t>Smartbook</w:t>
      </w:r>
      <w:proofErr w:type="spellEnd"/>
      <w:r w:rsidR="00396255">
        <w:rPr>
          <w:b/>
          <w:color w:val="5F497A" w:themeColor="accent4" w:themeShade="BF"/>
        </w:rPr>
        <w:t xml:space="preserve"> Reading scores</w:t>
      </w:r>
      <w:r w:rsidR="00396255" w:rsidRPr="004A4B3B">
        <w:rPr>
          <w:b/>
          <w:color w:val="5F497A" w:themeColor="accent4" w:themeShade="BF"/>
        </w:rPr>
        <w:t xml:space="preserve"> </w:t>
      </w:r>
      <w:proofErr w:type="gramStart"/>
      <w:r w:rsidR="00396255" w:rsidRPr="004A4B3B">
        <w:rPr>
          <w:b/>
          <w:color w:val="5F497A" w:themeColor="accent4" w:themeShade="BF"/>
        </w:rPr>
        <w:t>will be dropped</w:t>
      </w:r>
      <w:proofErr w:type="gramEnd"/>
      <w:r w:rsidR="00396255" w:rsidRPr="004A4B3B">
        <w:rPr>
          <w:b/>
          <w:color w:val="5F497A" w:themeColor="accent4" w:themeShade="BF"/>
        </w:rPr>
        <w:t>.</w:t>
      </w:r>
      <w:r w:rsidR="00396255">
        <w:rPr>
          <w:b/>
          <w:color w:val="5F497A" w:themeColor="accent4" w:themeShade="BF"/>
        </w:rPr>
        <w:t xml:space="preserve"> </w:t>
      </w:r>
      <w:r w:rsidR="00396255" w:rsidRPr="00396255">
        <w:t xml:space="preserve">Specifically, </w:t>
      </w:r>
      <w:r w:rsidR="00396255">
        <w:t>o</w:t>
      </w:r>
      <w:r w:rsidRPr="00396255">
        <w:t xml:space="preserve">nly your top </w:t>
      </w:r>
      <w:r w:rsidR="00315E2F" w:rsidRPr="00396255">
        <w:t xml:space="preserve">ten </w:t>
      </w:r>
      <w:proofErr w:type="spellStart"/>
      <w:r w:rsidR="00315E2F" w:rsidRPr="00396255">
        <w:t>Smartbook</w:t>
      </w:r>
      <w:proofErr w:type="spellEnd"/>
      <w:r w:rsidR="00315E2F" w:rsidRPr="00396255">
        <w:t xml:space="preserve"> Readings</w:t>
      </w:r>
      <w:r w:rsidRPr="00396255">
        <w:t xml:space="preserve"> </w:t>
      </w:r>
      <w:r w:rsidR="00396255">
        <w:t>scores count towards your final grade</w:t>
      </w:r>
      <w:r w:rsidRPr="00396255">
        <w:t xml:space="preserve"> for a total of </w:t>
      </w:r>
      <w:r w:rsidR="00C412E2">
        <w:t>8</w:t>
      </w:r>
      <w:r w:rsidR="00315E2F" w:rsidRPr="00396255">
        <w:t>0</w:t>
      </w:r>
      <w:r w:rsidRPr="00396255">
        <w:t xml:space="preserve"> points (</w:t>
      </w:r>
      <w:r w:rsidR="00C412E2">
        <w:rPr>
          <w:color w:val="000000"/>
        </w:rPr>
        <w:t>16</w:t>
      </w:r>
      <w:r>
        <w:rPr>
          <w:color w:val="000000"/>
        </w:rPr>
        <w:t xml:space="preserve">% of your total grade). </w:t>
      </w:r>
    </w:p>
    <w:p w14:paraId="6CC01612" w14:textId="6B8D9B28"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w:t>
      </w:r>
      <w:proofErr w:type="spellStart"/>
      <w:r w:rsidR="00315E2F">
        <w:rPr>
          <w:b/>
          <w:color w:val="5F497A" w:themeColor="accent4" w:themeShade="BF"/>
        </w:rPr>
        <w:t>Smartbook</w:t>
      </w:r>
      <w:proofErr w:type="spellEnd"/>
      <w:r w:rsidR="00315E2F">
        <w:rPr>
          <w:b/>
          <w:color w:val="5F497A" w:themeColor="accent4" w:themeShade="BF"/>
        </w:rPr>
        <w:t xml:space="preserve"> Readings</w:t>
      </w:r>
      <w:r w:rsidRPr="002D1EA9">
        <w:rPr>
          <w:b/>
          <w:color w:val="5F497A" w:themeColor="accent4" w:themeShade="BF"/>
        </w:rPr>
        <w:t xml:space="preserve"> are designed to help you </w:t>
      </w:r>
      <w:r w:rsidR="00315E2F">
        <w:rPr>
          <w:b/>
          <w:color w:val="5F497A" w:themeColor="accent4" w:themeShade="BF"/>
        </w:rPr>
        <w:t xml:space="preserve">prepare for lectures, </w:t>
      </w:r>
      <w:r w:rsidRPr="002D1EA9">
        <w:rPr>
          <w:b/>
          <w:color w:val="5F497A" w:themeColor="accent4" w:themeShade="BF"/>
        </w:rPr>
        <w:t>study</w:t>
      </w:r>
      <w:r w:rsidR="00315E2F">
        <w:rPr>
          <w:b/>
          <w:color w:val="5F497A" w:themeColor="accent4" w:themeShade="BF"/>
        </w:rPr>
        <w:t>,</w:t>
      </w:r>
      <w:r w:rsidRPr="002D1EA9">
        <w:rPr>
          <w:b/>
          <w:color w:val="5F497A" w:themeColor="accent4" w:themeShade="BF"/>
        </w:rPr>
        <w:t xml:space="preserve"> and cushion your grade.</w:t>
      </w:r>
      <w:r>
        <w:rPr>
          <w:color w:val="000000"/>
        </w:rPr>
        <w:t xml:space="preserve"> See the posted study tips for more information.</w:t>
      </w:r>
    </w:p>
    <w:p w14:paraId="5FAFD811" w14:textId="3AA8DD8E"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t xml:space="preserve">Each of the </w:t>
      </w:r>
      <w:proofErr w:type="spellStart"/>
      <w:r w:rsidR="00315E2F">
        <w:rPr>
          <w:b/>
          <w:color w:val="5F497A" w:themeColor="accent4" w:themeShade="BF"/>
        </w:rPr>
        <w:t>Smartbook</w:t>
      </w:r>
      <w:proofErr w:type="spellEnd"/>
      <w:r w:rsidR="00315E2F">
        <w:rPr>
          <w:b/>
          <w:color w:val="5F497A" w:themeColor="accent4" w:themeShade="BF"/>
        </w:rPr>
        <w:t xml:space="preserve"> Reading</w:t>
      </w:r>
      <w:r w:rsidR="00793C25">
        <w:rPr>
          <w:b/>
          <w:color w:val="5F497A" w:themeColor="accent4" w:themeShade="BF"/>
        </w:rPr>
        <w:t>s</w:t>
      </w:r>
      <w:r w:rsidR="00315E2F">
        <w:rPr>
          <w:b/>
          <w:color w:val="5F497A" w:themeColor="accent4" w:themeShade="BF"/>
        </w:rPr>
        <w:t xml:space="preserve"> </w:t>
      </w:r>
      <w:r>
        <w:rPr>
          <w:b/>
          <w:color w:val="5F497A" w:themeColor="accent4" w:themeShade="BF"/>
        </w:rPr>
        <w:t xml:space="preserve">will close / are due </w:t>
      </w:r>
      <w:r w:rsidR="009C2F26">
        <w:rPr>
          <w:b/>
          <w:color w:val="5F497A" w:themeColor="accent4" w:themeShade="BF"/>
        </w:rPr>
        <w:t>before</w:t>
      </w:r>
      <w:r>
        <w:rPr>
          <w:b/>
          <w:color w:val="5F497A" w:themeColor="accent4" w:themeShade="BF"/>
        </w:rPr>
        <w:t xml:space="preserve"> </w:t>
      </w:r>
      <w:r w:rsidR="00793C25">
        <w:rPr>
          <w:b/>
          <w:color w:val="5F497A" w:themeColor="accent4" w:themeShade="BF"/>
        </w:rPr>
        <w:t xml:space="preserve">12pm/noon </w:t>
      </w:r>
      <w:r w:rsidR="001278F0">
        <w:rPr>
          <w:b/>
          <w:color w:val="5F497A" w:themeColor="accent4" w:themeShade="BF"/>
        </w:rPr>
        <w:t xml:space="preserve">typically </w:t>
      </w:r>
      <w:r w:rsidR="009C2F26">
        <w:rPr>
          <w:b/>
          <w:color w:val="5F497A" w:themeColor="accent4" w:themeShade="BF"/>
        </w:rPr>
        <w:t>on the day that</w:t>
      </w:r>
      <w:r w:rsidR="00793C25">
        <w:rPr>
          <w:b/>
          <w:color w:val="5F497A" w:themeColor="accent4" w:themeShade="BF"/>
        </w:rPr>
        <w:t xml:space="preserve"> we start a new chapter/topic </w:t>
      </w:r>
      <w:r w:rsidR="00D516FD">
        <w:rPr>
          <w:b/>
          <w:color w:val="5F497A" w:themeColor="accent4" w:themeShade="BF"/>
        </w:rPr>
        <w:t xml:space="preserve">(expect for </w:t>
      </w:r>
      <w:proofErr w:type="spellStart"/>
      <w:r w:rsidR="00D516FD">
        <w:rPr>
          <w:b/>
          <w:color w:val="5F497A" w:themeColor="accent4" w:themeShade="BF"/>
        </w:rPr>
        <w:t>Ch</w:t>
      </w:r>
      <w:r w:rsidR="009C2F26">
        <w:rPr>
          <w:b/>
          <w:color w:val="5F497A" w:themeColor="accent4" w:themeShade="BF"/>
        </w:rPr>
        <w:t>s</w:t>
      </w:r>
      <w:proofErr w:type="spellEnd"/>
      <w:r w:rsidR="00D516FD">
        <w:rPr>
          <w:b/>
          <w:color w:val="5F497A" w:themeColor="accent4" w:themeShade="BF"/>
        </w:rPr>
        <w:t>. 1</w:t>
      </w:r>
      <w:r w:rsidR="009C2F26">
        <w:rPr>
          <w:b/>
          <w:color w:val="5F497A" w:themeColor="accent4" w:themeShade="BF"/>
        </w:rPr>
        <w:t xml:space="preserve"> and 2,</w:t>
      </w:r>
      <w:r w:rsidR="00D516FD">
        <w:rPr>
          <w:b/>
          <w:color w:val="5F497A" w:themeColor="accent4" w:themeShade="BF"/>
        </w:rPr>
        <w:t xml:space="preserve"> and Unit 3 chapters/topics) </w:t>
      </w:r>
      <w:r w:rsidR="00584E0F">
        <w:rPr>
          <w:b/>
          <w:color w:val="5F497A" w:themeColor="accent4" w:themeShade="BF"/>
        </w:rPr>
        <w:t>to</w:t>
      </w:r>
      <w:r w:rsidR="00793C25">
        <w:rPr>
          <w:b/>
          <w:color w:val="5F497A" w:themeColor="accent4" w:themeShade="BF"/>
        </w:rPr>
        <w:t xml:space="preserve"> prepare you for lecture </w:t>
      </w:r>
      <w:r w:rsidR="00584E0F">
        <w:rPr>
          <w:b/>
          <w:color w:val="5F497A" w:themeColor="accent4" w:themeShade="BF"/>
        </w:rPr>
        <w:t>discussions</w:t>
      </w:r>
      <w:r w:rsidR="00315E2F">
        <w:rPr>
          <w:b/>
          <w:color w:val="5F497A" w:themeColor="accent4" w:themeShade="BF"/>
        </w:rPr>
        <w:t xml:space="preserve">. </w:t>
      </w:r>
      <w:r w:rsidRPr="0063195F">
        <w:t xml:space="preserve">See </w:t>
      </w:r>
      <w:r w:rsidRPr="0063195F">
        <w:rPr>
          <w:bCs/>
        </w:rPr>
        <w:t>the course schedule at the end of syllabus for dates</w:t>
      </w:r>
      <w:r w:rsidRPr="0063195F">
        <w:rPr>
          <w:shd w:val="clear" w:color="auto" w:fill="FFFFFF"/>
        </w:rPr>
        <w:t xml:space="preserve">. </w:t>
      </w:r>
    </w:p>
    <w:p w14:paraId="34622839" w14:textId="18EC2C59" w:rsidR="005E7782" w:rsidRDefault="00D516FD" w:rsidP="005E7782">
      <w:pPr>
        <w:pStyle w:val="ListParagraph"/>
        <w:numPr>
          <w:ilvl w:val="1"/>
          <w:numId w:val="16"/>
        </w:numPr>
        <w:autoSpaceDE w:val="0"/>
        <w:autoSpaceDN w:val="0"/>
        <w:adjustRightInd w:val="0"/>
        <w:rPr>
          <w:color w:val="000000"/>
        </w:rPr>
      </w:pPr>
      <w:r>
        <w:rPr>
          <w:color w:val="201F1E"/>
          <w:shd w:val="clear" w:color="auto" w:fill="FFFFFF"/>
        </w:rPr>
        <w:t xml:space="preserve">All </w:t>
      </w:r>
      <w:proofErr w:type="spellStart"/>
      <w:r>
        <w:rPr>
          <w:color w:val="201F1E"/>
          <w:shd w:val="clear" w:color="auto" w:fill="FFFFFF"/>
        </w:rPr>
        <w:t>Smartbook</w:t>
      </w:r>
      <w:proofErr w:type="spellEnd"/>
      <w:r>
        <w:rPr>
          <w:color w:val="201F1E"/>
          <w:shd w:val="clear" w:color="auto" w:fill="FFFFFF"/>
        </w:rPr>
        <w:t xml:space="preserve"> Reading Assignments are accessed in D2L</w:t>
      </w:r>
      <w:r>
        <w:rPr>
          <w:color w:val="000000"/>
        </w:rPr>
        <w:t>.</w:t>
      </w:r>
    </w:p>
    <w:p w14:paraId="34ADDD09" w14:textId="056741CF"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proofErr w:type="spellStart"/>
      <w:r w:rsidR="00D516FD">
        <w:rPr>
          <w:b/>
          <w:color w:val="5F497A" w:themeColor="accent4" w:themeShade="BF"/>
        </w:rPr>
        <w:t>Smartbook</w:t>
      </w:r>
      <w:proofErr w:type="spellEnd"/>
      <w:r w:rsidR="00D516FD">
        <w:rPr>
          <w:b/>
          <w:color w:val="5F497A" w:themeColor="accent4" w:themeShade="BF"/>
        </w:rPr>
        <w:t xml:space="preserve"> Readings</w:t>
      </w:r>
      <w:r>
        <w:rPr>
          <w:b/>
          <w:color w:val="5F497A" w:themeColor="accent4" w:themeShade="BF"/>
        </w:rPr>
        <w:t xml:space="preserve">. </w:t>
      </w:r>
      <w:r>
        <w:rPr>
          <w:color w:val="201F1E"/>
          <w:shd w:val="clear" w:color="auto" w:fill="FFFFFF"/>
        </w:rPr>
        <w:t xml:space="preserve">This is because of the </w:t>
      </w:r>
      <w:r w:rsidR="00D516FD">
        <w:rPr>
          <w:color w:val="201F1E"/>
          <w:shd w:val="clear" w:color="auto" w:fill="FFFFFF"/>
        </w:rPr>
        <w:t>three</w:t>
      </w:r>
      <w:r>
        <w:rPr>
          <w:color w:val="201F1E"/>
          <w:shd w:val="clear" w:color="auto" w:fill="FFFFFF"/>
        </w:rPr>
        <w:t xml:space="preserve"> dropped</w:t>
      </w:r>
      <w:r w:rsidR="00D516FD">
        <w:rPr>
          <w:color w:val="201F1E"/>
          <w:shd w:val="clear" w:color="auto" w:fill="FFFFFF"/>
        </w:rPr>
        <w:t xml:space="preserve"> scores.</w:t>
      </w:r>
      <w:r>
        <w:rPr>
          <w:color w:val="201F1E"/>
          <w:shd w:val="clear" w:color="auto" w:fill="FFFFFF"/>
        </w:rPr>
        <w:t xml:space="preserve"> </w:t>
      </w:r>
    </w:p>
    <w:p w14:paraId="0D05834E" w14:textId="7044F58F"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The reason this is capped at t</w:t>
      </w:r>
      <w:r w:rsidR="00D516FD">
        <w:rPr>
          <w:b/>
          <w:color w:val="5F497A" w:themeColor="accent4" w:themeShade="BF"/>
        </w:rPr>
        <w:t>hree</w:t>
      </w:r>
      <w:r>
        <w:rPr>
          <w:b/>
          <w:color w:val="5F497A" w:themeColor="accent4" w:themeShade="BF"/>
        </w:rPr>
        <w:t xml:space="preserve">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4D992DD7"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save </w:t>
      </w:r>
      <w:r>
        <w:rPr>
          <w:rFonts w:eastAsia="Calibri"/>
          <w:b/>
          <w:color w:val="5F497A" w:themeColor="accent4" w:themeShade="BF"/>
        </w:rPr>
        <w:t xml:space="preserve">a </w:t>
      </w:r>
      <w:r w:rsidR="009C2F26">
        <w:rPr>
          <w:rFonts w:eastAsia="Calibri"/>
          <w:b/>
          <w:color w:val="5F497A" w:themeColor="accent4" w:themeShade="BF"/>
        </w:rPr>
        <w:t xml:space="preserve">couple of </w:t>
      </w:r>
      <w:proofErr w:type="spellStart"/>
      <w:r w:rsidR="00D516FD">
        <w:rPr>
          <w:rFonts w:eastAsia="Calibri"/>
          <w:b/>
          <w:color w:val="5F497A" w:themeColor="accent4" w:themeShade="BF"/>
        </w:rPr>
        <w:t>Smartbook</w:t>
      </w:r>
      <w:proofErr w:type="spellEnd"/>
      <w:r w:rsidR="00D516FD">
        <w:rPr>
          <w:rFonts w:eastAsia="Calibri"/>
          <w:b/>
          <w:color w:val="5F497A" w:themeColor="accent4" w:themeShade="BF"/>
        </w:rPr>
        <w:t xml:space="preserve"> Reading</w:t>
      </w:r>
      <w:r>
        <w:rPr>
          <w:rFonts w:eastAsia="Calibri"/>
          <w:b/>
          <w:color w:val="5F497A" w:themeColor="accent4" w:themeShade="BF"/>
        </w:rPr>
        <w:t xml:space="preserve"> drop</w:t>
      </w:r>
      <w:r w:rsidR="009C2F26">
        <w:rPr>
          <w:rFonts w:eastAsia="Calibri"/>
          <w:b/>
          <w:color w:val="5F497A" w:themeColor="accent4" w:themeShade="BF"/>
        </w:rPr>
        <w:t xml:space="preserve">s </w:t>
      </w:r>
      <w:r w:rsidRPr="003B3837">
        <w:rPr>
          <w:rFonts w:eastAsia="Calibri"/>
          <w:b/>
          <w:color w:val="5F497A" w:themeColor="accent4" w:themeShade="BF"/>
        </w:rPr>
        <w:t>for the end of the semester when you are juggling more course work.</w:t>
      </w:r>
    </w:p>
    <w:p w14:paraId="0FF581F3" w14:textId="77777777" w:rsidR="005E7782" w:rsidRPr="005E7782" w:rsidRDefault="005E7782" w:rsidP="005E7782">
      <w:pPr>
        <w:pStyle w:val="ListParagraph"/>
        <w:autoSpaceDE w:val="0"/>
        <w:autoSpaceDN w:val="0"/>
        <w:adjustRightInd w:val="0"/>
        <w:rPr>
          <w:color w:val="000000"/>
        </w:rPr>
      </w:pPr>
    </w:p>
    <w:p w14:paraId="60657D7D" w14:textId="13C5D5EB" w:rsidR="00A84AD1" w:rsidRDefault="009C2F26" w:rsidP="009706EC">
      <w:pPr>
        <w:pStyle w:val="ListParagraph"/>
        <w:numPr>
          <w:ilvl w:val="0"/>
          <w:numId w:val="16"/>
        </w:numPr>
        <w:autoSpaceDE w:val="0"/>
        <w:autoSpaceDN w:val="0"/>
        <w:adjustRightInd w:val="0"/>
        <w:rPr>
          <w:color w:val="000000"/>
        </w:rPr>
      </w:pPr>
      <w:r>
        <w:rPr>
          <w:b/>
          <w:color w:val="5F497A" w:themeColor="accent4" w:themeShade="BF"/>
        </w:rPr>
        <w:t>Health Behavior Plans</w:t>
      </w:r>
      <w:r w:rsidR="00396255">
        <w:rPr>
          <w:b/>
          <w:color w:val="5F497A" w:themeColor="accent4" w:themeShade="BF"/>
        </w:rPr>
        <w:t xml:space="preserve"> (HBPs)</w:t>
      </w:r>
      <w:r w:rsidR="002842C4" w:rsidRPr="00980152">
        <w:rPr>
          <w:b/>
          <w:color w:val="5F497A" w:themeColor="accent4" w:themeShade="BF"/>
        </w:rPr>
        <w:t>:</w:t>
      </w:r>
      <w:r w:rsidR="002842C4">
        <w:rPr>
          <w:color w:val="000000"/>
        </w:rPr>
        <w:t xml:space="preserve"> </w:t>
      </w:r>
      <w:r w:rsidR="00A84AD1">
        <w:rPr>
          <w:color w:val="000000"/>
        </w:rPr>
        <w:t>After learning about health behaviors, you will complete a short personal health plan and inventory in the quiz section of D2L. Then, you will regularly check in on the progress of your health plan and apply what you are learning in class. By the end of the semester, you will have a better understanding of your own health psychology.</w:t>
      </w:r>
    </w:p>
    <w:p w14:paraId="7326B1F2" w14:textId="778FBD7E" w:rsidR="002842C4" w:rsidRDefault="002842C4" w:rsidP="00A84AD1">
      <w:pPr>
        <w:pStyle w:val="ListParagraph"/>
        <w:numPr>
          <w:ilvl w:val="1"/>
          <w:numId w:val="16"/>
        </w:numPr>
        <w:autoSpaceDE w:val="0"/>
        <w:autoSpaceDN w:val="0"/>
        <w:adjustRightInd w:val="0"/>
        <w:rPr>
          <w:color w:val="000000"/>
        </w:rPr>
      </w:pPr>
      <w:r>
        <w:rPr>
          <w:color w:val="000000"/>
        </w:rPr>
        <w:t xml:space="preserve">There are </w:t>
      </w:r>
      <w:r w:rsidR="00396255">
        <w:rPr>
          <w:color w:val="000000"/>
        </w:rPr>
        <w:t>six HBPs</w:t>
      </w:r>
      <w:r>
        <w:rPr>
          <w:color w:val="000000"/>
        </w:rPr>
        <w:t xml:space="preserve"> worth </w:t>
      </w:r>
      <w:r w:rsidR="002617C3">
        <w:rPr>
          <w:color w:val="000000"/>
        </w:rPr>
        <w:t>20 points each</w:t>
      </w:r>
      <w:r w:rsidR="00A84AD1">
        <w:rPr>
          <w:color w:val="000000"/>
        </w:rPr>
        <w:t>. In total, HBPs</w:t>
      </w:r>
      <w:r w:rsidR="002617C3">
        <w:rPr>
          <w:color w:val="000000"/>
        </w:rPr>
        <w:t xml:space="preserve"> </w:t>
      </w:r>
      <w:r>
        <w:rPr>
          <w:color w:val="000000"/>
        </w:rPr>
        <w:t xml:space="preserve">count towards your final grade for a total of </w:t>
      </w:r>
      <w:r w:rsidR="00396255">
        <w:rPr>
          <w:color w:val="000000"/>
        </w:rPr>
        <w:t>1</w:t>
      </w:r>
      <w:r w:rsidR="002617C3">
        <w:rPr>
          <w:color w:val="000000"/>
        </w:rPr>
        <w:t>2</w:t>
      </w:r>
      <w:r w:rsidR="00396255">
        <w:rPr>
          <w:color w:val="000000"/>
        </w:rPr>
        <w:t>0</w:t>
      </w:r>
      <w:r>
        <w:rPr>
          <w:color w:val="000000"/>
        </w:rPr>
        <w:t xml:space="preserve"> points (</w:t>
      </w:r>
      <w:r w:rsidR="00396255">
        <w:rPr>
          <w:color w:val="000000"/>
        </w:rPr>
        <w:t>2</w:t>
      </w:r>
      <w:r w:rsidR="002617C3">
        <w:rPr>
          <w:color w:val="000000"/>
        </w:rPr>
        <w:t>4</w:t>
      </w:r>
      <w:r>
        <w:rPr>
          <w:color w:val="000000"/>
        </w:rPr>
        <w:t>% of your final grade).</w:t>
      </w:r>
    </w:p>
    <w:p w14:paraId="1BD8684C" w14:textId="5825EEE5" w:rsidR="00607A4A" w:rsidRDefault="00C412E2" w:rsidP="00C412E2">
      <w:pPr>
        <w:pStyle w:val="ListParagraph"/>
        <w:numPr>
          <w:ilvl w:val="1"/>
          <w:numId w:val="16"/>
        </w:numPr>
        <w:autoSpaceDE w:val="0"/>
        <w:autoSpaceDN w:val="0"/>
        <w:adjustRightInd w:val="0"/>
        <w:rPr>
          <w:color w:val="000000"/>
        </w:rPr>
      </w:pPr>
      <w:r w:rsidRPr="00C412E2">
        <w:rPr>
          <w:b/>
          <w:color w:val="5F497A" w:themeColor="accent4" w:themeShade="BF"/>
        </w:rPr>
        <w:t>Each HBP is due before 5pm on the due date.</w:t>
      </w:r>
      <w:r>
        <w:rPr>
          <w:color w:val="000000"/>
        </w:rPr>
        <w:t xml:space="preserve"> </w:t>
      </w:r>
    </w:p>
    <w:p w14:paraId="4EDEA55F" w14:textId="5F8569D4" w:rsidR="00C412E2" w:rsidRDefault="00C412E2" w:rsidP="00607A4A">
      <w:pPr>
        <w:pStyle w:val="ListParagraph"/>
        <w:numPr>
          <w:ilvl w:val="2"/>
          <w:numId w:val="16"/>
        </w:numPr>
        <w:autoSpaceDE w:val="0"/>
        <w:autoSpaceDN w:val="0"/>
        <w:adjustRightInd w:val="0"/>
        <w:rPr>
          <w:color w:val="000000"/>
        </w:rPr>
      </w:pPr>
      <w:r>
        <w:rPr>
          <w:color w:val="000000"/>
        </w:rPr>
        <w:t xml:space="preserve">However, HBPs are accepted without penalty up to </w:t>
      </w:r>
      <w:r w:rsidR="00584E0F">
        <w:rPr>
          <w:color w:val="000000"/>
        </w:rPr>
        <w:t>24 hours</w:t>
      </w:r>
      <w:r>
        <w:rPr>
          <w:color w:val="000000"/>
        </w:rPr>
        <w:t xml:space="preserve"> after the due date (no questions asked). After </w:t>
      </w:r>
      <w:r w:rsidR="00BB5882">
        <w:rPr>
          <w:color w:val="000000"/>
        </w:rPr>
        <w:t xml:space="preserve">the additional </w:t>
      </w:r>
      <w:r w:rsidR="00584E0F">
        <w:rPr>
          <w:color w:val="000000"/>
        </w:rPr>
        <w:t>24 hours</w:t>
      </w:r>
      <w:r>
        <w:rPr>
          <w:color w:val="000000"/>
        </w:rPr>
        <w:t>, HBPs are no longer accepted.</w:t>
      </w:r>
    </w:p>
    <w:p w14:paraId="404253E2" w14:textId="0364F416" w:rsidR="00B675B7" w:rsidRDefault="00B675B7" w:rsidP="002842C4">
      <w:pPr>
        <w:pStyle w:val="ListParagraph"/>
        <w:numPr>
          <w:ilvl w:val="1"/>
          <w:numId w:val="16"/>
        </w:numPr>
        <w:autoSpaceDE w:val="0"/>
        <w:autoSpaceDN w:val="0"/>
        <w:adjustRightInd w:val="0"/>
        <w:rPr>
          <w:color w:val="000000"/>
        </w:rPr>
      </w:pPr>
      <w:r>
        <w:rPr>
          <w:color w:val="000000"/>
        </w:rPr>
        <w:t>See the course schedule at the en</w:t>
      </w:r>
      <w:r w:rsidR="00302A90">
        <w:rPr>
          <w:color w:val="000000"/>
        </w:rPr>
        <w:t xml:space="preserve">d of the syllabus for </w:t>
      </w:r>
      <w:r w:rsidR="00607A4A">
        <w:rPr>
          <w:color w:val="000000"/>
        </w:rPr>
        <w:t>HBP</w:t>
      </w:r>
      <w:r w:rsidR="00302A90">
        <w:rPr>
          <w:color w:val="000000"/>
        </w:rPr>
        <w:t xml:space="preserve"> due dates </w:t>
      </w:r>
      <w:r>
        <w:rPr>
          <w:color w:val="000000"/>
        </w:rPr>
        <w:t xml:space="preserve">and see the </w:t>
      </w:r>
      <w:r w:rsidR="00607A4A">
        <w:rPr>
          <w:color w:val="000000"/>
        </w:rPr>
        <w:t>HBP</w:t>
      </w:r>
      <w:r>
        <w:rPr>
          <w:color w:val="000000"/>
        </w:rPr>
        <w:t xml:space="preserve"> guidelines posted on the D2L course webpage for </w:t>
      </w:r>
      <w:r w:rsidR="00607A4A">
        <w:rPr>
          <w:color w:val="000000"/>
        </w:rPr>
        <w:t xml:space="preserve">further </w:t>
      </w:r>
      <w:r>
        <w:rPr>
          <w:color w:val="000000"/>
        </w:rPr>
        <w:t>instructions.</w:t>
      </w:r>
    </w:p>
    <w:p w14:paraId="52F49DEC" w14:textId="1C39E341" w:rsidR="008E5F96" w:rsidRDefault="008E5F96" w:rsidP="002842C4">
      <w:pPr>
        <w:pStyle w:val="ListParagraph"/>
        <w:numPr>
          <w:ilvl w:val="1"/>
          <w:numId w:val="16"/>
        </w:numPr>
        <w:autoSpaceDE w:val="0"/>
        <w:autoSpaceDN w:val="0"/>
        <w:adjustRightInd w:val="0"/>
        <w:rPr>
          <w:color w:val="000000"/>
        </w:rPr>
      </w:pPr>
      <w:r w:rsidRPr="00587AC5">
        <w:rPr>
          <w:color w:val="000000"/>
        </w:rPr>
        <w:t xml:space="preserve">If you believe your </w:t>
      </w:r>
      <w:r>
        <w:rPr>
          <w:color w:val="000000"/>
        </w:rPr>
        <w:t>HBP</w:t>
      </w:r>
      <w:r w:rsidRPr="00587AC5">
        <w:rPr>
          <w:color w:val="000000"/>
        </w:rPr>
        <w:t xml:space="preserve"> grade is incorrect, you may appeal the grade. All grade appeals must observe the following rules: 1) they must </w:t>
      </w:r>
      <w:r>
        <w:rPr>
          <w:color w:val="000000"/>
        </w:rPr>
        <w:t>be typed</w:t>
      </w:r>
      <w:r w:rsidRPr="00587AC5">
        <w:rPr>
          <w:color w:val="000000"/>
        </w:rPr>
        <w:t xml:space="preserve">; 2) you must clearly provide support for the appeal by citing relevant </w:t>
      </w:r>
      <w:r>
        <w:rPr>
          <w:color w:val="000000"/>
        </w:rPr>
        <w:t>course material (readings, lectures, etc.)</w:t>
      </w:r>
      <w:r w:rsidRPr="00587AC5">
        <w:rPr>
          <w:color w:val="000000"/>
        </w:rPr>
        <w:t xml:space="preserve">; 3) appeals must be emailed </w:t>
      </w:r>
      <w:r w:rsidRPr="00A808B8">
        <w:rPr>
          <w:color w:val="000000"/>
        </w:rPr>
        <w:t xml:space="preserve">to </w:t>
      </w:r>
      <w:r w:rsidRPr="00587AC5">
        <w:rPr>
          <w:color w:val="000000"/>
        </w:rPr>
        <w:t>Dr. Weaver (</w:t>
      </w:r>
      <w:hyperlink r:id="rId20" w:history="1">
        <w:r w:rsidRPr="00587AC5">
          <w:rPr>
            <w:rStyle w:val="Hyperlink"/>
          </w:rPr>
          <w:t>weaver71@msu.edu</w:t>
        </w:r>
      </w:hyperlink>
      <w:r w:rsidRPr="00587AC5">
        <w:rPr>
          <w:color w:val="000000"/>
        </w:rPr>
        <w:t>) within 5 days of the posted grade</w:t>
      </w:r>
      <w:r w:rsidR="00BB5882">
        <w:rPr>
          <w:color w:val="000000"/>
        </w:rPr>
        <w:t>.</w:t>
      </w:r>
    </w:p>
    <w:p w14:paraId="448AA8A1" w14:textId="1F80FC8B" w:rsidR="002842C4" w:rsidRPr="00C63E44" w:rsidRDefault="002842C4" w:rsidP="002842C4">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sidR="00607A4A">
        <w:rPr>
          <w:b/>
          <w:color w:val="5F497A" w:themeColor="accent4" w:themeShade="BF"/>
        </w:rPr>
        <w:t>HBP</w:t>
      </w:r>
      <w:r w:rsidR="00302A90">
        <w:rPr>
          <w:b/>
          <w:color w:val="5F497A" w:themeColor="accent4" w:themeShade="BF"/>
        </w:rPr>
        <w:t>s</w:t>
      </w:r>
      <w:r>
        <w:rPr>
          <w:b/>
          <w:color w:val="5F497A" w:themeColor="accent4" w:themeShade="BF"/>
        </w:rPr>
        <w:t xml:space="preserve">. </w:t>
      </w:r>
      <w:r>
        <w:rPr>
          <w:color w:val="201F1E"/>
          <w:shd w:val="clear" w:color="auto" w:fill="FFFFFF"/>
        </w:rPr>
        <w:t xml:space="preserve">This is because of </w:t>
      </w:r>
      <w:r w:rsidR="000823C9">
        <w:rPr>
          <w:color w:val="201F1E"/>
          <w:shd w:val="clear" w:color="auto" w:fill="FFFFFF"/>
        </w:rPr>
        <w:t xml:space="preserve">the </w:t>
      </w:r>
      <w:r w:rsidR="00607A4A">
        <w:rPr>
          <w:color w:val="201F1E"/>
          <w:shd w:val="clear" w:color="auto" w:fill="FFFFFF"/>
        </w:rPr>
        <w:t xml:space="preserve">no questions asked </w:t>
      </w:r>
      <w:r w:rsidR="00BB5882">
        <w:rPr>
          <w:color w:val="201F1E"/>
          <w:shd w:val="clear" w:color="auto" w:fill="FFFFFF"/>
        </w:rPr>
        <w:t xml:space="preserve">24 hour </w:t>
      </w:r>
      <w:r w:rsidR="00607A4A">
        <w:rPr>
          <w:color w:val="201F1E"/>
          <w:shd w:val="clear" w:color="auto" w:fill="FFFFFF"/>
        </w:rPr>
        <w:t>late policy</w:t>
      </w:r>
      <w:r w:rsidR="000823C9">
        <w:rPr>
          <w:color w:val="201F1E"/>
          <w:shd w:val="clear" w:color="auto" w:fill="FFFFFF"/>
        </w:rPr>
        <w:t xml:space="preserve"> and </w:t>
      </w:r>
      <w:r>
        <w:rPr>
          <w:color w:val="201F1E"/>
          <w:shd w:val="clear" w:color="auto" w:fill="FFFFFF"/>
        </w:rPr>
        <w:t xml:space="preserve">the </w:t>
      </w:r>
      <w:r w:rsidR="000823C9">
        <w:rPr>
          <w:color w:val="201F1E"/>
          <w:shd w:val="clear" w:color="auto" w:fill="FFFFFF"/>
        </w:rPr>
        <w:t>long time that they are open (6+ days)</w:t>
      </w:r>
    </w:p>
    <w:p w14:paraId="16740913" w14:textId="54F251C1" w:rsidR="002842C4" w:rsidRDefault="00607A4A" w:rsidP="002842C4">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There are no HBP drops because HBPs are vital for providing students the </w:t>
      </w:r>
      <w:r w:rsidRPr="004368DF">
        <w:rPr>
          <w:b/>
          <w:color w:val="5F497A" w:themeColor="accent4" w:themeShade="BF"/>
        </w:rPr>
        <w:t xml:space="preserve">opportunity to demonstrate a sufficient level of mastery </w:t>
      </w:r>
      <w:r>
        <w:rPr>
          <w:b/>
          <w:color w:val="5F497A" w:themeColor="accent4" w:themeShade="BF"/>
        </w:rPr>
        <w:t xml:space="preserve">of the course material that is </w:t>
      </w:r>
      <w:r w:rsidRPr="004368DF">
        <w:rPr>
          <w:b/>
          <w:color w:val="5F497A" w:themeColor="accent4" w:themeShade="BF"/>
        </w:rPr>
        <w:t>consistent with the course goals</w:t>
      </w:r>
      <w:r>
        <w:rPr>
          <w:b/>
          <w:color w:val="5F497A" w:themeColor="accent4" w:themeShade="BF"/>
        </w:rPr>
        <w:t xml:space="preserve"> and learning objectives</w:t>
      </w:r>
      <w:r w:rsidR="002842C4" w:rsidRPr="004368DF">
        <w:rPr>
          <w:b/>
          <w:color w:val="5F497A" w:themeColor="accent4" w:themeShade="BF"/>
        </w:rPr>
        <w:t>.</w:t>
      </w:r>
    </w:p>
    <w:p w14:paraId="7C8CD68B" w14:textId="7BF650AB" w:rsidR="002842C4" w:rsidRPr="003B3837" w:rsidRDefault="002842C4" w:rsidP="002842C4">
      <w:pPr>
        <w:pStyle w:val="ListParagraph"/>
        <w:numPr>
          <w:ilvl w:val="2"/>
          <w:numId w:val="24"/>
        </w:numPr>
        <w:autoSpaceDE w:val="0"/>
        <w:autoSpaceDN w:val="0"/>
        <w:adjustRightInd w:val="0"/>
        <w:rPr>
          <w:b/>
          <w:color w:val="5F497A" w:themeColor="accent4" w:themeShade="BF"/>
        </w:rPr>
      </w:pPr>
      <w:r w:rsidRPr="003B3837">
        <w:rPr>
          <w:b/>
          <w:color w:val="5F497A" w:themeColor="accent4" w:themeShade="BF"/>
        </w:rPr>
        <w:t xml:space="preserve">Look over the </w:t>
      </w:r>
      <w:r w:rsidRPr="003B3837">
        <w:rPr>
          <w:rFonts w:eastAsia="Calibri"/>
          <w:b/>
          <w:color w:val="5F497A" w:themeColor="accent4" w:themeShade="BF"/>
        </w:rPr>
        <w:t>course schedule at the end of the syllabus for close</w:t>
      </w:r>
      <w:r w:rsidR="00607A4A">
        <w:rPr>
          <w:rFonts w:eastAsia="Calibri"/>
          <w:b/>
          <w:color w:val="5F497A" w:themeColor="accent4" w:themeShade="BF"/>
        </w:rPr>
        <w:t>/due dates and plan accordingly</w:t>
      </w:r>
      <w:r w:rsidRPr="003B3837">
        <w:rPr>
          <w:rFonts w:eastAsia="Calibri"/>
          <w:b/>
          <w:color w:val="5F497A" w:themeColor="accent4" w:themeShade="BF"/>
        </w:rPr>
        <w:t>.</w:t>
      </w:r>
    </w:p>
    <w:p w14:paraId="36C681D2" w14:textId="77777777" w:rsidR="002842C4" w:rsidRPr="002842C4" w:rsidRDefault="002842C4" w:rsidP="002842C4">
      <w:pPr>
        <w:pStyle w:val="ListParagraph"/>
        <w:autoSpaceDE w:val="0"/>
        <w:autoSpaceDN w:val="0"/>
        <w:adjustRightInd w:val="0"/>
        <w:rPr>
          <w:color w:val="000000"/>
        </w:rPr>
      </w:pPr>
    </w:p>
    <w:p w14:paraId="1C07E957" w14:textId="6FA7107B"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9706EC" w:rsidRPr="00F96AE9">
        <w:rPr>
          <w:color w:val="000000"/>
        </w:rPr>
        <w:t xml:space="preserve">Four exams </w:t>
      </w:r>
      <w:proofErr w:type="gramStart"/>
      <w:r w:rsidR="009706EC" w:rsidRPr="00F96AE9">
        <w:rPr>
          <w:color w:val="000000"/>
        </w:rPr>
        <w:t>will be given</w:t>
      </w:r>
      <w:proofErr w:type="gramEnd"/>
      <w:r w:rsidR="009706EC" w:rsidRPr="00F96AE9">
        <w:rPr>
          <w:color w:val="000000"/>
        </w:rPr>
        <w:t xml:space="preserve">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r w:rsidR="009706EC">
        <w:rPr>
          <w:color w:val="000000"/>
        </w:rPr>
        <w:t>three unit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videos, and related materials are fair game for exam questions.</w:t>
      </w:r>
      <w:r w:rsidR="009706EC">
        <w:rPr>
          <w:rFonts w:eastAsia="Calibri"/>
        </w:rPr>
        <w:t xml:space="preserve"> </w:t>
      </w:r>
      <w:r w:rsidR="009706EC" w:rsidRPr="00BD2143">
        <w:rPr>
          <w:color w:val="000000"/>
        </w:rPr>
        <w:t xml:space="preserve">The first </w:t>
      </w:r>
      <w:r w:rsidR="009706EC">
        <w:rPr>
          <w:color w:val="000000"/>
        </w:rPr>
        <w:t>three unit</w:t>
      </w:r>
      <w:r w:rsidR="009706EC" w:rsidRPr="00BD2143">
        <w:rPr>
          <w:color w:val="000000"/>
        </w:rPr>
        <w:t xml:space="preserve"> exams emphasize material covered since the prev</w:t>
      </w:r>
      <w:r w:rsidR="009706EC">
        <w:rPr>
          <w:color w:val="000000"/>
        </w:rPr>
        <w:t xml:space="preserve">ious exam. </w:t>
      </w:r>
      <w:r w:rsidR="009706EC" w:rsidRPr="00BD2143">
        <w:rPr>
          <w:color w:val="000000"/>
        </w:rPr>
        <w:t>The final exam is cumulative.</w:t>
      </w:r>
      <w:r w:rsidR="009706EC" w:rsidRPr="005E57AD">
        <w:rPr>
          <w:rFonts w:eastAsia="Calibri"/>
        </w:rPr>
        <w:t xml:space="preserve"> </w:t>
      </w:r>
      <w:r w:rsidR="00817456">
        <w:rPr>
          <w:color w:val="000000"/>
        </w:rPr>
        <w:t xml:space="preserve">Each exam will consist of </w:t>
      </w:r>
      <w:r w:rsidR="00607A4A">
        <w:rPr>
          <w:color w:val="000000"/>
        </w:rPr>
        <w:t>50</w:t>
      </w:r>
      <w:r w:rsidR="00817456">
        <w:rPr>
          <w:color w:val="000000"/>
        </w:rPr>
        <w:t xml:space="preserve"> multiple-choice questions worth 2 points each. Therefore, each exam is worth 1</w:t>
      </w:r>
      <w:r w:rsidR="00607A4A">
        <w:rPr>
          <w:color w:val="000000"/>
        </w:rPr>
        <w:t>0</w:t>
      </w:r>
      <w:r w:rsidR="00817456">
        <w:rPr>
          <w:color w:val="000000"/>
        </w:rPr>
        <w:t>0 points (</w:t>
      </w:r>
      <w:r w:rsidR="00607A4A">
        <w:rPr>
          <w:color w:val="000000"/>
        </w:rPr>
        <w:t>20</w:t>
      </w:r>
      <w:r w:rsidR="00817456">
        <w:rPr>
          <w:color w:val="000000"/>
        </w:rPr>
        <w:t xml:space="preserve">% of your final grade). </w:t>
      </w:r>
      <w:r w:rsidR="00817456" w:rsidRPr="00A9603C">
        <w:rPr>
          <w:b/>
          <w:color w:val="5F497A" w:themeColor="accent4" w:themeShade="BF"/>
        </w:rPr>
        <w:t xml:space="preserve">Your lowest exam score </w:t>
      </w:r>
      <w:proofErr w:type="gramStart"/>
      <w:r w:rsidR="00817456" w:rsidRPr="00A9603C">
        <w:rPr>
          <w:b/>
          <w:color w:val="5F497A" w:themeColor="accent4" w:themeShade="BF"/>
        </w:rPr>
        <w:t>will be dropped</w:t>
      </w:r>
      <w:proofErr w:type="gramEnd"/>
      <w:r w:rsidR="00817456" w:rsidRPr="00A9603C">
        <w:rPr>
          <w:b/>
          <w:color w:val="5F497A" w:themeColor="accent4" w:themeShade="BF"/>
        </w:rPr>
        <w:t>.</w:t>
      </w:r>
      <w:r w:rsidR="00817456" w:rsidRPr="002D215C">
        <w:rPr>
          <w:color w:val="000000"/>
        </w:rPr>
        <w:t xml:space="preserve"> </w:t>
      </w:r>
      <w:r w:rsidR="00817456">
        <w:rPr>
          <w:color w:val="000000"/>
        </w:rPr>
        <w:t>Specifically</w:t>
      </w:r>
      <w:r w:rsidR="00817456" w:rsidRPr="002D215C">
        <w:rPr>
          <w:color w:val="000000"/>
        </w:rPr>
        <w:t xml:space="preserve">, </w:t>
      </w:r>
      <w:r w:rsidR="00817456">
        <w:rPr>
          <w:color w:val="000000"/>
        </w:rPr>
        <w:t xml:space="preserve">only your top three </w:t>
      </w:r>
      <w:r w:rsidR="00817456" w:rsidRPr="002D215C">
        <w:rPr>
          <w:color w:val="000000"/>
        </w:rPr>
        <w:t xml:space="preserve">exam scores will </w:t>
      </w:r>
      <w:r w:rsidR="00817456">
        <w:rPr>
          <w:color w:val="000000"/>
        </w:rPr>
        <w:t xml:space="preserve">count </w:t>
      </w:r>
      <w:r w:rsidR="00817456">
        <w:rPr>
          <w:color w:val="000000"/>
        </w:rPr>
        <w:lastRenderedPageBreak/>
        <w:t>towards your final grade for a total of 3</w:t>
      </w:r>
      <w:r w:rsidR="00607A4A">
        <w:rPr>
          <w:color w:val="000000"/>
        </w:rPr>
        <w:t>0</w:t>
      </w:r>
      <w:r w:rsidR="00817456">
        <w:rPr>
          <w:color w:val="000000"/>
        </w:rPr>
        <w:t>0 points (</w:t>
      </w:r>
      <w:r w:rsidR="00607A4A">
        <w:rPr>
          <w:color w:val="000000"/>
        </w:rPr>
        <w:t>60</w:t>
      </w:r>
      <w:r w:rsidR="00817456" w:rsidRPr="002D215C">
        <w:rPr>
          <w:color w:val="000000"/>
        </w:rPr>
        <w:t xml:space="preserve">% of your final grade). For instance, if you do well on the three </w:t>
      </w:r>
      <w:r w:rsidR="00817456">
        <w:rPr>
          <w:color w:val="000000"/>
        </w:rPr>
        <w:t xml:space="preserve">unit </w:t>
      </w:r>
      <w:r w:rsidR="00817456" w:rsidRPr="002D215C">
        <w:rPr>
          <w:color w:val="000000"/>
        </w:rPr>
        <w:t xml:space="preserve">exams, your grade on the cumulative final exam </w:t>
      </w:r>
      <w:r w:rsidR="00817456">
        <w:rPr>
          <w:color w:val="000000"/>
        </w:rPr>
        <w:t xml:space="preserve">may </w:t>
      </w:r>
      <w:r w:rsidR="00817456" w:rsidRPr="002D215C">
        <w:rPr>
          <w:color w:val="000000"/>
        </w:rPr>
        <w:t xml:space="preserve">not matter. If you are comfortable with your grade you do not need to take (or </w:t>
      </w:r>
      <w:r w:rsidR="00817456">
        <w:rPr>
          <w:color w:val="000000"/>
        </w:rPr>
        <w:t>show up</w:t>
      </w:r>
      <w:r w:rsidR="00BB5882" w:rsidRPr="002D215C">
        <w:rPr>
          <w:color w:val="000000"/>
        </w:rPr>
        <w:t>)</w:t>
      </w:r>
      <w:r w:rsidR="00817456" w:rsidRPr="002D215C">
        <w:rPr>
          <w:color w:val="000000"/>
        </w:rPr>
        <w:t xml:space="preserve"> the final exam. </w:t>
      </w:r>
      <w:proofErr w:type="gramStart"/>
      <w:r w:rsidR="00817456" w:rsidRPr="002D215C">
        <w:rPr>
          <w:color w:val="000000"/>
        </w:rPr>
        <w:t>Or</w:t>
      </w:r>
      <w:proofErr w:type="gramEnd"/>
      <w:r w:rsidR="00817456" w:rsidRPr="002D215C">
        <w:rPr>
          <w:color w:val="000000"/>
        </w:rPr>
        <w:t xml:space="preserve">, if you do poorly on one of the three </w:t>
      </w:r>
      <w:r w:rsidR="00817456">
        <w:rPr>
          <w:color w:val="000000"/>
        </w:rPr>
        <w:t xml:space="preserve">unit </w:t>
      </w:r>
      <w:r w:rsidR="00817456" w:rsidRPr="002D215C">
        <w:rPr>
          <w:color w:val="000000"/>
        </w:rPr>
        <w:t>exams, you can take the final exam to make up for it.</w:t>
      </w:r>
    </w:p>
    <w:p w14:paraId="7067E723" w14:textId="77777777" w:rsidR="00817456" w:rsidRPr="00054683" w:rsidRDefault="00817456" w:rsidP="00817456">
      <w:pPr>
        <w:pStyle w:val="ListParagraph"/>
        <w:numPr>
          <w:ilvl w:val="1"/>
          <w:numId w:val="19"/>
        </w:numPr>
        <w:autoSpaceDE w:val="0"/>
        <w:autoSpaceDN w:val="0"/>
        <w:adjustRightInd w:val="0"/>
        <w:rPr>
          <w:rFonts w:eastAsia="Calibri"/>
        </w:rPr>
      </w:pPr>
      <w:r w:rsidRPr="00054683">
        <w:rPr>
          <w:color w:val="201F1E"/>
          <w:shd w:val="clear" w:color="auto" w:fill="FFFFFF"/>
        </w:rPr>
        <w:t>A study guide will be posted for each exam.</w:t>
      </w:r>
    </w:p>
    <w:p w14:paraId="5D1B24E5" w14:textId="1E0BC798"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 xml:space="preserve">Unit Exams (Exams 1-3) will begin at </w:t>
      </w:r>
      <w:r w:rsidR="00607A4A">
        <w:rPr>
          <w:rFonts w:eastAsia="Calibri"/>
          <w:b/>
          <w:color w:val="5F497A" w:themeColor="accent4" w:themeShade="BF"/>
        </w:rPr>
        <w:t>12:40p</w:t>
      </w:r>
      <w:r>
        <w:rPr>
          <w:rFonts w:eastAsia="Calibri"/>
          <w:b/>
          <w:color w:val="5F497A" w:themeColor="accent4" w:themeShade="BF"/>
        </w:rPr>
        <w:t>m</w:t>
      </w:r>
      <w:r w:rsidRPr="000761CF">
        <w:rPr>
          <w:rFonts w:eastAsia="Calibri"/>
          <w:b/>
          <w:color w:val="5F497A" w:themeColor="accent4" w:themeShade="BF"/>
        </w:rPr>
        <w:t xml:space="preserve">. The Final Exam will begin at </w:t>
      </w:r>
      <w:r w:rsidR="00607A4A">
        <w:rPr>
          <w:rFonts w:eastAsia="Calibri"/>
          <w:b/>
          <w:color w:val="5F497A" w:themeColor="accent4" w:themeShade="BF"/>
        </w:rPr>
        <w:t>10</w:t>
      </w:r>
      <w:r>
        <w:rPr>
          <w:rFonts w:eastAsia="Calibri"/>
          <w:b/>
          <w:color w:val="5F497A" w:themeColor="accent4" w:themeShade="BF"/>
        </w:rPr>
        <w:t>a</w:t>
      </w:r>
      <w:r w:rsidRPr="000761CF">
        <w:rPr>
          <w:rFonts w:eastAsia="Calibri"/>
          <w:b/>
          <w:color w:val="5F497A" w:themeColor="accent4" w:themeShade="BF"/>
        </w:rPr>
        <w:t>m.</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is set by MSU and is the only time the Final Exam is offered. No early Final Exams will be given unless a student has RCPD Exam Accommodations, an overlapping Final Exam in another course, a religious holiday, or a required university-sanctioned event. </w:t>
      </w:r>
    </w:p>
    <w:p w14:paraId="7F023EB5" w14:textId="7DA18BB6"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Personal travel – like leaving early to go home</w:t>
      </w:r>
      <w:r w:rsidR="00607A4A">
        <w:rPr>
          <w:rFonts w:eastAsia="Calibri"/>
          <w:b/>
          <w:color w:val="5F497A" w:themeColor="accent4" w:themeShade="BF"/>
        </w:rPr>
        <w:t xml:space="preserve"> </w:t>
      </w:r>
      <w:r>
        <w:rPr>
          <w:rFonts w:eastAsia="Calibri"/>
          <w:b/>
          <w:color w:val="5F497A" w:themeColor="accent4" w:themeShade="BF"/>
        </w:rPr>
        <w:t xml:space="preserve">–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You may arrive late, but no more exams will be handed out after the first student completes the exam</w:t>
      </w:r>
      <w:r>
        <w:t xml:space="preserve">. </w:t>
      </w:r>
    </w:p>
    <w:p w14:paraId="102C76A6" w14:textId="58B2811B" w:rsidR="00817456" w:rsidRPr="000176CA" w:rsidRDefault="00817456" w:rsidP="00817456">
      <w:pPr>
        <w:pStyle w:val="ListParagraph"/>
        <w:numPr>
          <w:ilvl w:val="1"/>
          <w:numId w:val="19"/>
        </w:numPr>
        <w:autoSpaceDE w:val="0"/>
        <w:autoSpaceDN w:val="0"/>
        <w:adjustRightInd w:val="0"/>
        <w:rPr>
          <w:rFonts w:eastAsia="Calibri"/>
          <w:b/>
        </w:rPr>
      </w:pPr>
      <w:r>
        <w:t xml:space="preserve">Unit Exams 1-3 </w:t>
      </w:r>
      <w:r w:rsidRPr="005E57AD">
        <w:t xml:space="preserve">must be turned in by </w:t>
      </w:r>
      <w:r w:rsidR="008E5F96">
        <w:t>2p</w:t>
      </w:r>
      <w:r>
        <w:t xml:space="preserve">m, so you have 80 minutes to complete </w:t>
      </w:r>
      <w:r w:rsidR="00BB5882">
        <w:t>them</w:t>
      </w:r>
      <w:r>
        <w:t xml:space="preserve">. </w:t>
      </w:r>
    </w:p>
    <w:p w14:paraId="14D0887D" w14:textId="0B5CC950"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must be turned in by </w:t>
      </w:r>
      <w:r w:rsidR="008E5F96">
        <w:t>12p</w:t>
      </w:r>
      <w:r>
        <w:t xml:space="preserve">m, so you have 120 minutes to complete </w:t>
      </w:r>
      <w:r w:rsidR="00BB5882">
        <w:t>it</w:t>
      </w:r>
      <w:r>
        <w:t xml:space="preserve">.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214BCDB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w:t>
      </w:r>
      <w:r w:rsidR="00BB5882">
        <w:t>forward-facing</w:t>
      </w:r>
      <w:r>
        <w:t xml:space="preserve"> bill, and take off smart watches</w:t>
      </w:r>
      <w:r w:rsidRPr="005E57AD">
        <w:t xml:space="preserve">. </w:t>
      </w:r>
    </w:p>
    <w:p w14:paraId="31A793C9" w14:textId="0021084B"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 xml:space="preserve">Once the exam </w:t>
      </w:r>
      <w:r w:rsidR="00BB5882" w:rsidRPr="005E57AD">
        <w:rPr>
          <w:rFonts w:eastAsia="Calibri"/>
        </w:rPr>
        <w:t>begins</w:t>
      </w:r>
      <w:r w:rsidRPr="005E57AD">
        <w:rPr>
          <w:rFonts w:eastAsia="Calibri"/>
        </w:rPr>
        <w:t>,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B181394" w14:textId="0806DB1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w:t>
      </w:r>
      <w:r w:rsidR="00BB5882" w:rsidRPr="00437DB4">
        <w:rPr>
          <w:rFonts w:eastAsia="Calibri"/>
          <w:b/>
          <w:color w:val="5F497A" w:themeColor="accent4" w:themeShade="BF"/>
        </w:rPr>
        <w:t>to</w:t>
      </w:r>
      <w:r w:rsidRPr="00437DB4">
        <w:rPr>
          <w:rFonts w:eastAsia="Calibri"/>
          <w:b/>
          <w:color w:val="5F497A" w:themeColor="accent4" w:themeShade="BF"/>
        </w:rPr>
        <w:t xml:space="preserve">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77777777"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RCPD accommodations</w:t>
      </w:r>
      <w:r w:rsidRPr="00C547F9">
        <w:rPr>
          <w:shd w:val="clear" w:color="auto" w:fill="FFFFFF"/>
        </w:rPr>
        <w:t xml:space="preserve">, </w:t>
      </w:r>
      <w:r>
        <w:rPr>
          <w:shd w:val="clear" w:color="auto" w:fill="FFFFFF"/>
        </w:rPr>
        <w:t xml:space="preserve">please email </w:t>
      </w:r>
      <w:r w:rsidRPr="00C547F9">
        <w:rPr>
          <w:shd w:val="clear" w:color="auto" w:fill="FFFFFF"/>
        </w:rPr>
        <w:t>Dr. Weaver</w:t>
      </w:r>
      <w:r>
        <w:rPr>
          <w:shd w:val="clear" w:color="auto" w:fill="FFFFFF"/>
        </w:rPr>
        <w:t xml:space="preserve"> a week before each exam to work out the appropriate accommodations</w:t>
      </w:r>
      <w:r w:rsidRPr="00A93373">
        <w:rPr>
          <w:shd w:val="clear" w:color="auto" w:fill="FFFFFF"/>
        </w:rPr>
        <w:t xml:space="preserve">. </w:t>
      </w:r>
    </w:p>
    <w:p w14:paraId="4E33A762" w14:textId="77777777" w:rsidR="00817456" w:rsidRPr="00BC3B48" w:rsidRDefault="00817456" w:rsidP="00817456">
      <w:pPr>
        <w:pStyle w:val="ListParagraph"/>
        <w:numPr>
          <w:ilvl w:val="1"/>
          <w:numId w:val="19"/>
        </w:numPr>
        <w:autoSpaceDE w:val="0"/>
        <w:autoSpaceDN w:val="0"/>
        <w:adjustRightInd w:val="0"/>
        <w:rPr>
          <w:rFonts w:eastAsia="Calibri"/>
          <w:sz w:val="28"/>
          <w:szCs w:val="28"/>
        </w:rPr>
      </w:pPr>
      <w:r>
        <w:t>Exam grades will be posted online as soon as they are available from the scoring office and Dr. Weaver has had a chance to correct any potential scoring errors</w:t>
      </w:r>
      <w:r>
        <w:rPr>
          <w:color w:val="201F1E"/>
          <w:shd w:val="clear" w:color="auto" w:fill="FFFFFF"/>
        </w:rPr>
        <w:t>.</w:t>
      </w:r>
    </w:p>
    <w:p w14:paraId="2EA926BB" w14:textId="457A47FD"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Weaver </w:t>
      </w:r>
      <w:r w:rsidR="008E5F96">
        <w:t xml:space="preserve">or Melody </w:t>
      </w:r>
      <w:r w:rsidR="00BB5882">
        <w:t xml:space="preserve">(the graduate TA) </w:t>
      </w:r>
      <w:r>
        <w:t xml:space="preserve">during </w:t>
      </w:r>
      <w:r w:rsidR="008E5F96">
        <w:t xml:space="preserve">their </w:t>
      </w:r>
      <w:r>
        <w:t>office hours</w:t>
      </w:r>
      <w:r w:rsidRPr="00BA1C7A">
        <w:t xml:space="preserve">. </w:t>
      </w:r>
      <w:r w:rsidRPr="000176CA">
        <w:rPr>
          <w:b/>
          <w:color w:val="5F497A" w:themeColor="accent4" w:themeShade="BF"/>
        </w:rPr>
        <w:t xml:space="preserve">However, each exam must be looked at before the next exam is given. For example, after Exam 2 </w:t>
      </w:r>
      <w:proofErr w:type="gramStart"/>
      <w:r w:rsidRPr="000176CA">
        <w:rPr>
          <w:b/>
          <w:color w:val="5F497A" w:themeColor="accent4" w:themeShade="BF"/>
        </w:rPr>
        <w:t>has been given</w:t>
      </w:r>
      <w:proofErr w:type="gramEnd"/>
      <w:r w:rsidRPr="000176CA">
        <w:rPr>
          <w:b/>
          <w:color w:val="5F497A" w:themeColor="accent4" w:themeShade="BF"/>
        </w:rPr>
        <w:t xml:space="preserve"> you are no longer permitted to view Exam 1.</w:t>
      </w:r>
    </w:p>
    <w:p w14:paraId="2A3FA7DB" w14:textId="70D858AB"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t>Makeup Exams:</w:t>
      </w:r>
      <w:r w:rsidRPr="00202518">
        <w:rPr>
          <w:color w:val="000000"/>
        </w:rPr>
        <w:t xml:space="preserve"> Plan to complete your exams during the day and time they are given. Also, keep in mind the dropped exam that is already built into the course. Obviously, things happen. If something happens that prevents you from completing an exam by </w:t>
      </w:r>
      <w:r w:rsidR="00FF4555">
        <w:rPr>
          <w:color w:val="000000"/>
        </w:rPr>
        <w:t xml:space="preserve">the </w:t>
      </w:r>
      <w:r w:rsidRPr="00202518">
        <w:rPr>
          <w:color w:val="000000"/>
        </w:rPr>
        <w:t xml:space="preserve">end time of the exam, </w:t>
      </w:r>
      <w:r w:rsidRPr="00202518">
        <w:rPr>
          <w:b/>
          <w:color w:val="5F497A" w:themeColor="accent4" w:themeShade="BF"/>
        </w:rPr>
        <w:t xml:space="preserve">please notify Dr. Weaver </w:t>
      </w:r>
      <w:r w:rsidRPr="001326DD">
        <w:rPr>
          <w:b/>
          <w:color w:val="5F497A" w:themeColor="accent4" w:themeShade="BF"/>
          <w:u w:val="single"/>
        </w:rPr>
        <w:t>with documentation</w:t>
      </w:r>
      <w:r>
        <w:rPr>
          <w:b/>
          <w:color w:val="5F497A" w:themeColor="accent4" w:themeShade="BF"/>
        </w:rPr>
        <w:t xml:space="preserve"> (like a signed Doctor’s note that includes your name and the date) </w:t>
      </w:r>
      <w:r w:rsidRPr="00202518">
        <w:rPr>
          <w:b/>
          <w:color w:val="5F497A" w:themeColor="accent4" w:themeShade="BF"/>
        </w:rPr>
        <w:t xml:space="preserve">by the end of the day for the </w:t>
      </w:r>
      <w:r>
        <w:rPr>
          <w:b/>
          <w:color w:val="5F497A" w:themeColor="accent4" w:themeShade="BF"/>
        </w:rPr>
        <w:t xml:space="preserve">missed </w:t>
      </w:r>
      <w:r w:rsidRPr="00202518">
        <w:rPr>
          <w:b/>
          <w:color w:val="5F497A" w:themeColor="accent4" w:themeShade="BF"/>
        </w:rPr>
        <w:t xml:space="preserve">exam. Failure to notify Dr. Weaver within 24 hours of the end exam time will result in you not </w:t>
      </w:r>
      <w:proofErr w:type="gramStart"/>
      <w:r w:rsidRPr="00202518">
        <w:rPr>
          <w:b/>
          <w:color w:val="5F497A" w:themeColor="accent4" w:themeShade="BF"/>
        </w:rPr>
        <w:t>being allowed</w:t>
      </w:r>
      <w:proofErr w:type="gramEnd"/>
      <w:r w:rsidRPr="00202518">
        <w:rPr>
          <w:b/>
          <w:color w:val="5F497A" w:themeColor="accent4" w:themeShade="BF"/>
        </w:rPr>
        <w:t xml:space="preserve"> to makeup the exam. Additionally, makeup exams must be taken within 48 hours of the end time of the missed exam.</w:t>
      </w:r>
    </w:p>
    <w:p w14:paraId="3614371F" w14:textId="77777777"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acceptable event that can be foreseen, you must notify Dr. Weaver </w:t>
      </w:r>
      <w:r w:rsidRPr="00202518">
        <w:rPr>
          <w:b/>
          <w:color w:val="5F497A" w:themeColor="accent4" w:themeShade="BF"/>
        </w:rPr>
        <w:t>at least two weeks in advance</w:t>
      </w:r>
      <w:r w:rsidRPr="00202518">
        <w:rPr>
          <w:color w:val="000000"/>
        </w:rPr>
        <w:t xml:space="preserve">. </w:t>
      </w:r>
    </w:p>
    <w:p w14:paraId="5F469998" w14:textId="107A1214" w:rsidR="00DB47BB" w:rsidRPr="00B37F0A"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having to go to work</w:t>
      </w:r>
      <w:r w:rsidRPr="00B37F0A">
        <w:rPr>
          <w:rFonts w:eastAsia="Calibri"/>
          <w:b/>
          <w:color w:val="5F497A" w:themeColor="accent4" w:themeShade="BF"/>
        </w:rPr>
        <w:t>,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FADBBC" w14:textId="77777777" w:rsidR="004649A7" w:rsidRPr="005E57AD" w:rsidRDefault="004649A7" w:rsidP="004649A7">
      <w:pPr>
        <w:rPr>
          <w:rFonts w:ascii="Times New Roman" w:hAnsi="Times New Roman"/>
          <w:color w:val="000000"/>
          <w:szCs w:val="24"/>
        </w:rPr>
      </w:pPr>
    </w:p>
    <w:p w14:paraId="696DECA8" w14:textId="563BF38A" w:rsidR="00EB6CCB" w:rsidRDefault="004649A7" w:rsidP="008E5F96">
      <w:pPr>
        <w:pStyle w:val="ListParagraph"/>
        <w:numPr>
          <w:ilvl w:val="0"/>
          <w:numId w:val="19"/>
        </w:numPr>
        <w:autoSpaceDE w:val="0"/>
        <w:autoSpaceDN w:val="0"/>
        <w:adjustRightInd w:val="0"/>
        <w:rPr>
          <w:rStyle w:val="Heading2Char"/>
        </w:rPr>
      </w:pPr>
      <w:r w:rsidRPr="00587AC5">
        <w:rPr>
          <w:b/>
          <w:color w:val="5F497A" w:themeColor="accent4" w:themeShade="BF"/>
        </w:rPr>
        <w:t>Extra Credit:</w:t>
      </w:r>
      <w:r w:rsidRPr="00587AC5">
        <w:rPr>
          <w:color w:val="5F497A" w:themeColor="accent4" w:themeShade="BF"/>
        </w:rPr>
        <w:t xml:space="preserve"> </w:t>
      </w:r>
      <w:r w:rsidR="0008742D" w:rsidRPr="00652FD8">
        <w:rPr>
          <w:color w:val="000000"/>
        </w:rPr>
        <w:t xml:space="preserve">You may accumulate an additional </w:t>
      </w:r>
      <w:r w:rsidR="008E5F96">
        <w:rPr>
          <w:color w:val="000000"/>
        </w:rPr>
        <w:t>ten</w:t>
      </w:r>
      <w:r w:rsidR="0008742D">
        <w:rPr>
          <w:color w:val="000000"/>
        </w:rPr>
        <w:t xml:space="preserve"> extra course points, which is </w:t>
      </w:r>
      <w:r w:rsidR="008E5F96">
        <w:rPr>
          <w:color w:val="000000"/>
        </w:rPr>
        <w:t>2</w:t>
      </w:r>
      <w:r w:rsidR="0008742D" w:rsidRPr="00652FD8">
        <w:rPr>
          <w:color w:val="000000"/>
        </w:rPr>
        <w:t>% extra course points</w:t>
      </w:r>
      <w:r w:rsidR="008E5F96">
        <w:rPr>
          <w:color w:val="000000"/>
        </w:rPr>
        <w:t>. Information about extra credit opportunities will be provided on our D2L course webpage.</w:t>
      </w:r>
    </w:p>
    <w:p w14:paraId="14B52E31" w14:textId="77777777" w:rsidR="008E5F96" w:rsidRDefault="008E5F96" w:rsidP="00F11173">
      <w:pPr>
        <w:rPr>
          <w:rStyle w:val="Heading2Char"/>
          <w:rFonts w:cs="Times New Roman"/>
        </w:rPr>
      </w:pPr>
    </w:p>
    <w:p w14:paraId="7D862345" w14:textId="77777777" w:rsidR="001278F0" w:rsidRPr="00D04991" w:rsidRDefault="001278F0" w:rsidP="001278F0">
      <w:pPr>
        <w:rPr>
          <w:rFonts w:ascii="Times New Roman" w:eastAsia="Calibri" w:hAnsi="Times New Roman"/>
          <w:b/>
          <w:bCs/>
          <w:color w:val="00B050"/>
          <w:szCs w:val="24"/>
        </w:rPr>
      </w:pPr>
      <w:r w:rsidRPr="001301D3">
        <w:rPr>
          <w:rStyle w:val="Heading2Char"/>
        </w:rPr>
        <w:t>Honors Option:</w:t>
      </w:r>
      <w:r>
        <w:rPr>
          <w:rFonts w:ascii="Times New Roman" w:hAnsi="Times New Roman"/>
          <w:color w:val="000000"/>
          <w:szCs w:val="24"/>
        </w:rPr>
        <w:t xml:space="preserve"> There is an honors option for this course. </w:t>
      </w:r>
      <w:r>
        <w:rPr>
          <w:rFonts w:ascii="Times New Roman" w:hAnsi="Times New Roman"/>
          <w:b/>
          <w:color w:val="7030A0"/>
          <w:szCs w:val="24"/>
        </w:rPr>
        <w:t>Email Dr. Weaver before 1/28/25 for instructions.</w:t>
      </w:r>
    </w:p>
    <w:p w14:paraId="31AA99AF" w14:textId="217C683B" w:rsidR="00F11173" w:rsidRPr="002617C3" w:rsidRDefault="003531EC" w:rsidP="00F11173">
      <w:pPr>
        <w:rPr>
          <w:rFonts w:ascii="Times New Roman" w:hAnsi="Times New Roman"/>
          <w:b/>
          <w:color w:val="000000"/>
          <w:szCs w:val="24"/>
        </w:rPr>
      </w:pPr>
      <w:r w:rsidRPr="002617C3">
        <w:rPr>
          <w:rStyle w:val="Heading2Char"/>
          <w:rFonts w:cs="Times New Roman"/>
        </w:rPr>
        <w:lastRenderedPageBreak/>
        <w:t>Grading</w:t>
      </w:r>
      <w:r w:rsidR="00F11173" w:rsidRPr="002617C3">
        <w:rPr>
          <w:rStyle w:val="Heading2Char"/>
          <w:rFonts w:cs="Times New Roman"/>
        </w:rPr>
        <w:t>:</w:t>
      </w:r>
      <w:r w:rsidRPr="002617C3">
        <w:rPr>
          <w:rFonts w:ascii="Times New Roman" w:hAnsi="Times New Roman"/>
          <w:b/>
          <w:color w:val="000000"/>
          <w:szCs w:val="24"/>
        </w:rPr>
        <w:t xml:space="preserve"> </w:t>
      </w:r>
      <w:r w:rsidR="001C4E60" w:rsidRPr="002617C3">
        <w:rPr>
          <w:rFonts w:ascii="Times New Roman" w:hAnsi="Times New Roman"/>
          <w:szCs w:val="24"/>
        </w:rPr>
        <w:t>Your final grade will be based on the following course points:</w:t>
      </w:r>
    </w:p>
    <w:tbl>
      <w:tblPr>
        <w:tblW w:w="9378" w:type="dxa"/>
        <w:tblLook w:val="0000" w:firstRow="0" w:lastRow="0" w:firstColumn="0" w:lastColumn="0" w:noHBand="0" w:noVBand="0"/>
      </w:tblPr>
      <w:tblGrid>
        <w:gridCol w:w="4878"/>
        <w:gridCol w:w="2250"/>
        <w:gridCol w:w="2250"/>
      </w:tblGrid>
      <w:tr w:rsidR="00D31BA2" w:rsidRPr="002617C3" w14:paraId="0666FABA" w14:textId="77777777" w:rsidTr="00D31BA2">
        <w:trPr>
          <w:trHeight w:val="266"/>
          <w:tblHeader/>
        </w:trPr>
        <w:tc>
          <w:tcPr>
            <w:tcW w:w="4878" w:type="dxa"/>
            <w:tcBorders>
              <w:bottom w:val="single" w:sz="4" w:space="0" w:color="auto"/>
            </w:tcBorders>
          </w:tcPr>
          <w:p w14:paraId="1BBBBD3A" w14:textId="7777777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 of final grade</w:t>
            </w:r>
          </w:p>
        </w:tc>
      </w:tr>
      <w:tr w:rsidR="00A86644" w:rsidRPr="002617C3" w14:paraId="4F3ABE45" w14:textId="77777777" w:rsidTr="00D31BA2">
        <w:trPr>
          <w:trHeight w:val="266"/>
          <w:tblHeader/>
        </w:trPr>
        <w:tc>
          <w:tcPr>
            <w:tcW w:w="4878" w:type="dxa"/>
          </w:tcPr>
          <w:p w14:paraId="4C601AB8" w14:textId="4817A573" w:rsidR="00A86644" w:rsidRPr="002617C3" w:rsidRDefault="00A86644" w:rsidP="003511B8">
            <w:pPr>
              <w:rPr>
                <w:rFonts w:ascii="Times New Roman" w:hAnsi="Times New Roman"/>
              </w:rPr>
            </w:pPr>
            <w:r w:rsidRPr="002617C3">
              <w:rPr>
                <w:rFonts w:ascii="Times New Roman" w:hAnsi="Times New Roman"/>
              </w:rPr>
              <w:t xml:space="preserve">Top 10 (out of </w:t>
            </w:r>
            <w:r w:rsidR="00173915" w:rsidRPr="002617C3">
              <w:rPr>
                <w:rFonts w:ascii="Times New Roman" w:hAnsi="Times New Roman"/>
              </w:rPr>
              <w:t>13</w:t>
            </w:r>
            <w:r w:rsidRPr="002617C3">
              <w:rPr>
                <w:rFonts w:ascii="Times New Roman" w:hAnsi="Times New Roman"/>
              </w:rPr>
              <w:t xml:space="preserve">) </w:t>
            </w:r>
            <w:proofErr w:type="spellStart"/>
            <w:r w:rsidRPr="002617C3">
              <w:rPr>
                <w:rFonts w:ascii="Times New Roman" w:hAnsi="Times New Roman"/>
              </w:rPr>
              <w:t>Smartbook</w:t>
            </w:r>
            <w:proofErr w:type="spellEnd"/>
            <w:r w:rsidR="009C2F26" w:rsidRPr="002617C3">
              <w:rPr>
                <w:rFonts w:ascii="Times New Roman" w:hAnsi="Times New Roman"/>
              </w:rPr>
              <w:t xml:space="preserve"> Readings</w:t>
            </w:r>
          </w:p>
        </w:tc>
        <w:tc>
          <w:tcPr>
            <w:tcW w:w="2250" w:type="dxa"/>
          </w:tcPr>
          <w:p w14:paraId="1DEDDA0A" w14:textId="2414EB19" w:rsidR="00A86644" w:rsidRPr="002617C3" w:rsidRDefault="00A84AD1" w:rsidP="00A84AD1">
            <w:pPr>
              <w:rPr>
                <w:rFonts w:ascii="Times New Roman" w:hAnsi="Times New Roman"/>
              </w:rPr>
            </w:pPr>
            <w:r>
              <w:rPr>
                <w:rFonts w:ascii="Times New Roman" w:hAnsi="Times New Roman"/>
              </w:rPr>
              <w:t xml:space="preserve">  8</w:t>
            </w:r>
            <w:r w:rsidR="00A86644" w:rsidRPr="002617C3">
              <w:rPr>
                <w:rFonts w:ascii="Times New Roman" w:hAnsi="Times New Roman"/>
              </w:rPr>
              <w:t>0</w:t>
            </w:r>
          </w:p>
        </w:tc>
        <w:tc>
          <w:tcPr>
            <w:tcW w:w="2250" w:type="dxa"/>
          </w:tcPr>
          <w:p w14:paraId="48D284BA" w14:textId="10E4EF61" w:rsidR="00A86644" w:rsidRPr="002617C3" w:rsidRDefault="00A86644" w:rsidP="00A84AD1">
            <w:pPr>
              <w:rPr>
                <w:rFonts w:ascii="Times New Roman" w:hAnsi="Times New Roman"/>
              </w:rPr>
            </w:pPr>
            <w:r w:rsidRPr="002617C3">
              <w:rPr>
                <w:rFonts w:ascii="Times New Roman" w:hAnsi="Times New Roman"/>
              </w:rPr>
              <w:t xml:space="preserve">      </w:t>
            </w:r>
            <w:r w:rsidR="00A84AD1">
              <w:rPr>
                <w:rFonts w:ascii="Times New Roman" w:hAnsi="Times New Roman"/>
              </w:rPr>
              <w:t>16</w:t>
            </w:r>
            <w:r w:rsidRPr="002617C3">
              <w:rPr>
                <w:rFonts w:ascii="Times New Roman" w:hAnsi="Times New Roman"/>
              </w:rPr>
              <w:t>%</w:t>
            </w:r>
          </w:p>
        </w:tc>
      </w:tr>
      <w:tr w:rsidR="00A86644" w:rsidRPr="002617C3" w14:paraId="466E0859" w14:textId="77777777" w:rsidTr="00315E2F">
        <w:trPr>
          <w:trHeight w:val="266"/>
          <w:tblHeader/>
        </w:trPr>
        <w:tc>
          <w:tcPr>
            <w:tcW w:w="4878" w:type="dxa"/>
          </w:tcPr>
          <w:p w14:paraId="60FB2C5D" w14:textId="1B49D902" w:rsidR="00A86644" w:rsidRPr="002617C3" w:rsidRDefault="00AF7AFE" w:rsidP="00AF7AFE">
            <w:pPr>
              <w:rPr>
                <w:rFonts w:ascii="Times New Roman" w:hAnsi="Times New Roman"/>
              </w:rPr>
            </w:pPr>
            <w:r w:rsidRPr="002617C3">
              <w:rPr>
                <w:rFonts w:ascii="Times New Roman" w:hAnsi="Times New Roman"/>
              </w:rPr>
              <w:t>6</w:t>
            </w:r>
            <w:r w:rsidR="001538B4" w:rsidRPr="002617C3">
              <w:rPr>
                <w:rFonts w:ascii="Times New Roman" w:hAnsi="Times New Roman"/>
              </w:rPr>
              <w:t xml:space="preserve"> (</w:t>
            </w:r>
            <w:r w:rsidRPr="002617C3">
              <w:rPr>
                <w:rFonts w:ascii="Times New Roman" w:hAnsi="Times New Roman"/>
              </w:rPr>
              <w:t>no drops</w:t>
            </w:r>
            <w:r w:rsidR="00A86644" w:rsidRPr="002617C3">
              <w:rPr>
                <w:rFonts w:ascii="Times New Roman" w:hAnsi="Times New Roman"/>
              </w:rPr>
              <w:t>) Health Behavior Plans</w:t>
            </w:r>
          </w:p>
        </w:tc>
        <w:tc>
          <w:tcPr>
            <w:tcW w:w="2250" w:type="dxa"/>
          </w:tcPr>
          <w:p w14:paraId="1EE1CD45" w14:textId="45B9F690" w:rsidR="00A86644" w:rsidRPr="002617C3" w:rsidRDefault="001538B4" w:rsidP="00AF7AFE">
            <w:pPr>
              <w:rPr>
                <w:rFonts w:ascii="Times New Roman" w:hAnsi="Times New Roman"/>
              </w:rPr>
            </w:pPr>
            <w:r w:rsidRPr="002617C3">
              <w:rPr>
                <w:rFonts w:ascii="Times New Roman" w:hAnsi="Times New Roman"/>
              </w:rPr>
              <w:t>1</w:t>
            </w:r>
            <w:r w:rsidR="00AF7AFE" w:rsidRPr="002617C3">
              <w:rPr>
                <w:rFonts w:ascii="Times New Roman" w:hAnsi="Times New Roman"/>
              </w:rPr>
              <w:t>2</w:t>
            </w:r>
            <w:r w:rsidRPr="002617C3">
              <w:rPr>
                <w:rFonts w:ascii="Times New Roman" w:hAnsi="Times New Roman"/>
              </w:rPr>
              <w:t>0</w:t>
            </w:r>
          </w:p>
        </w:tc>
        <w:tc>
          <w:tcPr>
            <w:tcW w:w="2250" w:type="dxa"/>
          </w:tcPr>
          <w:p w14:paraId="578C8F9B" w14:textId="24977C37" w:rsidR="00A86644" w:rsidRPr="002617C3" w:rsidRDefault="001538B4" w:rsidP="00AF7AFE">
            <w:pPr>
              <w:rPr>
                <w:rFonts w:ascii="Times New Roman" w:hAnsi="Times New Roman"/>
              </w:rPr>
            </w:pPr>
            <w:r w:rsidRPr="002617C3">
              <w:rPr>
                <w:rFonts w:ascii="Times New Roman" w:hAnsi="Times New Roman"/>
              </w:rPr>
              <w:t xml:space="preserve">      2</w:t>
            </w:r>
            <w:r w:rsidR="00AF7AFE" w:rsidRPr="002617C3">
              <w:rPr>
                <w:rFonts w:ascii="Times New Roman" w:hAnsi="Times New Roman"/>
              </w:rPr>
              <w:t>4</w:t>
            </w:r>
            <w:r w:rsidR="00A86644" w:rsidRPr="002617C3">
              <w:rPr>
                <w:rFonts w:ascii="Times New Roman" w:hAnsi="Times New Roman"/>
              </w:rPr>
              <w:t>%</w:t>
            </w:r>
          </w:p>
        </w:tc>
      </w:tr>
      <w:tr w:rsidR="00F0004D" w:rsidRPr="002617C3" w14:paraId="5E78BB7F" w14:textId="77777777" w:rsidTr="00D31BA2">
        <w:trPr>
          <w:trHeight w:val="266"/>
          <w:tblHeader/>
        </w:trPr>
        <w:tc>
          <w:tcPr>
            <w:tcW w:w="4878" w:type="dxa"/>
          </w:tcPr>
          <w:p w14:paraId="4D13D814" w14:textId="3C6735A5" w:rsidR="00F0004D" w:rsidRPr="002617C3" w:rsidRDefault="00F0004D" w:rsidP="00F0004D">
            <w:pPr>
              <w:rPr>
                <w:rFonts w:ascii="Times New Roman" w:hAnsi="Times New Roman"/>
              </w:rPr>
            </w:pPr>
            <w:r w:rsidRPr="002617C3">
              <w:rPr>
                <w:rFonts w:ascii="Times New Roman" w:hAnsi="Times New Roman"/>
              </w:rPr>
              <w:t>Top 3 (out of 4) Exam Scores</w:t>
            </w:r>
          </w:p>
        </w:tc>
        <w:tc>
          <w:tcPr>
            <w:tcW w:w="2250" w:type="dxa"/>
          </w:tcPr>
          <w:p w14:paraId="0D5559BA" w14:textId="46E6B62E" w:rsidR="00F0004D" w:rsidRPr="002617C3" w:rsidRDefault="009B5BE2" w:rsidP="001A7DAA">
            <w:pPr>
              <w:rPr>
                <w:rFonts w:ascii="Times New Roman" w:hAnsi="Times New Roman"/>
              </w:rPr>
            </w:pPr>
            <w:r w:rsidRPr="002617C3">
              <w:rPr>
                <w:rFonts w:ascii="Times New Roman" w:hAnsi="Times New Roman"/>
              </w:rPr>
              <w:t>300</w:t>
            </w:r>
          </w:p>
        </w:tc>
        <w:tc>
          <w:tcPr>
            <w:tcW w:w="2250" w:type="dxa"/>
          </w:tcPr>
          <w:p w14:paraId="1E5FDB9C" w14:textId="2C5C8245" w:rsidR="00F0004D" w:rsidRPr="002617C3" w:rsidRDefault="00B92BDC" w:rsidP="001A7DAA">
            <w:pPr>
              <w:rPr>
                <w:rFonts w:ascii="Times New Roman" w:hAnsi="Times New Roman"/>
              </w:rPr>
            </w:pPr>
            <w:r w:rsidRPr="002617C3">
              <w:rPr>
                <w:rFonts w:ascii="Times New Roman" w:hAnsi="Times New Roman"/>
              </w:rPr>
              <w:t xml:space="preserve">   </w:t>
            </w:r>
            <w:r w:rsidR="00A86644" w:rsidRPr="002617C3">
              <w:rPr>
                <w:rFonts w:ascii="Times New Roman" w:hAnsi="Times New Roman"/>
              </w:rPr>
              <w:t xml:space="preserve">   60</w:t>
            </w:r>
            <w:r w:rsidR="00F0004D" w:rsidRPr="002617C3">
              <w:rPr>
                <w:rFonts w:ascii="Times New Roman" w:hAnsi="Times New Roman"/>
              </w:rPr>
              <w:t>%</w:t>
            </w:r>
          </w:p>
        </w:tc>
      </w:tr>
      <w:tr w:rsidR="00F0004D" w:rsidRPr="002617C3"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5A66E720" w:rsidR="00F0004D" w:rsidRPr="002617C3" w:rsidRDefault="009B5BE2" w:rsidP="00F0004D">
            <w:pPr>
              <w:rPr>
                <w:rFonts w:ascii="Times New Roman" w:hAnsi="Times New Roman"/>
                <w:b/>
                <w:bCs/>
                <w:color w:val="5F497A" w:themeColor="accent4" w:themeShade="BF"/>
              </w:rPr>
            </w:pPr>
            <w:r w:rsidRPr="002617C3">
              <w:rPr>
                <w:rFonts w:ascii="Times New Roman" w:hAnsi="Times New Roman"/>
                <w:b/>
                <w:bCs/>
                <w:color w:val="5F497A" w:themeColor="accent4" w:themeShade="BF"/>
              </w:rPr>
              <w:t>5</w:t>
            </w:r>
            <w:r w:rsidR="00F0004D" w:rsidRPr="002617C3">
              <w:rPr>
                <w:rFonts w:ascii="Times New Roman" w:hAnsi="Times New Roman"/>
                <w:b/>
                <w:bCs/>
                <w:color w:val="5F497A" w:themeColor="accent4" w:themeShade="BF"/>
              </w:rPr>
              <w:t>00</w:t>
            </w:r>
          </w:p>
        </w:tc>
        <w:tc>
          <w:tcPr>
            <w:tcW w:w="2250" w:type="dxa"/>
            <w:tcBorders>
              <w:top w:val="single" w:sz="4" w:space="0" w:color="auto"/>
              <w:bottom w:val="single" w:sz="4" w:space="0" w:color="auto"/>
            </w:tcBorders>
            <w:shd w:val="clear" w:color="auto" w:fill="FFFFFF"/>
          </w:tcPr>
          <w:p w14:paraId="4413EC14" w14:textId="3C7CB084"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100%</w:t>
            </w:r>
          </w:p>
        </w:tc>
      </w:tr>
      <w:tr w:rsidR="00F0004D" w:rsidRPr="002617C3" w14:paraId="590DA9B3" w14:textId="77777777" w:rsidTr="00D31BA2">
        <w:trPr>
          <w:trHeight w:val="266"/>
          <w:tblHeader/>
        </w:trPr>
        <w:tc>
          <w:tcPr>
            <w:tcW w:w="4878" w:type="dxa"/>
            <w:tcBorders>
              <w:top w:val="single" w:sz="4" w:space="0" w:color="auto"/>
              <w:bottom w:val="single" w:sz="4" w:space="0" w:color="auto"/>
            </w:tcBorders>
            <w:shd w:val="clear" w:color="auto" w:fill="FFFFFF"/>
          </w:tcPr>
          <w:p w14:paraId="079B3677"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Extra Credit</w:t>
            </w:r>
          </w:p>
        </w:tc>
        <w:tc>
          <w:tcPr>
            <w:tcW w:w="2250" w:type="dxa"/>
            <w:tcBorders>
              <w:top w:val="single" w:sz="4" w:space="0" w:color="auto"/>
              <w:bottom w:val="single" w:sz="4" w:space="0" w:color="auto"/>
            </w:tcBorders>
            <w:shd w:val="clear" w:color="auto" w:fill="FFFFFF"/>
          </w:tcPr>
          <w:p w14:paraId="4B08F38E" w14:textId="0F5DF335" w:rsidR="00F0004D" w:rsidRPr="002617C3" w:rsidRDefault="00F0004D" w:rsidP="00F0004D">
            <w:pPr>
              <w:rPr>
                <w:rFonts w:ascii="Times New Roman" w:hAnsi="Times New Roman"/>
                <w:b/>
                <w:bCs/>
                <w:color w:val="5F497A" w:themeColor="accent4" w:themeShade="BF"/>
              </w:rPr>
            </w:pPr>
            <w:r w:rsidRPr="002617C3">
              <w:rPr>
                <w:rFonts w:ascii="Times New Roman" w:hAnsi="Times New Roman"/>
                <w:b/>
                <w:bCs/>
                <w:color w:val="5F497A" w:themeColor="accent4" w:themeShade="BF"/>
              </w:rPr>
              <w:t xml:space="preserve">  </w:t>
            </w:r>
            <w:r w:rsidR="00707A01" w:rsidRPr="002617C3">
              <w:rPr>
                <w:rFonts w:ascii="Times New Roman" w:hAnsi="Times New Roman"/>
                <w:b/>
                <w:bCs/>
                <w:color w:val="5F497A" w:themeColor="accent4" w:themeShade="BF"/>
              </w:rPr>
              <w:t>10</w:t>
            </w:r>
          </w:p>
        </w:tc>
        <w:tc>
          <w:tcPr>
            <w:tcW w:w="2250" w:type="dxa"/>
            <w:tcBorders>
              <w:top w:val="single" w:sz="4" w:space="0" w:color="auto"/>
              <w:bottom w:val="single" w:sz="4" w:space="0" w:color="auto"/>
            </w:tcBorders>
            <w:shd w:val="clear" w:color="auto" w:fill="FFFFFF"/>
          </w:tcPr>
          <w:p w14:paraId="6885334B" w14:textId="3F9DAEE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w:t>
            </w:r>
            <w:r w:rsidR="00707A01" w:rsidRPr="002617C3">
              <w:rPr>
                <w:rFonts w:ascii="Times New Roman" w:hAnsi="Times New Roman"/>
                <w:b/>
                <w:bCs/>
                <w:color w:val="5F497A" w:themeColor="accent4" w:themeShade="BF"/>
              </w:rPr>
              <w:t>2</w:t>
            </w:r>
            <w:r w:rsidRPr="002617C3">
              <w:rPr>
                <w:rFonts w:ascii="Times New Roman" w:hAnsi="Times New Roman"/>
                <w:b/>
                <w:bCs/>
                <w:color w:val="5F497A" w:themeColor="accent4" w:themeShade="BF"/>
              </w:rPr>
              <w:t>% potentially</w:t>
            </w:r>
          </w:p>
        </w:tc>
      </w:tr>
    </w:tbl>
    <w:p w14:paraId="682C1610" w14:textId="77777777" w:rsidR="004266E0" w:rsidRPr="002617C3" w:rsidRDefault="004266E0" w:rsidP="004266E0">
      <w:pPr>
        <w:rPr>
          <w:rFonts w:ascii="Times New Roman" w:hAnsi="Times New Roman"/>
          <w:b/>
          <w:color w:val="5F497A" w:themeColor="accent4" w:themeShade="BF"/>
          <w:szCs w:val="24"/>
        </w:rPr>
      </w:pPr>
    </w:p>
    <w:p w14:paraId="22A45080" w14:textId="77777777" w:rsidR="00013AF8" w:rsidRPr="002617C3" w:rsidRDefault="00013AF8" w:rsidP="00013AF8">
      <w:pPr>
        <w:rPr>
          <w:rFonts w:ascii="Times New Roman" w:hAnsi="Times New Roman"/>
          <w:b/>
          <w:color w:val="000000"/>
          <w:szCs w:val="24"/>
        </w:rPr>
      </w:pPr>
      <w:r w:rsidRPr="002617C3">
        <w:rPr>
          <w:rFonts w:ascii="Times New Roman" w:hAnsi="Times New Roman"/>
          <w:b/>
          <w:color w:val="5F497A" w:themeColor="accent4" w:themeShade="BF"/>
          <w:szCs w:val="24"/>
        </w:rPr>
        <w:t>The grading scale is as follows:</w:t>
      </w:r>
    </w:p>
    <w:tbl>
      <w:tblPr>
        <w:tblW w:w="0" w:type="auto"/>
        <w:tblLook w:val="0000" w:firstRow="0" w:lastRow="0" w:firstColumn="0" w:lastColumn="0" w:noHBand="0" w:noVBand="0"/>
      </w:tblPr>
      <w:tblGrid>
        <w:gridCol w:w="2952"/>
        <w:gridCol w:w="2952"/>
      </w:tblGrid>
      <w:tr w:rsidR="00013AF8" w:rsidRPr="002617C3" w14:paraId="7B5C127A" w14:textId="77777777" w:rsidTr="0038686E">
        <w:trPr>
          <w:tblHeader/>
        </w:trPr>
        <w:tc>
          <w:tcPr>
            <w:tcW w:w="2952" w:type="dxa"/>
            <w:tcBorders>
              <w:bottom w:val="single" w:sz="4" w:space="0" w:color="auto"/>
            </w:tcBorders>
            <w:shd w:val="clear" w:color="auto" w:fill="FFFFFF"/>
          </w:tcPr>
          <w:p w14:paraId="64DAE2FF" w14:textId="77777777" w:rsidR="00013AF8" w:rsidRPr="002617C3" w:rsidRDefault="00013AF8" w:rsidP="00013AF8">
            <w:pPr>
              <w:rPr>
                <w:rFonts w:ascii="Times New Roman" w:hAnsi="Times New Roman"/>
                <w:b/>
                <w:bCs/>
                <w:color w:val="5F497A" w:themeColor="accent4" w:themeShade="BF"/>
                <w:szCs w:val="24"/>
              </w:rPr>
            </w:pPr>
            <w:r w:rsidRPr="002617C3">
              <w:rPr>
                <w:rFonts w:ascii="Times New Roman" w:hAnsi="Times New Roman"/>
                <w:b/>
                <w:bCs/>
                <w:color w:val="5F497A" w:themeColor="accent4" w:themeShade="BF"/>
                <w:szCs w:val="24"/>
              </w:rPr>
              <w:t>Total Points</w:t>
            </w:r>
          </w:p>
        </w:tc>
        <w:tc>
          <w:tcPr>
            <w:tcW w:w="2952" w:type="dxa"/>
            <w:tcBorders>
              <w:bottom w:val="single" w:sz="4" w:space="0" w:color="auto"/>
            </w:tcBorders>
            <w:shd w:val="clear" w:color="auto" w:fill="FFFFFF"/>
          </w:tcPr>
          <w:p w14:paraId="3C434287" w14:textId="77777777" w:rsidR="00013AF8" w:rsidRPr="002617C3" w:rsidRDefault="00013AF8" w:rsidP="00013AF8">
            <w:pPr>
              <w:rPr>
                <w:rFonts w:ascii="Times New Roman" w:hAnsi="Times New Roman"/>
                <w:b/>
                <w:bCs/>
                <w:color w:val="5F497A" w:themeColor="accent4" w:themeShade="BF"/>
                <w:szCs w:val="24"/>
              </w:rPr>
            </w:pPr>
            <w:r w:rsidRPr="002617C3">
              <w:rPr>
                <w:rFonts w:ascii="Times New Roman" w:hAnsi="Times New Roman"/>
                <w:b/>
                <w:bCs/>
                <w:color w:val="5F497A" w:themeColor="accent4" w:themeShade="BF"/>
                <w:szCs w:val="24"/>
              </w:rPr>
              <w:t>Grade</w:t>
            </w:r>
          </w:p>
        </w:tc>
      </w:tr>
      <w:tr w:rsidR="009840D4" w:rsidRPr="002617C3" w14:paraId="2534DF7E" w14:textId="77777777" w:rsidTr="0038686E">
        <w:trPr>
          <w:tblHeader/>
        </w:trPr>
        <w:tc>
          <w:tcPr>
            <w:tcW w:w="2952" w:type="dxa"/>
            <w:tcBorders>
              <w:top w:val="single" w:sz="4" w:space="0" w:color="auto"/>
            </w:tcBorders>
          </w:tcPr>
          <w:p w14:paraId="163DBF92" w14:textId="1A37C268" w:rsidR="009840D4" w:rsidRPr="002617C3" w:rsidRDefault="009840D4" w:rsidP="009840D4">
            <w:pPr>
              <w:rPr>
                <w:rFonts w:ascii="Times New Roman" w:hAnsi="Times New Roman"/>
                <w:szCs w:val="24"/>
              </w:rPr>
            </w:pPr>
            <w:r w:rsidRPr="002617C3">
              <w:rPr>
                <w:rFonts w:ascii="Times New Roman" w:hAnsi="Times New Roman"/>
                <w:szCs w:val="24"/>
              </w:rPr>
              <w:t>447.5 – 500</w:t>
            </w:r>
          </w:p>
        </w:tc>
        <w:tc>
          <w:tcPr>
            <w:tcW w:w="2952" w:type="dxa"/>
            <w:tcBorders>
              <w:top w:val="single" w:sz="4" w:space="0" w:color="auto"/>
            </w:tcBorders>
          </w:tcPr>
          <w:p w14:paraId="59EAF138" w14:textId="254B8B9E" w:rsidR="009840D4" w:rsidRPr="002617C3" w:rsidRDefault="009840D4" w:rsidP="009840D4">
            <w:pPr>
              <w:rPr>
                <w:rFonts w:ascii="Times New Roman" w:hAnsi="Times New Roman"/>
                <w:szCs w:val="24"/>
              </w:rPr>
            </w:pPr>
            <w:r w:rsidRPr="002617C3">
              <w:rPr>
                <w:rFonts w:ascii="Times New Roman" w:hAnsi="Times New Roman"/>
                <w:szCs w:val="24"/>
              </w:rPr>
              <w:t>4.0</w:t>
            </w:r>
          </w:p>
        </w:tc>
      </w:tr>
      <w:tr w:rsidR="009840D4" w:rsidRPr="00013AF8" w14:paraId="7877D277" w14:textId="77777777" w:rsidTr="0038686E">
        <w:trPr>
          <w:tblHeader/>
        </w:trPr>
        <w:tc>
          <w:tcPr>
            <w:tcW w:w="2952" w:type="dxa"/>
          </w:tcPr>
          <w:p w14:paraId="786E98B2" w14:textId="21521D83" w:rsidR="009840D4" w:rsidRPr="009840D4" w:rsidRDefault="009840D4" w:rsidP="009840D4">
            <w:pPr>
              <w:rPr>
                <w:rFonts w:ascii="Times New Roman" w:hAnsi="Times New Roman"/>
                <w:szCs w:val="24"/>
              </w:rPr>
            </w:pPr>
            <w:r w:rsidRPr="009840D4">
              <w:rPr>
                <w:rFonts w:ascii="Times New Roman" w:hAnsi="Times New Roman"/>
                <w:szCs w:val="24"/>
              </w:rPr>
              <w:t>422.5 – 447.49</w:t>
            </w:r>
          </w:p>
        </w:tc>
        <w:tc>
          <w:tcPr>
            <w:tcW w:w="2952" w:type="dxa"/>
          </w:tcPr>
          <w:p w14:paraId="45E4E025" w14:textId="3378485C" w:rsidR="009840D4" w:rsidRPr="009840D4" w:rsidRDefault="009840D4" w:rsidP="009840D4">
            <w:pPr>
              <w:rPr>
                <w:rFonts w:ascii="Times New Roman" w:hAnsi="Times New Roman"/>
                <w:szCs w:val="24"/>
              </w:rPr>
            </w:pPr>
            <w:r w:rsidRPr="009840D4">
              <w:rPr>
                <w:rFonts w:ascii="Times New Roman" w:hAnsi="Times New Roman"/>
                <w:szCs w:val="24"/>
              </w:rPr>
              <w:t>3.5</w:t>
            </w:r>
          </w:p>
        </w:tc>
      </w:tr>
      <w:tr w:rsidR="009840D4" w:rsidRPr="00013AF8" w14:paraId="01793970" w14:textId="77777777" w:rsidTr="0038686E">
        <w:trPr>
          <w:tblHeader/>
        </w:trPr>
        <w:tc>
          <w:tcPr>
            <w:tcW w:w="2952" w:type="dxa"/>
          </w:tcPr>
          <w:p w14:paraId="27D21612" w14:textId="541BF734" w:rsidR="009840D4" w:rsidRPr="009840D4" w:rsidRDefault="009840D4" w:rsidP="009840D4">
            <w:pPr>
              <w:rPr>
                <w:rFonts w:ascii="Times New Roman" w:hAnsi="Times New Roman"/>
                <w:szCs w:val="24"/>
              </w:rPr>
            </w:pPr>
            <w:r w:rsidRPr="009840D4">
              <w:rPr>
                <w:rFonts w:ascii="Times New Roman" w:hAnsi="Times New Roman"/>
                <w:szCs w:val="24"/>
              </w:rPr>
              <w:t>397.5 – 422.49</w:t>
            </w:r>
          </w:p>
        </w:tc>
        <w:tc>
          <w:tcPr>
            <w:tcW w:w="2952" w:type="dxa"/>
          </w:tcPr>
          <w:p w14:paraId="41A56750" w14:textId="7CA63FB4" w:rsidR="009840D4" w:rsidRPr="009840D4" w:rsidRDefault="009840D4" w:rsidP="009840D4">
            <w:pPr>
              <w:rPr>
                <w:rFonts w:ascii="Times New Roman" w:hAnsi="Times New Roman"/>
                <w:szCs w:val="24"/>
              </w:rPr>
            </w:pPr>
            <w:r w:rsidRPr="009840D4">
              <w:rPr>
                <w:rFonts w:ascii="Times New Roman" w:hAnsi="Times New Roman"/>
                <w:szCs w:val="24"/>
              </w:rPr>
              <w:t>3.0</w:t>
            </w:r>
          </w:p>
        </w:tc>
      </w:tr>
      <w:tr w:rsidR="009840D4" w:rsidRPr="00013AF8" w14:paraId="49BDA1B3" w14:textId="77777777" w:rsidTr="0038686E">
        <w:trPr>
          <w:tblHeader/>
        </w:trPr>
        <w:tc>
          <w:tcPr>
            <w:tcW w:w="2952" w:type="dxa"/>
          </w:tcPr>
          <w:p w14:paraId="229D3B35" w14:textId="019E5C82" w:rsidR="009840D4" w:rsidRPr="009840D4" w:rsidRDefault="009840D4" w:rsidP="009840D4">
            <w:pPr>
              <w:rPr>
                <w:rFonts w:ascii="Times New Roman" w:hAnsi="Times New Roman"/>
                <w:szCs w:val="24"/>
              </w:rPr>
            </w:pPr>
            <w:r w:rsidRPr="009840D4">
              <w:rPr>
                <w:rFonts w:ascii="Times New Roman" w:hAnsi="Times New Roman"/>
                <w:szCs w:val="24"/>
              </w:rPr>
              <w:t>372.5 – 397.49</w:t>
            </w:r>
          </w:p>
        </w:tc>
        <w:tc>
          <w:tcPr>
            <w:tcW w:w="2952" w:type="dxa"/>
          </w:tcPr>
          <w:p w14:paraId="04F5189B" w14:textId="0E53AF90" w:rsidR="009840D4" w:rsidRPr="009840D4" w:rsidRDefault="009840D4" w:rsidP="009840D4">
            <w:pPr>
              <w:rPr>
                <w:rFonts w:ascii="Times New Roman" w:hAnsi="Times New Roman"/>
                <w:szCs w:val="24"/>
              </w:rPr>
            </w:pPr>
            <w:r w:rsidRPr="009840D4">
              <w:rPr>
                <w:rFonts w:ascii="Times New Roman" w:hAnsi="Times New Roman"/>
                <w:szCs w:val="24"/>
              </w:rPr>
              <w:t>2.5</w:t>
            </w:r>
          </w:p>
        </w:tc>
      </w:tr>
      <w:tr w:rsidR="009840D4" w:rsidRPr="00013AF8" w14:paraId="0D50FD8B" w14:textId="77777777" w:rsidTr="0038686E">
        <w:trPr>
          <w:tblHeader/>
        </w:trPr>
        <w:tc>
          <w:tcPr>
            <w:tcW w:w="2952" w:type="dxa"/>
          </w:tcPr>
          <w:p w14:paraId="0AF138BE" w14:textId="240C5045" w:rsidR="009840D4" w:rsidRPr="009840D4" w:rsidRDefault="009840D4" w:rsidP="009840D4">
            <w:pPr>
              <w:rPr>
                <w:rFonts w:ascii="Times New Roman" w:hAnsi="Times New Roman"/>
                <w:szCs w:val="24"/>
              </w:rPr>
            </w:pPr>
            <w:r w:rsidRPr="009840D4">
              <w:rPr>
                <w:rFonts w:ascii="Times New Roman" w:hAnsi="Times New Roman"/>
                <w:szCs w:val="24"/>
              </w:rPr>
              <w:t>347.5 – 372.49</w:t>
            </w:r>
          </w:p>
        </w:tc>
        <w:tc>
          <w:tcPr>
            <w:tcW w:w="2952" w:type="dxa"/>
          </w:tcPr>
          <w:p w14:paraId="631A919C" w14:textId="77268515" w:rsidR="009840D4" w:rsidRPr="009840D4" w:rsidRDefault="009840D4" w:rsidP="009840D4">
            <w:pPr>
              <w:rPr>
                <w:rFonts w:ascii="Times New Roman" w:hAnsi="Times New Roman"/>
                <w:szCs w:val="24"/>
              </w:rPr>
            </w:pPr>
            <w:r w:rsidRPr="009840D4">
              <w:rPr>
                <w:rFonts w:ascii="Times New Roman" w:hAnsi="Times New Roman"/>
                <w:szCs w:val="24"/>
              </w:rPr>
              <w:t>2.0</w:t>
            </w:r>
          </w:p>
        </w:tc>
      </w:tr>
      <w:tr w:rsidR="009840D4" w:rsidRPr="00013AF8" w14:paraId="0C3D34DA" w14:textId="77777777" w:rsidTr="0038686E">
        <w:trPr>
          <w:tblHeader/>
        </w:trPr>
        <w:tc>
          <w:tcPr>
            <w:tcW w:w="2952" w:type="dxa"/>
          </w:tcPr>
          <w:p w14:paraId="771B783D" w14:textId="0B6B1869" w:rsidR="009840D4" w:rsidRPr="009840D4" w:rsidRDefault="009840D4" w:rsidP="009840D4">
            <w:pPr>
              <w:rPr>
                <w:rFonts w:ascii="Times New Roman" w:hAnsi="Times New Roman"/>
                <w:szCs w:val="24"/>
              </w:rPr>
            </w:pPr>
            <w:r w:rsidRPr="009840D4">
              <w:rPr>
                <w:rFonts w:ascii="Times New Roman" w:hAnsi="Times New Roman"/>
                <w:szCs w:val="24"/>
              </w:rPr>
              <w:t>322.5 – 347.49</w:t>
            </w:r>
          </w:p>
        </w:tc>
        <w:tc>
          <w:tcPr>
            <w:tcW w:w="2952" w:type="dxa"/>
          </w:tcPr>
          <w:p w14:paraId="73E0A595" w14:textId="1EE5D7BC" w:rsidR="009840D4" w:rsidRPr="009840D4" w:rsidRDefault="009840D4" w:rsidP="009840D4">
            <w:pPr>
              <w:rPr>
                <w:rFonts w:ascii="Times New Roman" w:hAnsi="Times New Roman"/>
                <w:szCs w:val="24"/>
              </w:rPr>
            </w:pPr>
            <w:r w:rsidRPr="009840D4">
              <w:rPr>
                <w:rFonts w:ascii="Times New Roman" w:hAnsi="Times New Roman"/>
                <w:szCs w:val="24"/>
              </w:rPr>
              <w:t>1.5</w:t>
            </w:r>
          </w:p>
        </w:tc>
      </w:tr>
      <w:tr w:rsidR="009840D4" w:rsidRPr="00013AF8" w14:paraId="2B4A7B8B" w14:textId="77777777" w:rsidTr="0038686E">
        <w:trPr>
          <w:tblHeader/>
        </w:trPr>
        <w:tc>
          <w:tcPr>
            <w:tcW w:w="2952" w:type="dxa"/>
          </w:tcPr>
          <w:p w14:paraId="23213C14" w14:textId="6803106F" w:rsidR="009840D4" w:rsidRPr="009840D4" w:rsidRDefault="009840D4" w:rsidP="009840D4">
            <w:pPr>
              <w:rPr>
                <w:rFonts w:ascii="Times New Roman" w:hAnsi="Times New Roman"/>
                <w:szCs w:val="24"/>
              </w:rPr>
            </w:pPr>
            <w:r w:rsidRPr="009840D4">
              <w:rPr>
                <w:rFonts w:ascii="Times New Roman" w:hAnsi="Times New Roman"/>
                <w:szCs w:val="24"/>
              </w:rPr>
              <w:t>297.5 – 322.49</w:t>
            </w:r>
          </w:p>
        </w:tc>
        <w:tc>
          <w:tcPr>
            <w:tcW w:w="2952" w:type="dxa"/>
          </w:tcPr>
          <w:p w14:paraId="4D0A9D89" w14:textId="32FE3235" w:rsidR="009840D4" w:rsidRPr="009840D4" w:rsidRDefault="009840D4" w:rsidP="009840D4">
            <w:pPr>
              <w:rPr>
                <w:rFonts w:ascii="Times New Roman" w:hAnsi="Times New Roman"/>
                <w:szCs w:val="24"/>
              </w:rPr>
            </w:pPr>
            <w:r w:rsidRPr="009840D4">
              <w:rPr>
                <w:rFonts w:ascii="Times New Roman" w:hAnsi="Times New Roman"/>
                <w:szCs w:val="24"/>
              </w:rPr>
              <w:t>1.0</w:t>
            </w:r>
          </w:p>
        </w:tc>
      </w:tr>
      <w:tr w:rsidR="009840D4" w:rsidRPr="00013AF8" w14:paraId="69DDFE78" w14:textId="77777777" w:rsidTr="0038686E">
        <w:trPr>
          <w:tblHeader/>
        </w:trPr>
        <w:tc>
          <w:tcPr>
            <w:tcW w:w="2952" w:type="dxa"/>
            <w:tcBorders>
              <w:bottom w:val="single" w:sz="4" w:space="0" w:color="auto"/>
            </w:tcBorders>
          </w:tcPr>
          <w:p w14:paraId="6372571D" w14:textId="06CFD2F8" w:rsidR="009840D4" w:rsidRPr="009840D4" w:rsidRDefault="009840D4" w:rsidP="009840D4">
            <w:pPr>
              <w:rPr>
                <w:rFonts w:ascii="Times New Roman" w:hAnsi="Times New Roman"/>
                <w:szCs w:val="24"/>
              </w:rPr>
            </w:pPr>
            <w:r w:rsidRPr="009840D4">
              <w:rPr>
                <w:rFonts w:ascii="Times New Roman" w:hAnsi="Times New Roman"/>
                <w:szCs w:val="24"/>
              </w:rPr>
              <w:t xml:space="preserve">       0 – 297.49</w:t>
            </w:r>
          </w:p>
        </w:tc>
        <w:tc>
          <w:tcPr>
            <w:tcW w:w="2952" w:type="dxa"/>
            <w:tcBorders>
              <w:bottom w:val="single" w:sz="4" w:space="0" w:color="auto"/>
            </w:tcBorders>
          </w:tcPr>
          <w:p w14:paraId="3484E8A6" w14:textId="5774E705" w:rsidR="009840D4" w:rsidRPr="009840D4" w:rsidRDefault="009840D4" w:rsidP="009840D4">
            <w:pPr>
              <w:rPr>
                <w:rFonts w:ascii="Times New Roman" w:hAnsi="Times New Roman"/>
                <w:szCs w:val="24"/>
              </w:rPr>
            </w:pPr>
            <w:r w:rsidRPr="009840D4">
              <w:rPr>
                <w:rFonts w:ascii="Times New Roman" w:hAnsi="Times New Roman"/>
                <w:szCs w:val="24"/>
              </w:rPr>
              <w:t>0.0</w:t>
            </w:r>
          </w:p>
        </w:tc>
      </w:tr>
    </w:tbl>
    <w:p w14:paraId="37C39CD3" w14:textId="13DA4849" w:rsidR="00F65211" w:rsidRPr="001D2FC3" w:rsidRDefault="00F65211" w:rsidP="008A181A">
      <w:pPr>
        <w:rPr>
          <w:rFonts w:ascii="Times New Roman" w:hAnsi="Times New Roman"/>
          <w:b/>
          <w:i/>
          <w:color w:val="000000"/>
          <w:szCs w:val="24"/>
          <w:u w:val="single"/>
        </w:rPr>
      </w:pPr>
    </w:p>
    <w:p w14:paraId="2AC543D7" w14:textId="3726CAF4" w:rsidR="00DC4D0E" w:rsidRDefault="00652FD8" w:rsidP="00DC4D0E">
      <w:pPr>
        <w:rPr>
          <w:rFonts w:ascii="Times New Roman" w:hAnsi="Times New Roman"/>
          <w:color w:val="000000"/>
          <w:szCs w:val="24"/>
        </w:rPr>
      </w:pPr>
      <w:r w:rsidRPr="00652FD8">
        <w:rPr>
          <w:rFonts w:ascii="Times New Roman" w:eastAsiaTheme="majorEastAsia" w:hAnsi="Times New Roman" w:cstheme="majorBidi"/>
          <w:b/>
          <w:color w:val="00B05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w:t>
      </w:r>
      <w:r w:rsidR="00013AF8">
        <w:rPr>
          <w:rFonts w:ascii="Times New Roman" w:eastAsia="Calibri" w:hAnsi="Times New Roman"/>
          <w:b/>
          <w:bCs/>
          <w:color w:val="5F497A" w:themeColor="accent4" w:themeShade="BF"/>
          <w:szCs w:val="24"/>
        </w:rPr>
        <w:t xml:space="preserve">e.g., </w:t>
      </w:r>
      <w:r w:rsidR="008E5F96">
        <w:rPr>
          <w:rFonts w:ascii="Times New Roman" w:eastAsia="Calibri" w:hAnsi="Times New Roman"/>
          <w:b/>
          <w:bCs/>
          <w:color w:val="5F497A" w:themeColor="accent4" w:themeShade="BF"/>
          <w:szCs w:val="24"/>
        </w:rPr>
        <w:t>447.5</w:t>
      </w:r>
      <w:r w:rsidR="00013AF8" w:rsidRPr="00355DAB">
        <w:rPr>
          <w:rFonts w:ascii="Times New Roman" w:eastAsia="Calibri" w:hAnsi="Times New Roman"/>
          <w:b/>
          <w:bCs/>
          <w:color w:val="5F497A" w:themeColor="accent4" w:themeShade="BF"/>
          <w:szCs w:val="24"/>
        </w:rPr>
        <w:t xml:space="preserve"> / </w:t>
      </w:r>
      <w:r w:rsidR="008E5F96">
        <w:rPr>
          <w:rFonts w:ascii="Times New Roman" w:eastAsia="Calibri" w:hAnsi="Times New Roman"/>
          <w:b/>
          <w:bCs/>
          <w:color w:val="5F497A" w:themeColor="accent4" w:themeShade="BF"/>
          <w:szCs w:val="24"/>
        </w:rPr>
        <w:t>50</w:t>
      </w:r>
      <w:r w:rsidR="00013AF8" w:rsidRPr="00355DAB">
        <w:rPr>
          <w:rFonts w:ascii="Times New Roman" w:eastAsia="Calibri" w:hAnsi="Times New Roman"/>
          <w:b/>
          <w:bCs/>
          <w:color w:val="5F497A" w:themeColor="accent4" w:themeShade="BF"/>
          <w:szCs w:val="24"/>
        </w:rPr>
        <w:t>0 = 89.50%) is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t>
      </w:r>
      <w:proofErr w:type="gramStart"/>
      <w:r w:rsidRPr="00652FD8">
        <w:rPr>
          <w:rFonts w:ascii="Times New Roman" w:eastAsia="Calibri" w:hAnsi="Times New Roman"/>
          <w:szCs w:val="24"/>
        </w:rPr>
        <w:t>was made</w:t>
      </w:r>
      <w:proofErr w:type="gramEnd"/>
      <w:r w:rsidRPr="00652FD8">
        <w:rPr>
          <w:rFonts w:ascii="Times New Roman" w:eastAsia="Calibri" w:hAnsi="Times New Roman"/>
          <w:szCs w:val="24"/>
        </w:rPr>
        <w:t xml:space="preserve"> in calculating your grade, please let Dr. Weaver know. Your grade will be checked and changed if an error </w:t>
      </w:r>
      <w:proofErr w:type="gramStart"/>
      <w:r w:rsidRPr="00652FD8">
        <w:rPr>
          <w:rFonts w:ascii="Times New Roman" w:eastAsia="Calibri" w:hAnsi="Times New Roman"/>
          <w:szCs w:val="24"/>
        </w:rPr>
        <w:t>was made</w:t>
      </w:r>
      <w:proofErr w:type="gramEnd"/>
      <w:r w:rsidRPr="00652FD8">
        <w:rPr>
          <w:rFonts w:ascii="Times New Roman" w:eastAsia="Calibri" w:hAnsi="Times New Roman"/>
          <w:szCs w:val="24"/>
        </w:rPr>
        <w:t xml:space="preserv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be given. </w:t>
      </w:r>
      <w:r w:rsidR="000071FA" w:rsidRPr="000813BE">
        <w:rPr>
          <w:rFonts w:ascii="Times New Roman" w:eastAsia="Calibri" w:hAnsi="Times New Roman"/>
          <w:b/>
          <w:bCs/>
          <w:color w:val="5F497A" w:themeColor="accent4" w:themeShade="BF"/>
          <w:szCs w:val="24"/>
        </w:rPr>
        <w:t>Do not</w:t>
      </w:r>
      <w:r w:rsidRPr="000813BE">
        <w:rPr>
          <w:rFonts w:ascii="Times New Roman" w:eastAsia="Calibri" w:hAnsi="Times New Roman"/>
          <w:b/>
          <w:bCs/>
          <w:color w:val="5F497A" w:themeColor="accent4" w:themeShade="BF"/>
          <w:szCs w:val="24"/>
        </w:rPr>
        <w:t xml:space="preserve"> ask.</w:t>
      </w:r>
      <w:r w:rsidRPr="00652FD8">
        <w:rPr>
          <w:rFonts w:ascii="Times New Roman" w:eastAsia="Calibri" w:hAnsi="Times New Roman"/>
          <w:szCs w:val="24"/>
        </w:rPr>
        <w:t xml:space="preserve"> </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65955512"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052B3">
        <w:rPr>
          <w:rStyle w:val="Heading2Char"/>
        </w:rPr>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w:t>
      </w:r>
      <w:proofErr w:type="spellStart"/>
      <w:r w:rsidR="00B94565">
        <w:rPr>
          <w:rFonts w:ascii="Times New Roman" w:eastAsia="Calibri" w:hAnsi="Times New Roman"/>
          <w:color w:val="000000"/>
          <w:szCs w:val="24"/>
        </w:rPr>
        <w:t>Smartbook</w:t>
      </w:r>
      <w:proofErr w:type="spellEnd"/>
      <w:r w:rsidR="00B94565">
        <w:rPr>
          <w:rFonts w:ascii="Times New Roman" w:eastAsia="Calibri" w:hAnsi="Times New Roman"/>
          <w:color w:val="000000"/>
          <w:szCs w:val="24"/>
        </w:rPr>
        <w:t xml:space="preserve"> Reading</w:t>
      </w:r>
      <w:r w:rsidR="00F23262">
        <w:rPr>
          <w:rFonts w:ascii="Times New Roman" w:eastAsia="Calibri" w:hAnsi="Times New Roman"/>
          <w:color w:val="000000"/>
          <w:szCs w:val="24"/>
        </w:rPr>
        <w:t xml:space="preserve">, plagiarizing </w:t>
      </w:r>
      <w:r w:rsidR="000071FA">
        <w:rPr>
          <w:rFonts w:ascii="Times New Roman" w:eastAsia="Calibri" w:hAnsi="Times New Roman"/>
          <w:color w:val="000000"/>
          <w:szCs w:val="24"/>
        </w:rPr>
        <w:t xml:space="preserve">the </w:t>
      </w:r>
      <w:r w:rsidR="009A2B1C">
        <w:rPr>
          <w:rFonts w:ascii="Times New Roman" w:eastAsia="Calibri" w:hAnsi="Times New Roman"/>
          <w:color w:val="000000"/>
          <w:szCs w:val="24"/>
        </w:rPr>
        <w:t xml:space="preserve">HBPs or </w:t>
      </w:r>
      <w:r w:rsidR="000071FA">
        <w:rPr>
          <w:rFonts w:ascii="Times New Roman" w:eastAsia="Calibri" w:hAnsi="Times New Roman"/>
          <w:color w:val="000000"/>
          <w:szCs w:val="24"/>
        </w:rPr>
        <w:t xml:space="preserve">extra credit, or using AI engines to create the </w:t>
      </w:r>
      <w:r w:rsidR="009A2B1C">
        <w:rPr>
          <w:rFonts w:ascii="Times New Roman" w:eastAsia="Calibri" w:hAnsi="Times New Roman"/>
          <w:color w:val="000000"/>
          <w:szCs w:val="24"/>
        </w:rPr>
        <w:t xml:space="preserve">HBPs or </w:t>
      </w:r>
      <w:r w:rsidR="000071FA">
        <w:rPr>
          <w:rFonts w:ascii="Times New Roman" w:eastAsia="Calibri" w:hAnsi="Times New Roman"/>
          <w:color w:val="000000"/>
          <w:szCs w:val="24"/>
        </w:rPr>
        <w:t>extra credit</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the</w:t>
      </w:r>
      <w:r w:rsidR="00F23262" w:rsidRPr="00363973">
        <w:rPr>
          <w:rFonts w:ascii="Times New Roman" w:eastAsia="Calibri" w:hAnsi="Times New Roman"/>
          <w:b/>
          <w:color w:val="5F497A" w:themeColor="accent4" w:themeShade="BF"/>
          <w:szCs w:val="24"/>
        </w:rPr>
        <w:t xml:space="preserve"> course, and be reported to the University. This includes sharing answers in any form via group messaging applications like GroupMe.</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405C9BEC" w:rsidR="00F71EA5" w:rsidRPr="00F71EA5" w:rsidRDefault="00DC4D0E" w:rsidP="00F71EA5">
      <w:pPr>
        <w:widowControl/>
        <w:autoSpaceDE w:val="0"/>
        <w:autoSpaceDN w:val="0"/>
        <w:adjustRightInd w:val="0"/>
        <w:snapToGrid/>
        <w:rPr>
          <w:rFonts w:ascii="Times New Roman" w:eastAsia="Calibri" w:hAnsi="Times New Roman"/>
          <w:szCs w:val="24"/>
        </w:rPr>
      </w:pPr>
      <w:r w:rsidRPr="003052B3">
        <w:rPr>
          <w:rStyle w:val="Heading2Char"/>
        </w:rPr>
        <w:t>Academic Honesty:</w:t>
      </w:r>
      <w:r w:rsidRPr="0033311C">
        <w:rPr>
          <w:rFonts w:ascii="Times New Roman" w:hAnsi="Times New Roman"/>
          <w:b/>
          <w:bCs/>
          <w:szCs w:val="24"/>
        </w:rPr>
        <w:t xml:space="preserve"> </w:t>
      </w:r>
      <w:r w:rsidR="00B94565" w:rsidRPr="00F71EA5">
        <w:rPr>
          <w:rFonts w:ascii="Times New Roman" w:hAnsi="Times New Roman"/>
          <w:bCs/>
          <w:szCs w:val="24"/>
        </w:rPr>
        <w:t>All</w:t>
      </w:r>
      <w:r w:rsidR="00F71EA5" w:rsidRPr="00F71EA5">
        <w:rPr>
          <w:rFonts w:ascii="Times New Roman" w:hAnsi="Times New Roman"/>
          <w:bCs/>
          <w:szCs w:val="24"/>
        </w:rPr>
        <w:t xml:space="preserve"> forms of cheating are unacceptable. St</w:t>
      </w:r>
      <w:r w:rsidR="00F71EA5">
        <w:rPr>
          <w:rFonts w:ascii="Times New Roman" w:hAnsi="Times New Roman"/>
          <w:bCs/>
          <w:szCs w:val="24"/>
        </w:rPr>
        <w:t>udents are expected to complete</w:t>
      </w:r>
      <w:r w:rsidR="00F71EA5" w:rsidRPr="00F71EA5">
        <w:rPr>
          <w:rFonts w:ascii="Times New Roman" w:hAnsi="Times New Roman"/>
          <w:bCs/>
          <w:szCs w:val="24"/>
        </w:rPr>
        <w:t xml:space="preserve"> </w:t>
      </w:r>
      <w:proofErr w:type="spellStart"/>
      <w:r w:rsidR="00B94565">
        <w:rPr>
          <w:rFonts w:ascii="Times New Roman" w:hAnsi="Times New Roman"/>
          <w:bCs/>
          <w:szCs w:val="24"/>
        </w:rPr>
        <w:t>Smartbook</w:t>
      </w:r>
      <w:proofErr w:type="spellEnd"/>
      <w:r w:rsidR="00B94565">
        <w:rPr>
          <w:rFonts w:ascii="Times New Roman" w:hAnsi="Times New Roman"/>
          <w:bCs/>
          <w:szCs w:val="24"/>
        </w:rPr>
        <w:t xml:space="preserve"> Readings, </w:t>
      </w:r>
      <w:r w:rsidR="00F71EA5" w:rsidRPr="00F71EA5">
        <w:rPr>
          <w:rFonts w:ascii="Times New Roman" w:hAnsi="Times New Roman"/>
          <w:bCs/>
          <w:szCs w:val="24"/>
        </w:rPr>
        <w:t xml:space="preserve">exams, </w:t>
      </w:r>
      <w:r w:rsidR="00B94565">
        <w:rPr>
          <w:rFonts w:ascii="Times New Roman" w:hAnsi="Times New Roman"/>
          <w:bCs/>
          <w:szCs w:val="24"/>
        </w:rPr>
        <w:t>HBPs</w:t>
      </w:r>
      <w:r w:rsidR="000071FA">
        <w:rPr>
          <w:rFonts w:ascii="Times New Roman" w:hAnsi="Times New Roman"/>
          <w:bCs/>
          <w:szCs w:val="24"/>
        </w:rPr>
        <w:t xml:space="preserve">, </w:t>
      </w:r>
      <w:r w:rsidR="00F71EA5" w:rsidRPr="00F71EA5">
        <w:rPr>
          <w:rFonts w:ascii="Times New Roman" w:hAnsi="Times New Roman"/>
          <w:bCs/>
          <w:szCs w:val="24"/>
        </w:rPr>
        <w:t xml:space="preserve">and </w:t>
      </w:r>
      <w:r w:rsidR="000071FA">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w:t>
      </w:r>
      <w:proofErr w:type="spellStart"/>
      <w:r w:rsidR="00B94565">
        <w:rPr>
          <w:rFonts w:ascii="Times New Roman" w:hAnsi="Times New Roman"/>
          <w:bCs/>
          <w:szCs w:val="24"/>
        </w:rPr>
        <w:t>Smartbook</w:t>
      </w:r>
      <w:proofErr w:type="spellEnd"/>
      <w:r w:rsidR="00B94565">
        <w:rPr>
          <w:rFonts w:ascii="Times New Roman" w:hAnsi="Times New Roman"/>
          <w:bCs/>
          <w:szCs w:val="24"/>
        </w:rPr>
        <w:t xml:space="preserve"> Readings</w:t>
      </w:r>
      <w:r w:rsidR="00F71EA5" w:rsidRPr="00F71EA5">
        <w:rPr>
          <w:rFonts w:ascii="Times New Roman" w:hAnsi="Times New Roman"/>
          <w:bCs/>
          <w:szCs w:val="24"/>
        </w:rPr>
        <w:t xml:space="preserve">, exams, </w:t>
      </w:r>
      <w:r w:rsidR="00B94565">
        <w:rPr>
          <w:rFonts w:ascii="Times New Roman" w:hAnsi="Times New Roman"/>
          <w:bCs/>
          <w:szCs w:val="24"/>
        </w:rPr>
        <w:t xml:space="preserve">HBPs, </w:t>
      </w:r>
      <w:r w:rsidR="00F71EA5" w:rsidRPr="00F71EA5">
        <w:rPr>
          <w:rFonts w:ascii="Times New Roman" w:hAnsi="Times New Roman"/>
          <w:bCs/>
          <w:szCs w:val="24"/>
        </w:rPr>
        <w:t xml:space="preserve">or </w:t>
      </w:r>
      <w:r w:rsidR="00B94565">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0071FA">
        <w:rPr>
          <w:rFonts w:ascii="Times New Roman" w:hAnsi="Times New Roman"/>
          <w:b/>
          <w:bCs/>
          <w:color w:val="5F497A" w:themeColor="accent4" w:themeShade="BF"/>
          <w:szCs w:val="24"/>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21"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22"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23"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24"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50A92C15"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are expected to develop original work for this course; therefore, unless authorized, you are expected to complete all course assignments, including </w:t>
      </w:r>
      <w:proofErr w:type="spellStart"/>
      <w:r w:rsidR="00B94565">
        <w:rPr>
          <w:rFonts w:ascii="Times New Roman" w:eastAsia="Calibri" w:hAnsi="Times New Roman"/>
          <w:szCs w:val="24"/>
        </w:rPr>
        <w:t>Smartbook</w:t>
      </w:r>
      <w:proofErr w:type="spellEnd"/>
      <w:r w:rsidR="00B94565">
        <w:rPr>
          <w:rFonts w:ascii="Times New Roman" w:eastAsia="Calibri" w:hAnsi="Times New Roman"/>
          <w:szCs w:val="24"/>
        </w:rPr>
        <w:t xml:space="preserve"> Readings</w:t>
      </w:r>
      <w:r>
        <w:rPr>
          <w:rFonts w:ascii="Times New Roman" w:eastAsia="Calibri" w:hAnsi="Times New Roman"/>
          <w:szCs w:val="24"/>
        </w:rPr>
        <w:t xml:space="preserve">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t>
      </w:r>
      <w:proofErr w:type="gramStart"/>
      <w:r w:rsidR="000071FA" w:rsidRPr="00EB3B26">
        <w:rPr>
          <w:rFonts w:ascii="Times New Roman" w:hAnsi="Times New Roman"/>
          <w:bCs/>
          <w:szCs w:val="24"/>
        </w:rPr>
        <w:t>will be addressed</w:t>
      </w:r>
      <w:proofErr w:type="gramEnd"/>
      <w:r w:rsidR="000071FA" w:rsidRPr="00EB3B26">
        <w:rPr>
          <w:rFonts w:ascii="Times New Roman" w:hAnsi="Times New Roman"/>
          <w:bCs/>
          <w:szCs w:val="24"/>
        </w:rPr>
        <w:t xml:space="preserve">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25"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Contact Dr. Weaver if you are unsure about the appropriateness of your course work. Or, for examples of w</w:t>
      </w:r>
      <w:r w:rsidR="005D496B">
        <w:rPr>
          <w:rFonts w:ascii="Times New Roman" w:eastAsia="Calibri" w:hAnsi="Times New Roman"/>
          <w:szCs w:val="24"/>
        </w:rPr>
        <w:t xml:space="preserve">hat constitutes plagiarism, </w:t>
      </w:r>
      <w:hyperlink r:id="rId26"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Default="000071FA" w:rsidP="00DC4D0E">
      <w:pPr>
        <w:rPr>
          <w:rFonts w:ascii="Times New Roman" w:eastAsiaTheme="majorEastAsia" w:hAnsi="Times New Roman" w:cstheme="majorBidi"/>
          <w:b/>
          <w:color w:val="00B050"/>
          <w:szCs w:val="26"/>
        </w:rPr>
      </w:pPr>
    </w:p>
    <w:p w14:paraId="02DA40DA" w14:textId="2A76C956" w:rsidR="00DC4D0E" w:rsidRPr="00F371CD" w:rsidRDefault="00F23262" w:rsidP="00DC4D0E">
      <w:pPr>
        <w:rPr>
          <w:rFonts w:ascii="Times New Roman" w:hAnsi="Times New Roman"/>
          <w:b/>
          <w:bCs/>
        </w:rPr>
      </w:pPr>
      <w:r w:rsidRPr="00F23262">
        <w:rPr>
          <w:rFonts w:ascii="Times New Roman" w:eastAsiaTheme="majorEastAsia" w:hAnsi="Times New Roman" w:cstheme="majorBidi"/>
          <w:b/>
          <w:color w:val="00B05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a major religious observance, please provide notice of the date(s) to Dr. Weaver, via email, by </w:t>
      </w:r>
      <w:r w:rsidR="00B94565">
        <w:rPr>
          <w:rFonts w:ascii="Times New Roman" w:hAnsi="Times New Roman"/>
        </w:rPr>
        <w:t>1/28/25</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052B3">
        <w:rPr>
          <w:rStyle w:val="Heading2Char"/>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27F1A2E7" w14:textId="43084EFF" w:rsidR="00DC4D0E" w:rsidRPr="009109A4"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7C034BFC" w14:textId="77777777" w:rsidR="00DC4D0E" w:rsidRDefault="00DC4D0E" w:rsidP="00DC4D0E">
      <w:pPr>
        <w:rPr>
          <w:rFonts w:ascii="Times New Roman" w:hAnsi="Times New Roman"/>
          <w:szCs w:val="24"/>
        </w:rPr>
      </w:pPr>
    </w:p>
    <w:p w14:paraId="085FA6C8" w14:textId="2A16A889" w:rsidR="00F23262" w:rsidRPr="00F23262" w:rsidRDefault="00F71EA5" w:rsidP="00F23262">
      <w:pPr>
        <w:widowControl/>
        <w:autoSpaceDE w:val="0"/>
        <w:autoSpaceDN w:val="0"/>
        <w:adjustRightInd w:val="0"/>
        <w:snapToGrid/>
        <w:rPr>
          <w:rFonts w:ascii="Times New Roman" w:eastAsia="Calibri" w:hAnsi="Times New Roman"/>
          <w:bCs/>
          <w:color w:val="000000"/>
          <w:szCs w:val="24"/>
        </w:rPr>
      </w:pPr>
      <w:r w:rsidRPr="00F71EA5">
        <w:rPr>
          <w:rFonts w:ascii="Times New Roman" w:eastAsiaTheme="majorEastAsia" w:hAnsi="Times New Roman" w:cstheme="majorBidi"/>
          <w:b/>
          <w:color w:val="00B05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5D496B">
        <w:rPr>
          <w:rFonts w:ascii="Times New Roman" w:eastAsia="Calibri" w:hAnsi="Times New Roman"/>
          <w:bCs/>
          <w:color w:val="000000"/>
          <w:szCs w:val="24"/>
        </w:rPr>
        <w:t xml:space="preserve">at 517-884-RCPD or on the </w:t>
      </w:r>
      <w:hyperlink r:id="rId27"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Once your eligibility for an accommodation has been d</w:t>
      </w:r>
      <w:r w:rsidR="00E63839">
        <w:rPr>
          <w:rFonts w:ascii="Times New Roman" w:eastAsia="Calibri" w:hAnsi="Times New Roman"/>
          <w:bCs/>
          <w:color w:val="000000"/>
          <w:szCs w:val="24"/>
        </w:rPr>
        <w:t xml:space="preserve">etermined, you </w:t>
      </w:r>
      <w:proofErr w:type="gramStart"/>
      <w:r w:rsidR="00E63839">
        <w:rPr>
          <w:rFonts w:ascii="Times New Roman" w:eastAsia="Calibri" w:hAnsi="Times New Roman"/>
          <w:bCs/>
          <w:color w:val="000000"/>
          <w:szCs w:val="24"/>
        </w:rPr>
        <w:t>will be issued</w:t>
      </w:r>
      <w:proofErr w:type="gramEnd"/>
      <w:r w:rsidR="00E63839">
        <w:rPr>
          <w:rFonts w:ascii="Times New Roman" w:eastAsia="Calibri" w:hAnsi="Times New Roman"/>
          <w:bCs/>
          <w:color w:val="000000"/>
          <w:szCs w:val="24"/>
        </w:rPr>
        <w:t xml:space="preserve">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E63839" w:rsidRPr="00EB3B26">
        <w:rPr>
          <w:rFonts w:ascii="Times New Roman" w:eastAsia="Calibri" w:hAnsi="Times New Roman"/>
          <w:b/>
          <w:bCs/>
          <w:color w:val="5F497A" w:themeColor="accent4" w:themeShade="BF"/>
          <w:szCs w:val="24"/>
        </w:rPr>
        <w:t xml:space="preserve">Please present this form to Dr. Weaver at the start of the term and/or one week prior to the accommodation date so the proper accommodations </w:t>
      </w:r>
      <w:proofErr w:type="gramStart"/>
      <w:r w:rsidR="00E63839" w:rsidRPr="00EB3B26">
        <w:rPr>
          <w:rFonts w:ascii="Times New Roman" w:eastAsia="Calibri" w:hAnsi="Times New Roman"/>
          <w:b/>
          <w:bCs/>
          <w:color w:val="5F497A" w:themeColor="accent4" w:themeShade="BF"/>
          <w:szCs w:val="24"/>
        </w:rPr>
        <w:t>can be made</w:t>
      </w:r>
      <w:proofErr w:type="gramEnd"/>
      <w:r w:rsidR="00E63839">
        <w:rPr>
          <w:rFonts w:ascii="Times New Roman" w:eastAsia="Calibri" w:hAnsi="Times New Roman"/>
          <w:b/>
          <w:bCs/>
          <w:color w:val="000000"/>
          <w:szCs w:val="24"/>
        </w:rPr>
        <w:t>.</w:t>
      </w:r>
    </w:p>
    <w:p w14:paraId="588E049F" w14:textId="77777777" w:rsidR="00F23262" w:rsidRPr="00F23262" w:rsidRDefault="00F23262" w:rsidP="00F23262">
      <w:pPr>
        <w:widowControl/>
        <w:autoSpaceDE w:val="0"/>
        <w:autoSpaceDN w:val="0"/>
        <w:adjustRightInd w:val="0"/>
        <w:snapToGrid/>
        <w:rPr>
          <w:rFonts w:ascii="Times New Roman" w:eastAsia="Calibri" w:hAnsi="Times New Roman"/>
          <w:b/>
          <w:bCs/>
          <w:color w:val="000000"/>
          <w:szCs w:val="24"/>
        </w:rPr>
      </w:pPr>
    </w:p>
    <w:p w14:paraId="612F50C0" w14:textId="24B5223E"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F71EA5">
        <w:rPr>
          <w:rFonts w:ascii="Times New Roman" w:eastAsiaTheme="majorEastAsia" w:hAnsi="Times New Roman" w:cstheme="majorBidi"/>
          <w:b/>
          <w:color w:val="00B050"/>
          <w:szCs w:val="26"/>
        </w:rPr>
        <w:t>Academic Assistance:</w:t>
      </w:r>
      <w:r w:rsidRPr="00F71EA5">
        <w:rPr>
          <w:rFonts w:ascii="Times New Roman" w:eastAsia="Calibri" w:hAnsi="Times New Roman"/>
          <w:b/>
          <w:bCs/>
          <w:color w:val="00B050"/>
          <w:szCs w:val="24"/>
        </w:rPr>
        <w:t xml:space="preserve"> </w:t>
      </w:r>
      <w:r w:rsidR="00E63839" w:rsidRPr="00F71EA5">
        <w:rPr>
          <w:rFonts w:ascii="Times New Roman" w:eastAsia="Calibri" w:hAnsi="Times New Roman"/>
          <w:color w:val="000000"/>
          <w:szCs w:val="24"/>
        </w:rPr>
        <w:t>This is a university, and you are expected to produce college level work. If you have any trouble with the material covered in class, please make an appointment to speak with Dr. Weaver,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2C050579" w:rsidR="00F71EA5" w:rsidRPr="00F71EA5" w:rsidRDefault="00F71EA5" w:rsidP="00F71EA5">
      <w:pPr>
        <w:rPr>
          <w:rFonts w:ascii="Times New Roman" w:hAnsi="Times New Roman"/>
          <w:szCs w:val="24"/>
        </w:rPr>
      </w:pPr>
      <w:r w:rsidRPr="00F71EA5">
        <w:rPr>
          <w:rFonts w:ascii="Times New Roman" w:eastAsiaTheme="majorEastAsia" w:hAnsi="Times New Roman" w:cstheme="majorBidi"/>
          <w:b/>
          <w:color w:val="00B050"/>
          <w:szCs w:val="26"/>
        </w:rPr>
        <w:t>Limits to Confidentiality:</w:t>
      </w:r>
      <w:r w:rsidRPr="00F71EA5">
        <w:rPr>
          <w:rFonts w:ascii="Times New Roman" w:hAnsi="Times New Roman"/>
          <w:color w:val="00B050"/>
          <w:szCs w:val="24"/>
        </w:rPr>
        <w:t xml:space="preserve"> </w:t>
      </w:r>
      <w:r w:rsidR="00E63839"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Weaver and the Graduate TA for this course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F71EA5" w:rsidRDefault="00F71EA5" w:rsidP="00F71EA5">
      <w:pPr>
        <w:numPr>
          <w:ilvl w:val="0"/>
          <w:numId w:val="5"/>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Suspected child abuse/neglect, even if this maltreatment happened when you were a child,</w:t>
      </w:r>
    </w:p>
    <w:p w14:paraId="60F6614A" w14:textId="77777777" w:rsidR="00F71EA5" w:rsidRPr="00F71EA5" w:rsidRDefault="00F71EA5" w:rsidP="00F71EA5">
      <w:pPr>
        <w:numPr>
          <w:ilvl w:val="0"/>
          <w:numId w:val="5"/>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Allegations of sexual assault or sexual harassment when they involve MSU students, faculty or staff, and</w:t>
      </w:r>
    </w:p>
    <w:p w14:paraId="66FF3DC1" w14:textId="77777777" w:rsidR="00F71EA5" w:rsidRPr="00F71EA5" w:rsidRDefault="00F71EA5" w:rsidP="00F71EA5">
      <w:pPr>
        <w:numPr>
          <w:ilvl w:val="0"/>
          <w:numId w:val="5"/>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Credible threats of harm to oneself or to others.</w:t>
      </w:r>
    </w:p>
    <w:p w14:paraId="525F921A" w14:textId="2B1BE1C7" w:rsidR="00E63839" w:rsidRPr="00E63839" w:rsidRDefault="00E63839" w:rsidP="00E63839">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t>
      </w:r>
      <w:r w:rsidR="009A2B1C" w:rsidRPr="00E63839">
        <w:rPr>
          <w:rFonts w:ascii="Times New Roman" w:hAnsi="Times New Roman"/>
          <w:szCs w:val="24"/>
        </w:rPr>
        <w:t>whether</w:t>
      </w:r>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8"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5471C57" w14:textId="77777777" w:rsidR="001278F0" w:rsidRDefault="001278F0" w:rsidP="00E63839">
      <w:pPr>
        <w:rPr>
          <w:rFonts w:ascii="Times New Roman" w:hAnsi="Times New Roman"/>
          <w:szCs w:val="24"/>
        </w:rPr>
      </w:pPr>
    </w:p>
    <w:p w14:paraId="5227B39B" w14:textId="7B4871EA" w:rsidR="00F71EA5" w:rsidRPr="00F71EA5" w:rsidRDefault="00E63839" w:rsidP="00E63839">
      <w:pPr>
        <w:rPr>
          <w:rFonts w:ascii="Times New Roman" w:hAnsi="Times New Roman"/>
          <w:szCs w:val="24"/>
        </w:rPr>
      </w:pPr>
      <w:r w:rsidRPr="00E63839">
        <w:rPr>
          <w:rFonts w:ascii="Times New Roman" w:hAnsi="Times New Roman"/>
          <w:szCs w:val="24"/>
        </w:rPr>
        <w:t>It is an MSU required mandate that Dr. Weaver and the Graduate TA for this course are required to follow as MSU employees. Given this, you should not disclose experiences of abuse or sexual violence related to MSU unless you are comfortable having this information shared with the Office of Institutional Equity. Despite the mandate, Dr. Weaver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2197E4C2" w14:textId="46F81C55" w:rsidR="00F71EA5" w:rsidRPr="00F71EA5" w:rsidRDefault="00B73C98" w:rsidP="00F71EA5">
      <w:pPr>
        <w:widowControl/>
        <w:snapToGrid/>
        <w:rPr>
          <w:rFonts w:ascii="Times New Roman" w:hAnsi="Times New Roman"/>
          <w:sz w:val="20"/>
        </w:rPr>
      </w:pPr>
      <w:hyperlink r:id="rId29" w:history="1">
        <w:r w:rsidR="00F71EA5" w:rsidRPr="005D496B">
          <w:rPr>
            <w:rStyle w:val="Hyperlink"/>
            <w:rFonts w:ascii="Times New Roman" w:hAnsi="Times New Roman"/>
            <w:sz w:val="20"/>
          </w:rPr>
          <w:t>MSU Safe Place</w:t>
        </w:r>
      </w:hyperlink>
      <w:r w:rsidR="009A2B1C">
        <w:rPr>
          <w:rFonts w:ascii="Times New Roman" w:hAnsi="Times New Roman"/>
          <w:sz w:val="20"/>
        </w:rPr>
        <w:t xml:space="preserve">  </w:t>
      </w:r>
      <w:hyperlink r:id="rId30" w:history="1">
        <w:r w:rsidR="00F71EA5" w:rsidRPr="005D496B">
          <w:rPr>
            <w:rStyle w:val="Hyperlink"/>
            <w:rFonts w:ascii="Times New Roman" w:hAnsi="Times New Roman"/>
            <w:sz w:val="20"/>
          </w:rPr>
          <w:t>NRCDV</w:t>
        </w:r>
      </w:hyperlink>
      <w:r w:rsidR="009A2B1C">
        <w:rPr>
          <w:rFonts w:ascii="Times New Roman" w:hAnsi="Times New Roman"/>
          <w:sz w:val="20"/>
        </w:rPr>
        <w:t xml:space="preserve">  </w:t>
      </w:r>
      <w:hyperlink r:id="rId31" w:history="1">
        <w:r w:rsidR="00F71EA5" w:rsidRPr="005D496B">
          <w:rPr>
            <w:rStyle w:val="Hyperlink"/>
            <w:rFonts w:ascii="Times New Roman" w:hAnsi="Times New Roman"/>
            <w:sz w:val="20"/>
          </w:rPr>
          <w:t>NNEVD</w:t>
        </w:r>
      </w:hyperlink>
      <w:r w:rsidR="009A2B1C">
        <w:rPr>
          <w:rFonts w:ascii="Times New Roman" w:hAnsi="Times New Roman"/>
          <w:sz w:val="20"/>
        </w:rPr>
        <w:t xml:space="preserve">  </w:t>
      </w:r>
      <w:hyperlink r:id="rId32" w:history="1">
        <w:r w:rsidR="00F71EA5" w:rsidRPr="005D496B">
          <w:rPr>
            <w:rStyle w:val="Hyperlink"/>
            <w:rFonts w:ascii="Times New Roman" w:hAnsi="Times New Roman"/>
            <w:sz w:val="20"/>
          </w:rPr>
          <w:t>NCDSV</w:t>
        </w:r>
      </w:hyperlink>
      <w:r w:rsidR="009A2B1C">
        <w:rPr>
          <w:rFonts w:ascii="Times New Roman" w:hAnsi="Times New Roman"/>
          <w:sz w:val="20"/>
        </w:rPr>
        <w:t xml:space="preserve">  </w:t>
      </w:r>
      <w:hyperlink r:id="rId33" w:history="1">
        <w:r w:rsidR="00F71EA5" w:rsidRPr="005D496B">
          <w:rPr>
            <w:rStyle w:val="Hyperlink"/>
            <w:rFonts w:ascii="Times New Roman" w:hAnsi="Times New Roman"/>
            <w:sz w:val="20"/>
          </w:rPr>
          <w:t>MCEDSV</w:t>
        </w:r>
      </w:hyperlink>
      <w:r w:rsidR="009A2B1C">
        <w:rPr>
          <w:rFonts w:ascii="Times New Roman" w:hAnsi="Times New Roman"/>
          <w:sz w:val="20"/>
        </w:rPr>
        <w:t xml:space="preserve">  </w:t>
      </w:r>
      <w:hyperlink r:id="rId34" w:history="1">
        <w:r w:rsidR="00F71EA5" w:rsidRPr="005D496B">
          <w:rPr>
            <w:rStyle w:val="Hyperlink"/>
            <w:rFonts w:ascii="Times New Roman" w:hAnsi="Times New Roman"/>
            <w:sz w:val="20"/>
          </w:rPr>
          <w:t>No More</w:t>
        </w:r>
      </w:hyperlink>
      <w:r w:rsidR="009A2B1C">
        <w:rPr>
          <w:rFonts w:ascii="Times New Roman" w:hAnsi="Times New Roman"/>
          <w:sz w:val="20"/>
        </w:rPr>
        <w:t xml:space="preserve">  </w:t>
      </w:r>
      <w:hyperlink r:id="rId35" w:history="1">
        <w:r w:rsidR="00F71EA5" w:rsidRPr="005D496B">
          <w:rPr>
            <w:rStyle w:val="Hyperlink"/>
            <w:rFonts w:ascii="Times New Roman" w:hAnsi="Times New Roman"/>
            <w:sz w:val="20"/>
          </w:rPr>
          <w:t>RAINN</w:t>
        </w:r>
      </w:hyperlink>
      <w:r w:rsidR="009A2B1C">
        <w:rPr>
          <w:rFonts w:ascii="Times New Roman" w:hAnsi="Times New Roman"/>
          <w:sz w:val="20"/>
        </w:rPr>
        <w:t xml:space="preserve">  </w:t>
      </w:r>
      <w:hyperlink r:id="rId36" w:history="1">
        <w:r w:rsidR="00B94565" w:rsidRPr="005D496B">
          <w:rPr>
            <w:rStyle w:val="Hyperlink"/>
            <w:rFonts w:ascii="Times New Roman" w:hAnsi="Times New Roman"/>
            <w:sz w:val="20"/>
          </w:rPr>
          <w:t>The Joyful Heart Foundation</w:t>
        </w:r>
      </w:hyperlink>
      <w:r w:rsidR="009A2B1C">
        <w:rPr>
          <w:rFonts w:ascii="Times New Roman" w:hAnsi="Times New Roman"/>
          <w:sz w:val="20"/>
        </w:rPr>
        <w:t xml:space="preserve">  </w:t>
      </w:r>
      <w:hyperlink r:id="rId37" w:history="1">
        <w:r w:rsidR="00F71EA5" w:rsidRPr="005D496B">
          <w:rPr>
            <w:rStyle w:val="Hyperlink"/>
            <w:rFonts w:ascii="Times New Roman" w:hAnsi="Times New Roman"/>
            <w:sz w:val="20"/>
          </w:rPr>
          <w:t>Futures Without Violence</w:t>
        </w:r>
      </w:hyperlink>
      <w:r w:rsidR="00F71EA5"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052B3">
        <w:rPr>
          <w:rStyle w:val="Heading2Char"/>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We are all working toward the same goals in this course! By building a strong learning community from the start, we will benefit.</w:t>
      </w:r>
    </w:p>
    <w:p w14:paraId="6C163248" w14:textId="38C6F27F"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Inclusive 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8" w:history="1">
        <w:r w:rsidRPr="005D496B">
          <w:rPr>
            <w:rStyle w:val="Hyperlink"/>
            <w:rFonts w:ascii="Times New Roman" w:hAnsi="Times New Roman"/>
            <w:szCs w:val="24"/>
            <w:shd w:val="clear" w:color="auto" w:fill="FFFFFF"/>
          </w:rPr>
          <w:t>University Anti-Discrimination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39"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40"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3763D381"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p>
    <w:p w14:paraId="04F90E74" w14:textId="61DCD75E"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w:t>
      </w:r>
      <w:r w:rsidR="00C32E95" w:rsidRPr="00EB3B26">
        <w:rPr>
          <w:rFonts w:ascii="Times New Roman" w:hAnsi="Times New Roman"/>
          <w:szCs w:val="24"/>
          <w:shd w:val="clear" w:color="auto" w:fill="FFFFFF"/>
        </w:rPr>
        <w:t xml:space="preserve">sure that you are proactive in informing </w:t>
      </w:r>
      <w:r w:rsidR="00C32E95">
        <w:rPr>
          <w:rFonts w:ascii="Times New Roman" w:hAnsi="Times New Roman"/>
          <w:szCs w:val="24"/>
          <w:shd w:val="clear" w:color="auto" w:fill="FFFFFF"/>
        </w:rPr>
        <w:t xml:space="preserve">your TA or </w:t>
      </w:r>
      <w:r w:rsidR="00C32E95" w:rsidRPr="00EB3B26">
        <w:rPr>
          <w:rFonts w:ascii="Times New Roman" w:hAnsi="Times New Roman"/>
          <w:szCs w:val="24"/>
          <w:shd w:val="clear" w:color="auto" w:fill="FFFFFF"/>
        </w:rPr>
        <w:t>Dr. Weaver when difficulties arise</w:t>
      </w:r>
      <w:r w:rsidRPr="00EB3B26">
        <w:rPr>
          <w:rFonts w:ascii="Times New Roman" w:hAnsi="Times New Roman"/>
          <w:szCs w:val="24"/>
          <w:shd w:val="clear" w:color="auto" w:fill="FFFFFF"/>
        </w:rPr>
        <w:t>.</w:t>
      </w:r>
      <w:r w:rsidR="009A2B1C">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sidR="00C32E95">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2B9D5827" w14:textId="723A3BDC"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w:t>
      </w:r>
      <w:r w:rsidR="009A2B1C" w:rsidRPr="5240FA37">
        <w:rPr>
          <w:color w:val="000000" w:themeColor="text1"/>
        </w:rPr>
        <w:t>manipulative</w:t>
      </w:r>
      <w:r w:rsidRPr="5240FA37">
        <w:rPr>
          <w:color w:val="000000" w:themeColor="text1"/>
        </w:rPr>
        <w:t xml:space="preserve"> behavior and will not be tolerated in this course. </w:t>
      </w:r>
    </w:p>
    <w:p w14:paraId="3C47690F" w14:textId="3B77457D" w:rsidR="00F23262" w:rsidRPr="00E63839"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41"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42" w:history="1">
        <w:r w:rsidRPr="005D496B">
          <w:rPr>
            <w:rStyle w:val="Hyperlink"/>
            <w:rFonts w:ascii="Times New Roman" w:hAnsi="Times New Roman"/>
            <w:szCs w:val="24"/>
            <w:bdr w:val="none" w:sz="0" w:space="0" w:color="auto" w:frame="1"/>
          </w:rPr>
          <w:t>Article 2.III.B.10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43"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2C508653" w14:textId="7C418CFB" w:rsidR="00DC4D0E" w:rsidRDefault="00DC4D0E" w:rsidP="00DC4D0E">
      <w:pPr>
        <w:rPr>
          <w:rFonts w:ascii="Times New Roman" w:eastAsia="Calibri" w:hAnsi="Times New Roman"/>
          <w:b/>
          <w:bCs/>
          <w:color w:val="00B050"/>
          <w:szCs w:val="24"/>
        </w:rPr>
      </w:pPr>
    </w:p>
    <w:p w14:paraId="52A4C188" w14:textId="2DAF33C0" w:rsidR="00E63839" w:rsidRDefault="00E63839" w:rsidP="00E63839">
      <w:pPr>
        <w:rPr>
          <w:rFonts w:ascii="Times New Roman" w:eastAsia="Calibri" w:hAnsi="Times New Roman"/>
          <w:color w:val="000000"/>
          <w:szCs w:val="24"/>
        </w:rPr>
      </w:pPr>
      <w:r>
        <w:rPr>
          <w:rStyle w:val="Heading2Char"/>
        </w:rPr>
        <w:t>Dr. Weaver’s five rules for a happy and productive class</w:t>
      </w:r>
      <w:r w:rsidRPr="00A801F5">
        <w:rPr>
          <w:rStyle w:val="Heading2Char"/>
        </w:rPr>
        <w:t>:</w:t>
      </w:r>
      <w:r w:rsidRPr="00EB3B26">
        <w:rPr>
          <w:rFonts w:ascii="Times New Roman" w:eastAsia="Calibri" w:hAnsi="Times New Roman"/>
          <w:b/>
          <w:bCs/>
          <w:color w:val="00B050"/>
          <w:szCs w:val="24"/>
        </w:rPr>
        <w:t xml:space="preserve"> </w:t>
      </w:r>
      <w:r>
        <w:rPr>
          <w:rFonts w:ascii="Times New Roman" w:eastAsia="Calibri" w:hAnsi="Times New Roman"/>
          <w:color w:val="000000"/>
          <w:szCs w:val="24"/>
        </w:rPr>
        <w:t>1) Put your cell phones away and take out or off your headphones. 2) Come to lectures. 3) Ask questions. 4) Be courteous of other people. 5) Wait for lecture to end before packing up your stuff to leave.</w:t>
      </w:r>
    </w:p>
    <w:p w14:paraId="6C24963E" w14:textId="77777777" w:rsidR="00E63839" w:rsidRDefault="00E63839" w:rsidP="00DC4D0E">
      <w:pPr>
        <w:rPr>
          <w:rFonts w:ascii="Times New Roman" w:eastAsiaTheme="majorEastAsia" w:hAnsi="Times New Roman" w:cstheme="majorBidi"/>
          <w:b/>
          <w:color w:val="00B050"/>
          <w:szCs w:val="26"/>
        </w:rPr>
      </w:pPr>
    </w:p>
    <w:p w14:paraId="78F56703" w14:textId="1B5DB9DA" w:rsidR="004266E0" w:rsidRDefault="00F71EA5" w:rsidP="00DC4D0E">
      <w:pPr>
        <w:rPr>
          <w:rFonts w:ascii="Times New Roman" w:hAnsi="Times New Roman"/>
          <w:b/>
          <w:bCs/>
          <w:color w:val="5F497A" w:themeColor="accent4" w:themeShade="BF"/>
          <w:szCs w:val="24"/>
        </w:rPr>
      </w:pPr>
      <w:r w:rsidRPr="00F71EA5">
        <w:rPr>
          <w:rFonts w:ascii="Times New Roman" w:eastAsiaTheme="majorEastAsia" w:hAnsi="Times New Roman" w:cstheme="majorBidi"/>
          <w:b/>
          <w:color w:val="00B05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w:t>
      </w:r>
      <w:r w:rsidR="00E63839" w:rsidRPr="00D416AF">
        <w:rPr>
          <w:rFonts w:ascii="Times New Roman" w:eastAsia="Calibri" w:hAnsi="Times New Roman"/>
          <w:szCs w:val="24"/>
        </w:rPr>
        <w:t xml:space="preserve">Dr. Weaver reserves the right to adjust this schedule according to the pace of the course and the needs of the students. This also includes making any changes that Dr. Weaver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E63839" w:rsidRPr="009C520C">
        <w:rPr>
          <w:rFonts w:ascii="Times New Roman" w:hAnsi="Times New Roman"/>
          <w:b/>
          <w:bCs/>
          <w:color w:val="5F497A" w:themeColor="accent4" w:themeShade="BF"/>
          <w:szCs w:val="24"/>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19D87F18" w14:textId="77777777" w:rsidR="001278F0" w:rsidRDefault="001278F0" w:rsidP="00DC4D0E">
      <w:pPr>
        <w:rPr>
          <w:rFonts w:ascii="Times New Roman" w:hAnsi="Times New Roman"/>
          <w:b/>
          <w:bCs/>
          <w:color w:val="5F497A" w:themeColor="accent4" w:themeShade="BF"/>
          <w:szCs w:val="24"/>
        </w:rPr>
      </w:pPr>
    </w:p>
    <w:p w14:paraId="3E5DCE6C" w14:textId="18C9F523" w:rsidR="0038686E" w:rsidRPr="001278F0" w:rsidRDefault="0038686E" w:rsidP="005D496B">
      <w:pPr>
        <w:pStyle w:val="Heading1"/>
        <w:jc w:val="center"/>
        <w:rPr>
          <w:sz w:val="24"/>
          <w:szCs w:val="18"/>
          <w:lang w:val="en-US"/>
        </w:rPr>
      </w:pPr>
      <w:r w:rsidRPr="001278F0">
        <w:rPr>
          <w:sz w:val="24"/>
          <w:szCs w:val="18"/>
          <w:lang w:val="en-US"/>
        </w:rPr>
        <w:t xml:space="preserve">PSY </w:t>
      </w:r>
      <w:r w:rsidR="003E3FB1" w:rsidRPr="001278F0">
        <w:rPr>
          <w:sz w:val="24"/>
          <w:szCs w:val="18"/>
          <w:lang w:val="en-US"/>
        </w:rPr>
        <w:t>320</w:t>
      </w:r>
      <w:r w:rsidRPr="001278F0">
        <w:rPr>
          <w:sz w:val="24"/>
          <w:szCs w:val="18"/>
        </w:rPr>
        <w:t xml:space="preserve"> (Section </w:t>
      </w:r>
      <w:r w:rsidR="001278F0" w:rsidRPr="001278F0">
        <w:rPr>
          <w:sz w:val="24"/>
          <w:szCs w:val="18"/>
        </w:rPr>
        <w:t>00</w:t>
      </w:r>
      <w:r w:rsidRPr="001278F0">
        <w:rPr>
          <w:sz w:val="24"/>
          <w:szCs w:val="18"/>
          <w:lang w:val="en-US"/>
        </w:rPr>
        <w:t>1</w:t>
      </w:r>
      <w:r w:rsidRPr="001278F0">
        <w:rPr>
          <w:sz w:val="24"/>
          <w:szCs w:val="18"/>
        </w:rPr>
        <w:t xml:space="preserve">) Course Schedule for </w:t>
      </w:r>
      <w:r w:rsidR="003E3FB1" w:rsidRPr="001278F0">
        <w:rPr>
          <w:sz w:val="24"/>
          <w:szCs w:val="18"/>
        </w:rPr>
        <w:t>Spring 2025</w:t>
      </w:r>
      <w:r w:rsidR="005D496B" w:rsidRPr="001278F0">
        <w:rPr>
          <w:sz w:val="24"/>
          <w:szCs w:val="18"/>
          <w:lang w:val="en-US"/>
        </w:rPr>
        <w:t xml:space="preserve"> – </w:t>
      </w:r>
      <w:r w:rsidRPr="001278F0">
        <w:rPr>
          <w:sz w:val="24"/>
          <w:szCs w:val="18"/>
          <w:lang w:val="en-US"/>
        </w:rPr>
        <w:t xml:space="preserve">See D2L for </w:t>
      </w:r>
      <w:r w:rsidR="00B94565" w:rsidRPr="001278F0">
        <w:rPr>
          <w:sz w:val="24"/>
          <w:szCs w:val="18"/>
          <w:lang w:val="en-US"/>
        </w:rPr>
        <w:t>Additional</w:t>
      </w:r>
      <w:r w:rsidR="009C2F26" w:rsidRPr="001278F0">
        <w:rPr>
          <w:sz w:val="24"/>
          <w:szCs w:val="18"/>
          <w:lang w:val="en-US"/>
        </w:rPr>
        <w:t xml:space="preserve"> </w:t>
      </w:r>
      <w:r w:rsidR="00B94565" w:rsidRPr="001278F0">
        <w:rPr>
          <w:sz w:val="24"/>
          <w:szCs w:val="18"/>
          <w:lang w:val="en-US"/>
        </w:rPr>
        <w:t>Materials</w:t>
      </w:r>
    </w:p>
    <w:tbl>
      <w:tblPr>
        <w:tblW w:w="11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9"/>
        <w:gridCol w:w="5130"/>
        <w:gridCol w:w="4879"/>
      </w:tblGrid>
      <w:tr w:rsidR="001278F0" w:rsidRPr="00A7015B" w14:paraId="35A632CD" w14:textId="77777777" w:rsidTr="00561840">
        <w:trPr>
          <w:trHeight w:val="253"/>
          <w:tblHeader/>
          <w:jc w:val="center"/>
        </w:trPr>
        <w:tc>
          <w:tcPr>
            <w:tcW w:w="1729" w:type="dxa"/>
          </w:tcPr>
          <w:p w14:paraId="45F84A63" w14:textId="77777777" w:rsidR="0038686E" w:rsidRPr="00A7015B" w:rsidRDefault="0038686E" w:rsidP="003B692C">
            <w:pPr>
              <w:jc w:val="center"/>
              <w:rPr>
                <w:rFonts w:ascii="Times New Roman" w:hAnsi="Times New Roman"/>
                <w:b/>
                <w:bCs/>
                <w:color w:val="00B050"/>
                <w:szCs w:val="24"/>
              </w:rPr>
            </w:pPr>
            <w:r w:rsidRPr="00A7015B">
              <w:rPr>
                <w:rFonts w:ascii="Times New Roman" w:hAnsi="Times New Roman"/>
                <w:b/>
                <w:bCs/>
                <w:color w:val="00B050"/>
                <w:szCs w:val="24"/>
              </w:rPr>
              <w:t>Week: Dates</w:t>
            </w:r>
          </w:p>
        </w:tc>
        <w:tc>
          <w:tcPr>
            <w:tcW w:w="5130" w:type="dxa"/>
          </w:tcPr>
          <w:p w14:paraId="614A9121" w14:textId="77777777" w:rsidR="0038686E" w:rsidRPr="00A7015B" w:rsidRDefault="0038686E" w:rsidP="003B692C">
            <w:pPr>
              <w:jc w:val="center"/>
              <w:rPr>
                <w:rFonts w:ascii="Times New Roman" w:hAnsi="Times New Roman"/>
                <w:b/>
                <w:bCs/>
                <w:color w:val="00B050"/>
                <w:szCs w:val="24"/>
              </w:rPr>
            </w:pPr>
            <w:r w:rsidRPr="00A7015B">
              <w:rPr>
                <w:rFonts w:ascii="Times New Roman" w:hAnsi="Times New Roman"/>
                <w:b/>
                <w:bCs/>
                <w:color w:val="00B050"/>
                <w:szCs w:val="24"/>
              </w:rPr>
              <w:t>Topic(s)</w:t>
            </w:r>
          </w:p>
        </w:tc>
        <w:tc>
          <w:tcPr>
            <w:tcW w:w="4879" w:type="dxa"/>
          </w:tcPr>
          <w:p w14:paraId="353E649A" w14:textId="77777777" w:rsidR="0038686E" w:rsidRPr="00A7015B" w:rsidRDefault="0038686E" w:rsidP="003B692C">
            <w:pPr>
              <w:jc w:val="center"/>
              <w:rPr>
                <w:rFonts w:ascii="Times New Roman" w:hAnsi="Times New Roman"/>
                <w:b/>
                <w:bCs/>
                <w:color w:val="00B050"/>
                <w:szCs w:val="24"/>
              </w:rPr>
            </w:pPr>
            <w:r w:rsidRPr="00A7015B">
              <w:rPr>
                <w:rFonts w:ascii="Times New Roman" w:hAnsi="Times New Roman"/>
                <w:b/>
                <w:bCs/>
                <w:color w:val="00B050"/>
                <w:szCs w:val="24"/>
              </w:rPr>
              <w:t>Activities: Due Dates</w:t>
            </w:r>
          </w:p>
        </w:tc>
      </w:tr>
      <w:tr w:rsidR="001278F0" w:rsidRPr="00A7015B" w14:paraId="505032CC" w14:textId="77777777" w:rsidTr="00561840">
        <w:trPr>
          <w:trHeight w:val="253"/>
          <w:tblHeader/>
          <w:jc w:val="center"/>
        </w:trPr>
        <w:tc>
          <w:tcPr>
            <w:tcW w:w="1729" w:type="dxa"/>
          </w:tcPr>
          <w:p w14:paraId="43F7A78E" w14:textId="0A9C4912" w:rsidR="0038686E" w:rsidRPr="00A7015B" w:rsidRDefault="0038686E" w:rsidP="003B692C">
            <w:pPr>
              <w:jc w:val="center"/>
              <w:rPr>
                <w:rFonts w:ascii="Times New Roman" w:hAnsi="Times New Roman"/>
                <w:b/>
                <w:szCs w:val="24"/>
              </w:rPr>
            </w:pPr>
            <w:bookmarkStart w:id="2" w:name="_Hlk187140522"/>
            <w:r w:rsidRPr="00A7015B">
              <w:rPr>
                <w:rFonts w:ascii="Times New Roman" w:hAnsi="Times New Roman"/>
                <w:b/>
                <w:color w:val="5F497A" w:themeColor="accent4" w:themeShade="BF"/>
                <w:szCs w:val="24"/>
              </w:rPr>
              <w:t>Unit 1</w:t>
            </w:r>
          </w:p>
        </w:tc>
        <w:tc>
          <w:tcPr>
            <w:tcW w:w="5130" w:type="dxa"/>
          </w:tcPr>
          <w:p w14:paraId="0EE3DE90" w14:textId="67947C6A" w:rsidR="0038686E" w:rsidRPr="00A7015B" w:rsidRDefault="0038686E" w:rsidP="003B692C">
            <w:pPr>
              <w:jc w:val="center"/>
              <w:rPr>
                <w:rFonts w:ascii="Times New Roman" w:hAnsi="Times New Roman"/>
                <w:szCs w:val="24"/>
              </w:rPr>
            </w:pPr>
            <w:r w:rsidRPr="00A7015B">
              <w:rPr>
                <w:rFonts w:ascii="Times New Roman" w:hAnsi="Times New Roman"/>
                <w:b/>
                <w:color w:val="5F497A" w:themeColor="accent4" w:themeShade="BF"/>
                <w:szCs w:val="24"/>
              </w:rPr>
              <w:t>Unit 1</w:t>
            </w:r>
          </w:p>
        </w:tc>
        <w:tc>
          <w:tcPr>
            <w:tcW w:w="4879" w:type="dxa"/>
          </w:tcPr>
          <w:p w14:paraId="197FA100" w14:textId="3309282C" w:rsidR="0038686E" w:rsidRPr="00A7015B" w:rsidRDefault="0038686E" w:rsidP="003B692C">
            <w:pPr>
              <w:jc w:val="center"/>
              <w:rPr>
                <w:rFonts w:ascii="Times New Roman" w:hAnsi="Times New Roman"/>
                <w:szCs w:val="24"/>
              </w:rPr>
            </w:pPr>
            <w:r w:rsidRPr="00A7015B">
              <w:rPr>
                <w:rFonts w:ascii="Times New Roman" w:hAnsi="Times New Roman"/>
                <w:b/>
                <w:color w:val="5F497A" w:themeColor="accent4" w:themeShade="BF"/>
                <w:szCs w:val="24"/>
              </w:rPr>
              <w:t>Unit 1</w:t>
            </w:r>
          </w:p>
        </w:tc>
      </w:tr>
      <w:bookmarkEnd w:id="2"/>
      <w:tr w:rsidR="001278F0" w:rsidRPr="00A7015B" w14:paraId="7C181030" w14:textId="77777777" w:rsidTr="00561840">
        <w:trPr>
          <w:trHeight w:val="253"/>
          <w:tblHeader/>
          <w:jc w:val="center"/>
        </w:trPr>
        <w:tc>
          <w:tcPr>
            <w:tcW w:w="1729" w:type="dxa"/>
          </w:tcPr>
          <w:p w14:paraId="2FB9A5FC" w14:textId="39AA8A5E" w:rsidR="0038686E" w:rsidRPr="00A7015B" w:rsidRDefault="0038686E" w:rsidP="00FF6730">
            <w:pPr>
              <w:rPr>
                <w:rFonts w:ascii="Times New Roman" w:hAnsi="Times New Roman"/>
                <w:szCs w:val="24"/>
              </w:rPr>
            </w:pPr>
            <w:r w:rsidRPr="00A7015B">
              <w:rPr>
                <w:rFonts w:ascii="Times New Roman" w:hAnsi="Times New Roman"/>
                <w:szCs w:val="24"/>
              </w:rPr>
              <w:t xml:space="preserve">1: </w:t>
            </w:r>
            <w:r w:rsidR="003E3FB1">
              <w:rPr>
                <w:rFonts w:ascii="Times New Roman" w:hAnsi="Times New Roman"/>
                <w:szCs w:val="24"/>
              </w:rPr>
              <w:t>1/14</w:t>
            </w:r>
            <w:r>
              <w:rPr>
                <w:rFonts w:ascii="Times New Roman" w:hAnsi="Times New Roman"/>
                <w:szCs w:val="24"/>
              </w:rPr>
              <w:t xml:space="preserve"> (T)</w:t>
            </w:r>
          </w:p>
        </w:tc>
        <w:tc>
          <w:tcPr>
            <w:tcW w:w="5130" w:type="dxa"/>
          </w:tcPr>
          <w:p w14:paraId="00218147" w14:textId="1D9AA779" w:rsidR="0038686E" w:rsidRPr="00A7015B" w:rsidRDefault="00C416CA" w:rsidP="006A564A">
            <w:pPr>
              <w:rPr>
                <w:rFonts w:ascii="Times New Roman" w:hAnsi="Times New Roman"/>
                <w:szCs w:val="24"/>
              </w:rPr>
            </w:pPr>
            <w:r w:rsidRPr="00A7015B">
              <w:rPr>
                <w:rFonts w:ascii="Times New Roman" w:hAnsi="Times New Roman"/>
                <w:szCs w:val="24"/>
              </w:rPr>
              <w:t>Syllabus</w:t>
            </w:r>
            <w:r w:rsidR="009D7ABE">
              <w:rPr>
                <w:rFonts w:ascii="Times New Roman" w:hAnsi="Times New Roman"/>
                <w:szCs w:val="24"/>
              </w:rPr>
              <w:t>; What is Health Psychology? (Ch.1)</w:t>
            </w:r>
          </w:p>
        </w:tc>
        <w:tc>
          <w:tcPr>
            <w:tcW w:w="4879" w:type="dxa"/>
          </w:tcPr>
          <w:p w14:paraId="4C80966F" w14:textId="28A1CBB9" w:rsidR="0038686E" w:rsidRPr="00A7015B" w:rsidRDefault="0038686E" w:rsidP="00FF6730">
            <w:pPr>
              <w:rPr>
                <w:rFonts w:ascii="Times New Roman" w:hAnsi="Times New Roman"/>
                <w:szCs w:val="24"/>
              </w:rPr>
            </w:pPr>
          </w:p>
        </w:tc>
      </w:tr>
      <w:tr w:rsidR="001278F0" w:rsidRPr="00A7015B" w14:paraId="22CF324B" w14:textId="77777777" w:rsidTr="00561840">
        <w:trPr>
          <w:trHeight w:val="253"/>
          <w:tblHeader/>
          <w:jc w:val="center"/>
        </w:trPr>
        <w:tc>
          <w:tcPr>
            <w:tcW w:w="1729" w:type="dxa"/>
          </w:tcPr>
          <w:p w14:paraId="350BEA26" w14:textId="457A7F15" w:rsidR="0038686E" w:rsidRPr="00A7015B" w:rsidRDefault="003E3FB1" w:rsidP="003B692C">
            <w:pPr>
              <w:rPr>
                <w:rFonts w:ascii="Times New Roman" w:hAnsi="Times New Roman"/>
                <w:szCs w:val="24"/>
              </w:rPr>
            </w:pPr>
            <w:r>
              <w:rPr>
                <w:rFonts w:ascii="Times New Roman" w:hAnsi="Times New Roman"/>
                <w:szCs w:val="24"/>
              </w:rPr>
              <w:t>1: 1</w:t>
            </w:r>
            <w:r w:rsidR="002842C4">
              <w:rPr>
                <w:rFonts w:ascii="Times New Roman" w:hAnsi="Times New Roman"/>
                <w:szCs w:val="24"/>
              </w:rPr>
              <w:t>/</w:t>
            </w:r>
            <w:r>
              <w:rPr>
                <w:rFonts w:ascii="Times New Roman" w:hAnsi="Times New Roman"/>
                <w:szCs w:val="24"/>
              </w:rPr>
              <w:t>16</w:t>
            </w:r>
            <w:r w:rsidR="0038686E">
              <w:rPr>
                <w:rFonts w:ascii="Times New Roman" w:hAnsi="Times New Roman"/>
                <w:szCs w:val="24"/>
              </w:rPr>
              <w:t xml:space="preserve"> (T</w:t>
            </w:r>
            <w:r w:rsidR="00872731">
              <w:rPr>
                <w:rFonts w:ascii="Times New Roman" w:hAnsi="Times New Roman"/>
                <w:szCs w:val="24"/>
              </w:rPr>
              <w:t>H</w:t>
            </w:r>
            <w:r w:rsidR="0038686E">
              <w:rPr>
                <w:rFonts w:ascii="Times New Roman" w:hAnsi="Times New Roman"/>
                <w:szCs w:val="24"/>
              </w:rPr>
              <w:t>)</w:t>
            </w:r>
          </w:p>
        </w:tc>
        <w:tc>
          <w:tcPr>
            <w:tcW w:w="5130" w:type="dxa"/>
          </w:tcPr>
          <w:p w14:paraId="252279DD" w14:textId="0AC52214" w:rsidR="0038686E" w:rsidRPr="00A7015B" w:rsidRDefault="009D7ABE" w:rsidP="003B692C">
            <w:pPr>
              <w:rPr>
                <w:rFonts w:ascii="Times New Roman" w:hAnsi="Times New Roman"/>
                <w:szCs w:val="24"/>
              </w:rPr>
            </w:pPr>
            <w:r>
              <w:rPr>
                <w:rFonts w:ascii="Times New Roman" w:hAnsi="Times New Roman"/>
                <w:szCs w:val="24"/>
              </w:rPr>
              <w:t>What is Health Psychology? (Ch. 1)</w:t>
            </w:r>
          </w:p>
        </w:tc>
        <w:tc>
          <w:tcPr>
            <w:tcW w:w="4879" w:type="dxa"/>
          </w:tcPr>
          <w:p w14:paraId="2F06614A" w14:textId="77777777" w:rsidR="0038686E" w:rsidRPr="00A7015B" w:rsidRDefault="0038686E" w:rsidP="003B692C">
            <w:pPr>
              <w:rPr>
                <w:rFonts w:ascii="Times New Roman" w:hAnsi="Times New Roman"/>
                <w:szCs w:val="24"/>
              </w:rPr>
            </w:pPr>
          </w:p>
        </w:tc>
      </w:tr>
      <w:tr w:rsidR="001278F0" w:rsidRPr="00A7015B" w14:paraId="33423C75" w14:textId="77777777" w:rsidTr="00561840">
        <w:trPr>
          <w:trHeight w:val="253"/>
          <w:tblHeader/>
          <w:jc w:val="center"/>
        </w:trPr>
        <w:tc>
          <w:tcPr>
            <w:tcW w:w="1729" w:type="dxa"/>
          </w:tcPr>
          <w:p w14:paraId="423208E8" w14:textId="77777777" w:rsidR="0038686E" w:rsidRPr="00A7015B" w:rsidRDefault="0038686E" w:rsidP="003B692C">
            <w:pPr>
              <w:rPr>
                <w:rFonts w:ascii="Times New Roman" w:hAnsi="Times New Roman"/>
                <w:szCs w:val="24"/>
              </w:rPr>
            </w:pPr>
          </w:p>
        </w:tc>
        <w:tc>
          <w:tcPr>
            <w:tcW w:w="5130" w:type="dxa"/>
          </w:tcPr>
          <w:p w14:paraId="148C95B5" w14:textId="77777777" w:rsidR="0038686E" w:rsidRPr="00A7015B" w:rsidRDefault="0038686E" w:rsidP="003B692C">
            <w:pPr>
              <w:rPr>
                <w:rFonts w:ascii="Times New Roman" w:hAnsi="Times New Roman"/>
                <w:szCs w:val="24"/>
              </w:rPr>
            </w:pPr>
          </w:p>
        </w:tc>
        <w:tc>
          <w:tcPr>
            <w:tcW w:w="4879" w:type="dxa"/>
          </w:tcPr>
          <w:p w14:paraId="7C85C778" w14:textId="77777777" w:rsidR="0038686E" w:rsidRPr="00A7015B" w:rsidRDefault="0038686E" w:rsidP="003B692C">
            <w:pPr>
              <w:rPr>
                <w:rFonts w:ascii="Times New Roman" w:hAnsi="Times New Roman"/>
                <w:szCs w:val="24"/>
              </w:rPr>
            </w:pPr>
          </w:p>
        </w:tc>
      </w:tr>
      <w:tr w:rsidR="001278F0" w:rsidRPr="00A7015B" w14:paraId="4E045FD5" w14:textId="77777777" w:rsidTr="00561840">
        <w:trPr>
          <w:trHeight w:val="253"/>
          <w:tblHeader/>
          <w:jc w:val="center"/>
        </w:trPr>
        <w:tc>
          <w:tcPr>
            <w:tcW w:w="1729" w:type="dxa"/>
          </w:tcPr>
          <w:p w14:paraId="0F1623B5" w14:textId="218EA154" w:rsidR="0038686E" w:rsidRPr="00A7015B" w:rsidRDefault="003E3FB1" w:rsidP="00FF6730">
            <w:pPr>
              <w:rPr>
                <w:rFonts w:ascii="Times New Roman" w:hAnsi="Times New Roman"/>
                <w:szCs w:val="24"/>
              </w:rPr>
            </w:pPr>
            <w:r>
              <w:rPr>
                <w:rFonts w:ascii="Times New Roman" w:hAnsi="Times New Roman"/>
                <w:szCs w:val="24"/>
              </w:rPr>
              <w:t>2: 1/21</w:t>
            </w:r>
            <w:r w:rsidR="0038686E">
              <w:rPr>
                <w:rFonts w:ascii="Times New Roman" w:hAnsi="Times New Roman"/>
                <w:szCs w:val="24"/>
              </w:rPr>
              <w:t xml:space="preserve"> (T)</w:t>
            </w:r>
          </w:p>
        </w:tc>
        <w:tc>
          <w:tcPr>
            <w:tcW w:w="5130" w:type="dxa"/>
          </w:tcPr>
          <w:p w14:paraId="5F648A01" w14:textId="6EB6801F" w:rsidR="0038686E" w:rsidRPr="00A7015B" w:rsidRDefault="00847ABC" w:rsidP="003B692C">
            <w:pPr>
              <w:rPr>
                <w:rFonts w:ascii="Times New Roman" w:hAnsi="Times New Roman"/>
                <w:szCs w:val="24"/>
              </w:rPr>
            </w:pPr>
            <w:r>
              <w:rPr>
                <w:rFonts w:ascii="Times New Roman" w:hAnsi="Times New Roman"/>
                <w:szCs w:val="24"/>
              </w:rPr>
              <w:t xml:space="preserve">The </w:t>
            </w:r>
            <w:r w:rsidR="00865DF6">
              <w:rPr>
                <w:rFonts w:ascii="Times New Roman" w:hAnsi="Times New Roman"/>
                <w:szCs w:val="24"/>
              </w:rPr>
              <w:t>Systems of the Body (Ch. 2)</w:t>
            </w:r>
          </w:p>
        </w:tc>
        <w:tc>
          <w:tcPr>
            <w:tcW w:w="4879" w:type="dxa"/>
          </w:tcPr>
          <w:p w14:paraId="67DE1624" w14:textId="362D02FE" w:rsidR="0038686E" w:rsidRPr="009C2F26" w:rsidRDefault="0038686E" w:rsidP="003B692C">
            <w:pPr>
              <w:rPr>
                <w:rFonts w:ascii="Times New Roman" w:hAnsi="Times New Roman"/>
                <w:szCs w:val="24"/>
              </w:rPr>
            </w:pPr>
          </w:p>
        </w:tc>
      </w:tr>
      <w:tr w:rsidR="001278F0" w:rsidRPr="00A7015B" w14:paraId="065E8BA6" w14:textId="77777777" w:rsidTr="00561840">
        <w:trPr>
          <w:trHeight w:val="253"/>
          <w:tblHeader/>
          <w:jc w:val="center"/>
        </w:trPr>
        <w:tc>
          <w:tcPr>
            <w:tcW w:w="1729" w:type="dxa"/>
          </w:tcPr>
          <w:p w14:paraId="452D9809" w14:textId="7AEEFA79" w:rsidR="0038686E" w:rsidRDefault="003E3FB1" w:rsidP="00FF6730">
            <w:pPr>
              <w:rPr>
                <w:rFonts w:ascii="Times New Roman" w:hAnsi="Times New Roman"/>
                <w:szCs w:val="24"/>
              </w:rPr>
            </w:pPr>
            <w:r>
              <w:rPr>
                <w:rFonts w:ascii="Times New Roman" w:hAnsi="Times New Roman"/>
                <w:szCs w:val="24"/>
              </w:rPr>
              <w:t>2: 1/23</w:t>
            </w:r>
            <w:r w:rsidR="0038686E">
              <w:rPr>
                <w:rFonts w:ascii="Times New Roman" w:hAnsi="Times New Roman"/>
                <w:szCs w:val="24"/>
              </w:rPr>
              <w:t xml:space="preserve"> (T</w:t>
            </w:r>
            <w:r w:rsidR="00872731">
              <w:rPr>
                <w:rFonts w:ascii="Times New Roman" w:hAnsi="Times New Roman"/>
                <w:szCs w:val="24"/>
              </w:rPr>
              <w:t>H</w:t>
            </w:r>
            <w:r w:rsidR="0038686E">
              <w:rPr>
                <w:rFonts w:ascii="Times New Roman" w:hAnsi="Times New Roman"/>
                <w:szCs w:val="24"/>
              </w:rPr>
              <w:t>)</w:t>
            </w:r>
          </w:p>
        </w:tc>
        <w:tc>
          <w:tcPr>
            <w:tcW w:w="5130" w:type="dxa"/>
          </w:tcPr>
          <w:p w14:paraId="012E69FD" w14:textId="5ACF917A" w:rsidR="0038686E" w:rsidRPr="00A7015B" w:rsidRDefault="00847ABC" w:rsidP="003B692C">
            <w:pPr>
              <w:rPr>
                <w:rFonts w:ascii="Times New Roman" w:hAnsi="Times New Roman"/>
                <w:szCs w:val="24"/>
              </w:rPr>
            </w:pPr>
            <w:r>
              <w:rPr>
                <w:rFonts w:ascii="Times New Roman" w:hAnsi="Times New Roman"/>
                <w:szCs w:val="24"/>
              </w:rPr>
              <w:t xml:space="preserve">The </w:t>
            </w:r>
            <w:r w:rsidR="00865DF6">
              <w:rPr>
                <w:rFonts w:ascii="Times New Roman" w:hAnsi="Times New Roman"/>
                <w:szCs w:val="24"/>
              </w:rPr>
              <w:t>Systems of the Body (Ch. 2)</w:t>
            </w:r>
          </w:p>
        </w:tc>
        <w:tc>
          <w:tcPr>
            <w:tcW w:w="4879" w:type="dxa"/>
            <w:shd w:val="clear" w:color="auto" w:fill="auto"/>
          </w:tcPr>
          <w:p w14:paraId="081E1D81" w14:textId="77D887DD" w:rsidR="0038686E" w:rsidRPr="009C2F26" w:rsidRDefault="00AF7AFE" w:rsidP="003511B8">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w:t>
            </w:r>
            <w:proofErr w:type="spellStart"/>
            <w:r w:rsidRPr="009C2F26">
              <w:rPr>
                <w:rFonts w:ascii="Times New Roman" w:hAnsi="Times New Roman"/>
                <w:szCs w:val="24"/>
              </w:rPr>
              <w:t>Chs</w:t>
            </w:r>
            <w:proofErr w:type="spellEnd"/>
            <w:r w:rsidRPr="009C2F26">
              <w:rPr>
                <w:rFonts w:ascii="Times New Roman" w:hAnsi="Times New Roman"/>
                <w:szCs w:val="24"/>
              </w:rPr>
              <w:t>. 1 &amp; 2 due before 12pm/noon</w:t>
            </w:r>
          </w:p>
        </w:tc>
      </w:tr>
      <w:tr w:rsidR="001278F0" w:rsidRPr="00A7015B" w14:paraId="1BC016C5" w14:textId="77777777" w:rsidTr="00561840">
        <w:trPr>
          <w:trHeight w:val="253"/>
          <w:tblHeader/>
          <w:jc w:val="center"/>
        </w:trPr>
        <w:tc>
          <w:tcPr>
            <w:tcW w:w="1729" w:type="dxa"/>
          </w:tcPr>
          <w:p w14:paraId="445B838F" w14:textId="77777777" w:rsidR="00BF2A08" w:rsidRPr="00A7015B" w:rsidRDefault="00BF2A08" w:rsidP="003B692C">
            <w:pPr>
              <w:rPr>
                <w:rFonts w:ascii="Times New Roman" w:hAnsi="Times New Roman"/>
                <w:szCs w:val="24"/>
              </w:rPr>
            </w:pPr>
          </w:p>
        </w:tc>
        <w:tc>
          <w:tcPr>
            <w:tcW w:w="5130" w:type="dxa"/>
          </w:tcPr>
          <w:p w14:paraId="05D2EFBA" w14:textId="77777777" w:rsidR="00BF2A08" w:rsidRPr="00A7015B" w:rsidRDefault="00BF2A08" w:rsidP="003B692C">
            <w:pPr>
              <w:rPr>
                <w:rFonts w:ascii="Times New Roman" w:hAnsi="Times New Roman"/>
                <w:szCs w:val="24"/>
              </w:rPr>
            </w:pPr>
          </w:p>
        </w:tc>
        <w:tc>
          <w:tcPr>
            <w:tcW w:w="4879" w:type="dxa"/>
          </w:tcPr>
          <w:p w14:paraId="08435FD5" w14:textId="77777777" w:rsidR="00BF2A08" w:rsidRPr="009C2F26" w:rsidRDefault="00BF2A08" w:rsidP="003B692C">
            <w:pPr>
              <w:rPr>
                <w:rFonts w:ascii="Times New Roman" w:hAnsi="Times New Roman"/>
                <w:szCs w:val="24"/>
              </w:rPr>
            </w:pPr>
          </w:p>
        </w:tc>
      </w:tr>
      <w:tr w:rsidR="001278F0" w:rsidRPr="00A7015B" w14:paraId="59FEE3C8" w14:textId="77777777" w:rsidTr="00561840">
        <w:trPr>
          <w:trHeight w:val="253"/>
          <w:tblHeader/>
          <w:jc w:val="center"/>
        </w:trPr>
        <w:tc>
          <w:tcPr>
            <w:tcW w:w="1729" w:type="dxa"/>
          </w:tcPr>
          <w:p w14:paraId="3801E455" w14:textId="2C2EDAD9" w:rsidR="00BF2A08" w:rsidRPr="00A7015B" w:rsidRDefault="00BF2A08" w:rsidP="003B692C">
            <w:pPr>
              <w:rPr>
                <w:rFonts w:ascii="Times New Roman" w:hAnsi="Times New Roman"/>
                <w:szCs w:val="24"/>
              </w:rPr>
            </w:pPr>
            <w:r>
              <w:rPr>
                <w:rFonts w:ascii="Times New Roman" w:hAnsi="Times New Roman"/>
                <w:szCs w:val="24"/>
              </w:rPr>
              <w:t>3: 1/28 (T)</w:t>
            </w:r>
          </w:p>
        </w:tc>
        <w:tc>
          <w:tcPr>
            <w:tcW w:w="5130" w:type="dxa"/>
          </w:tcPr>
          <w:p w14:paraId="3BA1531E" w14:textId="5241B502" w:rsidR="00BF2A08" w:rsidRPr="00A7015B" w:rsidRDefault="00865DF6" w:rsidP="003B692C">
            <w:pPr>
              <w:rPr>
                <w:rFonts w:ascii="Times New Roman" w:hAnsi="Times New Roman"/>
                <w:szCs w:val="24"/>
              </w:rPr>
            </w:pPr>
            <w:r>
              <w:rPr>
                <w:rFonts w:ascii="Times New Roman" w:hAnsi="Times New Roman"/>
                <w:szCs w:val="24"/>
              </w:rPr>
              <w:t>Health Behaviors (Ch. 3)</w:t>
            </w:r>
          </w:p>
        </w:tc>
        <w:tc>
          <w:tcPr>
            <w:tcW w:w="4879" w:type="dxa"/>
          </w:tcPr>
          <w:p w14:paraId="36FE6F41" w14:textId="1E6A3E55" w:rsidR="00BF2A08" w:rsidRPr="009C2F26" w:rsidRDefault="00D516FD" w:rsidP="003B692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 3 due before 12pm/noon</w:t>
            </w:r>
          </w:p>
        </w:tc>
      </w:tr>
      <w:tr w:rsidR="001278F0" w:rsidRPr="00A7015B" w14:paraId="0F6BD103" w14:textId="77777777" w:rsidTr="00561840">
        <w:trPr>
          <w:trHeight w:val="253"/>
          <w:tblHeader/>
          <w:jc w:val="center"/>
        </w:trPr>
        <w:tc>
          <w:tcPr>
            <w:tcW w:w="1729" w:type="dxa"/>
          </w:tcPr>
          <w:p w14:paraId="69D37298" w14:textId="21BEA5C6" w:rsidR="00BF2A08" w:rsidRPr="00A7015B" w:rsidRDefault="00BF2A08" w:rsidP="003B692C">
            <w:pPr>
              <w:rPr>
                <w:rFonts w:ascii="Times New Roman" w:hAnsi="Times New Roman"/>
                <w:szCs w:val="24"/>
              </w:rPr>
            </w:pPr>
            <w:r>
              <w:rPr>
                <w:rFonts w:ascii="Times New Roman" w:hAnsi="Times New Roman"/>
                <w:szCs w:val="24"/>
              </w:rPr>
              <w:t>3: 1/30 (T</w:t>
            </w:r>
            <w:r w:rsidR="00872731">
              <w:rPr>
                <w:rFonts w:ascii="Times New Roman" w:hAnsi="Times New Roman"/>
                <w:szCs w:val="24"/>
              </w:rPr>
              <w:t>H</w:t>
            </w:r>
            <w:r>
              <w:rPr>
                <w:rFonts w:ascii="Times New Roman" w:hAnsi="Times New Roman"/>
                <w:szCs w:val="24"/>
              </w:rPr>
              <w:t>)</w:t>
            </w:r>
          </w:p>
        </w:tc>
        <w:tc>
          <w:tcPr>
            <w:tcW w:w="5130" w:type="dxa"/>
          </w:tcPr>
          <w:p w14:paraId="6FE02FEB" w14:textId="6C6CF3EA" w:rsidR="00BF2A08" w:rsidRPr="00A7015B" w:rsidRDefault="00865DF6" w:rsidP="003B692C">
            <w:pPr>
              <w:rPr>
                <w:rFonts w:ascii="Times New Roman" w:hAnsi="Times New Roman"/>
                <w:szCs w:val="24"/>
              </w:rPr>
            </w:pPr>
            <w:r>
              <w:rPr>
                <w:rFonts w:ascii="Times New Roman" w:hAnsi="Times New Roman"/>
                <w:szCs w:val="24"/>
              </w:rPr>
              <w:t>Health Behaviors (Ch. 3)</w:t>
            </w:r>
          </w:p>
        </w:tc>
        <w:tc>
          <w:tcPr>
            <w:tcW w:w="4879" w:type="dxa"/>
          </w:tcPr>
          <w:p w14:paraId="069B507F" w14:textId="77777777" w:rsidR="00BF2A08" w:rsidRPr="009C2F26" w:rsidRDefault="00BF2A08" w:rsidP="003B692C">
            <w:pPr>
              <w:rPr>
                <w:rFonts w:ascii="Times New Roman" w:hAnsi="Times New Roman"/>
                <w:szCs w:val="24"/>
              </w:rPr>
            </w:pPr>
          </w:p>
        </w:tc>
      </w:tr>
      <w:tr w:rsidR="001278F0" w:rsidRPr="00A7015B" w14:paraId="10EA78B6" w14:textId="77777777" w:rsidTr="00561840">
        <w:trPr>
          <w:trHeight w:val="253"/>
          <w:tblHeader/>
          <w:jc w:val="center"/>
        </w:trPr>
        <w:tc>
          <w:tcPr>
            <w:tcW w:w="1729" w:type="dxa"/>
          </w:tcPr>
          <w:p w14:paraId="18DD58C8" w14:textId="77777777" w:rsidR="0038686E" w:rsidRPr="00A7015B" w:rsidRDefault="0038686E" w:rsidP="003B692C">
            <w:pPr>
              <w:rPr>
                <w:rFonts w:ascii="Times New Roman" w:hAnsi="Times New Roman"/>
                <w:szCs w:val="24"/>
              </w:rPr>
            </w:pPr>
          </w:p>
        </w:tc>
        <w:tc>
          <w:tcPr>
            <w:tcW w:w="5130" w:type="dxa"/>
          </w:tcPr>
          <w:p w14:paraId="7EA3A16E" w14:textId="77777777" w:rsidR="0038686E" w:rsidRPr="00A7015B" w:rsidRDefault="0038686E" w:rsidP="003B692C">
            <w:pPr>
              <w:rPr>
                <w:rFonts w:ascii="Times New Roman" w:hAnsi="Times New Roman"/>
                <w:szCs w:val="24"/>
              </w:rPr>
            </w:pPr>
          </w:p>
        </w:tc>
        <w:tc>
          <w:tcPr>
            <w:tcW w:w="4879" w:type="dxa"/>
          </w:tcPr>
          <w:p w14:paraId="31F4A1A8" w14:textId="77777777" w:rsidR="0038686E" w:rsidRPr="009C2F26" w:rsidRDefault="0038686E" w:rsidP="003B692C">
            <w:pPr>
              <w:rPr>
                <w:rFonts w:ascii="Times New Roman" w:hAnsi="Times New Roman"/>
                <w:szCs w:val="24"/>
              </w:rPr>
            </w:pPr>
          </w:p>
        </w:tc>
      </w:tr>
      <w:tr w:rsidR="001278F0" w:rsidRPr="00A7015B" w14:paraId="123F2A29" w14:textId="77777777" w:rsidTr="00561840">
        <w:trPr>
          <w:trHeight w:val="253"/>
          <w:tblHeader/>
          <w:jc w:val="center"/>
        </w:trPr>
        <w:tc>
          <w:tcPr>
            <w:tcW w:w="1729" w:type="dxa"/>
          </w:tcPr>
          <w:p w14:paraId="0E2586F5" w14:textId="6D41701F" w:rsidR="0038686E" w:rsidRPr="00A7015B" w:rsidRDefault="00BF2A08" w:rsidP="00FF6730">
            <w:pPr>
              <w:rPr>
                <w:rFonts w:ascii="Times New Roman" w:hAnsi="Times New Roman"/>
                <w:szCs w:val="24"/>
              </w:rPr>
            </w:pPr>
            <w:r>
              <w:rPr>
                <w:rFonts w:ascii="Times New Roman" w:hAnsi="Times New Roman"/>
                <w:szCs w:val="24"/>
              </w:rPr>
              <w:t>4</w:t>
            </w:r>
            <w:r w:rsidR="003E3FB1">
              <w:rPr>
                <w:rFonts w:ascii="Times New Roman" w:hAnsi="Times New Roman"/>
                <w:szCs w:val="24"/>
              </w:rPr>
              <w:t>: 2/4</w:t>
            </w:r>
            <w:r w:rsidR="0038686E">
              <w:rPr>
                <w:rFonts w:ascii="Times New Roman" w:hAnsi="Times New Roman"/>
                <w:szCs w:val="24"/>
              </w:rPr>
              <w:t xml:space="preserve"> (T)</w:t>
            </w:r>
          </w:p>
        </w:tc>
        <w:tc>
          <w:tcPr>
            <w:tcW w:w="5130" w:type="dxa"/>
          </w:tcPr>
          <w:p w14:paraId="50B71841" w14:textId="142ADEC2" w:rsidR="0038686E" w:rsidRPr="00A7015B" w:rsidRDefault="00865DF6" w:rsidP="001146A5">
            <w:pPr>
              <w:rPr>
                <w:rFonts w:ascii="Times New Roman" w:hAnsi="Times New Roman"/>
                <w:szCs w:val="24"/>
              </w:rPr>
            </w:pPr>
            <w:r>
              <w:rPr>
                <w:rFonts w:ascii="Times New Roman" w:hAnsi="Times New Roman"/>
                <w:szCs w:val="24"/>
              </w:rPr>
              <w:t>Health-Promoting Behaviors (Ch. 4)</w:t>
            </w:r>
          </w:p>
        </w:tc>
        <w:tc>
          <w:tcPr>
            <w:tcW w:w="4879" w:type="dxa"/>
          </w:tcPr>
          <w:p w14:paraId="71A64202" w14:textId="6CE60F27" w:rsidR="0038686E" w:rsidRPr="009C2F26" w:rsidRDefault="00D516FD" w:rsidP="00425A46">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 4 due before 12pm/noon</w:t>
            </w:r>
          </w:p>
        </w:tc>
      </w:tr>
      <w:tr w:rsidR="001278F0" w:rsidRPr="00A7015B" w14:paraId="081BE117" w14:textId="77777777" w:rsidTr="00561840">
        <w:trPr>
          <w:trHeight w:val="253"/>
          <w:tblHeader/>
          <w:jc w:val="center"/>
        </w:trPr>
        <w:tc>
          <w:tcPr>
            <w:tcW w:w="1729" w:type="dxa"/>
          </w:tcPr>
          <w:p w14:paraId="0680B0A5" w14:textId="366A0FBD" w:rsidR="0038686E" w:rsidRDefault="00BF2A08" w:rsidP="00FF6730">
            <w:pPr>
              <w:rPr>
                <w:rFonts w:ascii="Times New Roman" w:hAnsi="Times New Roman"/>
                <w:szCs w:val="24"/>
              </w:rPr>
            </w:pPr>
            <w:r>
              <w:rPr>
                <w:rFonts w:ascii="Times New Roman" w:hAnsi="Times New Roman"/>
                <w:szCs w:val="24"/>
              </w:rPr>
              <w:t>4</w:t>
            </w:r>
            <w:r w:rsidR="003E3FB1">
              <w:rPr>
                <w:rFonts w:ascii="Times New Roman" w:hAnsi="Times New Roman"/>
                <w:szCs w:val="24"/>
              </w:rPr>
              <w:t>: 2/6</w:t>
            </w:r>
            <w:r w:rsidR="0038686E">
              <w:rPr>
                <w:rFonts w:ascii="Times New Roman" w:hAnsi="Times New Roman"/>
                <w:szCs w:val="24"/>
              </w:rPr>
              <w:t xml:space="preserve"> (T</w:t>
            </w:r>
            <w:r w:rsidR="00872731">
              <w:rPr>
                <w:rFonts w:ascii="Times New Roman" w:hAnsi="Times New Roman"/>
                <w:szCs w:val="24"/>
              </w:rPr>
              <w:t>H</w:t>
            </w:r>
            <w:r w:rsidR="0038686E">
              <w:rPr>
                <w:rFonts w:ascii="Times New Roman" w:hAnsi="Times New Roman"/>
                <w:szCs w:val="24"/>
              </w:rPr>
              <w:t>)</w:t>
            </w:r>
          </w:p>
        </w:tc>
        <w:tc>
          <w:tcPr>
            <w:tcW w:w="5130" w:type="dxa"/>
          </w:tcPr>
          <w:p w14:paraId="12055B53" w14:textId="62858834" w:rsidR="0038686E" w:rsidRDefault="00865DF6" w:rsidP="003B692C">
            <w:pPr>
              <w:rPr>
                <w:rFonts w:ascii="Times New Roman" w:hAnsi="Times New Roman"/>
                <w:szCs w:val="24"/>
              </w:rPr>
            </w:pPr>
            <w:r>
              <w:rPr>
                <w:rFonts w:ascii="Times New Roman" w:hAnsi="Times New Roman"/>
                <w:szCs w:val="24"/>
              </w:rPr>
              <w:t>Health-Promoting Behaviors (Ch. 4)</w:t>
            </w:r>
          </w:p>
        </w:tc>
        <w:tc>
          <w:tcPr>
            <w:tcW w:w="4879" w:type="dxa"/>
          </w:tcPr>
          <w:p w14:paraId="2C244FF3" w14:textId="7F6B30D1" w:rsidR="0038686E" w:rsidRPr="009C2F26" w:rsidRDefault="00173915" w:rsidP="003511B8">
            <w:pPr>
              <w:rPr>
                <w:rFonts w:ascii="Times New Roman" w:hAnsi="Times New Roman"/>
                <w:szCs w:val="24"/>
                <w:highlight w:val="yellow"/>
              </w:rPr>
            </w:pPr>
            <w:r w:rsidRPr="009C2F26">
              <w:rPr>
                <w:rFonts w:ascii="Times New Roman" w:hAnsi="Times New Roman"/>
                <w:szCs w:val="24"/>
              </w:rPr>
              <w:t>Health Behavior Plan 1 due before 5pm</w:t>
            </w:r>
          </w:p>
        </w:tc>
      </w:tr>
      <w:tr w:rsidR="001278F0" w:rsidRPr="00A7015B" w14:paraId="7F119691" w14:textId="77777777" w:rsidTr="00561840">
        <w:trPr>
          <w:trHeight w:val="253"/>
          <w:tblHeader/>
          <w:jc w:val="center"/>
        </w:trPr>
        <w:tc>
          <w:tcPr>
            <w:tcW w:w="1729" w:type="dxa"/>
            <w:tcBorders>
              <w:top w:val="single" w:sz="4" w:space="0" w:color="auto"/>
              <w:left w:val="single" w:sz="4" w:space="0" w:color="auto"/>
              <w:bottom w:val="single" w:sz="4" w:space="0" w:color="auto"/>
              <w:right w:val="single" w:sz="4" w:space="0" w:color="auto"/>
            </w:tcBorders>
            <w:shd w:val="clear" w:color="auto" w:fill="FFFFFF"/>
          </w:tcPr>
          <w:p w14:paraId="088E5D16" w14:textId="77777777" w:rsidR="0038686E" w:rsidRPr="00A7015B" w:rsidRDefault="0038686E" w:rsidP="003B692C">
            <w:pPr>
              <w:rPr>
                <w:rFonts w:ascii="Times New Roman" w:hAnsi="Times New Roman"/>
                <w:szCs w:val="24"/>
              </w:rPr>
            </w:pPr>
          </w:p>
        </w:tc>
        <w:tc>
          <w:tcPr>
            <w:tcW w:w="5130" w:type="dxa"/>
          </w:tcPr>
          <w:p w14:paraId="5895CE9C" w14:textId="77777777" w:rsidR="0038686E" w:rsidRPr="00A7015B" w:rsidRDefault="0038686E" w:rsidP="003B692C">
            <w:pPr>
              <w:rPr>
                <w:rFonts w:ascii="Times New Roman" w:hAnsi="Times New Roman"/>
                <w:szCs w:val="24"/>
              </w:rPr>
            </w:pPr>
          </w:p>
        </w:tc>
        <w:tc>
          <w:tcPr>
            <w:tcW w:w="4879" w:type="dxa"/>
          </w:tcPr>
          <w:p w14:paraId="34857621" w14:textId="77777777" w:rsidR="0038686E" w:rsidRPr="00D63230" w:rsidRDefault="0038686E" w:rsidP="003B692C">
            <w:pPr>
              <w:rPr>
                <w:rFonts w:ascii="Times New Roman" w:hAnsi="Times New Roman"/>
                <w:szCs w:val="24"/>
                <w:highlight w:val="yellow"/>
              </w:rPr>
            </w:pPr>
          </w:p>
        </w:tc>
      </w:tr>
      <w:tr w:rsidR="001278F0" w:rsidRPr="00A7015B" w14:paraId="1078CDA0" w14:textId="77777777" w:rsidTr="00561840">
        <w:trPr>
          <w:trHeight w:val="253"/>
          <w:tblHeader/>
          <w:jc w:val="center"/>
        </w:trPr>
        <w:tc>
          <w:tcPr>
            <w:tcW w:w="1729" w:type="dxa"/>
            <w:tcBorders>
              <w:top w:val="single" w:sz="4" w:space="0" w:color="auto"/>
              <w:left w:val="single" w:sz="4" w:space="0" w:color="auto"/>
              <w:bottom w:val="single" w:sz="4" w:space="0" w:color="auto"/>
              <w:right w:val="single" w:sz="4" w:space="0" w:color="auto"/>
            </w:tcBorders>
            <w:shd w:val="clear" w:color="auto" w:fill="FFFFFF"/>
          </w:tcPr>
          <w:p w14:paraId="60CA3CEC" w14:textId="01E46839" w:rsidR="0038686E" w:rsidRPr="00A7015B" w:rsidRDefault="00BF2A08" w:rsidP="0038686E">
            <w:pPr>
              <w:rPr>
                <w:rFonts w:ascii="Times New Roman" w:hAnsi="Times New Roman"/>
                <w:szCs w:val="24"/>
              </w:rPr>
            </w:pPr>
            <w:r>
              <w:rPr>
                <w:rFonts w:ascii="Times New Roman" w:hAnsi="Times New Roman"/>
                <w:szCs w:val="24"/>
              </w:rPr>
              <w:t>5</w:t>
            </w:r>
            <w:r w:rsidR="003E3FB1">
              <w:rPr>
                <w:rFonts w:ascii="Times New Roman" w:hAnsi="Times New Roman"/>
                <w:szCs w:val="24"/>
              </w:rPr>
              <w:t>: 2/11</w:t>
            </w:r>
            <w:r w:rsidR="0038686E">
              <w:rPr>
                <w:rFonts w:ascii="Times New Roman" w:hAnsi="Times New Roman"/>
                <w:szCs w:val="24"/>
              </w:rPr>
              <w:t xml:space="preserve"> (T)</w:t>
            </w:r>
          </w:p>
        </w:tc>
        <w:tc>
          <w:tcPr>
            <w:tcW w:w="5130" w:type="dxa"/>
          </w:tcPr>
          <w:p w14:paraId="49901A80" w14:textId="1EDBB951" w:rsidR="0038686E" w:rsidRPr="00A7015B" w:rsidRDefault="00865DF6" w:rsidP="00962FB7">
            <w:pPr>
              <w:rPr>
                <w:rFonts w:ascii="Times New Roman" w:hAnsi="Times New Roman"/>
                <w:szCs w:val="24"/>
              </w:rPr>
            </w:pPr>
            <w:r>
              <w:rPr>
                <w:rFonts w:ascii="Times New Roman" w:hAnsi="Times New Roman"/>
                <w:szCs w:val="24"/>
              </w:rPr>
              <w:t>Exam 1</w:t>
            </w:r>
            <w:r w:rsidR="009C2F26">
              <w:rPr>
                <w:rFonts w:ascii="Times New Roman" w:hAnsi="Times New Roman"/>
                <w:szCs w:val="24"/>
              </w:rPr>
              <w:t xml:space="preserve"> – 158 Natural Resources</w:t>
            </w:r>
          </w:p>
        </w:tc>
        <w:tc>
          <w:tcPr>
            <w:tcW w:w="4879" w:type="dxa"/>
          </w:tcPr>
          <w:p w14:paraId="10290385" w14:textId="7799EA8D" w:rsidR="0038686E" w:rsidRPr="00D63230" w:rsidRDefault="0038686E" w:rsidP="00013AF8">
            <w:pPr>
              <w:rPr>
                <w:rFonts w:ascii="Times New Roman" w:hAnsi="Times New Roman"/>
                <w:szCs w:val="24"/>
                <w:highlight w:val="yellow"/>
              </w:rPr>
            </w:pPr>
          </w:p>
        </w:tc>
      </w:tr>
      <w:tr w:rsidR="001278F0" w:rsidRPr="00A7015B" w14:paraId="1585C7A2" w14:textId="77777777" w:rsidTr="00561840">
        <w:trPr>
          <w:trHeight w:val="253"/>
          <w:tblHeader/>
          <w:jc w:val="center"/>
        </w:trPr>
        <w:tc>
          <w:tcPr>
            <w:tcW w:w="1729" w:type="dxa"/>
            <w:tcBorders>
              <w:top w:val="single" w:sz="4" w:space="0" w:color="auto"/>
              <w:left w:val="single" w:sz="4" w:space="0" w:color="auto"/>
              <w:bottom w:val="single" w:sz="4" w:space="0" w:color="auto"/>
              <w:right w:val="single" w:sz="4" w:space="0" w:color="auto"/>
            </w:tcBorders>
            <w:shd w:val="clear" w:color="auto" w:fill="FFFFFF"/>
          </w:tcPr>
          <w:p w14:paraId="68DDB7C4" w14:textId="4C3A207A" w:rsidR="003E3FB1" w:rsidRDefault="00BF2A08" w:rsidP="00FF6730">
            <w:pPr>
              <w:rPr>
                <w:rFonts w:ascii="Times New Roman" w:hAnsi="Times New Roman"/>
                <w:szCs w:val="24"/>
              </w:rPr>
            </w:pPr>
            <w:r>
              <w:rPr>
                <w:rFonts w:ascii="Times New Roman" w:hAnsi="Times New Roman"/>
                <w:szCs w:val="24"/>
              </w:rPr>
              <w:t>5</w:t>
            </w:r>
            <w:r w:rsidR="003E3FB1">
              <w:rPr>
                <w:rFonts w:ascii="Times New Roman" w:hAnsi="Times New Roman"/>
                <w:szCs w:val="24"/>
              </w:rPr>
              <w:t>: 2/13 (T</w:t>
            </w:r>
            <w:r w:rsidR="00872731">
              <w:rPr>
                <w:rFonts w:ascii="Times New Roman" w:hAnsi="Times New Roman"/>
                <w:szCs w:val="24"/>
              </w:rPr>
              <w:t>H</w:t>
            </w:r>
            <w:r w:rsidR="003E3FB1">
              <w:rPr>
                <w:rFonts w:ascii="Times New Roman" w:hAnsi="Times New Roman"/>
                <w:szCs w:val="24"/>
              </w:rPr>
              <w:t>)</w:t>
            </w:r>
          </w:p>
        </w:tc>
        <w:tc>
          <w:tcPr>
            <w:tcW w:w="5130" w:type="dxa"/>
          </w:tcPr>
          <w:p w14:paraId="1CDFB9E4" w14:textId="66539288" w:rsidR="003E3FB1" w:rsidRDefault="003E3FB1" w:rsidP="003B692C">
            <w:pPr>
              <w:rPr>
                <w:rFonts w:ascii="Times New Roman" w:hAnsi="Times New Roman"/>
                <w:szCs w:val="24"/>
              </w:rPr>
            </w:pPr>
            <w:r>
              <w:rPr>
                <w:rFonts w:ascii="Times New Roman" w:hAnsi="Times New Roman"/>
                <w:bCs/>
                <w:szCs w:val="24"/>
              </w:rPr>
              <w:t>Classes Not Held</w:t>
            </w:r>
          </w:p>
        </w:tc>
        <w:tc>
          <w:tcPr>
            <w:tcW w:w="4879" w:type="dxa"/>
          </w:tcPr>
          <w:p w14:paraId="4E0E4BFB" w14:textId="043F1F37" w:rsidR="003E3FB1" w:rsidRPr="00D63230" w:rsidRDefault="003E3FB1" w:rsidP="003511B8">
            <w:pPr>
              <w:rPr>
                <w:rFonts w:ascii="Times New Roman" w:hAnsi="Times New Roman"/>
                <w:szCs w:val="24"/>
                <w:highlight w:val="yellow"/>
              </w:rPr>
            </w:pPr>
            <w:r w:rsidRPr="00B55098">
              <w:rPr>
                <w:rFonts w:ascii="Times New Roman" w:hAnsi="Times New Roman"/>
                <w:szCs w:val="24"/>
              </w:rPr>
              <w:t>Stay Safe!</w:t>
            </w:r>
          </w:p>
        </w:tc>
      </w:tr>
      <w:tr w:rsidR="001278F0" w:rsidRPr="00A7015B" w14:paraId="1303EF44" w14:textId="77777777" w:rsidTr="00561840">
        <w:trPr>
          <w:trHeight w:val="253"/>
          <w:tblHeader/>
          <w:jc w:val="center"/>
        </w:trPr>
        <w:tc>
          <w:tcPr>
            <w:tcW w:w="1729" w:type="dxa"/>
          </w:tcPr>
          <w:p w14:paraId="284E82CB" w14:textId="01AE84BB" w:rsidR="003E3FB1" w:rsidRPr="00A7015B" w:rsidRDefault="003E3FB1" w:rsidP="003B692C">
            <w:pPr>
              <w:jc w:val="center"/>
              <w:rPr>
                <w:rFonts w:ascii="Times New Roman" w:hAnsi="Times New Roman"/>
                <w:szCs w:val="24"/>
              </w:rPr>
            </w:pPr>
          </w:p>
        </w:tc>
        <w:tc>
          <w:tcPr>
            <w:tcW w:w="5130" w:type="dxa"/>
          </w:tcPr>
          <w:p w14:paraId="66FC6416" w14:textId="1F26B25B" w:rsidR="003E3FB1" w:rsidRPr="00A7015B" w:rsidRDefault="003E3FB1" w:rsidP="003B692C">
            <w:pPr>
              <w:jc w:val="center"/>
              <w:rPr>
                <w:rFonts w:ascii="Times New Roman" w:hAnsi="Times New Roman"/>
                <w:szCs w:val="24"/>
              </w:rPr>
            </w:pPr>
          </w:p>
        </w:tc>
        <w:tc>
          <w:tcPr>
            <w:tcW w:w="4879" w:type="dxa"/>
          </w:tcPr>
          <w:p w14:paraId="243EA9C7" w14:textId="35B79D1A" w:rsidR="003E3FB1" w:rsidRPr="00D63230" w:rsidRDefault="003E3FB1" w:rsidP="003B692C">
            <w:pPr>
              <w:jc w:val="center"/>
              <w:rPr>
                <w:rFonts w:ascii="Times New Roman" w:hAnsi="Times New Roman"/>
                <w:szCs w:val="24"/>
                <w:highlight w:val="yellow"/>
              </w:rPr>
            </w:pPr>
          </w:p>
        </w:tc>
      </w:tr>
      <w:tr w:rsidR="001278F0" w:rsidRPr="00A7015B" w14:paraId="1FBFAC76" w14:textId="77777777" w:rsidTr="00561840">
        <w:trPr>
          <w:trHeight w:val="253"/>
          <w:tblHeader/>
          <w:jc w:val="center"/>
        </w:trPr>
        <w:tc>
          <w:tcPr>
            <w:tcW w:w="1729" w:type="dxa"/>
          </w:tcPr>
          <w:p w14:paraId="603CF53E" w14:textId="002B2BCB" w:rsidR="00D60198" w:rsidRPr="00A7015B" w:rsidRDefault="00D60198" w:rsidP="00315E2F">
            <w:pPr>
              <w:jc w:val="center"/>
              <w:rPr>
                <w:rFonts w:ascii="Times New Roman" w:hAnsi="Times New Roman"/>
                <w:b/>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5130" w:type="dxa"/>
          </w:tcPr>
          <w:p w14:paraId="1D992A76" w14:textId="780E5614" w:rsidR="00D60198" w:rsidRPr="00A7015B" w:rsidRDefault="00D60198" w:rsidP="00315E2F">
            <w:pPr>
              <w:jc w:val="cente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4879" w:type="dxa"/>
          </w:tcPr>
          <w:p w14:paraId="17FEA9AA" w14:textId="52FDD0F6" w:rsidR="00D60198" w:rsidRPr="00A7015B" w:rsidRDefault="00D60198" w:rsidP="00315E2F">
            <w:pPr>
              <w:jc w:val="cente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r>
      <w:tr w:rsidR="001278F0" w:rsidRPr="00A7015B" w14:paraId="6742BEC5" w14:textId="77777777" w:rsidTr="00561840">
        <w:trPr>
          <w:trHeight w:val="253"/>
          <w:tblHeader/>
          <w:jc w:val="center"/>
        </w:trPr>
        <w:tc>
          <w:tcPr>
            <w:tcW w:w="1729" w:type="dxa"/>
            <w:tcBorders>
              <w:bottom w:val="single" w:sz="4" w:space="0" w:color="auto"/>
            </w:tcBorders>
          </w:tcPr>
          <w:p w14:paraId="18FED17B" w14:textId="636941BC" w:rsidR="003E3FB1" w:rsidRPr="00A7015B" w:rsidRDefault="00BF2A08" w:rsidP="0038686E">
            <w:pPr>
              <w:rPr>
                <w:rFonts w:ascii="Times New Roman" w:hAnsi="Times New Roman"/>
                <w:szCs w:val="24"/>
              </w:rPr>
            </w:pPr>
            <w:r>
              <w:rPr>
                <w:rFonts w:ascii="Times New Roman" w:hAnsi="Times New Roman"/>
                <w:szCs w:val="24"/>
              </w:rPr>
              <w:t>6</w:t>
            </w:r>
            <w:r w:rsidR="003E3FB1">
              <w:rPr>
                <w:rFonts w:ascii="Times New Roman" w:hAnsi="Times New Roman"/>
                <w:szCs w:val="24"/>
              </w:rPr>
              <w:t>: 2/18 (T)</w:t>
            </w:r>
          </w:p>
        </w:tc>
        <w:tc>
          <w:tcPr>
            <w:tcW w:w="5130" w:type="dxa"/>
            <w:tcBorders>
              <w:bottom w:val="single" w:sz="4" w:space="0" w:color="auto"/>
            </w:tcBorders>
          </w:tcPr>
          <w:p w14:paraId="02B723FE" w14:textId="64C9D3B9" w:rsidR="003E3FB1" w:rsidRPr="00A7015B" w:rsidRDefault="00865DF6" w:rsidP="003B692C">
            <w:pPr>
              <w:rPr>
                <w:rFonts w:ascii="Times New Roman" w:hAnsi="Times New Roman"/>
                <w:szCs w:val="24"/>
              </w:rPr>
            </w:pPr>
            <w:r>
              <w:rPr>
                <w:rFonts w:ascii="Times New Roman" w:hAnsi="Times New Roman"/>
                <w:szCs w:val="24"/>
              </w:rPr>
              <w:t>Health-Compromising Behaviors (Ch. 5)</w:t>
            </w:r>
          </w:p>
        </w:tc>
        <w:tc>
          <w:tcPr>
            <w:tcW w:w="4879" w:type="dxa"/>
            <w:tcBorders>
              <w:bottom w:val="single" w:sz="4" w:space="0" w:color="auto"/>
            </w:tcBorders>
          </w:tcPr>
          <w:p w14:paraId="7ACEB6AB" w14:textId="47341335" w:rsidR="003E3FB1" w:rsidRPr="00D516FD" w:rsidRDefault="00D516FD" w:rsidP="00425A46">
            <w:pPr>
              <w:rPr>
                <w:rFonts w:ascii="Times New Roman" w:hAnsi="Times New Roman"/>
                <w:szCs w:val="24"/>
                <w:highlight w:val="yellow"/>
              </w:rPr>
            </w:pPr>
            <w:proofErr w:type="spellStart"/>
            <w:r w:rsidRPr="00D516FD">
              <w:rPr>
                <w:rFonts w:ascii="Times New Roman" w:hAnsi="Times New Roman"/>
                <w:szCs w:val="24"/>
              </w:rPr>
              <w:t>Smart</w:t>
            </w:r>
            <w:r>
              <w:rPr>
                <w:rFonts w:ascii="Times New Roman" w:hAnsi="Times New Roman"/>
                <w:szCs w:val="24"/>
              </w:rPr>
              <w:t>book</w:t>
            </w:r>
            <w:proofErr w:type="spellEnd"/>
            <w:r>
              <w:rPr>
                <w:rFonts w:ascii="Times New Roman" w:hAnsi="Times New Roman"/>
                <w:szCs w:val="24"/>
              </w:rPr>
              <w:t xml:space="preserve"> Ch. 5 due before 12pm/noon</w:t>
            </w:r>
          </w:p>
        </w:tc>
      </w:tr>
      <w:tr w:rsidR="001278F0" w:rsidRPr="00A7015B" w14:paraId="433B96E7" w14:textId="77777777" w:rsidTr="00561840">
        <w:trPr>
          <w:trHeight w:val="253"/>
          <w:tblHeader/>
          <w:jc w:val="center"/>
        </w:trPr>
        <w:tc>
          <w:tcPr>
            <w:tcW w:w="1729" w:type="dxa"/>
            <w:tcBorders>
              <w:bottom w:val="single" w:sz="4" w:space="0" w:color="auto"/>
            </w:tcBorders>
          </w:tcPr>
          <w:p w14:paraId="7C9E86C6" w14:textId="3E34ABAA" w:rsidR="003E3FB1" w:rsidRDefault="00BF2A08" w:rsidP="0038686E">
            <w:pPr>
              <w:rPr>
                <w:rFonts w:ascii="Times New Roman" w:hAnsi="Times New Roman"/>
                <w:szCs w:val="24"/>
              </w:rPr>
            </w:pPr>
            <w:r>
              <w:rPr>
                <w:rFonts w:ascii="Times New Roman" w:hAnsi="Times New Roman"/>
                <w:szCs w:val="24"/>
              </w:rPr>
              <w:t>6</w:t>
            </w:r>
            <w:r w:rsidR="003E3FB1">
              <w:rPr>
                <w:rFonts w:ascii="Times New Roman" w:hAnsi="Times New Roman"/>
                <w:szCs w:val="24"/>
              </w:rPr>
              <w:t>: 2/20 (T</w:t>
            </w:r>
            <w:r w:rsidR="00872731">
              <w:rPr>
                <w:rFonts w:ascii="Times New Roman" w:hAnsi="Times New Roman"/>
                <w:szCs w:val="24"/>
              </w:rPr>
              <w:t>H</w:t>
            </w:r>
            <w:r w:rsidR="003E3FB1">
              <w:rPr>
                <w:rFonts w:ascii="Times New Roman" w:hAnsi="Times New Roman"/>
                <w:szCs w:val="24"/>
              </w:rPr>
              <w:t>)</w:t>
            </w:r>
          </w:p>
        </w:tc>
        <w:tc>
          <w:tcPr>
            <w:tcW w:w="5130" w:type="dxa"/>
            <w:tcBorders>
              <w:bottom w:val="single" w:sz="4" w:space="0" w:color="auto"/>
            </w:tcBorders>
          </w:tcPr>
          <w:p w14:paraId="68A54DD7" w14:textId="7CDA5D9B" w:rsidR="003E3FB1" w:rsidRDefault="00865DF6" w:rsidP="00461246">
            <w:pPr>
              <w:rPr>
                <w:rFonts w:ascii="Times New Roman" w:hAnsi="Times New Roman"/>
                <w:szCs w:val="24"/>
              </w:rPr>
            </w:pPr>
            <w:r>
              <w:rPr>
                <w:rFonts w:ascii="Times New Roman" w:hAnsi="Times New Roman"/>
                <w:szCs w:val="24"/>
              </w:rPr>
              <w:t>Health-Compromising Behaviors (Ch. 5)</w:t>
            </w:r>
          </w:p>
        </w:tc>
        <w:tc>
          <w:tcPr>
            <w:tcW w:w="4879" w:type="dxa"/>
            <w:tcBorders>
              <w:bottom w:val="single" w:sz="4" w:space="0" w:color="auto"/>
            </w:tcBorders>
          </w:tcPr>
          <w:p w14:paraId="5778755F" w14:textId="1CE08E26" w:rsidR="003E3FB1" w:rsidRPr="00173915" w:rsidRDefault="00173915" w:rsidP="00013AF8">
            <w:pPr>
              <w:rPr>
                <w:rFonts w:ascii="Times New Roman" w:hAnsi="Times New Roman"/>
                <w:szCs w:val="24"/>
              </w:rPr>
            </w:pPr>
            <w:r>
              <w:rPr>
                <w:rFonts w:ascii="Times New Roman" w:hAnsi="Times New Roman"/>
                <w:szCs w:val="24"/>
              </w:rPr>
              <w:t>Health Behavior Plan 2 due before 5pm</w:t>
            </w:r>
          </w:p>
        </w:tc>
      </w:tr>
      <w:tr w:rsidR="001278F0" w:rsidRPr="00A7015B" w14:paraId="3758544F" w14:textId="77777777" w:rsidTr="00561840">
        <w:trPr>
          <w:trHeight w:val="253"/>
          <w:tblHeader/>
          <w:jc w:val="center"/>
        </w:trPr>
        <w:tc>
          <w:tcPr>
            <w:tcW w:w="1729" w:type="dxa"/>
            <w:tcBorders>
              <w:top w:val="single" w:sz="4" w:space="0" w:color="auto"/>
              <w:bottom w:val="single" w:sz="4" w:space="0" w:color="auto"/>
            </w:tcBorders>
          </w:tcPr>
          <w:p w14:paraId="6EEF7447" w14:textId="3EFFE5BD" w:rsidR="003E3FB1" w:rsidRPr="00A7015B" w:rsidRDefault="003E3FB1" w:rsidP="00592D1B">
            <w:pPr>
              <w:jc w:val="center"/>
              <w:rPr>
                <w:rFonts w:ascii="Times New Roman" w:hAnsi="Times New Roman"/>
                <w:b/>
                <w:color w:val="5F497A" w:themeColor="accent4" w:themeShade="BF"/>
                <w:szCs w:val="24"/>
              </w:rPr>
            </w:pPr>
          </w:p>
        </w:tc>
        <w:tc>
          <w:tcPr>
            <w:tcW w:w="5130" w:type="dxa"/>
            <w:tcBorders>
              <w:top w:val="single" w:sz="4" w:space="0" w:color="auto"/>
              <w:bottom w:val="single" w:sz="4" w:space="0" w:color="auto"/>
            </w:tcBorders>
          </w:tcPr>
          <w:p w14:paraId="734CC1B3" w14:textId="77777777" w:rsidR="003E3FB1" w:rsidRPr="00A7015B" w:rsidRDefault="003E3FB1" w:rsidP="00592D1B">
            <w:pPr>
              <w:jc w:val="center"/>
              <w:rPr>
                <w:rFonts w:ascii="Times New Roman" w:hAnsi="Times New Roman"/>
                <w:b/>
                <w:color w:val="5F497A" w:themeColor="accent4" w:themeShade="BF"/>
                <w:szCs w:val="24"/>
              </w:rPr>
            </w:pPr>
          </w:p>
        </w:tc>
        <w:tc>
          <w:tcPr>
            <w:tcW w:w="4879" w:type="dxa"/>
            <w:tcBorders>
              <w:top w:val="single" w:sz="4" w:space="0" w:color="auto"/>
              <w:bottom w:val="single" w:sz="4" w:space="0" w:color="auto"/>
            </w:tcBorders>
          </w:tcPr>
          <w:p w14:paraId="0FEDF839" w14:textId="77777777" w:rsidR="003E3FB1" w:rsidRPr="00D63230" w:rsidRDefault="003E3FB1" w:rsidP="00592D1B">
            <w:pPr>
              <w:jc w:val="center"/>
              <w:rPr>
                <w:rFonts w:ascii="Times New Roman" w:hAnsi="Times New Roman"/>
                <w:b/>
                <w:color w:val="5F497A" w:themeColor="accent4" w:themeShade="BF"/>
                <w:szCs w:val="24"/>
                <w:highlight w:val="yellow"/>
              </w:rPr>
            </w:pPr>
          </w:p>
        </w:tc>
      </w:tr>
      <w:tr w:rsidR="001278F0" w:rsidRPr="00A7015B" w14:paraId="5AD99810" w14:textId="77777777" w:rsidTr="00561840">
        <w:trPr>
          <w:trHeight w:val="253"/>
          <w:tblHeader/>
          <w:jc w:val="center"/>
        </w:trPr>
        <w:tc>
          <w:tcPr>
            <w:tcW w:w="1729" w:type="dxa"/>
            <w:tcBorders>
              <w:bottom w:val="single" w:sz="4" w:space="0" w:color="auto"/>
            </w:tcBorders>
          </w:tcPr>
          <w:p w14:paraId="782BD3CC" w14:textId="646C86D7" w:rsidR="003E3FB1" w:rsidRDefault="00BF2A08" w:rsidP="0038686E">
            <w:pPr>
              <w:rPr>
                <w:rFonts w:ascii="Times New Roman" w:hAnsi="Times New Roman"/>
                <w:szCs w:val="24"/>
              </w:rPr>
            </w:pPr>
            <w:r>
              <w:rPr>
                <w:rFonts w:ascii="Times New Roman" w:hAnsi="Times New Roman"/>
                <w:szCs w:val="24"/>
              </w:rPr>
              <w:t>7</w:t>
            </w:r>
            <w:r w:rsidR="003E3FB1">
              <w:rPr>
                <w:rFonts w:ascii="Times New Roman" w:hAnsi="Times New Roman"/>
                <w:szCs w:val="24"/>
              </w:rPr>
              <w:t>: 2/25 (T)</w:t>
            </w:r>
          </w:p>
        </w:tc>
        <w:tc>
          <w:tcPr>
            <w:tcW w:w="5130" w:type="dxa"/>
            <w:tcBorders>
              <w:bottom w:val="single" w:sz="4" w:space="0" w:color="auto"/>
            </w:tcBorders>
          </w:tcPr>
          <w:p w14:paraId="44693724" w14:textId="0CF69503" w:rsidR="003E3FB1" w:rsidRDefault="00865DF6" w:rsidP="00592D1B">
            <w:pPr>
              <w:rPr>
                <w:rFonts w:ascii="Times New Roman" w:hAnsi="Times New Roman"/>
                <w:szCs w:val="24"/>
              </w:rPr>
            </w:pPr>
            <w:r>
              <w:rPr>
                <w:rFonts w:ascii="Times New Roman" w:hAnsi="Times New Roman"/>
                <w:szCs w:val="24"/>
              </w:rPr>
              <w:t>Stress (Ch. 6)</w:t>
            </w:r>
          </w:p>
        </w:tc>
        <w:tc>
          <w:tcPr>
            <w:tcW w:w="4879" w:type="dxa"/>
            <w:tcBorders>
              <w:bottom w:val="single" w:sz="4" w:space="0" w:color="auto"/>
            </w:tcBorders>
          </w:tcPr>
          <w:p w14:paraId="107E5D9A" w14:textId="0F4DED06" w:rsidR="003E3FB1" w:rsidRPr="00D516FD" w:rsidRDefault="00D516FD" w:rsidP="00592D1B">
            <w:pPr>
              <w:rPr>
                <w:rFonts w:ascii="Times New Roman" w:hAnsi="Times New Roman"/>
                <w:szCs w:val="24"/>
                <w:highlight w:val="yellow"/>
              </w:rPr>
            </w:pPr>
            <w:proofErr w:type="spellStart"/>
            <w:r w:rsidRPr="00D516FD">
              <w:rPr>
                <w:rFonts w:ascii="Times New Roman" w:hAnsi="Times New Roman"/>
                <w:szCs w:val="24"/>
              </w:rPr>
              <w:t>Smart</w:t>
            </w:r>
            <w:r>
              <w:rPr>
                <w:rFonts w:ascii="Times New Roman" w:hAnsi="Times New Roman"/>
                <w:szCs w:val="24"/>
              </w:rPr>
              <w:t>book</w:t>
            </w:r>
            <w:proofErr w:type="spellEnd"/>
            <w:r>
              <w:rPr>
                <w:rFonts w:ascii="Times New Roman" w:hAnsi="Times New Roman"/>
                <w:szCs w:val="24"/>
              </w:rPr>
              <w:t xml:space="preserve"> Ch. 6 due before 12pm/noon</w:t>
            </w:r>
          </w:p>
        </w:tc>
      </w:tr>
      <w:tr w:rsidR="001278F0" w:rsidRPr="00A7015B" w14:paraId="659465BB" w14:textId="77777777" w:rsidTr="00561840">
        <w:trPr>
          <w:trHeight w:val="253"/>
          <w:tblHeader/>
          <w:jc w:val="center"/>
        </w:trPr>
        <w:tc>
          <w:tcPr>
            <w:tcW w:w="1729" w:type="dxa"/>
            <w:tcBorders>
              <w:top w:val="single" w:sz="4" w:space="0" w:color="auto"/>
              <w:bottom w:val="single" w:sz="4" w:space="0" w:color="auto"/>
            </w:tcBorders>
          </w:tcPr>
          <w:p w14:paraId="393C844D" w14:textId="5023F06A" w:rsidR="003E3FB1" w:rsidRPr="00A7015B" w:rsidRDefault="00BF2A08" w:rsidP="0038686E">
            <w:pPr>
              <w:rPr>
                <w:rFonts w:ascii="Times New Roman" w:hAnsi="Times New Roman"/>
                <w:szCs w:val="24"/>
              </w:rPr>
            </w:pPr>
            <w:r>
              <w:rPr>
                <w:rFonts w:ascii="Times New Roman" w:hAnsi="Times New Roman"/>
                <w:szCs w:val="24"/>
              </w:rPr>
              <w:t>7</w:t>
            </w:r>
            <w:r w:rsidR="003E3FB1">
              <w:rPr>
                <w:rFonts w:ascii="Times New Roman" w:hAnsi="Times New Roman"/>
                <w:szCs w:val="24"/>
              </w:rPr>
              <w:t>: 2/27 (T</w:t>
            </w:r>
            <w:r w:rsidR="00872731">
              <w:rPr>
                <w:rFonts w:ascii="Times New Roman" w:hAnsi="Times New Roman"/>
                <w:szCs w:val="24"/>
              </w:rPr>
              <w:t>H</w:t>
            </w:r>
            <w:r w:rsidR="003E3FB1">
              <w:rPr>
                <w:rFonts w:ascii="Times New Roman" w:hAnsi="Times New Roman"/>
                <w:szCs w:val="24"/>
              </w:rPr>
              <w:t>)</w:t>
            </w:r>
          </w:p>
        </w:tc>
        <w:tc>
          <w:tcPr>
            <w:tcW w:w="5130" w:type="dxa"/>
            <w:tcBorders>
              <w:top w:val="single" w:sz="4" w:space="0" w:color="auto"/>
              <w:bottom w:val="single" w:sz="4" w:space="0" w:color="auto"/>
            </w:tcBorders>
          </w:tcPr>
          <w:p w14:paraId="61AC4BAC" w14:textId="611D5D1B" w:rsidR="003E3FB1" w:rsidRPr="00A7015B" w:rsidRDefault="00865DF6" w:rsidP="00592D1B">
            <w:pPr>
              <w:rPr>
                <w:rFonts w:ascii="Times New Roman" w:hAnsi="Times New Roman"/>
                <w:szCs w:val="24"/>
              </w:rPr>
            </w:pPr>
            <w:r>
              <w:rPr>
                <w:rFonts w:ascii="Times New Roman" w:hAnsi="Times New Roman"/>
                <w:szCs w:val="24"/>
              </w:rPr>
              <w:t>Stress (Ch. 6)</w:t>
            </w:r>
          </w:p>
        </w:tc>
        <w:tc>
          <w:tcPr>
            <w:tcW w:w="4879" w:type="dxa"/>
            <w:tcBorders>
              <w:top w:val="single" w:sz="4" w:space="0" w:color="auto"/>
              <w:bottom w:val="single" w:sz="4" w:space="0" w:color="auto"/>
            </w:tcBorders>
          </w:tcPr>
          <w:p w14:paraId="6D4AB1D0" w14:textId="0153A10B" w:rsidR="003E3FB1" w:rsidRPr="00D63230" w:rsidRDefault="003E3FB1" w:rsidP="00592D1B">
            <w:pPr>
              <w:rPr>
                <w:rFonts w:ascii="Times New Roman" w:hAnsi="Times New Roman"/>
                <w:b/>
                <w:color w:val="5F497A" w:themeColor="accent4" w:themeShade="BF"/>
                <w:szCs w:val="24"/>
                <w:highlight w:val="yellow"/>
              </w:rPr>
            </w:pPr>
          </w:p>
        </w:tc>
      </w:tr>
      <w:tr w:rsidR="001278F0" w:rsidRPr="00A7015B" w14:paraId="04745C39" w14:textId="77777777" w:rsidTr="00561840">
        <w:trPr>
          <w:trHeight w:val="253"/>
          <w:tblHeader/>
          <w:jc w:val="center"/>
        </w:trPr>
        <w:tc>
          <w:tcPr>
            <w:tcW w:w="1729" w:type="dxa"/>
            <w:tcBorders>
              <w:top w:val="single" w:sz="4" w:space="0" w:color="auto"/>
              <w:bottom w:val="single" w:sz="4" w:space="0" w:color="auto"/>
            </w:tcBorders>
          </w:tcPr>
          <w:p w14:paraId="5115AF0F" w14:textId="77777777" w:rsidR="003E3FB1" w:rsidRPr="00A7015B" w:rsidRDefault="003E3FB1" w:rsidP="00592D1B">
            <w:pPr>
              <w:rPr>
                <w:rFonts w:ascii="Times New Roman" w:hAnsi="Times New Roman"/>
                <w:szCs w:val="24"/>
              </w:rPr>
            </w:pPr>
          </w:p>
        </w:tc>
        <w:tc>
          <w:tcPr>
            <w:tcW w:w="5130" w:type="dxa"/>
            <w:tcBorders>
              <w:top w:val="single" w:sz="4" w:space="0" w:color="auto"/>
              <w:bottom w:val="single" w:sz="4" w:space="0" w:color="auto"/>
            </w:tcBorders>
          </w:tcPr>
          <w:p w14:paraId="47E9BF2C" w14:textId="77777777" w:rsidR="003E3FB1" w:rsidRPr="00A7015B" w:rsidRDefault="003E3FB1" w:rsidP="00592D1B">
            <w:pPr>
              <w:rPr>
                <w:rFonts w:ascii="Times New Roman" w:hAnsi="Times New Roman"/>
                <w:szCs w:val="24"/>
              </w:rPr>
            </w:pPr>
          </w:p>
        </w:tc>
        <w:tc>
          <w:tcPr>
            <w:tcW w:w="4879" w:type="dxa"/>
            <w:tcBorders>
              <w:top w:val="single" w:sz="4" w:space="0" w:color="auto"/>
              <w:bottom w:val="single" w:sz="4" w:space="0" w:color="auto"/>
            </w:tcBorders>
          </w:tcPr>
          <w:p w14:paraId="5B05B16C" w14:textId="77777777" w:rsidR="003E3FB1" w:rsidRPr="00D63230" w:rsidRDefault="003E3FB1" w:rsidP="00592D1B">
            <w:pPr>
              <w:rPr>
                <w:rFonts w:ascii="Times New Roman" w:hAnsi="Times New Roman"/>
                <w:szCs w:val="24"/>
                <w:highlight w:val="yellow"/>
              </w:rPr>
            </w:pPr>
          </w:p>
        </w:tc>
      </w:tr>
      <w:tr w:rsidR="001278F0" w:rsidRPr="00A7015B" w14:paraId="6CEFBCF8" w14:textId="77777777" w:rsidTr="00561840">
        <w:trPr>
          <w:trHeight w:val="253"/>
          <w:tblHeader/>
          <w:jc w:val="center"/>
        </w:trPr>
        <w:tc>
          <w:tcPr>
            <w:tcW w:w="1729" w:type="dxa"/>
            <w:tcBorders>
              <w:bottom w:val="single" w:sz="4" w:space="0" w:color="auto"/>
            </w:tcBorders>
          </w:tcPr>
          <w:p w14:paraId="7F029DF7" w14:textId="5A23E581" w:rsidR="003E3FB1" w:rsidRPr="00A7015B" w:rsidRDefault="00BF2A08" w:rsidP="0038686E">
            <w:pPr>
              <w:rPr>
                <w:rFonts w:ascii="Times New Roman" w:hAnsi="Times New Roman"/>
                <w:szCs w:val="24"/>
              </w:rPr>
            </w:pPr>
            <w:r>
              <w:rPr>
                <w:rFonts w:ascii="Times New Roman" w:hAnsi="Times New Roman"/>
                <w:szCs w:val="24"/>
              </w:rPr>
              <w:t>8</w:t>
            </w:r>
            <w:r w:rsidR="003E3FB1" w:rsidRPr="00A7015B">
              <w:rPr>
                <w:rFonts w:ascii="Times New Roman" w:hAnsi="Times New Roman"/>
                <w:szCs w:val="24"/>
              </w:rPr>
              <w:t xml:space="preserve">: </w:t>
            </w:r>
            <w:r w:rsidR="003E3FB1">
              <w:rPr>
                <w:rFonts w:ascii="Times New Roman" w:hAnsi="Times New Roman"/>
                <w:szCs w:val="24"/>
              </w:rPr>
              <w:t>3/4</w:t>
            </w:r>
            <w:r w:rsidR="003E3FB1" w:rsidRPr="00A7015B">
              <w:rPr>
                <w:rFonts w:ascii="Times New Roman" w:hAnsi="Times New Roman"/>
                <w:szCs w:val="24"/>
              </w:rPr>
              <w:t xml:space="preserve"> </w:t>
            </w:r>
            <w:r w:rsidR="003E3FB1">
              <w:rPr>
                <w:rFonts w:ascii="Times New Roman" w:hAnsi="Times New Roman"/>
                <w:szCs w:val="24"/>
              </w:rPr>
              <w:t>(T)</w:t>
            </w:r>
          </w:p>
        </w:tc>
        <w:tc>
          <w:tcPr>
            <w:tcW w:w="5130" w:type="dxa"/>
            <w:tcBorders>
              <w:bottom w:val="single" w:sz="4" w:space="0" w:color="auto"/>
            </w:tcBorders>
          </w:tcPr>
          <w:p w14:paraId="227313D4" w14:textId="10A8D4B9" w:rsidR="003E3FB1" w:rsidRPr="00A7015B" w:rsidRDefault="003E3FB1" w:rsidP="00592D1B">
            <w:pPr>
              <w:rPr>
                <w:rFonts w:ascii="Times New Roman" w:hAnsi="Times New Roman"/>
                <w:szCs w:val="24"/>
              </w:rPr>
            </w:pPr>
            <w:r>
              <w:rPr>
                <w:rFonts w:ascii="Times New Roman" w:hAnsi="Times New Roman"/>
                <w:szCs w:val="24"/>
              </w:rPr>
              <w:t>Spring Break – Classes Not Held</w:t>
            </w:r>
          </w:p>
        </w:tc>
        <w:tc>
          <w:tcPr>
            <w:tcW w:w="4879" w:type="dxa"/>
            <w:tcBorders>
              <w:bottom w:val="single" w:sz="4" w:space="0" w:color="auto"/>
            </w:tcBorders>
          </w:tcPr>
          <w:p w14:paraId="5F3770D0" w14:textId="0087120E" w:rsidR="003E3FB1" w:rsidRPr="00D63230" w:rsidRDefault="003E3FB1" w:rsidP="00592D1B">
            <w:pPr>
              <w:rPr>
                <w:rFonts w:ascii="Times New Roman" w:hAnsi="Times New Roman"/>
                <w:szCs w:val="24"/>
                <w:highlight w:val="yellow"/>
              </w:rPr>
            </w:pPr>
            <w:r w:rsidRPr="00376573">
              <w:rPr>
                <w:rFonts w:ascii="Times New Roman" w:hAnsi="Times New Roman"/>
                <w:szCs w:val="24"/>
              </w:rPr>
              <w:t>Stay Safe! Have Fun!</w:t>
            </w:r>
          </w:p>
        </w:tc>
      </w:tr>
      <w:tr w:rsidR="001278F0" w:rsidRPr="00A7015B" w14:paraId="26BDFEF8" w14:textId="77777777" w:rsidTr="00561840">
        <w:trPr>
          <w:trHeight w:val="253"/>
          <w:tblHeader/>
          <w:jc w:val="center"/>
        </w:trPr>
        <w:tc>
          <w:tcPr>
            <w:tcW w:w="1729" w:type="dxa"/>
            <w:tcBorders>
              <w:bottom w:val="single" w:sz="4" w:space="0" w:color="auto"/>
            </w:tcBorders>
          </w:tcPr>
          <w:p w14:paraId="24C650BC" w14:textId="5D681403" w:rsidR="003E3FB1" w:rsidRPr="00A7015B" w:rsidRDefault="00BF2A08" w:rsidP="0038686E">
            <w:pPr>
              <w:rPr>
                <w:rFonts w:ascii="Times New Roman" w:hAnsi="Times New Roman"/>
                <w:szCs w:val="24"/>
              </w:rPr>
            </w:pPr>
            <w:r>
              <w:rPr>
                <w:rFonts w:ascii="Times New Roman" w:hAnsi="Times New Roman"/>
                <w:szCs w:val="24"/>
              </w:rPr>
              <w:t>8</w:t>
            </w:r>
            <w:r w:rsidR="003E3FB1" w:rsidRPr="00A7015B">
              <w:rPr>
                <w:rFonts w:ascii="Times New Roman" w:hAnsi="Times New Roman"/>
                <w:szCs w:val="24"/>
              </w:rPr>
              <w:t xml:space="preserve">: </w:t>
            </w:r>
            <w:r w:rsidR="003E3FB1">
              <w:rPr>
                <w:rFonts w:ascii="Times New Roman" w:hAnsi="Times New Roman"/>
                <w:szCs w:val="24"/>
              </w:rPr>
              <w:t>3/6 (T</w:t>
            </w:r>
            <w:r w:rsidR="00872731">
              <w:rPr>
                <w:rFonts w:ascii="Times New Roman" w:hAnsi="Times New Roman"/>
                <w:szCs w:val="24"/>
              </w:rPr>
              <w:t>H</w:t>
            </w:r>
            <w:r w:rsidR="003E3FB1">
              <w:rPr>
                <w:rFonts w:ascii="Times New Roman" w:hAnsi="Times New Roman"/>
                <w:szCs w:val="24"/>
              </w:rPr>
              <w:t>)</w:t>
            </w:r>
          </w:p>
        </w:tc>
        <w:tc>
          <w:tcPr>
            <w:tcW w:w="5130" w:type="dxa"/>
            <w:tcBorders>
              <w:bottom w:val="single" w:sz="4" w:space="0" w:color="auto"/>
            </w:tcBorders>
          </w:tcPr>
          <w:p w14:paraId="6713FD42" w14:textId="21F07AA1" w:rsidR="003E3FB1" w:rsidRDefault="003E3FB1" w:rsidP="00592D1B">
            <w:pPr>
              <w:rPr>
                <w:rFonts w:ascii="Times New Roman" w:hAnsi="Times New Roman"/>
                <w:szCs w:val="24"/>
              </w:rPr>
            </w:pPr>
            <w:r>
              <w:rPr>
                <w:rFonts w:ascii="Times New Roman" w:hAnsi="Times New Roman"/>
                <w:szCs w:val="24"/>
              </w:rPr>
              <w:t>Spring Break – Classes Not Held</w:t>
            </w:r>
          </w:p>
        </w:tc>
        <w:tc>
          <w:tcPr>
            <w:tcW w:w="4879" w:type="dxa"/>
            <w:tcBorders>
              <w:bottom w:val="single" w:sz="4" w:space="0" w:color="auto"/>
            </w:tcBorders>
          </w:tcPr>
          <w:p w14:paraId="48BD71A7" w14:textId="3277E01B" w:rsidR="003E3FB1" w:rsidRPr="00D63230" w:rsidRDefault="003E3FB1" w:rsidP="003511B8">
            <w:pPr>
              <w:rPr>
                <w:rFonts w:ascii="Times New Roman" w:hAnsi="Times New Roman"/>
                <w:szCs w:val="24"/>
                <w:highlight w:val="yellow"/>
              </w:rPr>
            </w:pPr>
            <w:r w:rsidRPr="00376573">
              <w:rPr>
                <w:rFonts w:ascii="Times New Roman" w:hAnsi="Times New Roman"/>
                <w:szCs w:val="24"/>
              </w:rPr>
              <w:t>Stay Safe! Have Fun!</w:t>
            </w:r>
          </w:p>
        </w:tc>
      </w:tr>
      <w:tr w:rsidR="001278F0" w:rsidRPr="00A7015B" w14:paraId="56794E48" w14:textId="77777777" w:rsidTr="00561840">
        <w:trPr>
          <w:trHeight w:val="253"/>
          <w:tblHeader/>
          <w:jc w:val="center"/>
        </w:trPr>
        <w:tc>
          <w:tcPr>
            <w:tcW w:w="1729" w:type="dxa"/>
            <w:tcBorders>
              <w:top w:val="single" w:sz="4" w:space="0" w:color="auto"/>
              <w:bottom w:val="single" w:sz="4" w:space="0" w:color="auto"/>
            </w:tcBorders>
          </w:tcPr>
          <w:p w14:paraId="7AF31645" w14:textId="73780E04" w:rsidR="003E3FB1" w:rsidRPr="00EB6CCB" w:rsidRDefault="003E3FB1" w:rsidP="00592D1B">
            <w:pPr>
              <w:jc w:val="center"/>
              <w:rPr>
                <w:rFonts w:ascii="Times New Roman" w:hAnsi="Times New Roman"/>
                <w:b/>
                <w:color w:val="00B050"/>
                <w:szCs w:val="24"/>
              </w:rPr>
            </w:pPr>
          </w:p>
        </w:tc>
        <w:tc>
          <w:tcPr>
            <w:tcW w:w="5130" w:type="dxa"/>
            <w:tcBorders>
              <w:top w:val="single" w:sz="4" w:space="0" w:color="auto"/>
              <w:bottom w:val="single" w:sz="4" w:space="0" w:color="auto"/>
            </w:tcBorders>
          </w:tcPr>
          <w:p w14:paraId="5AAA53FE" w14:textId="5FBE9DE5" w:rsidR="003E3FB1" w:rsidRPr="00EB6CCB" w:rsidRDefault="003E3FB1" w:rsidP="00592D1B">
            <w:pPr>
              <w:jc w:val="center"/>
              <w:rPr>
                <w:rFonts w:ascii="Times New Roman" w:hAnsi="Times New Roman"/>
                <w:b/>
                <w:color w:val="00B050"/>
                <w:szCs w:val="24"/>
              </w:rPr>
            </w:pPr>
          </w:p>
        </w:tc>
        <w:tc>
          <w:tcPr>
            <w:tcW w:w="4879" w:type="dxa"/>
            <w:tcBorders>
              <w:top w:val="single" w:sz="4" w:space="0" w:color="auto"/>
              <w:bottom w:val="single" w:sz="4" w:space="0" w:color="auto"/>
            </w:tcBorders>
          </w:tcPr>
          <w:p w14:paraId="6B5928A6" w14:textId="09693770" w:rsidR="003E3FB1" w:rsidRPr="00D63230" w:rsidRDefault="003E3FB1" w:rsidP="00592D1B">
            <w:pPr>
              <w:jc w:val="center"/>
              <w:rPr>
                <w:rFonts w:ascii="Times New Roman" w:hAnsi="Times New Roman"/>
                <w:b/>
                <w:bCs/>
                <w:color w:val="00B050"/>
                <w:szCs w:val="24"/>
                <w:highlight w:val="yellow"/>
              </w:rPr>
            </w:pPr>
          </w:p>
        </w:tc>
      </w:tr>
      <w:tr w:rsidR="001278F0" w:rsidRPr="00A7015B" w14:paraId="11EB201B" w14:textId="77777777" w:rsidTr="00561840">
        <w:trPr>
          <w:trHeight w:val="253"/>
          <w:tblHeader/>
          <w:jc w:val="center"/>
        </w:trPr>
        <w:tc>
          <w:tcPr>
            <w:tcW w:w="1729" w:type="dxa"/>
            <w:tcBorders>
              <w:top w:val="single" w:sz="4" w:space="0" w:color="auto"/>
              <w:bottom w:val="single" w:sz="4" w:space="0" w:color="auto"/>
            </w:tcBorders>
          </w:tcPr>
          <w:p w14:paraId="282969CA" w14:textId="52495D60" w:rsidR="003E3FB1" w:rsidRPr="00A7015B" w:rsidRDefault="00BF2A08" w:rsidP="00592D1B">
            <w:pPr>
              <w:rPr>
                <w:rFonts w:ascii="Times New Roman" w:hAnsi="Times New Roman"/>
                <w:szCs w:val="24"/>
              </w:rPr>
            </w:pPr>
            <w:r>
              <w:rPr>
                <w:rFonts w:ascii="Times New Roman" w:hAnsi="Times New Roman"/>
                <w:szCs w:val="24"/>
              </w:rPr>
              <w:t>9</w:t>
            </w:r>
            <w:r w:rsidR="003E3FB1" w:rsidRPr="00A7015B">
              <w:rPr>
                <w:rFonts w:ascii="Times New Roman" w:hAnsi="Times New Roman"/>
                <w:szCs w:val="24"/>
              </w:rPr>
              <w:t xml:space="preserve">: </w:t>
            </w:r>
            <w:r w:rsidR="003E3FB1">
              <w:rPr>
                <w:rFonts w:ascii="Times New Roman" w:hAnsi="Times New Roman"/>
                <w:szCs w:val="24"/>
              </w:rPr>
              <w:t>3/11 (T)</w:t>
            </w:r>
          </w:p>
        </w:tc>
        <w:tc>
          <w:tcPr>
            <w:tcW w:w="5130" w:type="dxa"/>
            <w:tcBorders>
              <w:top w:val="single" w:sz="4" w:space="0" w:color="auto"/>
              <w:bottom w:val="single" w:sz="4" w:space="0" w:color="auto"/>
            </w:tcBorders>
          </w:tcPr>
          <w:p w14:paraId="57CC3323" w14:textId="39F17D2C" w:rsidR="003E3FB1" w:rsidRPr="00A7015B" w:rsidRDefault="00865DF6" w:rsidP="00592D1B">
            <w:pPr>
              <w:rPr>
                <w:rFonts w:ascii="Times New Roman" w:hAnsi="Times New Roman"/>
                <w:szCs w:val="24"/>
              </w:rPr>
            </w:pPr>
            <w:r>
              <w:rPr>
                <w:rFonts w:ascii="Times New Roman" w:hAnsi="Times New Roman"/>
                <w:szCs w:val="24"/>
              </w:rPr>
              <w:t xml:space="preserve">Coping, Resilience, </w:t>
            </w:r>
            <w:r w:rsidR="00872731">
              <w:rPr>
                <w:rFonts w:ascii="Times New Roman" w:hAnsi="Times New Roman"/>
                <w:szCs w:val="24"/>
              </w:rPr>
              <w:t>&amp;</w:t>
            </w:r>
            <w:r>
              <w:rPr>
                <w:rFonts w:ascii="Times New Roman" w:hAnsi="Times New Roman"/>
                <w:szCs w:val="24"/>
              </w:rPr>
              <w:t xml:space="preserve"> Social Support (Ch. 7)</w:t>
            </w:r>
          </w:p>
        </w:tc>
        <w:tc>
          <w:tcPr>
            <w:tcW w:w="4879" w:type="dxa"/>
            <w:tcBorders>
              <w:top w:val="single" w:sz="4" w:space="0" w:color="auto"/>
              <w:bottom w:val="single" w:sz="4" w:space="0" w:color="auto"/>
            </w:tcBorders>
          </w:tcPr>
          <w:p w14:paraId="197AAA7C" w14:textId="3B8AAD7C" w:rsidR="003E3FB1" w:rsidRPr="00D516FD" w:rsidRDefault="00D516FD" w:rsidP="00866C88">
            <w:pPr>
              <w:rPr>
                <w:rFonts w:ascii="Times New Roman" w:hAnsi="Times New Roman"/>
                <w:szCs w:val="24"/>
                <w:highlight w:val="yellow"/>
              </w:rPr>
            </w:pPr>
            <w:proofErr w:type="spellStart"/>
            <w:r w:rsidRPr="00D516FD">
              <w:rPr>
                <w:rFonts w:ascii="Times New Roman" w:hAnsi="Times New Roman"/>
                <w:szCs w:val="24"/>
              </w:rPr>
              <w:t>Smartbook</w:t>
            </w:r>
            <w:proofErr w:type="spellEnd"/>
            <w:r w:rsidRPr="00D516FD">
              <w:rPr>
                <w:rFonts w:ascii="Times New Roman" w:hAnsi="Times New Roman"/>
                <w:szCs w:val="24"/>
              </w:rPr>
              <w:t xml:space="preserve"> Ch. 7 due before 12pm/noon</w:t>
            </w:r>
          </w:p>
        </w:tc>
      </w:tr>
      <w:tr w:rsidR="001278F0" w:rsidRPr="00A7015B" w14:paraId="676B49E3" w14:textId="77777777" w:rsidTr="00561840">
        <w:trPr>
          <w:trHeight w:val="253"/>
          <w:tblHeader/>
          <w:jc w:val="center"/>
        </w:trPr>
        <w:tc>
          <w:tcPr>
            <w:tcW w:w="1729" w:type="dxa"/>
            <w:tcBorders>
              <w:top w:val="single" w:sz="4" w:space="0" w:color="auto"/>
              <w:bottom w:val="single" w:sz="4" w:space="0" w:color="auto"/>
            </w:tcBorders>
          </w:tcPr>
          <w:p w14:paraId="0544FCCB" w14:textId="275D6D79" w:rsidR="003E3FB1" w:rsidRPr="00A7015B" w:rsidRDefault="00BF2A08" w:rsidP="00592D1B">
            <w:pPr>
              <w:rPr>
                <w:rFonts w:ascii="Times New Roman" w:hAnsi="Times New Roman"/>
                <w:szCs w:val="24"/>
              </w:rPr>
            </w:pPr>
            <w:r>
              <w:rPr>
                <w:rFonts w:ascii="Times New Roman" w:hAnsi="Times New Roman"/>
                <w:szCs w:val="24"/>
              </w:rPr>
              <w:t>9</w:t>
            </w:r>
            <w:r w:rsidR="003E3FB1" w:rsidRPr="00A7015B">
              <w:rPr>
                <w:rFonts w:ascii="Times New Roman" w:hAnsi="Times New Roman"/>
                <w:szCs w:val="24"/>
              </w:rPr>
              <w:t xml:space="preserve">: </w:t>
            </w:r>
            <w:r w:rsidR="003E3FB1">
              <w:rPr>
                <w:rFonts w:ascii="Times New Roman" w:hAnsi="Times New Roman"/>
                <w:szCs w:val="24"/>
              </w:rPr>
              <w:t>3/13 (T</w:t>
            </w:r>
            <w:r w:rsidR="00872731">
              <w:rPr>
                <w:rFonts w:ascii="Times New Roman" w:hAnsi="Times New Roman"/>
                <w:szCs w:val="24"/>
              </w:rPr>
              <w:t>H</w:t>
            </w:r>
            <w:r w:rsidR="003E3FB1">
              <w:rPr>
                <w:rFonts w:ascii="Times New Roman" w:hAnsi="Times New Roman"/>
                <w:szCs w:val="24"/>
              </w:rPr>
              <w:t>)</w:t>
            </w:r>
          </w:p>
        </w:tc>
        <w:tc>
          <w:tcPr>
            <w:tcW w:w="5130" w:type="dxa"/>
            <w:tcBorders>
              <w:top w:val="single" w:sz="4" w:space="0" w:color="auto"/>
              <w:bottom w:val="single" w:sz="4" w:space="0" w:color="auto"/>
            </w:tcBorders>
          </w:tcPr>
          <w:p w14:paraId="42A2AA8C" w14:textId="336DDE57" w:rsidR="003E3FB1" w:rsidRPr="00956E12" w:rsidRDefault="00865DF6" w:rsidP="00592D1B">
            <w:pPr>
              <w:rPr>
                <w:rFonts w:ascii="Times New Roman" w:hAnsi="Times New Roman"/>
                <w:b/>
                <w:szCs w:val="24"/>
              </w:rPr>
            </w:pPr>
            <w:r>
              <w:rPr>
                <w:rFonts w:ascii="Times New Roman" w:hAnsi="Times New Roman"/>
                <w:szCs w:val="24"/>
              </w:rPr>
              <w:t xml:space="preserve">Coping, Resilience, </w:t>
            </w:r>
            <w:r w:rsidR="00872731">
              <w:rPr>
                <w:rFonts w:ascii="Times New Roman" w:hAnsi="Times New Roman"/>
                <w:szCs w:val="24"/>
              </w:rPr>
              <w:t>&amp;</w:t>
            </w:r>
            <w:r>
              <w:rPr>
                <w:rFonts w:ascii="Times New Roman" w:hAnsi="Times New Roman"/>
                <w:szCs w:val="24"/>
              </w:rPr>
              <w:t xml:space="preserve"> Social Support (Ch. 7)</w:t>
            </w:r>
          </w:p>
        </w:tc>
        <w:tc>
          <w:tcPr>
            <w:tcW w:w="4879" w:type="dxa"/>
            <w:tcBorders>
              <w:top w:val="single" w:sz="4" w:space="0" w:color="auto"/>
              <w:bottom w:val="single" w:sz="4" w:space="0" w:color="auto"/>
            </w:tcBorders>
          </w:tcPr>
          <w:p w14:paraId="3C03589D" w14:textId="764491F6" w:rsidR="003E3FB1" w:rsidRPr="00173915" w:rsidRDefault="00173915" w:rsidP="003511B8">
            <w:pPr>
              <w:rPr>
                <w:rFonts w:ascii="Times New Roman" w:hAnsi="Times New Roman"/>
                <w:szCs w:val="24"/>
                <w:highlight w:val="yellow"/>
              </w:rPr>
            </w:pPr>
            <w:r>
              <w:rPr>
                <w:rFonts w:ascii="Times New Roman" w:hAnsi="Times New Roman"/>
                <w:szCs w:val="24"/>
              </w:rPr>
              <w:t>Health Behavior Plan 3 due before 5pm</w:t>
            </w:r>
          </w:p>
        </w:tc>
      </w:tr>
      <w:tr w:rsidR="001278F0" w:rsidRPr="00A7015B" w14:paraId="11C9EB16" w14:textId="77777777" w:rsidTr="00561840">
        <w:trPr>
          <w:trHeight w:val="253"/>
          <w:tblHeader/>
          <w:jc w:val="center"/>
        </w:trPr>
        <w:tc>
          <w:tcPr>
            <w:tcW w:w="1729" w:type="dxa"/>
            <w:tcBorders>
              <w:bottom w:val="single" w:sz="4" w:space="0" w:color="auto"/>
            </w:tcBorders>
            <w:shd w:val="clear" w:color="auto" w:fill="FFFFFF"/>
          </w:tcPr>
          <w:p w14:paraId="0A512970" w14:textId="77777777" w:rsidR="003E3FB1" w:rsidRPr="00A7015B" w:rsidRDefault="003E3FB1" w:rsidP="00592D1B">
            <w:pPr>
              <w:rPr>
                <w:rFonts w:ascii="Times New Roman" w:hAnsi="Times New Roman"/>
                <w:szCs w:val="24"/>
              </w:rPr>
            </w:pPr>
          </w:p>
        </w:tc>
        <w:tc>
          <w:tcPr>
            <w:tcW w:w="5130" w:type="dxa"/>
            <w:tcBorders>
              <w:bottom w:val="single" w:sz="4" w:space="0" w:color="auto"/>
            </w:tcBorders>
            <w:shd w:val="clear" w:color="auto" w:fill="FFFFFF"/>
          </w:tcPr>
          <w:p w14:paraId="66AF7671" w14:textId="77777777" w:rsidR="003E3FB1" w:rsidRPr="00A7015B" w:rsidRDefault="003E3FB1" w:rsidP="00592D1B">
            <w:pPr>
              <w:rPr>
                <w:rFonts w:ascii="Times New Roman" w:hAnsi="Times New Roman"/>
                <w:szCs w:val="24"/>
              </w:rPr>
            </w:pPr>
          </w:p>
        </w:tc>
        <w:tc>
          <w:tcPr>
            <w:tcW w:w="4879" w:type="dxa"/>
            <w:tcBorders>
              <w:bottom w:val="single" w:sz="4" w:space="0" w:color="auto"/>
            </w:tcBorders>
            <w:shd w:val="clear" w:color="auto" w:fill="FFFFFF"/>
          </w:tcPr>
          <w:p w14:paraId="16B751CD" w14:textId="77777777" w:rsidR="003E3FB1" w:rsidRPr="00D63230" w:rsidRDefault="003E3FB1" w:rsidP="00592D1B">
            <w:pPr>
              <w:rPr>
                <w:rFonts w:ascii="Times New Roman" w:hAnsi="Times New Roman"/>
                <w:szCs w:val="24"/>
                <w:highlight w:val="yellow"/>
              </w:rPr>
            </w:pPr>
          </w:p>
        </w:tc>
      </w:tr>
      <w:tr w:rsidR="001278F0" w:rsidRPr="00A7015B" w14:paraId="62432AB1" w14:textId="77777777" w:rsidTr="00561840">
        <w:trPr>
          <w:trHeight w:val="188"/>
          <w:tblHeader/>
          <w:jc w:val="center"/>
        </w:trPr>
        <w:tc>
          <w:tcPr>
            <w:tcW w:w="1729" w:type="dxa"/>
            <w:tcBorders>
              <w:top w:val="single" w:sz="4" w:space="0" w:color="auto"/>
              <w:bottom w:val="single" w:sz="4" w:space="0" w:color="auto"/>
            </w:tcBorders>
          </w:tcPr>
          <w:p w14:paraId="3B02EF02" w14:textId="70D2C649" w:rsidR="003E3FB1" w:rsidRPr="00A7015B" w:rsidRDefault="00BF2A08" w:rsidP="00592D1B">
            <w:pPr>
              <w:rPr>
                <w:rFonts w:ascii="Times New Roman" w:hAnsi="Times New Roman"/>
                <w:szCs w:val="24"/>
              </w:rPr>
            </w:pPr>
            <w:r>
              <w:rPr>
                <w:rFonts w:ascii="Times New Roman" w:hAnsi="Times New Roman"/>
                <w:szCs w:val="24"/>
              </w:rPr>
              <w:t>10</w:t>
            </w:r>
            <w:r w:rsidR="003E3FB1" w:rsidRPr="00A7015B">
              <w:rPr>
                <w:rFonts w:ascii="Times New Roman" w:hAnsi="Times New Roman"/>
                <w:szCs w:val="24"/>
              </w:rPr>
              <w:t xml:space="preserve">: </w:t>
            </w:r>
            <w:r w:rsidR="003E3FB1">
              <w:rPr>
                <w:rFonts w:ascii="Times New Roman" w:hAnsi="Times New Roman"/>
                <w:szCs w:val="24"/>
              </w:rPr>
              <w:t>3/18 (T)</w:t>
            </w:r>
          </w:p>
        </w:tc>
        <w:tc>
          <w:tcPr>
            <w:tcW w:w="5130" w:type="dxa"/>
            <w:tcBorders>
              <w:top w:val="single" w:sz="4" w:space="0" w:color="auto"/>
              <w:bottom w:val="single" w:sz="4" w:space="0" w:color="auto"/>
            </w:tcBorders>
          </w:tcPr>
          <w:p w14:paraId="7A97F06C" w14:textId="4350BE19" w:rsidR="003E3FB1" w:rsidRPr="006B7B46" w:rsidRDefault="00FF659B" w:rsidP="00592D1B">
            <w:pPr>
              <w:rPr>
                <w:rFonts w:ascii="Times New Roman" w:hAnsi="Times New Roman"/>
                <w:bCs/>
                <w:szCs w:val="24"/>
              </w:rPr>
            </w:pPr>
            <w:r>
              <w:rPr>
                <w:rFonts w:ascii="Times New Roman" w:hAnsi="Times New Roman"/>
                <w:szCs w:val="24"/>
              </w:rPr>
              <w:t>Using Health Services (Ch. 8)</w:t>
            </w:r>
          </w:p>
        </w:tc>
        <w:tc>
          <w:tcPr>
            <w:tcW w:w="4879" w:type="dxa"/>
            <w:tcBorders>
              <w:top w:val="single" w:sz="4" w:space="0" w:color="auto"/>
              <w:bottom w:val="single" w:sz="4" w:space="0" w:color="auto"/>
            </w:tcBorders>
          </w:tcPr>
          <w:p w14:paraId="45081610" w14:textId="522E51A0" w:rsidR="003E3FB1" w:rsidRPr="00B55098" w:rsidRDefault="00D516FD" w:rsidP="00425A46">
            <w:pPr>
              <w:rPr>
                <w:rFonts w:ascii="Times New Roman" w:hAnsi="Times New Roman"/>
                <w:szCs w:val="24"/>
                <w:highlight w:val="yellow"/>
              </w:rPr>
            </w:pPr>
            <w:proofErr w:type="spellStart"/>
            <w:r w:rsidRPr="00D516FD">
              <w:rPr>
                <w:rFonts w:ascii="Times New Roman" w:hAnsi="Times New Roman"/>
                <w:szCs w:val="24"/>
              </w:rPr>
              <w:t>Smartbook</w:t>
            </w:r>
            <w:proofErr w:type="spellEnd"/>
            <w:r w:rsidRPr="00D516FD">
              <w:rPr>
                <w:rFonts w:ascii="Times New Roman" w:hAnsi="Times New Roman"/>
                <w:szCs w:val="24"/>
              </w:rPr>
              <w:t xml:space="preserve"> Ch. 8 due before 12pm/noon</w:t>
            </w:r>
          </w:p>
        </w:tc>
      </w:tr>
      <w:tr w:rsidR="001278F0" w:rsidRPr="00A7015B" w14:paraId="5AA7B6F5" w14:textId="77777777" w:rsidTr="00561840">
        <w:trPr>
          <w:trHeight w:val="253"/>
          <w:tblHeader/>
          <w:jc w:val="center"/>
        </w:trPr>
        <w:tc>
          <w:tcPr>
            <w:tcW w:w="1729" w:type="dxa"/>
            <w:tcBorders>
              <w:top w:val="single" w:sz="4" w:space="0" w:color="auto"/>
              <w:bottom w:val="single" w:sz="4" w:space="0" w:color="auto"/>
            </w:tcBorders>
          </w:tcPr>
          <w:p w14:paraId="37C3D30B" w14:textId="4B4C777D" w:rsidR="003E3FB1" w:rsidRPr="00A7015B" w:rsidRDefault="00BF2A08" w:rsidP="006B7B46">
            <w:pPr>
              <w:rPr>
                <w:rFonts w:ascii="Times New Roman" w:hAnsi="Times New Roman"/>
                <w:szCs w:val="24"/>
              </w:rPr>
            </w:pPr>
            <w:r>
              <w:rPr>
                <w:rFonts w:ascii="Times New Roman" w:hAnsi="Times New Roman"/>
                <w:szCs w:val="24"/>
              </w:rPr>
              <w:t>10</w:t>
            </w:r>
            <w:r w:rsidR="003E3FB1" w:rsidRPr="00A7015B">
              <w:rPr>
                <w:rFonts w:ascii="Times New Roman" w:hAnsi="Times New Roman"/>
                <w:szCs w:val="24"/>
              </w:rPr>
              <w:t xml:space="preserve">: </w:t>
            </w:r>
            <w:r w:rsidR="003E3FB1">
              <w:rPr>
                <w:rFonts w:ascii="Times New Roman" w:hAnsi="Times New Roman"/>
                <w:szCs w:val="24"/>
              </w:rPr>
              <w:t>3/20 (T</w:t>
            </w:r>
            <w:r w:rsidR="00872731">
              <w:rPr>
                <w:rFonts w:ascii="Times New Roman" w:hAnsi="Times New Roman"/>
                <w:szCs w:val="24"/>
              </w:rPr>
              <w:t>H</w:t>
            </w:r>
            <w:r w:rsidR="003E3FB1">
              <w:rPr>
                <w:rFonts w:ascii="Times New Roman" w:hAnsi="Times New Roman"/>
                <w:szCs w:val="24"/>
              </w:rPr>
              <w:t>)</w:t>
            </w:r>
          </w:p>
        </w:tc>
        <w:tc>
          <w:tcPr>
            <w:tcW w:w="5130" w:type="dxa"/>
            <w:tcBorders>
              <w:top w:val="single" w:sz="4" w:space="0" w:color="auto"/>
              <w:bottom w:val="single" w:sz="4" w:space="0" w:color="auto"/>
            </w:tcBorders>
          </w:tcPr>
          <w:p w14:paraId="6E84245C" w14:textId="44776473" w:rsidR="003E3FB1" w:rsidRPr="00A7015B" w:rsidRDefault="007D107B" w:rsidP="00592D1B">
            <w:pPr>
              <w:rPr>
                <w:rFonts w:ascii="Times New Roman" w:hAnsi="Times New Roman"/>
                <w:szCs w:val="24"/>
              </w:rPr>
            </w:pPr>
            <w:r>
              <w:rPr>
                <w:rFonts w:ascii="Times New Roman" w:hAnsi="Times New Roman"/>
                <w:szCs w:val="24"/>
              </w:rPr>
              <w:t>Using Health Services (Ch. 8)</w:t>
            </w:r>
          </w:p>
        </w:tc>
        <w:tc>
          <w:tcPr>
            <w:tcW w:w="4879" w:type="dxa"/>
            <w:tcBorders>
              <w:top w:val="single" w:sz="4" w:space="0" w:color="auto"/>
              <w:bottom w:val="single" w:sz="4" w:space="0" w:color="auto"/>
            </w:tcBorders>
          </w:tcPr>
          <w:p w14:paraId="1CD96295" w14:textId="6E5B878E" w:rsidR="003E3FB1" w:rsidRPr="00D63230" w:rsidRDefault="003E3FB1" w:rsidP="00133BDF">
            <w:pPr>
              <w:rPr>
                <w:rFonts w:ascii="Times New Roman" w:hAnsi="Times New Roman"/>
                <w:szCs w:val="24"/>
                <w:highlight w:val="yellow"/>
              </w:rPr>
            </w:pPr>
          </w:p>
        </w:tc>
      </w:tr>
      <w:tr w:rsidR="001278F0" w:rsidRPr="00A7015B" w14:paraId="6BE1DDBF" w14:textId="77777777" w:rsidTr="00561840">
        <w:trPr>
          <w:trHeight w:val="253"/>
          <w:tblHeader/>
          <w:jc w:val="center"/>
        </w:trPr>
        <w:tc>
          <w:tcPr>
            <w:tcW w:w="1729" w:type="dxa"/>
          </w:tcPr>
          <w:p w14:paraId="0C30956C" w14:textId="29779D8A" w:rsidR="003E3FB1" w:rsidRPr="00A7015B" w:rsidRDefault="003E3FB1" w:rsidP="00592D1B">
            <w:pPr>
              <w:jc w:val="center"/>
              <w:rPr>
                <w:rFonts w:ascii="Times New Roman" w:hAnsi="Times New Roman"/>
                <w:szCs w:val="24"/>
              </w:rPr>
            </w:pPr>
          </w:p>
        </w:tc>
        <w:tc>
          <w:tcPr>
            <w:tcW w:w="5130" w:type="dxa"/>
          </w:tcPr>
          <w:p w14:paraId="3EE10390" w14:textId="1B79C497" w:rsidR="003E3FB1" w:rsidRPr="00A7015B" w:rsidRDefault="003E3FB1" w:rsidP="00592D1B">
            <w:pPr>
              <w:jc w:val="center"/>
              <w:rPr>
                <w:rFonts w:ascii="Times New Roman" w:hAnsi="Times New Roman"/>
                <w:szCs w:val="24"/>
              </w:rPr>
            </w:pPr>
          </w:p>
        </w:tc>
        <w:tc>
          <w:tcPr>
            <w:tcW w:w="4879" w:type="dxa"/>
          </w:tcPr>
          <w:p w14:paraId="4A7B00FE" w14:textId="74193462" w:rsidR="003E3FB1" w:rsidRPr="00D63230" w:rsidRDefault="003E3FB1" w:rsidP="00592D1B">
            <w:pPr>
              <w:jc w:val="center"/>
              <w:rPr>
                <w:rFonts w:ascii="Times New Roman" w:hAnsi="Times New Roman"/>
                <w:szCs w:val="24"/>
                <w:highlight w:val="yellow"/>
              </w:rPr>
            </w:pPr>
          </w:p>
        </w:tc>
      </w:tr>
      <w:tr w:rsidR="001278F0" w:rsidRPr="00A7015B" w14:paraId="326C72F6" w14:textId="77777777" w:rsidTr="00561840">
        <w:trPr>
          <w:trHeight w:val="253"/>
          <w:tblHeader/>
          <w:jc w:val="center"/>
        </w:trPr>
        <w:tc>
          <w:tcPr>
            <w:tcW w:w="1729" w:type="dxa"/>
            <w:tcBorders>
              <w:bottom w:val="single" w:sz="4" w:space="0" w:color="auto"/>
            </w:tcBorders>
            <w:shd w:val="clear" w:color="auto" w:fill="FFFFFF"/>
          </w:tcPr>
          <w:p w14:paraId="5304E18C" w14:textId="75102A57" w:rsidR="003E3FB1" w:rsidRPr="00A7015B" w:rsidRDefault="00BF2A08" w:rsidP="006B7B46">
            <w:pPr>
              <w:rPr>
                <w:rFonts w:ascii="Times New Roman" w:hAnsi="Times New Roman"/>
                <w:szCs w:val="24"/>
              </w:rPr>
            </w:pPr>
            <w:r>
              <w:rPr>
                <w:rFonts w:ascii="Times New Roman" w:hAnsi="Times New Roman"/>
                <w:szCs w:val="24"/>
              </w:rPr>
              <w:t>11</w:t>
            </w:r>
            <w:r w:rsidR="003E3FB1" w:rsidRPr="00A7015B">
              <w:rPr>
                <w:rFonts w:ascii="Times New Roman" w:hAnsi="Times New Roman"/>
                <w:szCs w:val="24"/>
              </w:rPr>
              <w:t xml:space="preserve">: </w:t>
            </w:r>
            <w:r w:rsidR="003E3FB1">
              <w:rPr>
                <w:rFonts w:ascii="Times New Roman" w:hAnsi="Times New Roman"/>
                <w:szCs w:val="24"/>
              </w:rPr>
              <w:t>3/25 (T)</w:t>
            </w:r>
          </w:p>
        </w:tc>
        <w:tc>
          <w:tcPr>
            <w:tcW w:w="5130" w:type="dxa"/>
            <w:tcBorders>
              <w:bottom w:val="single" w:sz="4" w:space="0" w:color="auto"/>
            </w:tcBorders>
          </w:tcPr>
          <w:p w14:paraId="7D4D86C1" w14:textId="312E0E57" w:rsidR="003E3FB1" w:rsidRPr="00A7015B" w:rsidRDefault="00FF659B" w:rsidP="00592D1B">
            <w:pPr>
              <w:rPr>
                <w:rFonts w:ascii="Times New Roman" w:hAnsi="Times New Roman"/>
                <w:szCs w:val="24"/>
              </w:rPr>
            </w:pPr>
            <w:r>
              <w:rPr>
                <w:rFonts w:ascii="Times New Roman" w:hAnsi="Times New Roman"/>
                <w:szCs w:val="24"/>
              </w:rPr>
              <w:t>Exam 2</w:t>
            </w:r>
            <w:r w:rsidR="009C2F26">
              <w:rPr>
                <w:rFonts w:ascii="Times New Roman" w:hAnsi="Times New Roman"/>
                <w:szCs w:val="24"/>
              </w:rPr>
              <w:t xml:space="preserve"> – 158 Natural Resources</w:t>
            </w:r>
          </w:p>
        </w:tc>
        <w:tc>
          <w:tcPr>
            <w:tcW w:w="4879" w:type="dxa"/>
            <w:tcBorders>
              <w:bottom w:val="single" w:sz="4" w:space="0" w:color="auto"/>
            </w:tcBorders>
          </w:tcPr>
          <w:p w14:paraId="7B882E7D" w14:textId="29056B35" w:rsidR="003E3FB1" w:rsidRPr="00D63230" w:rsidRDefault="003E3FB1" w:rsidP="00425A46">
            <w:pPr>
              <w:rPr>
                <w:rFonts w:ascii="Times New Roman" w:hAnsi="Times New Roman"/>
                <w:b/>
                <w:color w:val="5F497A" w:themeColor="accent4" w:themeShade="BF"/>
                <w:szCs w:val="24"/>
                <w:highlight w:val="yellow"/>
              </w:rPr>
            </w:pPr>
          </w:p>
        </w:tc>
      </w:tr>
      <w:tr w:rsidR="001278F0" w:rsidRPr="00A7015B" w14:paraId="2071CF01" w14:textId="77777777" w:rsidTr="00561840">
        <w:trPr>
          <w:trHeight w:val="253"/>
          <w:tblHeader/>
          <w:jc w:val="center"/>
        </w:trPr>
        <w:tc>
          <w:tcPr>
            <w:tcW w:w="1729" w:type="dxa"/>
            <w:tcBorders>
              <w:bottom w:val="single" w:sz="4" w:space="0" w:color="auto"/>
            </w:tcBorders>
            <w:shd w:val="clear" w:color="auto" w:fill="FFFFFF"/>
          </w:tcPr>
          <w:p w14:paraId="15F581A3" w14:textId="0F2904B6" w:rsidR="00D60198" w:rsidRDefault="00D60198" w:rsidP="00D60198">
            <w:pPr>
              <w:jc w:val="cente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5130" w:type="dxa"/>
            <w:tcBorders>
              <w:bottom w:val="single" w:sz="4" w:space="0" w:color="auto"/>
            </w:tcBorders>
          </w:tcPr>
          <w:p w14:paraId="067B16F2" w14:textId="39E47499" w:rsidR="00D60198" w:rsidRDefault="00D60198" w:rsidP="00D60198">
            <w:pPr>
              <w:jc w:val="cente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4879" w:type="dxa"/>
            <w:tcBorders>
              <w:bottom w:val="single" w:sz="4" w:space="0" w:color="auto"/>
            </w:tcBorders>
            <w:shd w:val="clear" w:color="auto" w:fill="FFFFFF"/>
          </w:tcPr>
          <w:p w14:paraId="3B2BF564" w14:textId="3D346043" w:rsidR="00D60198" w:rsidRPr="00D63230" w:rsidRDefault="00D60198" w:rsidP="00D60198">
            <w:pPr>
              <w:jc w:val="cente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r>
      <w:tr w:rsidR="001278F0" w:rsidRPr="00A7015B" w14:paraId="3C760EB7" w14:textId="77777777" w:rsidTr="00561840">
        <w:trPr>
          <w:trHeight w:val="253"/>
          <w:tblHeader/>
          <w:jc w:val="center"/>
        </w:trPr>
        <w:tc>
          <w:tcPr>
            <w:tcW w:w="1729" w:type="dxa"/>
            <w:tcBorders>
              <w:bottom w:val="single" w:sz="4" w:space="0" w:color="auto"/>
            </w:tcBorders>
            <w:shd w:val="clear" w:color="auto" w:fill="FFFFFF"/>
          </w:tcPr>
          <w:p w14:paraId="68442BB3" w14:textId="7C6E3B30" w:rsidR="00D60198" w:rsidRPr="00A7015B" w:rsidRDefault="00D60198" w:rsidP="00D60198">
            <w:pPr>
              <w:rPr>
                <w:rFonts w:ascii="Times New Roman" w:hAnsi="Times New Roman"/>
                <w:szCs w:val="24"/>
              </w:rPr>
            </w:pPr>
            <w:r>
              <w:rPr>
                <w:rFonts w:ascii="Times New Roman" w:hAnsi="Times New Roman"/>
                <w:szCs w:val="24"/>
              </w:rPr>
              <w:t>11:</w:t>
            </w:r>
            <w:r w:rsidRPr="00A7015B">
              <w:rPr>
                <w:rFonts w:ascii="Times New Roman" w:hAnsi="Times New Roman"/>
                <w:szCs w:val="24"/>
              </w:rPr>
              <w:t xml:space="preserve"> </w:t>
            </w:r>
            <w:r>
              <w:rPr>
                <w:rFonts w:ascii="Times New Roman" w:hAnsi="Times New Roman"/>
                <w:szCs w:val="24"/>
              </w:rPr>
              <w:t>3/27 (T</w:t>
            </w:r>
            <w:r w:rsidR="00872731">
              <w:rPr>
                <w:rFonts w:ascii="Times New Roman" w:hAnsi="Times New Roman"/>
                <w:szCs w:val="24"/>
              </w:rPr>
              <w:t>H</w:t>
            </w:r>
            <w:r>
              <w:rPr>
                <w:rFonts w:ascii="Times New Roman" w:hAnsi="Times New Roman"/>
                <w:szCs w:val="24"/>
              </w:rPr>
              <w:t>)</w:t>
            </w:r>
          </w:p>
        </w:tc>
        <w:tc>
          <w:tcPr>
            <w:tcW w:w="5130" w:type="dxa"/>
            <w:tcBorders>
              <w:bottom w:val="single" w:sz="4" w:space="0" w:color="auto"/>
            </w:tcBorders>
          </w:tcPr>
          <w:p w14:paraId="1A4D6665" w14:textId="04ECAE3E" w:rsidR="00D60198" w:rsidRPr="00A7015B" w:rsidRDefault="00D60198" w:rsidP="00D60198">
            <w:pPr>
              <w:rPr>
                <w:rFonts w:ascii="Times New Roman" w:hAnsi="Times New Roman"/>
                <w:szCs w:val="24"/>
              </w:rPr>
            </w:pPr>
            <w:r>
              <w:rPr>
                <w:rFonts w:ascii="Times New Roman" w:hAnsi="Times New Roman"/>
                <w:szCs w:val="24"/>
              </w:rPr>
              <w:t xml:space="preserve">Patients, Providers, </w:t>
            </w:r>
            <w:r w:rsidR="00847ABC">
              <w:rPr>
                <w:rFonts w:ascii="Times New Roman" w:hAnsi="Times New Roman"/>
                <w:szCs w:val="24"/>
              </w:rPr>
              <w:t>&amp;</w:t>
            </w:r>
            <w:r>
              <w:rPr>
                <w:rFonts w:ascii="Times New Roman" w:hAnsi="Times New Roman"/>
                <w:szCs w:val="24"/>
              </w:rPr>
              <w:t xml:space="preserve"> Treatments (Ch. 9)</w:t>
            </w:r>
          </w:p>
        </w:tc>
        <w:tc>
          <w:tcPr>
            <w:tcW w:w="4879" w:type="dxa"/>
            <w:tcBorders>
              <w:bottom w:val="single" w:sz="4" w:space="0" w:color="auto"/>
            </w:tcBorders>
            <w:shd w:val="clear" w:color="auto" w:fill="FFFFFF"/>
          </w:tcPr>
          <w:p w14:paraId="7B887178" w14:textId="68F9AA71" w:rsidR="00D60198" w:rsidRPr="00D63230" w:rsidRDefault="00D60198" w:rsidP="00D60198">
            <w:pPr>
              <w:rPr>
                <w:rFonts w:ascii="Times New Roman" w:hAnsi="Times New Roman"/>
                <w:szCs w:val="24"/>
                <w:highlight w:val="yellow"/>
              </w:rPr>
            </w:pPr>
          </w:p>
        </w:tc>
      </w:tr>
      <w:tr w:rsidR="001278F0" w:rsidRPr="00A7015B" w14:paraId="6843C620" w14:textId="77777777" w:rsidTr="00561840">
        <w:trPr>
          <w:trHeight w:val="253"/>
          <w:tblHeader/>
          <w:jc w:val="center"/>
        </w:trPr>
        <w:tc>
          <w:tcPr>
            <w:tcW w:w="1729" w:type="dxa"/>
            <w:tcBorders>
              <w:bottom w:val="single" w:sz="4" w:space="0" w:color="auto"/>
            </w:tcBorders>
            <w:shd w:val="clear" w:color="auto" w:fill="FFFFFF"/>
          </w:tcPr>
          <w:p w14:paraId="42213CE1" w14:textId="77777777" w:rsidR="00D60198" w:rsidRPr="00A7015B" w:rsidRDefault="00D60198" w:rsidP="00D60198">
            <w:pPr>
              <w:rPr>
                <w:rFonts w:ascii="Times New Roman" w:hAnsi="Times New Roman"/>
                <w:szCs w:val="24"/>
              </w:rPr>
            </w:pPr>
          </w:p>
        </w:tc>
        <w:tc>
          <w:tcPr>
            <w:tcW w:w="5130" w:type="dxa"/>
            <w:tcBorders>
              <w:bottom w:val="single" w:sz="4" w:space="0" w:color="auto"/>
            </w:tcBorders>
            <w:shd w:val="clear" w:color="auto" w:fill="FFFFFF"/>
          </w:tcPr>
          <w:p w14:paraId="10294E4C" w14:textId="77777777" w:rsidR="00D60198" w:rsidRPr="00A7015B" w:rsidRDefault="00D60198" w:rsidP="00D60198">
            <w:pPr>
              <w:rPr>
                <w:rFonts w:ascii="Times New Roman" w:hAnsi="Times New Roman"/>
                <w:szCs w:val="24"/>
              </w:rPr>
            </w:pPr>
          </w:p>
        </w:tc>
        <w:tc>
          <w:tcPr>
            <w:tcW w:w="4879" w:type="dxa"/>
            <w:tcBorders>
              <w:bottom w:val="single" w:sz="4" w:space="0" w:color="auto"/>
            </w:tcBorders>
            <w:shd w:val="clear" w:color="auto" w:fill="FFFFFF"/>
          </w:tcPr>
          <w:p w14:paraId="65B4E861" w14:textId="77777777" w:rsidR="00D60198" w:rsidRPr="00D63230" w:rsidRDefault="00D60198" w:rsidP="00D60198">
            <w:pPr>
              <w:rPr>
                <w:rFonts w:ascii="Times New Roman" w:hAnsi="Times New Roman"/>
                <w:szCs w:val="24"/>
                <w:highlight w:val="yellow"/>
              </w:rPr>
            </w:pPr>
          </w:p>
        </w:tc>
      </w:tr>
      <w:tr w:rsidR="001278F0" w:rsidRPr="00A7015B" w14:paraId="6C49982D" w14:textId="77777777" w:rsidTr="00561840">
        <w:trPr>
          <w:trHeight w:val="253"/>
          <w:tblHeader/>
          <w:jc w:val="center"/>
        </w:trPr>
        <w:tc>
          <w:tcPr>
            <w:tcW w:w="1729" w:type="dxa"/>
          </w:tcPr>
          <w:p w14:paraId="4A6DA6C2" w14:textId="2BE1A4C3" w:rsidR="00D60198" w:rsidRPr="00A7015B" w:rsidRDefault="00D60198" w:rsidP="00D60198">
            <w:pPr>
              <w:rPr>
                <w:rFonts w:ascii="Times New Roman" w:hAnsi="Times New Roman"/>
                <w:szCs w:val="24"/>
              </w:rPr>
            </w:pPr>
            <w:r>
              <w:rPr>
                <w:rFonts w:ascii="Times New Roman" w:hAnsi="Times New Roman"/>
                <w:szCs w:val="24"/>
              </w:rPr>
              <w:t>12</w:t>
            </w:r>
            <w:r w:rsidRPr="00A7015B">
              <w:rPr>
                <w:rFonts w:ascii="Times New Roman" w:hAnsi="Times New Roman"/>
                <w:szCs w:val="24"/>
              </w:rPr>
              <w:t xml:space="preserve">: </w:t>
            </w:r>
            <w:r>
              <w:rPr>
                <w:rFonts w:ascii="Times New Roman" w:hAnsi="Times New Roman"/>
                <w:szCs w:val="24"/>
              </w:rPr>
              <w:t>4/1 (T)</w:t>
            </w:r>
          </w:p>
        </w:tc>
        <w:tc>
          <w:tcPr>
            <w:tcW w:w="5130" w:type="dxa"/>
          </w:tcPr>
          <w:p w14:paraId="6BA34687" w14:textId="378FDC02" w:rsidR="00D60198" w:rsidRPr="00A7015B" w:rsidRDefault="00D60198" w:rsidP="00D60198">
            <w:pPr>
              <w:rPr>
                <w:rFonts w:ascii="Times New Roman" w:hAnsi="Times New Roman"/>
                <w:szCs w:val="24"/>
              </w:rPr>
            </w:pPr>
            <w:r>
              <w:rPr>
                <w:rFonts w:ascii="Times New Roman" w:hAnsi="Times New Roman"/>
                <w:szCs w:val="24"/>
              </w:rPr>
              <w:t xml:space="preserve">Patients, Providers, </w:t>
            </w:r>
            <w:r w:rsidR="00847ABC">
              <w:rPr>
                <w:rFonts w:ascii="Times New Roman" w:hAnsi="Times New Roman"/>
                <w:szCs w:val="24"/>
              </w:rPr>
              <w:t>&amp;</w:t>
            </w:r>
            <w:r>
              <w:rPr>
                <w:rFonts w:ascii="Times New Roman" w:hAnsi="Times New Roman"/>
                <w:szCs w:val="24"/>
              </w:rPr>
              <w:t xml:space="preserve"> Treatments (Ch. 9)</w:t>
            </w:r>
          </w:p>
        </w:tc>
        <w:tc>
          <w:tcPr>
            <w:tcW w:w="4879" w:type="dxa"/>
          </w:tcPr>
          <w:p w14:paraId="294F8FBA" w14:textId="67F5F1D2" w:rsidR="00D60198" w:rsidRPr="00D63230" w:rsidRDefault="00E0563A" w:rsidP="00D60198">
            <w:pPr>
              <w:rPr>
                <w:rFonts w:ascii="Times New Roman" w:hAnsi="Times New Roman"/>
                <w:szCs w:val="24"/>
                <w:highlight w:val="yellow"/>
              </w:rPr>
            </w:pPr>
            <w:proofErr w:type="spellStart"/>
            <w:r>
              <w:rPr>
                <w:rFonts w:ascii="Times New Roman" w:hAnsi="Times New Roman"/>
                <w:szCs w:val="24"/>
              </w:rPr>
              <w:t>Smartbook</w:t>
            </w:r>
            <w:proofErr w:type="spellEnd"/>
            <w:r>
              <w:rPr>
                <w:rFonts w:ascii="Times New Roman" w:hAnsi="Times New Roman"/>
                <w:szCs w:val="24"/>
              </w:rPr>
              <w:t xml:space="preserve"> Ch. 9</w:t>
            </w:r>
            <w:r w:rsidRPr="00D516FD">
              <w:rPr>
                <w:rFonts w:ascii="Times New Roman" w:hAnsi="Times New Roman"/>
                <w:szCs w:val="24"/>
              </w:rPr>
              <w:t xml:space="preserve"> due before 12pm/noon</w:t>
            </w:r>
          </w:p>
        </w:tc>
      </w:tr>
      <w:tr w:rsidR="001278F0" w:rsidRPr="00A7015B" w14:paraId="046471C5" w14:textId="77777777" w:rsidTr="00561840">
        <w:trPr>
          <w:trHeight w:val="253"/>
          <w:tblHeader/>
          <w:jc w:val="center"/>
        </w:trPr>
        <w:tc>
          <w:tcPr>
            <w:tcW w:w="1729" w:type="dxa"/>
          </w:tcPr>
          <w:p w14:paraId="69236D35" w14:textId="1D17415F" w:rsidR="00D60198" w:rsidRPr="00A7015B" w:rsidRDefault="00D60198" w:rsidP="00D60198">
            <w:pPr>
              <w:rPr>
                <w:rFonts w:ascii="Times New Roman" w:hAnsi="Times New Roman"/>
                <w:szCs w:val="24"/>
              </w:rPr>
            </w:pPr>
            <w:r>
              <w:rPr>
                <w:rFonts w:ascii="Times New Roman" w:hAnsi="Times New Roman"/>
                <w:szCs w:val="24"/>
              </w:rPr>
              <w:t>12: 4/3 (T</w:t>
            </w:r>
            <w:r w:rsidR="00872731">
              <w:rPr>
                <w:rFonts w:ascii="Times New Roman" w:hAnsi="Times New Roman"/>
                <w:szCs w:val="24"/>
              </w:rPr>
              <w:t>H</w:t>
            </w:r>
            <w:r>
              <w:rPr>
                <w:rFonts w:ascii="Times New Roman" w:hAnsi="Times New Roman"/>
                <w:szCs w:val="24"/>
              </w:rPr>
              <w:t>)</w:t>
            </w:r>
          </w:p>
        </w:tc>
        <w:tc>
          <w:tcPr>
            <w:tcW w:w="5130" w:type="dxa"/>
          </w:tcPr>
          <w:p w14:paraId="0F217C5F" w14:textId="5C325F90" w:rsidR="00D60198" w:rsidRDefault="00D60198" w:rsidP="00D60198">
            <w:pPr>
              <w:rPr>
                <w:rFonts w:ascii="Times New Roman" w:hAnsi="Times New Roman"/>
                <w:szCs w:val="24"/>
              </w:rPr>
            </w:pPr>
            <w:r>
              <w:rPr>
                <w:rFonts w:ascii="Times New Roman" w:hAnsi="Times New Roman"/>
                <w:szCs w:val="24"/>
              </w:rPr>
              <w:t xml:space="preserve">The Management of Pain </w:t>
            </w:r>
            <w:r w:rsidR="00847ABC">
              <w:rPr>
                <w:rFonts w:ascii="Times New Roman" w:hAnsi="Times New Roman"/>
                <w:szCs w:val="24"/>
              </w:rPr>
              <w:t>&amp;</w:t>
            </w:r>
            <w:r>
              <w:rPr>
                <w:rFonts w:ascii="Times New Roman" w:hAnsi="Times New Roman"/>
                <w:szCs w:val="24"/>
              </w:rPr>
              <w:t xml:space="preserve"> Discomfort (Ch. 10)</w:t>
            </w:r>
          </w:p>
        </w:tc>
        <w:tc>
          <w:tcPr>
            <w:tcW w:w="4879" w:type="dxa"/>
          </w:tcPr>
          <w:p w14:paraId="14F7E04C" w14:textId="2A09FC79" w:rsidR="00D60198" w:rsidRPr="00E0563A" w:rsidRDefault="00173915" w:rsidP="00D60198">
            <w:pPr>
              <w:rPr>
                <w:rFonts w:ascii="Times New Roman" w:hAnsi="Times New Roman"/>
                <w:szCs w:val="24"/>
                <w:highlight w:val="yellow"/>
              </w:rPr>
            </w:pPr>
            <w:r>
              <w:rPr>
                <w:rFonts w:ascii="Times New Roman" w:hAnsi="Times New Roman"/>
                <w:szCs w:val="24"/>
              </w:rPr>
              <w:t>Health Behavior Plan 4 due before 5pm</w:t>
            </w:r>
          </w:p>
        </w:tc>
      </w:tr>
      <w:tr w:rsidR="001278F0" w:rsidRPr="00A7015B" w14:paraId="775B2E95" w14:textId="77777777" w:rsidTr="00561840">
        <w:trPr>
          <w:trHeight w:val="253"/>
          <w:tblHeader/>
          <w:jc w:val="center"/>
        </w:trPr>
        <w:tc>
          <w:tcPr>
            <w:tcW w:w="1729" w:type="dxa"/>
          </w:tcPr>
          <w:p w14:paraId="5B0C7129" w14:textId="77777777" w:rsidR="00D60198" w:rsidRPr="00A7015B" w:rsidRDefault="00D60198" w:rsidP="00D60198">
            <w:pPr>
              <w:jc w:val="center"/>
              <w:rPr>
                <w:rFonts w:ascii="Times New Roman" w:hAnsi="Times New Roman"/>
                <w:szCs w:val="24"/>
              </w:rPr>
            </w:pPr>
          </w:p>
        </w:tc>
        <w:tc>
          <w:tcPr>
            <w:tcW w:w="5130" w:type="dxa"/>
          </w:tcPr>
          <w:p w14:paraId="075E0ECF" w14:textId="77777777" w:rsidR="00D60198" w:rsidRPr="00A7015B" w:rsidRDefault="00D60198" w:rsidP="00D60198">
            <w:pPr>
              <w:jc w:val="center"/>
              <w:rPr>
                <w:rFonts w:ascii="Times New Roman" w:hAnsi="Times New Roman"/>
                <w:szCs w:val="24"/>
              </w:rPr>
            </w:pPr>
          </w:p>
        </w:tc>
        <w:tc>
          <w:tcPr>
            <w:tcW w:w="4879" w:type="dxa"/>
          </w:tcPr>
          <w:p w14:paraId="23E08501" w14:textId="77777777" w:rsidR="00D60198" w:rsidRPr="00D63230" w:rsidRDefault="00D60198" w:rsidP="00D60198">
            <w:pPr>
              <w:jc w:val="center"/>
              <w:rPr>
                <w:rFonts w:ascii="Times New Roman" w:hAnsi="Times New Roman"/>
                <w:b/>
                <w:color w:val="5F497A" w:themeColor="accent4" w:themeShade="BF"/>
                <w:szCs w:val="24"/>
                <w:highlight w:val="yellow"/>
              </w:rPr>
            </w:pPr>
          </w:p>
        </w:tc>
      </w:tr>
      <w:tr w:rsidR="001278F0" w:rsidRPr="00A7015B" w14:paraId="5DAABBCD" w14:textId="77777777" w:rsidTr="00561840">
        <w:trPr>
          <w:trHeight w:val="253"/>
          <w:tblHeader/>
          <w:jc w:val="center"/>
        </w:trPr>
        <w:tc>
          <w:tcPr>
            <w:tcW w:w="1729" w:type="dxa"/>
            <w:tcBorders>
              <w:top w:val="single" w:sz="4" w:space="0" w:color="auto"/>
              <w:left w:val="single" w:sz="4" w:space="0" w:color="auto"/>
              <w:bottom w:val="single" w:sz="4" w:space="0" w:color="auto"/>
              <w:right w:val="single" w:sz="4" w:space="0" w:color="auto"/>
            </w:tcBorders>
            <w:shd w:val="clear" w:color="auto" w:fill="FFFFFF"/>
          </w:tcPr>
          <w:p w14:paraId="419A68B9" w14:textId="20338DBD" w:rsidR="00D60198" w:rsidRPr="00A7015B" w:rsidRDefault="00D60198" w:rsidP="00D60198">
            <w:pPr>
              <w:rPr>
                <w:rFonts w:ascii="Times New Roman" w:hAnsi="Times New Roman"/>
                <w:szCs w:val="24"/>
              </w:rPr>
            </w:pPr>
            <w:r>
              <w:rPr>
                <w:rFonts w:ascii="Times New Roman" w:hAnsi="Times New Roman"/>
                <w:szCs w:val="24"/>
              </w:rPr>
              <w:t>13</w:t>
            </w:r>
            <w:r w:rsidRPr="00A7015B">
              <w:rPr>
                <w:rFonts w:ascii="Times New Roman" w:hAnsi="Times New Roman"/>
                <w:szCs w:val="24"/>
              </w:rPr>
              <w:t xml:space="preserve">: </w:t>
            </w:r>
            <w:r>
              <w:rPr>
                <w:rFonts w:ascii="Times New Roman" w:hAnsi="Times New Roman"/>
                <w:szCs w:val="24"/>
              </w:rPr>
              <w:t>4/8 (T)</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5BB04C49" w14:textId="0BF0A4CB" w:rsidR="00D60198" w:rsidRPr="00A7015B" w:rsidRDefault="00D60198" w:rsidP="00D60198">
            <w:pPr>
              <w:rPr>
                <w:rFonts w:ascii="Times New Roman" w:hAnsi="Times New Roman"/>
                <w:szCs w:val="24"/>
              </w:rPr>
            </w:pPr>
            <w:r>
              <w:rPr>
                <w:rFonts w:ascii="Times New Roman" w:hAnsi="Times New Roman"/>
                <w:szCs w:val="24"/>
              </w:rPr>
              <w:t xml:space="preserve">Management of Chronic </w:t>
            </w:r>
            <w:r w:rsidR="00847ABC">
              <w:rPr>
                <w:rFonts w:ascii="Times New Roman" w:hAnsi="Times New Roman"/>
                <w:szCs w:val="24"/>
              </w:rPr>
              <w:t>Health</w:t>
            </w:r>
            <w:r>
              <w:rPr>
                <w:rFonts w:ascii="Times New Roman" w:hAnsi="Times New Roman"/>
                <w:szCs w:val="24"/>
              </w:rPr>
              <w:t xml:space="preserve"> Disorders (Ch. 11)</w:t>
            </w:r>
          </w:p>
        </w:tc>
        <w:tc>
          <w:tcPr>
            <w:tcW w:w="4879" w:type="dxa"/>
            <w:tcBorders>
              <w:top w:val="single" w:sz="4" w:space="0" w:color="auto"/>
              <w:left w:val="single" w:sz="4" w:space="0" w:color="auto"/>
              <w:bottom w:val="single" w:sz="4" w:space="0" w:color="auto"/>
              <w:right w:val="single" w:sz="4" w:space="0" w:color="auto"/>
            </w:tcBorders>
            <w:shd w:val="clear" w:color="auto" w:fill="FFFFFF"/>
          </w:tcPr>
          <w:p w14:paraId="78EAAAE3" w14:textId="400A945F" w:rsidR="00D60198" w:rsidRPr="00D63230" w:rsidRDefault="00E0563A" w:rsidP="00D60198">
            <w:pPr>
              <w:rPr>
                <w:rFonts w:ascii="Times New Roman" w:hAnsi="Times New Roman"/>
                <w:szCs w:val="24"/>
                <w:highlight w:val="yellow"/>
              </w:rPr>
            </w:pPr>
            <w:proofErr w:type="spellStart"/>
            <w:r>
              <w:rPr>
                <w:rFonts w:ascii="Times New Roman" w:hAnsi="Times New Roman"/>
                <w:szCs w:val="24"/>
              </w:rPr>
              <w:t>Smartbook</w:t>
            </w:r>
            <w:proofErr w:type="spellEnd"/>
            <w:r>
              <w:rPr>
                <w:rFonts w:ascii="Times New Roman" w:hAnsi="Times New Roman"/>
                <w:szCs w:val="24"/>
              </w:rPr>
              <w:t xml:space="preserve"> </w:t>
            </w:r>
            <w:proofErr w:type="spellStart"/>
            <w:r>
              <w:rPr>
                <w:rFonts w:ascii="Times New Roman" w:hAnsi="Times New Roman"/>
                <w:szCs w:val="24"/>
              </w:rPr>
              <w:t>Chs</w:t>
            </w:r>
            <w:proofErr w:type="spellEnd"/>
            <w:r>
              <w:rPr>
                <w:rFonts w:ascii="Times New Roman" w:hAnsi="Times New Roman"/>
                <w:szCs w:val="24"/>
              </w:rPr>
              <w:t>. 10 &amp; 11</w:t>
            </w:r>
            <w:r w:rsidRPr="00E0563A">
              <w:rPr>
                <w:rFonts w:ascii="Times New Roman" w:hAnsi="Times New Roman"/>
                <w:szCs w:val="24"/>
              </w:rPr>
              <w:t xml:space="preserve"> due before 12pm/noon</w:t>
            </w:r>
          </w:p>
        </w:tc>
      </w:tr>
      <w:tr w:rsidR="001278F0" w:rsidRPr="00A7015B" w14:paraId="2A417AEB" w14:textId="77777777" w:rsidTr="00561840">
        <w:trPr>
          <w:trHeight w:val="253"/>
          <w:tblHeader/>
          <w:jc w:val="center"/>
        </w:trPr>
        <w:tc>
          <w:tcPr>
            <w:tcW w:w="1729" w:type="dxa"/>
            <w:tcBorders>
              <w:top w:val="single" w:sz="4" w:space="0" w:color="auto"/>
              <w:left w:val="single" w:sz="4" w:space="0" w:color="auto"/>
              <w:bottom w:val="single" w:sz="4" w:space="0" w:color="auto"/>
              <w:right w:val="single" w:sz="4" w:space="0" w:color="auto"/>
            </w:tcBorders>
            <w:shd w:val="clear" w:color="auto" w:fill="FFFFFF"/>
          </w:tcPr>
          <w:p w14:paraId="52501049" w14:textId="6ED6C6A4" w:rsidR="00D60198" w:rsidRPr="00A7015B" w:rsidRDefault="00D60198" w:rsidP="00D60198">
            <w:pPr>
              <w:rPr>
                <w:rFonts w:ascii="Times New Roman" w:hAnsi="Times New Roman"/>
                <w:szCs w:val="24"/>
              </w:rPr>
            </w:pPr>
            <w:r>
              <w:rPr>
                <w:rFonts w:ascii="Times New Roman" w:hAnsi="Times New Roman"/>
                <w:szCs w:val="24"/>
              </w:rPr>
              <w:t>13</w:t>
            </w:r>
            <w:r w:rsidRPr="00A7015B">
              <w:rPr>
                <w:rFonts w:ascii="Times New Roman" w:hAnsi="Times New Roman"/>
                <w:szCs w:val="24"/>
              </w:rPr>
              <w:t xml:space="preserve">: </w:t>
            </w:r>
            <w:r>
              <w:rPr>
                <w:rFonts w:ascii="Times New Roman" w:hAnsi="Times New Roman"/>
                <w:szCs w:val="24"/>
              </w:rPr>
              <w:t>4/10 (T</w:t>
            </w:r>
            <w:r w:rsidR="00872731">
              <w:rPr>
                <w:rFonts w:ascii="Times New Roman" w:hAnsi="Times New Roman"/>
                <w:szCs w:val="24"/>
              </w:rPr>
              <w:t>H</w:t>
            </w:r>
            <w:r>
              <w:rPr>
                <w:rFonts w:ascii="Times New Roman" w:hAnsi="Times New Roman"/>
                <w:szCs w:val="24"/>
              </w:rPr>
              <w:t>)</w:t>
            </w:r>
          </w:p>
        </w:tc>
        <w:tc>
          <w:tcPr>
            <w:tcW w:w="5130" w:type="dxa"/>
            <w:tcBorders>
              <w:top w:val="single" w:sz="4" w:space="0" w:color="auto"/>
              <w:left w:val="single" w:sz="4" w:space="0" w:color="auto"/>
              <w:bottom w:val="single" w:sz="4" w:space="0" w:color="auto"/>
              <w:right w:val="single" w:sz="4" w:space="0" w:color="auto"/>
            </w:tcBorders>
            <w:shd w:val="clear" w:color="auto" w:fill="FFFFFF"/>
          </w:tcPr>
          <w:p w14:paraId="648D92CA" w14:textId="47C2A7D5" w:rsidR="00D60198" w:rsidRDefault="00D60198" w:rsidP="00D60198">
            <w:pPr>
              <w:rPr>
                <w:rFonts w:ascii="Times New Roman" w:hAnsi="Times New Roman"/>
                <w:szCs w:val="24"/>
              </w:rPr>
            </w:pPr>
            <w:r>
              <w:rPr>
                <w:rFonts w:ascii="Times New Roman" w:hAnsi="Times New Roman"/>
                <w:szCs w:val="24"/>
              </w:rPr>
              <w:t xml:space="preserve">Psychological Issues in Advancing </w:t>
            </w:r>
            <w:r w:rsidR="00847ABC">
              <w:rPr>
                <w:rFonts w:ascii="Times New Roman" w:hAnsi="Times New Roman"/>
                <w:szCs w:val="24"/>
              </w:rPr>
              <w:t>&amp;</w:t>
            </w:r>
            <w:r>
              <w:rPr>
                <w:rFonts w:ascii="Times New Roman" w:hAnsi="Times New Roman"/>
                <w:szCs w:val="24"/>
              </w:rPr>
              <w:t xml:space="preserve"> Terminal Illness (Ch. 12)</w:t>
            </w:r>
          </w:p>
        </w:tc>
        <w:tc>
          <w:tcPr>
            <w:tcW w:w="4879" w:type="dxa"/>
            <w:tcBorders>
              <w:top w:val="single" w:sz="4" w:space="0" w:color="auto"/>
              <w:left w:val="single" w:sz="4" w:space="0" w:color="auto"/>
              <w:bottom w:val="single" w:sz="4" w:space="0" w:color="auto"/>
              <w:right w:val="single" w:sz="4" w:space="0" w:color="auto"/>
            </w:tcBorders>
            <w:shd w:val="clear" w:color="auto" w:fill="FFFFFF"/>
          </w:tcPr>
          <w:p w14:paraId="48D4E427" w14:textId="4151998A" w:rsidR="00D60198" w:rsidRPr="00D63230" w:rsidRDefault="00173915" w:rsidP="00D60198">
            <w:pPr>
              <w:rPr>
                <w:rFonts w:ascii="Times New Roman" w:hAnsi="Times New Roman"/>
                <w:b/>
                <w:color w:val="5F497A" w:themeColor="accent4" w:themeShade="BF"/>
                <w:szCs w:val="24"/>
                <w:highlight w:val="yellow"/>
              </w:rPr>
            </w:pPr>
            <w:r>
              <w:rPr>
                <w:rFonts w:ascii="Times New Roman" w:hAnsi="Times New Roman"/>
                <w:szCs w:val="24"/>
              </w:rPr>
              <w:t>Health Behavior Plan 5 due before 5pm</w:t>
            </w:r>
          </w:p>
        </w:tc>
      </w:tr>
      <w:tr w:rsidR="001278F0" w:rsidRPr="00A7015B" w14:paraId="2CD5EAA4" w14:textId="77777777" w:rsidTr="00561840">
        <w:trPr>
          <w:trHeight w:val="253"/>
          <w:tblHeader/>
          <w:jc w:val="center"/>
        </w:trPr>
        <w:tc>
          <w:tcPr>
            <w:tcW w:w="1729" w:type="dxa"/>
            <w:tcBorders>
              <w:bottom w:val="single" w:sz="4" w:space="0" w:color="auto"/>
            </w:tcBorders>
            <w:shd w:val="clear" w:color="auto" w:fill="auto"/>
          </w:tcPr>
          <w:p w14:paraId="6E66AEC4" w14:textId="77777777" w:rsidR="00D60198" w:rsidRPr="00A7015B" w:rsidRDefault="00D60198" w:rsidP="00D60198">
            <w:pPr>
              <w:rPr>
                <w:rFonts w:ascii="Times New Roman" w:hAnsi="Times New Roman"/>
                <w:szCs w:val="24"/>
              </w:rPr>
            </w:pPr>
          </w:p>
        </w:tc>
        <w:tc>
          <w:tcPr>
            <w:tcW w:w="5130" w:type="dxa"/>
            <w:tcBorders>
              <w:bottom w:val="single" w:sz="4" w:space="0" w:color="auto"/>
            </w:tcBorders>
            <w:shd w:val="clear" w:color="auto" w:fill="auto"/>
          </w:tcPr>
          <w:p w14:paraId="744B7BA1" w14:textId="77777777" w:rsidR="00D60198" w:rsidRPr="00A7015B" w:rsidRDefault="00D60198" w:rsidP="00D60198">
            <w:pPr>
              <w:rPr>
                <w:rFonts w:ascii="Times New Roman" w:hAnsi="Times New Roman"/>
                <w:szCs w:val="24"/>
              </w:rPr>
            </w:pPr>
          </w:p>
        </w:tc>
        <w:tc>
          <w:tcPr>
            <w:tcW w:w="4879" w:type="dxa"/>
            <w:tcBorders>
              <w:bottom w:val="single" w:sz="4" w:space="0" w:color="auto"/>
            </w:tcBorders>
          </w:tcPr>
          <w:p w14:paraId="44773916" w14:textId="77777777" w:rsidR="00D60198" w:rsidRPr="00D63230" w:rsidRDefault="00D60198" w:rsidP="00D60198">
            <w:pPr>
              <w:rPr>
                <w:rFonts w:ascii="Times New Roman" w:hAnsi="Times New Roman"/>
                <w:szCs w:val="24"/>
                <w:highlight w:val="yellow"/>
              </w:rPr>
            </w:pPr>
          </w:p>
        </w:tc>
      </w:tr>
      <w:tr w:rsidR="001278F0" w:rsidRPr="00A7015B" w14:paraId="46804ECF" w14:textId="77777777" w:rsidTr="00561840">
        <w:trPr>
          <w:trHeight w:val="253"/>
          <w:tblHeader/>
          <w:jc w:val="center"/>
        </w:trPr>
        <w:tc>
          <w:tcPr>
            <w:tcW w:w="1729" w:type="dxa"/>
            <w:shd w:val="clear" w:color="auto" w:fill="auto"/>
          </w:tcPr>
          <w:p w14:paraId="2D45D7B7" w14:textId="408F7DCF" w:rsidR="00D60198" w:rsidRPr="00A7015B" w:rsidRDefault="00D60198" w:rsidP="00D60198">
            <w:pPr>
              <w:rPr>
                <w:rFonts w:ascii="Times New Roman" w:hAnsi="Times New Roman"/>
                <w:szCs w:val="24"/>
              </w:rPr>
            </w:pPr>
            <w:r>
              <w:rPr>
                <w:rFonts w:ascii="Times New Roman" w:hAnsi="Times New Roman"/>
                <w:szCs w:val="24"/>
              </w:rPr>
              <w:t>14</w:t>
            </w:r>
            <w:r w:rsidRPr="00A7015B">
              <w:rPr>
                <w:rFonts w:ascii="Times New Roman" w:hAnsi="Times New Roman"/>
                <w:szCs w:val="24"/>
              </w:rPr>
              <w:t xml:space="preserve">: </w:t>
            </w:r>
            <w:r>
              <w:rPr>
                <w:rFonts w:ascii="Times New Roman" w:hAnsi="Times New Roman"/>
                <w:szCs w:val="24"/>
              </w:rPr>
              <w:t>4/15 (T)</w:t>
            </w:r>
          </w:p>
        </w:tc>
        <w:tc>
          <w:tcPr>
            <w:tcW w:w="5130" w:type="dxa"/>
            <w:shd w:val="clear" w:color="auto" w:fill="auto"/>
          </w:tcPr>
          <w:p w14:paraId="6B714286" w14:textId="4654FEE7" w:rsidR="00D60198" w:rsidRPr="00A7015B" w:rsidRDefault="00D60198" w:rsidP="00D60198">
            <w:pPr>
              <w:rPr>
                <w:rFonts w:ascii="Times New Roman" w:hAnsi="Times New Roman"/>
                <w:szCs w:val="24"/>
              </w:rPr>
            </w:pPr>
            <w:r>
              <w:rPr>
                <w:rFonts w:ascii="Times New Roman" w:hAnsi="Times New Roman"/>
                <w:szCs w:val="24"/>
              </w:rPr>
              <w:t xml:space="preserve">Psychological Issues in Advancing </w:t>
            </w:r>
            <w:r w:rsidR="00847ABC">
              <w:rPr>
                <w:rFonts w:ascii="Times New Roman" w:hAnsi="Times New Roman"/>
                <w:szCs w:val="24"/>
              </w:rPr>
              <w:t>&amp;</w:t>
            </w:r>
            <w:r>
              <w:rPr>
                <w:rFonts w:ascii="Times New Roman" w:hAnsi="Times New Roman"/>
                <w:szCs w:val="24"/>
              </w:rPr>
              <w:t xml:space="preserve"> Terminal Illness (Ch. 12)</w:t>
            </w:r>
          </w:p>
        </w:tc>
        <w:tc>
          <w:tcPr>
            <w:tcW w:w="4879" w:type="dxa"/>
          </w:tcPr>
          <w:p w14:paraId="11D57F46" w14:textId="1DFA87CB" w:rsidR="00D60198" w:rsidRPr="00D63230" w:rsidRDefault="00E0563A" w:rsidP="00D60198">
            <w:pPr>
              <w:rPr>
                <w:rFonts w:ascii="Times New Roman" w:hAnsi="Times New Roman"/>
                <w:szCs w:val="24"/>
                <w:highlight w:val="yellow"/>
              </w:rPr>
            </w:pPr>
            <w:proofErr w:type="spellStart"/>
            <w:r>
              <w:rPr>
                <w:rFonts w:ascii="Times New Roman" w:hAnsi="Times New Roman"/>
                <w:szCs w:val="24"/>
              </w:rPr>
              <w:t>Smartbook</w:t>
            </w:r>
            <w:proofErr w:type="spellEnd"/>
            <w:r>
              <w:rPr>
                <w:rFonts w:ascii="Times New Roman" w:hAnsi="Times New Roman"/>
                <w:szCs w:val="24"/>
              </w:rPr>
              <w:t xml:space="preserve"> Ch. 12</w:t>
            </w:r>
            <w:r w:rsidRPr="00D516FD">
              <w:rPr>
                <w:rFonts w:ascii="Times New Roman" w:hAnsi="Times New Roman"/>
                <w:szCs w:val="24"/>
              </w:rPr>
              <w:t xml:space="preserve"> due before 12pm/noon</w:t>
            </w:r>
          </w:p>
        </w:tc>
      </w:tr>
      <w:tr w:rsidR="001278F0" w:rsidRPr="00A7015B" w14:paraId="0AFE68BE" w14:textId="77777777" w:rsidTr="00561840">
        <w:trPr>
          <w:trHeight w:val="253"/>
          <w:tblHeader/>
          <w:jc w:val="center"/>
        </w:trPr>
        <w:tc>
          <w:tcPr>
            <w:tcW w:w="1729" w:type="dxa"/>
            <w:shd w:val="clear" w:color="auto" w:fill="auto"/>
          </w:tcPr>
          <w:p w14:paraId="094C8B4D" w14:textId="60FBEE71" w:rsidR="00D60198" w:rsidRPr="00A7015B" w:rsidRDefault="00D60198" w:rsidP="00D60198">
            <w:pPr>
              <w:rPr>
                <w:rFonts w:ascii="Times New Roman" w:hAnsi="Times New Roman"/>
                <w:szCs w:val="24"/>
              </w:rPr>
            </w:pPr>
            <w:r>
              <w:rPr>
                <w:rFonts w:ascii="Times New Roman" w:hAnsi="Times New Roman"/>
                <w:szCs w:val="24"/>
              </w:rPr>
              <w:t>14</w:t>
            </w:r>
            <w:r w:rsidRPr="00A7015B">
              <w:rPr>
                <w:rFonts w:ascii="Times New Roman" w:hAnsi="Times New Roman"/>
                <w:szCs w:val="24"/>
              </w:rPr>
              <w:t xml:space="preserve">: </w:t>
            </w:r>
            <w:r>
              <w:rPr>
                <w:rFonts w:ascii="Times New Roman" w:hAnsi="Times New Roman"/>
                <w:szCs w:val="24"/>
              </w:rPr>
              <w:t>4/17 (T</w:t>
            </w:r>
            <w:r w:rsidR="00872731">
              <w:rPr>
                <w:rFonts w:ascii="Times New Roman" w:hAnsi="Times New Roman"/>
                <w:szCs w:val="24"/>
              </w:rPr>
              <w:t>H</w:t>
            </w:r>
            <w:r>
              <w:rPr>
                <w:rFonts w:ascii="Times New Roman" w:hAnsi="Times New Roman"/>
                <w:szCs w:val="24"/>
              </w:rPr>
              <w:t>)</w:t>
            </w:r>
          </w:p>
        </w:tc>
        <w:tc>
          <w:tcPr>
            <w:tcW w:w="5130" w:type="dxa"/>
            <w:tcBorders>
              <w:top w:val="single" w:sz="4" w:space="0" w:color="auto"/>
              <w:bottom w:val="single" w:sz="4" w:space="0" w:color="auto"/>
            </w:tcBorders>
          </w:tcPr>
          <w:p w14:paraId="5888BEFF" w14:textId="01C967DA" w:rsidR="00D60198" w:rsidRPr="008C2993" w:rsidRDefault="00D60198" w:rsidP="00D60198">
            <w:pPr>
              <w:rPr>
                <w:rFonts w:ascii="Times New Roman" w:hAnsi="Times New Roman"/>
                <w:szCs w:val="24"/>
              </w:rPr>
            </w:pPr>
            <w:r>
              <w:rPr>
                <w:rFonts w:ascii="Times New Roman" w:hAnsi="Times New Roman"/>
                <w:szCs w:val="24"/>
              </w:rPr>
              <w:t xml:space="preserve">Heart Disease, Hypertension, Stroke, </w:t>
            </w:r>
            <w:r w:rsidR="00847ABC">
              <w:rPr>
                <w:rFonts w:ascii="Times New Roman" w:hAnsi="Times New Roman"/>
                <w:szCs w:val="24"/>
              </w:rPr>
              <w:t>&amp;</w:t>
            </w:r>
            <w:r>
              <w:rPr>
                <w:rFonts w:ascii="Times New Roman" w:hAnsi="Times New Roman"/>
                <w:szCs w:val="24"/>
              </w:rPr>
              <w:t xml:space="preserve"> Type 2 Diabetes (Ch. 13)</w:t>
            </w:r>
          </w:p>
        </w:tc>
        <w:tc>
          <w:tcPr>
            <w:tcW w:w="4879" w:type="dxa"/>
            <w:tcBorders>
              <w:top w:val="single" w:sz="4" w:space="0" w:color="auto"/>
              <w:bottom w:val="single" w:sz="4" w:space="0" w:color="auto"/>
            </w:tcBorders>
          </w:tcPr>
          <w:p w14:paraId="4A787A73" w14:textId="3F304E48" w:rsidR="00D60198" w:rsidRPr="008C2993" w:rsidRDefault="00173915" w:rsidP="001538B4">
            <w:pPr>
              <w:rPr>
                <w:rFonts w:ascii="Times New Roman" w:hAnsi="Times New Roman"/>
                <w:szCs w:val="24"/>
              </w:rPr>
            </w:pPr>
            <w:r>
              <w:rPr>
                <w:rFonts w:ascii="Times New Roman" w:hAnsi="Times New Roman"/>
                <w:szCs w:val="24"/>
              </w:rPr>
              <w:t xml:space="preserve">Health Behavior Plan </w:t>
            </w:r>
            <w:r w:rsidR="001538B4">
              <w:rPr>
                <w:rFonts w:ascii="Times New Roman" w:hAnsi="Times New Roman"/>
                <w:szCs w:val="24"/>
              </w:rPr>
              <w:t>6</w:t>
            </w:r>
            <w:r>
              <w:rPr>
                <w:rFonts w:ascii="Times New Roman" w:hAnsi="Times New Roman"/>
                <w:szCs w:val="24"/>
              </w:rPr>
              <w:t xml:space="preserve"> due before 5pm</w:t>
            </w:r>
          </w:p>
        </w:tc>
      </w:tr>
      <w:tr w:rsidR="001278F0" w:rsidRPr="00A7015B" w14:paraId="144E3D27" w14:textId="77777777" w:rsidTr="00561840">
        <w:trPr>
          <w:trHeight w:val="253"/>
          <w:tblHeader/>
          <w:jc w:val="center"/>
        </w:trPr>
        <w:tc>
          <w:tcPr>
            <w:tcW w:w="1729" w:type="dxa"/>
            <w:shd w:val="clear" w:color="auto" w:fill="auto"/>
          </w:tcPr>
          <w:p w14:paraId="435C45BF" w14:textId="77777777" w:rsidR="00D60198" w:rsidRPr="00A7015B" w:rsidRDefault="00D60198" w:rsidP="00D60198">
            <w:pPr>
              <w:rPr>
                <w:rFonts w:ascii="Times New Roman" w:hAnsi="Times New Roman"/>
                <w:szCs w:val="24"/>
              </w:rPr>
            </w:pPr>
          </w:p>
        </w:tc>
        <w:tc>
          <w:tcPr>
            <w:tcW w:w="5130" w:type="dxa"/>
            <w:shd w:val="clear" w:color="auto" w:fill="auto"/>
          </w:tcPr>
          <w:p w14:paraId="45EC9577" w14:textId="77777777" w:rsidR="00D60198" w:rsidRPr="00A7015B" w:rsidRDefault="00D60198" w:rsidP="00D60198">
            <w:pPr>
              <w:rPr>
                <w:rFonts w:ascii="Times New Roman" w:hAnsi="Times New Roman"/>
                <w:szCs w:val="24"/>
              </w:rPr>
            </w:pPr>
          </w:p>
        </w:tc>
        <w:tc>
          <w:tcPr>
            <w:tcW w:w="4879" w:type="dxa"/>
          </w:tcPr>
          <w:p w14:paraId="3F21F203" w14:textId="77777777" w:rsidR="00D60198" w:rsidRPr="00D63230" w:rsidRDefault="00D60198" w:rsidP="00D60198">
            <w:pPr>
              <w:rPr>
                <w:rFonts w:ascii="Times New Roman" w:hAnsi="Times New Roman"/>
                <w:szCs w:val="24"/>
                <w:highlight w:val="yellow"/>
              </w:rPr>
            </w:pPr>
          </w:p>
        </w:tc>
      </w:tr>
      <w:tr w:rsidR="001278F0" w:rsidRPr="00A7015B" w14:paraId="57074893" w14:textId="77777777" w:rsidTr="00561840">
        <w:trPr>
          <w:trHeight w:val="253"/>
          <w:tblHeader/>
          <w:jc w:val="center"/>
        </w:trPr>
        <w:tc>
          <w:tcPr>
            <w:tcW w:w="1729" w:type="dxa"/>
            <w:shd w:val="clear" w:color="auto" w:fill="auto"/>
          </w:tcPr>
          <w:p w14:paraId="188CAF67" w14:textId="3BF73D8B" w:rsidR="00D60198" w:rsidRPr="00A7015B" w:rsidRDefault="00D60198" w:rsidP="00D60198">
            <w:pPr>
              <w:rPr>
                <w:rFonts w:ascii="Times New Roman" w:hAnsi="Times New Roman"/>
                <w:szCs w:val="24"/>
              </w:rPr>
            </w:pPr>
            <w:r>
              <w:rPr>
                <w:rFonts w:ascii="Times New Roman" w:hAnsi="Times New Roman"/>
                <w:szCs w:val="24"/>
              </w:rPr>
              <w:t>15</w:t>
            </w:r>
            <w:r w:rsidRPr="00A7015B">
              <w:rPr>
                <w:rFonts w:ascii="Times New Roman" w:hAnsi="Times New Roman"/>
                <w:szCs w:val="24"/>
              </w:rPr>
              <w:t xml:space="preserve">: </w:t>
            </w:r>
            <w:r>
              <w:rPr>
                <w:rFonts w:ascii="Times New Roman" w:hAnsi="Times New Roman"/>
                <w:szCs w:val="24"/>
              </w:rPr>
              <w:t>4/22 (T)</w:t>
            </w:r>
          </w:p>
        </w:tc>
        <w:tc>
          <w:tcPr>
            <w:tcW w:w="5130" w:type="dxa"/>
            <w:shd w:val="clear" w:color="auto" w:fill="auto"/>
          </w:tcPr>
          <w:p w14:paraId="6831B8AA" w14:textId="255E58B5" w:rsidR="00D60198" w:rsidRPr="00A7015B" w:rsidRDefault="00D60198" w:rsidP="00D60198">
            <w:pPr>
              <w:rPr>
                <w:rFonts w:ascii="Times New Roman" w:hAnsi="Times New Roman"/>
                <w:szCs w:val="24"/>
              </w:rPr>
            </w:pPr>
            <w:r>
              <w:rPr>
                <w:rFonts w:ascii="Times New Roman" w:hAnsi="Times New Roman"/>
                <w:szCs w:val="24"/>
              </w:rPr>
              <w:t xml:space="preserve">Heart Disease, Hypertension, Stroke, </w:t>
            </w:r>
            <w:r w:rsidR="00847ABC">
              <w:rPr>
                <w:rFonts w:ascii="Times New Roman" w:hAnsi="Times New Roman"/>
                <w:szCs w:val="24"/>
              </w:rPr>
              <w:t>&amp;</w:t>
            </w:r>
            <w:r>
              <w:rPr>
                <w:rFonts w:ascii="Times New Roman" w:hAnsi="Times New Roman"/>
                <w:szCs w:val="24"/>
              </w:rPr>
              <w:t xml:space="preserve"> Type 2 Diabetes (Ch. 13)</w:t>
            </w:r>
          </w:p>
        </w:tc>
        <w:tc>
          <w:tcPr>
            <w:tcW w:w="4879" w:type="dxa"/>
          </w:tcPr>
          <w:p w14:paraId="772EBCA0" w14:textId="47B957A9" w:rsidR="00D60198" w:rsidRPr="00D63230" w:rsidRDefault="00E0563A" w:rsidP="00D60198">
            <w:pPr>
              <w:rPr>
                <w:rFonts w:ascii="Times New Roman" w:hAnsi="Times New Roman"/>
                <w:szCs w:val="24"/>
                <w:highlight w:val="yellow"/>
              </w:rPr>
            </w:pPr>
            <w:proofErr w:type="spellStart"/>
            <w:r>
              <w:rPr>
                <w:rFonts w:ascii="Times New Roman" w:hAnsi="Times New Roman"/>
                <w:szCs w:val="24"/>
              </w:rPr>
              <w:t>Smartbook</w:t>
            </w:r>
            <w:proofErr w:type="spellEnd"/>
            <w:r>
              <w:rPr>
                <w:rFonts w:ascii="Times New Roman" w:hAnsi="Times New Roman"/>
                <w:szCs w:val="24"/>
              </w:rPr>
              <w:t xml:space="preserve"> Ch. 13</w:t>
            </w:r>
            <w:r w:rsidRPr="00D516FD">
              <w:rPr>
                <w:rFonts w:ascii="Times New Roman" w:hAnsi="Times New Roman"/>
                <w:szCs w:val="24"/>
              </w:rPr>
              <w:t xml:space="preserve"> due before 12pm/noon</w:t>
            </w:r>
          </w:p>
        </w:tc>
      </w:tr>
      <w:tr w:rsidR="001278F0" w:rsidRPr="00A7015B" w14:paraId="10ED9FC4" w14:textId="77777777" w:rsidTr="00561840">
        <w:trPr>
          <w:trHeight w:val="253"/>
          <w:tblHeader/>
          <w:jc w:val="center"/>
        </w:trPr>
        <w:tc>
          <w:tcPr>
            <w:tcW w:w="1729" w:type="dxa"/>
            <w:shd w:val="clear" w:color="auto" w:fill="auto"/>
          </w:tcPr>
          <w:p w14:paraId="432BADBB" w14:textId="138BCFDC" w:rsidR="00D60198" w:rsidRPr="00A7015B" w:rsidRDefault="00D60198" w:rsidP="00D60198">
            <w:pPr>
              <w:rPr>
                <w:rFonts w:ascii="Times New Roman" w:hAnsi="Times New Roman"/>
                <w:szCs w:val="24"/>
              </w:rPr>
            </w:pPr>
            <w:r>
              <w:rPr>
                <w:rFonts w:ascii="Times New Roman" w:hAnsi="Times New Roman"/>
                <w:szCs w:val="24"/>
              </w:rPr>
              <w:t>15</w:t>
            </w:r>
            <w:r w:rsidRPr="00A7015B">
              <w:rPr>
                <w:rFonts w:ascii="Times New Roman" w:hAnsi="Times New Roman"/>
                <w:szCs w:val="24"/>
              </w:rPr>
              <w:t xml:space="preserve">: </w:t>
            </w:r>
            <w:r>
              <w:rPr>
                <w:rFonts w:ascii="Times New Roman" w:hAnsi="Times New Roman"/>
                <w:szCs w:val="24"/>
              </w:rPr>
              <w:t>4/24 (T</w:t>
            </w:r>
            <w:r w:rsidR="00872731">
              <w:rPr>
                <w:rFonts w:ascii="Times New Roman" w:hAnsi="Times New Roman"/>
                <w:szCs w:val="24"/>
              </w:rPr>
              <w:t>H</w:t>
            </w:r>
            <w:r>
              <w:rPr>
                <w:rFonts w:ascii="Times New Roman" w:hAnsi="Times New Roman"/>
                <w:szCs w:val="24"/>
              </w:rPr>
              <w:t>)</w:t>
            </w:r>
          </w:p>
        </w:tc>
        <w:tc>
          <w:tcPr>
            <w:tcW w:w="5130" w:type="dxa"/>
            <w:shd w:val="clear" w:color="auto" w:fill="auto"/>
          </w:tcPr>
          <w:p w14:paraId="7DB4B5EC" w14:textId="090367B5" w:rsidR="00D60198" w:rsidRPr="00A7015B" w:rsidRDefault="00D60198" w:rsidP="00D60198">
            <w:pPr>
              <w:rPr>
                <w:rFonts w:ascii="Times New Roman" w:hAnsi="Times New Roman"/>
                <w:szCs w:val="24"/>
              </w:rPr>
            </w:pPr>
            <w:r>
              <w:rPr>
                <w:rFonts w:ascii="Times New Roman" w:hAnsi="Times New Roman"/>
                <w:szCs w:val="24"/>
              </w:rPr>
              <w:t>Exam 3</w:t>
            </w:r>
            <w:r w:rsidR="009C2F26">
              <w:rPr>
                <w:rFonts w:ascii="Times New Roman" w:hAnsi="Times New Roman"/>
                <w:szCs w:val="24"/>
              </w:rPr>
              <w:t xml:space="preserve"> – 158 Natural Resources</w:t>
            </w:r>
          </w:p>
        </w:tc>
        <w:tc>
          <w:tcPr>
            <w:tcW w:w="4879" w:type="dxa"/>
          </w:tcPr>
          <w:p w14:paraId="506A167D" w14:textId="5B2D873D" w:rsidR="00D60198" w:rsidRPr="00376573" w:rsidRDefault="00D60198" w:rsidP="00D60198">
            <w:pPr>
              <w:rPr>
                <w:rFonts w:ascii="Times New Roman" w:hAnsi="Times New Roman"/>
                <w:szCs w:val="24"/>
              </w:rPr>
            </w:pPr>
          </w:p>
        </w:tc>
      </w:tr>
      <w:tr w:rsidR="001278F0" w:rsidRPr="00A7015B" w14:paraId="354DAEB5" w14:textId="77777777" w:rsidTr="00561840">
        <w:trPr>
          <w:trHeight w:val="253"/>
          <w:tblHeader/>
          <w:jc w:val="center"/>
        </w:trPr>
        <w:tc>
          <w:tcPr>
            <w:tcW w:w="1729" w:type="dxa"/>
            <w:shd w:val="clear" w:color="auto" w:fill="auto"/>
          </w:tcPr>
          <w:p w14:paraId="27FBCEE1" w14:textId="77777777" w:rsidR="00D60198" w:rsidRPr="00A7015B" w:rsidRDefault="00D60198" w:rsidP="00D60198">
            <w:pPr>
              <w:rPr>
                <w:rFonts w:ascii="Times New Roman" w:hAnsi="Times New Roman"/>
                <w:szCs w:val="24"/>
              </w:rPr>
            </w:pPr>
          </w:p>
        </w:tc>
        <w:tc>
          <w:tcPr>
            <w:tcW w:w="5130" w:type="dxa"/>
            <w:shd w:val="clear" w:color="auto" w:fill="auto"/>
          </w:tcPr>
          <w:p w14:paraId="023C523A" w14:textId="28F3EE90" w:rsidR="00D60198" w:rsidRDefault="00D60198" w:rsidP="00D60198">
            <w:pPr>
              <w:rPr>
                <w:rFonts w:ascii="Times New Roman" w:hAnsi="Times New Roman"/>
                <w:szCs w:val="24"/>
              </w:rPr>
            </w:pPr>
          </w:p>
        </w:tc>
        <w:tc>
          <w:tcPr>
            <w:tcW w:w="4879" w:type="dxa"/>
          </w:tcPr>
          <w:p w14:paraId="16C2413E" w14:textId="77777777" w:rsidR="00D60198" w:rsidRPr="00D63230" w:rsidRDefault="00D60198" w:rsidP="00D60198">
            <w:pPr>
              <w:rPr>
                <w:rFonts w:ascii="Times New Roman" w:hAnsi="Times New Roman"/>
                <w:b/>
                <w:color w:val="5F497A" w:themeColor="accent4" w:themeShade="BF"/>
                <w:szCs w:val="24"/>
                <w:highlight w:val="yellow"/>
              </w:rPr>
            </w:pPr>
          </w:p>
        </w:tc>
      </w:tr>
      <w:tr w:rsidR="001278F0" w:rsidRPr="00A7015B" w14:paraId="300569F0" w14:textId="77777777" w:rsidTr="00561840">
        <w:trPr>
          <w:trHeight w:val="253"/>
          <w:tblHeader/>
          <w:jc w:val="center"/>
        </w:trPr>
        <w:tc>
          <w:tcPr>
            <w:tcW w:w="1729" w:type="dxa"/>
            <w:shd w:val="clear" w:color="auto" w:fill="auto"/>
          </w:tcPr>
          <w:p w14:paraId="3194A796" w14:textId="74D15649" w:rsidR="00D60198" w:rsidRPr="00A7015B" w:rsidRDefault="00D60198" w:rsidP="00D60198">
            <w:pPr>
              <w:rPr>
                <w:rFonts w:ascii="Times New Roman" w:hAnsi="Times New Roman"/>
                <w:b/>
                <w:color w:val="5F497A" w:themeColor="accent4" w:themeShade="BF"/>
                <w:szCs w:val="24"/>
              </w:rPr>
            </w:pPr>
            <w:r w:rsidRPr="00CB3B33">
              <w:rPr>
                <w:rFonts w:ascii="Times New Roman" w:hAnsi="Times New Roman"/>
                <w:szCs w:val="24"/>
              </w:rPr>
              <w:t>16:</w:t>
            </w:r>
            <w:r>
              <w:rPr>
                <w:rFonts w:ascii="Times New Roman" w:hAnsi="Times New Roman"/>
                <w:szCs w:val="24"/>
              </w:rPr>
              <w:t xml:space="preserve"> 4/30 (W)</w:t>
            </w:r>
          </w:p>
        </w:tc>
        <w:tc>
          <w:tcPr>
            <w:tcW w:w="5130" w:type="dxa"/>
            <w:shd w:val="clear" w:color="auto" w:fill="auto"/>
          </w:tcPr>
          <w:p w14:paraId="2EEDF12C" w14:textId="1134240E" w:rsidR="00D60198" w:rsidRPr="002530C1" w:rsidRDefault="00D60198" w:rsidP="00D60198">
            <w:pPr>
              <w:rPr>
                <w:rFonts w:ascii="Times New Roman" w:hAnsi="Times New Roman"/>
                <w:szCs w:val="24"/>
              </w:rPr>
            </w:pPr>
            <w:r>
              <w:rPr>
                <w:rFonts w:ascii="Times New Roman" w:hAnsi="Times New Roman"/>
                <w:szCs w:val="24"/>
              </w:rPr>
              <w:t>Cumulative Final Exam (if needed) – 158 Natural Resources</w:t>
            </w:r>
          </w:p>
        </w:tc>
        <w:tc>
          <w:tcPr>
            <w:tcW w:w="4879" w:type="dxa"/>
          </w:tcPr>
          <w:p w14:paraId="23A29A47" w14:textId="5BC08A21" w:rsidR="00D60198" w:rsidRPr="00D63230" w:rsidRDefault="00D60198" w:rsidP="00D60198">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Final Exam: 10</w:t>
            </w:r>
            <w:r w:rsidRPr="00BC7256">
              <w:rPr>
                <w:rFonts w:ascii="Times New Roman" w:hAnsi="Times New Roman"/>
                <w:b/>
                <w:color w:val="5F497A" w:themeColor="accent4" w:themeShade="BF"/>
                <w:szCs w:val="24"/>
              </w:rPr>
              <w:t>am–</w:t>
            </w:r>
            <w:r>
              <w:rPr>
                <w:rFonts w:ascii="Times New Roman" w:hAnsi="Times New Roman"/>
                <w:b/>
                <w:color w:val="5F497A" w:themeColor="accent4" w:themeShade="BF"/>
                <w:szCs w:val="24"/>
              </w:rPr>
              <w:t>12p</w:t>
            </w:r>
            <w:r w:rsidRPr="00BC7256">
              <w:rPr>
                <w:rFonts w:ascii="Times New Roman" w:hAnsi="Times New Roman"/>
                <w:b/>
                <w:color w:val="5F497A" w:themeColor="accent4" w:themeShade="BF"/>
                <w:szCs w:val="24"/>
              </w:rPr>
              <w:t>m</w:t>
            </w:r>
            <w:r>
              <w:rPr>
                <w:rFonts w:ascii="Times New Roman" w:hAnsi="Times New Roman"/>
                <w:b/>
                <w:color w:val="5F497A" w:themeColor="accent4" w:themeShade="BF"/>
                <w:szCs w:val="24"/>
              </w:rPr>
              <w:t>/noon</w:t>
            </w:r>
          </w:p>
        </w:tc>
      </w:tr>
    </w:tbl>
    <w:p w14:paraId="19BDD1EB" w14:textId="0BC731E6" w:rsidR="00B001B5" w:rsidRPr="00CA594C" w:rsidRDefault="00B001B5" w:rsidP="003D7244">
      <w:pPr>
        <w:rPr>
          <w:rFonts w:ascii="Times New Roman" w:hAnsi="Times New Roman"/>
          <w:bCs/>
          <w:color w:val="000000"/>
          <w:szCs w:val="24"/>
        </w:rPr>
      </w:pPr>
    </w:p>
    <w:sectPr w:rsidR="00B001B5" w:rsidRPr="00CA594C" w:rsidSect="00731C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3"/>
  </w:num>
  <w:num w:numId="4">
    <w:abstractNumId w:val="1"/>
  </w:num>
  <w:num w:numId="5">
    <w:abstractNumId w:val="15"/>
  </w:num>
  <w:num w:numId="6">
    <w:abstractNumId w:val="23"/>
  </w:num>
  <w:num w:numId="7">
    <w:abstractNumId w:val="8"/>
  </w:num>
  <w:num w:numId="8">
    <w:abstractNumId w:val="28"/>
  </w:num>
  <w:num w:numId="9">
    <w:abstractNumId w:val="18"/>
  </w:num>
  <w:num w:numId="10">
    <w:abstractNumId w:val="19"/>
  </w:num>
  <w:num w:numId="11">
    <w:abstractNumId w:val="0"/>
  </w:num>
  <w:num w:numId="12">
    <w:abstractNumId w:val="7"/>
  </w:num>
  <w:num w:numId="13">
    <w:abstractNumId w:val="24"/>
  </w:num>
  <w:num w:numId="14">
    <w:abstractNumId w:val="27"/>
  </w:num>
  <w:num w:numId="15">
    <w:abstractNumId w:val="3"/>
  </w:num>
  <w:num w:numId="16">
    <w:abstractNumId w:val="6"/>
  </w:num>
  <w:num w:numId="17">
    <w:abstractNumId w:val="22"/>
  </w:num>
  <w:num w:numId="18">
    <w:abstractNumId w:val="26"/>
  </w:num>
  <w:num w:numId="19">
    <w:abstractNumId w:val="20"/>
  </w:num>
  <w:num w:numId="20">
    <w:abstractNumId w:val="21"/>
  </w:num>
  <w:num w:numId="21">
    <w:abstractNumId w:val="16"/>
  </w:num>
  <w:num w:numId="22">
    <w:abstractNumId w:val="10"/>
  </w:num>
  <w:num w:numId="23">
    <w:abstractNumId w:val="11"/>
  </w:num>
  <w:num w:numId="24">
    <w:abstractNumId w:val="14"/>
  </w:num>
  <w:num w:numId="25">
    <w:abstractNumId w:val="12"/>
  </w:num>
  <w:num w:numId="26">
    <w:abstractNumId w:val="2"/>
  </w:num>
  <w:num w:numId="27">
    <w:abstractNumId w:val="25"/>
  </w:num>
  <w:num w:numId="28">
    <w:abstractNumId w:val="9"/>
  </w:num>
  <w:num w:numId="29">
    <w:abstractNumId w:val="4"/>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0E1"/>
    <w:rsid w:val="00001FA6"/>
    <w:rsid w:val="000071FA"/>
    <w:rsid w:val="00013AF8"/>
    <w:rsid w:val="00016146"/>
    <w:rsid w:val="000205A3"/>
    <w:rsid w:val="00021977"/>
    <w:rsid w:val="00022FFA"/>
    <w:rsid w:val="00023927"/>
    <w:rsid w:val="00034451"/>
    <w:rsid w:val="00036736"/>
    <w:rsid w:val="000370ED"/>
    <w:rsid w:val="00041E03"/>
    <w:rsid w:val="00043363"/>
    <w:rsid w:val="00056E1A"/>
    <w:rsid w:val="000572EE"/>
    <w:rsid w:val="00061181"/>
    <w:rsid w:val="0006645D"/>
    <w:rsid w:val="0007445C"/>
    <w:rsid w:val="000801F5"/>
    <w:rsid w:val="000813BE"/>
    <w:rsid w:val="000823C9"/>
    <w:rsid w:val="0008742D"/>
    <w:rsid w:val="00091939"/>
    <w:rsid w:val="0009604B"/>
    <w:rsid w:val="00097EFC"/>
    <w:rsid w:val="000A1A1E"/>
    <w:rsid w:val="000B6EF7"/>
    <w:rsid w:val="000B7473"/>
    <w:rsid w:val="000C06F2"/>
    <w:rsid w:val="000C3C30"/>
    <w:rsid w:val="000C40E1"/>
    <w:rsid w:val="000C642D"/>
    <w:rsid w:val="000E4BE9"/>
    <w:rsid w:val="000E5183"/>
    <w:rsid w:val="000F0543"/>
    <w:rsid w:val="000F73E8"/>
    <w:rsid w:val="00113820"/>
    <w:rsid w:val="001146A5"/>
    <w:rsid w:val="0012438A"/>
    <w:rsid w:val="001278F0"/>
    <w:rsid w:val="001301D3"/>
    <w:rsid w:val="00133BDF"/>
    <w:rsid w:val="001372F6"/>
    <w:rsid w:val="00151055"/>
    <w:rsid w:val="00152FA9"/>
    <w:rsid w:val="001538B4"/>
    <w:rsid w:val="00155315"/>
    <w:rsid w:val="001565AD"/>
    <w:rsid w:val="0016058C"/>
    <w:rsid w:val="001722B1"/>
    <w:rsid w:val="00173915"/>
    <w:rsid w:val="001800F5"/>
    <w:rsid w:val="00191A2E"/>
    <w:rsid w:val="001A2281"/>
    <w:rsid w:val="001A3A68"/>
    <w:rsid w:val="001A7DAA"/>
    <w:rsid w:val="001B10AA"/>
    <w:rsid w:val="001B2340"/>
    <w:rsid w:val="001B2698"/>
    <w:rsid w:val="001B288C"/>
    <w:rsid w:val="001B293F"/>
    <w:rsid w:val="001B5028"/>
    <w:rsid w:val="001C4E60"/>
    <w:rsid w:val="001C5129"/>
    <w:rsid w:val="001C6C9A"/>
    <w:rsid w:val="001D2FC3"/>
    <w:rsid w:val="001E0952"/>
    <w:rsid w:val="001E162C"/>
    <w:rsid w:val="001E4E5A"/>
    <w:rsid w:val="001E7A39"/>
    <w:rsid w:val="00201104"/>
    <w:rsid w:val="00205FE6"/>
    <w:rsid w:val="00207ACF"/>
    <w:rsid w:val="00214EDB"/>
    <w:rsid w:val="00222D8A"/>
    <w:rsid w:val="00226D6A"/>
    <w:rsid w:val="002310FD"/>
    <w:rsid w:val="00233F43"/>
    <w:rsid w:val="002404B2"/>
    <w:rsid w:val="0024125F"/>
    <w:rsid w:val="002425E9"/>
    <w:rsid w:val="002429AB"/>
    <w:rsid w:val="00243CDF"/>
    <w:rsid w:val="00247704"/>
    <w:rsid w:val="002511C6"/>
    <w:rsid w:val="002530C1"/>
    <w:rsid w:val="00253F6C"/>
    <w:rsid w:val="00254A75"/>
    <w:rsid w:val="00260835"/>
    <w:rsid w:val="002617C3"/>
    <w:rsid w:val="00262D7C"/>
    <w:rsid w:val="00263954"/>
    <w:rsid w:val="002642B9"/>
    <w:rsid w:val="00273D7A"/>
    <w:rsid w:val="00274DC4"/>
    <w:rsid w:val="002813B7"/>
    <w:rsid w:val="002829B7"/>
    <w:rsid w:val="002842C4"/>
    <w:rsid w:val="0028514F"/>
    <w:rsid w:val="0028647D"/>
    <w:rsid w:val="002A236E"/>
    <w:rsid w:val="002B4299"/>
    <w:rsid w:val="002B588D"/>
    <w:rsid w:val="002B616F"/>
    <w:rsid w:val="002B7C4E"/>
    <w:rsid w:val="002C5970"/>
    <w:rsid w:val="002D2D30"/>
    <w:rsid w:val="002D61D1"/>
    <w:rsid w:val="002D6E09"/>
    <w:rsid w:val="002F29A3"/>
    <w:rsid w:val="002F3115"/>
    <w:rsid w:val="002F63C9"/>
    <w:rsid w:val="002F6706"/>
    <w:rsid w:val="002F7155"/>
    <w:rsid w:val="0030259C"/>
    <w:rsid w:val="00302A90"/>
    <w:rsid w:val="00302E55"/>
    <w:rsid w:val="003032B6"/>
    <w:rsid w:val="00303577"/>
    <w:rsid w:val="00315E2F"/>
    <w:rsid w:val="00327F92"/>
    <w:rsid w:val="00340438"/>
    <w:rsid w:val="00345C19"/>
    <w:rsid w:val="00346BC0"/>
    <w:rsid w:val="003511B8"/>
    <w:rsid w:val="00353036"/>
    <w:rsid w:val="003531EC"/>
    <w:rsid w:val="00360A38"/>
    <w:rsid w:val="00360E5A"/>
    <w:rsid w:val="00361A92"/>
    <w:rsid w:val="003747A3"/>
    <w:rsid w:val="00376573"/>
    <w:rsid w:val="0038087D"/>
    <w:rsid w:val="003840D9"/>
    <w:rsid w:val="0038686E"/>
    <w:rsid w:val="00396255"/>
    <w:rsid w:val="00396EEB"/>
    <w:rsid w:val="003B692C"/>
    <w:rsid w:val="003C1C05"/>
    <w:rsid w:val="003D3FDC"/>
    <w:rsid w:val="003D7215"/>
    <w:rsid w:val="003D7244"/>
    <w:rsid w:val="003E0437"/>
    <w:rsid w:val="003E3FB1"/>
    <w:rsid w:val="003E78E8"/>
    <w:rsid w:val="003F0356"/>
    <w:rsid w:val="003F0F0B"/>
    <w:rsid w:val="003F263E"/>
    <w:rsid w:val="003F587F"/>
    <w:rsid w:val="003F5AD3"/>
    <w:rsid w:val="00401B52"/>
    <w:rsid w:val="00420D07"/>
    <w:rsid w:val="00425A46"/>
    <w:rsid w:val="00425D69"/>
    <w:rsid w:val="004266E0"/>
    <w:rsid w:val="00430F05"/>
    <w:rsid w:val="0043249C"/>
    <w:rsid w:val="00432B8A"/>
    <w:rsid w:val="00460B3F"/>
    <w:rsid w:val="00461246"/>
    <w:rsid w:val="00462515"/>
    <w:rsid w:val="004649A7"/>
    <w:rsid w:val="00465DCA"/>
    <w:rsid w:val="0047072E"/>
    <w:rsid w:val="00480828"/>
    <w:rsid w:val="004809F8"/>
    <w:rsid w:val="00482DE7"/>
    <w:rsid w:val="0048351C"/>
    <w:rsid w:val="00484F48"/>
    <w:rsid w:val="00485590"/>
    <w:rsid w:val="00487F35"/>
    <w:rsid w:val="004A29A3"/>
    <w:rsid w:val="004A2E3F"/>
    <w:rsid w:val="004A4B3B"/>
    <w:rsid w:val="004A577B"/>
    <w:rsid w:val="004B5A3C"/>
    <w:rsid w:val="004C176F"/>
    <w:rsid w:val="004C27D9"/>
    <w:rsid w:val="004D156F"/>
    <w:rsid w:val="004E2565"/>
    <w:rsid w:val="004E70F8"/>
    <w:rsid w:val="004E7A6D"/>
    <w:rsid w:val="004F7C32"/>
    <w:rsid w:val="00505FE5"/>
    <w:rsid w:val="0050605B"/>
    <w:rsid w:val="00507FD6"/>
    <w:rsid w:val="00543D67"/>
    <w:rsid w:val="005458D8"/>
    <w:rsid w:val="00553F6F"/>
    <w:rsid w:val="00554D51"/>
    <w:rsid w:val="00556CC1"/>
    <w:rsid w:val="00561840"/>
    <w:rsid w:val="005622CF"/>
    <w:rsid w:val="005733F4"/>
    <w:rsid w:val="00583D38"/>
    <w:rsid w:val="00584E0F"/>
    <w:rsid w:val="00586D4D"/>
    <w:rsid w:val="00592D1B"/>
    <w:rsid w:val="0059531B"/>
    <w:rsid w:val="005A0AC8"/>
    <w:rsid w:val="005B5E1E"/>
    <w:rsid w:val="005C4AFA"/>
    <w:rsid w:val="005C6F4F"/>
    <w:rsid w:val="005D3A99"/>
    <w:rsid w:val="005D496B"/>
    <w:rsid w:val="005D4C87"/>
    <w:rsid w:val="005E1555"/>
    <w:rsid w:val="005E7782"/>
    <w:rsid w:val="005F4306"/>
    <w:rsid w:val="005F4F49"/>
    <w:rsid w:val="005F625D"/>
    <w:rsid w:val="005F6672"/>
    <w:rsid w:val="006053BC"/>
    <w:rsid w:val="00607A4A"/>
    <w:rsid w:val="006119B7"/>
    <w:rsid w:val="006130AC"/>
    <w:rsid w:val="006133C7"/>
    <w:rsid w:val="006158F5"/>
    <w:rsid w:val="00617BB0"/>
    <w:rsid w:val="006215BB"/>
    <w:rsid w:val="006244B5"/>
    <w:rsid w:val="0062742C"/>
    <w:rsid w:val="006307E6"/>
    <w:rsid w:val="006329DF"/>
    <w:rsid w:val="00633369"/>
    <w:rsid w:val="00642ED7"/>
    <w:rsid w:val="006472E3"/>
    <w:rsid w:val="00652FD8"/>
    <w:rsid w:val="00660A48"/>
    <w:rsid w:val="006653D2"/>
    <w:rsid w:val="00674081"/>
    <w:rsid w:val="00675A4D"/>
    <w:rsid w:val="00675DA6"/>
    <w:rsid w:val="0068266B"/>
    <w:rsid w:val="006851E6"/>
    <w:rsid w:val="006903C2"/>
    <w:rsid w:val="0069242F"/>
    <w:rsid w:val="006A48A7"/>
    <w:rsid w:val="006A564A"/>
    <w:rsid w:val="006B2F25"/>
    <w:rsid w:val="006B7B46"/>
    <w:rsid w:val="006D210A"/>
    <w:rsid w:val="006D6EC5"/>
    <w:rsid w:val="006F013F"/>
    <w:rsid w:val="006F3C9D"/>
    <w:rsid w:val="006F463F"/>
    <w:rsid w:val="006F7B51"/>
    <w:rsid w:val="00707A01"/>
    <w:rsid w:val="00710765"/>
    <w:rsid w:val="007110F2"/>
    <w:rsid w:val="00714A29"/>
    <w:rsid w:val="0072607F"/>
    <w:rsid w:val="00731C8E"/>
    <w:rsid w:val="00733180"/>
    <w:rsid w:val="00734D8C"/>
    <w:rsid w:val="007367FA"/>
    <w:rsid w:val="007429FB"/>
    <w:rsid w:val="00760367"/>
    <w:rsid w:val="00760B61"/>
    <w:rsid w:val="00761D25"/>
    <w:rsid w:val="0076438F"/>
    <w:rsid w:val="00764BDE"/>
    <w:rsid w:val="007652E0"/>
    <w:rsid w:val="00765762"/>
    <w:rsid w:val="00777195"/>
    <w:rsid w:val="007926B0"/>
    <w:rsid w:val="00792CDC"/>
    <w:rsid w:val="00793C25"/>
    <w:rsid w:val="007978BE"/>
    <w:rsid w:val="007A160C"/>
    <w:rsid w:val="007A516E"/>
    <w:rsid w:val="007B40BD"/>
    <w:rsid w:val="007B4FE1"/>
    <w:rsid w:val="007B70DF"/>
    <w:rsid w:val="007D107B"/>
    <w:rsid w:val="007D2A13"/>
    <w:rsid w:val="007D2FC7"/>
    <w:rsid w:val="007E5CE5"/>
    <w:rsid w:val="007F14B3"/>
    <w:rsid w:val="007F26F1"/>
    <w:rsid w:val="00801303"/>
    <w:rsid w:val="008141A9"/>
    <w:rsid w:val="00817456"/>
    <w:rsid w:val="00821951"/>
    <w:rsid w:val="00824D73"/>
    <w:rsid w:val="00826CAC"/>
    <w:rsid w:val="008337E4"/>
    <w:rsid w:val="00835A37"/>
    <w:rsid w:val="00840A7C"/>
    <w:rsid w:val="0084186C"/>
    <w:rsid w:val="00842BF6"/>
    <w:rsid w:val="00847ABC"/>
    <w:rsid w:val="00854EE1"/>
    <w:rsid w:val="00865DF6"/>
    <w:rsid w:val="0086626E"/>
    <w:rsid w:val="00866C88"/>
    <w:rsid w:val="00871B45"/>
    <w:rsid w:val="00871CA8"/>
    <w:rsid w:val="00872731"/>
    <w:rsid w:val="0087498E"/>
    <w:rsid w:val="00876280"/>
    <w:rsid w:val="00877152"/>
    <w:rsid w:val="00887705"/>
    <w:rsid w:val="008952C4"/>
    <w:rsid w:val="00896B93"/>
    <w:rsid w:val="008A1371"/>
    <w:rsid w:val="008A181A"/>
    <w:rsid w:val="008C1115"/>
    <w:rsid w:val="008C2993"/>
    <w:rsid w:val="008C6A53"/>
    <w:rsid w:val="008D11A5"/>
    <w:rsid w:val="008D48AD"/>
    <w:rsid w:val="008E5F96"/>
    <w:rsid w:val="008E60D6"/>
    <w:rsid w:val="008F000D"/>
    <w:rsid w:val="00901168"/>
    <w:rsid w:val="00906A32"/>
    <w:rsid w:val="00913999"/>
    <w:rsid w:val="0092199F"/>
    <w:rsid w:val="00931A59"/>
    <w:rsid w:val="00934F91"/>
    <w:rsid w:val="00944F10"/>
    <w:rsid w:val="009502C0"/>
    <w:rsid w:val="00952218"/>
    <w:rsid w:val="00956E12"/>
    <w:rsid w:val="00957596"/>
    <w:rsid w:val="00961094"/>
    <w:rsid w:val="00962FB7"/>
    <w:rsid w:val="009705F3"/>
    <w:rsid w:val="009706EC"/>
    <w:rsid w:val="00970D70"/>
    <w:rsid w:val="00971A36"/>
    <w:rsid w:val="009836CA"/>
    <w:rsid w:val="009840D4"/>
    <w:rsid w:val="00990592"/>
    <w:rsid w:val="00991FB5"/>
    <w:rsid w:val="0099519B"/>
    <w:rsid w:val="0099565B"/>
    <w:rsid w:val="009A0371"/>
    <w:rsid w:val="009A2B1C"/>
    <w:rsid w:val="009A497D"/>
    <w:rsid w:val="009B2E77"/>
    <w:rsid w:val="009B4D8F"/>
    <w:rsid w:val="009B4F12"/>
    <w:rsid w:val="009B54BF"/>
    <w:rsid w:val="009B5B1D"/>
    <w:rsid w:val="009B5BE2"/>
    <w:rsid w:val="009B6257"/>
    <w:rsid w:val="009C2F26"/>
    <w:rsid w:val="009D448E"/>
    <w:rsid w:val="009D5BF6"/>
    <w:rsid w:val="009D7ABE"/>
    <w:rsid w:val="009E2BB3"/>
    <w:rsid w:val="009F5C7E"/>
    <w:rsid w:val="009F6A31"/>
    <w:rsid w:val="009F6AEF"/>
    <w:rsid w:val="009F7A1A"/>
    <w:rsid w:val="00A011F2"/>
    <w:rsid w:val="00A12137"/>
    <w:rsid w:val="00A17690"/>
    <w:rsid w:val="00A2513B"/>
    <w:rsid w:val="00A27D51"/>
    <w:rsid w:val="00A435B8"/>
    <w:rsid w:val="00A4493A"/>
    <w:rsid w:val="00A44951"/>
    <w:rsid w:val="00A46886"/>
    <w:rsid w:val="00A55D6A"/>
    <w:rsid w:val="00A6036A"/>
    <w:rsid w:val="00A60396"/>
    <w:rsid w:val="00A615F6"/>
    <w:rsid w:val="00A62B2D"/>
    <w:rsid w:val="00A6324C"/>
    <w:rsid w:val="00A63EC3"/>
    <w:rsid w:val="00A704A0"/>
    <w:rsid w:val="00A7259E"/>
    <w:rsid w:val="00A73658"/>
    <w:rsid w:val="00A82FB3"/>
    <w:rsid w:val="00A84AD1"/>
    <w:rsid w:val="00A85FEC"/>
    <w:rsid w:val="00A86644"/>
    <w:rsid w:val="00A93508"/>
    <w:rsid w:val="00A959EC"/>
    <w:rsid w:val="00AA35B5"/>
    <w:rsid w:val="00AA7609"/>
    <w:rsid w:val="00AC2DD7"/>
    <w:rsid w:val="00AC32E7"/>
    <w:rsid w:val="00AC3675"/>
    <w:rsid w:val="00AD0796"/>
    <w:rsid w:val="00AD7FAF"/>
    <w:rsid w:val="00AE0711"/>
    <w:rsid w:val="00AE7394"/>
    <w:rsid w:val="00AF1FA7"/>
    <w:rsid w:val="00AF2542"/>
    <w:rsid w:val="00AF3467"/>
    <w:rsid w:val="00AF7AFE"/>
    <w:rsid w:val="00B001B5"/>
    <w:rsid w:val="00B04CE4"/>
    <w:rsid w:val="00B1433F"/>
    <w:rsid w:val="00B23033"/>
    <w:rsid w:val="00B26C64"/>
    <w:rsid w:val="00B272FF"/>
    <w:rsid w:val="00B37F0A"/>
    <w:rsid w:val="00B41A84"/>
    <w:rsid w:val="00B55098"/>
    <w:rsid w:val="00B57F69"/>
    <w:rsid w:val="00B61A10"/>
    <w:rsid w:val="00B63420"/>
    <w:rsid w:val="00B63F8E"/>
    <w:rsid w:val="00B675B7"/>
    <w:rsid w:val="00B67796"/>
    <w:rsid w:val="00B67884"/>
    <w:rsid w:val="00B73AC7"/>
    <w:rsid w:val="00B73C98"/>
    <w:rsid w:val="00B80C43"/>
    <w:rsid w:val="00B84A35"/>
    <w:rsid w:val="00B85D9C"/>
    <w:rsid w:val="00B9062E"/>
    <w:rsid w:val="00B92BDC"/>
    <w:rsid w:val="00B93CC5"/>
    <w:rsid w:val="00B93D74"/>
    <w:rsid w:val="00B94565"/>
    <w:rsid w:val="00BA0F01"/>
    <w:rsid w:val="00BB1548"/>
    <w:rsid w:val="00BB2E1F"/>
    <w:rsid w:val="00BB5882"/>
    <w:rsid w:val="00BC438D"/>
    <w:rsid w:val="00BC49B6"/>
    <w:rsid w:val="00BC5003"/>
    <w:rsid w:val="00BC7256"/>
    <w:rsid w:val="00BE5A4C"/>
    <w:rsid w:val="00BE7677"/>
    <w:rsid w:val="00BF0A8F"/>
    <w:rsid w:val="00BF2A08"/>
    <w:rsid w:val="00BF5843"/>
    <w:rsid w:val="00BF7149"/>
    <w:rsid w:val="00C032C1"/>
    <w:rsid w:val="00C10560"/>
    <w:rsid w:val="00C13C79"/>
    <w:rsid w:val="00C32AEE"/>
    <w:rsid w:val="00C32E95"/>
    <w:rsid w:val="00C412E2"/>
    <w:rsid w:val="00C416CA"/>
    <w:rsid w:val="00C507AA"/>
    <w:rsid w:val="00C629E3"/>
    <w:rsid w:val="00C631F5"/>
    <w:rsid w:val="00C66B2D"/>
    <w:rsid w:val="00C74F01"/>
    <w:rsid w:val="00C76C98"/>
    <w:rsid w:val="00C76F95"/>
    <w:rsid w:val="00C826D4"/>
    <w:rsid w:val="00C83FC0"/>
    <w:rsid w:val="00C879D1"/>
    <w:rsid w:val="00C95B1D"/>
    <w:rsid w:val="00CA594C"/>
    <w:rsid w:val="00CC0B4E"/>
    <w:rsid w:val="00CC228E"/>
    <w:rsid w:val="00CC4DA2"/>
    <w:rsid w:val="00CC5994"/>
    <w:rsid w:val="00CD1887"/>
    <w:rsid w:val="00CD25AC"/>
    <w:rsid w:val="00CD705B"/>
    <w:rsid w:val="00CE17B7"/>
    <w:rsid w:val="00CE1EF1"/>
    <w:rsid w:val="00CE33B4"/>
    <w:rsid w:val="00CE3F34"/>
    <w:rsid w:val="00CE464A"/>
    <w:rsid w:val="00CE737B"/>
    <w:rsid w:val="00CF0873"/>
    <w:rsid w:val="00CF1B8A"/>
    <w:rsid w:val="00D00EB1"/>
    <w:rsid w:val="00D05012"/>
    <w:rsid w:val="00D0668C"/>
    <w:rsid w:val="00D21360"/>
    <w:rsid w:val="00D319B3"/>
    <w:rsid w:val="00D31BA2"/>
    <w:rsid w:val="00D44BD5"/>
    <w:rsid w:val="00D516FD"/>
    <w:rsid w:val="00D51F14"/>
    <w:rsid w:val="00D60198"/>
    <w:rsid w:val="00D60547"/>
    <w:rsid w:val="00D63230"/>
    <w:rsid w:val="00D6421C"/>
    <w:rsid w:val="00D7345E"/>
    <w:rsid w:val="00D75B96"/>
    <w:rsid w:val="00D75DEC"/>
    <w:rsid w:val="00D82FB4"/>
    <w:rsid w:val="00DA1A3E"/>
    <w:rsid w:val="00DA5A79"/>
    <w:rsid w:val="00DA73AD"/>
    <w:rsid w:val="00DB47BB"/>
    <w:rsid w:val="00DC4D0E"/>
    <w:rsid w:val="00DC7628"/>
    <w:rsid w:val="00DD1530"/>
    <w:rsid w:val="00DD1F9C"/>
    <w:rsid w:val="00DE4879"/>
    <w:rsid w:val="00DF694F"/>
    <w:rsid w:val="00E01909"/>
    <w:rsid w:val="00E030E2"/>
    <w:rsid w:val="00E04B55"/>
    <w:rsid w:val="00E0563A"/>
    <w:rsid w:val="00E07789"/>
    <w:rsid w:val="00E10DE2"/>
    <w:rsid w:val="00E158E8"/>
    <w:rsid w:val="00E17AFA"/>
    <w:rsid w:val="00E308D1"/>
    <w:rsid w:val="00E34C33"/>
    <w:rsid w:val="00E3590C"/>
    <w:rsid w:val="00E41913"/>
    <w:rsid w:val="00E43B64"/>
    <w:rsid w:val="00E44121"/>
    <w:rsid w:val="00E625C0"/>
    <w:rsid w:val="00E63839"/>
    <w:rsid w:val="00E735C4"/>
    <w:rsid w:val="00E912D0"/>
    <w:rsid w:val="00E91B37"/>
    <w:rsid w:val="00E92264"/>
    <w:rsid w:val="00E94D1F"/>
    <w:rsid w:val="00E951F3"/>
    <w:rsid w:val="00EA0702"/>
    <w:rsid w:val="00EA3B8A"/>
    <w:rsid w:val="00EB2F0E"/>
    <w:rsid w:val="00EB5FAF"/>
    <w:rsid w:val="00EB6CCB"/>
    <w:rsid w:val="00EC0832"/>
    <w:rsid w:val="00EC3176"/>
    <w:rsid w:val="00ED26FA"/>
    <w:rsid w:val="00ED4539"/>
    <w:rsid w:val="00ED5ABD"/>
    <w:rsid w:val="00ED6357"/>
    <w:rsid w:val="00EE7F99"/>
    <w:rsid w:val="00EF7C18"/>
    <w:rsid w:val="00F0004D"/>
    <w:rsid w:val="00F00250"/>
    <w:rsid w:val="00F11173"/>
    <w:rsid w:val="00F22DF3"/>
    <w:rsid w:val="00F23262"/>
    <w:rsid w:val="00F2434C"/>
    <w:rsid w:val="00F4081A"/>
    <w:rsid w:val="00F40ACB"/>
    <w:rsid w:val="00F42185"/>
    <w:rsid w:val="00F46357"/>
    <w:rsid w:val="00F54139"/>
    <w:rsid w:val="00F547A0"/>
    <w:rsid w:val="00F54D0F"/>
    <w:rsid w:val="00F65211"/>
    <w:rsid w:val="00F71EA5"/>
    <w:rsid w:val="00F7262F"/>
    <w:rsid w:val="00F77BD0"/>
    <w:rsid w:val="00F80F9B"/>
    <w:rsid w:val="00F8135D"/>
    <w:rsid w:val="00F8227C"/>
    <w:rsid w:val="00F934AD"/>
    <w:rsid w:val="00FA5083"/>
    <w:rsid w:val="00FA7ED5"/>
    <w:rsid w:val="00FB4677"/>
    <w:rsid w:val="00FB7552"/>
    <w:rsid w:val="00FC1F0B"/>
    <w:rsid w:val="00FD2922"/>
    <w:rsid w:val="00FE5938"/>
    <w:rsid w:val="00FF4555"/>
    <w:rsid w:val="00FF659B"/>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55799FF9-1221-411C-8EFD-75042016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semiHidden/>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 w:type="character" w:customStyle="1" w:styleId="UnresolvedMention1">
    <w:name w:val="Unresolved Mention1"/>
    <w:basedOn w:val="DefaultParagraphFont"/>
    <w:uiPriority w:val="99"/>
    <w:semiHidden/>
    <w:unhideWhenUsed/>
    <w:rsid w:val="00CE3F34"/>
    <w:rPr>
      <w:color w:val="605E5C"/>
      <w:shd w:val="clear" w:color="auto" w:fill="E1DFDD"/>
    </w:rPr>
  </w:style>
  <w:style w:type="character" w:customStyle="1" w:styleId="UnresolvedMention">
    <w:name w:val="Unresolved Mention"/>
    <w:basedOn w:val="DefaultParagraphFont"/>
    <w:uiPriority w:val="99"/>
    <w:semiHidden/>
    <w:unhideWhenUsed/>
    <w:rsid w:val="00285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help.d2l.msu.edu/" TargetMode="External"/><Relationship Id="rId18" Type="http://schemas.openxmlformats.org/officeDocument/2006/relationships/hyperlink" Target="https://medium.com/@lportwoodstacer/how-to-email-your-professor-without-being-annoying-af-cf64ae0e4087" TargetMode="External"/><Relationship Id="rId26" Type="http://schemas.openxmlformats.org/officeDocument/2006/relationships/hyperlink" Target="https://wts.indiana.edu/writing-guides/plagiarism.html" TargetMode="External"/><Relationship Id="rId39" Type="http://schemas.openxmlformats.org/officeDocument/2006/relationships/hyperlink" Target="https://civilrights.msu.edu/policies/relationship-violence-and-sexual-misconduct-and-title-ix-policy.html" TargetMode="External"/><Relationship Id="rId21" Type="http://schemas.openxmlformats.org/officeDocument/2006/relationships/hyperlink" Target="https://spartanexperiences.msu.edu/about/handbook/student-rights-responsibilities/article-two-academic-rights-and-responsibilities.html" TargetMode="External"/><Relationship Id="rId34" Type="http://schemas.openxmlformats.org/officeDocument/2006/relationships/hyperlink" Target="http://nomore.org/" TargetMode="External"/><Relationship Id="rId42" Type="http://schemas.openxmlformats.org/officeDocument/2006/relationships/hyperlink" Target="https://spartanexperiences.msu.edu/about/handbook/student-rights-responsibilities/article-two-academic-rights-and-responsibilities.html" TargetMode="External"/><Relationship Id="rId47" Type="http://schemas.openxmlformats.org/officeDocument/2006/relationships/customXml" Target="../customXml/item2.xml"/><Relationship Id="rId7" Type="http://schemas.openxmlformats.org/officeDocument/2006/relationships/hyperlink" Target="https://msu.zoom.us/j/96603796610" TargetMode="External"/><Relationship Id="rId2" Type="http://schemas.openxmlformats.org/officeDocument/2006/relationships/styles" Target="styles.xml"/><Relationship Id="rId16" Type="http://schemas.openxmlformats.org/officeDocument/2006/relationships/hyperlink" Target="https://www.forbes.com/pictures/egfj45ili/over-use-of-the-priority-flag/?sh=bc4d76069f6" TargetMode="External"/><Relationship Id="rId29" Type="http://schemas.openxmlformats.org/officeDocument/2006/relationships/hyperlink" Target="http://safeplace.msu.edu/" TargetMode="External"/><Relationship Id="rId1" Type="http://schemas.openxmlformats.org/officeDocument/2006/relationships/numbering" Target="numbering.xml"/><Relationship Id="rId6" Type="http://schemas.openxmlformats.org/officeDocument/2006/relationships/hyperlink" Target="mailto:zakari16@msu.edu" TargetMode="External"/><Relationship Id="rId11" Type="http://schemas.openxmlformats.org/officeDocument/2006/relationships/hyperlink" Target="https://msu.zoom.us/j/9433249100" TargetMode="External"/><Relationship Id="rId24" Type="http://schemas.openxmlformats.org/officeDocument/2006/relationships/hyperlink" Target="https://undocumented.msu.edu/bylaws-ordinances-policies/ordinances/ordinance-17.00.html" TargetMode="External"/><Relationship Id="rId32" Type="http://schemas.openxmlformats.org/officeDocument/2006/relationships/hyperlink" Target="http://www.ncdsv.org/" TargetMode="External"/><Relationship Id="rId37" Type="http://schemas.openxmlformats.org/officeDocument/2006/relationships/hyperlink" Target="http://www.futureswithoutviolence.org/" TargetMode="External"/><Relationship Id="rId40" Type="http://schemas.openxmlformats.org/officeDocument/2006/relationships/hyperlink" Target="https://civilrights.msu.edu/" TargetMode="External"/><Relationship Id="rId45" Type="http://schemas.openxmlformats.org/officeDocument/2006/relationships/theme" Target="theme/theme1.xml"/><Relationship Id="rId5" Type="http://schemas.openxmlformats.org/officeDocument/2006/relationships/hyperlink" Target="mailto:weaver71@msu.edu" TargetMode="External"/><Relationship Id="rId15" Type="http://schemas.openxmlformats.org/officeDocument/2006/relationships/hyperlink" Target="https://www.forbes.com/pictures/egfj45ili/abusive-subject-line-behavior/?sh=21f183a3662d" TargetMode="External"/><Relationship Id="rId23" Type="http://schemas.openxmlformats.org/officeDocument/2006/relationships/hyperlink" Target="https://spartanexperiences.msu.edu/about/handbook/regulations/student-group-regs-rulings-policies-ordinances/integrity-of-scholarship-and-grades.html" TargetMode="External"/><Relationship Id="rId28" Type="http://schemas.openxmlformats.org/officeDocument/2006/relationships/hyperlink" Target="https://caps.msu.edu/" TargetMode="External"/><Relationship Id="rId36" Type="http://schemas.openxmlformats.org/officeDocument/2006/relationships/hyperlink" Target="http://www.joyfulheartfoundation.org/" TargetMode="External"/><Relationship Id="rId10" Type="http://schemas.openxmlformats.org/officeDocument/2006/relationships/hyperlink" Target="mailto:kaurgur1@msu.edu" TargetMode="External"/><Relationship Id="rId19" Type="http://schemas.openxmlformats.org/officeDocument/2006/relationships/hyperlink" Target="https://d2l.msu.edu/" TargetMode="External"/><Relationship Id="rId31" Type="http://schemas.openxmlformats.org/officeDocument/2006/relationships/hyperlink" Target="http://www.nnedv.or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su.zoom.us/j/91994465056" TargetMode="External"/><Relationship Id="rId14" Type="http://schemas.openxmlformats.org/officeDocument/2006/relationships/hyperlink" Target="https://tech.msu.edu/support/help/" TargetMode="External"/><Relationship Id="rId22" Type="http://schemas.openxmlformats.org/officeDocument/2006/relationships/hyperlink" Target="https://spartanexperiences.msu.edu/about/handbook/regulations/general-student-regulations.html" TargetMode="External"/><Relationship Id="rId27" Type="http://schemas.openxmlformats.org/officeDocument/2006/relationships/hyperlink" Target="http://rcpd.msu.edu" TargetMode="External"/><Relationship Id="rId30" Type="http://schemas.openxmlformats.org/officeDocument/2006/relationships/hyperlink" Target="http://www.nrcdv.org/" TargetMode="External"/><Relationship Id="rId35" Type="http://schemas.openxmlformats.org/officeDocument/2006/relationships/hyperlink" Target="https://rainn.org/" TargetMode="External"/><Relationship Id="rId43" Type="http://schemas.openxmlformats.org/officeDocument/2006/relationships/hyperlink" Target="https://spartanexperiences.msu.edu/about/handbook/regulations/general-student-regulations.html" TargetMode="External"/><Relationship Id="rId48" Type="http://schemas.openxmlformats.org/officeDocument/2006/relationships/customXml" Target="../customXml/item3.xml"/><Relationship Id="rId8" Type="http://schemas.openxmlformats.org/officeDocument/2006/relationships/hyperlink" Target="mailto:alfadelm@msu.edu" TargetMode="External"/><Relationship Id="rId3" Type="http://schemas.openxmlformats.org/officeDocument/2006/relationships/settings" Target="settings.xml"/><Relationship Id="rId12" Type="http://schemas.openxmlformats.org/officeDocument/2006/relationships/hyperlink" Target="mailto:nesselal@msu.edu" TargetMode="External"/><Relationship Id="rId17" Type="http://schemas.openxmlformats.org/officeDocument/2006/relationships/hyperlink" Target="https://www.bestcolleges.com/blog/email-etiquette-in-college/" TargetMode="External"/><Relationship Id="rId25" Type="http://schemas.openxmlformats.org/officeDocument/2006/relationships/hyperlink" Target="https://ossa.msu.edu/academic-integrity" TargetMode="External"/><Relationship Id="rId33" Type="http://schemas.openxmlformats.org/officeDocument/2006/relationships/hyperlink" Target="http://www.mcedsv.org/" TargetMode="External"/><Relationship Id="rId38" Type="http://schemas.openxmlformats.org/officeDocument/2006/relationships/hyperlink" Target="https://www.hr.msu.edu/policies-procedures/university-wide/ADP_policy.html" TargetMode="External"/><Relationship Id="rId46" Type="http://schemas.openxmlformats.org/officeDocument/2006/relationships/customXml" Target="../customXml/item1.xml"/><Relationship Id="rId20" Type="http://schemas.openxmlformats.org/officeDocument/2006/relationships/hyperlink" Target="mailto:weaver71@msu.edu" TargetMode="External"/><Relationship Id="rId41" Type="http://schemas.openxmlformats.org/officeDocument/2006/relationships/hyperlink" Target="https://spartanexperiences.msu.edu/about/handbook/student-rights-responsibilities/article-two-academic-rights-and-responsibilit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6F92D3B-5919-447F-871D-B91D0BA24308}"/>
</file>

<file path=customXml/itemProps2.xml><?xml version="1.0" encoding="utf-8"?>
<ds:datastoreItem xmlns:ds="http://schemas.openxmlformats.org/officeDocument/2006/customXml" ds:itemID="{8BA1C499-902B-4AE5-A7D1-A19E1397CA26}"/>
</file>

<file path=customXml/itemProps3.xml><?xml version="1.0" encoding="utf-8"?>
<ds:datastoreItem xmlns:ds="http://schemas.openxmlformats.org/officeDocument/2006/customXml" ds:itemID="{8F40A2C4-E84B-48E1-8629-1909C74C6F51}"/>
</file>

<file path=docProps/app.xml><?xml version="1.0" encoding="utf-8"?>
<Properties xmlns="http://schemas.openxmlformats.org/officeDocument/2006/extended-properties" xmlns:vt="http://schemas.openxmlformats.org/officeDocument/2006/docPropsVTypes">
  <Template>Normal.dotm</Template>
  <TotalTime>1331</TotalTime>
  <Pages>9</Pages>
  <Words>5305</Words>
  <Characters>30241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35476</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 Weaver</dc:creator>
  <cp:lastModifiedBy>Jonathan Weaver</cp:lastModifiedBy>
  <cp:revision>94</cp:revision>
  <dcterms:created xsi:type="dcterms:W3CDTF">2023-01-08T19:17:00Z</dcterms:created>
  <dcterms:modified xsi:type="dcterms:W3CDTF">2025-01-11T16:57:00Z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