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12C5" w14:textId="77777777" w:rsidR="00A819C5" w:rsidRPr="00F30DE4" w:rsidRDefault="00A819C5" w:rsidP="00A819C5">
      <w:pPr>
        <w:pBdr>
          <w:bottom w:val="single" w:sz="12" w:space="1" w:color="auto"/>
        </w:pBdr>
        <w:jc w:val="both"/>
        <w:rPr>
          <w:rFonts w:cs="Arial"/>
          <w:sz w:val="28"/>
          <w:szCs w:val="28"/>
          <w:lang w:val="en-US"/>
        </w:rPr>
      </w:pPr>
      <w:r w:rsidRPr="00F30DE4">
        <w:rPr>
          <w:rFonts w:cs="Arial"/>
          <w:sz w:val="28"/>
          <w:szCs w:val="28"/>
          <w:lang w:val="en-US"/>
        </w:rPr>
        <w:t>1 General</w:t>
      </w:r>
    </w:p>
    <w:p w14:paraId="52A0050E" w14:textId="5D6204AA" w:rsidR="00A819C5" w:rsidRPr="00F30DE4" w:rsidRDefault="00A819C5" w:rsidP="00A819C5">
      <w:pPr>
        <w:spacing w:line="240" w:lineRule="auto"/>
        <w:jc w:val="both"/>
        <w:rPr>
          <w:rFonts w:cs="Arial"/>
          <w:b/>
          <w:sz w:val="24"/>
          <w:szCs w:val="24"/>
          <w:lang w:val="en-US"/>
        </w:rPr>
      </w:pPr>
      <w:r w:rsidRPr="00F30DE4">
        <w:rPr>
          <w:rFonts w:cs="Arial"/>
          <w:b/>
          <w:sz w:val="24"/>
          <w:szCs w:val="24"/>
          <w:lang w:val="en-US"/>
        </w:rPr>
        <w:t>Important information for shipment</w:t>
      </w:r>
      <w:r>
        <w:rPr>
          <w:rFonts w:cs="Arial"/>
          <w:b/>
          <w:sz w:val="24"/>
          <w:szCs w:val="24"/>
          <w:lang w:val="en-US"/>
        </w:rPr>
        <w:t>s</w:t>
      </w:r>
      <w:r w:rsidRPr="00F30DE4">
        <w:rPr>
          <w:rFonts w:cs="Arial"/>
          <w:b/>
          <w:sz w:val="24"/>
          <w:szCs w:val="24"/>
          <w:lang w:val="en-US"/>
        </w:rPr>
        <w:t xml:space="preserve"> to</w:t>
      </w:r>
      <w:r>
        <w:rPr>
          <w:rFonts w:cs="Arial"/>
          <w:b/>
          <w:sz w:val="24"/>
          <w:szCs w:val="24"/>
          <w:lang w:val="en-US"/>
        </w:rPr>
        <w:t xml:space="preserve"> Enforce Tac</w:t>
      </w:r>
      <w:r w:rsidRPr="00F30DE4">
        <w:rPr>
          <w:rFonts w:cs="Arial"/>
          <w:b/>
          <w:sz w:val="24"/>
          <w:szCs w:val="24"/>
          <w:lang w:val="en-US"/>
        </w:rPr>
        <w:t xml:space="preserve"> </w:t>
      </w:r>
      <w:r w:rsidR="000D6C9F">
        <w:rPr>
          <w:rFonts w:cs="Arial"/>
          <w:b/>
          <w:sz w:val="24"/>
          <w:szCs w:val="24"/>
          <w:lang w:val="en-US"/>
        </w:rPr>
        <w:t>2026</w:t>
      </w:r>
      <w:r w:rsidRPr="00F30DE4">
        <w:rPr>
          <w:rFonts w:cs="Arial"/>
          <w:b/>
          <w:sz w:val="24"/>
          <w:szCs w:val="24"/>
          <w:lang w:val="en-US"/>
        </w:rPr>
        <w:t>:</w:t>
      </w:r>
    </w:p>
    <w:p w14:paraId="5FEEBCBB" w14:textId="640FDB41" w:rsidR="00A819C5" w:rsidRPr="003733F8" w:rsidRDefault="00A819C5" w:rsidP="00A819C5">
      <w:pPr>
        <w:spacing w:line="240" w:lineRule="auto"/>
        <w:jc w:val="both"/>
        <w:rPr>
          <w:rFonts w:cs="Arial"/>
          <w:lang w:val="en-US"/>
        </w:rPr>
      </w:pPr>
      <w:r w:rsidRPr="003733F8">
        <w:rPr>
          <w:rFonts w:cs="Arial"/>
          <w:lang w:val="en-US"/>
        </w:rPr>
        <w:t>We are pleased to assist you in arranging your shipment for</w:t>
      </w:r>
      <w:r>
        <w:rPr>
          <w:rFonts w:cs="Arial"/>
          <w:lang w:val="en-US"/>
        </w:rPr>
        <w:t xml:space="preserve"> Enforce Tac</w:t>
      </w:r>
      <w:r w:rsidRPr="003733F8">
        <w:rPr>
          <w:rFonts w:cs="Arial"/>
          <w:lang w:val="en-US"/>
        </w:rPr>
        <w:t xml:space="preserve"> </w:t>
      </w:r>
      <w:r w:rsidR="000D6C9F">
        <w:rPr>
          <w:rFonts w:cs="Arial"/>
          <w:lang w:val="en-US"/>
        </w:rPr>
        <w:t>2026</w:t>
      </w:r>
      <w:r w:rsidRPr="003733F8">
        <w:rPr>
          <w:rFonts w:cs="Arial"/>
          <w:lang w:val="en-US"/>
        </w:rPr>
        <w:t xml:space="preserve">. </w:t>
      </w:r>
      <w:r w:rsidRPr="00085B05">
        <w:rPr>
          <w:rFonts w:cs="Arial"/>
          <w:b/>
          <w:bCs/>
          <w:highlight w:val="cyan"/>
          <w:lang w:val="en-US"/>
        </w:rPr>
        <w:t>It is very important that you follow up all points of the following guidelines</w:t>
      </w:r>
      <w:r w:rsidRPr="00085B05">
        <w:rPr>
          <w:rFonts w:cs="Arial"/>
          <w:highlight w:val="cyan"/>
          <w:lang w:val="en-US"/>
        </w:rPr>
        <w:t>,</w:t>
      </w:r>
      <w:r w:rsidRPr="003733F8">
        <w:rPr>
          <w:rFonts w:cs="Arial"/>
          <w:lang w:val="en-US"/>
        </w:rPr>
        <w:t xml:space="preserve"> otherwise we cannot guarantee </w:t>
      </w:r>
      <w:proofErr w:type="gramStart"/>
      <w:r w:rsidRPr="003733F8">
        <w:rPr>
          <w:rFonts w:cs="Arial"/>
          <w:lang w:val="en-US"/>
        </w:rPr>
        <w:t>the delivery</w:t>
      </w:r>
      <w:proofErr w:type="gramEnd"/>
      <w:r w:rsidRPr="003733F8">
        <w:rPr>
          <w:rFonts w:cs="Arial"/>
          <w:lang w:val="en-US"/>
        </w:rPr>
        <w:t xml:space="preserve"> to </w:t>
      </w:r>
      <w:proofErr w:type="gramStart"/>
      <w:r w:rsidRPr="003733F8">
        <w:rPr>
          <w:rFonts w:cs="Arial"/>
          <w:lang w:val="en-US"/>
        </w:rPr>
        <w:t>booth</w:t>
      </w:r>
      <w:proofErr w:type="gramEnd"/>
      <w:r w:rsidRPr="003733F8">
        <w:rPr>
          <w:rFonts w:cs="Arial"/>
          <w:lang w:val="en-US"/>
        </w:rPr>
        <w:t xml:space="preserve"> at the preferred time and finishing import and export customs procedures on time. High amount of additional expenses wi</w:t>
      </w:r>
      <w:r>
        <w:rPr>
          <w:rFonts w:cs="Arial"/>
          <w:lang w:val="en-US"/>
        </w:rPr>
        <w:t xml:space="preserve">ll be the consequence. Please make sure that you </w:t>
      </w:r>
      <w:proofErr w:type="gramStart"/>
      <w:r>
        <w:rPr>
          <w:rFonts w:cs="Arial"/>
          <w:lang w:val="en-US"/>
        </w:rPr>
        <w:t>are following</w:t>
      </w:r>
      <w:proofErr w:type="gramEnd"/>
      <w:r>
        <w:rPr>
          <w:rFonts w:cs="Arial"/>
          <w:lang w:val="en-US"/>
        </w:rPr>
        <w:t xml:space="preserve"> the instructions. All kind of licensed goods, military weapons, guns, “restricted items” like knives, night vision aiming devices</w:t>
      </w:r>
      <w:r w:rsidR="00153A62">
        <w:rPr>
          <w:rFonts w:cs="Arial"/>
          <w:lang w:val="en-US"/>
        </w:rPr>
        <w:t>, drones</w:t>
      </w:r>
      <w:r w:rsidR="007716C9">
        <w:rPr>
          <w:rFonts w:cs="Arial"/>
          <w:lang w:val="en-US"/>
        </w:rPr>
        <w:t>,</w:t>
      </w:r>
      <w:r>
        <w:rPr>
          <w:rFonts w:cs="Arial"/>
          <w:lang w:val="en-US"/>
        </w:rPr>
        <w:t xml:space="preserve"> etc. (BKA-goods) will be checked by customs officers at the border and at </w:t>
      </w:r>
      <w:proofErr w:type="gramStart"/>
      <w:r>
        <w:rPr>
          <w:rFonts w:cs="Arial"/>
          <w:lang w:val="en-US"/>
        </w:rPr>
        <w:t>fairground</w:t>
      </w:r>
      <w:proofErr w:type="gramEnd"/>
      <w:r>
        <w:rPr>
          <w:rFonts w:cs="Arial"/>
          <w:lang w:val="en-US"/>
        </w:rPr>
        <w:t xml:space="preserve"> too.</w:t>
      </w:r>
    </w:p>
    <w:p w14:paraId="64CB392F" w14:textId="77777777" w:rsidR="00A819C5" w:rsidRDefault="00A819C5" w:rsidP="00A819C5">
      <w:pPr>
        <w:spacing w:line="240" w:lineRule="auto"/>
        <w:jc w:val="both"/>
        <w:rPr>
          <w:rFonts w:cs="Arial"/>
          <w:u w:val="single"/>
          <w:lang w:val="en-US"/>
        </w:rPr>
      </w:pPr>
    </w:p>
    <w:p w14:paraId="635DA573" w14:textId="620B2A1F" w:rsidR="00A819C5" w:rsidRPr="000B17A5" w:rsidRDefault="00A819C5" w:rsidP="00A819C5">
      <w:pPr>
        <w:pStyle w:val="Listenabsatz"/>
        <w:spacing w:after="0" w:line="240" w:lineRule="auto"/>
        <w:ind w:left="0"/>
        <w:jc w:val="both"/>
        <w:rPr>
          <w:rFonts w:ascii="Arial" w:eastAsia="Times New Roman" w:hAnsi="Arial" w:cs="Arial"/>
          <w:b/>
          <w:color w:val="000000"/>
          <w:highlight w:val="cyan"/>
          <w:u w:val="single"/>
          <w:lang w:val="en-US" w:eastAsia="de-DE"/>
        </w:rPr>
      </w:pPr>
      <w:r>
        <w:rPr>
          <w:rFonts w:ascii="Arial" w:eastAsia="Times New Roman" w:hAnsi="Arial" w:cs="Arial"/>
          <w:b/>
          <w:color w:val="000000"/>
          <w:highlight w:val="cyan"/>
          <w:u w:val="single"/>
          <w:lang w:val="en-US" w:eastAsia="de-DE"/>
        </w:rPr>
        <w:t>1.1</w:t>
      </w:r>
      <w:r w:rsidRPr="000B17A5">
        <w:rPr>
          <w:rFonts w:ascii="Arial" w:eastAsia="Times New Roman" w:hAnsi="Arial" w:cs="Arial"/>
          <w:b/>
          <w:color w:val="000000"/>
          <w:highlight w:val="cyan"/>
          <w:u w:val="single"/>
          <w:lang w:val="en-US" w:eastAsia="de-DE"/>
        </w:rPr>
        <w:t>.</w:t>
      </w:r>
      <w:r w:rsidRPr="000B17A5">
        <w:rPr>
          <w:rFonts w:ascii="Arial" w:eastAsia="Times New Roman" w:hAnsi="Arial" w:cs="Arial"/>
          <w:b/>
          <w:color w:val="000000"/>
          <w:highlight w:val="cyan"/>
          <w:u w:val="single"/>
          <w:lang w:val="en-US" w:eastAsia="de-DE"/>
        </w:rPr>
        <w:tab/>
        <w:t>S</w:t>
      </w:r>
      <w:r>
        <w:rPr>
          <w:rFonts w:ascii="Arial" w:eastAsia="Times New Roman" w:hAnsi="Arial" w:cs="Arial"/>
          <w:b/>
          <w:color w:val="000000"/>
          <w:highlight w:val="cyan"/>
          <w:u w:val="single"/>
          <w:lang w:val="en-US" w:eastAsia="de-DE"/>
        </w:rPr>
        <w:t>hipping to</w:t>
      </w:r>
      <w:r w:rsidRPr="000B17A5">
        <w:rPr>
          <w:rFonts w:ascii="Arial" w:eastAsia="Times New Roman" w:hAnsi="Arial" w:cs="Arial"/>
          <w:b/>
          <w:color w:val="000000"/>
          <w:highlight w:val="cyan"/>
          <w:u w:val="single"/>
          <w:lang w:val="en-US" w:eastAsia="de-DE"/>
        </w:rPr>
        <w:t xml:space="preserve"> </w:t>
      </w:r>
      <w:r>
        <w:rPr>
          <w:rFonts w:ascii="Arial" w:eastAsia="Times New Roman" w:hAnsi="Arial" w:cs="Arial"/>
          <w:b/>
          <w:color w:val="000000"/>
          <w:highlight w:val="cyan"/>
          <w:u w:val="single"/>
          <w:lang w:val="en-US" w:eastAsia="de-DE"/>
        </w:rPr>
        <w:t>Enforce Tac</w:t>
      </w:r>
      <w:r w:rsidRPr="000B17A5">
        <w:rPr>
          <w:rFonts w:ascii="Arial" w:eastAsia="Times New Roman" w:hAnsi="Arial" w:cs="Arial"/>
          <w:b/>
          <w:color w:val="000000"/>
          <w:highlight w:val="cyan"/>
          <w:u w:val="single"/>
          <w:lang w:val="en-US" w:eastAsia="de-DE"/>
        </w:rPr>
        <w:t xml:space="preserve"> – use th</w:t>
      </w:r>
      <w:r>
        <w:rPr>
          <w:rFonts w:ascii="Arial" w:eastAsia="Times New Roman" w:hAnsi="Arial" w:cs="Arial"/>
          <w:b/>
          <w:color w:val="000000"/>
          <w:highlight w:val="cyan"/>
          <w:u w:val="single"/>
          <w:lang w:val="en-US" w:eastAsia="de-DE"/>
        </w:rPr>
        <w:t xml:space="preserve">is </w:t>
      </w:r>
      <w:r w:rsidRPr="000B17A5">
        <w:rPr>
          <w:rFonts w:ascii="Arial" w:eastAsia="Times New Roman" w:hAnsi="Arial" w:cs="Arial"/>
          <w:b/>
          <w:color w:val="000000"/>
          <w:highlight w:val="cyan"/>
          <w:u w:val="single"/>
          <w:lang w:val="en-US" w:eastAsia="de-DE"/>
        </w:rPr>
        <w:t>address</w:t>
      </w:r>
      <w:r>
        <w:rPr>
          <w:rFonts w:ascii="Arial" w:eastAsia="Times New Roman" w:hAnsi="Arial" w:cs="Arial"/>
          <w:b/>
          <w:color w:val="000000"/>
          <w:highlight w:val="cyan"/>
          <w:u w:val="single"/>
          <w:lang w:val="en-US" w:eastAsia="de-DE"/>
        </w:rPr>
        <w:t>:</w:t>
      </w:r>
    </w:p>
    <w:p w14:paraId="1AA123C4" w14:textId="77777777" w:rsidR="00A819C5" w:rsidRPr="000B17A5" w:rsidRDefault="00A819C5" w:rsidP="00A819C5">
      <w:pPr>
        <w:spacing w:line="240" w:lineRule="auto"/>
        <w:ind w:firstLine="708"/>
        <w:jc w:val="both"/>
        <w:rPr>
          <w:rFonts w:cs="Arial"/>
          <w:b/>
          <w:snapToGrid w:val="0"/>
          <w:sz w:val="20"/>
          <w:u w:val="single"/>
          <w:lang w:val="en-US"/>
        </w:rPr>
      </w:pPr>
    </w:p>
    <w:p w14:paraId="32E5DAC3" w14:textId="77777777" w:rsidR="00A819C5" w:rsidRPr="00192310" w:rsidRDefault="00A819C5" w:rsidP="00A819C5">
      <w:pPr>
        <w:spacing w:line="240" w:lineRule="auto"/>
        <w:ind w:firstLine="708"/>
        <w:jc w:val="both"/>
        <w:rPr>
          <w:rFonts w:cs="Arial"/>
          <w:b/>
          <w:i/>
          <w:snapToGrid w:val="0"/>
          <w:sz w:val="20"/>
          <w:lang w:val="en-US"/>
        </w:rPr>
      </w:pPr>
      <w:r w:rsidRPr="00192310">
        <w:rPr>
          <w:rFonts w:cs="Arial"/>
          <w:b/>
          <w:i/>
          <w:snapToGrid w:val="0"/>
          <w:sz w:val="20"/>
          <w:lang w:val="en-US"/>
        </w:rPr>
        <w:t>Shipments for Schenker warehouse at fairground:</w:t>
      </w:r>
    </w:p>
    <w:p w14:paraId="37064C66" w14:textId="77777777" w:rsidR="00A819C5" w:rsidRPr="004F3497" w:rsidRDefault="00A819C5" w:rsidP="00A819C5">
      <w:pPr>
        <w:spacing w:line="240" w:lineRule="auto"/>
        <w:ind w:firstLine="708"/>
        <w:jc w:val="both"/>
        <w:rPr>
          <w:rFonts w:cs="Arial"/>
          <w:snapToGrid w:val="0"/>
          <w:sz w:val="20"/>
          <w:lang w:val="en-US"/>
        </w:rPr>
      </w:pPr>
      <w:r w:rsidRPr="004F3497">
        <w:rPr>
          <w:rFonts w:cs="Arial"/>
          <w:snapToGrid w:val="0"/>
          <w:sz w:val="20"/>
          <w:lang w:val="en-US"/>
        </w:rPr>
        <w:t>Consignee for shipping documents (B/L, AWB, CMR):</w:t>
      </w:r>
    </w:p>
    <w:p w14:paraId="07ADAB91" w14:textId="77777777" w:rsidR="00A819C5" w:rsidRPr="004F3497" w:rsidRDefault="00A819C5" w:rsidP="00A819C5">
      <w:pPr>
        <w:spacing w:line="240" w:lineRule="auto"/>
        <w:ind w:firstLine="708"/>
        <w:jc w:val="both"/>
        <w:rPr>
          <w:rFonts w:cs="Arial"/>
          <w:snapToGrid w:val="0"/>
          <w:sz w:val="20"/>
          <w:lang w:val="en-US"/>
        </w:rPr>
      </w:pPr>
      <w:r w:rsidRPr="0020438B">
        <w:rPr>
          <w:rFonts w:cs="Arial"/>
          <w:snapToGrid w:val="0"/>
          <w:sz w:val="20"/>
          <w:lang w:val="en-US"/>
        </w:rPr>
        <w:t>Schenker Deutschland AG</w:t>
      </w:r>
      <w:r w:rsidRPr="0020438B">
        <w:rPr>
          <w:rFonts w:cs="Arial"/>
          <w:snapToGrid w:val="0"/>
          <w:sz w:val="20"/>
          <w:lang w:val="en-US"/>
        </w:rPr>
        <w:tab/>
      </w:r>
      <w:r w:rsidRPr="0020438B">
        <w:rPr>
          <w:rFonts w:cs="Arial"/>
          <w:snapToGrid w:val="0"/>
          <w:sz w:val="20"/>
          <w:lang w:val="en-US"/>
        </w:rPr>
        <w:tab/>
      </w:r>
      <w:r w:rsidRPr="0020438B">
        <w:rPr>
          <w:rFonts w:cs="Arial"/>
          <w:snapToGrid w:val="0"/>
          <w:sz w:val="20"/>
          <w:lang w:val="en-US"/>
        </w:rPr>
        <w:tab/>
      </w:r>
    </w:p>
    <w:p w14:paraId="2C9B8A3B" w14:textId="47AD2815" w:rsidR="00A819C5" w:rsidRPr="0020438B" w:rsidRDefault="00A819C5" w:rsidP="00A819C5">
      <w:pPr>
        <w:spacing w:line="240" w:lineRule="auto"/>
        <w:ind w:firstLine="708"/>
        <w:jc w:val="both"/>
        <w:rPr>
          <w:rFonts w:cs="Arial"/>
          <w:snapToGrid w:val="0"/>
          <w:sz w:val="20"/>
          <w:lang w:val="en-US"/>
        </w:rPr>
      </w:pPr>
      <w:bookmarkStart w:id="0" w:name="Text1"/>
      <w:r w:rsidRPr="003133AE">
        <w:rPr>
          <w:rFonts w:cs="Arial"/>
          <w:snapToGrid w:val="0"/>
          <w:sz w:val="20"/>
          <w:lang w:val="en-US"/>
        </w:rPr>
        <w:t xml:space="preserve">c/o </w:t>
      </w:r>
      <w:bookmarkEnd w:id="0"/>
      <w:proofErr w:type="spellStart"/>
      <w:r w:rsidR="000D6C9F">
        <w:rPr>
          <w:rFonts w:cs="Arial"/>
          <w:snapToGrid w:val="0"/>
          <w:sz w:val="20"/>
          <w:lang w:val="en-US"/>
        </w:rPr>
        <w:t>EnforceTac</w:t>
      </w:r>
      <w:proofErr w:type="spellEnd"/>
      <w:r w:rsidR="000D6C9F">
        <w:rPr>
          <w:rFonts w:cs="Arial"/>
          <w:snapToGrid w:val="0"/>
          <w:sz w:val="20"/>
          <w:lang w:val="en-US"/>
        </w:rPr>
        <w:t xml:space="preserve"> 2026</w:t>
      </w:r>
      <w:r w:rsidRPr="003133AE">
        <w:rPr>
          <w:rFonts w:cs="Arial"/>
          <w:snapToGrid w:val="0"/>
          <w:sz w:val="20"/>
          <w:lang w:val="en-US"/>
        </w:rPr>
        <w:t xml:space="preserve"> “____________” </w:t>
      </w:r>
      <w:r w:rsidRPr="003133AE">
        <w:rPr>
          <w:rFonts w:cs="Arial"/>
          <w:snapToGrid w:val="0"/>
          <w:sz w:val="20"/>
          <w:lang w:val="en-US"/>
        </w:rPr>
        <w:tab/>
      </w:r>
      <w:r w:rsidRPr="0020438B">
        <w:rPr>
          <w:rFonts w:ascii="Wingdings" w:eastAsia="Wingdings" w:hAnsi="Wingdings" w:cs="Wingdings"/>
          <w:snapToGrid w:val="0"/>
          <w:sz w:val="20"/>
          <w:lang w:val="en-GB"/>
        </w:rPr>
        <w:t>ß</w:t>
      </w:r>
      <w:r>
        <w:rPr>
          <w:rFonts w:cs="Arial"/>
          <w:snapToGrid w:val="0"/>
          <w:sz w:val="20"/>
          <w:lang w:val="en-GB"/>
        </w:rPr>
        <w:t xml:space="preserve"> </w:t>
      </w:r>
      <w:r w:rsidRPr="0020438B">
        <w:rPr>
          <w:rFonts w:cs="Arial"/>
          <w:snapToGrid w:val="0"/>
          <w:sz w:val="20"/>
          <w:lang w:val="en-GB"/>
        </w:rPr>
        <w:t xml:space="preserve">Please replace the bar with the </w:t>
      </w:r>
      <w:proofErr w:type="gramStart"/>
      <w:r>
        <w:rPr>
          <w:rFonts w:cs="Arial"/>
          <w:snapToGrid w:val="0"/>
          <w:sz w:val="20"/>
          <w:lang w:val="en-GB"/>
        </w:rPr>
        <w:t>exhibitor</w:t>
      </w:r>
      <w:proofErr w:type="gramEnd"/>
      <w:r>
        <w:rPr>
          <w:rFonts w:cs="Arial"/>
          <w:snapToGrid w:val="0"/>
          <w:sz w:val="20"/>
          <w:lang w:val="en-GB"/>
        </w:rPr>
        <w:t xml:space="preserve"> </w:t>
      </w:r>
      <w:r w:rsidRPr="0020438B">
        <w:rPr>
          <w:rFonts w:cs="Arial"/>
          <w:snapToGrid w:val="0"/>
          <w:sz w:val="20"/>
          <w:lang w:val="en-GB"/>
        </w:rPr>
        <w:t xml:space="preserve">name </w:t>
      </w:r>
    </w:p>
    <w:p w14:paraId="6612C7E2" w14:textId="77777777" w:rsidR="00A819C5" w:rsidRPr="003133AE" w:rsidRDefault="00A819C5" w:rsidP="00A819C5">
      <w:pPr>
        <w:spacing w:line="240" w:lineRule="auto"/>
        <w:ind w:firstLine="708"/>
        <w:jc w:val="both"/>
        <w:rPr>
          <w:rFonts w:cs="Arial"/>
          <w:snapToGrid w:val="0"/>
          <w:sz w:val="20"/>
          <w:lang w:val="en-US"/>
        </w:rPr>
      </w:pPr>
      <w:r w:rsidRPr="0020438B">
        <w:rPr>
          <w:rFonts w:cs="Arial"/>
          <w:snapToGrid w:val="0"/>
          <w:sz w:val="20"/>
          <w:lang w:val="en-GB"/>
        </w:rPr>
        <w:t>Hall: ____ / Booth: ____</w:t>
      </w:r>
      <w:r>
        <w:rPr>
          <w:rFonts w:cs="Arial"/>
          <w:snapToGrid w:val="0"/>
          <w:sz w:val="20"/>
          <w:lang w:val="en-GB"/>
        </w:rPr>
        <w:t xml:space="preserve">                         </w:t>
      </w:r>
      <w:r w:rsidRPr="001E4B0B">
        <w:rPr>
          <w:rFonts w:ascii="Wingdings" w:eastAsia="Wingdings" w:hAnsi="Wingdings" w:cs="Wingdings"/>
          <w:snapToGrid w:val="0"/>
          <w:sz w:val="20"/>
          <w:lang w:val="en-GB"/>
        </w:rPr>
        <w:t>ß</w:t>
      </w:r>
      <w:r>
        <w:rPr>
          <w:rFonts w:cs="Arial"/>
          <w:snapToGrid w:val="0"/>
          <w:sz w:val="20"/>
          <w:lang w:val="en-GB"/>
        </w:rPr>
        <w:t xml:space="preserve"> Hall and booth number</w:t>
      </w:r>
    </w:p>
    <w:p w14:paraId="798B09C2" w14:textId="77777777" w:rsidR="00A819C5" w:rsidRPr="003133AE" w:rsidRDefault="00A819C5" w:rsidP="00A819C5">
      <w:pPr>
        <w:spacing w:line="240" w:lineRule="auto"/>
        <w:jc w:val="both"/>
        <w:rPr>
          <w:rFonts w:cs="Arial"/>
          <w:snapToGrid w:val="0"/>
          <w:sz w:val="20"/>
          <w:lang w:val="it-IT"/>
        </w:rPr>
      </w:pPr>
      <w:r w:rsidRPr="003133AE">
        <w:rPr>
          <w:rFonts w:cs="Arial"/>
          <w:snapToGrid w:val="0"/>
          <w:sz w:val="20"/>
          <w:lang w:val="en-US"/>
        </w:rPr>
        <w:tab/>
      </w:r>
      <w:proofErr w:type="spellStart"/>
      <w:r w:rsidRPr="003133AE">
        <w:rPr>
          <w:rFonts w:cs="Arial"/>
          <w:snapToGrid w:val="0"/>
          <w:sz w:val="20"/>
          <w:lang w:val="it-IT"/>
        </w:rPr>
        <w:t>Messezentrum</w:t>
      </w:r>
      <w:proofErr w:type="spellEnd"/>
      <w:r w:rsidRPr="003133AE">
        <w:rPr>
          <w:rFonts w:cs="Arial"/>
          <w:snapToGrid w:val="0"/>
          <w:sz w:val="20"/>
          <w:lang w:val="it-IT"/>
        </w:rPr>
        <w:t xml:space="preserve"> 1 / via Grosse </w:t>
      </w:r>
      <w:proofErr w:type="spellStart"/>
      <w:r w:rsidRPr="003133AE">
        <w:rPr>
          <w:rFonts w:cs="Arial"/>
          <w:snapToGrid w:val="0"/>
          <w:sz w:val="20"/>
          <w:lang w:val="it-IT"/>
        </w:rPr>
        <w:t>Strasse</w:t>
      </w:r>
      <w:proofErr w:type="spellEnd"/>
      <w:r w:rsidRPr="003133AE">
        <w:rPr>
          <w:rFonts w:cs="Arial"/>
          <w:snapToGrid w:val="0"/>
          <w:sz w:val="20"/>
          <w:lang w:val="it-IT"/>
        </w:rPr>
        <w:t xml:space="preserve"> Gate 5</w:t>
      </w:r>
      <w:r w:rsidRPr="003133AE">
        <w:rPr>
          <w:rFonts w:cs="Arial"/>
          <w:snapToGrid w:val="0"/>
          <w:sz w:val="20"/>
          <w:lang w:val="it-IT"/>
        </w:rPr>
        <w:tab/>
      </w:r>
    </w:p>
    <w:p w14:paraId="66023D74" w14:textId="77777777" w:rsidR="00A819C5" w:rsidRPr="004F3497" w:rsidRDefault="00A819C5" w:rsidP="00A819C5">
      <w:pPr>
        <w:spacing w:line="240" w:lineRule="auto"/>
        <w:jc w:val="both"/>
        <w:rPr>
          <w:rFonts w:cs="Arial"/>
          <w:snapToGrid w:val="0"/>
          <w:sz w:val="20"/>
          <w:lang w:val="en-GB"/>
        </w:rPr>
      </w:pPr>
      <w:r w:rsidRPr="003133AE">
        <w:rPr>
          <w:rFonts w:cs="Arial"/>
          <w:snapToGrid w:val="0"/>
          <w:sz w:val="20"/>
          <w:lang w:val="it-IT"/>
        </w:rPr>
        <w:tab/>
      </w:r>
      <w:r w:rsidRPr="0020438B">
        <w:rPr>
          <w:rFonts w:cs="Arial"/>
          <w:snapToGrid w:val="0"/>
          <w:sz w:val="20"/>
          <w:lang w:val="en-GB"/>
        </w:rPr>
        <w:t>DE-90471</w:t>
      </w:r>
      <w:r w:rsidRPr="004F3497">
        <w:rPr>
          <w:rFonts w:cs="Arial"/>
          <w:snapToGrid w:val="0"/>
          <w:sz w:val="20"/>
          <w:lang w:val="en-GB"/>
        </w:rPr>
        <w:t xml:space="preserve"> Nuremberg</w:t>
      </w:r>
      <w:r>
        <w:rPr>
          <w:rFonts w:cs="Arial"/>
          <w:snapToGrid w:val="0"/>
          <w:sz w:val="20"/>
          <w:lang w:val="en-GB"/>
        </w:rPr>
        <w:t xml:space="preserve"> / Germany</w:t>
      </w:r>
    </w:p>
    <w:p w14:paraId="7EFC6D38" w14:textId="77777777" w:rsidR="00A819C5" w:rsidRPr="001D0DB6" w:rsidRDefault="00A819C5" w:rsidP="00A819C5">
      <w:pPr>
        <w:spacing w:line="240" w:lineRule="auto"/>
        <w:jc w:val="both"/>
        <w:rPr>
          <w:rFonts w:cs="Arial"/>
          <w:snapToGrid w:val="0"/>
          <w:sz w:val="20"/>
          <w:lang w:val="en-GB"/>
        </w:rPr>
      </w:pPr>
      <w:r>
        <w:rPr>
          <w:rFonts w:cs="Arial"/>
          <w:snapToGrid w:val="0"/>
          <w:sz w:val="20"/>
          <w:lang w:val="en-GB"/>
        </w:rPr>
        <w:tab/>
      </w:r>
    </w:p>
    <w:p w14:paraId="34F6F4A1" w14:textId="77777777" w:rsidR="00A819C5" w:rsidRDefault="00A819C5" w:rsidP="00A819C5">
      <w:pPr>
        <w:spacing w:line="240" w:lineRule="auto"/>
        <w:jc w:val="both"/>
        <w:rPr>
          <w:rFonts w:cs="Arial"/>
          <w:b/>
          <w:snapToGrid w:val="0"/>
          <w:u w:val="single"/>
          <w:lang w:val="en-GB"/>
        </w:rPr>
      </w:pPr>
      <w:r>
        <w:rPr>
          <w:rFonts w:cs="Arial"/>
          <w:b/>
          <w:highlight w:val="cyan"/>
          <w:u w:val="single"/>
          <w:lang w:val="en-US"/>
        </w:rPr>
        <w:t>1.2.</w:t>
      </w:r>
      <w:r w:rsidRPr="002E2BC5">
        <w:rPr>
          <w:rFonts w:cs="Arial"/>
          <w:b/>
          <w:highlight w:val="cyan"/>
          <w:u w:val="single"/>
          <w:lang w:val="en-US"/>
        </w:rPr>
        <w:tab/>
      </w:r>
      <w:r w:rsidRPr="002E2BC5">
        <w:rPr>
          <w:rFonts w:cs="Arial"/>
          <w:b/>
          <w:snapToGrid w:val="0"/>
          <w:highlight w:val="cyan"/>
          <w:u w:val="single"/>
          <w:lang w:val="en-GB"/>
        </w:rPr>
        <w:t>Packing instructions for inbound and outbound handling:</w:t>
      </w:r>
    </w:p>
    <w:p w14:paraId="0113A4ED" w14:textId="77777777" w:rsidR="00A819C5" w:rsidRPr="002E2BC5" w:rsidRDefault="00A819C5" w:rsidP="00A819C5">
      <w:pPr>
        <w:spacing w:line="240" w:lineRule="auto"/>
        <w:jc w:val="both"/>
        <w:rPr>
          <w:rFonts w:cs="Arial"/>
          <w:b/>
          <w:snapToGrid w:val="0"/>
          <w:u w:val="single"/>
          <w:lang w:val="en-GB"/>
        </w:rPr>
      </w:pPr>
    </w:p>
    <w:p w14:paraId="69AAC2CE" w14:textId="77777777" w:rsidR="00A819C5" w:rsidRPr="00E70AC6" w:rsidRDefault="00A819C5" w:rsidP="00A819C5">
      <w:pPr>
        <w:spacing w:line="240" w:lineRule="auto"/>
        <w:ind w:left="360"/>
        <w:jc w:val="both"/>
        <w:rPr>
          <w:rFonts w:cs="Arial"/>
          <w:b/>
          <w:i/>
          <w:snapToGrid w:val="0"/>
          <w:lang w:val="en-GB"/>
        </w:rPr>
      </w:pPr>
      <w:r w:rsidRPr="00E70AC6">
        <w:rPr>
          <w:rFonts w:cs="Arial"/>
          <w:b/>
          <w:i/>
          <w:snapToGrid w:val="0"/>
          <w:lang w:val="en-GB"/>
        </w:rPr>
        <w:t>Products with BKA permission</w:t>
      </w:r>
      <w:r>
        <w:rPr>
          <w:rFonts w:cs="Arial"/>
          <w:b/>
          <w:i/>
          <w:snapToGrid w:val="0"/>
          <w:lang w:val="en-GB"/>
        </w:rPr>
        <w:t xml:space="preserve"> / military weapons, guns, restricted items, products belonging to firearm regulation of the EC</w:t>
      </w:r>
      <w:r w:rsidRPr="00E70AC6">
        <w:rPr>
          <w:rFonts w:cs="Arial"/>
          <w:b/>
          <w:i/>
          <w:snapToGrid w:val="0"/>
          <w:lang w:val="en-GB"/>
        </w:rPr>
        <w:t>:</w:t>
      </w:r>
    </w:p>
    <w:p w14:paraId="57004735" w14:textId="77777777" w:rsidR="00A819C5" w:rsidRDefault="00A819C5" w:rsidP="00A819C5">
      <w:pPr>
        <w:spacing w:line="240" w:lineRule="auto"/>
        <w:ind w:left="360"/>
        <w:jc w:val="both"/>
        <w:rPr>
          <w:rFonts w:cs="Arial"/>
          <w:snapToGrid w:val="0"/>
          <w:lang w:val="en-GB"/>
        </w:rPr>
      </w:pPr>
      <w:r w:rsidRPr="004F3497">
        <w:rPr>
          <w:rFonts w:cs="Arial"/>
          <w:snapToGrid w:val="0"/>
          <w:lang w:val="en-GB"/>
        </w:rPr>
        <w:t>Due to instructions of the German</w:t>
      </w:r>
      <w:r>
        <w:rPr>
          <w:rFonts w:cs="Arial"/>
          <w:snapToGrid w:val="0"/>
          <w:lang w:val="en-GB"/>
        </w:rPr>
        <w:t xml:space="preserve"> c</w:t>
      </w:r>
      <w:r w:rsidRPr="004F3497">
        <w:rPr>
          <w:rFonts w:cs="Arial"/>
          <w:snapToGrid w:val="0"/>
          <w:lang w:val="en-GB"/>
        </w:rPr>
        <w:t xml:space="preserve">ustoms </w:t>
      </w:r>
      <w:r>
        <w:rPr>
          <w:rFonts w:cs="Arial"/>
          <w:snapToGrid w:val="0"/>
          <w:lang w:val="en-GB"/>
        </w:rPr>
        <w:t>a</w:t>
      </w:r>
      <w:r w:rsidRPr="004F3497">
        <w:rPr>
          <w:rFonts w:cs="Arial"/>
          <w:snapToGrid w:val="0"/>
          <w:lang w:val="en-GB"/>
        </w:rPr>
        <w:t>uthorit</w:t>
      </w:r>
      <w:r>
        <w:rPr>
          <w:rFonts w:cs="Arial"/>
          <w:snapToGrid w:val="0"/>
          <w:lang w:val="en-GB"/>
        </w:rPr>
        <w:t>ies,</w:t>
      </w:r>
      <w:r w:rsidRPr="004F3497">
        <w:rPr>
          <w:rFonts w:cs="Arial"/>
          <w:snapToGrid w:val="0"/>
          <w:lang w:val="en-GB"/>
        </w:rPr>
        <w:t xml:space="preserve"> </w:t>
      </w:r>
      <w:r>
        <w:rPr>
          <w:rFonts w:cs="Arial"/>
          <w:snapToGrid w:val="0"/>
          <w:lang w:val="en-GB"/>
        </w:rPr>
        <w:t xml:space="preserve">following products </w:t>
      </w:r>
      <w:r w:rsidRPr="00085B05">
        <w:rPr>
          <w:rFonts w:cs="Arial"/>
          <w:snapToGrid w:val="0"/>
          <w:u w:val="single"/>
          <w:lang w:val="en-GB"/>
        </w:rPr>
        <w:t>must be packed</w:t>
      </w:r>
      <w:r>
        <w:rPr>
          <w:rFonts w:cs="Arial"/>
          <w:snapToGrid w:val="0"/>
          <w:lang w:val="en-GB"/>
        </w:rPr>
        <w:t xml:space="preserve"> </w:t>
      </w:r>
      <w:r w:rsidRPr="00E70AC6">
        <w:rPr>
          <w:rFonts w:cs="Arial"/>
          <w:snapToGrid w:val="0"/>
          <w:u w:val="single"/>
          <w:lang w:val="en-GB"/>
        </w:rPr>
        <w:t>separately from general cargo</w:t>
      </w:r>
      <w:r>
        <w:rPr>
          <w:rFonts w:cs="Arial"/>
          <w:snapToGrid w:val="0"/>
          <w:lang w:val="en-GB"/>
        </w:rPr>
        <w:t>:</w:t>
      </w:r>
    </w:p>
    <w:p w14:paraId="40B8908C" w14:textId="77777777" w:rsidR="00A819C5" w:rsidRDefault="00A819C5" w:rsidP="00A819C5">
      <w:pPr>
        <w:pStyle w:val="Listenabsatz"/>
        <w:numPr>
          <w:ilvl w:val="0"/>
          <w:numId w:val="1"/>
        </w:numPr>
        <w:spacing w:after="0" w:line="240" w:lineRule="auto"/>
        <w:jc w:val="both"/>
        <w:rPr>
          <w:rFonts w:ascii="Arial" w:eastAsia="Times New Roman" w:hAnsi="Arial" w:cs="Arial"/>
          <w:snapToGrid w:val="0"/>
          <w:lang w:val="en-GB" w:eastAsia="de-DE"/>
        </w:rPr>
      </w:pPr>
      <w:r>
        <w:rPr>
          <w:rFonts w:ascii="Arial" w:eastAsia="Times New Roman" w:hAnsi="Arial" w:cs="Arial"/>
          <w:snapToGrid w:val="0"/>
          <w:lang w:val="en-GB" w:eastAsia="de-DE"/>
        </w:rPr>
        <w:t>products</w:t>
      </w:r>
      <w:r w:rsidRPr="003733F8">
        <w:rPr>
          <w:rFonts w:ascii="Arial" w:eastAsia="Times New Roman" w:hAnsi="Arial" w:cs="Arial"/>
          <w:snapToGrid w:val="0"/>
          <w:lang w:val="en-GB" w:eastAsia="de-DE"/>
        </w:rPr>
        <w:t xml:space="preserve"> </w:t>
      </w:r>
      <w:r w:rsidRPr="003733F8">
        <w:rPr>
          <w:rFonts w:ascii="Arial" w:eastAsia="Times New Roman" w:hAnsi="Arial" w:cs="Arial"/>
          <w:b/>
          <w:snapToGrid w:val="0"/>
          <w:u w:val="single"/>
          <w:lang w:val="en-GB" w:eastAsia="de-DE"/>
        </w:rPr>
        <w:t xml:space="preserve">with special approval of </w:t>
      </w:r>
      <w:proofErr w:type="spellStart"/>
      <w:r w:rsidRPr="003733F8">
        <w:rPr>
          <w:rFonts w:ascii="Arial" w:eastAsia="Times New Roman" w:hAnsi="Arial" w:cs="Arial"/>
          <w:b/>
          <w:snapToGrid w:val="0"/>
          <w:u w:val="single"/>
          <w:lang w:val="en-GB" w:eastAsia="de-DE"/>
        </w:rPr>
        <w:t>Bundeskriminalamt</w:t>
      </w:r>
      <w:proofErr w:type="spellEnd"/>
      <w:r>
        <w:rPr>
          <w:rFonts w:ascii="Arial" w:eastAsia="Times New Roman" w:hAnsi="Arial" w:cs="Arial"/>
          <w:b/>
          <w:snapToGrid w:val="0"/>
          <w:u w:val="single"/>
          <w:lang w:val="en-GB" w:eastAsia="de-DE"/>
        </w:rPr>
        <w:t xml:space="preserve"> (BKA)</w:t>
      </w:r>
      <w:r>
        <w:rPr>
          <w:rFonts w:ascii="Arial" w:eastAsia="Times New Roman" w:hAnsi="Arial" w:cs="Arial"/>
          <w:snapToGrid w:val="0"/>
          <w:lang w:val="en-GB" w:eastAsia="de-DE"/>
        </w:rPr>
        <w:t xml:space="preserve"> – please mark the package with labels saying:</w:t>
      </w:r>
      <w:r w:rsidRPr="003733F8">
        <w:rPr>
          <w:rFonts w:ascii="Arial" w:eastAsia="Times New Roman" w:hAnsi="Arial" w:cs="Arial"/>
          <w:snapToGrid w:val="0"/>
          <w:lang w:val="en-GB" w:eastAsia="de-DE"/>
        </w:rPr>
        <w:t xml:space="preserve"> </w:t>
      </w:r>
      <w:r w:rsidRPr="003733F8">
        <w:rPr>
          <w:rFonts w:ascii="Arial" w:eastAsia="Times New Roman" w:hAnsi="Arial" w:cs="Arial"/>
          <w:b/>
          <w:snapToGrid w:val="0"/>
          <w:lang w:val="en-GB" w:eastAsia="de-DE"/>
        </w:rPr>
        <w:t>“special approved goods - BKA”</w:t>
      </w:r>
    </w:p>
    <w:p w14:paraId="038E31F7" w14:textId="77777777" w:rsidR="00A819C5" w:rsidRDefault="00A819C5" w:rsidP="00A819C5">
      <w:pPr>
        <w:pStyle w:val="Listenabsatz"/>
        <w:numPr>
          <w:ilvl w:val="0"/>
          <w:numId w:val="1"/>
        </w:numPr>
        <w:spacing w:after="0" w:line="240" w:lineRule="auto"/>
        <w:jc w:val="both"/>
        <w:rPr>
          <w:rFonts w:ascii="Arial" w:eastAsia="Times New Roman" w:hAnsi="Arial" w:cs="Arial"/>
          <w:snapToGrid w:val="0"/>
          <w:lang w:val="en-GB" w:eastAsia="de-DE"/>
        </w:rPr>
      </w:pPr>
      <w:r>
        <w:rPr>
          <w:rFonts w:ascii="Arial" w:eastAsia="Times New Roman" w:hAnsi="Arial" w:cs="Arial"/>
          <w:snapToGrid w:val="0"/>
          <w:lang w:val="en-GB" w:eastAsia="de-DE"/>
        </w:rPr>
        <w:t>Weapons, parts of it, other equipment for military use (BMWK approval required), guns.</w:t>
      </w:r>
    </w:p>
    <w:p w14:paraId="5F4243C2" w14:textId="7B398140" w:rsidR="001C4D33" w:rsidRDefault="00AF227E" w:rsidP="001C4D33">
      <w:pPr>
        <w:pStyle w:val="Listenabsatz"/>
        <w:numPr>
          <w:ilvl w:val="0"/>
          <w:numId w:val="1"/>
        </w:numPr>
        <w:spacing w:after="0" w:line="240" w:lineRule="auto"/>
        <w:jc w:val="both"/>
        <w:rPr>
          <w:rFonts w:ascii="Arial" w:eastAsia="Times New Roman" w:hAnsi="Arial" w:cs="Arial"/>
          <w:snapToGrid w:val="0"/>
          <w:lang w:val="en-GB" w:eastAsia="de-DE"/>
        </w:rPr>
      </w:pPr>
      <w:r>
        <w:rPr>
          <w:rFonts w:ascii="Arial" w:eastAsia="Times New Roman" w:hAnsi="Arial" w:cs="Arial"/>
          <w:snapToGrid w:val="0"/>
          <w:lang w:val="en-GB" w:eastAsia="de-DE"/>
        </w:rPr>
        <w:t xml:space="preserve">Please request BMWK </w:t>
      </w:r>
      <w:r w:rsidR="001C4D33">
        <w:rPr>
          <w:rFonts w:ascii="Arial" w:eastAsia="Times New Roman" w:hAnsi="Arial" w:cs="Arial"/>
          <w:snapToGrid w:val="0"/>
          <w:lang w:val="en-GB" w:eastAsia="de-DE"/>
        </w:rPr>
        <w:t>with the importing forwarder being listed as Schenker Deutschland AG and forwarders appointed by Schenker Deutschland AG</w:t>
      </w:r>
    </w:p>
    <w:p w14:paraId="778C2A3E" w14:textId="23BD3652" w:rsidR="00AA59BA" w:rsidRPr="001C4D33" w:rsidRDefault="00AA59BA" w:rsidP="00AA59BA">
      <w:pPr>
        <w:pStyle w:val="Listenabsatz"/>
        <w:spacing w:after="0" w:line="240" w:lineRule="auto"/>
        <w:ind w:left="1080"/>
        <w:jc w:val="both"/>
        <w:rPr>
          <w:rFonts w:ascii="Arial" w:eastAsia="Times New Roman" w:hAnsi="Arial" w:cs="Arial"/>
          <w:snapToGrid w:val="0"/>
          <w:lang w:val="en-GB" w:eastAsia="de-DE"/>
        </w:rPr>
      </w:pPr>
      <w:r>
        <w:rPr>
          <w:rFonts w:ascii="Arial" w:eastAsia="Times New Roman" w:hAnsi="Arial" w:cs="Arial"/>
          <w:snapToGrid w:val="0"/>
          <w:lang w:val="en-GB" w:eastAsia="de-DE"/>
        </w:rPr>
        <w:t>Please list the Airports Munich (MUC)</w:t>
      </w:r>
      <w:r w:rsidR="00624956">
        <w:rPr>
          <w:rFonts w:ascii="Arial" w:eastAsia="Times New Roman" w:hAnsi="Arial" w:cs="Arial"/>
          <w:snapToGrid w:val="0"/>
          <w:lang w:val="en-GB" w:eastAsia="de-DE"/>
        </w:rPr>
        <w:t>,</w:t>
      </w:r>
      <w:r>
        <w:rPr>
          <w:rFonts w:ascii="Arial" w:eastAsia="Times New Roman" w:hAnsi="Arial" w:cs="Arial"/>
          <w:snapToGrid w:val="0"/>
          <w:lang w:val="en-GB" w:eastAsia="de-DE"/>
        </w:rPr>
        <w:t xml:space="preserve"> Frankfurt (FRA) </w:t>
      </w:r>
      <w:r w:rsidR="00624956">
        <w:rPr>
          <w:rFonts w:ascii="Arial" w:eastAsia="Times New Roman" w:hAnsi="Arial" w:cs="Arial"/>
          <w:snapToGrid w:val="0"/>
          <w:lang w:val="en-GB" w:eastAsia="de-DE"/>
        </w:rPr>
        <w:t>and Nuremberg (NUE) in the license to avoid any holdups due to a change in the flight schedule</w:t>
      </w:r>
    </w:p>
    <w:p w14:paraId="011F81D0" w14:textId="77777777" w:rsidR="00A819C5" w:rsidRDefault="00A819C5" w:rsidP="00A819C5">
      <w:pPr>
        <w:pStyle w:val="Listenabsatz"/>
        <w:numPr>
          <w:ilvl w:val="0"/>
          <w:numId w:val="1"/>
        </w:numPr>
        <w:spacing w:after="0" w:line="240" w:lineRule="auto"/>
        <w:jc w:val="both"/>
        <w:rPr>
          <w:rFonts w:ascii="Arial" w:eastAsia="Times New Roman" w:hAnsi="Arial" w:cs="Arial"/>
          <w:snapToGrid w:val="0"/>
          <w:lang w:val="en-GB" w:eastAsia="de-DE"/>
        </w:rPr>
      </w:pPr>
      <w:r w:rsidRPr="005E6A9E">
        <w:rPr>
          <w:rFonts w:ascii="Arial" w:eastAsia="Times New Roman" w:hAnsi="Arial" w:cs="Arial"/>
          <w:snapToGrid w:val="0"/>
          <w:lang w:val="en-GB" w:eastAsia="de-DE"/>
        </w:rPr>
        <w:t>Ammunition patterns or parts thereof must not be functional, but only used as dummies</w:t>
      </w:r>
      <w:r>
        <w:rPr>
          <w:rFonts w:ascii="Arial" w:eastAsia="Times New Roman" w:hAnsi="Arial" w:cs="Arial"/>
          <w:snapToGrid w:val="0"/>
          <w:lang w:val="en-GB" w:eastAsia="de-DE"/>
        </w:rPr>
        <w:t>, ammunition is not allowed</w:t>
      </w:r>
    </w:p>
    <w:p w14:paraId="30C3BB11" w14:textId="77777777" w:rsidR="00A819C5" w:rsidRDefault="00A819C5" w:rsidP="00A819C5">
      <w:pPr>
        <w:pStyle w:val="Listenabsatz"/>
        <w:numPr>
          <w:ilvl w:val="0"/>
          <w:numId w:val="1"/>
        </w:numPr>
        <w:spacing w:after="0" w:line="240" w:lineRule="auto"/>
        <w:jc w:val="both"/>
        <w:rPr>
          <w:rFonts w:ascii="Arial" w:eastAsia="Times New Roman" w:hAnsi="Arial" w:cs="Arial"/>
          <w:snapToGrid w:val="0"/>
          <w:lang w:val="en-GB" w:eastAsia="de-DE"/>
        </w:rPr>
      </w:pPr>
      <w:r>
        <w:rPr>
          <w:rFonts w:ascii="Arial" w:eastAsia="Times New Roman" w:hAnsi="Arial" w:cs="Arial"/>
          <w:snapToGrid w:val="0"/>
          <w:lang w:val="en-GB" w:eastAsia="de-DE"/>
        </w:rPr>
        <w:t>restricted items (laser, night vision optics, special knives, part of guns)</w:t>
      </w:r>
    </w:p>
    <w:p w14:paraId="5FEC3EFC" w14:textId="77777777" w:rsidR="00A819C5" w:rsidRDefault="00A819C5" w:rsidP="00A819C5">
      <w:pPr>
        <w:pStyle w:val="Listenabsatz"/>
        <w:numPr>
          <w:ilvl w:val="0"/>
          <w:numId w:val="1"/>
        </w:numPr>
        <w:spacing w:after="0" w:line="240" w:lineRule="auto"/>
        <w:jc w:val="both"/>
        <w:rPr>
          <w:rFonts w:ascii="Arial" w:eastAsia="Times New Roman" w:hAnsi="Arial" w:cs="Arial"/>
          <w:snapToGrid w:val="0"/>
          <w:lang w:val="en-GB" w:eastAsia="de-DE"/>
        </w:rPr>
      </w:pPr>
      <w:r>
        <w:rPr>
          <w:rFonts w:ascii="Arial" w:eastAsia="Times New Roman" w:hAnsi="Arial" w:cs="Arial"/>
          <w:snapToGrid w:val="0"/>
          <w:lang w:val="en-GB" w:eastAsia="de-DE"/>
        </w:rPr>
        <w:t>all goods mentioned in the firearms regulation of the EC</w:t>
      </w:r>
    </w:p>
    <w:p w14:paraId="05393DA7" w14:textId="77777777" w:rsidR="00A819C5" w:rsidRDefault="00A819C5" w:rsidP="00A819C5">
      <w:pPr>
        <w:pStyle w:val="Listenabsatz"/>
        <w:spacing w:after="0" w:line="240" w:lineRule="auto"/>
        <w:ind w:left="1080"/>
        <w:jc w:val="both"/>
        <w:rPr>
          <w:rFonts w:ascii="Arial" w:eastAsia="Times New Roman" w:hAnsi="Arial" w:cs="Arial"/>
          <w:snapToGrid w:val="0"/>
          <w:lang w:val="en-GB" w:eastAsia="de-DE"/>
        </w:rPr>
      </w:pPr>
      <w:r w:rsidRPr="003733F8">
        <w:rPr>
          <w:rFonts w:ascii="Arial" w:eastAsia="Times New Roman" w:hAnsi="Arial" w:cs="Arial"/>
          <w:snapToGrid w:val="0"/>
          <w:lang w:val="en-GB" w:eastAsia="de-DE"/>
        </w:rPr>
        <w:t>Please pack t</w:t>
      </w:r>
      <w:r>
        <w:rPr>
          <w:rFonts w:ascii="Arial" w:eastAsia="Times New Roman" w:hAnsi="Arial" w:cs="Arial"/>
          <w:snapToGrid w:val="0"/>
          <w:lang w:val="en-GB" w:eastAsia="de-DE"/>
        </w:rPr>
        <w:t>his kind of products</w:t>
      </w:r>
      <w:r w:rsidRPr="003733F8">
        <w:rPr>
          <w:rFonts w:ascii="Arial" w:eastAsia="Times New Roman" w:hAnsi="Arial" w:cs="Arial"/>
          <w:snapToGrid w:val="0"/>
          <w:lang w:val="en-GB" w:eastAsia="de-DE"/>
        </w:rPr>
        <w:t xml:space="preserve"> into</w:t>
      </w:r>
      <w:r>
        <w:rPr>
          <w:rFonts w:ascii="Arial" w:eastAsia="Times New Roman" w:hAnsi="Arial" w:cs="Arial"/>
          <w:snapToGrid w:val="0"/>
          <w:lang w:val="en-GB" w:eastAsia="de-DE"/>
        </w:rPr>
        <w:t xml:space="preserve"> separate </w:t>
      </w:r>
      <w:r w:rsidRPr="003733F8">
        <w:rPr>
          <w:rFonts w:ascii="Arial" w:eastAsia="Times New Roman" w:hAnsi="Arial" w:cs="Arial"/>
          <w:snapToGrid w:val="0"/>
          <w:lang w:val="en-GB" w:eastAsia="de-DE"/>
        </w:rPr>
        <w:t>package</w:t>
      </w:r>
      <w:r>
        <w:rPr>
          <w:rFonts w:ascii="Arial" w:eastAsia="Times New Roman" w:hAnsi="Arial" w:cs="Arial"/>
          <w:snapToGrid w:val="0"/>
          <w:lang w:val="en-GB" w:eastAsia="de-DE"/>
        </w:rPr>
        <w:t xml:space="preserve">s. </w:t>
      </w:r>
      <w:r w:rsidRPr="003733F8">
        <w:rPr>
          <w:rFonts w:ascii="Arial" w:eastAsia="Times New Roman" w:hAnsi="Arial" w:cs="Arial"/>
          <w:snapToGrid w:val="0"/>
          <w:lang w:val="en-GB" w:eastAsia="de-DE"/>
        </w:rPr>
        <w:t>Put a copy of the permission</w:t>
      </w:r>
      <w:r>
        <w:rPr>
          <w:rFonts w:ascii="Arial" w:eastAsia="Times New Roman" w:hAnsi="Arial" w:cs="Arial"/>
          <w:snapToGrid w:val="0"/>
          <w:lang w:val="en-GB" w:eastAsia="de-DE"/>
        </w:rPr>
        <w:t>, commercial invoice, packing list</w:t>
      </w:r>
      <w:r w:rsidRPr="003733F8">
        <w:rPr>
          <w:rFonts w:ascii="Arial" w:eastAsia="Times New Roman" w:hAnsi="Arial" w:cs="Arial"/>
          <w:snapToGrid w:val="0"/>
          <w:lang w:val="en-GB" w:eastAsia="de-DE"/>
        </w:rPr>
        <w:t xml:space="preserve"> in an envelope and on top of the </w:t>
      </w:r>
      <w:r>
        <w:rPr>
          <w:rFonts w:ascii="Arial" w:eastAsia="Times New Roman" w:hAnsi="Arial" w:cs="Arial"/>
          <w:snapToGrid w:val="0"/>
          <w:lang w:val="en-GB" w:eastAsia="de-DE"/>
        </w:rPr>
        <w:t>packages.</w:t>
      </w:r>
    </w:p>
    <w:p w14:paraId="7FFEE144" w14:textId="77777777" w:rsidR="00A819C5" w:rsidRDefault="00A819C5" w:rsidP="00A819C5">
      <w:pPr>
        <w:spacing w:line="240" w:lineRule="auto"/>
        <w:ind w:left="360"/>
        <w:jc w:val="both"/>
        <w:rPr>
          <w:rFonts w:cs="Arial"/>
          <w:snapToGrid w:val="0"/>
          <w:lang w:val="en-GB"/>
        </w:rPr>
      </w:pPr>
    </w:p>
    <w:p w14:paraId="7014F758" w14:textId="77777777" w:rsidR="00A819C5" w:rsidRDefault="00A819C5" w:rsidP="00A819C5">
      <w:pPr>
        <w:spacing w:line="240" w:lineRule="auto"/>
        <w:ind w:left="360"/>
        <w:jc w:val="both"/>
        <w:rPr>
          <w:rFonts w:cs="Arial"/>
          <w:snapToGrid w:val="0"/>
          <w:lang w:val="en-GB"/>
        </w:rPr>
      </w:pPr>
      <w:r w:rsidRPr="004F3497">
        <w:rPr>
          <w:rFonts w:cs="Arial"/>
          <w:snapToGrid w:val="0"/>
          <w:lang w:val="en-GB"/>
        </w:rPr>
        <w:t xml:space="preserve">If you are shipping all your products on a pallet / </w:t>
      </w:r>
      <w:r>
        <w:rPr>
          <w:rFonts w:cs="Arial"/>
          <w:snapToGrid w:val="0"/>
          <w:lang w:val="en-GB"/>
        </w:rPr>
        <w:t>in</w:t>
      </w:r>
      <w:r w:rsidRPr="004F3497">
        <w:rPr>
          <w:rFonts w:cs="Arial"/>
          <w:snapToGrid w:val="0"/>
          <w:lang w:val="en-GB"/>
        </w:rPr>
        <w:t xml:space="preserve"> a crate, please put products </w:t>
      </w:r>
      <w:r>
        <w:rPr>
          <w:rFonts w:cs="Arial"/>
          <w:snapToGrid w:val="0"/>
          <w:lang w:val="en-GB"/>
        </w:rPr>
        <w:t xml:space="preserve">mentioned under point 1.2 </w:t>
      </w:r>
      <w:r w:rsidRPr="004F3497">
        <w:rPr>
          <w:rFonts w:cs="Arial"/>
          <w:snapToGrid w:val="0"/>
          <w:lang w:val="en-GB"/>
        </w:rPr>
        <w:t xml:space="preserve">into special marked </w:t>
      </w:r>
      <w:r>
        <w:rPr>
          <w:rFonts w:cs="Arial"/>
          <w:snapToGrid w:val="0"/>
          <w:lang w:val="en-GB"/>
        </w:rPr>
        <w:t>cases</w:t>
      </w:r>
      <w:r w:rsidRPr="004F3497">
        <w:rPr>
          <w:rFonts w:cs="Arial"/>
          <w:snapToGrid w:val="0"/>
          <w:lang w:val="en-GB"/>
        </w:rPr>
        <w:t xml:space="preserve"> and </w:t>
      </w:r>
      <w:r w:rsidRPr="00634523">
        <w:rPr>
          <w:rFonts w:cs="Arial"/>
          <w:b/>
          <w:snapToGrid w:val="0"/>
          <w:lang w:val="en-GB"/>
        </w:rPr>
        <w:t>place them on top</w:t>
      </w:r>
      <w:r w:rsidRPr="004F3497">
        <w:rPr>
          <w:rFonts w:cs="Arial"/>
          <w:snapToGrid w:val="0"/>
          <w:lang w:val="en-GB"/>
        </w:rPr>
        <w:t xml:space="preserve"> of the pallet</w:t>
      </w:r>
      <w:r>
        <w:rPr>
          <w:rFonts w:cs="Arial"/>
          <w:snapToGrid w:val="0"/>
          <w:lang w:val="en-GB"/>
        </w:rPr>
        <w:t xml:space="preserve"> </w:t>
      </w:r>
      <w:r w:rsidRPr="004F3497">
        <w:rPr>
          <w:rFonts w:cs="Arial"/>
          <w:snapToGrid w:val="0"/>
          <w:lang w:val="en-GB"/>
        </w:rPr>
        <w:t>/</w:t>
      </w:r>
      <w:r>
        <w:rPr>
          <w:rFonts w:cs="Arial"/>
          <w:snapToGrid w:val="0"/>
          <w:lang w:val="en-GB"/>
        </w:rPr>
        <w:t xml:space="preserve"> </w:t>
      </w:r>
      <w:r w:rsidRPr="004F3497">
        <w:rPr>
          <w:rFonts w:cs="Arial"/>
          <w:snapToGrid w:val="0"/>
          <w:lang w:val="en-GB"/>
        </w:rPr>
        <w:t xml:space="preserve">the crate before it will be closed / stretched / strapped. </w:t>
      </w:r>
      <w:r>
        <w:rPr>
          <w:rFonts w:cs="Arial"/>
          <w:snapToGrid w:val="0"/>
          <w:lang w:val="en-GB"/>
        </w:rPr>
        <w:t>If we must unpack the whole shipment to find products</w:t>
      </w:r>
      <w:r w:rsidRPr="00965E51">
        <w:rPr>
          <w:rFonts w:cs="Arial"/>
          <w:snapToGrid w:val="0"/>
          <w:u w:val="single"/>
          <w:lang w:val="en-GB"/>
        </w:rPr>
        <w:t xml:space="preserve">, we will bill our expenses for personnel and equipment to </w:t>
      </w:r>
      <w:r w:rsidRPr="00965E51">
        <w:rPr>
          <w:rFonts w:cs="Arial"/>
          <w:snapToGrid w:val="0"/>
          <w:lang w:val="en-GB"/>
        </w:rPr>
        <w:t>your company.</w:t>
      </w:r>
    </w:p>
    <w:p w14:paraId="6F61DEBB" w14:textId="77777777" w:rsidR="00A819C5" w:rsidRDefault="00A819C5" w:rsidP="00A819C5">
      <w:pPr>
        <w:spacing w:line="240" w:lineRule="auto"/>
        <w:ind w:left="360"/>
        <w:jc w:val="both"/>
        <w:rPr>
          <w:rFonts w:cs="Arial"/>
          <w:snapToGrid w:val="0"/>
          <w:lang w:val="en-GB"/>
        </w:rPr>
      </w:pPr>
      <w:r>
        <w:rPr>
          <w:rFonts w:cs="Arial"/>
          <w:snapToGrid w:val="0"/>
          <w:lang w:val="en-GB"/>
        </w:rPr>
        <w:t>Take care that packing is save and solid. Carton boxes are not the right way to transport weapons and guns and might be replaced by us on your costs!</w:t>
      </w:r>
    </w:p>
    <w:p w14:paraId="18AA9E34" w14:textId="77777777" w:rsidR="00A819C5" w:rsidRDefault="00A819C5" w:rsidP="00A819C5">
      <w:pPr>
        <w:spacing w:line="240" w:lineRule="auto"/>
        <w:ind w:left="360"/>
        <w:jc w:val="both"/>
        <w:rPr>
          <w:rFonts w:cs="Arial"/>
          <w:snapToGrid w:val="0"/>
          <w:lang w:val="en-GB"/>
        </w:rPr>
      </w:pPr>
      <w:r>
        <w:rPr>
          <w:rFonts w:cs="Arial"/>
          <w:snapToGrid w:val="0"/>
          <w:lang w:val="en-GB"/>
        </w:rPr>
        <w:t>Please put a combination lock on crates or wrap pallets fully with a dark foil. (Don´t forget to give us the key or lock combination in this case! – if the combination/key is not given to us the lock will be forced open and not replaced)</w:t>
      </w:r>
    </w:p>
    <w:p w14:paraId="6483E484" w14:textId="77777777" w:rsidR="00A819C5" w:rsidRPr="004F3497" w:rsidRDefault="00A819C5" w:rsidP="00A819C5">
      <w:pPr>
        <w:spacing w:line="240" w:lineRule="auto"/>
        <w:ind w:left="360"/>
        <w:jc w:val="both"/>
        <w:rPr>
          <w:rFonts w:cs="Arial"/>
          <w:snapToGrid w:val="0"/>
          <w:lang w:val="en-GB"/>
        </w:rPr>
      </w:pPr>
      <w:r>
        <w:rPr>
          <w:rFonts w:cs="Arial"/>
          <w:snapToGrid w:val="0"/>
          <w:lang w:val="en-GB"/>
        </w:rPr>
        <w:lastRenderedPageBreak/>
        <w:t>I</w:t>
      </w:r>
      <w:r w:rsidRPr="004F3497">
        <w:rPr>
          <w:rFonts w:cs="Arial"/>
          <w:snapToGrid w:val="0"/>
          <w:lang w:val="en-GB"/>
        </w:rPr>
        <w:t xml:space="preserve">f packing regulations </w:t>
      </w:r>
      <w:r>
        <w:rPr>
          <w:rFonts w:cs="Arial"/>
          <w:snapToGrid w:val="0"/>
          <w:lang w:val="en-GB"/>
        </w:rPr>
        <w:t>are</w:t>
      </w:r>
      <w:r w:rsidRPr="004F3497">
        <w:rPr>
          <w:rFonts w:cs="Arial"/>
          <w:snapToGrid w:val="0"/>
          <w:lang w:val="en-GB"/>
        </w:rPr>
        <w:t xml:space="preserve"> not be</w:t>
      </w:r>
      <w:r>
        <w:rPr>
          <w:rFonts w:cs="Arial"/>
          <w:snapToGrid w:val="0"/>
          <w:lang w:val="en-GB"/>
        </w:rPr>
        <w:t>ing</w:t>
      </w:r>
      <w:r w:rsidRPr="004F3497">
        <w:rPr>
          <w:rFonts w:cs="Arial"/>
          <w:snapToGrid w:val="0"/>
          <w:lang w:val="en-GB"/>
        </w:rPr>
        <w:t xml:space="preserve"> </w:t>
      </w:r>
      <w:r>
        <w:rPr>
          <w:rFonts w:cs="Arial"/>
          <w:snapToGrid w:val="0"/>
          <w:lang w:val="en-GB"/>
        </w:rPr>
        <w:t>followed</w:t>
      </w:r>
      <w:r w:rsidRPr="004F3497">
        <w:rPr>
          <w:rFonts w:cs="Arial"/>
          <w:snapToGrid w:val="0"/>
          <w:lang w:val="en-GB"/>
        </w:rPr>
        <w:t xml:space="preserve">, </w:t>
      </w:r>
      <w:r>
        <w:rPr>
          <w:rFonts w:cs="Arial"/>
          <w:snapToGrid w:val="0"/>
          <w:lang w:val="en-GB"/>
        </w:rPr>
        <w:t>and we must search for special products – the fee will be:</w:t>
      </w:r>
    </w:p>
    <w:p w14:paraId="32E27B90" w14:textId="77777777" w:rsidR="00A819C5" w:rsidRDefault="00A819C5" w:rsidP="00A819C5">
      <w:pPr>
        <w:spacing w:line="240" w:lineRule="auto"/>
        <w:ind w:left="1416" w:firstLine="708"/>
        <w:jc w:val="both"/>
        <w:rPr>
          <w:rFonts w:cs="Arial"/>
          <w:b/>
          <w:snapToGrid w:val="0"/>
          <w:lang w:val="en-GB"/>
        </w:rPr>
      </w:pPr>
      <w:r w:rsidRPr="004F3497">
        <w:rPr>
          <w:rFonts w:cs="Arial"/>
          <w:b/>
          <w:snapToGrid w:val="0"/>
          <w:lang w:val="en-GB"/>
        </w:rPr>
        <w:t xml:space="preserve">€ </w:t>
      </w:r>
      <w:r>
        <w:rPr>
          <w:rFonts w:cs="Arial"/>
          <w:b/>
          <w:snapToGrid w:val="0"/>
          <w:lang w:val="en-GB"/>
        </w:rPr>
        <w:t>100</w:t>
      </w:r>
      <w:r w:rsidRPr="004F3497">
        <w:rPr>
          <w:rFonts w:cs="Arial"/>
          <w:b/>
          <w:snapToGrid w:val="0"/>
          <w:lang w:val="en-GB"/>
        </w:rPr>
        <w:t>,00 per shipment</w:t>
      </w:r>
      <w:r>
        <w:rPr>
          <w:rFonts w:cs="Arial"/>
          <w:b/>
          <w:snapToGrid w:val="0"/>
          <w:lang w:val="en-GB"/>
        </w:rPr>
        <w:t xml:space="preserve"> minimum or</w:t>
      </w:r>
      <w:r w:rsidRPr="005265EF">
        <w:rPr>
          <w:rFonts w:cs="Arial"/>
          <w:b/>
          <w:snapToGrid w:val="0"/>
          <w:lang w:val="en-GB"/>
        </w:rPr>
        <w:t xml:space="preserve"> according to expenditure</w:t>
      </w:r>
    </w:p>
    <w:p w14:paraId="3777ED23" w14:textId="77777777" w:rsidR="00C356E5" w:rsidRPr="00693A2C" w:rsidRDefault="00C356E5" w:rsidP="00A819C5">
      <w:pPr>
        <w:spacing w:line="240" w:lineRule="auto"/>
        <w:ind w:left="1416" w:firstLine="708"/>
        <w:jc w:val="both"/>
        <w:rPr>
          <w:rFonts w:cs="Arial"/>
          <w:b/>
          <w:snapToGrid w:val="0"/>
          <w:lang w:val="en-GB"/>
        </w:rPr>
      </w:pPr>
    </w:p>
    <w:p w14:paraId="35AB1476" w14:textId="77777777" w:rsidR="00A819C5" w:rsidRPr="004F3497" w:rsidRDefault="00A819C5" w:rsidP="00A819C5">
      <w:pPr>
        <w:pBdr>
          <w:bottom w:val="single" w:sz="12" w:space="1" w:color="auto"/>
        </w:pBdr>
        <w:jc w:val="both"/>
        <w:rPr>
          <w:rFonts w:cs="Arial"/>
          <w:sz w:val="28"/>
          <w:szCs w:val="28"/>
          <w:lang w:val="en-US"/>
        </w:rPr>
      </w:pPr>
      <w:r w:rsidRPr="004F3497">
        <w:rPr>
          <w:rFonts w:cs="Arial"/>
          <w:sz w:val="28"/>
          <w:szCs w:val="28"/>
          <w:lang w:val="en-US"/>
        </w:rPr>
        <w:t>2 Handling at the fairground</w:t>
      </w:r>
      <w:r>
        <w:rPr>
          <w:rFonts w:cs="Arial"/>
          <w:sz w:val="28"/>
          <w:szCs w:val="28"/>
          <w:lang w:val="en-US"/>
        </w:rPr>
        <w:t xml:space="preserve"> and re-export</w:t>
      </w:r>
    </w:p>
    <w:p w14:paraId="7F3CC1D7" w14:textId="77777777" w:rsidR="00A819C5" w:rsidRPr="00A7403D" w:rsidRDefault="00A819C5" w:rsidP="00A819C5">
      <w:pPr>
        <w:jc w:val="both"/>
        <w:rPr>
          <w:rFonts w:cs="Arial"/>
          <w:b/>
          <w:u w:val="single"/>
          <w:lang w:val="en-US"/>
        </w:rPr>
      </w:pPr>
      <w:r>
        <w:rPr>
          <w:rFonts w:cs="Arial"/>
          <w:b/>
          <w:highlight w:val="cyan"/>
          <w:u w:val="single"/>
          <w:lang w:val="en-US"/>
        </w:rPr>
        <w:t>2.1.</w:t>
      </w:r>
      <w:r>
        <w:rPr>
          <w:rFonts w:cs="Arial"/>
          <w:b/>
          <w:highlight w:val="cyan"/>
          <w:u w:val="single"/>
          <w:lang w:val="en-US"/>
        </w:rPr>
        <w:tab/>
      </w:r>
      <w:r w:rsidRPr="00A7403D">
        <w:rPr>
          <w:rFonts w:cs="Arial"/>
          <w:b/>
          <w:highlight w:val="cyan"/>
          <w:u w:val="single"/>
          <w:lang w:val="en-US"/>
        </w:rPr>
        <w:t>Deadlines</w:t>
      </w:r>
      <w:r>
        <w:rPr>
          <w:rFonts w:cs="Arial"/>
          <w:b/>
          <w:highlight w:val="cyan"/>
          <w:u w:val="single"/>
          <w:lang w:val="en-US"/>
        </w:rPr>
        <w:t xml:space="preserve"> and surcharges</w:t>
      </w:r>
      <w:r w:rsidRPr="00A7403D">
        <w:rPr>
          <w:rFonts w:cs="Arial"/>
          <w:b/>
          <w:highlight w:val="cyan"/>
          <w:u w:val="single"/>
          <w:lang w:val="en-US"/>
        </w:rPr>
        <w:t>:</w:t>
      </w:r>
    </w:p>
    <w:p w14:paraId="58E5402D" w14:textId="77777777" w:rsidR="00A819C5" w:rsidRPr="00A7403D" w:rsidRDefault="00A819C5" w:rsidP="00A819C5">
      <w:pPr>
        <w:jc w:val="both"/>
        <w:rPr>
          <w:rFonts w:cs="Arial"/>
          <w:b/>
          <w:u w:val="single"/>
          <w:lang w:val="en-US"/>
        </w:rPr>
      </w:pPr>
      <w:r w:rsidRPr="00A7403D">
        <w:rPr>
          <w:rFonts w:cs="Arial"/>
          <w:b/>
          <w:u w:val="single"/>
          <w:lang w:val="en-US"/>
        </w:rPr>
        <w:t xml:space="preserve">Regular goods / </w:t>
      </w:r>
      <w:r>
        <w:rPr>
          <w:rFonts w:cs="Arial"/>
          <w:b/>
          <w:u w:val="single"/>
          <w:lang w:val="en-US"/>
        </w:rPr>
        <w:t>general cargo – no products mentioned under point 1.2.:</w:t>
      </w:r>
    </w:p>
    <w:tbl>
      <w:tblPr>
        <w:tblStyle w:val="Tabellenraster"/>
        <w:tblW w:w="0" w:type="auto"/>
        <w:tblInd w:w="250" w:type="dxa"/>
        <w:tblLook w:val="04A0" w:firstRow="1" w:lastRow="0" w:firstColumn="1" w:lastColumn="0" w:noHBand="0" w:noVBand="1"/>
      </w:tblPr>
      <w:tblGrid>
        <w:gridCol w:w="2005"/>
        <w:gridCol w:w="2235"/>
        <w:gridCol w:w="2286"/>
        <w:gridCol w:w="2286"/>
      </w:tblGrid>
      <w:tr w:rsidR="00A819C5" w:rsidRPr="001A0BF2" w14:paraId="291E2450" w14:textId="77777777" w:rsidTr="00DA6C76">
        <w:tc>
          <w:tcPr>
            <w:tcW w:w="2053" w:type="dxa"/>
          </w:tcPr>
          <w:p w14:paraId="6DDBEDEA" w14:textId="77777777" w:rsidR="00A819C5" w:rsidRPr="004F3497" w:rsidRDefault="00A819C5" w:rsidP="00DA6C76">
            <w:pPr>
              <w:rPr>
                <w:rFonts w:cs="Arial"/>
                <w:lang w:val="en-US"/>
              </w:rPr>
            </w:pPr>
            <w:r w:rsidRPr="004F3497">
              <w:rPr>
                <w:rFonts w:cs="Arial"/>
                <w:lang w:val="en-US"/>
              </w:rPr>
              <w:t>Airfreight</w:t>
            </w:r>
            <w:r>
              <w:rPr>
                <w:rFonts w:cs="Arial"/>
                <w:lang w:val="en-US"/>
              </w:rPr>
              <w:t>:</w:t>
            </w:r>
          </w:p>
        </w:tc>
        <w:tc>
          <w:tcPr>
            <w:tcW w:w="2303" w:type="dxa"/>
          </w:tcPr>
          <w:p w14:paraId="2943159B" w14:textId="77777777" w:rsidR="00A819C5" w:rsidRPr="004F3497" w:rsidRDefault="00A819C5" w:rsidP="00DA6C76">
            <w:pPr>
              <w:rPr>
                <w:rFonts w:cs="Arial"/>
                <w:lang w:val="en-US"/>
              </w:rPr>
            </w:pPr>
            <w:proofErr w:type="spellStart"/>
            <w:r w:rsidRPr="004F3497">
              <w:rPr>
                <w:rFonts w:cs="Arial"/>
                <w:lang w:val="en-US"/>
              </w:rPr>
              <w:t>Seafreight</w:t>
            </w:r>
            <w:proofErr w:type="spellEnd"/>
            <w:r>
              <w:rPr>
                <w:rFonts w:cs="Arial"/>
                <w:lang w:val="en-US"/>
              </w:rPr>
              <w:t>:</w:t>
            </w:r>
          </w:p>
        </w:tc>
        <w:tc>
          <w:tcPr>
            <w:tcW w:w="2303" w:type="dxa"/>
          </w:tcPr>
          <w:p w14:paraId="0DA0AEDB" w14:textId="77777777" w:rsidR="00A819C5" w:rsidRPr="004F3497" w:rsidRDefault="00A819C5" w:rsidP="00DA6C76">
            <w:pPr>
              <w:rPr>
                <w:rFonts w:cs="Arial"/>
                <w:lang w:val="en-US"/>
              </w:rPr>
            </w:pPr>
            <w:r>
              <w:rPr>
                <w:rFonts w:cs="Arial"/>
                <w:lang w:val="en-US"/>
              </w:rPr>
              <w:t>Courier/</w:t>
            </w:r>
            <w:proofErr w:type="spellStart"/>
            <w:r>
              <w:rPr>
                <w:rFonts w:cs="Arial"/>
                <w:lang w:val="en-US"/>
              </w:rPr>
              <w:t>roadfreight</w:t>
            </w:r>
            <w:proofErr w:type="spellEnd"/>
            <w:r>
              <w:rPr>
                <w:rFonts w:cs="Arial"/>
                <w:lang w:val="en-US"/>
              </w:rPr>
              <w:t xml:space="preserve"> (general EU goods):</w:t>
            </w:r>
          </w:p>
        </w:tc>
        <w:tc>
          <w:tcPr>
            <w:tcW w:w="2303" w:type="dxa"/>
          </w:tcPr>
          <w:p w14:paraId="6860CF56" w14:textId="77777777" w:rsidR="00A819C5" w:rsidRDefault="00A819C5" w:rsidP="00DA6C76">
            <w:pPr>
              <w:rPr>
                <w:rFonts w:cs="Arial"/>
                <w:lang w:val="en-US"/>
              </w:rPr>
            </w:pPr>
            <w:r w:rsidRPr="004F3497">
              <w:rPr>
                <w:rFonts w:cs="Arial"/>
                <w:lang w:val="en-US"/>
              </w:rPr>
              <w:t>Courier</w:t>
            </w:r>
            <w:r>
              <w:rPr>
                <w:rFonts w:cs="Arial"/>
                <w:lang w:val="en-US"/>
              </w:rPr>
              <w:t>/</w:t>
            </w:r>
            <w:proofErr w:type="spellStart"/>
            <w:r>
              <w:rPr>
                <w:rFonts w:cs="Arial"/>
                <w:lang w:val="en-US"/>
              </w:rPr>
              <w:t>roadfreight</w:t>
            </w:r>
            <w:proofErr w:type="spellEnd"/>
          </w:p>
          <w:p w14:paraId="64FF16E4" w14:textId="77777777" w:rsidR="00A819C5" w:rsidRPr="004F3497" w:rsidRDefault="00A819C5" w:rsidP="00DA6C76">
            <w:pPr>
              <w:rPr>
                <w:rFonts w:cs="Arial"/>
                <w:lang w:val="en-US"/>
              </w:rPr>
            </w:pPr>
            <w:r>
              <w:rPr>
                <w:rFonts w:cs="Arial"/>
                <w:lang w:val="en-US"/>
              </w:rPr>
              <w:t>(in bond general cargo):</w:t>
            </w:r>
          </w:p>
        </w:tc>
      </w:tr>
      <w:tr w:rsidR="00A819C5" w:rsidRPr="001A0BF2" w14:paraId="798CC530" w14:textId="77777777" w:rsidTr="00DA6C76">
        <w:tc>
          <w:tcPr>
            <w:tcW w:w="2053" w:type="dxa"/>
          </w:tcPr>
          <w:p w14:paraId="0463D1BB" w14:textId="77777777" w:rsidR="00A819C5" w:rsidRPr="004F3497" w:rsidRDefault="00A819C5" w:rsidP="00DA6C76">
            <w:pPr>
              <w:rPr>
                <w:rFonts w:cs="Arial"/>
                <w:lang w:val="en-US"/>
              </w:rPr>
            </w:pPr>
            <w:r>
              <w:rPr>
                <w:rFonts w:cs="Arial"/>
                <w:lang w:val="en-US"/>
              </w:rPr>
              <w:t>Nuremberg</w:t>
            </w:r>
            <w:r w:rsidRPr="004F3497">
              <w:rPr>
                <w:rFonts w:cs="Arial"/>
                <w:lang w:val="en-US"/>
              </w:rPr>
              <w:t xml:space="preserve"> Airport</w:t>
            </w:r>
          </w:p>
          <w:p w14:paraId="04719D0C" w14:textId="1EEE8266" w:rsidR="00A819C5" w:rsidRPr="004F3497" w:rsidRDefault="00A819C5" w:rsidP="00DA6C76">
            <w:pPr>
              <w:rPr>
                <w:rFonts w:cs="Arial"/>
                <w:lang w:val="en-US"/>
              </w:rPr>
            </w:pPr>
            <w:r w:rsidRPr="004F3497">
              <w:rPr>
                <w:rFonts w:cs="Arial"/>
                <w:lang w:val="en-US"/>
              </w:rPr>
              <w:t xml:space="preserve">Date: </w:t>
            </w:r>
            <w:r>
              <w:rPr>
                <w:rFonts w:cs="Arial"/>
                <w:lang w:val="en-US"/>
              </w:rPr>
              <w:t xml:space="preserve">until </w:t>
            </w:r>
            <w:r w:rsidR="001577EC">
              <w:rPr>
                <w:rFonts w:cs="Arial"/>
                <w:lang w:val="en-US"/>
              </w:rPr>
              <w:t>9</w:t>
            </w:r>
            <w:r w:rsidRPr="004F3497">
              <w:rPr>
                <w:rFonts w:cs="Arial"/>
                <w:vertAlign w:val="superscript"/>
                <w:lang w:val="en-US"/>
              </w:rPr>
              <w:t>th</w:t>
            </w:r>
            <w:r w:rsidRPr="004F3497">
              <w:rPr>
                <w:rFonts w:cs="Arial"/>
                <w:lang w:val="en-US"/>
              </w:rPr>
              <w:t xml:space="preserve"> February</w:t>
            </w:r>
            <w:r>
              <w:rPr>
                <w:rFonts w:cs="Arial"/>
                <w:lang w:val="en-US"/>
              </w:rPr>
              <w:t xml:space="preserve"> </w:t>
            </w:r>
            <w:r w:rsidR="000D6C9F">
              <w:rPr>
                <w:rFonts w:cs="Arial"/>
                <w:lang w:val="en-US"/>
              </w:rPr>
              <w:t>2026</w:t>
            </w:r>
          </w:p>
        </w:tc>
        <w:tc>
          <w:tcPr>
            <w:tcW w:w="2303" w:type="dxa"/>
          </w:tcPr>
          <w:p w14:paraId="15A28BFC" w14:textId="77777777" w:rsidR="00A819C5" w:rsidRPr="004F3497" w:rsidRDefault="00A819C5" w:rsidP="00DA6C76">
            <w:pPr>
              <w:rPr>
                <w:rFonts w:cs="Arial"/>
                <w:lang w:val="en-US"/>
              </w:rPr>
            </w:pPr>
            <w:r w:rsidRPr="004F3497">
              <w:rPr>
                <w:rFonts w:cs="Arial"/>
                <w:lang w:val="en-US"/>
              </w:rPr>
              <w:t>Hamburg Seaport</w:t>
            </w:r>
          </w:p>
          <w:p w14:paraId="17E105FC" w14:textId="15EDB0AA" w:rsidR="00A819C5" w:rsidRPr="004F3497" w:rsidRDefault="00A819C5" w:rsidP="00DA6C76">
            <w:pPr>
              <w:rPr>
                <w:rFonts w:cs="Arial"/>
                <w:lang w:val="en-US"/>
              </w:rPr>
            </w:pPr>
            <w:r w:rsidRPr="004F3497">
              <w:rPr>
                <w:rFonts w:cs="Arial"/>
                <w:lang w:val="en-US"/>
              </w:rPr>
              <w:t xml:space="preserve">LCL: </w:t>
            </w:r>
            <w:r>
              <w:rPr>
                <w:rFonts w:cs="Arial"/>
                <w:lang w:val="en-US"/>
              </w:rPr>
              <w:t xml:space="preserve">until </w:t>
            </w:r>
            <w:r w:rsidR="001577EC">
              <w:rPr>
                <w:rFonts w:cs="Arial"/>
                <w:lang w:val="en-US"/>
              </w:rPr>
              <w:t>2</w:t>
            </w:r>
            <w:r w:rsidR="00B6156D" w:rsidRPr="00B6156D">
              <w:rPr>
                <w:rFonts w:cs="Arial"/>
                <w:vertAlign w:val="superscript"/>
                <w:lang w:val="en-US"/>
              </w:rPr>
              <w:t>nd</w:t>
            </w:r>
            <w:r w:rsidR="00B6156D">
              <w:rPr>
                <w:rFonts w:cs="Arial"/>
                <w:lang w:val="en-US"/>
              </w:rPr>
              <w:t xml:space="preserve"> </w:t>
            </w:r>
            <w:r w:rsidRPr="004F3497">
              <w:rPr>
                <w:rFonts w:cs="Arial"/>
                <w:lang w:val="en-US"/>
              </w:rPr>
              <w:t>February</w:t>
            </w:r>
            <w:r>
              <w:rPr>
                <w:rFonts w:cs="Arial"/>
                <w:lang w:val="en-US"/>
              </w:rPr>
              <w:t xml:space="preserve"> </w:t>
            </w:r>
            <w:r w:rsidR="000D6C9F">
              <w:rPr>
                <w:rFonts w:cs="Arial"/>
                <w:lang w:val="en-US"/>
              </w:rPr>
              <w:t>2026</w:t>
            </w:r>
          </w:p>
          <w:p w14:paraId="2EAF5A4E" w14:textId="77777777" w:rsidR="00A819C5" w:rsidRPr="004F3497" w:rsidRDefault="00A819C5" w:rsidP="00DA6C76">
            <w:pPr>
              <w:rPr>
                <w:rFonts w:cs="Arial"/>
                <w:lang w:val="en-US"/>
              </w:rPr>
            </w:pPr>
            <w:r w:rsidRPr="004F3497">
              <w:rPr>
                <w:rFonts w:cs="Arial"/>
                <w:lang w:val="en-US"/>
              </w:rPr>
              <w:t xml:space="preserve">FCL </w:t>
            </w:r>
            <w:r>
              <w:rPr>
                <w:rFonts w:cs="Arial"/>
                <w:lang w:val="en-US"/>
              </w:rPr>
              <w:t>on request</w:t>
            </w:r>
          </w:p>
        </w:tc>
        <w:tc>
          <w:tcPr>
            <w:tcW w:w="2303" w:type="dxa"/>
          </w:tcPr>
          <w:p w14:paraId="1828404C" w14:textId="77777777" w:rsidR="00A819C5" w:rsidRPr="004F3497" w:rsidRDefault="00A819C5" w:rsidP="00DA6C76">
            <w:pPr>
              <w:rPr>
                <w:rFonts w:cs="Arial"/>
                <w:lang w:val="en-US"/>
              </w:rPr>
            </w:pPr>
            <w:r>
              <w:rPr>
                <w:rFonts w:cs="Arial"/>
                <w:lang w:val="en-US"/>
              </w:rPr>
              <w:t>5</w:t>
            </w:r>
            <w:r w:rsidRPr="004F3497">
              <w:rPr>
                <w:rFonts w:cs="Arial"/>
                <w:lang w:val="en-US"/>
              </w:rPr>
              <w:t xml:space="preserve"> working days before booth delivery</w:t>
            </w:r>
          </w:p>
        </w:tc>
        <w:tc>
          <w:tcPr>
            <w:tcW w:w="2303" w:type="dxa"/>
          </w:tcPr>
          <w:p w14:paraId="5B3774E8" w14:textId="77777777" w:rsidR="00A819C5" w:rsidRPr="004F3497" w:rsidRDefault="00A819C5" w:rsidP="00DA6C76">
            <w:pPr>
              <w:rPr>
                <w:rFonts w:cs="Arial"/>
                <w:lang w:val="en-US"/>
              </w:rPr>
            </w:pPr>
            <w:r>
              <w:rPr>
                <w:rFonts w:cs="Arial"/>
                <w:lang w:val="en-US"/>
              </w:rPr>
              <w:t>7</w:t>
            </w:r>
            <w:r w:rsidRPr="004F3497">
              <w:rPr>
                <w:rFonts w:cs="Arial"/>
                <w:lang w:val="en-US"/>
              </w:rPr>
              <w:t xml:space="preserve"> working days before booth delivery</w:t>
            </w:r>
          </w:p>
        </w:tc>
      </w:tr>
    </w:tbl>
    <w:p w14:paraId="2875CBA2" w14:textId="77777777" w:rsidR="00A819C5" w:rsidRDefault="00A819C5" w:rsidP="00A819C5">
      <w:pPr>
        <w:jc w:val="both"/>
        <w:rPr>
          <w:rFonts w:cs="Arial"/>
          <w:b/>
          <w:color w:val="365F91" w:themeColor="accent1" w:themeShade="BF"/>
          <w:u w:val="single"/>
          <w:lang w:val="en-US"/>
        </w:rPr>
      </w:pPr>
    </w:p>
    <w:p w14:paraId="4A11CFCE" w14:textId="77777777" w:rsidR="00A819C5" w:rsidRPr="00A7403D" w:rsidRDefault="00A819C5" w:rsidP="00A819C5">
      <w:pPr>
        <w:jc w:val="both"/>
        <w:rPr>
          <w:rFonts w:cs="Arial"/>
          <w:b/>
          <w:u w:val="single"/>
          <w:lang w:val="en-US"/>
        </w:rPr>
      </w:pPr>
      <w:r w:rsidRPr="00A7403D">
        <w:rPr>
          <w:rFonts w:cs="Arial"/>
          <w:b/>
          <w:u w:val="single"/>
          <w:lang w:val="en-US"/>
        </w:rPr>
        <w:t>Weapons / license goods / restricted items</w:t>
      </w:r>
      <w:r>
        <w:rPr>
          <w:rFonts w:cs="Arial"/>
          <w:b/>
          <w:u w:val="single"/>
          <w:lang w:val="en-US"/>
        </w:rPr>
        <w:t xml:space="preserve"> / firearms regulation:</w:t>
      </w:r>
    </w:p>
    <w:tbl>
      <w:tblPr>
        <w:tblStyle w:val="Tabellenraster"/>
        <w:tblW w:w="0" w:type="auto"/>
        <w:tblInd w:w="250" w:type="dxa"/>
        <w:tblLook w:val="04A0" w:firstRow="1" w:lastRow="0" w:firstColumn="1" w:lastColumn="0" w:noHBand="0" w:noVBand="1"/>
      </w:tblPr>
      <w:tblGrid>
        <w:gridCol w:w="2053"/>
        <w:gridCol w:w="2303"/>
      </w:tblGrid>
      <w:tr w:rsidR="00A819C5" w:rsidRPr="001C6AAE" w14:paraId="2EF97712" w14:textId="77777777" w:rsidTr="00DA6C76">
        <w:tc>
          <w:tcPr>
            <w:tcW w:w="2053" w:type="dxa"/>
          </w:tcPr>
          <w:p w14:paraId="285DF664" w14:textId="77777777" w:rsidR="00A819C5" w:rsidRPr="004F3497" w:rsidRDefault="00A819C5" w:rsidP="00DA6C76">
            <w:pPr>
              <w:rPr>
                <w:rFonts w:cs="Arial"/>
                <w:lang w:val="en-US"/>
              </w:rPr>
            </w:pPr>
            <w:r w:rsidRPr="004F3497">
              <w:rPr>
                <w:rFonts w:cs="Arial"/>
                <w:lang w:val="en-US"/>
              </w:rPr>
              <w:t>Airfreight</w:t>
            </w:r>
            <w:r>
              <w:rPr>
                <w:rFonts w:cs="Arial"/>
                <w:lang w:val="en-US"/>
              </w:rPr>
              <w:t>:</w:t>
            </w:r>
          </w:p>
        </w:tc>
        <w:tc>
          <w:tcPr>
            <w:tcW w:w="2303" w:type="dxa"/>
          </w:tcPr>
          <w:p w14:paraId="37C22B07" w14:textId="77777777" w:rsidR="00A819C5" w:rsidRPr="004F3497" w:rsidRDefault="00A819C5" w:rsidP="00DA6C76">
            <w:pPr>
              <w:rPr>
                <w:rFonts w:cs="Arial"/>
                <w:lang w:val="en-US"/>
              </w:rPr>
            </w:pPr>
            <w:proofErr w:type="spellStart"/>
            <w:r w:rsidRPr="004F3497">
              <w:rPr>
                <w:rFonts w:cs="Arial"/>
                <w:lang w:val="en-US"/>
              </w:rPr>
              <w:t>Seafreight</w:t>
            </w:r>
            <w:proofErr w:type="spellEnd"/>
            <w:r>
              <w:rPr>
                <w:rFonts w:cs="Arial"/>
                <w:lang w:val="en-US"/>
              </w:rPr>
              <w:t>:</w:t>
            </w:r>
          </w:p>
        </w:tc>
      </w:tr>
      <w:tr w:rsidR="00A819C5" w:rsidRPr="001577EC" w14:paraId="0DFF5165" w14:textId="77777777" w:rsidTr="00DA6C76">
        <w:tc>
          <w:tcPr>
            <w:tcW w:w="2053" w:type="dxa"/>
          </w:tcPr>
          <w:p w14:paraId="3359CAFA" w14:textId="77777777" w:rsidR="00A819C5" w:rsidRPr="004F3497" w:rsidRDefault="00A819C5" w:rsidP="00DA6C76">
            <w:pPr>
              <w:rPr>
                <w:rFonts w:cs="Arial"/>
                <w:lang w:val="en-US"/>
              </w:rPr>
            </w:pPr>
            <w:r w:rsidRPr="004F3497">
              <w:rPr>
                <w:rFonts w:cs="Arial"/>
                <w:lang w:val="en-US"/>
              </w:rPr>
              <w:t>N</w:t>
            </w:r>
            <w:r>
              <w:rPr>
                <w:rFonts w:cs="Arial"/>
                <w:lang w:val="en-US"/>
              </w:rPr>
              <w:t>urem</w:t>
            </w:r>
            <w:r w:rsidRPr="004F3497">
              <w:rPr>
                <w:rFonts w:cs="Arial"/>
                <w:lang w:val="en-US"/>
              </w:rPr>
              <w:t>berg Airport</w:t>
            </w:r>
          </w:p>
          <w:p w14:paraId="16CC9FB5" w14:textId="72E0D309" w:rsidR="00A819C5" w:rsidRPr="004F3497" w:rsidRDefault="00A819C5" w:rsidP="00DA6C76">
            <w:pPr>
              <w:rPr>
                <w:rFonts w:cs="Arial"/>
                <w:lang w:val="en-US"/>
              </w:rPr>
            </w:pPr>
            <w:r w:rsidRPr="004F3497">
              <w:rPr>
                <w:rFonts w:cs="Arial"/>
                <w:lang w:val="en-US"/>
              </w:rPr>
              <w:t>Date:</w:t>
            </w:r>
            <w:r w:rsidR="00446632">
              <w:rPr>
                <w:rFonts w:cs="Arial"/>
                <w:lang w:val="en-US"/>
              </w:rPr>
              <w:t xml:space="preserve"> 2</w:t>
            </w:r>
            <w:r w:rsidR="00446632" w:rsidRPr="00446632">
              <w:rPr>
                <w:rFonts w:cs="Arial"/>
                <w:vertAlign w:val="superscript"/>
                <w:lang w:val="en-US"/>
              </w:rPr>
              <w:t>nd</w:t>
            </w:r>
            <w:r w:rsidR="00446632">
              <w:rPr>
                <w:rFonts w:cs="Arial"/>
                <w:vertAlign w:val="superscript"/>
                <w:lang w:val="en-US"/>
              </w:rPr>
              <w:t xml:space="preserve"> </w:t>
            </w:r>
            <w:r w:rsidRPr="004F3497">
              <w:rPr>
                <w:rFonts w:cs="Arial"/>
                <w:lang w:val="en-US"/>
              </w:rPr>
              <w:t>February</w:t>
            </w:r>
            <w:r>
              <w:rPr>
                <w:rFonts w:cs="Arial"/>
                <w:lang w:val="en-US"/>
              </w:rPr>
              <w:t xml:space="preserve"> </w:t>
            </w:r>
            <w:r w:rsidR="000D6C9F">
              <w:rPr>
                <w:rFonts w:cs="Arial"/>
                <w:lang w:val="en-US"/>
              </w:rPr>
              <w:t>2026</w:t>
            </w:r>
          </w:p>
        </w:tc>
        <w:tc>
          <w:tcPr>
            <w:tcW w:w="2303" w:type="dxa"/>
          </w:tcPr>
          <w:p w14:paraId="43178FC9" w14:textId="77777777" w:rsidR="00A819C5" w:rsidRPr="004F3497" w:rsidRDefault="00A819C5" w:rsidP="00DA6C76">
            <w:pPr>
              <w:rPr>
                <w:rFonts w:cs="Arial"/>
                <w:lang w:val="en-US"/>
              </w:rPr>
            </w:pPr>
            <w:r w:rsidRPr="004F3497">
              <w:rPr>
                <w:rFonts w:cs="Arial"/>
                <w:lang w:val="en-US"/>
              </w:rPr>
              <w:t>Hamburg Seaport</w:t>
            </w:r>
          </w:p>
          <w:p w14:paraId="444D484A" w14:textId="77777777" w:rsidR="00F76A15" w:rsidRDefault="00A819C5" w:rsidP="00DA6C76">
            <w:pPr>
              <w:rPr>
                <w:rFonts w:cs="Arial"/>
                <w:lang w:val="en-US"/>
              </w:rPr>
            </w:pPr>
            <w:r w:rsidRPr="004F3497">
              <w:rPr>
                <w:rFonts w:cs="Arial"/>
                <w:lang w:val="en-US"/>
              </w:rPr>
              <w:t xml:space="preserve">LCL: </w:t>
            </w:r>
            <w:r>
              <w:rPr>
                <w:rFonts w:cs="Arial"/>
                <w:lang w:val="en-US"/>
              </w:rPr>
              <w:t xml:space="preserve">until </w:t>
            </w:r>
            <w:r w:rsidR="00F76A15">
              <w:rPr>
                <w:rFonts w:cs="Arial"/>
                <w:lang w:val="en-US"/>
              </w:rPr>
              <w:t>2</w:t>
            </w:r>
            <w:r w:rsidR="00F76A15" w:rsidRPr="00F76A15">
              <w:rPr>
                <w:rFonts w:cs="Arial"/>
                <w:vertAlign w:val="superscript"/>
                <w:lang w:val="en-US"/>
              </w:rPr>
              <w:t>nd</w:t>
            </w:r>
          </w:p>
          <w:p w14:paraId="79F3F239" w14:textId="65E6132C" w:rsidR="00A819C5" w:rsidRPr="004F3497" w:rsidRDefault="00A819C5" w:rsidP="00DA6C76">
            <w:pPr>
              <w:rPr>
                <w:rFonts w:cs="Arial"/>
                <w:lang w:val="en-US"/>
              </w:rPr>
            </w:pPr>
            <w:r w:rsidRPr="004F3497">
              <w:rPr>
                <w:rFonts w:cs="Arial"/>
                <w:lang w:val="en-US"/>
              </w:rPr>
              <w:t>February</w:t>
            </w:r>
            <w:r>
              <w:rPr>
                <w:rFonts w:cs="Arial"/>
                <w:lang w:val="en-US"/>
              </w:rPr>
              <w:t xml:space="preserve"> </w:t>
            </w:r>
            <w:r w:rsidR="000D6C9F">
              <w:rPr>
                <w:rFonts w:cs="Arial"/>
                <w:lang w:val="en-US"/>
              </w:rPr>
              <w:t>2026</w:t>
            </w:r>
          </w:p>
          <w:p w14:paraId="1EA07D9A" w14:textId="77777777" w:rsidR="00A819C5" w:rsidRPr="004F3497" w:rsidRDefault="00A819C5" w:rsidP="00DA6C76">
            <w:pPr>
              <w:rPr>
                <w:rFonts w:cs="Arial"/>
                <w:lang w:val="en-US"/>
              </w:rPr>
            </w:pPr>
            <w:r w:rsidRPr="004F3497">
              <w:rPr>
                <w:rFonts w:cs="Arial"/>
                <w:lang w:val="en-US"/>
              </w:rPr>
              <w:t xml:space="preserve">FCL </w:t>
            </w:r>
            <w:r>
              <w:rPr>
                <w:rFonts w:cs="Arial"/>
                <w:lang w:val="en-US"/>
              </w:rPr>
              <w:t>on request</w:t>
            </w:r>
          </w:p>
        </w:tc>
      </w:tr>
    </w:tbl>
    <w:p w14:paraId="16E23801" w14:textId="77777777" w:rsidR="00A819C5" w:rsidRDefault="00A819C5" w:rsidP="00A819C5">
      <w:pPr>
        <w:spacing w:line="240" w:lineRule="auto"/>
        <w:jc w:val="both"/>
        <w:rPr>
          <w:rFonts w:cs="Arial"/>
          <w:b/>
          <w:snapToGrid w:val="0"/>
          <w:u w:val="single"/>
          <w:lang w:val="en-GB"/>
        </w:rPr>
      </w:pPr>
    </w:p>
    <w:p w14:paraId="7F8B4D8F" w14:textId="77777777" w:rsidR="00A819C5" w:rsidRDefault="00A819C5" w:rsidP="00A819C5">
      <w:pPr>
        <w:spacing w:line="240" w:lineRule="auto"/>
        <w:jc w:val="both"/>
        <w:rPr>
          <w:rFonts w:cs="Arial"/>
          <w:b/>
          <w:snapToGrid w:val="0"/>
          <w:u w:val="single"/>
          <w:lang w:val="en-GB"/>
        </w:rPr>
      </w:pPr>
      <w:r>
        <w:rPr>
          <w:rFonts w:cs="Arial"/>
          <w:b/>
          <w:snapToGrid w:val="0"/>
          <w:u w:val="single"/>
          <w:lang w:val="en-GB"/>
        </w:rPr>
        <w:t xml:space="preserve">Don´t send products mentioned under point 1.2. by courier! Shipments without </w:t>
      </w:r>
      <w:proofErr w:type="spellStart"/>
      <w:r>
        <w:rPr>
          <w:rFonts w:cs="Arial"/>
          <w:b/>
          <w:snapToGrid w:val="0"/>
          <w:u w:val="single"/>
          <w:lang w:val="en-GB"/>
        </w:rPr>
        <w:t>preadvice</w:t>
      </w:r>
      <w:proofErr w:type="spellEnd"/>
      <w:r>
        <w:rPr>
          <w:rFonts w:cs="Arial"/>
          <w:b/>
          <w:snapToGrid w:val="0"/>
          <w:u w:val="single"/>
          <w:lang w:val="en-GB"/>
        </w:rPr>
        <w:t xml:space="preserve"> and complete correct documentation might not be accepted.</w:t>
      </w:r>
    </w:p>
    <w:p w14:paraId="1E2B66EE" w14:textId="77777777" w:rsidR="00A819C5" w:rsidRDefault="00A819C5" w:rsidP="00A819C5">
      <w:pPr>
        <w:spacing w:line="240" w:lineRule="auto"/>
        <w:jc w:val="both"/>
        <w:rPr>
          <w:rFonts w:cs="Arial"/>
          <w:b/>
          <w:snapToGrid w:val="0"/>
          <w:u w:val="single"/>
          <w:lang w:val="en-GB"/>
        </w:rPr>
      </w:pPr>
    </w:p>
    <w:p w14:paraId="0218753B" w14:textId="77777777" w:rsidR="00A819C5" w:rsidRPr="00A7403D" w:rsidRDefault="00A819C5" w:rsidP="00A819C5">
      <w:pPr>
        <w:spacing w:line="240" w:lineRule="auto"/>
        <w:jc w:val="both"/>
        <w:rPr>
          <w:rFonts w:cs="Arial"/>
          <w:b/>
          <w:snapToGrid w:val="0"/>
          <w:u w:val="single"/>
          <w:lang w:val="en-GB"/>
        </w:rPr>
      </w:pPr>
      <w:r w:rsidRPr="00A7403D">
        <w:rPr>
          <w:rFonts w:cs="Arial"/>
          <w:b/>
          <w:snapToGrid w:val="0"/>
          <w:u w:val="single"/>
          <w:lang w:val="en-GB"/>
        </w:rPr>
        <w:t>Late arrival surcharges</w:t>
      </w:r>
      <w:r>
        <w:rPr>
          <w:rFonts w:cs="Arial"/>
          <w:b/>
          <w:snapToGrid w:val="0"/>
          <w:u w:val="single"/>
          <w:lang w:val="en-GB"/>
        </w:rPr>
        <w:t xml:space="preserve"> for all</w:t>
      </w:r>
      <w:r w:rsidRPr="00A7403D">
        <w:rPr>
          <w:rFonts w:cs="Arial"/>
          <w:b/>
          <w:snapToGrid w:val="0"/>
          <w:u w:val="single"/>
          <w:lang w:val="en-GB"/>
        </w:rPr>
        <w:t xml:space="preserve"> shipments:</w:t>
      </w:r>
    </w:p>
    <w:p w14:paraId="7F5617D2" w14:textId="77777777" w:rsidR="00A819C5" w:rsidRPr="00A7403D" w:rsidRDefault="00A819C5" w:rsidP="00A819C5">
      <w:pPr>
        <w:spacing w:line="240" w:lineRule="auto"/>
        <w:jc w:val="both"/>
        <w:rPr>
          <w:rFonts w:cs="Arial"/>
          <w:snapToGrid w:val="0"/>
          <w:u w:val="single"/>
          <w:lang w:val="en-GB"/>
        </w:rPr>
      </w:pPr>
      <w:r>
        <w:rPr>
          <w:rFonts w:cs="Arial"/>
          <w:snapToGrid w:val="0"/>
          <w:u w:val="single"/>
          <w:lang w:val="en-GB"/>
        </w:rPr>
        <w:t>Late arrival surcharges based on the official fairground tariff will be invoiced, if your shipment arrives later as above-mentioned deadlines or in case of delays due to incomplete or wrong documentation on your side:</w:t>
      </w:r>
    </w:p>
    <w:p w14:paraId="24DCC6C2" w14:textId="77777777" w:rsidR="00A819C5" w:rsidRPr="00A7403D" w:rsidRDefault="00A819C5" w:rsidP="00A819C5">
      <w:pPr>
        <w:spacing w:line="240" w:lineRule="auto"/>
        <w:jc w:val="both"/>
        <w:rPr>
          <w:rFonts w:cs="Arial"/>
          <w:snapToGrid w:val="0"/>
          <w:lang w:val="en-GB"/>
        </w:rPr>
      </w:pPr>
    </w:p>
    <w:p w14:paraId="44C1C76F" w14:textId="77777777" w:rsidR="00A819C5" w:rsidRDefault="00A819C5" w:rsidP="00A819C5">
      <w:pPr>
        <w:spacing w:line="240" w:lineRule="auto"/>
        <w:ind w:firstLine="708"/>
        <w:jc w:val="both"/>
        <w:rPr>
          <w:rFonts w:cs="Arial"/>
          <w:b/>
          <w:snapToGrid w:val="0"/>
          <w:lang w:val="en-GB"/>
        </w:rPr>
      </w:pPr>
      <w:r>
        <w:rPr>
          <w:rFonts w:cs="Arial"/>
          <w:b/>
          <w:snapToGrid w:val="0"/>
          <w:lang w:val="en-GB"/>
        </w:rPr>
        <w:t xml:space="preserve">Late arrival of shipment: </w:t>
      </w:r>
      <w:r>
        <w:rPr>
          <w:rFonts w:cs="Arial"/>
          <w:b/>
          <w:snapToGrid w:val="0"/>
          <w:lang w:val="en-GB"/>
        </w:rPr>
        <w:tab/>
        <w:t>100</w:t>
      </w:r>
      <w:r w:rsidRPr="00A7403D">
        <w:rPr>
          <w:rFonts w:cs="Arial"/>
          <w:b/>
          <w:snapToGrid w:val="0"/>
          <w:lang w:val="en-GB"/>
        </w:rPr>
        <w:t xml:space="preserve"> % </w:t>
      </w:r>
      <w:r>
        <w:rPr>
          <w:rFonts w:cs="Arial"/>
          <w:b/>
          <w:snapToGrid w:val="0"/>
          <w:lang w:val="en-GB"/>
        </w:rPr>
        <w:t>(base is full amount of inbound handling bill)</w:t>
      </w:r>
    </w:p>
    <w:p w14:paraId="590CC7B0" w14:textId="77777777" w:rsidR="00A819C5" w:rsidRDefault="00A819C5" w:rsidP="00A819C5">
      <w:pPr>
        <w:spacing w:line="240" w:lineRule="auto"/>
        <w:ind w:firstLine="708"/>
        <w:jc w:val="both"/>
        <w:rPr>
          <w:rFonts w:cs="Arial"/>
          <w:b/>
          <w:snapToGrid w:val="0"/>
          <w:lang w:val="en-GB"/>
        </w:rPr>
      </w:pPr>
      <w:r>
        <w:rPr>
          <w:rFonts w:cs="Arial"/>
          <w:b/>
          <w:snapToGrid w:val="0"/>
          <w:lang w:val="en-GB"/>
        </w:rPr>
        <w:t>Incomplete/wrong docs:</w:t>
      </w:r>
      <w:r>
        <w:rPr>
          <w:rFonts w:cs="Arial"/>
          <w:b/>
          <w:snapToGrid w:val="0"/>
          <w:lang w:val="en-GB"/>
        </w:rPr>
        <w:tab/>
        <w:t>25 % (base is full amount of inbound handling bill)</w:t>
      </w:r>
    </w:p>
    <w:p w14:paraId="5A558706" w14:textId="77777777" w:rsidR="00A819C5" w:rsidRDefault="00A819C5" w:rsidP="00A819C5">
      <w:pPr>
        <w:spacing w:line="240" w:lineRule="auto"/>
        <w:ind w:firstLine="708"/>
        <w:jc w:val="both"/>
        <w:rPr>
          <w:rFonts w:cs="Arial"/>
          <w:b/>
          <w:snapToGrid w:val="0"/>
          <w:lang w:val="en-GB"/>
        </w:rPr>
      </w:pPr>
    </w:p>
    <w:p w14:paraId="1E29D416" w14:textId="77777777" w:rsidR="00A819C5" w:rsidRPr="00E34D1D" w:rsidRDefault="00A819C5" w:rsidP="00A819C5">
      <w:pPr>
        <w:spacing w:line="240" w:lineRule="auto"/>
        <w:ind w:firstLine="708"/>
        <w:jc w:val="both"/>
        <w:rPr>
          <w:rFonts w:cs="Arial"/>
          <w:b/>
          <w:snapToGrid w:val="0"/>
          <w:lang w:val="en-GB"/>
        </w:rPr>
      </w:pPr>
    </w:p>
    <w:p w14:paraId="45BA20D7" w14:textId="77777777" w:rsidR="00A819C5" w:rsidRPr="00A7403D" w:rsidRDefault="00A819C5" w:rsidP="00A819C5">
      <w:pPr>
        <w:jc w:val="both"/>
        <w:rPr>
          <w:rFonts w:cs="Arial"/>
          <w:b/>
          <w:u w:val="single"/>
          <w:lang w:val="en-GB"/>
        </w:rPr>
      </w:pPr>
      <w:r>
        <w:rPr>
          <w:rFonts w:cs="Arial"/>
          <w:b/>
          <w:highlight w:val="cyan"/>
          <w:u w:val="single"/>
          <w:lang w:val="en-GB"/>
        </w:rPr>
        <w:t>2.2.</w:t>
      </w:r>
      <w:r>
        <w:rPr>
          <w:rFonts w:cs="Arial"/>
          <w:b/>
          <w:highlight w:val="cyan"/>
          <w:u w:val="single"/>
          <w:lang w:val="en-GB"/>
        </w:rPr>
        <w:tab/>
      </w:r>
      <w:r w:rsidRPr="00A7403D">
        <w:rPr>
          <w:rFonts w:cs="Arial"/>
          <w:b/>
          <w:highlight w:val="cyan"/>
          <w:u w:val="single"/>
          <w:lang w:val="en-GB"/>
        </w:rPr>
        <w:t>Pre</w:t>
      </w:r>
      <w:r>
        <w:rPr>
          <w:rFonts w:cs="Arial"/>
          <w:b/>
          <w:highlight w:val="cyan"/>
          <w:u w:val="single"/>
          <w:lang w:val="en-GB"/>
        </w:rPr>
        <w:t>-</w:t>
      </w:r>
      <w:r w:rsidRPr="00A7403D">
        <w:rPr>
          <w:rFonts w:cs="Arial"/>
          <w:b/>
          <w:highlight w:val="cyan"/>
          <w:u w:val="single"/>
          <w:lang w:val="en-GB"/>
        </w:rPr>
        <w:t>advise</w:t>
      </w:r>
      <w:r>
        <w:rPr>
          <w:rFonts w:cs="Arial"/>
          <w:b/>
          <w:highlight w:val="cyan"/>
          <w:u w:val="single"/>
          <w:lang w:val="en-GB"/>
        </w:rPr>
        <w:t xml:space="preserve"> </w:t>
      </w:r>
      <w:r w:rsidRPr="00A7403D">
        <w:rPr>
          <w:rFonts w:cs="Arial"/>
          <w:b/>
          <w:highlight w:val="cyan"/>
          <w:u w:val="single"/>
          <w:lang w:val="en-GB"/>
        </w:rPr>
        <w:t>/</w:t>
      </w:r>
      <w:r>
        <w:rPr>
          <w:rFonts w:cs="Arial"/>
          <w:b/>
          <w:highlight w:val="cyan"/>
          <w:u w:val="single"/>
          <w:lang w:val="en-GB"/>
        </w:rPr>
        <w:t xml:space="preserve"> N</w:t>
      </w:r>
      <w:r w:rsidRPr="00A7403D">
        <w:rPr>
          <w:rFonts w:cs="Arial"/>
          <w:b/>
          <w:highlight w:val="cyan"/>
          <w:u w:val="single"/>
          <w:lang w:val="en-GB"/>
        </w:rPr>
        <w:t>otification about your shipment</w:t>
      </w:r>
      <w:r>
        <w:rPr>
          <w:rFonts w:cs="Arial"/>
          <w:b/>
          <w:highlight w:val="cyan"/>
          <w:u w:val="single"/>
          <w:lang w:val="en-GB"/>
        </w:rPr>
        <w:t xml:space="preserve"> and order with full set of documents, please send to</w:t>
      </w:r>
      <w:r w:rsidRPr="00A7403D">
        <w:rPr>
          <w:rFonts w:cs="Arial"/>
          <w:b/>
          <w:highlight w:val="cyan"/>
          <w:u w:val="single"/>
          <w:lang w:val="en-GB"/>
        </w:rPr>
        <w:t>:</w:t>
      </w:r>
    </w:p>
    <w:p w14:paraId="108AB193" w14:textId="77777777" w:rsidR="00A819C5" w:rsidRDefault="00A819C5" w:rsidP="00A819C5">
      <w:pPr>
        <w:spacing w:line="240" w:lineRule="auto"/>
        <w:jc w:val="both"/>
        <w:rPr>
          <w:rFonts w:cs="Arial"/>
          <w:snapToGrid w:val="0"/>
          <w:lang w:val="en-GB"/>
        </w:rPr>
      </w:pPr>
      <w:r w:rsidRPr="00A43DEB">
        <w:rPr>
          <w:rFonts w:cs="Arial"/>
          <w:snapToGrid w:val="0"/>
          <w:lang w:val="en-GB"/>
        </w:rPr>
        <w:t>Send us all the necessary information, including copies of all documents, before the freight leaves so that we can check the documents and the estimated time of arrival of your shipmen</w:t>
      </w:r>
      <w:r>
        <w:rPr>
          <w:rFonts w:cs="Arial"/>
          <w:snapToGrid w:val="0"/>
          <w:lang w:val="en-GB"/>
        </w:rPr>
        <w:t>t.</w:t>
      </w:r>
    </w:p>
    <w:p w14:paraId="33CB033C" w14:textId="77777777" w:rsidR="00A819C5" w:rsidRPr="00A7403D" w:rsidRDefault="00A819C5" w:rsidP="00A819C5">
      <w:pPr>
        <w:spacing w:line="240" w:lineRule="auto"/>
        <w:jc w:val="both"/>
        <w:rPr>
          <w:rFonts w:cs="Arial"/>
          <w:b/>
          <w:sz w:val="12"/>
          <w:szCs w:val="12"/>
          <w:lang w:val="en-GB"/>
        </w:rPr>
      </w:pPr>
    </w:p>
    <w:p w14:paraId="0E47DC6F" w14:textId="77777777" w:rsidR="00A819C5" w:rsidRPr="00E2040C" w:rsidRDefault="00A819C5" w:rsidP="00A819C5">
      <w:pPr>
        <w:spacing w:line="240" w:lineRule="auto"/>
        <w:jc w:val="both"/>
        <w:rPr>
          <w:rFonts w:cs="Arial"/>
          <w:lang w:val="en-GB"/>
        </w:rPr>
      </w:pPr>
      <w:r w:rsidRPr="00E2040C">
        <w:rPr>
          <w:rFonts w:cs="Arial"/>
          <w:lang w:val="en-GB"/>
        </w:rPr>
        <w:t>E-Mail:</w:t>
      </w:r>
      <w:r w:rsidRPr="00E2040C">
        <w:rPr>
          <w:rFonts w:cs="Arial"/>
          <w:lang w:val="en-GB"/>
        </w:rPr>
        <w:tab/>
      </w:r>
      <w:hyperlink r:id="rId11" w:history="1">
        <w:r w:rsidRPr="00E2040C">
          <w:rPr>
            <w:rFonts w:cs="Arial"/>
            <w:color w:val="0000FF"/>
            <w:u w:val="single"/>
            <w:lang w:val="en-GB"/>
          </w:rPr>
          <w:t>fairs.nuernberg@dbschenker.com</w:t>
        </w:r>
      </w:hyperlink>
    </w:p>
    <w:p w14:paraId="75E0344F" w14:textId="77777777" w:rsidR="00A819C5" w:rsidRPr="00A7403D" w:rsidRDefault="00A819C5" w:rsidP="00A819C5">
      <w:pPr>
        <w:spacing w:line="240" w:lineRule="auto"/>
        <w:jc w:val="both"/>
        <w:rPr>
          <w:rFonts w:cs="Arial"/>
          <w:lang w:val="en-US"/>
        </w:rPr>
      </w:pPr>
      <w:r w:rsidRPr="00A7403D">
        <w:rPr>
          <w:rFonts w:cs="Arial"/>
          <w:lang w:val="en-US"/>
        </w:rPr>
        <w:t>Phone:</w:t>
      </w:r>
      <w:r w:rsidRPr="00A7403D">
        <w:rPr>
          <w:rFonts w:cs="Arial"/>
          <w:lang w:val="en-US"/>
        </w:rPr>
        <w:tab/>
        <w:t>+49 911 81748 – 0</w:t>
      </w:r>
    </w:p>
    <w:p w14:paraId="3543BE6D" w14:textId="77777777" w:rsidR="00A819C5" w:rsidRDefault="00A819C5" w:rsidP="00A819C5">
      <w:pPr>
        <w:jc w:val="both"/>
        <w:rPr>
          <w:rFonts w:cs="Arial"/>
          <w:u w:val="single"/>
          <w:lang w:val="en-GB"/>
        </w:rPr>
      </w:pPr>
    </w:p>
    <w:p w14:paraId="02ED1BAA" w14:textId="77777777" w:rsidR="00A819C5" w:rsidRDefault="00A819C5" w:rsidP="00A819C5">
      <w:pPr>
        <w:jc w:val="both"/>
        <w:rPr>
          <w:rFonts w:cs="Arial"/>
          <w:b/>
          <w:highlight w:val="cyan"/>
          <w:u w:val="single"/>
          <w:lang w:val="en-US"/>
        </w:rPr>
      </w:pPr>
    </w:p>
    <w:p w14:paraId="5D4B07D9" w14:textId="77777777" w:rsidR="00A819C5" w:rsidRDefault="00A819C5" w:rsidP="00A819C5">
      <w:pPr>
        <w:ind w:left="705" w:hanging="705"/>
        <w:jc w:val="both"/>
        <w:rPr>
          <w:rFonts w:cs="Arial"/>
          <w:b/>
          <w:u w:val="single"/>
          <w:lang w:val="en-US"/>
        </w:rPr>
      </w:pPr>
      <w:r>
        <w:rPr>
          <w:rFonts w:cs="Arial"/>
          <w:b/>
          <w:highlight w:val="cyan"/>
          <w:u w:val="single"/>
          <w:lang w:val="en-US"/>
        </w:rPr>
        <w:t>2.3.</w:t>
      </w:r>
      <w:r>
        <w:rPr>
          <w:rFonts w:cs="Arial"/>
          <w:b/>
          <w:highlight w:val="cyan"/>
          <w:u w:val="single"/>
          <w:lang w:val="en-US"/>
        </w:rPr>
        <w:tab/>
        <w:t xml:space="preserve">Documents required for inbound and outbound customs clearance and for handling your shipment at the fairground Nuremberg, please follow </w:t>
      </w:r>
      <w:proofErr w:type="gramStart"/>
      <w:r>
        <w:rPr>
          <w:rFonts w:cs="Arial"/>
          <w:b/>
          <w:highlight w:val="cyan"/>
          <w:u w:val="single"/>
          <w:lang w:val="en-US"/>
        </w:rPr>
        <w:t>up</w:t>
      </w:r>
      <w:proofErr w:type="gramEnd"/>
      <w:r>
        <w:rPr>
          <w:rFonts w:cs="Arial"/>
          <w:b/>
          <w:highlight w:val="cyan"/>
          <w:u w:val="single"/>
          <w:lang w:val="en-US"/>
        </w:rPr>
        <w:t xml:space="preserve"> rules</w:t>
      </w:r>
      <w:r w:rsidRPr="00A7403D">
        <w:rPr>
          <w:rFonts w:cs="Arial"/>
          <w:b/>
          <w:highlight w:val="cyan"/>
          <w:u w:val="single"/>
          <w:lang w:val="en-US"/>
        </w:rPr>
        <w:t>:</w:t>
      </w:r>
    </w:p>
    <w:p w14:paraId="2278E76D" w14:textId="77777777" w:rsidR="00A819C5" w:rsidRPr="00A7403D" w:rsidRDefault="00A819C5" w:rsidP="00A819C5">
      <w:pPr>
        <w:ind w:left="705" w:hanging="705"/>
        <w:jc w:val="both"/>
        <w:rPr>
          <w:rFonts w:cs="Arial"/>
          <w:b/>
          <w:u w:val="single"/>
          <w:lang w:val="en-US"/>
        </w:rPr>
      </w:pPr>
    </w:p>
    <w:p w14:paraId="1353180B" w14:textId="77777777" w:rsidR="00A819C5" w:rsidRDefault="00A819C5" w:rsidP="00A819C5">
      <w:pPr>
        <w:pStyle w:val="Listenabsatz"/>
        <w:numPr>
          <w:ilvl w:val="0"/>
          <w:numId w:val="1"/>
        </w:numPr>
        <w:spacing w:after="0"/>
        <w:jc w:val="both"/>
        <w:rPr>
          <w:rFonts w:ascii="Arial" w:hAnsi="Arial" w:cs="Arial"/>
          <w:lang w:val="en-US"/>
        </w:rPr>
      </w:pPr>
      <w:r w:rsidRPr="002A3966">
        <w:rPr>
          <w:rFonts w:ascii="DB Office" w:hAnsi="DB Office"/>
          <w:noProof/>
          <w:color w:val="00B0F0"/>
          <w:lang w:eastAsia="de-DE"/>
        </w:rPr>
        <mc:AlternateContent>
          <mc:Choice Requires="wps">
            <w:drawing>
              <wp:anchor distT="0" distB="0" distL="114300" distR="114300" simplePos="0" relativeHeight="251659264" behindDoc="0" locked="0" layoutInCell="1" allowOverlap="1" wp14:anchorId="1BE6E440" wp14:editId="03CF1E94">
                <wp:simplePos x="0" y="0"/>
                <wp:positionH relativeFrom="column">
                  <wp:posOffset>90805</wp:posOffset>
                </wp:positionH>
                <wp:positionV relativeFrom="paragraph">
                  <wp:posOffset>346075</wp:posOffset>
                </wp:positionV>
                <wp:extent cx="419100" cy="285750"/>
                <wp:effectExtent l="76200" t="38100" r="19050" b="114300"/>
                <wp:wrapNone/>
                <wp:docPr id="4" name="Pfeil: nach rechts 4"/>
                <wp:cNvGraphicFramePr/>
                <a:graphic xmlns:a="http://schemas.openxmlformats.org/drawingml/2006/main">
                  <a:graphicData uri="http://schemas.microsoft.com/office/word/2010/wordprocessingShape">
                    <wps:wsp>
                      <wps:cNvSpPr/>
                      <wps:spPr>
                        <a:xfrm>
                          <a:off x="0" y="0"/>
                          <a:ext cx="419100" cy="285750"/>
                        </a:xfrm>
                        <a:prstGeom prst="rightArrow">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900256">
              <v:shapetype id="_x0000_t13" coordsize="21600,21600" o:spt="13" adj="16200,5400" path="m@0,l@0@1,0@1,0@2@0@2@0,21600,21600,10800xe" w14:anchorId="7F67891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feil: nach rechts 4" style="position:absolute;margin-left:7.15pt;margin-top:27.25pt;width:3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787a0" stroked="f" type="#_x0000_t13" adj="1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">
                <v:fill type="gradient" color2="#34b3d6" colors="0 #2787a0;52429f #36b1d2;1 #34b3d6" angle="180" focus="100%" rotate="t">
                  <o:fill v:ext="view" type="gradientUnscaled"/>
                </v:fill>
                <v:shadow on="t" color="black" opacity="22937f" offset="0,.63889mm" origin=",.5"/>
              </v:shape>
            </w:pict>
          </mc:Fallback>
        </mc:AlternateContent>
      </w:r>
      <w:r>
        <w:rPr>
          <w:rFonts w:ascii="Arial" w:hAnsi="Arial" w:cs="Arial"/>
          <w:lang w:val="en-US"/>
        </w:rPr>
        <w:t>commercial invoice / packing list (use master on the following page) with all details and exact information/description of your products in English or German language</w:t>
      </w:r>
    </w:p>
    <w:p w14:paraId="75CE107F" w14:textId="77777777" w:rsidR="00A819C5" w:rsidRPr="00A80DB3" w:rsidRDefault="00A819C5" w:rsidP="00A819C5">
      <w:pPr>
        <w:pStyle w:val="Listenabsatz"/>
        <w:spacing w:after="0"/>
        <w:ind w:left="1080"/>
        <w:jc w:val="both"/>
        <w:rPr>
          <w:rFonts w:ascii="Arial" w:hAnsi="Arial" w:cs="Arial"/>
          <w:lang w:val="en-US"/>
        </w:rPr>
      </w:pPr>
      <w:r w:rsidRPr="00352973">
        <w:rPr>
          <w:rFonts w:ascii="Arial" w:hAnsi="Arial" w:cs="Arial"/>
          <w:lang w:val="en-US"/>
        </w:rPr>
        <w:t xml:space="preserve">! </w:t>
      </w:r>
      <w:r w:rsidRPr="00D23907">
        <w:rPr>
          <w:rFonts w:ascii="Arial" w:hAnsi="Arial" w:cs="Arial"/>
          <w:b/>
          <w:highlight w:val="cyan"/>
          <w:lang w:val="en-US"/>
        </w:rPr>
        <w:t>separate invoice</w:t>
      </w:r>
      <w:r w:rsidRPr="00352973">
        <w:rPr>
          <w:rFonts w:ascii="Arial" w:hAnsi="Arial" w:cs="Arial"/>
          <w:b/>
          <w:lang w:val="en-US"/>
        </w:rPr>
        <w:t xml:space="preserve"> </w:t>
      </w:r>
      <w:r>
        <w:rPr>
          <w:rFonts w:ascii="Arial" w:hAnsi="Arial" w:cs="Arial"/>
          <w:b/>
          <w:lang w:val="en-US"/>
        </w:rPr>
        <w:t xml:space="preserve">for any kind of military weapons, </w:t>
      </w:r>
      <w:r w:rsidRPr="00352973">
        <w:rPr>
          <w:rFonts w:ascii="Arial" w:hAnsi="Arial" w:cs="Arial"/>
          <w:b/>
          <w:lang w:val="en-US"/>
        </w:rPr>
        <w:t xml:space="preserve">guns, </w:t>
      </w:r>
      <w:r>
        <w:rPr>
          <w:rFonts w:ascii="Arial" w:hAnsi="Arial" w:cs="Arial"/>
          <w:b/>
          <w:lang w:val="en-US"/>
        </w:rPr>
        <w:t>restricted</w:t>
      </w:r>
      <w:r w:rsidRPr="00352973">
        <w:rPr>
          <w:rFonts w:ascii="Arial" w:hAnsi="Arial" w:cs="Arial"/>
          <w:b/>
          <w:lang w:val="en-US"/>
        </w:rPr>
        <w:t xml:space="preserve"> items, BKA goods</w:t>
      </w:r>
      <w:r>
        <w:rPr>
          <w:rFonts w:ascii="Arial" w:hAnsi="Arial" w:cs="Arial"/>
          <w:b/>
          <w:lang w:val="en-US"/>
        </w:rPr>
        <w:t>, firearms regulation (</w:t>
      </w:r>
      <w:r w:rsidRPr="00352973">
        <w:rPr>
          <w:rFonts w:ascii="Arial" w:hAnsi="Arial" w:cs="Arial"/>
          <w:b/>
          <w:lang w:val="en-US"/>
        </w:rPr>
        <w:t>it is mandatory to</w:t>
      </w:r>
      <w:r>
        <w:rPr>
          <w:rFonts w:ascii="Arial" w:hAnsi="Arial" w:cs="Arial"/>
          <w:b/>
          <w:lang w:val="en-US"/>
        </w:rPr>
        <w:t xml:space="preserve"> have the single weight of all </w:t>
      </w:r>
      <w:proofErr w:type="gramStart"/>
      <w:r>
        <w:rPr>
          <w:rFonts w:ascii="Arial" w:hAnsi="Arial" w:cs="Arial"/>
          <w:b/>
          <w:lang w:val="en-US"/>
        </w:rPr>
        <w:t>this</w:t>
      </w:r>
      <w:proofErr w:type="gramEnd"/>
      <w:r>
        <w:rPr>
          <w:rFonts w:ascii="Arial" w:hAnsi="Arial" w:cs="Arial"/>
          <w:b/>
          <w:lang w:val="en-US"/>
        </w:rPr>
        <w:t xml:space="preserve"> products)</w:t>
      </w:r>
    </w:p>
    <w:p w14:paraId="7D5BC24F" w14:textId="77777777" w:rsidR="00A819C5" w:rsidRPr="007B67FE" w:rsidRDefault="00A819C5" w:rsidP="00A819C5">
      <w:pPr>
        <w:pStyle w:val="Listenabsatz"/>
        <w:spacing w:after="0"/>
        <w:ind w:left="1080"/>
        <w:jc w:val="both"/>
        <w:rPr>
          <w:rFonts w:ascii="Arial" w:hAnsi="Arial" w:cs="Arial"/>
          <w:b/>
          <w:lang w:val="en-US"/>
        </w:rPr>
      </w:pPr>
      <w:r w:rsidRPr="000C2D96">
        <w:rPr>
          <w:rFonts w:ascii="Arial" w:hAnsi="Arial" w:cs="Arial"/>
          <w:b/>
          <w:lang w:val="en-US"/>
        </w:rPr>
        <w:t xml:space="preserve">! Values of products must be </w:t>
      </w:r>
      <w:r w:rsidRPr="00F15E07">
        <w:rPr>
          <w:rFonts w:ascii="Arial" w:hAnsi="Arial" w:cs="Arial"/>
          <w:b/>
          <w:u w:val="single"/>
          <w:lang w:val="en-US"/>
        </w:rPr>
        <w:t>sales</w:t>
      </w:r>
      <w:r w:rsidRPr="004B0D95">
        <w:rPr>
          <w:rFonts w:ascii="Arial" w:hAnsi="Arial" w:cs="Arial"/>
          <w:b/>
          <w:lang w:val="en-US"/>
        </w:rPr>
        <w:t xml:space="preserve"> </w:t>
      </w:r>
      <w:r w:rsidRPr="000C2D96">
        <w:rPr>
          <w:rFonts w:ascii="Arial" w:hAnsi="Arial" w:cs="Arial"/>
          <w:b/>
          <w:lang w:val="en-US"/>
        </w:rPr>
        <w:t>values</w:t>
      </w:r>
      <w:r>
        <w:rPr>
          <w:rFonts w:ascii="Arial" w:hAnsi="Arial" w:cs="Arial"/>
          <w:b/>
          <w:lang w:val="en-US"/>
        </w:rPr>
        <w:t xml:space="preserve"> on </w:t>
      </w:r>
      <w:r w:rsidRPr="00D23907">
        <w:rPr>
          <w:rFonts w:ascii="Arial" w:hAnsi="Arial" w:cs="Arial"/>
          <w:b/>
          <w:u w:val="single"/>
          <w:lang w:val="en-US"/>
        </w:rPr>
        <w:t xml:space="preserve">DAP </w:t>
      </w:r>
      <w:r>
        <w:rPr>
          <w:rFonts w:ascii="Arial" w:hAnsi="Arial" w:cs="Arial"/>
          <w:b/>
          <w:u w:val="single"/>
          <w:lang w:val="en-US"/>
        </w:rPr>
        <w:t>delivery term (customs will check the values</w:t>
      </w:r>
      <w:r w:rsidRPr="007B67FE">
        <w:rPr>
          <w:rFonts w:ascii="Arial" w:hAnsi="Arial" w:cs="Arial"/>
          <w:lang w:val="en-US"/>
        </w:rPr>
        <w:t>!</w:t>
      </w:r>
      <w:r>
        <w:rPr>
          <w:rFonts w:ascii="Arial" w:hAnsi="Arial" w:cs="Arial"/>
          <w:lang w:val="en-US"/>
        </w:rPr>
        <w:t xml:space="preserve"> </w:t>
      </w:r>
      <w:r w:rsidRPr="007B67FE">
        <w:rPr>
          <w:rFonts w:ascii="Arial" w:hAnsi="Arial" w:cs="Arial"/>
          <w:lang w:val="en-US"/>
        </w:rPr>
        <w:t xml:space="preserve"> Number of pieces for each kind of product</w:t>
      </w:r>
    </w:p>
    <w:p w14:paraId="443A3960" w14:textId="77777777" w:rsidR="00A819C5" w:rsidRDefault="00A819C5" w:rsidP="00A819C5">
      <w:pPr>
        <w:pStyle w:val="Listenabsatz"/>
        <w:spacing w:after="0"/>
        <w:ind w:left="1080"/>
        <w:jc w:val="both"/>
        <w:rPr>
          <w:rFonts w:ascii="Arial" w:hAnsi="Arial" w:cs="Arial"/>
          <w:lang w:val="en-US"/>
        </w:rPr>
      </w:pPr>
      <w:r>
        <w:rPr>
          <w:rFonts w:ascii="Arial" w:hAnsi="Arial" w:cs="Arial"/>
          <w:lang w:val="en-US"/>
        </w:rPr>
        <w:t xml:space="preserve">! Exact products description on the invoice. </w:t>
      </w:r>
      <w:r w:rsidRPr="00AA0CB3">
        <w:rPr>
          <w:rFonts w:ascii="Arial" w:hAnsi="Arial" w:cs="Arial"/>
          <w:lang w:val="en-US"/>
        </w:rPr>
        <w:t>The following is required for weapons.</w:t>
      </w:r>
    </w:p>
    <w:p w14:paraId="08B7E847" w14:textId="77777777" w:rsidR="00A819C5" w:rsidRDefault="00A819C5" w:rsidP="00A819C5">
      <w:pPr>
        <w:pStyle w:val="Listenabsatz"/>
        <w:spacing w:after="0"/>
        <w:ind w:left="1080"/>
        <w:jc w:val="both"/>
        <w:rPr>
          <w:rFonts w:ascii="Arial" w:hAnsi="Arial" w:cs="Arial"/>
          <w:lang w:val="en-US"/>
        </w:rPr>
      </w:pPr>
      <w:r>
        <w:rPr>
          <w:rFonts w:ascii="Arial" w:hAnsi="Arial" w:cs="Arial"/>
          <w:lang w:val="en-US"/>
        </w:rPr>
        <w:t xml:space="preserve">(Kind of weapon, pistol, revolver, shot gun, bolt action, rifle, etc.; kind of barrel, riffled or smooth, magazine capacity, function like semi-automatic, single shot loader, serial </w:t>
      </w:r>
      <w:proofErr w:type="spellStart"/>
      <w:proofErr w:type="gramStart"/>
      <w:r>
        <w:rPr>
          <w:rFonts w:ascii="Arial" w:hAnsi="Arial" w:cs="Arial"/>
          <w:lang w:val="en-US"/>
        </w:rPr>
        <w:t>number,etc</w:t>
      </w:r>
      <w:proofErr w:type="spellEnd"/>
      <w:r>
        <w:rPr>
          <w:rFonts w:ascii="Arial" w:hAnsi="Arial" w:cs="Arial"/>
          <w:lang w:val="en-US"/>
        </w:rPr>
        <w:t>.</w:t>
      </w:r>
      <w:proofErr w:type="gramEnd"/>
      <w:r>
        <w:rPr>
          <w:rFonts w:ascii="Arial" w:hAnsi="Arial" w:cs="Arial"/>
          <w:lang w:val="en-US"/>
        </w:rPr>
        <w:t>, HS Code</w:t>
      </w:r>
    </w:p>
    <w:p w14:paraId="12569B73" w14:textId="77777777" w:rsidR="00A819C5" w:rsidRDefault="00A819C5" w:rsidP="00A819C5">
      <w:pPr>
        <w:pStyle w:val="Listenabsatz"/>
        <w:spacing w:after="0"/>
        <w:ind w:left="1080"/>
        <w:jc w:val="both"/>
        <w:rPr>
          <w:rFonts w:ascii="Arial" w:hAnsi="Arial" w:cs="Arial"/>
          <w:lang w:val="en-US"/>
        </w:rPr>
      </w:pPr>
      <w:r>
        <w:rPr>
          <w:rFonts w:ascii="Arial" w:hAnsi="Arial" w:cs="Arial"/>
          <w:lang w:val="en-US"/>
        </w:rPr>
        <w:t xml:space="preserve">! Signature / stamp / </w:t>
      </w:r>
      <w:r w:rsidRPr="00D23907">
        <w:rPr>
          <w:rFonts w:ascii="Arial" w:hAnsi="Arial" w:cs="Arial"/>
          <w:b/>
          <w:u w:val="single"/>
          <w:lang w:val="en-US"/>
        </w:rPr>
        <w:t>invoice number</w:t>
      </w:r>
      <w:r>
        <w:rPr>
          <w:rFonts w:ascii="Arial" w:hAnsi="Arial" w:cs="Arial"/>
          <w:b/>
          <w:u w:val="single"/>
          <w:lang w:val="en-US"/>
        </w:rPr>
        <w:t xml:space="preserve"> and date</w:t>
      </w:r>
    </w:p>
    <w:p w14:paraId="1F965256" w14:textId="77777777" w:rsidR="00A819C5" w:rsidRPr="00BE7477" w:rsidRDefault="00A819C5" w:rsidP="00A819C5">
      <w:pPr>
        <w:pStyle w:val="Listenabsatz"/>
        <w:spacing w:after="0"/>
        <w:ind w:left="1080"/>
        <w:jc w:val="both"/>
        <w:rPr>
          <w:rFonts w:ascii="Arial" w:hAnsi="Arial" w:cs="Arial"/>
          <w:lang w:val="en-US"/>
        </w:rPr>
      </w:pPr>
      <w:r>
        <w:rPr>
          <w:rFonts w:ascii="Arial" w:hAnsi="Arial" w:cs="Arial"/>
          <w:lang w:val="en-US"/>
        </w:rPr>
        <w:t xml:space="preserve">! </w:t>
      </w:r>
      <w:r w:rsidRPr="000B17A5">
        <w:rPr>
          <w:rFonts w:ascii="Arial" w:hAnsi="Arial" w:cs="Arial"/>
          <w:b/>
          <w:lang w:val="en-US"/>
        </w:rPr>
        <w:t>everything</w:t>
      </w:r>
      <w:r>
        <w:rPr>
          <w:rFonts w:ascii="Arial" w:hAnsi="Arial" w:cs="Arial"/>
          <w:lang w:val="en-US"/>
        </w:rPr>
        <w:t xml:space="preserve"> which is shipped must be declared on commercial invoice (if not, it will be confiscated)</w:t>
      </w:r>
    </w:p>
    <w:p w14:paraId="64E172A0" w14:textId="77777777" w:rsidR="00A819C5" w:rsidRDefault="00A819C5" w:rsidP="00A819C5">
      <w:pPr>
        <w:pStyle w:val="Listenabsatz"/>
        <w:numPr>
          <w:ilvl w:val="0"/>
          <w:numId w:val="1"/>
        </w:numPr>
        <w:spacing w:after="0"/>
        <w:jc w:val="both"/>
        <w:rPr>
          <w:rFonts w:ascii="Arial" w:hAnsi="Arial" w:cs="Arial"/>
          <w:lang w:val="en-US"/>
        </w:rPr>
      </w:pPr>
      <w:r>
        <w:rPr>
          <w:rFonts w:ascii="Arial" w:hAnsi="Arial" w:cs="Arial"/>
          <w:lang w:val="en-US"/>
        </w:rPr>
        <w:t>BKA permission (if required for your products)</w:t>
      </w:r>
    </w:p>
    <w:p w14:paraId="37F7459C" w14:textId="77777777" w:rsidR="00A819C5" w:rsidRDefault="00A819C5" w:rsidP="00A819C5">
      <w:pPr>
        <w:pStyle w:val="Listenabsatz"/>
        <w:numPr>
          <w:ilvl w:val="0"/>
          <w:numId w:val="1"/>
        </w:numPr>
        <w:spacing w:after="0"/>
        <w:jc w:val="both"/>
        <w:rPr>
          <w:rFonts w:ascii="Arial" w:hAnsi="Arial" w:cs="Arial"/>
          <w:lang w:val="en-US"/>
        </w:rPr>
      </w:pPr>
      <w:r>
        <w:rPr>
          <w:rFonts w:ascii="Arial" w:hAnsi="Arial" w:cs="Arial"/>
          <w:lang w:val="en-US"/>
        </w:rPr>
        <w:t>BMWK permission for military weapons (import and export permit)</w:t>
      </w:r>
    </w:p>
    <w:p w14:paraId="24363137" w14:textId="32E73A1D" w:rsidR="00A819C5" w:rsidRDefault="00A819C5" w:rsidP="00A819C5">
      <w:pPr>
        <w:pStyle w:val="Listenabsatz"/>
        <w:numPr>
          <w:ilvl w:val="0"/>
          <w:numId w:val="1"/>
        </w:numPr>
        <w:spacing w:after="0"/>
        <w:jc w:val="both"/>
        <w:rPr>
          <w:rFonts w:ascii="Arial" w:hAnsi="Arial" w:cs="Arial"/>
          <w:lang w:val="en-US"/>
        </w:rPr>
      </w:pPr>
      <w:r w:rsidRPr="00D03095">
        <w:rPr>
          <w:rFonts w:ascii="Arial" w:hAnsi="Arial" w:cs="Arial"/>
          <w:b/>
          <w:bCs/>
          <w:lang w:val="en-US"/>
        </w:rPr>
        <w:t>Import license for the return</w:t>
      </w:r>
      <w:r>
        <w:rPr>
          <w:rFonts w:ascii="Arial" w:hAnsi="Arial" w:cs="Arial"/>
          <w:lang w:val="en-US"/>
        </w:rPr>
        <w:t xml:space="preserve"> to the </w:t>
      </w:r>
      <w:proofErr w:type="gramStart"/>
      <w:r>
        <w:rPr>
          <w:rFonts w:ascii="Arial" w:hAnsi="Arial" w:cs="Arial"/>
          <w:lang w:val="en-US"/>
        </w:rPr>
        <w:t>origin count</w:t>
      </w:r>
      <w:r w:rsidR="00D03095">
        <w:rPr>
          <w:rFonts w:ascii="Arial" w:hAnsi="Arial" w:cs="Arial"/>
          <w:lang w:val="en-US"/>
        </w:rPr>
        <w:t>r</w:t>
      </w:r>
      <w:r>
        <w:rPr>
          <w:rFonts w:ascii="Arial" w:hAnsi="Arial" w:cs="Arial"/>
          <w:lang w:val="en-US"/>
        </w:rPr>
        <w:t>y</w:t>
      </w:r>
      <w:proofErr w:type="gramEnd"/>
      <w:r>
        <w:rPr>
          <w:rFonts w:ascii="Arial" w:hAnsi="Arial" w:cs="Arial"/>
          <w:lang w:val="en-US"/>
        </w:rPr>
        <w:t xml:space="preserve"> after the event</w:t>
      </w:r>
    </w:p>
    <w:p w14:paraId="4E0ABFA8" w14:textId="77777777" w:rsidR="00A819C5" w:rsidRDefault="00A819C5" w:rsidP="00A819C5">
      <w:pPr>
        <w:pStyle w:val="Listenabsatz"/>
        <w:numPr>
          <w:ilvl w:val="0"/>
          <w:numId w:val="1"/>
        </w:numPr>
        <w:spacing w:after="0"/>
        <w:jc w:val="both"/>
        <w:rPr>
          <w:rFonts w:ascii="Arial" w:hAnsi="Arial" w:cs="Arial"/>
          <w:lang w:val="en-US"/>
        </w:rPr>
      </w:pPr>
      <w:r w:rsidRPr="009D3586">
        <w:rPr>
          <w:rFonts w:ascii="Arial" w:hAnsi="Arial" w:cs="Arial"/>
          <w:b/>
          <w:bCs/>
          <w:lang w:val="en-US"/>
        </w:rPr>
        <w:t>Stand confirmation</w:t>
      </w:r>
      <w:r>
        <w:rPr>
          <w:rFonts w:ascii="Arial" w:hAnsi="Arial" w:cs="Arial"/>
          <w:lang w:val="en-US"/>
        </w:rPr>
        <w:t xml:space="preserve"> (you have got it from the organizer – NürnbergMesse)</w:t>
      </w:r>
    </w:p>
    <w:p w14:paraId="0D675E1C" w14:textId="368708E7" w:rsidR="00A819C5" w:rsidRPr="00182625" w:rsidRDefault="00A819C5" w:rsidP="00A819C5">
      <w:pPr>
        <w:pStyle w:val="Listenabsatz"/>
        <w:numPr>
          <w:ilvl w:val="0"/>
          <w:numId w:val="1"/>
        </w:numPr>
        <w:spacing w:after="0"/>
        <w:jc w:val="both"/>
        <w:rPr>
          <w:rFonts w:ascii="Arial" w:hAnsi="Arial" w:cs="Arial"/>
          <w:lang w:val="en-US"/>
        </w:rPr>
      </w:pPr>
      <w:r>
        <w:rPr>
          <w:rFonts w:ascii="Arial" w:hAnsi="Arial" w:cs="Arial"/>
          <w:lang w:val="en-US"/>
        </w:rPr>
        <w:t>Copy of the confirmation of the “</w:t>
      </w:r>
      <w:proofErr w:type="spellStart"/>
      <w:r>
        <w:rPr>
          <w:rFonts w:ascii="Arial" w:hAnsi="Arial" w:cs="Arial"/>
          <w:lang w:val="en-US"/>
        </w:rPr>
        <w:t>Ordnungsamt</w:t>
      </w:r>
      <w:proofErr w:type="spellEnd"/>
      <w:r>
        <w:rPr>
          <w:rFonts w:ascii="Arial" w:hAnsi="Arial" w:cs="Arial"/>
          <w:lang w:val="en-US"/>
        </w:rPr>
        <w:t xml:space="preserve">” which can be found on the website of the organizer– NürnbergMesse: </w:t>
      </w:r>
      <w:hyperlink r:id="rId12" w:history="1">
        <w:r w:rsidR="00780923">
          <w:rPr>
            <w:rStyle w:val="Hyperlink"/>
            <w:rFonts w:ascii="Arial" w:hAnsi="Arial" w:cs="Arial"/>
            <w:lang w:val="en-US"/>
          </w:rPr>
          <w:t>Enforce Tac | Gun security</w:t>
        </w:r>
      </w:hyperlink>
    </w:p>
    <w:p w14:paraId="2B36F553" w14:textId="0C77354E" w:rsidR="00182625" w:rsidRDefault="00182625" w:rsidP="00A819C5">
      <w:pPr>
        <w:pStyle w:val="Listenabsatz"/>
        <w:numPr>
          <w:ilvl w:val="0"/>
          <w:numId w:val="1"/>
        </w:numPr>
        <w:spacing w:after="0"/>
        <w:jc w:val="both"/>
        <w:rPr>
          <w:rFonts w:ascii="Arial" w:hAnsi="Arial" w:cs="Arial"/>
          <w:lang w:val="en-US"/>
        </w:rPr>
      </w:pPr>
      <w:r w:rsidRPr="00182625">
        <w:rPr>
          <w:lang w:val="en-US"/>
        </w:rPr>
        <w:t>Power of attorney for c</w:t>
      </w:r>
      <w:r>
        <w:rPr>
          <w:lang w:val="en-US"/>
        </w:rPr>
        <w:t>ustoms clearance</w:t>
      </w:r>
    </w:p>
    <w:p w14:paraId="519215FD" w14:textId="77777777" w:rsidR="00A819C5" w:rsidRPr="00EE3CF3" w:rsidRDefault="00A819C5" w:rsidP="00A819C5">
      <w:pPr>
        <w:ind w:left="720"/>
        <w:jc w:val="both"/>
        <w:rPr>
          <w:rFonts w:cs="Arial"/>
          <w:lang w:val="en-US"/>
        </w:rPr>
      </w:pPr>
    </w:p>
    <w:p w14:paraId="6C625F21" w14:textId="23BD5F4E" w:rsidR="00A819C5" w:rsidRDefault="00A819C5" w:rsidP="00A819C5">
      <w:pPr>
        <w:ind w:firstLine="708"/>
        <w:jc w:val="center"/>
        <w:rPr>
          <w:rFonts w:cs="Arial"/>
          <w:b/>
          <w:color w:val="FF0000"/>
          <w:lang w:val="en-US"/>
        </w:rPr>
      </w:pPr>
      <w:r w:rsidRPr="0094365F">
        <w:rPr>
          <w:rFonts w:cs="Arial"/>
          <w:b/>
          <w:color w:val="FF0000"/>
          <w:lang w:val="en-US"/>
        </w:rPr>
        <w:t xml:space="preserve">NO WEAPONS OF WAR </w:t>
      </w:r>
      <w:r>
        <w:rPr>
          <w:rFonts w:cs="Arial"/>
          <w:b/>
          <w:color w:val="FF0000"/>
          <w:lang w:val="en-US"/>
        </w:rPr>
        <w:t>OR</w:t>
      </w:r>
      <w:r w:rsidRPr="0094365F">
        <w:rPr>
          <w:rFonts w:cs="Arial"/>
          <w:b/>
          <w:color w:val="FF0000"/>
          <w:lang w:val="en-US"/>
        </w:rPr>
        <w:t xml:space="preserve"> FU</w:t>
      </w:r>
      <w:r w:rsidR="00D120F6">
        <w:rPr>
          <w:rFonts w:cs="Arial"/>
          <w:b/>
          <w:color w:val="FF0000"/>
          <w:lang w:val="en-US"/>
        </w:rPr>
        <w:t>N</w:t>
      </w:r>
      <w:r w:rsidRPr="0094365F">
        <w:rPr>
          <w:rFonts w:cs="Arial"/>
          <w:b/>
          <w:color w:val="FF0000"/>
          <w:lang w:val="en-US"/>
        </w:rPr>
        <w:t xml:space="preserve">CTIONAL AMMUNITION </w:t>
      </w:r>
      <w:r>
        <w:rPr>
          <w:rFonts w:cs="Arial"/>
          <w:b/>
          <w:color w:val="FF0000"/>
          <w:lang w:val="en-US"/>
        </w:rPr>
        <w:t xml:space="preserve">ARE </w:t>
      </w:r>
      <w:r w:rsidRPr="0094365F">
        <w:rPr>
          <w:rFonts w:cs="Arial"/>
          <w:b/>
          <w:color w:val="FF0000"/>
          <w:lang w:val="en-US"/>
        </w:rPr>
        <w:t>ALLOWED</w:t>
      </w:r>
    </w:p>
    <w:p w14:paraId="14E85520" w14:textId="77777777" w:rsidR="00A819C5" w:rsidRDefault="00A819C5" w:rsidP="00A819C5">
      <w:pPr>
        <w:ind w:firstLine="708"/>
        <w:jc w:val="center"/>
        <w:rPr>
          <w:rFonts w:cs="Arial"/>
          <w:b/>
          <w:color w:val="FF0000"/>
          <w:sz w:val="20"/>
          <w:szCs w:val="18"/>
          <w:lang w:val="en-US"/>
        </w:rPr>
      </w:pPr>
      <w:r w:rsidRPr="004F2EA8">
        <w:rPr>
          <w:rFonts w:cs="Arial"/>
          <w:b/>
          <w:color w:val="FF0000"/>
          <w:sz w:val="20"/>
          <w:szCs w:val="18"/>
          <w:lang w:val="en-US"/>
        </w:rPr>
        <w:t>Shipments without the required permits will not be accepted at our warehouse.</w:t>
      </w:r>
    </w:p>
    <w:p w14:paraId="301661E6" w14:textId="77777777" w:rsidR="00A819C5" w:rsidRDefault="00A819C5" w:rsidP="00A819C5">
      <w:pPr>
        <w:ind w:firstLine="708"/>
        <w:jc w:val="center"/>
        <w:rPr>
          <w:rFonts w:cs="Arial"/>
          <w:b/>
          <w:color w:val="FF0000"/>
          <w:sz w:val="20"/>
          <w:szCs w:val="18"/>
          <w:lang w:val="en-US"/>
        </w:rPr>
      </w:pPr>
    </w:p>
    <w:p w14:paraId="65B69403" w14:textId="77777777" w:rsidR="00A819C5" w:rsidRPr="004F2EA8" w:rsidRDefault="00A819C5" w:rsidP="00A819C5">
      <w:pPr>
        <w:ind w:firstLine="708"/>
        <w:jc w:val="center"/>
        <w:rPr>
          <w:rFonts w:cs="Arial"/>
          <w:b/>
          <w:color w:val="FF0000"/>
          <w:sz w:val="20"/>
          <w:szCs w:val="18"/>
          <w:lang w:val="en-US"/>
        </w:rPr>
      </w:pPr>
      <w:r>
        <w:rPr>
          <w:rFonts w:cs="Arial"/>
          <w:b/>
          <w:color w:val="FF0000"/>
          <w:sz w:val="20"/>
          <w:szCs w:val="18"/>
          <w:lang w:val="en-US"/>
        </w:rPr>
        <w:t xml:space="preserve">All required documents for importation </w:t>
      </w:r>
      <w:proofErr w:type="gramStart"/>
      <w:r>
        <w:rPr>
          <w:rFonts w:cs="Arial"/>
          <w:b/>
          <w:color w:val="FF0000"/>
          <w:sz w:val="20"/>
          <w:szCs w:val="18"/>
          <w:lang w:val="en-US"/>
        </w:rPr>
        <w:t>and also</w:t>
      </w:r>
      <w:proofErr w:type="gramEnd"/>
      <w:r>
        <w:rPr>
          <w:rFonts w:cs="Arial"/>
          <w:b/>
          <w:color w:val="FF0000"/>
          <w:sz w:val="20"/>
          <w:szCs w:val="18"/>
          <w:lang w:val="en-US"/>
        </w:rPr>
        <w:t xml:space="preserve"> for the re-exportation of your products </w:t>
      </w:r>
      <w:proofErr w:type="gramStart"/>
      <w:r>
        <w:rPr>
          <w:rFonts w:cs="Arial"/>
          <w:b/>
          <w:color w:val="FF0000"/>
          <w:sz w:val="20"/>
          <w:szCs w:val="18"/>
          <w:lang w:val="en-US"/>
        </w:rPr>
        <w:t>have to</w:t>
      </w:r>
      <w:proofErr w:type="gramEnd"/>
      <w:r>
        <w:rPr>
          <w:rFonts w:cs="Arial"/>
          <w:b/>
          <w:color w:val="FF0000"/>
          <w:sz w:val="20"/>
          <w:szCs w:val="18"/>
          <w:lang w:val="en-US"/>
        </w:rPr>
        <w:t xml:space="preserve"> be submitted together with your order to </w:t>
      </w:r>
      <w:proofErr w:type="spellStart"/>
      <w:r>
        <w:rPr>
          <w:rFonts w:cs="Arial"/>
          <w:b/>
          <w:color w:val="FF0000"/>
          <w:sz w:val="20"/>
          <w:szCs w:val="18"/>
          <w:lang w:val="en-US"/>
        </w:rPr>
        <w:t>DBSchenker</w:t>
      </w:r>
      <w:proofErr w:type="spellEnd"/>
      <w:r>
        <w:rPr>
          <w:rFonts w:cs="Arial"/>
          <w:b/>
          <w:color w:val="FF0000"/>
          <w:sz w:val="20"/>
          <w:szCs w:val="18"/>
          <w:lang w:val="en-US"/>
        </w:rPr>
        <w:t xml:space="preserve"> for handling the shipment</w:t>
      </w:r>
    </w:p>
    <w:p w14:paraId="285920AA" w14:textId="77777777" w:rsidR="00A819C5" w:rsidRPr="004026EB" w:rsidRDefault="00A819C5" w:rsidP="00A819C5">
      <w:pPr>
        <w:ind w:firstLine="708"/>
        <w:jc w:val="both"/>
        <w:rPr>
          <w:rFonts w:cs="Arial"/>
          <w:b/>
          <w:lang w:val="en-US"/>
        </w:rPr>
      </w:pPr>
      <w:r w:rsidRPr="004026EB">
        <w:rPr>
          <w:rFonts w:cs="Arial"/>
          <w:b/>
          <w:lang w:val="en-US"/>
        </w:rPr>
        <w:t xml:space="preserve">  </w:t>
      </w:r>
    </w:p>
    <w:p w14:paraId="7E46F0F9" w14:textId="77777777" w:rsidR="00A819C5" w:rsidRPr="00BE7477" w:rsidRDefault="00A819C5" w:rsidP="00A819C5">
      <w:pPr>
        <w:jc w:val="both"/>
        <w:rPr>
          <w:rFonts w:cs="Arial"/>
          <w:b/>
          <w:u w:val="single"/>
          <w:lang w:val="en-US"/>
        </w:rPr>
      </w:pPr>
      <w:r>
        <w:rPr>
          <w:rFonts w:cs="Arial"/>
          <w:b/>
          <w:highlight w:val="cyan"/>
          <w:u w:val="single"/>
          <w:lang w:val="en-US"/>
        </w:rPr>
        <w:t>2.4.</w:t>
      </w:r>
      <w:r>
        <w:rPr>
          <w:rFonts w:cs="Arial"/>
          <w:b/>
          <w:highlight w:val="cyan"/>
          <w:u w:val="single"/>
          <w:lang w:val="en-US"/>
        </w:rPr>
        <w:tab/>
      </w:r>
      <w:r w:rsidRPr="00BE7477">
        <w:rPr>
          <w:rFonts w:cs="Arial"/>
          <w:b/>
          <w:highlight w:val="cyan"/>
          <w:u w:val="single"/>
          <w:lang w:val="en-US"/>
        </w:rPr>
        <w:t>Customs clearance:</w:t>
      </w:r>
    </w:p>
    <w:p w14:paraId="02976AC9" w14:textId="77777777" w:rsidR="00A819C5" w:rsidRDefault="00A819C5" w:rsidP="00A819C5">
      <w:pPr>
        <w:jc w:val="both"/>
        <w:rPr>
          <w:rFonts w:cs="Arial"/>
          <w:u w:val="single"/>
          <w:lang w:val="en-US"/>
        </w:rPr>
      </w:pPr>
      <w:proofErr w:type="gramStart"/>
      <w:r w:rsidRPr="008D2D81">
        <w:rPr>
          <w:rFonts w:cs="Arial"/>
          <w:u w:val="single"/>
          <w:lang w:val="en-US"/>
        </w:rPr>
        <w:t>It</w:t>
      </w:r>
      <w:proofErr w:type="gramEnd"/>
      <w:r w:rsidRPr="008D2D81">
        <w:rPr>
          <w:rFonts w:cs="Arial"/>
          <w:u w:val="single"/>
          <w:lang w:val="en-US"/>
        </w:rPr>
        <w:t xml:space="preserve"> will be </w:t>
      </w:r>
      <w:proofErr w:type="gramStart"/>
      <w:r w:rsidRPr="008D2D81">
        <w:rPr>
          <w:rFonts w:cs="Arial"/>
          <w:u w:val="single"/>
          <w:lang w:val="en-US"/>
        </w:rPr>
        <w:t>done a temporary clearance</w:t>
      </w:r>
      <w:proofErr w:type="gramEnd"/>
      <w:r w:rsidRPr="008D2D81">
        <w:rPr>
          <w:rFonts w:cs="Arial"/>
          <w:u w:val="single"/>
          <w:lang w:val="en-US"/>
        </w:rPr>
        <w:t xml:space="preserve"> for all shipments coming for </w:t>
      </w:r>
      <w:r>
        <w:rPr>
          <w:rFonts w:cs="Arial"/>
          <w:u w:val="single"/>
          <w:lang w:val="en-US"/>
        </w:rPr>
        <w:t xml:space="preserve">the </w:t>
      </w:r>
      <w:r w:rsidRPr="008D2D81">
        <w:rPr>
          <w:rFonts w:cs="Arial"/>
          <w:u w:val="single"/>
          <w:lang w:val="en-US"/>
        </w:rPr>
        <w:t>show from third countries.</w:t>
      </w:r>
    </w:p>
    <w:p w14:paraId="05E84AE9" w14:textId="77777777" w:rsidR="00A819C5" w:rsidRPr="008D2D81" w:rsidRDefault="00A819C5" w:rsidP="00A819C5">
      <w:pPr>
        <w:jc w:val="both"/>
        <w:rPr>
          <w:rFonts w:cs="Arial"/>
          <w:u w:val="single"/>
          <w:lang w:val="en-US"/>
        </w:rPr>
      </w:pPr>
      <w:r>
        <w:rPr>
          <w:rFonts w:cs="Arial"/>
          <w:u w:val="single"/>
          <w:lang w:val="en-US"/>
        </w:rPr>
        <w:t xml:space="preserve">For that we need a </w:t>
      </w:r>
      <w:proofErr w:type="gramStart"/>
      <w:r>
        <w:rPr>
          <w:rFonts w:cs="Arial"/>
          <w:u w:val="single"/>
          <w:lang w:val="en-US"/>
        </w:rPr>
        <w:t>completed</w:t>
      </w:r>
      <w:proofErr w:type="gramEnd"/>
      <w:r>
        <w:rPr>
          <w:rFonts w:cs="Arial"/>
          <w:u w:val="single"/>
          <w:lang w:val="en-US"/>
        </w:rPr>
        <w:t xml:space="preserve"> customs POA (Power of Attorney)</w:t>
      </w:r>
    </w:p>
    <w:p w14:paraId="3B8E6E5D" w14:textId="77777777" w:rsidR="00A819C5" w:rsidRDefault="00A819C5" w:rsidP="00A819C5">
      <w:pPr>
        <w:jc w:val="both"/>
        <w:rPr>
          <w:rFonts w:cs="Arial"/>
          <w:lang w:val="en-US"/>
        </w:rPr>
      </w:pPr>
    </w:p>
    <w:p w14:paraId="622CCC93" w14:textId="77777777" w:rsidR="00A819C5" w:rsidRPr="009175F2" w:rsidRDefault="00A819C5" w:rsidP="00A819C5">
      <w:pPr>
        <w:jc w:val="both"/>
        <w:rPr>
          <w:rFonts w:cs="Arial"/>
          <w:b/>
          <w:u w:val="single"/>
          <w:lang w:val="en-US"/>
        </w:rPr>
      </w:pPr>
      <w:r w:rsidRPr="009175F2">
        <w:rPr>
          <w:rFonts w:cs="Arial"/>
          <w:b/>
          <w:u w:val="single"/>
          <w:lang w:val="en-US"/>
        </w:rPr>
        <w:t>Selling products to a buyer with agreement/contract before the show:</w:t>
      </w:r>
    </w:p>
    <w:p w14:paraId="6BB11C69" w14:textId="1A3508DF" w:rsidR="00A819C5" w:rsidRDefault="00A819C5" w:rsidP="00A819C5">
      <w:pPr>
        <w:jc w:val="both"/>
        <w:rPr>
          <w:rFonts w:cs="Arial"/>
          <w:lang w:val="en-US"/>
        </w:rPr>
      </w:pPr>
      <w:r>
        <w:rPr>
          <w:rFonts w:cs="Arial"/>
          <w:lang w:val="en-US"/>
        </w:rPr>
        <w:lastRenderedPageBreak/>
        <w:t xml:space="preserve">Please note </w:t>
      </w:r>
      <w:proofErr w:type="gramStart"/>
      <w:r>
        <w:rPr>
          <w:rFonts w:cs="Arial"/>
          <w:lang w:val="en-US"/>
        </w:rPr>
        <w:t>that</w:t>
      </w:r>
      <w:proofErr w:type="gramEnd"/>
      <w:r>
        <w:rPr>
          <w:rFonts w:cs="Arial"/>
          <w:lang w:val="en-US"/>
        </w:rPr>
        <w:t xml:space="preserve"> is NOT allowed to sell any products during the </w:t>
      </w:r>
      <w:proofErr w:type="spellStart"/>
      <w:r w:rsidR="00780923">
        <w:rPr>
          <w:rFonts w:cs="Arial"/>
          <w:lang w:val="en-US"/>
        </w:rPr>
        <w:t>EnforceTac</w:t>
      </w:r>
      <w:proofErr w:type="spellEnd"/>
      <w:r>
        <w:rPr>
          <w:rFonts w:cs="Arial"/>
          <w:lang w:val="en-US"/>
        </w:rPr>
        <w:t xml:space="preserve"> show! All temporarily imported goods must be sent back to the original place of departure (shipper=consignee).</w:t>
      </w:r>
    </w:p>
    <w:p w14:paraId="049BCF66" w14:textId="77777777" w:rsidR="00A819C5" w:rsidRDefault="00A819C5" w:rsidP="00A819C5">
      <w:pPr>
        <w:jc w:val="both"/>
        <w:rPr>
          <w:rFonts w:cs="Arial"/>
          <w:lang w:val="en-US"/>
        </w:rPr>
      </w:pPr>
    </w:p>
    <w:p w14:paraId="68703B38" w14:textId="77777777" w:rsidR="00A819C5" w:rsidRDefault="00A819C5" w:rsidP="00A819C5">
      <w:pPr>
        <w:jc w:val="both"/>
        <w:rPr>
          <w:rFonts w:cs="Arial"/>
          <w:lang w:val="en-US"/>
        </w:rPr>
      </w:pPr>
    </w:p>
    <w:p w14:paraId="349CB1E7" w14:textId="77777777" w:rsidR="00A819C5" w:rsidRPr="009175F2" w:rsidRDefault="00A819C5" w:rsidP="00A819C5">
      <w:pPr>
        <w:jc w:val="both"/>
        <w:rPr>
          <w:rFonts w:cs="Arial"/>
          <w:b/>
          <w:u w:val="single"/>
          <w:lang w:val="en-US"/>
        </w:rPr>
      </w:pPr>
      <w:r w:rsidRPr="009175F2">
        <w:rPr>
          <w:rFonts w:cs="Arial"/>
          <w:b/>
          <w:u w:val="single"/>
          <w:lang w:val="en-US"/>
        </w:rPr>
        <w:t>During the show:</w:t>
      </w:r>
    </w:p>
    <w:p w14:paraId="7A61CD98" w14:textId="7FA2037D" w:rsidR="00A819C5" w:rsidRDefault="00A819C5" w:rsidP="00A819C5">
      <w:pPr>
        <w:jc w:val="both"/>
        <w:rPr>
          <w:rFonts w:cs="Arial"/>
          <w:lang w:val="en-US"/>
        </w:rPr>
      </w:pPr>
      <w:r>
        <w:rPr>
          <w:rFonts w:cs="Arial"/>
          <w:lang w:val="en-US"/>
        </w:rPr>
        <w:t xml:space="preserve">It is </w:t>
      </w:r>
      <w:r w:rsidRPr="00F15E07">
        <w:rPr>
          <w:rFonts w:cs="Arial"/>
          <w:b/>
          <w:u w:val="single"/>
          <w:lang w:val="en-US"/>
        </w:rPr>
        <w:t xml:space="preserve">forbidden to </w:t>
      </w:r>
      <w:r>
        <w:rPr>
          <w:rFonts w:cs="Arial"/>
          <w:b/>
          <w:u w:val="single"/>
          <w:lang w:val="en-US"/>
        </w:rPr>
        <w:t>remove</w:t>
      </w:r>
      <w:r w:rsidRPr="00F15E07">
        <w:rPr>
          <w:rFonts w:cs="Arial"/>
          <w:b/>
          <w:u w:val="single"/>
          <w:lang w:val="en-US"/>
        </w:rPr>
        <w:t xml:space="preserve"> products</w:t>
      </w:r>
      <w:r>
        <w:rPr>
          <w:rFonts w:cs="Arial"/>
          <w:b/>
          <w:u w:val="single"/>
          <w:lang w:val="en-US"/>
        </w:rPr>
        <w:t xml:space="preserve"> which are </w:t>
      </w:r>
      <w:proofErr w:type="gramStart"/>
      <w:r>
        <w:rPr>
          <w:rFonts w:cs="Arial"/>
          <w:b/>
          <w:u w:val="single"/>
          <w:lang w:val="en-US"/>
        </w:rPr>
        <w:t>temporary</w:t>
      </w:r>
      <w:proofErr w:type="gramEnd"/>
      <w:r>
        <w:rPr>
          <w:rFonts w:cs="Arial"/>
          <w:b/>
          <w:u w:val="single"/>
          <w:lang w:val="en-US"/>
        </w:rPr>
        <w:t xml:space="preserve"> imported</w:t>
      </w:r>
      <w:r>
        <w:rPr>
          <w:rFonts w:cs="Arial"/>
          <w:lang w:val="en-US"/>
        </w:rPr>
        <w:t xml:space="preserve"> from your booth at </w:t>
      </w:r>
      <w:proofErr w:type="gramStart"/>
      <w:r>
        <w:rPr>
          <w:rFonts w:cs="Arial"/>
          <w:lang w:val="en-US"/>
        </w:rPr>
        <w:t xml:space="preserve">the </w:t>
      </w:r>
      <w:proofErr w:type="spellStart"/>
      <w:r>
        <w:rPr>
          <w:rFonts w:cs="Arial"/>
          <w:lang w:val="en-US"/>
        </w:rPr>
        <w:t>EnforceTac</w:t>
      </w:r>
      <w:proofErr w:type="spellEnd"/>
      <w:proofErr w:type="gramEnd"/>
      <w:r>
        <w:rPr>
          <w:rFonts w:cs="Arial"/>
          <w:lang w:val="en-US"/>
        </w:rPr>
        <w:t xml:space="preserve"> </w:t>
      </w:r>
      <w:r w:rsidR="000D6C9F">
        <w:rPr>
          <w:rFonts w:cs="Arial"/>
          <w:lang w:val="en-US"/>
        </w:rPr>
        <w:t>2026</w:t>
      </w:r>
      <w:r>
        <w:rPr>
          <w:rFonts w:cs="Arial"/>
          <w:lang w:val="en-US"/>
        </w:rPr>
        <w:t xml:space="preserve">. Do not give away anything else except goods/products imported on a permanent customs clearance basis, for example advertising material (catalogs, pens, lanyards etc.). Selling or giving away any products which are in bond (=temporary clearance for time exhibition is running) and taking them away from the booth and fairground will have consequences by the German Customs Authorities (penalty and duties/tax). If you have temporarily imported goods/products that you would like to sell or give away after the end of the show, </w:t>
      </w:r>
      <w:r w:rsidRPr="00181537">
        <w:rPr>
          <w:rFonts w:cs="Arial"/>
          <w:b/>
          <w:u w:val="single"/>
          <w:lang w:val="en-US"/>
        </w:rPr>
        <w:t xml:space="preserve">please check </w:t>
      </w:r>
      <w:proofErr w:type="gramStart"/>
      <w:r w:rsidRPr="00181537">
        <w:rPr>
          <w:rFonts w:cs="Arial"/>
          <w:b/>
          <w:u w:val="single"/>
          <w:lang w:val="en-US"/>
        </w:rPr>
        <w:t>first,</w:t>
      </w:r>
      <w:proofErr w:type="gramEnd"/>
      <w:r w:rsidRPr="00181537">
        <w:rPr>
          <w:rFonts w:cs="Arial"/>
          <w:b/>
          <w:u w:val="single"/>
          <w:lang w:val="en-US"/>
        </w:rPr>
        <w:t xml:space="preserve"> if you are allowed to </w:t>
      </w:r>
      <w:proofErr w:type="gramStart"/>
      <w:r w:rsidRPr="00181537">
        <w:rPr>
          <w:rFonts w:cs="Arial"/>
          <w:b/>
          <w:u w:val="single"/>
          <w:lang w:val="en-US"/>
        </w:rPr>
        <w:t>definitive</w:t>
      </w:r>
      <w:proofErr w:type="gramEnd"/>
      <w:r w:rsidRPr="00181537">
        <w:rPr>
          <w:rFonts w:cs="Arial"/>
          <w:b/>
          <w:u w:val="single"/>
          <w:lang w:val="en-US"/>
        </w:rPr>
        <w:t xml:space="preserve"> import them!</w:t>
      </w:r>
      <w:r>
        <w:rPr>
          <w:rFonts w:cs="Arial"/>
          <w:lang w:val="en-US"/>
        </w:rPr>
        <w:t xml:space="preserve"> In this case, you must get in contact with us, so we can finish the temporary customs clearance before giving them away. </w:t>
      </w:r>
    </w:p>
    <w:p w14:paraId="151948E4" w14:textId="77777777" w:rsidR="00A819C5" w:rsidRDefault="00A819C5" w:rsidP="00A819C5">
      <w:pPr>
        <w:jc w:val="both"/>
        <w:rPr>
          <w:rFonts w:cs="Arial"/>
          <w:lang w:val="en-US"/>
        </w:rPr>
      </w:pPr>
    </w:p>
    <w:p w14:paraId="060E124C" w14:textId="77777777" w:rsidR="00A819C5" w:rsidRDefault="00A819C5" w:rsidP="00A819C5">
      <w:pPr>
        <w:jc w:val="both"/>
        <w:rPr>
          <w:rFonts w:cs="Arial"/>
          <w:lang w:val="en-US"/>
        </w:rPr>
      </w:pPr>
      <w:r w:rsidRPr="57B7A7F3">
        <w:rPr>
          <w:rFonts w:cs="Arial"/>
          <w:b/>
          <w:bCs/>
          <w:u w:val="single"/>
          <w:lang w:val="en-US"/>
        </w:rPr>
        <w:t>All shipments imported on a temporary customs clearance basis must be re-exported</w:t>
      </w:r>
      <w:r w:rsidRPr="57B7A7F3">
        <w:rPr>
          <w:rFonts w:cs="Arial"/>
          <w:lang w:val="en-US"/>
        </w:rPr>
        <w:t xml:space="preserve"> after the end of the exhibition. Please also </w:t>
      </w:r>
      <w:proofErr w:type="gramStart"/>
      <w:r w:rsidRPr="57B7A7F3">
        <w:rPr>
          <w:rFonts w:cs="Arial"/>
          <w:lang w:val="en-US"/>
        </w:rPr>
        <w:t>follow up</w:t>
      </w:r>
      <w:proofErr w:type="gramEnd"/>
      <w:r w:rsidRPr="57B7A7F3">
        <w:rPr>
          <w:rFonts w:cs="Arial"/>
          <w:lang w:val="en-US"/>
        </w:rPr>
        <w:t xml:space="preserve"> the above-mentioned packing instructions (point 1.2.</w:t>
      </w:r>
      <w:proofErr w:type="gramStart"/>
      <w:r w:rsidRPr="57B7A7F3">
        <w:rPr>
          <w:rFonts w:cs="Arial"/>
          <w:lang w:val="en-US"/>
        </w:rPr>
        <w:t>) !</w:t>
      </w:r>
      <w:proofErr w:type="gramEnd"/>
      <w:r w:rsidRPr="57B7A7F3">
        <w:rPr>
          <w:rFonts w:cs="Arial"/>
          <w:lang w:val="en-US"/>
        </w:rPr>
        <w:t xml:space="preserve"> If there </w:t>
      </w:r>
      <w:proofErr w:type="gramStart"/>
      <w:r w:rsidRPr="57B7A7F3">
        <w:rPr>
          <w:rFonts w:cs="Arial"/>
          <w:lang w:val="en-US"/>
        </w:rPr>
        <w:t>will be</w:t>
      </w:r>
      <w:proofErr w:type="gramEnd"/>
      <w:r w:rsidRPr="57B7A7F3">
        <w:rPr>
          <w:rFonts w:cs="Arial"/>
          <w:lang w:val="en-US"/>
        </w:rPr>
        <w:t xml:space="preserve"> differences in weight/</w:t>
      </w:r>
      <w:proofErr w:type="gramStart"/>
      <w:r w:rsidRPr="57B7A7F3">
        <w:rPr>
          <w:rFonts w:cs="Arial"/>
          <w:lang w:val="en-US"/>
        </w:rPr>
        <w:t>number</w:t>
      </w:r>
      <w:proofErr w:type="gramEnd"/>
      <w:r w:rsidRPr="57B7A7F3">
        <w:rPr>
          <w:rFonts w:cs="Arial"/>
          <w:lang w:val="en-US"/>
        </w:rPr>
        <w:t xml:space="preserve"> of packages/number of guns/BKA goods, the whole shipment will be held in customs and cannot be re-exported accordingly.</w:t>
      </w:r>
    </w:p>
    <w:p w14:paraId="64E09B50" w14:textId="77777777" w:rsidR="00A819C5" w:rsidRPr="00B86045" w:rsidRDefault="00A819C5" w:rsidP="00A819C5">
      <w:pPr>
        <w:jc w:val="both"/>
        <w:rPr>
          <w:rFonts w:cs="Arial"/>
          <w:b/>
          <w:bCs/>
          <w:color w:val="FF0000"/>
          <w:lang w:val="en-US"/>
        </w:rPr>
      </w:pPr>
      <w:r w:rsidRPr="00B86045">
        <w:rPr>
          <w:rFonts w:cs="Arial"/>
          <w:b/>
          <w:bCs/>
          <w:color w:val="FF0000"/>
          <w:lang w:val="en-US"/>
        </w:rPr>
        <w:t>Please remove batteries</w:t>
      </w:r>
      <w:r>
        <w:rPr>
          <w:rFonts w:cs="Arial"/>
          <w:b/>
          <w:bCs/>
          <w:color w:val="FF0000"/>
          <w:lang w:val="en-US"/>
        </w:rPr>
        <w:t xml:space="preserve"> (especially lithium)</w:t>
      </w:r>
      <w:r w:rsidRPr="00B86045">
        <w:rPr>
          <w:rFonts w:cs="Arial"/>
          <w:b/>
          <w:bCs/>
          <w:color w:val="FF0000"/>
          <w:lang w:val="en-US"/>
        </w:rPr>
        <w:t xml:space="preserve"> from your shipment for air </w:t>
      </w:r>
      <w:proofErr w:type="gramStart"/>
      <w:r w:rsidRPr="00B86045">
        <w:rPr>
          <w:rFonts w:cs="Arial"/>
          <w:b/>
          <w:bCs/>
          <w:color w:val="FF0000"/>
          <w:lang w:val="en-US"/>
        </w:rPr>
        <w:t>transports</w:t>
      </w:r>
      <w:proofErr w:type="gramEnd"/>
      <w:r w:rsidRPr="00B86045">
        <w:rPr>
          <w:rFonts w:cs="Arial"/>
          <w:b/>
          <w:bCs/>
          <w:color w:val="FF0000"/>
          <w:lang w:val="en-US"/>
        </w:rPr>
        <w:t>.</w:t>
      </w:r>
    </w:p>
    <w:p w14:paraId="17B344A0" w14:textId="77777777" w:rsidR="00A819C5" w:rsidRDefault="00A819C5" w:rsidP="00A819C5">
      <w:pPr>
        <w:jc w:val="both"/>
        <w:rPr>
          <w:rFonts w:cs="Arial"/>
          <w:u w:val="single"/>
          <w:lang w:val="en-US"/>
        </w:rPr>
      </w:pPr>
      <w:r>
        <w:rPr>
          <w:rFonts w:cs="Arial"/>
          <w:lang w:val="en-US"/>
        </w:rPr>
        <w:t xml:space="preserve">For the re-export of your shipment which </w:t>
      </w:r>
      <w:proofErr w:type="gramStart"/>
      <w:r>
        <w:rPr>
          <w:rFonts w:cs="Arial"/>
          <w:lang w:val="en-US"/>
        </w:rPr>
        <w:t>is containing</w:t>
      </w:r>
      <w:proofErr w:type="gramEnd"/>
      <w:r>
        <w:rPr>
          <w:rFonts w:cs="Arial"/>
          <w:lang w:val="en-US"/>
        </w:rPr>
        <w:t xml:space="preserve"> weapons, restricted items, BKA goods</w:t>
      </w:r>
      <w:proofErr w:type="gramStart"/>
      <w:r>
        <w:rPr>
          <w:rFonts w:cs="Arial"/>
          <w:lang w:val="en-US"/>
        </w:rPr>
        <w:t>, goods</w:t>
      </w:r>
      <w:proofErr w:type="gramEnd"/>
      <w:r>
        <w:rPr>
          <w:rFonts w:cs="Arial"/>
          <w:lang w:val="en-US"/>
        </w:rPr>
        <w:t xml:space="preserve"> belonging to firearms </w:t>
      </w:r>
      <w:proofErr w:type="gramStart"/>
      <w:r>
        <w:rPr>
          <w:rFonts w:cs="Arial"/>
          <w:lang w:val="en-US"/>
        </w:rPr>
        <w:t>regulation</w:t>
      </w:r>
      <w:proofErr w:type="gramEnd"/>
      <w:r>
        <w:rPr>
          <w:rFonts w:cs="Arial"/>
          <w:lang w:val="en-US"/>
        </w:rPr>
        <w:t xml:space="preserve"> we will contact you either before show starts </w:t>
      </w:r>
      <w:proofErr w:type="gramStart"/>
      <w:r>
        <w:rPr>
          <w:rFonts w:cs="Arial"/>
          <w:lang w:val="en-US"/>
        </w:rPr>
        <w:t>or</w:t>
      </w:r>
      <w:proofErr w:type="gramEnd"/>
      <w:r>
        <w:rPr>
          <w:rFonts w:cs="Arial"/>
          <w:lang w:val="en-US"/>
        </w:rPr>
        <w:t xml:space="preserve"> latest while it is running </w:t>
      </w:r>
      <w:proofErr w:type="gramStart"/>
      <w:r>
        <w:rPr>
          <w:rFonts w:cs="Arial"/>
          <w:lang w:val="en-US"/>
        </w:rPr>
        <w:t>in order to</w:t>
      </w:r>
      <w:proofErr w:type="gramEnd"/>
      <w:r>
        <w:rPr>
          <w:rFonts w:cs="Arial"/>
          <w:lang w:val="en-US"/>
        </w:rPr>
        <w:t xml:space="preserve"> submit a special-order form which must be filled in. We need this order with all information and details for issuing the customs form for the re-export. </w:t>
      </w:r>
      <w:r w:rsidRPr="00D23907">
        <w:rPr>
          <w:rFonts w:cs="Arial"/>
          <w:u w:val="single"/>
          <w:lang w:val="en-US"/>
        </w:rPr>
        <w:t xml:space="preserve">If you would like to get form </w:t>
      </w:r>
      <w:r>
        <w:rPr>
          <w:rFonts w:cs="Arial"/>
          <w:u w:val="single"/>
          <w:lang w:val="en-US"/>
        </w:rPr>
        <w:t>in advance</w:t>
      </w:r>
      <w:r w:rsidRPr="00D23907">
        <w:rPr>
          <w:rFonts w:cs="Arial"/>
          <w:u w:val="single"/>
          <w:lang w:val="en-US"/>
        </w:rPr>
        <w:t>, please contact us!</w:t>
      </w:r>
      <w:r>
        <w:rPr>
          <w:rFonts w:cs="Arial"/>
          <w:u w:val="single"/>
          <w:lang w:val="en-US"/>
        </w:rPr>
        <w:t xml:space="preserve"> Please also note </w:t>
      </w:r>
      <w:proofErr w:type="gramStart"/>
      <w:r>
        <w:rPr>
          <w:rFonts w:cs="Arial"/>
          <w:u w:val="single"/>
          <w:lang w:val="en-US"/>
        </w:rPr>
        <w:t>in order to</w:t>
      </w:r>
      <w:proofErr w:type="gramEnd"/>
      <w:r>
        <w:rPr>
          <w:rFonts w:cs="Arial"/>
          <w:u w:val="single"/>
          <w:lang w:val="en-US"/>
        </w:rPr>
        <w:t xml:space="preserve"> reexport the goods we need all needed permits and information. </w:t>
      </w:r>
      <w:r w:rsidRPr="00406B43">
        <w:rPr>
          <w:rFonts w:cs="Arial"/>
          <w:u w:val="single"/>
          <w:lang w:val="en-US"/>
        </w:rPr>
        <w:t xml:space="preserve">Please remember that the exhibitor is responsible for all necessary permits. </w:t>
      </w:r>
      <w:r w:rsidRPr="009E48CF">
        <w:rPr>
          <w:rFonts w:cs="Arial"/>
          <w:u w:val="single"/>
          <w:lang w:val="en-US"/>
        </w:rPr>
        <w:t xml:space="preserve">Schenker is not the </w:t>
      </w:r>
      <w:r>
        <w:rPr>
          <w:rFonts w:cs="Arial"/>
          <w:u w:val="single"/>
          <w:lang w:val="en-US"/>
        </w:rPr>
        <w:t>permit</w:t>
      </w:r>
      <w:r w:rsidRPr="009E48CF">
        <w:rPr>
          <w:rFonts w:cs="Arial"/>
          <w:u w:val="single"/>
          <w:lang w:val="en-US"/>
        </w:rPr>
        <w:t xml:space="preserve"> holder and can only export on behalf of the </w:t>
      </w:r>
      <w:r>
        <w:rPr>
          <w:rFonts w:cs="Arial"/>
          <w:u w:val="single"/>
          <w:lang w:val="en-US"/>
        </w:rPr>
        <w:t>exhibitor</w:t>
      </w:r>
      <w:r w:rsidRPr="009E48CF">
        <w:rPr>
          <w:rFonts w:cs="Arial"/>
          <w:u w:val="single"/>
          <w:lang w:val="en-US"/>
        </w:rPr>
        <w:t xml:space="preserve"> with complete and valid documents and </w:t>
      </w:r>
      <w:r>
        <w:rPr>
          <w:rFonts w:cs="Arial"/>
          <w:u w:val="single"/>
          <w:lang w:val="en-US"/>
        </w:rPr>
        <w:t>permits.</w:t>
      </w:r>
    </w:p>
    <w:p w14:paraId="535C6B91" w14:textId="77777777" w:rsidR="00A819C5" w:rsidRDefault="00A819C5" w:rsidP="00A819C5">
      <w:pPr>
        <w:jc w:val="both"/>
        <w:rPr>
          <w:rFonts w:cs="Arial"/>
          <w:u w:val="single"/>
          <w:lang w:val="en-US"/>
        </w:rPr>
      </w:pPr>
    </w:p>
    <w:p w14:paraId="0B84836C" w14:textId="142CCC0A" w:rsidR="00AB293C" w:rsidRDefault="00A819C5" w:rsidP="007E3B67">
      <w:pPr>
        <w:jc w:val="both"/>
        <w:rPr>
          <w:lang w:val="en-US"/>
        </w:rPr>
      </w:pPr>
      <w:r w:rsidRPr="0063760E">
        <w:rPr>
          <w:lang w:val="en-US"/>
        </w:rPr>
        <w:t xml:space="preserve">The Client assures and warrants compliance with all export control regulations to which they are subject, including anti-boycott provisions, sanctions requirements and sanction list screening in relation to import, export, customs clearance and national transactions, in the </w:t>
      </w:r>
      <w:r w:rsidRPr="0063760E">
        <w:rPr>
          <w:lang w:val="en-US"/>
        </w:rPr>
        <w:lastRenderedPageBreak/>
        <w:t xml:space="preserve">performance of their duties as per this Agreement at present and in future. He is responsible for obtaining all necessary licenses, approvals, permits and/or exemptions. </w:t>
      </w:r>
      <w:proofErr w:type="gramStart"/>
      <w:r w:rsidRPr="0063760E">
        <w:rPr>
          <w:lang w:val="en-US"/>
        </w:rPr>
        <w:t>Particular care</w:t>
      </w:r>
      <w:proofErr w:type="gramEnd"/>
      <w:r w:rsidRPr="0063760E">
        <w:rPr>
          <w:lang w:val="en-US"/>
        </w:rPr>
        <w:t xml:space="preserve"> must be taken when exporting dual-use goods (in accordance with Annex I of the EU Dual-Use Regulation), goods listed in Part 1 Section A or B of the German Export List and </w:t>
      </w:r>
      <w:proofErr w:type="gramStart"/>
      <w:r w:rsidRPr="0063760E">
        <w:rPr>
          <w:lang w:val="en-US"/>
        </w:rPr>
        <w:t>with regard to</w:t>
      </w:r>
      <w:proofErr w:type="gramEnd"/>
      <w:r w:rsidRPr="0063760E">
        <w:rPr>
          <w:lang w:val="en-US"/>
        </w:rPr>
        <w:t xml:space="preserve"> applicable embargo regulations</w:t>
      </w:r>
      <w:r>
        <w:rPr>
          <w:lang w:val="en-US"/>
        </w:rPr>
        <w:t>.</w:t>
      </w:r>
    </w:p>
    <w:p w14:paraId="41113C3A" w14:textId="77777777" w:rsidR="00712316" w:rsidRDefault="00712316" w:rsidP="007E3B67">
      <w:pPr>
        <w:jc w:val="both"/>
        <w:rPr>
          <w:lang w:val="en-US"/>
        </w:rPr>
      </w:pPr>
    </w:p>
    <w:p w14:paraId="3C83464A" w14:textId="77777777" w:rsidR="00712316" w:rsidRPr="00712316" w:rsidRDefault="00712316" w:rsidP="00712316">
      <w:pPr>
        <w:jc w:val="both"/>
        <w:rPr>
          <w:lang w:val="en-US"/>
        </w:rPr>
      </w:pPr>
      <w:r w:rsidRPr="00712316">
        <w:rPr>
          <w:lang w:val="en-US"/>
        </w:rPr>
        <w:t>We reserve the right to decline certain requests or business relationships, particularly if they involve specific countries, regions, or product categories. Such decisions may be based on regulatory requirements, internal compliance policies, or other business considerations.</w:t>
      </w:r>
    </w:p>
    <w:p w14:paraId="132C592E" w14:textId="77777777" w:rsidR="00712316" w:rsidRPr="00712316" w:rsidRDefault="00712316" w:rsidP="00712316">
      <w:pPr>
        <w:jc w:val="both"/>
        <w:rPr>
          <w:rFonts w:ascii="DB Office" w:hAnsi="DB Office" w:cs="Arial"/>
          <w:color w:val="FF0000"/>
          <w:sz w:val="26"/>
          <w:szCs w:val="26"/>
          <w:lang w:val="en-US"/>
        </w:rPr>
      </w:pPr>
      <w:r w:rsidRPr="00712316">
        <w:rPr>
          <w:lang w:val="en-US"/>
        </w:rPr>
        <w:t>Our goal is to uphold the highest standards of safety, legality, and ethics in all our business relationships. We kindly ask for your understanding that we cannot provide further details regarding the specific reasons behind such decisions.</w:t>
      </w:r>
    </w:p>
    <w:p w14:paraId="37B7C14D" w14:textId="77777777" w:rsidR="00712316" w:rsidRPr="007E3B67" w:rsidRDefault="00712316" w:rsidP="007E3B67">
      <w:pPr>
        <w:jc w:val="both"/>
        <w:rPr>
          <w:rFonts w:ascii="DB Office" w:hAnsi="DB Office" w:cs="Arial"/>
          <w:color w:val="FF0000"/>
          <w:sz w:val="26"/>
          <w:szCs w:val="26"/>
          <w:lang w:val="en-US"/>
        </w:rPr>
      </w:pPr>
    </w:p>
    <w:sectPr w:rsidR="00712316" w:rsidRPr="007E3B67" w:rsidSect="00534D01">
      <w:headerReference w:type="default" r:id="rId13"/>
      <w:footerReference w:type="default" r:id="rId14"/>
      <w:pgSz w:w="11906" w:h="16838"/>
      <w:pgMar w:top="1417" w:right="1417" w:bottom="1560"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E674" w14:textId="77777777" w:rsidR="008C2B21" w:rsidRDefault="008C2B21" w:rsidP="00BD15FD">
      <w:r>
        <w:separator/>
      </w:r>
    </w:p>
  </w:endnote>
  <w:endnote w:type="continuationSeparator" w:id="0">
    <w:p w14:paraId="0BEA2203" w14:textId="77777777" w:rsidR="008C2B21" w:rsidRDefault="008C2B21" w:rsidP="00BD15FD">
      <w:r>
        <w:continuationSeparator/>
      </w:r>
    </w:p>
  </w:endnote>
  <w:endnote w:type="continuationNotice" w:id="1">
    <w:p w14:paraId="776D817B" w14:textId="77777777" w:rsidR="008C2B21" w:rsidRDefault="008C2B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B Office">
    <w:altName w:val="Calibri"/>
    <w:charset w:val="00"/>
    <w:family w:val="swiss"/>
    <w:pitch w:val="variable"/>
    <w:sig w:usb0="A00000AF" w:usb1="1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84"/>
    </w:tblGrid>
    <w:tr w:rsidR="00397EA8" w14:paraId="781DFBC1" w14:textId="77777777" w:rsidTr="00397EA8">
      <w:tc>
        <w:tcPr>
          <w:tcW w:w="9322" w:type="dxa"/>
          <w:gridSpan w:val="2"/>
        </w:tcPr>
        <w:p w14:paraId="61D30970" w14:textId="77777777" w:rsidR="00397EA8" w:rsidRDefault="00397EA8" w:rsidP="00397EA8">
          <w:pPr>
            <w:pStyle w:val="Fuzeile"/>
            <w:spacing w:before="120" w:line="240" w:lineRule="auto"/>
            <w:jc w:val="center"/>
            <w:rPr>
              <w:rFonts w:ascii="Arial" w:hAnsi="Arial" w:cs="Arial"/>
              <w:sz w:val="16"/>
              <w:szCs w:val="16"/>
            </w:rPr>
          </w:pPr>
          <w:r w:rsidRPr="00C1754D">
            <w:rPr>
              <w:rFonts w:ascii="Symbol" w:eastAsia="Symbol" w:hAnsi="Symbol" w:cs="Symbol"/>
              <w:sz w:val="16"/>
              <w:szCs w:val="16"/>
            </w:rPr>
            <w:t>Ó</w:t>
          </w:r>
          <w:r w:rsidRPr="00C1754D">
            <w:rPr>
              <w:rFonts w:ascii="Arial" w:hAnsi="Arial" w:cs="Arial"/>
              <w:sz w:val="16"/>
              <w:szCs w:val="16"/>
            </w:rPr>
            <w:t xml:space="preserve"> Schenker </w:t>
          </w:r>
          <w:r w:rsidRPr="006B66D3">
            <w:rPr>
              <w:rFonts w:ascii="Arial" w:hAnsi="Arial" w:cs="Arial"/>
              <w:sz w:val="16"/>
              <w:szCs w:val="16"/>
            </w:rPr>
            <w:t>Deutschland AG</w:t>
          </w:r>
          <w:r w:rsidRPr="00C1754D">
            <w:rPr>
              <w:rFonts w:ascii="Arial" w:hAnsi="Arial" w:cs="Arial"/>
              <w:sz w:val="16"/>
              <w:szCs w:val="16"/>
            </w:rPr>
            <w:t xml:space="preserve"> - Ausgedruckte und heruntergeladene Exemplare unterliegen nicht dem Änderungsdienst</w:t>
          </w:r>
        </w:p>
      </w:tc>
    </w:tr>
    <w:tr w:rsidR="00397EA8" w:rsidRPr="00397EA8" w14:paraId="2E65CFFC" w14:textId="77777777" w:rsidTr="00397EA8">
      <w:tc>
        <w:tcPr>
          <w:tcW w:w="7338" w:type="dxa"/>
        </w:tcPr>
        <w:p w14:paraId="315014CC" w14:textId="77777777" w:rsidR="00397EA8" w:rsidRPr="00397EA8" w:rsidRDefault="00397EA8" w:rsidP="00BE09F0">
          <w:pPr>
            <w:pStyle w:val="Fuzeile"/>
            <w:spacing w:before="60" w:line="240" w:lineRule="auto"/>
            <w:jc w:val="center"/>
            <w:rPr>
              <w:rFonts w:ascii="Arial" w:hAnsi="Arial" w:cs="Arial"/>
              <w:b/>
              <w:sz w:val="16"/>
              <w:szCs w:val="16"/>
            </w:rPr>
          </w:pPr>
          <w:r>
            <w:rPr>
              <w:rFonts w:ascii="Arial" w:hAnsi="Arial" w:cs="Arial"/>
              <w:sz w:val="16"/>
              <w:szCs w:val="16"/>
            </w:rPr>
            <w:t xml:space="preserve">                                   </w:t>
          </w:r>
          <w:r w:rsidRPr="00397EA8">
            <w:rPr>
              <w:rFonts w:ascii="Arial" w:hAnsi="Arial" w:cs="Arial"/>
              <w:sz w:val="16"/>
              <w:szCs w:val="16"/>
            </w:rPr>
            <w:t>07_ZV003_ZA001_ZF011 Revision 00</w:t>
          </w:r>
          <w:r w:rsidR="00BE09F0">
            <w:rPr>
              <w:rFonts w:ascii="Arial" w:hAnsi="Arial" w:cs="Arial"/>
              <w:sz w:val="16"/>
              <w:szCs w:val="16"/>
            </w:rPr>
            <w:t>2 01/21 Z OE ps</w:t>
          </w:r>
        </w:p>
      </w:tc>
      <w:tc>
        <w:tcPr>
          <w:tcW w:w="1984" w:type="dxa"/>
        </w:tcPr>
        <w:p w14:paraId="683AAF59" w14:textId="77777777" w:rsidR="00397EA8" w:rsidRPr="00397EA8" w:rsidRDefault="00397EA8" w:rsidP="00397EA8">
          <w:pPr>
            <w:pStyle w:val="Fuzeile"/>
            <w:spacing w:before="60" w:line="240" w:lineRule="auto"/>
            <w:jc w:val="right"/>
            <w:rPr>
              <w:rFonts w:ascii="Arial" w:hAnsi="Arial" w:cs="Arial"/>
              <w:sz w:val="16"/>
              <w:szCs w:val="16"/>
            </w:rPr>
          </w:pPr>
          <w:r w:rsidRPr="00397EA8">
            <w:rPr>
              <w:rFonts w:ascii="Arial" w:hAnsi="Arial" w:cs="Arial"/>
              <w:sz w:val="16"/>
            </w:rPr>
            <w:t xml:space="preserve">Seite </w:t>
          </w:r>
          <w:r w:rsidRPr="00397EA8">
            <w:rPr>
              <w:rFonts w:ascii="Arial" w:hAnsi="Arial" w:cs="Arial"/>
              <w:sz w:val="16"/>
            </w:rPr>
            <w:fldChar w:fldCharType="begin"/>
          </w:r>
          <w:r w:rsidRPr="00397EA8">
            <w:rPr>
              <w:rFonts w:ascii="Arial" w:hAnsi="Arial" w:cs="Arial"/>
              <w:sz w:val="16"/>
            </w:rPr>
            <w:instrText xml:space="preserve"> PAGE </w:instrText>
          </w:r>
          <w:r w:rsidRPr="00397EA8">
            <w:rPr>
              <w:rFonts w:ascii="Arial" w:hAnsi="Arial" w:cs="Arial"/>
              <w:sz w:val="16"/>
            </w:rPr>
            <w:fldChar w:fldCharType="separate"/>
          </w:r>
          <w:r w:rsidR="00BE09F0">
            <w:rPr>
              <w:rFonts w:ascii="Arial" w:hAnsi="Arial" w:cs="Arial"/>
              <w:noProof/>
              <w:sz w:val="16"/>
            </w:rPr>
            <w:t>1</w:t>
          </w:r>
          <w:r w:rsidRPr="00397EA8">
            <w:rPr>
              <w:rFonts w:ascii="Arial" w:hAnsi="Arial" w:cs="Arial"/>
              <w:sz w:val="16"/>
            </w:rPr>
            <w:fldChar w:fldCharType="end"/>
          </w:r>
          <w:r w:rsidRPr="00397EA8">
            <w:rPr>
              <w:rFonts w:ascii="Arial" w:hAnsi="Arial" w:cs="Arial"/>
              <w:sz w:val="16"/>
            </w:rPr>
            <w:t xml:space="preserve"> von </w:t>
          </w:r>
          <w:r w:rsidRPr="00397EA8">
            <w:rPr>
              <w:rFonts w:ascii="Arial" w:hAnsi="Arial" w:cs="Arial"/>
              <w:sz w:val="16"/>
            </w:rPr>
            <w:fldChar w:fldCharType="begin"/>
          </w:r>
          <w:r w:rsidRPr="00397EA8">
            <w:rPr>
              <w:rFonts w:ascii="Arial" w:hAnsi="Arial" w:cs="Arial"/>
              <w:sz w:val="16"/>
            </w:rPr>
            <w:instrText xml:space="preserve"> NUMPAGES </w:instrText>
          </w:r>
          <w:r w:rsidRPr="00397EA8">
            <w:rPr>
              <w:rFonts w:ascii="Arial" w:hAnsi="Arial" w:cs="Arial"/>
              <w:sz w:val="16"/>
            </w:rPr>
            <w:fldChar w:fldCharType="separate"/>
          </w:r>
          <w:r w:rsidR="00BE09F0">
            <w:rPr>
              <w:rFonts w:ascii="Arial" w:hAnsi="Arial" w:cs="Arial"/>
              <w:noProof/>
              <w:sz w:val="16"/>
            </w:rPr>
            <w:t>1</w:t>
          </w:r>
          <w:r w:rsidRPr="00397EA8">
            <w:rPr>
              <w:rFonts w:ascii="Arial" w:hAnsi="Arial" w:cs="Arial"/>
              <w:noProof/>
              <w:sz w:val="16"/>
            </w:rPr>
            <w:fldChar w:fldCharType="end"/>
          </w:r>
        </w:p>
      </w:tc>
    </w:tr>
  </w:tbl>
  <w:p w14:paraId="12E8CA8B" w14:textId="77777777" w:rsidR="00BD15FD" w:rsidRPr="00351076" w:rsidRDefault="00BD15FD" w:rsidP="00397EA8">
    <w:pPr>
      <w:pStyle w:val="Fuzeile"/>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1A63" w14:textId="77777777" w:rsidR="008C2B21" w:rsidRDefault="008C2B21" w:rsidP="00BD15FD">
      <w:r>
        <w:separator/>
      </w:r>
    </w:p>
  </w:footnote>
  <w:footnote w:type="continuationSeparator" w:id="0">
    <w:p w14:paraId="1E4F99BD" w14:textId="77777777" w:rsidR="008C2B21" w:rsidRDefault="008C2B21" w:rsidP="00BD15FD">
      <w:r>
        <w:continuationSeparator/>
      </w:r>
    </w:p>
  </w:footnote>
  <w:footnote w:type="continuationNotice" w:id="1">
    <w:p w14:paraId="4B7EAF47" w14:textId="77777777" w:rsidR="008C2B21" w:rsidRDefault="008C2B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Look w:val="01E0" w:firstRow="1" w:lastRow="1" w:firstColumn="1" w:lastColumn="1" w:noHBand="0" w:noVBand="0"/>
    </w:tblPr>
    <w:tblGrid>
      <w:gridCol w:w="6075"/>
      <w:gridCol w:w="871"/>
      <w:gridCol w:w="2268"/>
    </w:tblGrid>
    <w:tr w:rsidR="00A00CFC" w:rsidRPr="00A00CFC" w14:paraId="6EBABFE5" w14:textId="77777777" w:rsidTr="00534D01">
      <w:tc>
        <w:tcPr>
          <w:tcW w:w="6075" w:type="dxa"/>
        </w:tcPr>
        <w:p w14:paraId="18E4E720" w14:textId="73512938" w:rsidR="00A00CFC" w:rsidRPr="00BD5B8E" w:rsidRDefault="00A00CFC" w:rsidP="00534D01">
          <w:pPr>
            <w:pStyle w:val="berschrift1"/>
            <w:spacing w:before="120"/>
            <w:rPr>
              <w:sz w:val="6"/>
              <w:szCs w:val="6"/>
            </w:rPr>
          </w:pPr>
        </w:p>
      </w:tc>
      <w:tc>
        <w:tcPr>
          <w:tcW w:w="3139" w:type="dxa"/>
          <w:gridSpan w:val="2"/>
        </w:tcPr>
        <w:p w14:paraId="208378B7" w14:textId="46D835BC" w:rsidR="00A00CFC" w:rsidRPr="00A00CFC" w:rsidRDefault="00534D01" w:rsidP="00534D01">
          <w:pPr>
            <w:pStyle w:val="Kopfzeile"/>
            <w:spacing w:before="120"/>
            <w:ind w:right="-108"/>
            <w:jc w:val="right"/>
            <w:rPr>
              <w:rFonts w:ascii="Arial" w:hAnsi="Arial" w:cs="Arial"/>
              <w:sz w:val="18"/>
              <w:szCs w:val="18"/>
              <w:highlight w:val="yellow"/>
            </w:rPr>
          </w:pPr>
          <w:r w:rsidRPr="006832F8">
            <w:rPr>
              <w:rFonts w:ascii="Arial" w:hAnsi="Arial" w:cs="Arial"/>
              <w:noProof/>
              <w:lang w:val="en-US"/>
            </w:rPr>
            <w:drawing>
              <wp:anchor distT="0" distB="0" distL="114300" distR="114300" simplePos="0" relativeHeight="251658240" behindDoc="0" locked="0" layoutInCell="1" allowOverlap="1" wp14:anchorId="3A1752F4" wp14:editId="2BD6238C">
                <wp:simplePos x="0" y="0"/>
                <wp:positionH relativeFrom="column">
                  <wp:posOffset>259715</wp:posOffset>
                </wp:positionH>
                <wp:positionV relativeFrom="paragraph">
                  <wp:posOffset>-270510</wp:posOffset>
                </wp:positionV>
                <wp:extent cx="1666875" cy="282575"/>
                <wp:effectExtent l="0" t="0" r="9525"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SchenkerLogo-0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282575"/>
                        </a:xfrm>
                        <a:prstGeom prst="rect">
                          <a:avLst/>
                        </a:prstGeom>
                      </pic:spPr>
                    </pic:pic>
                  </a:graphicData>
                </a:graphic>
                <wp14:sizeRelH relativeFrom="page">
                  <wp14:pctWidth>0</wp14:pctWidth>
                </wp14:sizeRelH>
                <wp14:sizeRelV relativeFrom="page">
                  <wp14:pctHeight>0</wp14:pctHeight>
                </wp14:sizeRelV>
              </wp:anchor>
            </w:drawing>
          </w:r>
          <w:r w:rsidR="009B3A5F" w:rsidRPr="006832F8">
            <w:rPr>
              <w:rFonts w:ascii="Arial" w:hAnsi="Arial" w:cs="Arial"/>
              <w:sz w:val="18"/>
              <w:szCs w:val="18"/>
            </w:rPr>
            <w:t>REV.001</w:t>
          </w:r>
          <w:r w:rsidR="006832F8" w:rsidRPr="006832F8">
            <w:rPr>
              <w:rFonts w:ascii="Arial" w:hAnsi="Arial" w:cs="Arial"/>
              <w:sz w:val="18"/>
              <w:szCs w:val="18"/>
            </w:rPr>
            <w:t xml:space="preserve"> </w:t>
          </w:r>
          <w:r w:rsidR="00325D61">
            <w:rPr>
              <w:rFonts w:ascii="Arial" w:hAnsi="Arial" w:cs="Arial"/>
              <w:sz w:val="18"/>
              <w:szCs w:val="18"/>
            </w:rPr>
            <w:t>07/24</w:t>
          </w:r>
          <w:r w:rsidR="006832F8" w:rsidRPr="006832F8">
            <w:rPr>
              <w:rFonts w:ascii="Arial" w:hAnsi="Arial" w:cs="Arial"/>
              <w:sz w:val="18"/>
              <w:szCs w:val="18"/>
            </w:rPr>
            <w:t>_634 PM</w:t>
          </w:r>
          <w:r w:rsidR="00325D61">
            <w:rPr>
              <w:rFonts w:ascii="Arial" w:hAnsi="Arial" w:cs="Arial"/>
              <w:sz w:val="18"/>
              <w:szCs w:val="18"/>
            </w:rPr>
            <w:t>LD</w:t>
          </w:r>
        </w:p>
      </w:tc>
    </w:tr>
    <w:tr w:rsidR="00A00CFC" w:rsidRPr="00BD5B8E" w14:paraId="581270E1" w14:textId="77777777" w:rsidTr="00BE09F0">
      <w:tc>
        <w:tcPr>
          <w:tcW w:w="6075" w:type="dxa"/>
        </w:tcPr>
        <w:p w14:paraId="0D60B5F8" w14:textId="66DAD08D" w:rsidR="00A00CFC" w:rsidRPr="00BD5B8E" w:rsidRDefault="00A00CFC" w:rsidP="00351076">
          <w:pPr>
            <w:pStyle w:val="berschrift1"/>
            <w:spacing w:line="360" w:lineRule="auto"/>
            <w:rPr>
              <w:sz w:val="6"/>
              <w:szCs w:val="6"/>
            </w:rPr>
          </w:pPr>
          <w:r>
            <w:t>Formular</w:t>
          </w:r>
          <w:r w:rsidRPr="00BD5B8E">
            <w:t xml:space="preserve">– </w:t>
          </w:r>
          <w:r w:rsidR="003C32B8">
            <w:t xml:space="preserve">Shipping Guidelines </w:t>
          </w:r>
          <w:r w:rsidR="00780923">
            <w:t>ET</w:t>
          </w:r>
          <w:r w:rsidR="003C32B8">
            <w:t xml:space="preserve"> </w:t>
          </w:r>
          <w:r w:rsidR="000D6C9F">
            <w:t>2026</w:t>
          </w:r>
        </w:p>
      </w:tc>
      <w:tc>
        <w:tcPr>
          <w:tcW w:w="3139" w:type="dxa"/>
          <w:gridSpan w:val="2"/>
        </w:tcPr>
        <w:p w14:paraId="5231B5A6" w14:textId="50E94B91" w:rsidR="00A00CFC" w:rsidRPr="00BD5B8E" w:rsidRDefault="009B3A5F" w:rsidP="00A2265A">
          <w:pPr>
            <w:pStyle w:val="Kopfzeile"/>
            <w:ind w:right="-108"/>
            <w:jc w:val="right"/>
            <w:rPr>
              <w:rFonts w:ascii="Arial" w:hAnsi="Arial" w:cs="Arial"/>
              <w:sz w:val="18"/>
              <w:szCs w:val="18"/>
            </w:rPr>
          </w:pPr>
          <w:r>
            <w:rPr>
              <w:rFonts w:ascii="Arial" w:hAnsi="Arial" w:cs="Arial"/>
              <w:sz w:val="18"/>
              <w:szCs w:val="18"/>
            </w:rPr>
            <w:t>08_634_F037</w:t>
          </w:r>
        </w:p>
      </w:tc>
    </w:tr>
    <w:tr w:rsidR="00A00CFC" w:rsidRPr="00BD5B8E" w14:paraId="76669F8A" w14:textId="77777777" w:rsidTr="00BE09F0">
      <w:tc>
        <w:tcPr>
          <w:tcW w:w="6946" w:type="dxa"/>
          <w:gridSpan w:val="2"/>
          <w:tcBorders>
            <w:bottom w:val="single" w:sz="4" w:space="0" w:color="008080"/>
          </w:tcBorders>
        </w:tcPr>
        <w:p w14:paraId="56813DD4" w14:textId="78282172" w:rsidR="00A00CFC" w:rsidRPr="00BD5B8E" w:rsidRDefault="00BE09F0" w:rsidP="00534D01">
          <w:pPr>
            <w:pStyle w:val="berschrift1"/>
          </w:pPr>
          <w:r w:rsidRPr="00A3570A">
            <w:t>DE</w:t>
          </w:r>
          <w:r w:rsidR="00A3570A" w:rsidRPr="00A3570A">
            <w:t>/</w:t>
          </w:r>
          <w:proofErr w:type="spellStart"/>
          <w:r w:rsidR="00A3570A">
            <w:t>Fairs&amp;Exhibitions</w:t>
          </w:r>
          <w:proofErr w:type="spellEnd"/>
        </w:p>
      </w:tc>
      <w:tc>
        <w:tcPr>
          <w:tcW w:w="2268" w:type="dxa"/>
          <w:tcBorders>
            <w:bottom w:val="single" w:sz="4" w:space="0" w:color="008080"/>
          </w:tcBorders>
        </w:tcPr>
        <w:p w14:paraId="372DE2E8" w14:textId="77777777" w:rsidR="00A00CFC" w:rsidRPr="00BD5B8E" w:rsidRDefault="00A00CFC" w:rsidP="00736755">
          <w:pPr>
            <w:pStyle w:val="berschrift1"/>
            <w:ind w:right="-108"/>
            <w:jc w:val="right"/>
          </w:pPr>
        </w:p>
      </w:tc>
    </w:tr>
  </w:tbl>
  <w:p w14:paraId="5A03795A" w14:textId="77777777" w:rsidR="00BD15FD" w:rsidRPr="00BD5B8E" w:rsidRDefault="00BD15F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14521"/>
    <w:multiLevelType w:val="hybridMultilevel"/>
    <w:tmpl w:val="ADA6492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48177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FD"/>
    <w:rsid w:val="0000002C"/>
    <w:rsid w:val="00043F68"/>
    <w:rsid w:val="0005564C"/>
    <w:rsid w:val="00085B05"/>
    <w:rsid w:val="00097F00"/>
    <w:rsid w:val="000D5A33"/>
    <w:rsid w:val="000D6C9F"/>
    <w:rsid w:val="000F3017"/>
    <w:rsid w:val="00153A62"/>
    <w:rsid w:val="001577EC"/>
    <w:rsid w:val="001813A2"/>
    <w:rsid w:val="00182625"/>
    <w:rsid w:val="00183A43"/>
    <w:rsid w:val="001A0BF2"/>
    <w:rsid w:val="001C4D33"/>
    <w:rsid w:val="001D4B6D"/>
    <w:rsid w:val="001E01AE"/>
    <w:rsid w:val="00200305"/>
    <w:rsid w:val="00211C0B"/>
    <w:rsid w:val="002151CE"/>
    <w:rsid w:val="0024428F"/>
    <w:rsid w:val="002565BD"/>
    <w:rsid w:val="002B1CF9"/>
    <w:rsid w:val="002D227F"/>
    <w:rsid w:val="002D434A"/>
    <w:rsid w:val="002D5A46"/>
    <w:rsid w:val="0030210B"/>
    <w:rsid w:val="003133AE"/>
    <w:rsid w:val="0032329B"/>
    <w:rsid w:val="00325D61"/>
    <w:rsid w:val="00326C27"/>
    <w:rsid w:val="00326FB7"/>
    <w:rsid w:val="003278B7"/>
    <w:rsid w:val="00351076"/>
    <w:rsid w:val="00376A75"/>
    <w:rsid w:val="00387F94"/>
    <w:rsid w:val="00397EA8"/>
    <w:rsid w:val="003A70C4"/>
    <w:rsid w:val="003C32B8"/>
    <w:rsid w:val="003D10D4"/>
    <w:rsid w:val="003D6EEA"/>
    <w:rsid w:val="004201C7"/>
    <w:rsid w:val="00446632"/>
    <w:rsid w:val="00456133"/>
    <w:rsid w:val="004928B9"/>
    <w:rsid w:val="00497257"/>
    <w:rsid w:val="004B1951"/>
    <w:rsid w:val="004F2EA8"/>
    <w:rsid w:val="005146CF"/>
    <w:rsid w:val="00534D01"/>
    <w:rsid w:val="00537C43"/>
    <w:rsid w:val="005A6C7D"/>
    <w:rsid w:val="005C7B23"/>
    <w:rsid w:val="00606041"/>
    <w:rsid w:val="00624956"/>
    <w:rsid w:val="00631927"/>
    <w:rsid w:val="006334C8"/>
    <w:rsid w:val="0063760E"/>
    <w:rsid w:val="006832F8"/>
    <w:rsid w:val="00693A2C"/>
    <w:rsid w:val="006B66D3"/>
    <w:rsid w:val="006E1B6C"/>
    <w:rsid w:val="00704E26"/>
    <w:rsid w:val="00712316"/>
    <w:rsid w:val="0072474F"/>
    <w:rsid w:val="007268DB"/>
    <w:rsid w:val="00736755"/>
    <w:rsid w:val="007716C9"/>
    <w:rsid w:val="0077761B"/>
    <w:rsid w:val="00780923"/>
    <w:rsid w:val="007C7977"/>
    <w:rsid w:val="007E3B67"/>
    <w:rsid w:val="007E6682"/>
    <w:rsid w:val="007F7681"/>
    <w:rsid w:val="008409BF"/>
    <w:rsid w:val="008536BC"/>
    <w:rsid w:val="00882436"/>
    <w:rsid w:val="008870C8"/>
    <w:rsid w:val="00893947"/>
    <w:rsid w:val="008A3BB9"/>
    <w:rsid w:val="008B5F1B"/>
    <w:rsid w:val="008C2B21"/>
    <w:rsid w:val="008E56F6"/>
    <w:rsid w:val="0091308C"/>
    <w:rsid w:val="009248B8"/>
    <w:rsid w:val="00947B84"/>
    <w:rsid w:val="00965E51"/>
    <w:rsid w:val="009B3A5F"/>
    <w:rsid w:val="009B792F"/>
    <w:rsid w:val="009D3586"/>
    <w:rsid w:val="00A00CFC"/>
    <w:rsid w:val="00A03200"/>
    <w:rsid w:val="00A3570A"/>
    <w:rsid w:val="00A46447"/>
    <w:rsid w:val="00A755E4"/>
    <w:rsid w:val="00A819C5"/>
    <w:rsid w:val="00AA1DB7"/>
    <w:rsid w:val="00AA5148"/>
    <w:rsid w:val="00AA59BA"/>
    <w:rsid w:val="00AB293C"/>
    <w:rsid w:val="00AC689D"/>
    <w:rsid w:val="00AF227E"/>
    <w:rsid w:val="00B07276"/>
    <w:rsid w:val="00B11E26"/>
    <w:rsid w:val="00B5423F"/>
    <w:rsid w:val="00B6156D"/>
    <w:rsid w:val="00B86045"/>
    <w:rsid w:val="00BD15FD"/>
    <w:rsid w:val="00BD5B8E"/>
    <w:rsid w:val="00BE09F0"/>
    <w:rsid w:val="00C1754D"/>
    <w:rsid w:val="00C209AE"/>
    <w:rsid w:val="00C356E5"/>
    <w:rsid w:val="00C61897"/>
    <w:rsid w:val="00CA7D00"/>
    <w:rsid w:val="00D03095"/>
    <w:rsid w:val="00D120F6"/>
    <w:rsid w:val="00D2739C"/>
    <w:rsid w:val="00D634FA"/>
    <w:rsid w:val="00D84975"/>
    <w:rsid w:val="00D91F38"/>
    <w:rsid w:val="00DC5061"/>
    <w:rsid w:val="00DE0130"/>
    <w:rsid w:val="00DE141A"/>
    <w:rsid w:val="00E10160"/>
    <w:rsid w:val="00E2040C"/>
    <w:rsid w:val="00E66F08"/>
    <w:rsid w:val="00E86C41"/>
    <w:rsid w:val="00E873CF"/>
    <w:rsid w:val="00ED0EDE"/>
    <w:rsid w:val="00EF6E6D"/>
    <w:rsid w:val="00F11133"/>
    <w:rsid w:val="00F76A15"/>
    <w:rsid w:val="00FF0F49"/>
    <w:rsid w:val="399AB2A3"/>
    <w:rsid w:val="57B7A7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335F3"/>
  <w15:docId w15:val="{0207BFE0-B624-43CB-AF59-5BD97A36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5B8E"/>
    <w:pPr>
      <w:spacing w:after="0" w:line="360" w:lineRule="auto"/>
    </w:pPr>
    <w:rPr>
      <w:rFonts w:ascii="Arial" w:eastAsia="Times New Roman" w:hAnsi="Arial" w:cs="Times New Roman"/>
      <w:color w:val="000000"/>
      <w:szCs w:val="20"/>
      <w:lang w:eastAsia="de-DE"/>
    </w:rPr>
  </w:style>
  <w:style w:type="paragraph" w:styleId="berschrift1">
    <w:name w:val="heading 1"/>
    <w:basedOn w:val="Standard"/>
    <w:next w:val="Standard"/>
    <w:link w:val="berschrift1Zchn"/>
    <w:uiPriority w:val="9"/>
    <w:qFormat/>
    <w:rsid w:val="00BD5B8E"/>
    <w:pPr>
      <w:keepNext/>
      <w:keepLines/>
      <w:spacing w:line="240" w:lineRule="auto"/>
      <w:ind w:left="-108"/>
      <w:outlineLvl w:val="0"/>
    </w:pPr>
    <w:rPr>
      <w:rFonts w:eastAsiaTheme="majorEastAsia" w:cstheme="majorBidi"/>
      <w:bCs/>
      <w:color w:val="auto"/>
      <w:sz w:val="1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D15FD"/>
    <w:pPr>
      <w:tabs>
        <w:tab w:val="center" w:pos="4536"/>
        <w:tab w:val="right" w:pos="9072"/>
      </w:tabs>
    </w:pPr>
    <w:rPr>
      <w:rFonts w:asciiTheme="minorHAnsi" w:eastAsiaTheme="minorHAnsi" w:hAnsiTheme="minorHAnsi" w:cstheme="minorBidi"/>
      <w:color w:val="auto"/>
      <w:szCs w:val="22"/>
      <w:lang w:eastAsia="en-US"/>
    </w:rPr>
  </w:style>
  <w:style w:type="character" w:customStyle="1" w:styleId="KopfzeileZchn">
    <w:name w:val="Kopfzeile Zchn"/>
    <w:basedOn w:val="Absatz-Standardschriftart"/>
    <w:link w:val="Kopfzeile"/>
    <w:uiPriority w:val="99"/>
    <w:rsid w:val="00BD15FD"/>
  </w:style>
  <w:style w:type="paragraph" w:styleId="Fuzeile">
    <w:name w:val="footer"/>
    <w:basedOn w:val="Standard"/>
    <w:link w:val="FuzeileZchn"/>
    <w:unhideWhenUsed/>
    <w:rsid w:val="00BD15FD"/>
    <w:pPr>
      <w:tabs>
        <w:tab w:val="center" w:pos="4536"/>
        <w:tab w:val="right" w:pos="9072"/>
      </w:tabs>
    </w:pPr>
    <w:rPr>
      <w:rFonts w:asciiTheme="minorHAnsi" w:eastAsiaTheme="minorHAnsi" w:hAnsiTheme="minorHAnsi" w:cstheme="minorBidi"/>
      <w:color w:val="auto"/>
      <w:szCs w:val="22"/>
      <w:lang w:eastAsia="en-US"/>
    </w:rPr>
  </w:style>
  <w:style w:type="character" w:customStyle="1" w:styleId="FuzeileZchn">
    <w:name w:val="Fußzeile Zchn"/>
    <w:basedOn w:val="Absatz-Standardschriftart"/>
    <w:link w:val="Fuzeile"/>
    <w:rsid w:val="00BD15FD"/>
  </w:style>
  <w:style w:type="paragraph" w:styleId="Sprechblasentext">
    <w:name w:val="Balloon Text"/>
    <w:basedOn w:val="Standard"/>
    <w:link w:val="SprechblasentextZchn"/>
    <w:uiPriority w:val="99"/>
    <w:semiHidden/>
    <w:unhideWhenUsed/>
    <w:rsid w:val="00BD15FD"/>
    <w:rPr>
      <w:rFonts w:ascii="Tahoma" w:eastAsiaTheme="minorHAnsi" w:hAnsi="Tahoma" w:cs="Tahoma"/>
      <w:color w:val="auto"/>
      <w:sz w:val="16"/>
      <w:szCs w:val="16"/>
      <w:lang w:eastAsia="en-US"/>
    </w:rPr>
  </w:style>
  <w:style w:type="character" w:customStyle="1" w:styleId="SprechblasentextZchn">
    <w:name w:val="Sprechblasentext Zchn"/>
    <w:basedOn w:val="Absatz-Standardschriftart"/>
    <w:link w:val="Sprechblasentext"/>
    <w:uiPriority w:val="99"/>
    <w:semiHidden/>
    <w:rsid w:val="00BD15FD"/>
    <w:rPr>
      <w:rFonts w:ascii="Tahoma" w:hAnsi="Tahoma" w:cs="Tahoma"/>
      <w:sz w:val="16"/>
      <w:szCs w:val="16"/>
    </w:rPr>
  </w:style>
  <w:style w:type="character" w:customStyle="1" w:styleId="berschrift1Zchn">
    <w:name w:val="Überschrift 1 Zchn"/>
    <w:basedOn w:val="Absatz-Standardschriftart"/>
    <w:link w:val="berschrift1"/>
    <w:uiPriority w:val="9"/>
    <w:rsid w:val="00BD5B8E"/>
    <w:rPr>
      <w:rFonts w:ascii="Arial" w:eastAsiaTheme="majorEastAsia" w:hAnsi="Arial" w:cstheme="majorBidi"/>
      <w:bCs/>
      <w:sz w:val="18"/>
      <w:szCs w:val="28"/>
      <w:lang w:eastAsia="de-DE"/>
    </w:rPr>
  </w:style>
  <w:style w:type="table" w:styleId="Tabellenraster">
    <w:name w:val="Table Grid"/>
    <w:basedOn w:val="NormaleTabelle"/>
    <w:uiPriority w:val="59"/>
    <w:rsid w:val="0039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3A2C"/>
    <w:pPr>
      <w:spacing w:after="200" w:line="276" w:lineRule="auto"/>
      <w:ind w:left="720"/>
      <w:contextualSpacing/>
    </w:pPr>
    <w:rPr>
      <w:rFonts w:asciiTheme="minorHAnsi" w:eastAsiaTheme="minorHAnsi" w:hAnsiTheme="minorHAnsi" w:cstheme="minorBidi"/>
      <w:color w:val="auto"/>
      <w:szCs w:val="22"/>
      <w:lang w:eastAsia="en-US"/>
    </w:rPr>
  </w:style>
  <w:style w:type="character" w:styleId="Hyperlink">
    <w:name w:val="Hyperlink"/>
    <w:basedOn w:val="Absatz-Standardschriftart"/>
    <w:uiPriority w:val="99"/>
    <w:unhideWhenUsed/>
    <w:rsid w:val="00693A2C"/>
    <w:rPr>
      <w:color w:val="0000FF" w:themeColor="hyperlink"/>
      <w:u w:val="single"/>
    </w:rPr>
  </w:style>
  <w:style w:type="character" w:styleId="BesuchterLink">
    <w:name w:val="FollowedHyperlink"/>
    <w:basedOn w:val="Absatz-Standardschriftart"/>
    <w:uiPriority w:val="99"/>
    <w:semiHidden/>
    <w:unhideWhenUsed/>
    <w:rsid w:val="00780923"/>
    <w:rPr>
      <w:color w:val="800080" w:themeColor="followedHyperlink"/>
      <w:u w:val="single"/>
    </w:rPr>
  </w:style>
  <w:style w:type="character" w:styleId="NichtaufgelsteErwhnung">
    <w:name w:val="Unresolved Mention"/>
    <w:basedOn w:val="Absatz-Standardschriftart"/>
    <w:uiPriority w:val="99"/>
    <w:semiHidden/>
    <w:unhideWhenUsed/>
    <w:rsid w:val="00780923"/>
    <w:rPr>
      <w:color w:val="605E5C"/>
      <w:shd w:val="clear" w:color="auto" w:fill="E1DFDD"/>
    </w:rPr>
  </w:style>
  <w:style w:type="character" w:styleId="Kommentarzeichen">
    <w:name w:val="annotation reference"/>
    <w:basedOn w:val="Absatz-Standardschriftart"/>
    <w:uiPriority w:val="99"/>
    <w:semiHidden/>
    <w:unhideWhenUsed/>
    <w:rsid w:val="00043F68"/>
    <w:rPr>
      <w:sz w:val="16"/>
      <w:szCs w:val="16"/>
    </w:rPr>
  </w:style>
  <w:style w:type="paragraph" w:styleId="Kommentartext">
    <w:name w:val="annotation text"/>
    <w:basedOn w:val="Standard"/>
    <w:link w:val="KommentartextZchn"/>
    <w:uiPriority w:val="99"/>
    <w:unhideWhenUsed/>
    <w:rsid w:val="00043F68"/>
    <w:pPr>
      <w:spacing w:line="240" w:lineRule="auto"/>
    </w:pPr>
    <w:rPr>
      <w:sz w:val="20"/>
    </w:rPr>
  </w:style>
  <w:style w:type="character" w:customStyle="1" w:styleId="KommentartextZchn">
    <w:name w:val="Kommentartext Zchn"/>
    <w:basedOn w:val="Absatz-Standardschriftart"/>
    <w:link w:val="Kommentartext"/>
    <w:uiPriority w:val="99"/>
    <w:rsid w:val="00043F68"/>
    <w:rPr>
      <w:rFonts w:ascii="Arial" w:eastAsia="Times New Roman" w:hAnsi="Arial" w:cs="Times New Roman"/>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043F68"/>
    <w:rPr>
      <w:b/>
      <w:bCs/>
    </w:rPr>
  </w:style>
  <w:style w:type="character" w:customStyle="1" w:styleId="KommentarthemaZchn">
    <w:name w:val="Kommentarthema Zchn"/>
    <w:basedOn w:val="KommentartextZchn"/>
    <w:link w:val="Kommentarthema"/>
    <w:uiPriority w:val="99"/>
    <w:semiHidden/>
    <w:rsid w:val="00043F68"/>
    <w:rPr>
      <w:rFonts w:ascii="Arial" w:eastAsia="Times New Roman" w:hAnsi="Arial" w:cs="Times New Roman"/>
      <w:b/>
      <w:bCs/>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69488">
      <w:bodyDiv w:val="1"/>
      <w:marLeft w:val="0"/>
      <w:marRight w:val="0"/>
      <w:marTop w:val="0"/>
      <w:marBottom w:val="0"/>
      <w:divBdr>
        <w:top w:val="none" w:sz="0" w:space="0" w:color="auto"/>
        <w:left w:val="none" w:sz="0" w:space="0" w:color="auto"/>
        <w:bottom w:val="none" w:sz="0" w:space="0" w:color="auto"/>
        <w:right w:val="none" w:sz="0" w:space="0" w:color="auto"/>
      </w:divBdr>
    </w:div>
    <w:div w:id="151672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forcetac.com/en/exhibit/announcement-gun-secur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irs.nuernberg@dbschenk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834134015DD54FA7C088D40D16A147" ma:contentTypeVersion="18" ma:contentTypeDescription="Ein neues Dokument erstellen." ma:contentTypeScope="" ma:versionID="3b146482490fd75008ee31f853169b0f">
  <xsd:schema xmlns:xsd="http://www.w3.org/2001/XMLSchema" xmlns:xs="http://www.w3.org/2001/XMLSchema" xmlns:p="http://schemas.microsoft.com/office/2006/metadata/properties" xmlns:ns2="ee6bc860-d351-4423-9c74-79303e0e06e2" xmlns:ns3="bc19e0e3-167e-4fd3-aac3-c96a49423e61" targetNamespace="http://schemas.microsoft.com/office/2006/metadata/properties" ma:root="true" ma:fieldsID="70275750e05e2e74be1f58b66889a066" ns2:_="" ns3:_="">
    <xsd:import namespace="ee6bc860-d351-4423-9c74-79303e0e06e2"/>
    <xsd:import namespace="bc19e0e3-167e-4fd3-aac3-c96a49423e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c860-d351-4423-9c74-79303e0e0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2f541c0-ce00-4fca-9e3b-5bc4e8657f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9e0e3-167e-4fd3-aac3-c96a49423e6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7b948ae-2111-4342-a45b-4d75140a9f73}" ma:internalName="TaxCatchAll" ma:showField="CatchAllData" ma:web="bc19e0e3-167e-4fd3-aac3-c96a49423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19e0e3-167e-4fd3-aac3-c96a49423e61" xsi:nil="true"/>
    <lcf76f155ced4ddcb4097134ff3c332f xmlns="ee6bc860-d351-4423-9c74-79303e0e06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2EB0-5E9C-4F20-BB11-79ADF36B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c860-d351-4423-9c74-79303e0e06e2"/>
    <ds:schemaRef ds:uri="bc19e0e3-167e-4fd3-aac3-c96a49423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80216-AB9E-48B2-8935-B2D6C5767D09}">
  <ds:schemaRefs>
    <ds:schemaRef ds:uri="http://schemas.microsoft.com/sharepoint/v3/contenttype/forms"/>
  </ds:schemaRefs>
</ds:datastoreItem>
</file>

<file path=customXml/itemProps3.xml><?xml version="1.0" encoding="utf-8"?>
<ds:datastoreItem xmlns:ds="http://schemas.openxmlformats.org/officeDocument/2006/customXml" ds:itemID="{A2DF5F24-AD33-4269-83CB-C1E988CA9C46}">
  <ds:schemaRefs>
    <ds:schemaRef ds:uri="http://schemas.microsoft.com/office/2006/metadata/properties"/>
    <ds:schemaRef ds:uri="http://schemas.microsoft.com/office/infopath/2007/PartnerControls"/>
    <ds:schemaRef ds:uri="3e4cce89-af95-425a-b9b9-8ad16ea0e19d"/>
    <ds:schemaRef ds:uri="b2b3514d-ecd1-4412-8881-62e788ffe048"/>
    <ds:schemaRef ds:uri="bc19e0e3-167e-4fd3-aac3-c96a49423e61"/>
    <ds:schemaRef ds:uri="ee6bc860-d351-4423-9c74-79303e0e06e2"/>
  </ds:schemaRefs>
</ds:datastoreItem>
</file>

<file path=customXml/itemProps4.xml><?xml version="1.0" encoding="utf-8"?>
<ds:datastoreItem xmlns:ds="http://schemas.openxmlformats.org/officeDocument/2006/customXml" ds:itemID="{CA325C1D-0EF3-4711-A8BE-677ED823D861}">
  <ds:schemaRefs>
    <ds:schemaRef ds:uri="http://schemas.openxmlformats.org/officeDocument/2006/bibliography"/>
  </ds:schemaRefs>
</ds:datastoreItem>
</file>

<file path=docMetadata/LabelInfo.xml><?xml version="1.0" encoding="utf-8"?>
<clbl:labelList xmlns:clbl="http://schemas.microsoft.com/office/2020/mipLabelMetadata">
  <clbl:label id="{705c9e18-d393-4470-8b67-9616c62ec31f}" enabled="1" method="Standard" siteId="{c5d1e823-e2b8-46bf-92ff-84f54313e0a5}" removed="0"/>
  <clbl:label id="{b328ba9f-9856-4d27-b178-5d157ddf1d93}" enabled="0" method="" siteId="{b328ba9f-9856-4d27-b178-5d157ddf1d9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1423</Words>
  <Characters>8972</Characters>
  <Application>Microsoft Office Word</Application>
  <DocSecurity>0</DocSecurity>
  <Lines>74</Lines>
  <Paragraphs>20</Paragraphs>
  <ScaleCrop>false</ScaleCrop>
  <Company>Schenker Deutschland AG</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Graeser, Thomas</dc:creator>
  <cp:lastModifiedBy>Susann Leopold</cp:lastModifiedBy>
  <cp:revision>79</cp:revision>
  <cp:lastPrinted>2024-10-08T13:26:00Z</cp:lastPrinted>
  <dcterms:created xsi:type="dcterms:W3CDTF">2023-10-18T07:26:00Z</dcterms:created>
  <dcterms:modified xsi:type="dcterms:W3CDTF">2025-10-30T11:23:00Z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0x010100FB834134015DD54FA7C088D40D16A147</vt:lpwstr>
  </property>
  <property fmtid="{D5CDD505-2E9C-101B-9397-08002B2CF9AE}" pid="3" name="MediaServiceImageTags">
    <vt:lpwstr/>
  </property>
</Properties>
</file>