
<file path=[Content_Types].xml><?xml version="1.0" encoding="utf-8"?>
<Types xmlns="http://schemas.openxmlformats.org/package/2006/content-types">
  <Default Extension="rels" ContentType="application/vnd.openxmlformats-package.relationships+xml"/>
  <Default Extension="tif" ContentType="image/tiff"/>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935FC" w14:textId="77777777" w:rsidR="0065218E" w:rsidRDefault="0065218E" w:rsidP="0065218E"/>
    <w:p w14:paraId="5498DFCF" w14:textId="23F60E5A" w:rsidR="00EF5496" w:rsidRPr="00232423" w:rsidRDefault="00245296" w:rsidP="00232423">
      <w:pPr>
        <w:pStyle w:val="berschrift3"/>
        <w:tabs>
          <w:tab w:val="right" w:pos="7371"/>
        </w:tabs>
        <w:spacing w:line="320" w:lineRule="atLeast"/>
        <w:ind w:right="17"/>
        <w:rPr>
          <w:sz w:val="22"/>
          <w:szCs w:val="22"/>
        </w:rPr>
      </w:pPr>
      <w:r>
        <w:t>ABSCHLUSSMELDUNG</w:t>
      </w:r>
      <w:r w:rsidR="00232423" w:rsidRPr="00973998">
        <w:tab/>
      </w:r>
      <w:r w:rsidR="00E41509">
        <w:rPr>
          <w:sz w:val="22"/>
          <w:szCs w:val="15"/>
        </w:rPr>
        <w:t>7. D</w:t>
      </w:r>
      <w:r w:rsidR="005618BA">
        <w:rPr>
          <w:sz w:val="22"/>
          <w:szCs w:val="15"/>
        </w:rPr>
        <w:t>ezember</w:t>
      </w:r>
      <w:r w:rsidR="00474D8F">
        <w:rPr>
          <w:sz w:val="22"/>
          <w:szCs w:val="15"/>
        </w:rPr>
        <w:t xml:space="preserve"> 2023</w:t>
      </w:r>
    </w:p>
    <w:p w14:paraId="2A4902B3" w14:textId="72B63E60" w:rsidR="00EF5496" w:rsidRDefault="00EF5496">
      <w:pPr>
        <w:spacing w:line="320" w:lineRule="atLeast"/>
      </w:pPr>
    </w:p>
    <w:p w14:paraId="63A59508" w14:textId="77777777" w:rsidR="00893245" w:rsidRDefault="00893245">
      <w:pPr>
        <w:spacing w:line="320" w:lineRule="atLeast"/>
      </w:pPr>
    </w:p>
    <w:p w14:paraId="3E571485" w14:textId="77777777" w:rsidR="00245296" w:rsidRDefault="002B5D17" w:rsidP="005618BA">
      <w:pPr>
        <w:spacing w:line="320" w:lineRule="atLeast"/>
        <w:jc w:val="left"/>
        <w:rPr>
          <w:b/>
          <w:bCs/>
          <w:sz w:val="28"/>
          <w:szCs w:val="28"/>
        </w:rPr>
      </w:pPr>
      <w:r>
        <w:rPr>
          <w:b/>
          <w:bCs/>
          <w:sz w:val="28"/>
          <w:szCs w:val="28"/>
        </w:rPr>
        <w:t>HYDROGEN DIALOGUE 2023 –</w:t>
      </w:r>
      <w:r w:rsidR="005618BA">
        <w:rPr>
          <w:b/>
          <w:bCs/>
          <w:sz w:val="28"/>
          <w:szCs w:val="28"/>
        </w:rPr>
        <w:t xml:space="preserve"> </w:t>
      </w:r>
    </w:p>
    <w:p w14:paraId="284105D4" w14:textId="09C51B57" w:rsidR="00B94872" w:rsidRPr="00B94872" w:rsidRDefault="002B5D17" w:rsidP="005618BA">
      <w:pPr>
        <w:spacing w:line="320" w:lineRule="atLeast"/>
        <w:jc w:val="left"/>
        <w:rPr>
          <w:b/>
          <w:bCs/>
          <w:sz w:val="28"/>
          <w:szCs w:val="28"/>
        </w:rPr>
      </w:pPr>
      <w:r>
        <w:rPr>
          <w:b/>
          <w:bCs/>
          <w:sz w:val="28"/>
          <w:szCs w:val="28"/>
        </w:rPr>
        <w:t>Summit &amp; Expo mit Teilnehmer-Rekord</w:t>
      </w:r>
    </w:p>
    <w:p w14:paraId="61894D76" w14:textId="3BB519E0" w:rsidR="00B94872" w:rsidRPr="00B94872" w:rsidRDefault="00D87D8B" w:rsidP="005618BA">
      <w:pPr>
        <w:spacing w:line="320" w:lineRule="atLeast"/>
        <w:jc w:val="left"/>
        <w:rPr>
          <w:b/>
          <w:bCs/>
        </w:rPr>
      </w:pPr>
      <w:r>
        <w:rPr>
          <w:b/>
          <w:bCs/>
        </w:rPr>
        <w:t>Die globale</w:t>
      </w:r>
      <w:r w:rsidR="002B5D17">
        <w:rPr>
          <w:b/>
          <w:bCs/>
        </w:rPr>
        <w:t xml:space="preserve"> Wasserstoff-Wirtschaft war zu Gast in Nürnberg</w:t>
      </w:r>
    </w:p>
    <w:p w14:paraId="001CA0F7" w14:textId="77777777" w:rsidR="00EF5496" w:rsidRDefault="00EF5496">
      <w:pPr>
        <w:spacing w:line="320" w:lineRule="atLeast"/>
      </w:pPr>
    </w:p>
    <w:p w14:paraId="29D8E006" w14:textId="17996EA7" w:rsidR="008C4903" w:rsidRPr="002F74AA" w:rsidRDefault="002B5D17" w:rsidP="002F74AA">
      <w:pPr>
        <w:pStyle w:val="Textkrper"/>
        <w:spacing w:line="320" w:lineRule="atLeast"/>
      </w:pPr>
      <w:r>
        <w:t>Dreimal so viel Fläche wie im Vorjahr und ein neuer Teilnehmer-Rekord: Der</w:t>
      </w:r>
      <w:r w:rsidR="002F74AA">
        <w:t xml:space="preserve"> HYDROGEN DIALOGUE 2023 – Summit &amp; Expo</w:t>
      </w:r>
      <w:r w:rsidR="006E6073">
        <w:t xml:space="preserve"> </w:t>
      </w:r>
      <w:proofErr w:type="spellStart"/>
      <w:r w:rsidR="5DAE7691">
        <w:t>powered</w:t>
      </w:r>
      <w:proofErr w:type="spellEnd"/>
      <w:r w:rsidR="5DAE7691">
        <w:t xml:space="preserve"> </w:t>
      </w:r>
      <w:proofErr w:type="spellStart"/>
      <w:r w:rsidR="5DAE7691">
        <w:t>by</w:t>
      </w:r>
      <w:proofErr w:type="spellEnd"/>
      <w:r w:rsidR="006E6073">
        <w:t xml:space="preserve"> Handelsblatt Wasserstoff-Gipfel Update </w:t>
      </w:r>
      <w:r>
        <w:t xml:space="preserve">konnte überzeugen: Über </w:t>
      </w:r>
      <w:r w:rsidR="00653333">
        <w:t>1.500</w:t>
      </w:r>
      <w:r>
        <w:t xml:space="preserve"> Teilnehme</w:t>
      </w:r>
      <w:r w:rsidR="00653333">
        <w:t>nde im Summit und in der Expo</w:t>
      </w:r>
      <w:r w:rsidR="00E41509">
        <w:t>, Vertreter</w:t>
      </w:r>
      <w:r w:rsidR="00653333">
        <w:t xml:space="preserve"> </w:t>
      </w:r>
      <w:r w:rsidR="00E41509">
        <w:t xml:space="preserve">aus über 30 Nationen </w:t>
      </w:r>
      <w:r w:rsidR="00653333">
        <w:t>sowie</w:t>
      </w:r>
      <w:r>
        <w:t xml:space="preserve"> </w:t>
      </w:r>
      <w:r w:rsidR="00653333">
        <w:t>48</w:t>
      </w:r>
      <w:r>
        <w:t xml:space="preserve"> Aussteller </w:t>
      </w:r>
      <w:r w:rsidR="00163A78">
        <w:t>zeigen</w:t>
      </w:r>
      <w:r>
        <w:t xml:space="preserve"> den großen Erfolg der Veranstaltung in Zahlen. „Wir haben den Anspruch, </w:t>
      </w:r>
      <w:r w:rsidR="00E41509">
        <w:t>eines der</w:t>
      </w:r>
      <w:r w:rsidR="006E6073">
        <w:t xml:space="preserve"> zentrale</w:t>
      </w:r>
      <w:r w:rsidR="00E41509">
        <w:t>n</w:t>
      </w:r>
      <w:r w:rsidR="002F74AA">
        <w:t xml:space="preserve"> Event</w:t>
      </w:r>
      <w:r w:rsidR="00E41509">
        <w:t>s</w:t>
      </w:r>
      <w:r w:rsidR="002F74AA">
        <w:t xml:space="preserve"> </w:t>
      </w:r>
      <w:r w:rsidR="006E6073">
        <w:t xml:space="preserve">der </w:t>
      </w:r>
      <w:r w:rsidR="00D87D8B">
        <w:t>globalen</w:t>
      </w:r>
      <w:r w:rsidR="006E6073">
        <w:t xml:space="preserve"> Wasserstoff-</w:t>
      </w:r>
      <w:r w:rsidR="1001162B">
        <w:t>Branche</w:t>
      </w:r>
      <w:r w:rsidR="006E6073">
        <w:t xml:space="preserve"> </w:t>
      </w:r>
      <w:r>
        <w:t>zu sein</w:t>
      </w:r>
      <w:r w:rsidR="00D87D8B">
        <w:t xml:space="preserve"> und das haben wir eingelöst</w:t>
      </w:r>
      <w:r w:rsidR="008C4903">
        <w:t xml:space="preserve">“, sagt Jasmin </w:t>
      </w:r>
      <w:proofErr w:type="spellStart"/>
      <w:r w:rsidR="008C4903">
        <w:t>Rutka</w:t>
      </w:r>
      <w:proofErr w:type="spellEnd"/>
      <w:r w:rsidR="008C4903">
        <w:t xml:space="preserve">, </w:t>
      </w:r>
      <w:r w:rsidR="43E982FB">
        <w:t>Veranstaltungsleitung</w:t>
      </w:r>
      <w:r w:rsidR="008C4903">
        <w:t xml:space="preserve"> HYDROGEN DIALOGUE bei der </w:t>
      </w:r>
      <w:proofErr w:type="spellStart"/>
      <w:r w:rsidR="008C4903">
        <w:t>NürnbergMesse</w:t>
      </w:r>
      <w:proofErr w:type="spellEnd"/>
      <w:r w:rsidR="00D87D8B">
        <w:t xml:space="preserve">. </w:t>
      </w:r>
      <w:r>
        <w:t xml:space="preserve">„Wir haben verschiedene Perspektiven in Nürnberg zusammengebracht und eine Plattform geboten, dass </w:t>
      </w:r>
      <w:r w:rsidR="00163A78">
        <w:t>aus diesem</w:t>
      </w:r>
      <w:r>
        <w:t xml:space="preserve"> Zusammentreffen konkrete Projekte </w:t>
      </w:r>
      <w:r w:rsidR="00163A78">
        <w:t>entstehen können</w:t>
      </w:r>
      <w:r w:rsidR="008C4903">
        <w:t>.</w:t>
      </w:r>
      <w:r>
        <w:t>“</w:t>
      </w:r>
    </w:p>
    <w:p w14:paraId="48A8A20B" w14:textId="77777777" w:rsidR="002F74AA" w:rsidRPr="00DB379A" w:rsidRDefault="002F74AA" w:rsidP="002F74AA">
      <w:pPr>
        <w:pStyle w:val="Textkrper"/>
        <w:spacing w:line="320" w:lineRule="atLeast"/>
        <w:rPr>
          <w:b w:val="0"/>
        </w:rPr>
      </w:pPr>
    </w:p>
    <w:p w14:paraId="583002D6" w14:textId="3449FE20" w:rsidR="008416FF" w:rsidRPr="002B5D17" w:rsidRDefault="002B5D17" w:rsidP="008C4903">
      <w:pPr>
        <w:pStyle w:val="Textkrper"/>
        <w:spacing w:line="320" w:lineRule="atLeast"/>
      </w:pPr>
      <w:r w:rsidRPr="002B5D17">
        <w:t>Attraktives Kongressprogramm</w:t>
      </w:r>
    </w:p>
    <w:p w14:paraId="47682E7A" w14:textId="16530579" w:rsidR="00163A78" w:rsidRDefault="00653333" w:rsidP="008C4903">
      <w:pPr>
        <w:pStyle w:val="Textkrper"/>
        <w:spacing w:line="320" w:lineRule="atLeast"/>
        <w:rPr>
          <w:b w:val="0"/>
          <w:bCs w:val="0"/>
        </w:rPr>
      </w:pPr>
      <w:r w:rsidRPr="00653333">
        <w:rPr>
          <w:b w:val="0"/>
          <w:bCs w:val="0"/>
        </w:rPr>
        <w:t>Auf insgesamt drei Bühnen in Summit und Expo fand ein hochkarätiges</w:t>
      </w:r>
      <w:r w:rsidR="00CD6317" w:rsidRPr="00653333">
        <w:rPr>
          <w:b w:val="0"/>
          <w:bCs w:val="0"/>
        </w:rPr>
        <w:t xml:space="preserve"> Vortrags- und Diskussionsprogramm</w:t>
      </w:r>
      <w:r w:rsidRPr="00653333">
        <w:rPr>
          <w:b w:val="0"/>
          <w:bCs w:val="0"/>
        </w:rPr>
        <w:t xml:space="preserve"> statt</w:t>
      </w:r>
      <w:r w:rsidR="00CD6317" w:rsidRPr="00653333">
        <w:rPr>
          <w:b w:val="0"/>
          <w:bCs w:val="0"/>
        </w:rPr>
        <w:t xml:space="preserve">. </w:t>
      </w:r>
      <w:r w:rsidR="008416FF" w:rsidRPr="00653333">
        <w:rPr>
          <w:b w:val="0"/>
          <w:bCs w:val="0"/>
        </w:rPr>
        <w:t xml:space="preserve">Wie kann der Mittelstand von den Importstrukturen, vom </w:t>
      </w:r>
      <w:r w:rsidR="00E465B7">
        <w:rPr>
          <w:b w:val="0"/>
          <w:bCs w:val="0"/>
        </w:rPr>
        <w:t>Wasserstoff-</w:t>
      </w:r>
      <w:r w:rsidR="008416FF" w:rsidRPr="00653333">
        <w:rPr>
          <w:b w:val="0"/>
          <w:bCs w:val="0"/>
        </w:rPr>
        <w:t xml:space="preserve">Kernnetz profitieren? </w:t>
      </w:r>
      <w:r w:rsidR="002B5D17" w:rsidRPr="00653333">
        <w:rPr>
          <w:b w:val="0"/>
          <w:bCs w:val="0"/>
        </w:rPr>
        <w:t xml:space="preserve">Antworten auf diese Frage lieferte </w:t>
      </w:r>
      <w:r w:rsidR="00BD0E92" w:rsidRPr="00653333">
        <w:rPr>
          <w:b w:val="0"/>
          <w:bCs w:val="0"/>
        </w:rPr>
        <w:t xml:space="preserve">Michael </w:t>
      </w:r>
      <w:r w:rsidR="008416FF" w:rsidRPr="00653333">
        <w:rPr>
          <w:b w:val="0"/>
          <w:bCs w:val="0"/>
        </w:rPr>
        <w:t>Kellner</w:t>
      </w:r>
      <w:r w:rsidR="00BD0E92" w:rsidRPr="00653333">
        <w:rPr>
          <w:b w:val="0"/>
          <w:bCs w:val="0"/>
        </w:rPr>
        <w:t xml:space="preserve">, </w:t>
      </w:r>
      <w:r w:rsidR="002B5D17" w:rsidRPr="00653333">
        <w:rPr>
          <w:b w:val="0"/>
          <w:bCs w:val="0"/>
        </w:rPr>
        <w:t xml:space="preserve">Parlamentarischer Staatssekretär beim Bundesminister für Wirtschaft und Klimaschutz. Er </w:t>
      </w:r>
      <w:r w:rsidR="00BD0E92" w:rsidRPr="00653333">
        <w:rPr>
          <w:b w:val="0"/>
          <w:bCs w:val="0"/>
        </w:rPr>
        <w:t>erklärt</w:t>
      </w:r>
      <w:r w:rsidR="002B5D17" w:rsidRPr="00653333">
        <w:rPr>
          <w:b w:val="0"/>
          <w:bCs w:val="0"/>
        </w:rPr>
        <w:t>e</w:t>
      </w:r>
      <w:r w:rsidR="00BD0E92" w:rsidRPr="00653333">
        <w:rPr>
          <w:b w:val="0"/>
          <w:bCs w:val="0"/>
        </w:rPr>
        <w:t>, wie der Mittelstand vom Kernnetz und dem Wasserstoffhochlauf in Deutschland profitieren kann</w:t>
      </w:r>
      <w:r w:rsidR="008416FF" w:rsidRPr="00653333">
        <w:rPr>
          <w:b w:val="0"/>
          <w:bCs w:val="0"/>
        </w:rPr>
        <w:t>: „</w:t>
      </w:r>
      <w:r w:rsidR="00BD0E92" w:rsidRPr="00653333">
        <w:rPr>
          <w:b w:val="0"/>
          <w:bCs w:val="0"/>
        </w:rPr>
        <w:t xml:space="preserve">Wir müssen dafür sorgen, dass der Wasserstoff in alle Regionen kommt. Das tun wir mit dem Kernnetz. Das ist </w:t>
      </w:r>
      <w:proofErr w:type="gramStart"/>
      <w:r w:rsidR="00BD0E92" w:rsidRPr="00653333">
        <w:rPr>
          <w:b w:val="0"/>
          <w:bCs w:val="0"/>
        </w:rPr>
        <w:t>total wichtig</w:t>
      </w:r>
      <w:proofErr w:type="gramEnd"/>
      <w:r w:rsidR="00BD0E92" w:rsidRPr="00653333">
        <w:rPr>
          <w:b w:val="0"/>
          <w:bCs w:val="0"/>
        </w:rPr>
        <w:t xml:space="preserve"> für den deutschen Mittelstand.“ Und auch für Unternehmen auf dem Land sieht Kellner konkrete Chancen. „Der wichtigste Gedanke ist, dass wir bezahlbare erneuerbare Energien in großer Menge brauchen. Wir haben seit diesem Jahr dafür gesorgt, dass Unternehmen, die selbsterzeugten Strom selbst verwenden, keine Abgaben, keine Gebühren zahlen. Das ist hochattraktiv. Und wir werden in Nord- und Ostdeutschland – wo wir ein Überangebot haben – sehen, dass wir eine kluge Regulierung haben, Überschuss-Strom auch für die Erzeugung von grünem Wasserstoff zu nutzen und dann auch über Pipelines zu transportieren</w:t>
      </w:r>
      <w:r w:rsidR="00D87D8B" w:rsidRPr="00653333">
        <w:rPr>
          <w:b w:val="0"/>
          <w:bCs w:val="0"/>
        </w:rPr>
        <w:t>.</w:t>
      </w:r>
      <w:r w:rsidR="00BD0E92" w:rsidRPr="00653333">
        <w:rPr>
          <w:b w:val="0"/>
          <w:bCs w:val="0"/>
        </w:rPr>
        <w:t>“</w:t>
      </w:r>
      <w:r w:rsidR="00BD0E92">
        <w:rPr>
          <w:b w:val="0"/>
          <w:bCs w:val="0"/>
        </w:rPr>
        <w:t xml:space="preserve"> </w:t>
      </w:r>
    </w:p>
    <w:p w14:paraId="566A69CB" w14:textId="5EFA2F02" w:rsidR="008416FF" w:rsidRDefault="002B5D17" w:rsidP="008C4903">
      <w:pPr>
        <w:pStyle w:val="Textkrper"/>
        <w:spacing w:line="320" w:lineRule="atLeast"/>
        <w:rPr>
          <w:b w:val="0"/>
          <w:bCs w:val="0"/>
        </w:rPr>
      </w:pPr>
      <w:r>
        <w:rPr>
          <w:b w:val="0"/>
          <w:bCs w:val="0"/>
        </w:rPr>
        <w:lastRenderedPageBreak/>
        <w:t>Auf regionale Erzeugung und Nutzung setzt auch ein</w:t>
      </w:r>
      <w:r w:rsidR="00BD0E92">
        <w:rPr>
          <w:b w:val="0"/>
          <w:bCs w:val="0"/>
        </w:rPr>
        <w:t xml:space="preserve"> Projekt in Tauberfranken im Norden Baden-Württembergs.</w:t>
      </w:r>
      <w:r w:rsidR="00163A78">
        <w:rPr>
          <w:b w:val="0"/>
          <w:bCs w:val="0"/>
        </w:rPr>
        <w:t xml:space="preserve"> </w:t>
      </w:r>
      <w:r>
        <w:rPr>
          <w:b w:val="0"/>
          <w:bCs w:val="0"/>
        </w:rPr>
        <w:t xml:space="preserve">Paul Gehring, Sprecher der Geschäftsführung der Stadtwerk Tauberfranken GmbH, berichtete auf der </w:t>
      </w:r>
      <w:r w:rsidR="00633E51">
        <w:rPr>
          <w:b w:val="0"/>
          <w:bCs w:val="0"/>
        </w:rPr>
        <w:t>Innovation Stage über die Vernetzung von PV-Großanlage, Windkraft und der Nutzung für die heimische Industrie. Durch die Nutzung der Abwärme bei der Erzeugung von Wasserstoff könne man den energetischen Wirkun</w:t>
      </w:r>
      <w:r w:rsidR="00AC6154">
        <w:rPr>
          <w:b w:val="0"/>
          <w:bCs w:val="0"/>
        </w:rPr>
        <w:t xml:space="preserve">gsgrad auf 80 Prozent erhöhen – </w:t>
      </w:r>
      <w:r w:rsidR="00633E51">
        <w:rPr>
          <w:b w:val="0"/>
          <w:bCs w:val="0"/>
        </w:rPr>
        <w:t>der entstehende Sauerstoff könne in der lokalen Kläranlage sinnvoll genutzt werden.</w:t>
      </w:r>
    </w:p>
    <w:p w14:paraId="3DD0FC79" w14:textId="77777777" w:rsidR="00633E51" w:rsidRDefault="00633E51" w:rsidP="00DB017B">
      <w:pPr>
        <w:pStyle w:val="Textkrper"/>
        <w:spacing w:line="240" w:lineRule="exact"/>
        <w:rPr>
          <w:b w:val="0"/>
          <w:bCs w:val="0"/>
        </w:rPr>
      </w:pPr>
    </w:p>
    <w:p w14:paraId="63638AB7" w14:textId="02BD7AE4" w:rsidR="00633E51" w:rsidRPr="00633E51" w:rsidRDefault="00633E51" w:rsidP="008C4903">
      <w:pPr>
        <w:pStyle w:val="Textkrper"/>
        <w:spacing w:line="320" w:lineRule="atLeast"/>
      </w:pPr>
      <w:r w:rsidRPr="00633E51">
        <w:t>Internationale Zusammenarbeit</w:t>
      </w:r>
    </w:p>
    <w:p w14:paraId="30E7DBE2" w14:textId="52833DE6" w:rsidR="007E6C1E" w:rsidRDefault="00633E51" w:rsidP="008C4903">
      <w:pPr>
        <w:pStyle w:val="Textkrper"/>
        <w:spacing w:line="320" w:lineRule="atLeast"/>
        <w:rPr>
          <w:b w:val="0"/>
          <w:bCs w:val="0"/>
        </w:rPr>
      </w:pPr>
      <w:r>
        <w:rPr>
          <w:b w:val="0"/>
          <w:bCs w:val="0"/>
        </w:rPr>
        <w:t xml:space="preserve">Prof. Dr. Peter </w:t>
      </w:r>
      <w:proofErr w:type="spellStart"/>
      <w:r>
        <w:rPr>
          <w:b w:val="0"/>
          <w:bCs w:val="0"/>
        </w:rPr>
        <w:t>Wasserscheid</w:t>
      </w:r>
      <w:proofErr w:type="spellEnd"/>
      <w:r>
        <w:rPr>
          <w:b w:val="0"/>
          <w:bCs w:val="0"/>
        </w:rPr>
        <w:t xml:space="preserve"> vom Lehrstuhl für Chemische Reaktionstechnik der Friedrich-Alexander-Universität Erlangen-Nürnberg und Vorsitzender des Zentrum </w:t>
      </w:r>
      <w:proofErr w:type="spellStart"/>
      <w:r>
        <w:rPr>
          <w:b w:val="0"/>
          <w:bCs w:val="0"/>
        </w:rPr>
        <w:t>Wasserstoff.Bayern</w:t>
      </w:r>
      <w:proofErr w:type="spellEnd"/>
      <w:r>
        <w:rPr>
          <w:b w:val="0"/>
          <w:bCs w:val="0"/>
        </w:rPr>
        <w:t xml:space="preserve"> (H2.B) wies auf die </w:t>
      </w:r>
      <w:r w:rsidR="007E6C1E">
        <w:rPr>
          <w:b w:val="0"/>
          <w:bCs w:val="0"/>
        </w:rPr>
        <w:t>globale Wirkung der Klimaerwärmung hin und darauf, dass Lösungen in internationaler Zusammenarbeit erarbeitet werden müssten: „Man kann</w:t>
      </w:r>
      <w:r w:rsidR="007E6C1E" w:rsidRPr="007E6C1E">
        <w:rPr>
          <w:b w:val="0"/>
          <w:bCs w:val="0"/>
        </w:rPr>
        <w:t xml:space="preserve"> deutlich erkennen, dass Wasserstofflogistik, </w:t>
      </w:r>
      <w:r w:rsidR="007E6C1E">
        <w:rPr>
          <w:b w:val="0"/>
          <w:bCs w:val="0"/>
        </w:rPr>
        <w:t xml:space="preserve">der </w:t>
      </w:r>
      <w:r w:rsidR="007E6C1E" w:rsidRPr="007E6C1E">
        <w:rPr>
          <w:b w:val="0"/>
          <w:bCs w:val="0"/>
        </w:rPr>
        <w:t>Transport von einem Land zum anderen, von einem Kontinent zum anderen, immer ein intrinsischer Teil der neuen, fossilen CO2-Emissionen freien Energie-Welt sein wird. Und Sie alle wissen, dass wir schnell sein müssen, um das zu schaffen.</w:t>
      </w:r>
      <w:r w:rsidR="007E6C1E">
        <w:rPr>
          <w:b w:val="0"/>
          <w:bCs w:val="0"/>
        </w:rPr>
        <w:t xml:space="preserve">“ </w:t>
      </w:r>
      <w:proofErr w:type="spellStart"/>
      <w:r w:rsidR="007E6C1E">
        <w:rPr>
          <w:b w:val="0"/>
          <w:bCs w:val="0"/>
        </w:rPr>
        <w:t>Wasserscheid</w:t>
      </w:r>
      <w:proofErr w:type="spellEnd"/>
      <w:r w:rsidR="007E6C1E">
        <w:rPr>
          <w:b w:val="0"/>
          <w:bCs w:val="0"/>
        </w:rPr>
        <w:t xml:space="preserve"> betont: „Das zeigt die Bedeutung</w:t>
      </w:r>
      <w:r w:rsidR="007E6C1E" w:rsidRPr="007E6C1E">
        <w:rPr>
          <w:b w:val="0"/>
          <w:bCs w:val="0"/>
        </w:rPr>
        <w:t xml:space="preserve"> des </w:t>
      </w:r>
      <w:r w:rsidR="007E6C1E">
        <w:rPr>
          <w:b w:val="0"/>
          <w:bCs w:val="0"/>
        </w:rPr>
        <w:t>HYDROGEN DIALOGUE</w:t>
      </w:r>
      <w:r w:rsidR="007E6C1E" w:rsidRPr="007E6C1E">
        <w:rPr>
          <w:b w:val="0"/>
          <w:bCs w:val="0"/>
        </w:rPr>
        <w:t xml:space="preserve">, der internationalen Dimension und der Notwendigkeit, über Geschäftsmodelle, Technologien, Regulierungen zu diskutieren. Und deshalb ist es so wichtig, dass wir hier eine Veranstaltung haben, die Entscheidungsträger aus Wirtschaft, Politik und Wissenschaft und Technologie zusammenbringt. </w:t>
      </w:r>
      <w:r w:rsidR="007E6C1E">
        <w:rPr>
          <w:b w:val="0"/>
          <w:bCs w:val="0"/>
        </w:rPr>
        <w:t>Das</w:t>
      </w:r>
      <w:r w:rsidR="007E6C1E" w:rsidRPr="007E6C1E">
        <w:rPr>
          <w:b w:val="0"/>
          <w:bCs w:val="0"/>
        </w:rPr>
        <w:t xml:space="preserve"> ist </w:t>
      </w:r>
      <w:proofErr w:type="gramStart"/>
      <w:r w:rsidR="007E6C1E" w:rsidRPr="007E6C1E">
        <w:rPr>
          <w:b w:val="0"/>
          <w:bCs w:val="0"/>
        </w:rPr>
        <w:t>ziemlich einzigartig</w:t>
      </w:r>
      <w:proofErr w:type="gramEnd"/>
      <w:r w:rsidR="007E6C1E" w:rsidRPr="007E6C1E">
        <w:rPr>
          <w:b w:val="0"/>
          <w:bCs w:val="0"/>
        </w:rPr>
        <w:t>.</w:t>
      </w:r>
      <w:r w:rsidR="00E465B7">
        <w:rPr>
          <w:b w:val="0"/>
          <w:bCs w:val="0"/>
        </w:rPr>
        <w:t>“</w:t>
      </w:r>
    </w:p>
    <w:p w14:paraId="5D9DF04E" w14:textId="77777777" w:rsidR="007E6C1E" w:rsidRDefault="007E6C1E" w:rsidP="00DB017B">
      <w:pPr>
        <w:pStyle w:val="Textkrper"/>
        <w:spacing w:line="240" w:lineRule="exact"/>
        <w:rPr>
          <w:b w:val="0"/>
          <w:bCs w:val="0"/>
        </w:rPr>
      </w:pPr>
    </w:p>
    <w:p w14:paraId="7F76B3D5" w14:textId="2F078210" w:rsidR="00BF7B73" w:rsidRDefault="007E6C1E" w:rsidP="008C4903">
      <w:pPr>
        <w:pStyle w:val="Textkrper"/>
        <w:spacing w:line="320" w:lineRule="atLeast"/>
        <w:rPr>
          <w:b w:val="0"/>
          <w:bCs w:val="0"/>
        </w:rPr>
      </w:pPr>
      <w:r>
        <w:rPr>
          <w:b w:val="0"/>
          <w:bCs w:val="0"/>
        </w:rPr>
        <w:t xml:space="preserve">Auf die internationale Vernetzung wies auch </w:t>
      </w:r>
      <w:r w:rsidR="00633E51">
        <w:rPr>
          <w:b w:val="0"/>
          <w:bCs w:val="0"/>
        </w:rPr>
        <w:t xml:space="preserve">Schottlands Energieministerin </w:t>
      </w:r>
      <w:r w:rsidR="00C4529E">
        <w:rPr>
          <w:b w:val="0"/>
          <w:bCs w:val="0"/>
        </w:rPr>
        <w:t>Gillian Martin</w:t>
      </w:r>
      <w:r w:rsidR="00633E51">
        <w:rPr>
          <w:b w:val="0"/>
          <w:bCs w:val="0"/>
        </w:rPr>
        <w:t xml:space="preserve"> </w:t>
      </w:r>
      <w:r>
        <w:rPr>
          <w:b w:val="0"/>
          <w:bCs w:val="0"/>
        </w:rPr>
        <w:t>hin</w:t>
      </w:r>
      <w:r w:rsidR="00C4529E">
        <w:rPr>
          <w:b w:val="0"/>
          <w:bCs w:val="0"/>
        </w:rPr>
        <w:t xml:space="preserve">: </w:t>
      </w:r>
      <w:r w:rsidR="00BF7B73">
        <w:rPr>
          <w:b w:val="0"/>
          <w:bCs w:val="0"/>
        </w:rPr>
        <w:t>„</w:t>
      </w:r>
      <w:r w:rsidR="00BF7B73" w:rsidRPr="00BF7B73">
        <w:rPr>
          <w:b w:val="0"/>
          <w:bCs w:val="0"/>
        </w:rPr>
        <w:t>Diese internationale Zusammenarbeit ist wesentlich, um einen Energiewandel auf umfassende und effiziente Weise zu erreichen, und jede Nation besitzt ihre einzigartigen Stärken, Ressourcen und Fähigkeiten im Energiesektor. Und wir stehen nicht in Konkurrenz zueinander. Ich glaube wirklich, dass so viel zu tun ist in diesem Bereich, dass wir uns wirklich ergänzen müssen und es nicht als einen Wettbewerbsprozess betrachten sollten</w:t>
      </w:r>
      <w:r w:rsidR="00BF7B73">
        <w:rPr>
          <w:b w:val="0"/>
          <w:bCs w:val="0"/>
        </w:rPr>
        <w:t xml:space="preserve">.“ </w:t>
      </w:r>
    </w:p>
    <w:p w14:paraId="6834755C" w14:textId="77777777" w:rsidR="00BF7B73" w:rsidRDefault="00BF7B73" w:rsidP="00DB017B">
      <w:pPr>
        <w:pStyle w:val="Textkrper"/>
        <w:spacing w:line="240" w:lineRule="exact"/>
        <w:rPr>
          <w:b w:val="0"/>
          <w:bCs w:val="0"/>
        </w:rPr>
      </w:pPr>
    </w:p>
    <w:p w14:paraId="733B9191" w14:textId="62AA2843" w:rsidR="00BD0E92" w:rsidRDefault="00C4529E" w:rsidP="008C4903">
      <w:pPr>
        <w:pStyle w:val="Textkrper"/>
        <w:spacing w:line="320" w:lineRule="atLeast"/>
        <w:rPr>
          <w:b w:val="0"/>
          <w:bCs w:val="0"/>
        </w:rPr>
      </w:pPr>
      <w:r w:rsidRPr="00C4529E">
        <w:rPr>
          <w:b w:val="0"/>
          <w:bCs w:val="0"/>
        </w:rPr>
        <w:t xml:space="preserve">Schottland </w:t>
      </w:r>
      <w:r w:rsidR="007E6C1E">
        <w:rPr>
          <w:b w:val="0"/>
          <w:bCs w:val="0"/>
        </w:rPr>
        <w:t xml:space="preserve">könne </w:t>
      </w:r>
      <w:r w:rsidRPr="00C4529E">
        <w:rPr>
          <w:b w:val="0"/>
          <w:bCs w:val="0"/>
        </w:rPr>
        <w:t xml:space="preserve">bis 2045 bis zu 106 Terawattstunden Wasserstoff produzieren und bis zu 94 Terawattstunden grünen Wasserstoff für den Export zur Verfügung stellen. </w:t>
      </w:r>
      <w:r w:rsidR="007E6C1E">
        <w:rPr>
          <w:b w:val="0"/>
          <w:bCs w:val="0"/>
        </w:rPr>
        <w:t>„Das</w:t>
      </w:r>
      <w:r w:rsidRPr="00C4529E">
        <w:rPr>
          <w:b w:val="0"/>
          <w:bCs w:val="0"/>
        </w:rPr>
        <w:t xml:space="preserve"> gibt uns ein bedeutendes Potenzial, Deutschland bei </w:t>
      </w:r>
      <w:r w:rsidR="007E6C1E">
        <w:rPr>
          <w:b w:val="0"/>
          <w:bCs w:val="0"/>
        </w:rPr>
        <w:t>seinen</w:t>
      </w:r>
      <w:r w:rsidRPr="00C4529E">
        <w:rPr>
          <w:b w:val="0"/>
          <w:bCs w:val="0"/>
        </w:rPr>
        <w:t xml:space="preserve"> langfristigen Wasserstoffimport</w:t>
      </w:r>
      <w:r w:rsidR="007E6C1E">
        <w:rPr>
          <w:b w:val="0"/>
          <w:bCs w:val="0"/>
        </w:rPr>
        <w:t>en</w:t>
      </w:r>
      <w:r w:rsidRPr="00C4529E">
        <w:rPr>
          <w:b w:val="0"/>
          <w:bCs w:val="0"/>
        </w:rPr>
        <w:t xml:space="preserve"> zu unterstützen</w:t>
      </w:r>
      <w:r w:rsidR="007E6C1E">
        <w:rPr>
          <w:b w:val="0"/>
          <w:bCs w:val="0"/>
        </w:rPr>
        <w:t>“, sagt Martin.</w:t>
      </w:r>
    </w:p>
    <w:p w14:paraId="2B691471" w14:textId="4CB29BD6" w:rsidR="00653333" w:rsidRDefault="00B63944" w:rsidP="008C4903">
      <w:pPr>
        <w:pStyle w:val="Textkrper"/>
        <w:spacing w:line="320" w:lineRule="atLeast"/>
        <w:rPr>
          <w:b w:val="0"/>
          <w:bCs w:val="0"/>
        </w:rPr>
      </w:pPr>
      <w:r>
        <w:rPr>
          <w:b w:val="0"/>
          <w:bCs w:val="0"/>
        </w:rPr>
        <w:lastRenderedPageBreak/>
        <w:t xml:space="preserve">Um Förderpolitik, die Beschleunigung von Entscheidungsprozessen und Fachkräftewerbung ging es beim VDE </w:t>
      </w:r>
      <w:r w:rsidRPr="006F23EA">
        <w:rPr>
          <w:b w:val="0"/>
          <w:bCs w:val="0"/>
          <w:caps/>
        </w:rPr>
        <w:t>Financial Dialogue Hydrogen</w:t>
      </w:r>
      <w:r>
        <w:rPr>
          <w:b w:val="0"/>
          <w:bCs w:val="0"/>
        </w:rPr>
        <w:t xml:space="preserve"> 2023. Mit diesem Format knüpft der VDE an eine Initiative an, die bereits den Markthochlauf der Photovoltaik begleitet hat. Gleiches soll nun für die Wasserstoffwirtschaft gelingen: In vier Leit-Workshops haben die Teilnehmenden die Situation der Wasserstoffwirtschaft analysiert und Konzepte erarbeitet. Für 2024 kündigte der VDE auf der Veranstaltung die Veröffentlichung der Arbei</w:t>
      </w:r>
      <w:r w:rsidR="00DB379A">
        <w:rPr>
          <w:b w:val="0"/>
          <w:bCs w:val="0"/>
        </w:rPr>
        <w:t>tsergebnisse als Whitepaper an.</w:t>
      </w:r>
    </w:p>
    <w:p w14:paraId="7363161D" w14:textId="77777777" w:rsidR="00653333" w:rsidRDefault="00653333" w:rsidP="008C4903">
      <w:pPr>
        <w:pStyle w:val="Textkrper"/>
        <w:spacing w:line="320" w:lineRule="atLeast"/>
        <w:rPr>
          <w:b w:val="0"/>
          <w:bCs w:val="0"/>
        </w:rPr>
      </w:pPr>
    </w:p>
    <w:p w14:paraId="7FD5CA31" w14:textId="5409F2CD" w:rsidR="00633E51" w:rsidRPr="00633E51" w:rsidRDefault="00653333" w:rsidP="008C4903">
      <w:pPr>
        <w:pStyle w:val="Textkrper"/>
        <w:spacing w:line="320" w:lineRule="atLeast"/>
      </w:pPr>
      <w:r>
        <w:t>48</w:t>
      </w:r>
      <w:r w:rsidR="00633E51" w:rsidRPr="00633E51">
        <w:t xml:space="preserve"> Anbieter zeigen </w:t>
      </w:r>
      <w:r w:rsidR="007E6C1E">
        <w:t xml:space="preserve">Prototypen und </w:t>
      </w:r>
      <w:r w:rsidR="00633E51" w:rsidRPr="00633E51">
        <w:t>marktreife Lösungen</w:t>
      </w:r>
    </w:p>
    <w:p w14:paraId="231C6C21" w14:textId="30EC0D3A" w:rsidR="008B09DB" w:rsidRDefault="007E6C1E" w:rsidP="00633E51">
      <w:pPr>
        <w:pStyle w:val="Textkrper"/>
        <w:spacing w:line="320" w:lineRule="atLeast"/>
        <w:rPr>
          <w:b w:val="0"/>
          <w:bCs w:val="0"/>
        </w:rPr>
      </w:pPr>
      <w:r>
        <w:rPr>
          <w:b w:val="0"/>
          <w:bCs w:val="0"/>
        </w:rPr>
        <w:t>Für die Aussteller von kleinen Komponenten bis zu Lkw und Bussen hat sich die Veranstaltung gelohnt: „</w:t>
      </w:r>
      <w:r w:rsidR="00633E51" w:rsidRPr="00633E51">
        <w:rPr>
          <w:b w:val="0"/>
          <w:bCs w:val="0"/>
        </w:rPr>
        <w:t xml:space="preserve">Der </w:t>
      </w:r>
      <w:r w:rsidR="00653333">
        <w:rPr>
          <w:b w:val="0"/>
          <w:bCs w:val="0"/>
        </w:rPr>
        <w:t>HYDROGEN DIALOGUE</w:t>
      </w:r>
      <w:r w:rsidR="00633E51" w:rsidRPr="00633E51">
        <w:rPr>
          <w:b w:val="0"/>
          <w:bCs w:val="0"/>
        </w:rPr>
        <w:t xml:space="preserve"> Nürnberg ist ein bedeutendes Forum, das regionale und internationale Entscheider zusammenführt. Wir durften Gäste aus Schottland, Malaysia, Singapur, Bangladesch und der unmittelbaren Nachbarschaft Nürnbergs empfangen. Für die SFC Energy AG, als ein führender Hersteller von Brennstoffzellen und Wasserstoffenergielösungen mit Hauptsitz in Bayern sowie sechs weiteren internationalen Standorten, gewinnt diese Vernetzung mit Anwendern und Entscheidungsträgern aus Politik und Industrie eine herausragende Bedeutung</w:t>
      </w:r>
      <w:r>
        <w:rPr>
          <w:b w:val="0"/>
          <w:bCs w:val="0"/>
        </w:rPr>
        <w:t xml:space="preserve">“, fasst </w:t>
      </w:r>
      <w:r w:rsidR="00633E51" w:rsidRPr="00633E51">
        <w:rPr>
          <w:b w:val="0"/>
          <w:bCs w:val="0"/>
        </w:rPr>
        <w:t xml:space="preserve">Björn Ledergerber, Senior </w:t>
      </w:r>
      <w:proofErr w:type="spellStart"/>
      <w:r w:rsidR="00633E51" w:rsidRPr="00633E51">
        <w:rPr>
          <w:b w:val="0"/>
          <w:bCs w:val="0"/>
        </w:rPr>
        <w:t>Vice</w:t>
      </w:r>
      <w:proofErr w:type="spellEnd"/>
      <w:r w:rsidR="00633E51" w:rsidRPr="00633E51">
        <w:rPr>
          <w:b w:val="0"/>
          <w:bCs w:val="0"/>
        </w:rPr>
        <w:t xml:space="preserve"> </w:t>
      </w:r>
      <w:proofErr w:type="spellStart"/>
      <w:r w:rsidR="00633E51" w:rsidRPr="00633E51">
        <w:rPr>
          <w:b w:val="0"/>
          <w:bCs w:val="0"/>
        </w:rPr>
        <w:t>President</w:t>
      </w:r>
      <w:proofErr w:type="spellEnd"/>
      <w:r w:rsidR="00633E51" w:rsidRPr="00633E51">
        <w:rPr>
          <w:b w:val="0"/>
          <w:bCs w:val="0"/>
        </w:rPr>
        <w:t xml:space="preserve"> SFC Energy AG</w:t>
      </w:r>
      <w:r>
        <w:rPr>
          <w:b w:val="0"/>
          <w:bCs w:val="0"/>
        </w:rPr>
        <w:t>, den Messeauftritt zusammen.</w:t>
      </w:r>
      <w:r w:rsidR="008B09DB">
        <w:rPr>
          <w:b w:val="0"/>
          <w:bCs w:val="0"/>
        </w:rPr>
        <w:t xml:space="preserve"> Über konkretes Interesse berichtet auch Jürgen Schmitt von MAN Truck &amp; Bus</w:t>
      </w:r>
      <w:r w:rsidR="00A32B5C">
        <w:rPr>
          <w:b w:val="0"/>
          <w:bCs w:val="0"/>
        </w:rPr>
        <w:t xml:space="preserve"> SE</w:t>
      </w:r>
      <w:r w:rsidR="008B09DB">
        <w:rPr>
          <w:b w:val="0"/>
          <w:bCs w:val="0"/>
        </w:rPr>
        <w:t>: „Viele interessieren sich für den Wasserstoff-Verbrennungsmotor“, kann er berichten. Für ihn ist das „der Geheimtipp, die CO2-neutrale Mobilität schnell auf die Straße zu bringen“. MAN zeigt neben einer Zugmaschine mit Brennstoffzelle nämlich auch eine mit Wasserstoff-Verbrenner. Ab 2025 soll diese in einer Kleinserie verfügbar sein und die Nachfrage ist da: „Wir hätten schon einige Fahrzeuge hier an den Mann bringen können – oder zumindest erste konkrete Gespräche führen. Das ist, was die Spediteure wollen“, ist sich Schmitt sicher.</w:t>
      </w:r>
    </w:p>
    <w:p w14:paraId="347C1114" w14:textId="77777777" w:rsidR="008B09DB" w:rsidRDefault="008B09DB" w:rsidP="00633E51">
      <w:pPr>
        <w:pStyle w:val="Textkrper"/>
        <w:spacing w:line="320" w:lineRule="atLeast"/>
        <w:rPr>
          <w:b w:val="0"/>
          <w:bCs w:val="0"/>
        </w:rPr>
      </w:pPr>
    </w:p>
    <w:p w14:paraId="1BC0FF68" w14:textId="46AA06D7" w:rsidR="00633E51" w:rsidRDefault="008B09DB" w:rsidP="00633E51">
      <w:pPr>
        <w:pStyle w:val="Textkrper"/>
        <w:spacing w:line="320" w:lineRule="atLeast"/>
        <w:rPr>
          <w:b w:val="0"/>
          <w:bCs w:val="0"/>
        </w:rPr>
      </w:pPr>
      <w:r>
        <w:rPr>
          <w:b w:val="0"/>
          <w:bCs w:val="0"/>
        </w:rPr>
        <w:t>Nach dem ersten Kontakt als Besucher im vergangenen Jahr, freut sich Wolfgang List, Geschäftsführer der Pfaffinger Anlagenbau &amp; Energietechnik GmbH, als Aussteller in diesem Jahr über gute Gespräche: „Das Interesse war gut. Ich erwarte, dass es im nächsten Jahr noch einmal größer wird – Wasserstoff ist ja ein Wachstumsmarkt.“</w:t>
      </w:r>
    </w:p>
    <w:p w14:paraId="25484C81" w14:textId="77777777" w:rsidR="008B09DB" w:rsidRDefault="008B09DB" w:rsidP="00633E51">
      <w:pPr>
        <w:pStyle w:val="Textkrper"/>
        <w:spacing w:line="320" w:lineRule="atLeast"/>
        <w:rPr>
          <w:b w:val="0"/>
          <w:bCs w:val="0"/>
        </w:rPr>
      </w:pPr>
    </w:p>
    <w:p w14:paraId="75523CDD" w14:textId="77777777" w:rsidR="00DB017B" w:rsidRDefault="00DB017B">
      <w:pPr>
        <w:jc w:val="left"/>
      </w:pPr>
      <w:r>
        <w:rPr>
          <w:b/>
          <w:bCs/>
        </w:rPr>
        <w:br w:type="page"/>
      </w:r>
    </w:p>
    <w:p w14:paraId="13DA4C1B" w14:textId="1799760B" w:rsidR="008B09DB" w:rsidRPr="00633E51" w:rsidRDefault="008B09DB" w:rsidP="00633E51">
      <w:pPr>
        <w:pStyle w:val="Textkrper"/>
        <w:spacing w:line="320" w:lineRule="atLeast"/>
        <w:rPr>
          <w:b w:val="0"/>
          <w:bCs w:val="0"/>
        </w:rPr>
      </w:pPr>
      <w:r>
        <w:rPr>
          <w:b w:val="0"/>
          <w:bCs w:val="0"/>
        </w:rPr>
        <w:lastRenderedPageBreak/>
        <w:t xml:space="preserve">Jasmin </w:t>
      </w:r>
      <w:proofErr w:type="spellStart"/>
      <w:r>
        <w:rPr>
          <w:b w:val="0"/>
          <w:bCs w:val="0"/>
        </w:rPr>
        <w:t>Rutka</w:t>
      </w:r>
      <w:proofErr w:type="spellEnd"/>
      <w:r>
        <w:rPr>
          <w:b w:val="0"/>
          <w:bCs w:val="0"/>
        </w:rPr>
        <w:t xml:space="preserve"> blickt ebenfalls schon auf die nächste Veranstaltung: „Die Veranstaltung war ein Meilenstein für uns. Unser Ziel, alle </w:t>
      </w:r>
      <w:r w:rsidR="00D87D8B">
        <w:rPr>
          <w:b w:val="0"/>
          <w:bCs w:val="0"/>
        </w:rPr>
        <w:t>wichtigen</w:t>
      </w:r>
      <w:r w:rsidR="005618BA">
        <w:rPr>
          <w:b w:val="0"/>
          <w:bCs w:val="0"/>
        </w:rPr>
        <w:t xml:space="preserve"> </w:t>
      </w:r>
      <w:r>
        <w:rPr>
          <w:b w:val="0"/>
          <w:bCs w:val="0"/>
        </w:rPr>
        <w:t xml:space="preserve">Akteure der Wasserstoffbranche zum Ideenaustausch zusammenzubringen und </w:t>
      </w:r>
      <w:r w:rsidR="005618BA">
        <w:rPr>
          <w:b w:val="0"/>
          <w:bCs w:val="0"/>
        </w:rPr>
        <w:t xml:space="preserve">mit der Veranstaltung ein Highlight für die Branche zu schaffen, haben wir erreicht. Jetzt gilt es, darauf aufzubauen: </w:t>
      </w:r>
      <w:r>
        <w:rPr>
          <w:b w:val="0"/>
          <w:bCs w:val="0"/>
        </w:rPr>
        <w:t xml:space="preserve">Im nächsten Jahr lädt der HYDROGEN DIALOGUE – Summit &amp; Expo am </w:t>
      </w:r>
      <w:r w:rsidR="00D87D8B">
        <w:rPr>
          <w:b w:val="0"/>
          <w:bCs w:val="0"/>
        </w:rPr>
        <w:t>4</w:t>
      </w:r>
      <w:r>
        <w:rPr>
          <w:b w:val="0"/>
          <w:bCs w:val="0"/>
        </w:rPr>
        <w:t xml:space="preserve">. und </w:t>
      </w:r>
      <w:r w:rsidR="00D87D8B">
        <w:rPr>
          <w:b w:val="0"/>
          <w:bCs w:val="0"/>
        </w:rPr>
        <w:t>5</w:t>
      </w:r>
      <w:r>
        <w:rPr>
          <w:b w:val="0"/>
          <w:bCs w:val="0"/>
        </w:rPr>
        <w:t>. Dezember 2024 nach Nürnberg ein.“</w:t>
      </w:r>
    </w:p>
    <w:p w14:paraId="2283B8D5" w14:textId="77777777" w:rsidR="00BD0E92" w:rsidRDefault="00BD0E92" w:rsidP="008C4903">
      <w:pPr>
        <w:pStyle w:val="Textkrper"/>
        <w:spacing w:line="320" w:lineRule="atLeast"/>
        <w:rPr>
          <w:b w:val="0"/>
          <w:bCs w:val="0"/>
        </w:rPr>
      </w:pPr>
    </w:p>
    <w:p w14:paraId="0F297EE3" w14:textId="77777777" w:rsidR="00A81804" w:rsidRPr="005637B1" w:rsidRDefault="00A81804" w:rsidP="00A81804">
      <w:pPr>
        <w:pStyle w:val="Textberschrift"/>
        <w:spacing w:line="320" w:lineRule="atLeast"/>
      </w:pPr>
      <w:r w:rsidRPr="005637B1">
        <w:t>Ansprechpartner für Presse und Medien</w:t>
      </w:r>
    </w:p>
    <w:p w14:paraId="45F573E6" w14:textId="77777777" w:rsidR="00A81804" w:rsidRPr="005637B1" w:rsidRDefault="00A81804" w:rsidP="00A81804">
      <w:pPr>
        <w:spacing w:line="320" w:lineRule="atLeast"/>
        <w:rPr>
          <w:szCs w:val="15"/>
        </w:rPr>
      </w:pPr>
      <w:r w:rsidRPr="005637B1">
        <w:rPr>
          <w:szCs w:val="15"/>
        </w:rPr>
        <w:t>Ariana Brandl</w:t>
      </w:r>
    </w:p>
    <w:p w14:paraId="746C298D" w14:textId="77777777" w:rsidR="00A81804" w:rsidRPr="005637B1" w:rsidRDefault="00A81804" w:rsidP="00A81804">
      <w:pPr>
        <w:tabs>
          <w:tab w:val="left" w:pos="284"/>
        </w:tabs>
        <w:spacing w:line="320" w:lineRule="atLeast"/>
        <w:rPr>
          <w:lang w:val="fr-FR"/>
        </w:rPr>
      </w:pPr>
      <w:r w:rsidRPr="005637B1">
        <w:t>T</w:t>
      </w:r>
      <w:r w:rsidRPr="005637B1">
        <w:tab/>
        <w:t xml:space="preserve">+49 9 11 </w:t>
      </w:r>
      <w:r w:rsidRPr="005637B1">
        <w:rPr>
          <w:lang w:val="fr-FR"/>
        </w:rPr>
        <w:t>86 06-</w:t>
      </w:r>
      <w:r w:rsidRPr="005637B1">
        <w:rPr>
          <w:szCs w:val="15"/>
        </w:rPr>
        <w:t>82 85</w:t>
      </w:r>
    </w:p>
    <w:p w14:paraId="7482EEBF" w14:textId="77777777" w:rsidR="00A81804" w:rsidRPr="005637B1" w:rsidRDefault="00A81804" w:rsidP="00A81804">
      <w:pPr>
        <w:spacing w:line="320" w:lineRule="atLeast"/>
      </w:pPr>
      <w:r w:rsidRPr="005637B1">
        <w:rPr>
          <w:szCs w:val="15"/>
        </w:rPr>
        <w:t>ariana.brandl@nuernbergmesse.de</w:t>
      </w:r>
    </w:p>
    <w:p w14:paraId="5E0DFE36" w14:textId="77777777" w:rsidR="00A81804" w:rsidRPr="005637B1" w:rsidRDefault="00A81804" w:rsidP="00A81804">
      <w:pPr>
        <w:spacing w:line="320" w:lineRule="atLeast"/>
        <w:rPr>
          <w:lang w:val="fr-FR"/>
        </w:rPr>
      </w:pPr>
    </w:p>
    <w:p w14:paraId="59DE3BF3" w14:textId="77777777" w:rsidR="00A81804" w:rsidRPr="005637B1" w:rsidRDefault="00A81804" w:rsidP="00A81804">
      <w:pPr>
        <w:spacing w:line="320" w:lineRule="atLeast"/>
        <w:rPr>
          <w:lang w:val="fr-FR"/>
        </w:rPr>
      </w:pPr>
    </w:p>
    <w:p w14:paraId="3DAECD6B" w14:textId="77777777" w:rsidR="00A81804" w:rsidRPr="005637B1" w:rsidRDefault="00A81804" w:rsidP="00A81804">
      <w:pPr>
        <w:autoSpaceDE w:val="0"/>
        <w:autoSpaceDN w:val="0"/>
        <w:adjustRightInd w:val="0"/>
        <w:spacing w:line="320" w:lineRule="atLeast"/>
        <w:jc w:val="left"/>
        <w:rPr>
          <w:b/>
          <w:bCs/>
        </w:rPr>
      </w:pPr>
      <w:r w:rsidRPr="005637B1">
        <w:t>Alle Pressetexte sowie weiterführende Infos unter:</w:t>
      </w:r>
      <w:r w:rsidRPr="005637B1">
        <w:br/>
      </w:r>
      <w:r w:rsidRPr="005637B1">
        <w:rPr>
          <w:b/>
        </w:rPr>
        <w:t>www.hydrogendialogue.com/presse</w:t>
      </w:r>
    </w:p>
    <w:p w14:paraId="760B4A2D" w14:textId="77777777" w:rsidR="00A81804" w:rsidRPr="00461769" w:rsidRDefault="00A81804" w:rsidP="00A81804">
      <w:pPr>
        <w:jc w:val="left"/>
      </w:pPr>
    </w:p>
    <w:p w14:paraId="2A29850E" w14:textId="77777777" w:rsidR="00A81804" w:rsidRPr="00461769" w:rsidRDefault="00A81804" w:rsidP="00A81804">
      <w:pPr>
        <w:autoSpaceDE w:val="0"/>
        <w:autoSpaceDN w:val="0"/>
        <w:adjustRightInd w:val="0"/>
        <w:jc w:val="left"/>
      </w:pPr>
    </w:p>
    <w:p w14:paraId="29A5E613" w14:textId="77777777" w:rsidR="008416FF" w:rsidRDefault="008416FF" w:rsidP="008C4903">
      <w:pPr>
        <w:pStyle w:val="Textkrper"/>
        <w:spacing w:line="320" w:lineRule="atLeast"/>
        <w:rPr>
          <w:b w:val="0"/>
          <w:bCs w:val="0"/>
        </w:rPr>
      </w:pPr>
    </w:p>
    <w:sectPr w:rsidR="008416FF" w:rsidSect="00DB379A">
      <w:headerReference w:type="default" r:id="rId10"/>
      <w:footerReference w:type="default" r:id="rId11"/>
      <w:headerReference w:type="first" r:id="rId12"/>
      <w:footerReference w:type="first" r:id="rId13"/>
      <w:pgSz w:w="11906" w:h="16838" w:code="9"/>
      <w:pgMar w:top="2835" w:right="3402" w:bottom="1418" w:left="1134" w:header="567"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DB306" w14:textId="77777777" w:rsidR="00510FBF" w:rsidRDefault="00510FBF">
      <w:r>
        <w:separator/>
      </w:r>
    </w:p>
  </w:endnote>
  <w:endnote w:type="continuationSeparator" w:id="0">
    <w:p w14:paraId="12285599" w14:textId="77777777" w:rsidR="00510FBF" w:rsidRDefault="00510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F46CC" w14:textId="77777777" w:rsidR="00DB017B" w:rsidRPr="00245296" w:rsidRDefault="00DB017B" w:rsidP="00245296">
    <w:pPr>
      <w:jc w:val="left"/>
      <w:rPr>
        <w:bCs/>
        <w:sz w:val="16"/>
        <w:szCs w:val="16"/>
      </w:rPr>
    </w:pPr>
    <w:r w:rsidRPr="00245296">
      <w:rPr>
        <w:noProof/>
        <w:sz w:val="16"/>
        <w:szCs w:val="16"/>
      </w:rPr>
      <w:drawing>
        <wp:anchor distT="0" distB="0" distL="114300" distR="114300" simplePos="0" relativeHeight="251689984" behindDoc="1" locked="0" layoutInCell="1" allowOverlap="1" wp14:anchorId="4B8CE2E0" wp14:editId="76E87FF7">
          <wp:simplePos x="0" y="0"/>
          <wp:positionH relativeFrom="page">
            <wp:posOffset>5975131</wp:posOffset>
          </wp:positionH>
          <wp:positionV relativeFrom="page">
            <wp:posOffset>9821917</wp:posOffset>
          </wp:positionV>
          <wp:extent cx="1558290" cy="850023"/>
          <wp:effectExtent l="0" t="0" r="3810" b="762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YD-23_VABB-General_ohne_Hr-Fleck_210x297mm_DE-EN_Seite.tif"/>
                  <pic:cNvPicPr/>
                </pic:nvPicPr>
                <pic:blipFill rotWithShape="1">
                  <a:blip r:embed="rId1" cstate="print">
                    <a:extLst>
                      <a:ext uri="{28A0092B-C50C-407E-A947-70E740481C1C}">
                        <a14:useLocalDpi xmlns:a14="http://schemas.microsoft.com/office/drawing/2010/main" val="0"/>
                      </a:ext>
                    </a:extLst>
                  </a:blip>
                  <a:srcRect t="82201"/>
                  <a:stretch/>
                </pic:blipFill>
                <pic:spPr bwMode="auto">
                  <a:xfrm>
                    <a:off x="0" y="0"/>
                    <a:ext cx="1558800" cy="85030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45296">
      <w:rPr>
        <w:bCs/>
        <w:sz w:val="16"/>
        <w:szCs w:val="16"/>
      </w:rPr>
      <w:t xml:space="preserve">HYDROGEN DIALOGUE 2023 – </w:t>
    </w:r>
  </w:p>
  <w:p w14:paraId="08FCAAA3" w14:textId="25790A7A" w:rsidR="00DB017B" w:rsidRPr="00245296" w:rsidRDefault="00DB017B" w:rsidP="00245296">
    <w:pPr>
      <w:jc w:val="left"/>
      <w:rPr>
        <w:bCs/>
        <w:sz w:val="16"/>
        <w:szCs w:val="16"/>
      </w:rPr>
    </w:pPr>
    <w:r w:rsidRPr="00245296">
      <w:rPr>
        <w:bCs/>
        <w:sz w:val="16"/>
        <w:szCs w:val="16"/>
      </w:rPr>
      <w:t>Summit &amp; Expo mit Teilnehmer-Rekord</w:t>
    </w:r>
  </w:p>
  <w:p w14:paraId="46F09099" w14:textId="3C96F284" w:rsidR="00DB017B" w:rsidRPr="00245296" w:rsidRDefault="00DB017B" w:rsidP="00245296">
    <w:pPr>
      <w:pStyle w:val="Fuzeile"/>
      <w:tabs>
        <w:tab w:val="clear" w:pos="4536"/>
        <w:tab w:val="right" w:pos="7230"/>
      </w:tabs>
      <w:rPr>
        <w:b/>
        <w:bCs/>
        <w:noProof/>
        <w:sz w:val="16"/>
        <w:szCs w:val="16"/>
      </w:rPr>
    </w:pPr>
    <w:r w:rsidRPr="00245296">
      <w:rPr>
        <w:noProof/>
        <w:sz w:val="16"/>
        <w:szCs w:val="16"/>
      </w:rPr>
      <w:t xml:space="preserve">Abschlussmeldung </w:t>
    </w:r>
    <w:r w:rsidRPr="00245296">
      <w:rPr>
        <w:rStyle w:val="Seitenzahl"/>
        <w:sz w:val="16"/>
      </w:rPr>
      <w:t xml:space="preserve">– 7. </w:t>
    </w:r>
    <w:r w:rsidRPr="00245296">
      <w:rPr>
        <w:sz w:val="16"/>
        <w:szCs w:val="16"/>
      </w:rPr>
      <w:t>Dezember 2023</w:t>
    </w:r>
    <w:r>
      <w:rPr>
        <w:sz w:val="16"/>
      </w:rPr>
      <w:tab/>
    </w:r>
    <w:r w:rsidRPr="00873FA0">
      <w:rPr>
        <w:sz w:val="16"/>
      </w:rPr>
      <w:t xml:space="preserve">Seite </w:t>
    </w:r>
    <w:r w:rsidRPr="00873FA0">
      <w:rPr>
        <w:sz w:val="16"/>
      </w:rPr>
      <w:fldChar w:fldCharType="begin"/>
    </w:r>
    <w:r w:rsidRPr="00873FA0">
      <w:rPr>
        <w:sz w:val="16"/>
      </w:rPr>
      <w:instrText>PAGE  \* Arabic  \* MERGEFORMAT</w:instrText>
    </w:r>
    <w:r w:rsidRPr="00873FA0">
      <w:rPr>
        <w:sz w:val="16"/>
      </w:rPr>
      <w:fldChar w:fldCharType="separate"/>
    </w:r>
    <w:r w:rsidR="006F23EA">
      <w:rPr>
        <w:noProof/>
        <w:sz w:val="16"/>
      </w:rPr>
      <w:t>3</w:t>
    </w:r>
    <w:r w:rsidRPr="00873FA0">
      <w:rPr>
        <w:sz w:val="16"/>
      </w:rPr>
      <w:fldChar w:fldCharType="end"/>
    </w:r>
    <w:r w:rsidRPr="00873FA0">
      <w:rPr>
        <w:sz w:val="16"/>
      </w:rPr>
      <w:t>/</w:t>
    </w:r>
    <w:r w:rsidRPr="00873FA0">
      <w:rPr>
        <w:sz w:val="16"/>
      </w:rPr>
      <w:fldChar w:fldCharType="begin"/>
    </w:r>
    <w:r w:rsidRPr="00873FA0">
      <w:rPr>
        <w:sz w:val="16"/>
      </w:rPr>
      <w:instrText>NUMPAGES  \* Arabic  \* MERGEFORMAT</w:instrText>
    </w:r>
    <w:r w:rsidRPr="00873FA0">
      <w:rPr>
        <w:sz w:val="16"/>
      </w:rPr>
      <w:fldChar w:fldCharType="separate"/>
    </w:r>
    <w:r w:rsidR="006F23EA">
      <w:rPr>
        <w:noProof/>
        <w:sz w:val="16"/>
      </w:rPr>
      <w:t>4</w:t>
    </w:r>
    <w:r w:rsidRPr="00873FA0">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51A72" w14:textId="77777777" w:rsidR="00DB017B" w:rsidRDefault="00DB017B">
    <w:pPr>
      <w:pStyle w:val="Fuzeile"/>
    </w:pPr>
    <w:r>
      <w:rPr>
        <w:noProof/>
      </w:rPr>
      <w:drawing>
        <wp:anchor distT="0" distB="0" distL="114300" distR="114300" simplePos="0" relativeHeight="251687936" behindDoc="1" locked="0" layoutInCell="1" allowOverlap="1" wp14:anchorId="148CA6FA" wp14:editId="72EE8C39">
          <wp:simplePos x="0" y="0"/>
          <wp:positionH relativeFrom="page">
            <wp:posOffset>5973445</wp:posOffset>
          </wp:positionH>
          <wp:positionV relativeFrom="page">
            <wp:posOffset>5894596</wp:posOffset>
          </wp:positionV>
          <wp:extent cx="1558800" cy="4777200"/>
          <wp:effectExtent l="0" t="0" r="3810" b="444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YD-23_VABB-General_ohne_Hr-Fleck_210x297mm_DE-EN_Seite.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800" cy="4777200"/>
                  </a:xfrm>
                  <a:prstGeom prst="rect">
                    <a:avLst/>
                  </a:prstGeom>
                </pic:spPr>
              </pic:pic>
            </a:graphicData>
          </a:graphic>
          <wp14:sizeRelH relativeFrom="margin">
            <wp14:pctWidth>0</wp14:pctWidth>
          </wp14:sizeRelH>
          <wp14:sizeRelV relativeFrom="margin">
            <wp14:pctHeight>0</wp14:pctHeight>
          </wp14:sizeRelV>
        </wp:anchor>
      </w:drawing>
    </w:r>
  </w:p>
  <w:p w14:paraId="65E44394" w14:textId="77777777" w:rsidR="00DB017B" w:rsidRDefault="00DB017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432F6" w14:textId="77777777" w:rsidR="00510FBF" w:rsidRDefault="00510FBF">
      <w:r>
        <w:separator/>
      </w:r>
    </w:p>
  </w:footnote>
  <w:footnote w:type="continuationSeparator" w:id="0">
    <w:p w14:paraId="2ED0FB54" w14:textId="77777777" w:rsidR="00510FBF" w:rsidRDefault="00510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77B33" w14:textId="77777777" w:rsidR="00DB017B" w:rsidRDefault="00DB017B">
    <w:pPr>
      <w:pStyle w:val="Kopfzeile"/>
    </w:pPr>
    <w:r>
      <w:rPr>
        <w:noProof/>
      </w:rPr>
      <w:drawing>
        <wp:anchor distT="0" distB="0" distL="114300" distR="114300" simplePos="0" relativeHeight="251683840" behindDoc="1" locked="0" layoutInCell="1" allowOverlap="1" wp14:anchorId="5A24D993" wp14:editId="52BBC125">
          <wp:simplePos x="0" y="0"/>
          <wp:positionH relativeFrom="page">
            <wp:posOffset>0</wp:posOffset>
          </wp:positionH>
          <wp:positionV relativeFrom="page">
            <wp:posOffset>0</wp:posOffset>
          </wp:positionV>
          <wp:extent cx="7549200" cy="187200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YD-23_VABB-General_mit_Hr-Fleck_210x297mm_DE-EN_V2_Kopf.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9200" cy="187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155B4" w14:textId="77777777" w:rsidR="00DB017B" w:rsidRDefault="00DB017B">
    <w:pPr>
      <w:pStyle w:val="Kopfzeile"/>
    </w:pPr>
    <w:r>
      <w:rPr>
        <w:noProof/>
      </w:rPr>
      <w:drawing>
        <wp:anchor distT="0" distB="0" distL="114300" distR="114300" simplePos="0" relativeHeight="251681792" behindDoc="1" locked="0" layoutInCell="1" allowOverlap="1" wp14:anchorId="0E550543" wp14:editId="6EB7999A">
          <wp:simplePos x="0" y="0"/>
          <wp:positionH relativeFrom="page">
            <wp:posOffset>0</wp:posOffset>
          </wp:positionH>
          <wp:positionV relativeFrom="page">
            <wp:posOffset>0</wp:posOffset>
          </wp:positionV>
          <wp:extent cx="7549200" cy="187200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YD-23_VABB-General_mit_Hr-Fleck_210x297mm_DE-EN_V2_Kopf.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9200" cy="187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FEE7A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B87E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CC0F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9764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E670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C9273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802B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522E5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ACFE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441C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EAB5AFD"/>
    <w:multiLevelType w:val="hybridMultilevel"/>
    <w:tmpl w:val="B6C8C916"/>
    <w:lvl w:ilvl="0" w:tplc="597A04E4">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0C07E2"/>
    <w:multiLevelType w:val="hybridMultilevel"/>
    <w:tmpl w:val="1AB86286"/>
    <w:lvl w:ilvl="0" w:tplc="E25ECCE4">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B068C3"/>
    <w:multiLevelType w:val="singleLevel"/>
    <w:tmpl w:val="0407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6AB0811"/>
    <w:multiLevelType w:val="singleLevel"/>
    <w:tmpl w:val="DE727954"/>
    <w:lvl w:ilvl="0">
      <w:start w:val="1"/>
      <w:numFmt w:val="bullet"/>
      <w:pStyle w:val="Unterberschrift"/>
      <w:lvlText w:val=""/>
      <w:lvlJc w:val="left"/>
      <w:pPr>
        <w:tabs>
          <w:tab w:val="num" w:pos="360"/>
        </w:tabs>
        <w:ind w:left="360" w:hanging="360"/>
      </w:pPr>
      <w:rPr>
        <w:rFonts w:ascii="Symbol" w:hAnsi="Symbol" w:hint="default"/>
      </w:rPr>
    </w:lvl>
  </w:abstractNum>
  <w:abstractNum w:abstractNumId="14" w15:restartNumberingAfterBreak="0">
    <w:nsid w:val="74E66CC7"/>
    <w:multiLevelType w:val="multilevel"/>
    <w:tmpl w:val="B6C8C916"/>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858619437">
    <w:abstractNumId w:val="13"/>
  </w:num>
  <w:num w:numId="2" w16cid:durableId="1209487277">
    <w:abstractNumId w:val="12"/>
  </w:num>
  <w:num w:numId="3" w16cid:durableId="1639414412">
    <w:abstractNumId w:val="10"/>
  </w:num>
  <w:num w:numId="4" w16cid:durableId="1286931413">
    <w:abstractNumId w:val="14"/>
  </w:num>
  <w:num w:numId="5" w16cid:durableId="1171066131">
    <w:abstractNumId w:val="11"/>
  </w:num>
  <w:num w:numId="6" w16cid:durableId="1095517018">
    <w:abstractNumId w:val="9"/>
  </w:num>
  <w:num w:numId="7" w16cid:durableId="1051854524">
    <w:abstractNumId w:val="7"/>
  </w:num>
  <w:num w:numId="8" w16cid:durableId="1814784623">
    <w:abstractNumId w:val="6"/>
  </w:num>
  <w:num w:numId="9" w16cid:durableId="303899090">
    <w:abstractNumId w:val="5"/>
  </w:num>
  <w:num w:numId="10" w16cid:durableId="1641809456">
    <w:abstractNumId w:val="4"/>
  </w:num>
  <w:num w:numId="11" w16cid:durableId="1973168367">
    <w:abstractNumId w:val="8"/>
  </w:num>
  <w:num w:numId="12" w16cid:durableId="1486627488">
    <w:abstractNumId w:val="3"/>
  </w:num>
  <w:num w:numId="13" w16cid:durableId="1838112762">
    <w:abstractNumId w:val="2"/>
  </w:num>
  <w:num w:numId="14" w16cid:durableId="710109311">
    <w:abstractNumId w:val="1"/>
  </w:num>
  <w:num w:numId="15" w16cid:durableId="1449474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9F5"/>
    <w:rsid w:val="00073CB6"/>
    <w:rsid w:val="000801FB"/>
    <w:rsid w:val="00097FCF"/>
    <w:rsid w:val="000B76F5"/>
    <w:rsid w:val="000D2EE9"/>
    <w:rsid w:val="000F1461"/>
    <w:rsid w:val="000F175A"/>
    <w:rsid w:val="00101DCB"/>
    <w:rsid w:val="00117860"/>
    <w:rsid w:val="00163A78"/>
    <w:rsid w:val="001825F6"/>
    <w:rsid w:val="001B548A"/>
    <w:rsid w:val="00232423"/>
    <w:rsid w:val="0024372F"/>
    <w:rsid w:val="00245296"/>
    <w:rsid w:val="002459D6"/>
    <w:rsid w:val="00261006"/>
    <w:rsid w:val="0027070A"/>
    <w:rsid w:val="00294C45"/>
    <w:rsid w:val="002B5D17"/>
    <w:rsid w:val="002B7E21"/>
    <w:rsid w:val="002C3815"/>
    <w:rsid w:val="002C7DFB"/>
    <w:rsid w:val="002D31CA"/>
    <w:rsid w:val="002F4E01"/>
    <w:rsid w:val="002F74AA"/>
    <w:rsid w:val="00305977"/>
    <w:rsid w:val="00305BA1"/>
    <w:rsid w:val="00316281"/>
    <w:rsid w:val="00363749"/>
    <w:rsid w:val="0038271D"/>
    <w:rsid w:val="003E056A"/>
    <w:rsid w:val="003F5C6B"/>
    <w:rsid w:val="00413A5D"/>
    <w:rsid w:val="00474AF1"/>
    <w:rsid w:val="00474D8F"/>
    <w:rsid w:val="00477663"/>
    <w:rsid w:val="004A0A48"/>
    <w:rsid w:val="004B0BBE"/>
    <w:rsid w:val="00510FBF"/>
    <w:rsid w:val="005618BA"/>
    <w:rsid w:val="005806F5"/>
    <w:rsid w:val="00590643"/>
    <w:rsid w:val="005A6CAC"/>
    <w:rsid w:val="005C59A8"/>
    <w:rsid w:val="005D24C2"/>
    <w:rsid w:val="00633E51"/>
    <w:rsid w:val="006357B7"/>
    <w:rsid w:val="0065218E"/>
    <w:rsid w:val="00652220"/>
    <w:rsid w:val="0065224C"/>
    <w:rsid w:val="00653333"/>
    <w:rsid w:val="006853BA"/>
    <w:rsid w:val="006D32C5"/>
    <w:rsid w:val="006E6073"/>
    <w:rsid w:val="006F23EA"/>
    <w:rsid w:val="006F2C25"/>
    <w:rsid w:val="0071445E"/>
    <w:rsid w:val="00753F16"/>
    <w:rsid w:val="00765A09"/>
    <w:rsid w:val="00784531"/>
    <w:rsid w:val="00797330"/>
    <w:rsid w:val="007A0B4C"/>
    <w:rsid w:val="007E6C1E"/>
    <w:rsid w:val="007F3D42"/>
    <w:rsid w:val="0082069F"/>
    <w:rsid w:val="008337E3"/>
    <w:rsid w:val="008416FF"/>
    <w:rsid w:val="008451D8"/>
    <w:rsid w:val="008542C6"/>
    <w:rsid w:val="00860847"/>
    <w:rsid w:val="008609DE"/>
    <w:rsid w:val="00873FA0"/>
    <w:rsid w:val="00876135"/>
    <w:rsid w:val="00893245"/>
    <w:rsid w:val="008B09DB"/>
    <w:rsid w:val="008B28E3"/>
    <w:rsid w:val="008B5061"/>
    <w:rsid w:val="008C4903"/>
    <w:rsid w:val="00937BB6"/>
    <w:rsid w:val="00952E45"/>
    <w:rsid w:val="00967FA3"/>
    <w:rsid w:val="00973998"/>
    <w:rsid w:val="00977C35"/>
    <w:rsid w:val="009B5E7D"/>
    <w:rsid w:val="009C6A0E"/>
    <w:rsid w:val="009D5445"/>
    <w:rsid w:val="009E5F55"/>
    <w:rsid w:val="00A03B38"/>
    <w:rsid w:val="00A10B62"/>
    <w:rsid w:val="00A32B5C"/>
    <w:rsid w:val="00A81804"/>
    <w:rsid w:val="00AB3B09"/>
    <w:rsid w:val="00AC160F"/>
    <w:rsid w:val="00AC6154"/>
    <w:rsid w:val="00AD71F4"/>
    <w:rsid w:val="00AE0836"/>
    <w:rsid w:val="00AF0111"/>
    <w:rsid w:val="00AF1FDE"/>
    <w:rsid w:val="00AF60C2"/>
    <w:rsid w:val="00B049F9"/>
    <w:rsid w:val="00B22806"/>
    <w:rsid w:val="00B63944"/>
    <w:rsid w:val="00B90F92"/>
    <w:rsid w:val="00B94872"/>
    <w:rsid w:val="00BA153D"/>
    <w:rsid w:val="00BD0E92"/>
    <w:rsid w:val="00BE7EAC"/>
    <w:rsid w:val="00BF372F"/>
    <w:rsid w:val="00BF7B73"/>
    <w:rsid w:val="00C10AC1"/>
    <w:rsid w:val="00C15483"/>
    <w:rsid w:val="00C1659E"/>
    <w:rsid w:val="00C36BA0"/>
    <w:rsid w:val="00C44A6B"/>
    <w:rsid w:val="00C4529E"/>
    <w:rsid w:val="00C7542D"/>
    <w:rsid w:val="00C92B51"/>
    <w:rsid w:val="00C92F2E"/>
    <w:rsid w:val="00CC51ED"/>
    <w:rsid w:val="00CD6317"/>
    <w:rsid w:val="00CE2336"/>
    <w:rsid w:val="00CF4BE5"/>
    <w:rsid w:val="00D30B65"/>
    <w:rsid w:val="00D86B50"/>
    <w:rsid w:val="00D87D8B"/>
    <w:rsid w:val="00DB017B"/>
    <w:rsid w:val="00DB379A"/>
    <w:rsid w:val="00E067BB"/>
    <w:rsid w:val="00E15B45"/>
    <w:rsid w:val="00E17CBD"/>
    <w:rsid w:val="00E23714"/>
    <w:rsid w:val="00E41509"/>
    <w:rsid w:val="00E465B7"/>
    <w:rsid w:val="00E577ED"/>
    <w:rsid w:val="00E774E7"/>
    <w:rsid w:val="00E82658"/>
    <w:rsid w:val="00E83C11"/>
    <w:rsid w:val="00E919F5"/>
    <w:rsid w:val="00E95724"/>
    <w:rsid w:val="00EB3B40"/>
    <w:rsid w:val="00ED6735"/>
    <w:rsid w:val="00EF5496"/>
    <w:rsid w:val="00EF745F"/>
    <w:rsid w:val="00F00184"/>
    <w:rsid w:val="00F32495"/>
    <w:rsid w:val="00F35289"/>
    <w:rsid w:val="00F41A75"/>
    <w:rsid w:val="00F52434"/>
    <w:rsid w:val="00F55C93"/>
    <w:rsid w:val="00F63AC9"/>
    <w:rsid w:val="00F6662F"/>
    <w:rsid w:val="00F74F47"/>
    <w:rsid w:val="00FE7F73"/>
    <w:rsid w:val="00FF4F08"/>
    <w:rsid w:val="03B8A5BD"/>
    <w:rsid w:val="08DCA724"/>
    <w:rsid w:val="0B773FBC"/>
    <w:rsid w:val="0D1E714E"/>
    <w:rsid w:val="1001162B"/>
    <w:rsid w:val="15785CE3"/>
    <w:rsid w:val="179502ED"/>
    <w:rsid w:val="1C49B8C7"/>
    <w:rsid w:val="1D577B00"/>
    <w:rsid w:val="1DC736C7"/>
    <w:rsid w:val="21397A47"/>
    <w:rsid w:val="240BB373"/>
    <w:rsid w:val="2566DCD2"/>
    <w:rsid w:val="2C380C29"/>
    <w:rsid w:val="2C898317"/>
    <w:rsid w:val="2D1A484F"/>
    <w:rsid w:val="3351125C"/>
    <w:rsid w:val="36FDA3D8"/>
    <w:rsid w:val="3CF79E38"/>
    <w:rsid w:val="3D1A387A"/>
    <w:rsid w:val="3D3BBCA1"/>
    <w:rsid w:val="40B1E239"/>
    <w:rsid w:val="42FDAD8E"/>
    <w:rsid w:val="43E982FB"/>
    <w:rsid w:val="4A1BB58D"/>
    <w:rsid w:val="4D82B652"/>
    <w:rsid w:val="50EC1ADB"/>
    <w:rsid w:val="526BC3EA"/>
    <w:rsid w:val="52E24051"/>
    <w:rsid w:val="582B0A7A"/>
    <w:rsid w:val="5DAE7691"/>
    <w:rsid w:val="5F490D16"/>
    <w:rsid w:val="62DA3575"/>
    <w:rsid w:val="68C31C41"/>
    <w:rsid w:val="6AFBD05D"/>
    <w:rsid w:val="6D1A54EA"/>
    <w:rsid w:val="7105F8A8"/>
    <w:rsid w:val="750E7675"/>
    <w:rsid w:val="775A41CA"/>
    <w:rsid w:val="787054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BF2376"/>
  <w15:docId w15:val="{2DB9222D-5CB3-4772-8631-5CB2AA5EE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C4903"/>
    <w:pPr>
      <w:jc w:val="both"/>
    </w:pPr>
    <w:rPr>
      <w:rFonts w:ascii="Arial" w:hAnsi="Arial" w:cs="Arial"/>
      <w:sz w:val="22"/>
      <w:szCs w:val="22"/>
    </w:rPr>
  </w:style>
  <w:style w:type="paragraph" w:styleId="berschrift1">
    <w:name w:val="heading 1"/>
    <w:basedOn w:val="Standard"/>
    <w:next w:val="Standard"/>
    <w:qFormat/>
    <w:pPr>
      <w:keepNext/>
      <w:spacing w:line="360" w:lineRule="auto"/>
      <w:ind w:right="1701"/>
      <w:outlineLvl w:val="0"/>
    </w:pPr>
    <w:rPr>
      <w:b/>
      <w:bCs/>
      <w:sz w:val="24"/>
      <w:szCs w:val="24"/>
    </w:rPr>
  </w:style>
  <w:style w:type="paragraph" w:styleId="berschrift2">
    <w:name w:val="heading 2"/>
    <w:basedOn w:val="Standard"/>
    <w:next w:val="Standard"/>
    <w:qFormat/>
    <w:pPr>
      <w:keepNext/>
      <w:spacing w:line="320" w:lineRule="atLeast"/>
      <w:ind w:right="17"/>
      <w:outlineLvl w:val="1"/>
    </w:pPr>
    <w:rPr>
      <w:b/>
      <w:bCs/>
      <w:spacing w:val="4"/>
    </w:rPr>
  </w:style>
  <w:style w:type="paragraph" w:styleId="berschrift3">
    <w:name w:val="heading 3"/>
    <w:basedOn w:val="Standard"/>
    <w:next w:val="Standard"/>
    <w:qFormat/>
    <w:pPr>
      <w:keepNext/>
      <w:spacing w:line="300" w:lineRule="atLeast"/>
      <w:ind w:right="1134"/>
      <w:outlineLvl w:val="2"/>
    </w:pPr>
    <w:rPr>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b/>
      <w:bCs/>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uiPriority w:val="99"/>
    <w:rPr>
      <w:color w:val="0000FF"/>
      <w:u w:val="single"/>
    </w:rPr>
  </w:style>
  <w:style w:type="character" w:styleId="Seitenzahl">
    <w:name w:val="page number"/>
    <w:basedOn w:val="Absatz-Standardschriftart"/>
  </w:style>
  <w:style w:type="paragraph" w:customStyle="1" w:styleId="berschrift">
    <w:name w:val="Überschrift"/>
    <w:basedOn w:val="Standard"/>
    <w:next w:val="Standard"/>
    <w:pPr>
      <w:spacing w:line="400" w:lineRule="exact"/>
      <w:ind w:right="17"/>
      <w:jc w:val="left"/>
    </w:pPr>
    <w:rPr>
      <w:b/>
      <w:bCs/>
      <w:sz w:val="28"/>
      <w:szCs w:val="28"/>
    </w:rPr>
  </w:style>
  <w:style w:type="paragraph" w:customStyle="1" w:styleId="Unterberschrift">
    <w:name w:val="Unterüberschrift"/>
    <w:basedOn w:val="Standard"/>
    <w:next w:val="Standard"/>
    <w:pPr>
      <w:numPr>
        <w:numId w:val="1"/>
      </w:numPr>
      <w:spacing w:line="320" w:lineRule="atLeast"/>
      <w:ind w:left="357" w:right="17" w:hanging="357"/>
      <w:jc w:val="left"/>
    </w:pPr>
    <w:rPr>
      <w:b/>
      <w:bCs/>
    </w:rPr>
  </w:style>
  <w:style w:type="paragraph" w:customStyle="1" w:styleId="Zusammenfassung">
    <w:name w:val="Zusammenfassung"/>
    <w:basedOn w:val="Standard"/>
    <w:next w:val="Standard"/>
    <w:pPr>
      <w:spacing w:line="320" w:lineRule="atLeast"/>
      <w:ind w:right="17"/>
    </w:pPr>
    <w:rPr>
      <w:b/>
      <w:bCs/>
    </w:rPr>
  </w:style>
  <w:style w:type="paragraph" w:customStyle="1" w:styleId="Textberschrift">
    <w:name w:val="Textüberschrift"/>
    <w:basedOn w:val="Standard"/>
    <w:next w:val="Standard"/>
    <w:pPr>
      <w:jc w:val="left"/>
    </w:pPr>
    <w:rPr>
      <w:b/>
      <w:bCs/>
    </w:rPr>
  </w:style>
  <w:style w:type="character" w:customStyle="1" w:styleId="PresseDatum">
    <w:name w:val="PresseDatum"/>
    <w:rPr>
      <w:sz w:val="16"/>
      <w:szCs w:val="16"/>
    </w:rPr>
  </w:style>
  <w:style w:type="paragraph" w:styleId="Sprechblasentext">
    <w:name w:val="Balloon Text"/>
    <w:basedOn w:val="Standard"/>
    <w:link w:val="SprechblasentextZchn"/>
    <w:rsid w:val="00B90F92"/>
    <w:rPr>
      <w:rFonts w:ascii="Tahoma" w:hAnsi="Tahoma" w:cs="Tahoma"/>
      <w:sz w:val="16"/>
      <w:szCs w:val="16"/>
    </w:rPr>
  </w:style>
  <w:style w:type="character" w:customStyle="1" w:styleId="SprechblasentextZchn">
    <w:name w:val="Sprechblasentext Zchn"/>
    <w:basedOn w:val="Absatz-Standardschriftart"/>
    <w:link w:val="Sprechblasentext"/>
    <w:rsid w:val="00B90F92"/>
    <w:rPr>
      <w:rFonts w:ascii="Tahoma" w:hAnsi="Tahoma" w:cs="Tahoma"/>
      <w:sz w:val="16"/>
      <w:szCs w:val="16"/>
    </w:rPr>
  </w:style>
  <w:style w:type="character" w:styleId="BesuchterLink">
    <w:name w:val="FollowedHyperlink"/>
    <w:basedOn w:val="Absatz-Standardschriftart"/>
    <w:rsid w:val="00C92F2E"/>
    <w:rPr>
      <w:color w:val="800080" w:themeColor="followedHyperlink"/>
      <w:u w:val="single"/>
    </w:rPr>
  </w:style>
  <w:style w:type="paragraph" w:styleId="berarbeitung">
    <w:name w:val="Revision"/>
    <w:hidden/>
    <w:uiPriority w:val="99"/>
    <w:semiHidden/>
    <w:rsid w:val="00101DCB"/>
    <w:rPr>
      <w:rFonts w:ascii="Arial" w:hAnsi="Arial" w:cs="Arial"/>
      <w:sz w:val="22"/>
      <w:szCs w:val="22"/>
    </w:rPr>
  </w:style>
  <w:style w:type="character" w:styleId="Kommentarzeichen">
    <w:name w:val="annotation reference"/>
    <w:basedOn w:val="Absatz-Standardschriftart"/>
    <w:semiHidden/>
    <w:unhideWhenUsed/>
    <w:rsid w:val="00101DCB"/>
    <w:rPr>
      <w:sz w:val="16"/>
      <w:szCs w:val="16"/>
    </w:rPr>
  </w:style>
  <w:style w:type="paragraph" w:styleId="Kommentartext">
    <w:name w:val="annotation text"/>
    <w:basedOn w:val="Standard"/>
    <w:link w:val="KommentartextZchn"/>
    <w:semiHidden/>
    <w:unhideWhenUsed/>
    <w:rsid w:val="00101DCB"/>
    <w:rPr>
      <w:sz w:val="20"/>
      <w:szCs w:val="20"/>
    </w:rPr>
  </w:style>
  <w:style w:type="character" w:customStyle="1" w:styleId="KommentartextZchn">
    <w:name w:val="Kommentartext Zchn"/>
    <w:basedOn w:val="Absatz-Standardschriftart"/>
    <w:link w:val="Kommentartext"/>
    <w:semiHidden/>
    <w:rsid w:val="00101DCB"/>
    <w:rPr>
      <w:rFonts w:ascii="Arial" w:hAnsi="Arial" w:cs="Arial"/>
    </w:rPr>
  </w:style>
  <w:style w:type="paragraph" w:styleId="Kommentarthema">
    <w:name w:val="annotation subject"/>
    <w:basedOn w:val="Kommentartext"/>
    <w:next w:val="Kommentartext"/>
    <w:link w:val="KommentarthemaZchn"/>
    <w:semiHidden/>
    <w:unhideWhenUsed/>
    <w:rsid w:val="00101DCB"/>
    <w:rPr>
      <w:b/>
      <w:bCs/>
    </w:rPr>
  </w:style>
  <w:style w:type="character" w:customStyle="1" w:styleId="KommentarthemaZchn">
    <w:name w:val="Kommentarthema Zchn"/>
    <w:basedOn w:val="KommentartextZchn"/>
    <w:link w:val="Kommentarthema"/>
    <w:semiHidden/>
    <w:rsid w:val="00101DCB"/>
    <w:rPr>
      <w:rFonts w:ascii="Arial" w:hAnsi="Arial" w:cs="Arial"/>
      <w:b/>
      <w:bCs/>
    </w:rPr>
  </w:style>
  <w:style w:type="character" w:customStyle="1" w:styleId="NichtaufgelsteErwhnung1">
    <w:name w:val="Nicht aufgelöste Erwähnung1"/>
    <w:basedOn w:val="Absatz-Standardschriftart"/>
    <w:uiPriority w:val="99"/>
    <w:semiHidden/>
    <w:unhideWhenUsed/>
    <w:rsid w:val="00101D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98314">
      <w:bodyDiv w:val="1"/>
      <w:marLeft w:val="0"/>
      <w:marRight w:val="0"/>
      <w:marTop w:val="0"/>
      <w:marBottom w:val="0"/>
      <w:divBdr>
        <w:top w:val="none" w:sz="0" w:space="0" w:color="auto"/>
        <w:left w:val="none" w:sz="0" w:space="0" w:color="auto"/>
        <w:bottom w:val="none" w:sz="0" w:space="0" w:color="auto"/>
        <w:right w:val="none" w:sz="0" w:space="0" w:color="auto"/>
      </w:divBdr>
    </w:div>
    <w:div w:id="482048131">
      <w:bodyDiv w:val="1"/>
      <w:marLeft w:val="0"/>
      <w:marRight w:val="0"/>
      <w:marTop w:val="0"/>
      <w:marBottom w:val="0"/>
      <w:divBdr>
        <w:top w:val="none" w:sz="0" w:space="0" w:color="auto"/>
        <w:left w:val="none" w:sz="0" w:space="0" w:color="auto"/>
        <w:bottom w:val="none" w:sz="0" w:space="0" w:color="auto"/>
        <w:right w:val="none" w:sz="0" w:space="0" w:color="auto"/>
      </w:divBdr>
    </w:div>
    <w:div w:id="1224367595">
      <w:bodyDiv w:val="1"/>
      <w:marLeft w:val="0"/>
      <w:marRight w:val="0"/>
      <w:marTop w:val="0"/>
      <w:marBottom w:val="0"/>
      <w:divBdr>
        <w:top w:val="none" w:sz="0" w:space="0" w:color="auto"/>
        <w:left w:val="none" w:sz="0" w:space="0" w:color="auto"/>
        <w:bottom w:val="none" w:sz="0" w:space="0" w:color="auto"/>
        <w:right w:val="none" w:sz="0" w:space="0" w:color="auto"/>
      </w:divBdr>
    </w:div>
    <w:div w:id="1486773710">
      <w:bodyDiv w:val="1"/>
      <w:marLeft w:val="0"/>
      <w:marRight w:val="0"/>
      <w:marTop w:val="0"/>
      <w:marBottom w:val="0"/>
      <w:divBdr>
        <w:top w:val="none" w:sz="0" w:space="0" w:color="auto"/>
        <w:left w:val="none" w:sz="0" w:space="0" w:color="auto"/>
        <w:bottom w:val="none" w:sz="0" w:space="0" w:color="auto"/>
        <w:right w:val="none" w:sz="0" w:space="0" w:color="auto"/>
      </w:divBdr>
    </w:div>
    <w:div w:id="1631473327">
      <w:bodyDiv w:val="1"/>
      <w:marLeft w:val="0"/>
      <w:marRight w:val="0"/>
      <w:marTop w:val="0"/>
      <w:marBottom w:val="0"/>
      <w:divBdr>
        <w:top w:val="none" w:sz="0" w:space="0" w:color="auto"/>
        <w:left w:val="none" w:sz="0" w:space="0" w:color="auto"/>
        <w:bottom w:val="none" w:sz="0" w:space="0" w:color="auto"/>
        <w:right w:val="none" w:sz="0" w:space="0" w:color="auto"/>
      </w:divBdr>
    </w:div>
    <w:div w:id="1946226636">
      <w:bodyDiv w:val="1"/>
      <w:marLeft w:val="0"/>
      <w:marRight w:val="0"/>
      <w:marTop w:val="0"/>
      <w:marBottom w:val="0"/>
      <w:divBdr>
        <w:top w:val="none" w:sz="0" w:space="0" w:color="auto"/>
        <w:left w:val="none" w:sz="0" w:space="0" w:color="auto"/>
        <w:bottom w:val="none" w:sz="0" w:space="0" w:color="auto"/>
        <w:right w:val="none" w:sz="0" w:space="0" w:color="auto"/>
      </w:divBdr>
    </w:div>
    <w:div w:id="2004166289">
      <w:bodyDiv w:val="1"/>
      <w:marLeft w:val="0"/>
      <w:marRight w:val="0"/>
      <w:marTop w:val="0"/>
      <w:marBottom w:val="0"/>
      <w:divBdr>
        <w:top w:val="none" w:sz="0" w:space="0" w:color="auto"/>
        <w:left w:val="none" w:sz="0" w:space="0" w:color="auto"/>
        <w:bottom w:val="none" w:sz="0" w:space="0" w:color="auto"/>
        <w:right w:val="none" w:sz="0" w:space="0" w:color="auto"/>
      </w:divBdr>
      <w:divsChild>
        <w:div w:id="1852799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tif"/></Relationships>
</file>

<file path=word/_rels/footer2.xml.rels><?xml version="1.0" encoding="UTF-8" standalone="yes"?>
<Relationships xmlns="http://schemas.openxmlformats.org/package/2006/relationships"><Relationship Id="rId1" Type="http://schemas.openxmlformats.org/officeDocument/2006/relationships/image" Target="media/image2.tif"/></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C:\Office\Vorlagen\Presse%20Fachmessen\HydrogenDialogue_2023_PI.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569289a-a156-48ca-ad80-eb603174e95a">
      <Terms xmlns="http://schemas.microsoft.com/office/infopath/2007/PartnerControls"/>
    </lcf76f155ced4ddcb4097134ff3c332f>
    <TaxCatchAll xmlns="960061fe-d367-4275-9697-4c8c0e7501cb" xsi:nil="true"/>
    <SharedWithUsers xmlns="960061fe-d367-4275-9697-4c8c0e7501cb">
      <UserInfo>
        <DisplayName>Linda Steger</DisplayName>
        <AccountId>47</AccountId>
        <AccountType/>
      </UserInfo>
      <UserInfo>
        <DisplayName>Jasmin Rutka</DisplayName>
        <AccountId>20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85E9F03E79A5C46AFF6CBF8063BE762" ma:contentTypeVersion="14" ma:contentTypeDescription="Ein neues Dokument erstellen." ma:contentTypeScope="" ma:versionID="3ca7c27829d0992fa3ab394702f9c62a">
  <xsd:schema xmlns:xsd="http://www.w3.org/2001/XMLSchema" xmlns:xs="http://www.w3.org/2001/XMLSchema" xmlns:p="http://schemas.microsoft.com/office/2006/metadata/properties" xmlns:ns2="5569289a-a156-48ca-ad80-eb603174e95a" xmlns:ns3="960061fe-d367-4275-9697-4c8c0e7501cb" targetNamespace="http://schemas.microsoft.com/office/2006/metadata/properties" ma:root="true" ma:fieldsID="fe7969166a4c398e23fae9cfeb0f060b" ns2:_="" ns3:_="">
    <xsd:import namespace="5569289a-a156-48ca-ad80-eb603174e95a"/>
    <xsd:import namespace="960061fe-d367-4275-9697-4c8c0e7501c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9289a-a156-48ca-ad80-eb603174e9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b2f541c0-ce00-4fca-9e3b-5bc4e8657fb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0061fe-d367-4275-9697-4c8c0e7501cb" elementFormDefault="qualified">
    <xsd:import namespace="http://schemas.microsoft.com/office/2006/documentManagement/types"/>
    <xsd:import namespace="http://schemas.microsoft.com/office/infopath/2007/PartnerControls"/>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element name="TaxCatchAll" ma:index="19" nillable="true" ma:displayName="Taxonomy Catch All Column" ma:hidden="true" ma:list="{36192f1f-e13b-43b4-bae9-03a961d5b464}" ma:internalName="TaxCatchAll" ma:showField="CatchAllData" ma:web="960061fe-d367-4275-9697-4c8c0e7501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686CDA-49AB-423F-A866-DC063D874DE9}">
  <ds:schemaRefs>
    <ds:schemaRef ds:uri="http://schemas.microsoft.com/office/2006/metadata/properties"/>
    <ds:schemaRef ds:uri="http://schemas.microsoft.com/office/infopath/2007/PartnerControls"/>
    <ds:schemaRef ds:uri="5569289a-a156-48ca-ad80-eb603174e95a"/>
    <ds:schemaRef ds:uri="960061fe-d367-4275-9697-4c8c0e7501cb"/>
  </ds:schemaRefs>
</ds:datastoreItem>
</file>

<file path=customXml/itemProps2.xml><?xml version="1.0" encoding="utf-8"?>
<ds:datastoreItem xmlns:ds="http://schemas.openxmlformats.org/officeDocument/2006/customXml" ds:itemID="{BE41DFB3-7E55-44EE-9B17-DCE8D27D5BAC}">
  <ds:schemaRefs>
    <ds:schemaRef ds:uri="http://schemas.microsoft.com/sharepoint/v3/contenttype/forms"/>
  </ds:schemaRefs>
</ds:datastoreItem>
</file>

<file path=customXml/itemProps3.xml><?xml version="1.0" encoding="utf-8"?>
<ds:datastoreItem xmlns:ds="http://schemas.openxmlformats.org/officeDocument/2006/customXml" ds:itemID="{035D92F4-FF8E-4B26-8D70-3D4C7D82C2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69289a-a156-48ca-ad80-eb603174e95a"/>
    <ds:schemaRef ds:uri="960061fe-d367-4275-9697-4c8c0e750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328ba9f-9856-4d27-b178-5d157ddf1d93}" enabled="0" method="" siteId="{b328ba9f-9856-4d27-b178-5d157ddf1d93}" removed="1"/>
</clbl:labelList>
</file>

<file path=docProps/app.xml><?xml version="1.0" encoding="utf-8"?>
<Properties xmlns="http://schemas.openxmlformats.org/officeDocument/2006/extended-properties" xmlns:vt="http://schemas.openxmlformats.org/officeDocument/2006/docPropsVTypes">
  <Template>C:\Office\Vorlagen\Presse Fachmessen\HydrogenDialogue_2023_PI.dotx</Template>
  <TotalTime>0</TotalTime>
  <Pages>4</Pages>
  <Words>1010</Words>
  <Characters>6369</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PRESSEINFORMATION</vt:lpstr>
    </vt:vector>
  </TitlesOfParts>
  <Company>NürnbergMesse GmbH</Company>
  <LinksUpToDate>false</LinksUpToDate>
  <CharactersWithSpaces>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Brandl, Ariana</dc:creator>
  <cp:lastModifiedBy>Josephine Gohlke</cp:lastModifiedBy>
  <cp:revision>2</cp:revision>
  <cp:lastPrinted>2009-10-23T14:11:00Z</cp:lastPrinted>
  <dcterms:created xsi:type="dcterms:W3CDTF">2024-03-22T14:33:00Z</dcterms:created>
  <dcterms:modified xsi:type="dcterms:W3CDTF">2024-03-22T14:33:00Z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0x010100585E9F03E79A5C46AFF6CBF8063BE762</vt:lpwstr>
  </property>
  <property fmtid="{D5CDD505-2E9C-101B-9397-08002B2CF9AE}" pid="3" name="MediaServiceImageTags">
    <vt:lpwstr/>
  </property>
</Properties>
</file>