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59C8" w14:textId="77777777" w:rsidR="00CC7969" w:rsidRDefault="00CC7969" w:rsidP="007B26F0">
      <w:pPr>
        <w:spacing w:line="360" w:lineRule="auto"/>
        <w:ind w:left="360"/>
        <w:jc w:val="center"/>
        <w:rPr>
          <w:b/>
        </w:rPr>
      </w:pPr>
      <w:r>
        <w:rPr>
          <w:b/>
        </w:rPr>
        <w:t>COMPREHENSIVE CAPACITY NEED ANALYSIS PROCESS</w:t>
      </w:r>
    </w:p>
    <w:p w14:paraId="22F926D3" w14:textId="77777777" w:rsidR="00CC7969" w:rsidRDefault="00CC7969" w:rsidP="008D0601">
      <w:pPr>
        <w:spacing w:line="360" w:lineRule="auto"/>
        <w:ind w:left="360"/>
        <w:rPr>
          <w:b/>
        </w:rPr>
      </w:pPr>
    </w:p>
    <w:p w14:paraId="4B5325F9" w14:textId="77777777" w:rsidR="008413B4" w:rsidRDefault="008413B4" w:rsidP="007B26F0">
      <w:pPr>
        <w:numPr>
          <w:ilvl w:val="0"/>
          <w:numId w:val="5"/>
        </w:numPr>
        <w:rPr>
          <w:b/>
        </w:rPr>
      </w:pPr>
      <w:r w:rsidRPr="008413B4">
        <w:rPr>
          <w:b/>
        </w:rPr>
        <w:t>Identify Projected Enrollment by Sub-district</w:t>
      </w:r>
    </w:p>
    <w:p w14:paraId="4FE49992" w14:textId="77777777" w:rsidR="00AD6429" w:rsidRDefault="00CC7969" w:rsidP="008413B4">
      <w:pPr>
        <w:ind w:left="720"/>
      </w:pPr>
      <w:r>
        <w:t xml:space="preserve">Derive demographic enrollment projection </w:t>
      </w:r>
      <w:r w:rsidR="00AD6429">
        <w:t xml:space="preserve">for sub-districts by multiplying </w:t>
      </w:r>
      <w:r w:rsidR="009E0017">
        <w:t xml:space="preserve">district-wide enrollment projection </w:t>
      </w:r>
      <w:r w:rsidR="00BD3320">
        <w:t>with projected</w:t>
      </w:r>
      <w:r w:rsidR="009E0017">
        <w:t xml:space="preserve"> </w:t>
      </w:r>
      <w:r w:rsidR="00AD6429">
        <w:t>enrollment percentage of sub-districts.</w:t>
      </w:r>
      <w:r w:rsidR="00EB5599">
        <w:t xml:space="preserve"> </w:t>
      </w:r>
      <w:r w:rsidR="00BD3320">
        <w:t xml:space="preserve">Projected </w:t>
      </w:r>
      <w:r w:rsidR="0071780B">
        <w:t>enrollment percentages</w:t>
      </w:r>
      <w:r w:rsidR="00BD3320">
        <w:t xml:space="preserve"> by</w:t>
      </w:r>
      <w:r w:rsidR="0071780B">
        <w:t xml:space="preserve"> </w:t>
      </w:r>
      <w:r w:rsidR="00BD3320">
        <w:t xml:space="preserve">sub-districts </w:t>
      </w:r>
      <w:r w:rsidR="0071780B">
        <w:t xml:space="preserve">are derived </w:t>
      </w:r>
      <w:r w:rsidR="00C32921">
        <w:t>from historical enrollment coupled with sub-district trends (growth &amp; decline).</w:t>
      </w:r>
    </w:p>
    <w:p w14:paraId="0FE46742" w14:textId="77777777" w:rsidR="008413B4" w:rsidRDefault="008413B4" w:rsidP="008413B4"/>
    <w:p w14:paraId="485A140F" w14:textId="77777777" w:rsidR="008413B4" w:rsidRDefault="008413B4" w:rsidP="007B26F0">
      <w:pPr>
        <w:numPr>
          <w:ilvl w:val="0"/>
          <w:numId w:val="5"/>
        </w:numPr>
        <w:rPr>
          <w:b/>
        </w:rPr>
      </w:pPr>
      <w:r w:rsidRPr="008413B4">
        <w:rPr>
          <w:b/>
        </w:rPr>
        <w:t>Identify Projected Housing Impact by Sub-district</w:t>
      </w:r>
    </w:p>
    <w:p w14:paraId="42C06F6C" w14:textId="77777777" w:rsidR="00AD6429" w:rsidRDefault="008413B4" w:rsidP="008413B4">
      <w:pPr>
        <w:ind w:left="720"/>
      </w:pPr>
      <w:r>
        <w:t xml:space="preserve">Calculate the number of pupils to be generated from projected new housing by multiplying the number of units </w:t>
      </w:r>
      <w:r w:rsidR="009E0017">
        <w:t>by</w:t>
      </w:r>
      <w:r>
        <w:t xml:space="preserve"> the corresponding Public School Ratio for each sub-district. </w:t>
      </w:r>
    </w:p>
    <w:p w14:paraId="6B7F5241" w14:textId="77777777" w:rsidR="008413B4" w:rsidRDefault="008413B4" w:rsidP="007B26F0">
      <w:pPr>
        <w:ind w:left="1440"/>
      </w:pPr>
    </w:p>
    <w:p w14:paraId="0E838785" w14:textId="77777777" w:rsidR="008413B4" w:rsidRPr="00003C9D" w:rsidRDefault="008413B4" w:rsidP="007B26F0">
      <w:pPr>
        <w:numPr>
          <w:ilvl w:val="0"/>
          <w:numId w:val="5"/>
        </w:numPr>
        <w:rPr>
          <w:b/>
        </w:rPr>
      </w:pPr>
      <w:r w:rsidRPr="00003C9D">
        <w:rPr>
          <w:b/>
        </w:rPr>
        <w:t>Identify Existing Capacity by Sub-district</w:t>
      </w:r>
    </w:p>
    <w:p w14:paraId="66F2AF30" w14:textId="77777777" w:rsidR="00AD6429" w:rsidRPr="00003C9D" w:rsidRDefault="006644AB" w:rsidP="008413B4">
      <w:pPr>
        <w:ind w:left="720"/>
      </w:pPr>
      <w:r w:rsidRPr="00003C9D">
        <w:t xml:space="preserve">Summarize existing capacity for each sub-district using the </w:t>
      </w:r>
      <w:r w:rsidR="007F74B5" w:rsidRPr="00003C9D">
        <w:t xml:space="preserve">latest </w:t>
      </w:r>
      <w:r w:rsidRPr="00003C9D">
        <w:t>Enrollment, Capac</w:t>
      </w:r>
      <w:r w:rsidR="007F74B5" w:rsidRPr="00003C9D">
        <w:t>ity and Utilization Report.</w:t>
      </w:r>
      <w:r w:rsidR="00C32921" w:rsidRPr="00003C9D">
        <w:t xml:space="preserve"> Exclude capacity of</w:t>
      </w:r>
      <w:r w:rsidR="00A078A2" w:rsidRPr="00003C9D">
        <w:t xml:space="preserve"> all</w:t>
      </w:r>
      <w:r w:rsidR="00C32921" w:rsidRPr="00003C9D">
        <w:t xml:space="preserve"> </w:t>
      </w:r>
      <w:r w:rsidR="00D9556C" w:rsidRPr="00003C9D">
        <w:t>temporary structures.</w:t>
      </w:r>
    </w:p>
    <w:p w14:paraId="0737B549" w14:textId="77777777" w:rsidR="00D73F27" w:rsidRPr="00003C9D" w:rsidRDefault="00D73F27" w:rsidP="00BD3320">
      <w:pPr>
        <w:rPr>
          <w:b/>
        </w:rPr>
      </w:pPr>
    </w:p>
    <w:p w14:paraId="7F3253C2" w14:textId="77777777" w:rsidR="008413B4" w:rsidRPr="00003C9D" w:rsidRDefault="008413B4" w:rsidP="007B26F0">
      <w:pPr>
        <w:numPr>
          <w:ilvl w:val="0"/>
          <w:numId w:val="5"/>
        </w:numPr>
        <w:rPr>
          <w:b/>
        </w:rPr>
      </w:pPr>
      <w:r w:rsidRPr="00003C9D">
        <w:rPr>
          <w:b/>
        </w:rPr>
        <w:t>Identify New Capacity by Sub-district</w:t>
      </w:r>
    </w:p>
    <w:p w14:paraId="48C43A0E" w14:textId="0B3D4647" w:rsidR="006644AB" w:rsidRDefault="00DD46A1" w:rsidP="008413B4">
      <w:pPr>
        <w:ind w:left="720"/>
      </w:pPr>
      <w:r w:rsidRPr="00003C9D">
        <w:t>Calculate additional capacity</w:t>
      </w:r>
      <w:r w:rsidR="006644AB" w:rsidRPr="00003C9D">
        <w:t xml:space="preserve"> from </w:t>
      </w:r>
      <w:r w:rsidR="00BD3320" w:rsidRPr="00003C9D">
        <w:t>project</w:t>
      </w:r>
      <w:r w:rsidR="00337550">
        <w:t>s</w:t>
      </w:r>
      <w:r w:rsidR="00BD3320" w:rsidRPr="00003C9D">
        <w:t xml:space="preserve"> funded by </w:t>
      </w:r>
      <w:r w:rsidR="00594845" w:rsidRPr="00003C9D">
        <w:t xml:space="preserve">the </w:t>
      </w:r>
      <w:r w:rsidR="00EC29A9" w:rsidRPr="00003C9D">
        <w:t>FY 2015-2019</w:t>
      </w:r>
      <w:r w:rsidR="00A078A2" w:rsidRPr="00003C9D">
        <w:t xml:space="preserve"> Capital</w:t>
      </w:r>
      <w:r w:rsidR="00D73F27" w:rsidRPr="00003C9D">
        <w:t xml:space="preserve"> </w:t>
      </w:r>
      <w:r w:rsidR="009E0017" w:rsidRPr="00003C9D">
        <w:t>Plan that ha</w:t>
      </w:r>
      <w:r w:rsidRPr="00003C9D">
        <w:t>s</w:t>
      </w:r>
      <w:r w:rsidR="009E0017" w:rsidRPr="00003C9D">
        <w:t xml:space="preserve"> and will </w:t>
      </w:r>
      <w:r w:rsidR="00D73F27" w:rsidRPr="00003C9D">
        <w:t xml:space="preserve">come online after </w:t>
      </w:r>
      <w:r w:rsidR="007F74B5" w:rsidRPr="00003C9D">
        <w:t>the latest Enrollment, Capacity and Utilization Report</w:t>
      </w:r>
      <w:r w:rsidR="009E0017" w:rsidRPr="00003C9D">
        <w:t>.</w:t>
      </w:r>
      <w:r w:rsidR="009E0017">
        <w:t xml:space="preserve"> </w:t>
      </w:r>
    </w:p>
    <w:p w14:paraId="2AF3F93D" w14:textId="77777777" w:rsidR="008413B4" w:rsidRDefault="008413B4" w:rsidP="007B26F0"/>
    <w:p w14:paraId="6CAD5DF1" w14:textId="77777777" w:rsidR="008413B4" w:rsidRDefault="008413B4" w:rsidP="007B26F0">
      <w:pPr>
        <w:numPr>
          <w:ilvl w:val="0"/>
          <w:numId w:val="5"/>
        </w:numPr>
        <w:rPr>
          <w:b/>
        </w:rPr>
      </w:pPr>
      <w:r w:rsidRPr="008413B4">
        <w:rPr>
          <w:b/>
        </w:rPr>
        <w:t xml:space="preserve">Identify Gap between Total Projected </w:t>
      </w:r>
      <w:r>
        <w:rPr>
          <w:b/>
        </w:rPr>
        <w:t>Need and Total Supply of Seats</w:t>
      </w:r>
    </w:p>
    <w:p w14:paraId="51F9DD03" w14:textId="77777777" w:rsidR="00DD46A1" w:rsidRDefault="00A078A2" w:rsidP="008413B4">
      <w:pPr>
        <w:ind w:left="720"/>
      </w:pPr>
      <w:r>
        <w:t>A</w:t>
      </w:r>
      <w:r w:rsidR="008413B4">
        <w:t xml:space="preserve">dd projected enrollment and projected housing impact to derive the total projected need. Add existing capacity and </w:t>
      </w:r>
      <w:r w:rsidR="009E0017">
        <w:t>additional</w:t>
      </w:r>
      <w:r w:rsidR="008413B4">
        <w:t xml:space="preserve"> capacity to derive the total supply of seats. </w:t>
      </w:r>
      <w:r w:rsidR="004B2786">
        <w:t>For PS/IS level, c</w:t>
      </w:r>
      <w:r w:rsidR="007B26F0">
        <w:t xml:space="preserve">ompare the </w:t>
      </w:r>
      <w:r w:rsidR="008413B4">
        <w:t xml:space="preserve">total </w:t>
      </w:r>
      <w:r w:rsidR="007B26F0">
        <w:t xml:space="preserve">projected need with the total </w:t>
      </w:r>
      <w:r w:rsidR="008413B4">
        <w:t xml:space="preserve">supply of </w:t>
      </w:r>
      <w:r w:rsidR="00CC1743">
        <w:t>seats for</w:t>
      </w:r>
      <w:r w:rsidR="007B26F0">
        <w:t xml:space="preserve"> each sub-district to produce baseline numbers for further qualitative analysis. </w:t>
      </w:r>
      <w:r w:rsidR="004B2786">
        <w:t xml:space="preserve">For HS level, the analysis is done by borough. </w:t>
      </w:r>
      <w:r w:rsidR="00DD46A1">
        <w:t>Identify capacity from current plan that has come online or is in pipeline.</w:t>
      </w:r>
    </w:p>
    <w:p w14:paraId="79A09CAB" w14:textId="77777777" w:rsidR="00594845" w:rsidRPr="00CC7969" w:rsidRDefault="00594845" w:rsidP="00594845"/>
    <w:p w14:paraId="21A7517F" w14:textId="2B65E078" w:rsidR="002655A0" w:rsidRDefault="00F942B2" w:rsidP="000C6CF7">
      <w:pPr>
        <w:numPr>
          <w:ilvl w:val="0"/>
          <w:numId w:val="5"/>
        </w:numPr>
        <w:rPr>
          <w:b/>
        </w:rPr>
      </w:pPr>
      <w:r>
        <w:rPr>
          <w:b/>
        </w:rPr>
        <w:t>Aggregate Space Need for Class Size by Sub-district</w:t>
      </w:r>
    </w:p>
    <w:p w14:paraId="2AEE34E7" w14:textId="77777777" w:rsidR="000C6CF7" w:rsidRDefault="000C6CF7" w:rsidP="000C6CF7">
      <w:pPr>
        <w:ind w:left="720"/>
        <w:rPr>
          <w:b/>
        </w:rPr>
      </w:pPr>
    </w:p>
    <w:p w14:paraId="0F704B80" w14:textId="3982A45A" w:rsidR="00575092" w:rsidRPr="004F053E" w:rsidRDefault="004F053E" w:rsidP="00575092">
      <w:pPr>
        <w:ind w:left="720"/>
      </w:pPr>
      <w:r>
        <w:rPr>
          <w:bCs/>
        </w:rPr>
        <w:t>S</w:t>
      </w:r>
      <w:r w:rsidR="00337550" w:rsidRPr="00337550">
        <w:rPr>
          <w:bCs/>
        </w:rPr>
        <w:t xml:space="preserve">eat need is </w:t>
      </w:r>
      <w:r w:rsidR="00337550">
        <w:rPr>
          <w:bCs/>
        </w:rPr>
        <w:t>summed</w:t>
      </w:r>
      <w:r w:rsidR="00337550" w:rsidRPr="00337550">
        <w:rPr>
          <w:bCs/>
        </w:rPr>
        <w:t xml:space="preserve"> by sub-district</w:t>
      </w:r>
      <w:r>
        <w:rPr>
          <w:bCs/>
        </w:rPr>
        <w:t xml:space="preserve"> to determine need, consistent with the current process which operates </w:t>
      </w:r>
      <w:r>
        <w:rPr>
          <w:bCs/>
        </w:rPr>
        <w:t>at the sub-district level</w:t>
      </w:r>
      <w:r w:rsidR="003478FE">
        <w:rPr>
          <w:bCs/>
        </w:rPr>
        <w:t xml:space="preserve">, to provide a more balanced look at the area. </w:t>
      </w:r>
      <w:r>
        <w:t>C</w:t>
      </w:r>
      <w:r w:rsidR="00575092" w:rsidRPr="004F053E">
        <w:t xml:space="preserve">ross-departmental </w:t>
      </w:r>
      <w:r w:rsidR="00A40772" w:rsidRPr="004F053E">
        <w:t>discussion</w:t>
      </w:r>
      <w:r w:rsidR="00575092" w:rsidRPr="004F053E">
        <w:t xml:space="preserve"> evaluate</w:t>
      </w:r>
      <w:r>
        <w:t>s</w:t>
      </w:r>
      <w:r w:rsidR="00575092" w:rsidRPr="004F053E">
        <w:t xml:space="preserve"> identified need with anticipated </w:t>
      </w:r>
      <w:r w:rsidR="00A40772" w:rsidRPr="004F053E">
        <w:t xml:space="preserve">portfolio </w:t>
      </w:r>
      <w:r w:rsidR="00575092" w:rsidRPr="004F053E">
        <w:t xml:space="preserve">changes </w:t>
      </w:r>
      <w:r>
        <w:t xml:space="preserve">to </w:t>
      </w:r>
      <w:r w:rsidR="00575092" w:rsidRPr="004F053E">
        <w:t>develop various strategies to address need.</w:t>
      </w:r>
    </w:p>
    <w:p w14:paraId="2BB5D9AE" w14:textId="77777777" w:rsidR="00F942B2" w:rsidRDefault="00F942B2" w:rsidP="00575092">
      <w:pPr>
        <w:ind w:left="720"/>
        <w:rPr>
          <w:strike/>
        </w:rPr>
      </w:pPr>
    </w:p>
    <w:p w14:paraId="0F637177" w14:textId="3670160F" w:rsidR="00F942B2" w:rsidRDefault="00F942B2" w:rsidP="00337550">
      <w:pPr>
        <w:pStyle w:val="ListParagraph"/>
        <w:numPr>
          <w:ilvl w:val="0"/>
          <w:numId w:val="5"/>
        </w:numPr>
      </w:pPr>
      <w:r>
        <w:t>Identify Districts/Sub-districts and Boroughs for Seat Allocation based on Projected Seat Gap or Class Size Data</w:t>
      </w:r>
    </w:p>
    <w:p w14:paraId="2540ACA7" w14:textId="77777777" w:rsidR="004F053E" w:rsidRDefault="004F053E" w:rsidP="004F053E">
      <w:pPr>
        <w:pStyle w:val="ListParagraph"/>
      </w:pPr>
    </w:p>
    <w:p w14:paraId="65456E2E" w14:textId="539513DB" w:rsidR="004F053E" w:rsidRPr="00F942B2" w:rsidRDefault="003478FE" w:rsidP="004F053E">
      <w:pPr>
        <w:pStyle w:val="ListParagraph"/>
      </w:pPr>
      <w:r>
        <w:rPr>
          <w:bCs/>
        </w:rPr>
        <w:t xml:space="preserve">Sub-districts identified for seat allocation are based on areas </w:t>
      </w:r>
      <w:r w:rsidR="004F053E" w:rsidRPr="004B541F">
        <w:rPr>
          <w:bCs/>
        </w:rPr>
        <w:t>where enrollment projections and housing growth suggest a significant demand for additional space, particularly in subdistricts that need 200 or more new seats or 20 or more classrooms</w:t>
      </w:r>
      <w:r w:rsidR="004F053E">
        <w:rPr>
          <w:bCs/>
        </w:rPr>
        <w:t>.</w:t>
      </w:r>
    </w:p>
    <w:p w14:paraId="620D2F36" w14:textId="77777777" w:rsidR="00A078A2" w:rsidRDefault="00A078A2" w:rsidP="00DD46A1">
      <w:pPr>
        <w:ind w:left="720"/>
      </w:pPr>
    </w:p>
    <w:p w14:paraId="6CF42348" w14:textId="77777777" w:rsidR="004F053E" w:rsidRPr="008E0C45" w:rsidRDefault="004F053E" w:rsidP="00DD46A1">
      <w:pPr>
        <w:ind w:left="720"/>
      </w:pPr>
    </w:p>
    <w:sectPr w:rsidR="004F053E" w:rsidRPr="008E0C45" w:rsidSect="00594845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BCAC" w14:textId="77777777" w:rsidR="005F76E2" w:rsidRDefault="005F76E2">
      <w:r>
        <w:separator/>
      </w:r>
    </w:p>
  </w:endnote>
  <w:endnote w:type="continuationSeparator" w:id="0">
    <w:p w14:paraId="2ED35F4E" w14:textId="77777777" w:rsidR="005F76E2" w:rsidRDefault="005F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0FEC" w14:textId="77777777" w:rsidR="005F76E2" w:rsidRDefault="005F76E2">
      <w:r>
        <w:separator/>
      </w:r>
    </w:p>
  </w:footnote>
  <w:footnote w:type="continuationSeparator" w:id="0">
    <w:p w14:paraId="5AE3B702" w14:textId="77777777" w:rsidR="005F76E2" w:rsidRDefault="005F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01"/>
    <w:multiLevelType w:val="hybridMultilevel"/>
    <w:tmpl w:val="E34ED9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076F8"/>
    <w:multiLevelType w:val="hybridMultilevel"/>
    <w:tmpl w:val="D44870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14005"/>
    <w:multiLevelType w:val="hybridMultilevel"/>
    <w:tmpl w:val="9D94CF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D73960"/>
    <w:multiLevelType w:val="hybridMultilevel"/>
    <w:tmpl w:val="B50AB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A089C"/>
    <w:multiLevelType w:val="hybridMultilevel"/>
    <w:tmpl w:val="0CB02B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0A6FF0"/>
    <w:multiLevelType w:val="hybridMultilevel"/>
    <w:tmpl w:val="EDF8C71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4450A5"/>
    <w:multiLevelType w:val="hybridMultilevel"/>
    <w:tmpl w:val="0AB03E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78C3EFF"/>
    <w:multiLevelType w:val="hybridMultilevel"/>
    <w:tmpl w:val="0122C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E7D83"/>
    <w:multiLevelType w:val="hybridMultilevel"/>
    <w:tmpl w:val="A7D40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E469E"/>
    <w:multiLevelType w:val="hybridMultilevel"/>
    <w:tmpl w:val="9C62D8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306775D"/>
    <w:multiLevelType w:val="hybridMultilevel"/>
    <w:tmpl w:val="9FBA2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8457F"/>
    <w:multiLevelType w:val="hybridMultilevel"/>
    <w:tmpl w:val="F3E6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B50D8"/>
    <w:multiLevelType w:val="hybridMultilevel"/>
    <w:tmpl w:val="52145B4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B1333"/>
    <w:multiLevelType w:val="multilevel"/>
    <w:tmpl w:val="9C62D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12D26BF"/>
    <w:multiLevelType w:val="hybridMultilevel"/>
    <w:tmpl w:val="6B54E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006FE"/>
    <w:multiLevelType w:val="multilevel"/>
    <w:tmpl w:val="9D94CF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82642340">
    <w:abstractNumId w:val="8"/>
  </w:num>
  <w:num w:numId="2" w16cid:durableId="196240766">
    <w:abstractNumId w:val="14"/>
  </w:num>
  <w:num w:numId="3" w16cid:durableId="1564558228">
    <w:abstractNumId w:val="4"/>
  </w:num>
  <w:num w:numId="4" w16cid:durableId="988096837">
    <w:abstractNumId w:val="11"/>
  </w:num>
  <w:num w:numId="5" w16cid:durableId="580529980">
    <w:abstractNumId w:val="10"/>
  </w:num>
  <w:num w:numId="6" w16cid:durableId="1663701597">
    <w:abstractNumId w:val="2"/>
  </w:num>
  <w:num w:numId="7" w16cid:durableId="240794364">
    <w:abstractNumId w:val="15"/>
  </w:num>
  <w:num w:numId="8" w16cid:durableId="726806549">
    <w:abstractNumId w:val="0"/>
  </w:num>
  <w:num w:numId="9" w16cid:durableId="1820267910">
    <w:abstractNumId w:val="6"/>
  </w:num>
  <w:num w:numId="10" w16cid:durableId="1629626485">
    <w:abstractNumId w:val="1"/>
  </w:num>
  <w:num w:numId="11" w16cid:durableId="2135905480">
    <w:abstractNumId w:val="12"/>
  </w:num>
  <w:num w:numId="12" w16cid:durableId="1187982797">
    <w:abstractNumId w:val="5"/>
  </w:num>
  <w:num w:numId="13" w16cid:durableId="360909241">
    <w:abstractNumId w:val="9"/>
  </w:num>
  <w:num w:numId="14" w16cid:durableId="1293753377">
    <w:abstractNumId w:val="13"/>
  </w:num>
  <w:num w:numId="15" w16cid:durableId="1889879104">
    <w:abstractNumId w:val="7"/>
  </w:num>
  <w:num w:numId="16" w16cid:durableId="63996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45"/>
    <w:rsid w:val="00003C9D"/>
    <w:rsid w:val="00005546"/>
    <w:rsid w:val="0000637A"/>
    <w:rsid w:val="00011FEC"/>
    <w:rsid w:val="0002146B"/>
    <w:rsid w:val="000245ED"/>
    <w:rsid w:val="000378AE"/>
    <w:rsid w:val="00046595"/>
    <w:rsid w:val="000533FE"/>
    <w:rsid w:val="00053D16"/>
    <w:rsid w:val="0005472A"/>
    <w:rsid w:val="0005750C"/>
    <w:rsid w:val="00062345"/>
    <w:rsid w:val="00062708"/>
    <w:rsid w:val="000648E1"/>
    <w:rsid w:val="00071BF2"/>
    <w:rsid w:val="000725ED"/>
    <w:rsid w:val="000735D6"/>
    <w:rsid w:val="00075A8C"/>
    <w:rsid w:val="000874F8"/>
    <w:rsid w:val="00092063"/>
    <w:rsid w:val="00095E86"/>
    <w:rsid w:val="000A4EF1"/>
    <w:rsid w:val="000B04AF"/>
    <w:rsid w:val="000B370D"/>
    <w:rsid w:val="000B3F1F"/>
    <w:rsid w:val="000C4FAC"/>
    <w:rsid w:val="000C6CF7"/>
    <w:rsid w:val="000D2377"/>
    <w:rsid w:val="000D3D05"/>
    <w:rsid w:val="000E0624"/>
    <w:rsid w:val="000E400C"/>
    <w:rsid w:val="000F58EE"/>
    <w:rsid w:val="000F7151"/>
    <w:rsid w:val="00103167"/>
    <w:rsid w:val="001069D3"/>
    <w:rsid w:val="00110007"/>
    <w:rsid w:val="00111867"/>
    <w:rsid w:val="00115212"/>
    <w:rsid w:val="00117311"/>
    <w:rsid w:val="00120F33"/>
    <w:rsid w:val="00121720"/>
    <w:rsid w:val="00125E10"/>
    <w:rsid w:val="00131061"/>
    <w:rsid w:val="0013543C"/>
    <w:rsid w:val="001558E9"/>
    <w:rsid w:val="0016470A"/>
    <w:rsid w:val="00167147"/>
    <w:rsid w:val="001727F9"/>
    <w:rsid w:val="001770C0"/>
    <w:rsid w:val="00187D8E"/>
    <w:rsid w:val="00192C2F"/>
    <w:rsid w:val="001A20D1"/>
    <w:rsid w:val="001A2281"/>
    <w:rsid w:val="001A3F2A"/>
    <w:rsid w:val="001B0041"/>
    <w:rsid w:val="001B34D9"/>
    <w:rsid w:val="001B5C58"/>
    <w:rsid w:val="001B5D2B"/>
    <w:rsid w:val="001D4892"/>
    <w:rsid w:val="001D6C1A"/>
    <w:rsid w:val="001E7627"/>
    <w:rsid w:val="001F021A"/>
    <w:rsid w:val="001F31B9"/>
    <w:rsid w:val="001F54E4"/>
    <w:rsid w:val="001F58D5"/>
    <w:rsid w:val="001F6E44"/>
    <w:rsid w:val="00200977"/>
    <w:rsid w:val="0020227F"/>
    <w:rsid w:val="00202B7B"/>
    <w:rsid w:val="0020336C"/>
    <w:rsid w:val="002064EE"/>
    <w:rsid w:val="002070FA"/>
    <w:rsid w:val="00212F6E"/>
    <w:rsid w:val="002209A3"/>
    <w:rsid w:val="00221465"/>
    <w:rsid w:val="00224C9E"/>
    <w:rsid w:val="00235806"/>
    <w:rsid w:val="002501DB"/>
    <w:rsid w:val="00252E03"/>
    <w:rsid w:val="002567A9"/>
    <w:rsid w:val="00256D40"/>
    <w:rsid w:val="00264A39"/>
    <w:rsid w:val="002655A0"/>
    <w:rsid w:val="00267ED3"/>
    <w:rsid w:val="00272449"/>
    <w:rsid w:val="002733B9"/>
    <w:rsid w:val="00283B3C"/>
    <w:rsid w:val="002878E0"/>
    <w:rsid w:val="00293BB1"/>
    <w:rsid w:val="002A56C9"/>
    <w:rsid w:val="002B109F"/>
    <w:rsid w:val="002B3494"/>
    <w:rsid w:val="002B635F"/>
    <w:rsid w:val="002C50BC"/>
    <w:rsid w:val="002C6C14"/>
    <w:rsid w:val="002D50F9"/>
    <w:rsid w:val="002E0263"/>
    <w:rsid w:val="002E739B"/>
    <w:rsid w:val="002F024A"/>
    <w:rsid w:val="002F1770"/>
    <w:rsid w:val="002F1FB1"/>
    <w:rsid w:val="002F272E"/>
    <w:rsid w:val="002F2999"/>
    <w:rsid w:val="0030691E"/>
    <w:rsid w:val="003203E6"/>
    <w:rsid w:val="0032111E"/>
    <w:rsid w:val="00325EBB"/>
    <w:rsid w:val="00326022"/>
    <w:rsid w:val="00327D73"/>
    <w:rsid w:val="00337550"/>
    <w:rsid w:val="00343690"/>
    <w:rsid w:val="00343EF6"/>
    <w:rsid w:val="003441AE"/>
    <w:rsid w:val="003478FE"/>
    <w:rsid w:val="00347A8C"/>
    <w:rsid w:val="003501FC"/>
    <w:rsid w:val="003530C9"/>
    <w:rsid w:val="00364809"/>
    <w:rsid w:val="00381466"/>
    <w:rsid w:val="00395C95"/>
    <w:rsid w:val="003A15E2"/>
    <w:rsid w:val="003A5865"/>
    <w:rsid w:val="003A5C48"/>
    <w:rsid w:val="003A73B7"/>
    <w:rsid w:val="003B0E0D"/>
    <w:rsid w:val="003B43C6"/>
    <w:rsid w:val="003B5396"/>
    <w:rsid w:val="003B6403"/>
    <w:rsid w:val="003C698D"/>
    <w:rsid w:val="003D5B38"/>
    <w:rsid w:val="003E6D15"/>
    <w:rsid w:val="003F5DF6"/>
    <w:rsid w:val="0040340A"/>
    <w:rsid w:val="00403A70"/>
    <w:rsid w:val="00403EC5"/>
    <w:rsid w:val="004067DF"/>
    <w:rsid w:val="00407C95"/>
    <w:rsid w:val="00411CA3"/>
    <w:rsid w:val="00416D63"/>
    <w:rsid w:val="00420509"/>
    <w:rsid w:val="00420732"/>
    <w:rsid w:val="00425C24"/>
    <w:rsid w:val="004276EF"/>
    <w:rsid w:val="004323BC"/>
    <w:rsid w:val="00433996"/>
    <w:rsid w:val="00436F03"/>
    <w:rsid w:val="004371D4"/>
    <w:rsid w:val="004447CB"/>
    <w:rsid w:val="00453C92"/>
    <w:rsid w:val="004644A3"/>
    <w:rsid w:val="004657CE"/>
    <w:rsid w:val="00465AA0"/>
    <w:rsid w:val="0047332D"/>
    <w:rsid w:val="00476EF2"/>
    <w:rsid w:val="00477707"/>
    <w:rsid w:val="00483D77"/>
    <w:rsid w:val="004843EF"/>
    <w:rsid w:val="0049076E"/>
    <w:rsid w:val="004921BC"/>
    <w:rsid w:val="004A1A3F"/>
    <w:rsid w:val="004A25EE"/>
    <w:rsid w:val="004A5C6A"/>
    <w:rsid w:val="004A5F62"/>
    <w:rsid w:val="004B2786"/>
    <w:rsid w:val="004B281B"/>
    <w:rsid w:val="004C3EE6"/>
    <w:rsid w:val="004C4CA2"/>
    <w:rsid w:val="004C55D1"/>
    <w:rsid w:val="004D220C"/>
    <w:rsid w:val="004D519B"/>
    <w:rsid w:val="004E66AE"/>
    <w:rsid w:val="004E6CB1"/>
    <w:rsid w:val="004E7C7A"/>
    <w:rsid w:val="004F053E"/>
    <w:rsid w:val="004F058A"/>
    <w:rsid w:val="004F07F7"/>
    <w:rsid w:val="004F65AE"/>
    <w:rsid w:val="00500E51"/>
    <w:rsid w:val="00503889"/>
    <w:rsid w:val="00503CCB"/>
    <w:rsid w:val="00503EDC"/>
    <w:rsid w:val="00504838"/>
    <w:rsid w:val="005108FF"/>
    <w:rsid w:val="005158C3"/>
    <w:rsid w:val="00525D9B"/>
    <w:rsid w:val="005347D6"/>
    <w:rsid w:val="00535863"/>
    <w:rsid w:val="00543DF5"/>
    <w:rsid w:val="00547FA3"/>
    <w:rsid w:val="005607BA"/>
    <w:rsid w:val="00560E72"/>
    <w:rsid w:val="00561BFB"/>
    <w:rsid w:val="00575092"/>
    <w:rsid w:val="00583670"/>
    <w:rsid w:val="00594845"/>
    <w:rsid w:val="00594B78"/>
    <w:rsid w:val="00597D66"/>
    <w:rsid w:val="005A6505"/>
    <w:rsid w:val="005C5BD7"/>
    <w:rsid w:val="005C7FD1"/>
    <w:rsid w:val="005E57F5"/>
    <w:rsid w:val="005F3BF6"/>
    <w:rsid w:val="005F5931"/>
    <w:rsid w:val="005F76E2"/>
    <w:rsid w:val="005F7942"/>
    <w:rsid w:val="006004F5"/>
    <w:rsid w:val="00623CE8"/>
    <w:rsid w:val="00623F06"/>
    <w:rsid w:val="0062480D"/>
    <w:rsid w:val="00634924"/>
    <w:rsid w:val="0064188A"/>
    <w:rsid w:val="006421E1"/>
    <w:rsid w:val="00642EB1"/>
    <w:rsid w:val="00644DF7"/>
    <w:rsid w:val="006462D4"/>
    <w:rsid w:val="00650332"/>
    <w:rsid w:val="00654195"/>
    <w:rsid w:val="00655229"/>
    <w:rsid w:val="0065660C"/>
    <w:rsid w:val="006578D1"/>
    <w:rsid w:val="006644AB"/>
    <w:rsid w:val="00665D9A"/>
    <w:rsid w:val="00671DE8"/>
    <w:rsid w:val="00672B3B"/>
    <w:rsid w:val="00674481"/>
    <w:rsid w:val="00674FF8"/>
    <w:rsid w:val="00686041"/>
    <w:rsid w:val="0068688A"/>
    <w:rsid w:val="0068688F"/>
    <w:rsid w:val="00697E4E"/>
    <w:rsid w:val="006A1E59"/>
    <w:rsid w:val="006A3A07"/>
    <w:rsid w:val="006B4313"/>
    <w:rsid w:val="006C330D"/>
    <w:rsid w:val="006C50C1"/>
    <w:rsid w:val="006D3781"/>
    <w:rsid w:val="006E567E"/>
    <w:rsid w:val="006E60EE"/>
    <w:rsid w:val="006E7776"/>
    <w:rsid w:val="006F77D3"/>
    <w:rsid w:val="00705C65"/>
    <w:rsid w:val="00706843"/>
    <w:rsid w:val="00711616"/>
    <w:rsid w:val="00713310"/>
    <w:rsid w:val="0071780B"/>
    <w:rsid w:val="00721FC4"/>
    <w:rsid w:val="00725315"/>
    <w:rsid w:val="00730317"/>
    <w:rsid w:val="00731511"/>
    <w:rsid w:val="00731747"/>
    <w:rsid w:val="0073735E"/>
    <w:rsid w:val="00742320"/>
    <w:rsid w:val="00747BD2"/>
    <w:rsid w:val="00753515"/>
    <w:rsid w:val="00755469"/>
    <w:rsid w:val="007562F6"/>
    <w:rsid w:val="00757F45"/>
    <w:rsid w:val="00757FC0"/>
    <w:rsid w:val="007610D1"/>
    <w:rsid w:val="00764EDB"/>
    <w:rsid w:val="0077557E"/>
    <w:rsid w:val="00783F94"/>
    <w:rsid w:val="00787A66"/>
    <w:rsid w:val="00792125"/>
    <w:rsid w:val="00792273"/>
    <w:rsid w:val="007929FC"/>
    <w:rsid w:val="00792B42"/>
    <w:rsid w:val="00795924"/>
    <w:rsid w:val="007966FF"/>
    <w:rsid w:val="007A432A"/>
    <w:rsid w:val="007A4D3D"/>
    <w:rsid w:val="007A6428"/>
    <w:rsid w:val="007B26F0"/>
    <w:rsid w:val="007B519E"/>
    <w:rsid w:val="007D4A33"/>
    <w:rsid w:val="007D7B0B"/>
    <w:rsid w:val="007D7EF0"/>
    <w:rsid w:val="007E0C13"/>
    <w:rsid w:val="007E31D0"/>
    <w:rsid w:val="007E4C45"/>
    <w:rsid w:val="007E79D0"/>
    <w:rsid w:val="007F74B5"/>
    <w:rsid w:val="00811137"/>
    <w:rsid w:val="00830E45"/>
    <w:rsid w:val="00831ABC"/>
    <w:rsid w:val="008329E7"/>
    <w:rsid w:val="00833622"/>
    <w:rsid w:val="00833D07"/>
    <w:rsid w:val="008413B4"/>
    <w:rsid w:val="00850B7E"/>
    <w:rsid w:val="00860A73"/>
    <w:rsid w:val="00861CAF"/>
    <w:rsid w:val="008643CD"/>
    <w:rsid w:val="0086684B"/>
    <w:rsid w:val="00874F7A"/>
    <w:rsid w:val="008760F9"/>
    <w:rsid w:val="008814EF"/>
    <w:rsid w:val="00881DEA"/>
    <w:rsid w:val="00884D88"/>
    <w:rsid w:val="008873A3"/>
    <w:rsid w:val="0089129A"/>
    <w:rsid w:val="008975CE"/>
    <w:rsid w:val="008A44B5"/>
    <w:rsid w:val="008A7A8A"/>
    <w:rsid w:val="008B1AC5"/>
    <w:rsid w:val="008B1FDC"/>
    <w:rsid w:val="008B2FBB"/>
    <w:rsid w:val="008C01A4"/>
    <w:rsid w:val="008C0EDF"/>
    <w:rsid w:val="008C1030"/>
    <w:rsid w:val="008D0601"/>
    <w:rsid w:val="008D1941"/>
    <w:rsid w:val="008E0C45"/>
    <w:rsid w:val="008E3F26"/>
    <w:rsid w:val="008F018E"/>
    <w:rsid w:val="008F59FE"/>
    <w:rsid w:val="008F609F"/>
    <w:rsid w:val="008F6265"/>
    <w:rsid w:val="00901462"/>
    <w:rsid w:val="00910493"/>
    <w:rsid w:val="00912C04"/>
    <w:rsid w:val="00921743"/>
    <w:rsid w:val="00936194"/>
    <w:rsid w:val="00941CBF"/>
    <w:rsid w:val="00942C11"/>
    <w:rsid w:val="00950D36"/>
    <w:rsid w:val="00951EF4"/>
    <w:rsid w:val="00954338"/>
    <w:rsid w:val="009631E8"/>
    <w:rsid w:val="00970FE6"/>
    <w:rsid w:val="009733D5"/>
    <w:rsid w:val="00980AF3"/>
    <w:rsid w:val="00986508"/>
    <w:rsid w:val="009872E5"/>
    <w:rsid w:val="00990CF3"/>
    <w:rsid w:val="00994194"/>
    <w:rsid w:val="0099642E"/>
    <w:rsid w:val="009A1070"/>
    <w:rsid w:val="009A6ABA"/>
    <w:rsid w:val="009A7006"/>
    <w:rsid w:val="009B099A"/>
    <w:rsid w:val="009B1BC7"/>
    <w:rsid w:val="009B2344"/>
    <w:rsid w:val="009B2B8E"/>
    <w:rsid w:val="009B748D"/>
    <w:rsid w:val="009C0FD4"/>
    <w:rsid w:val="009C3557"/>
    <w:rsid w:val="009D1E78"/>
    <w:rsid w:val="009D72CF"/>
    <w:rsid w:val="009E0017"/>
    <w:rsid w:val="009F4629"/>
    <w:rsid w:val="009F5BAD"/>
    <w:rsid w:val="00A001D5"/>
    <w:rsid w:val="00A01D84"/>
    <w:rsid w:val="00A078A2"/>
    <w:rsid w:val="00A10FAD"/>
    <w:rsid w:val="00A12A9C"/>
    <w:rsid w:val="00A1680C"/>
    <w:rsid w:val="00A16845"/>
    <w:rsid w:val="00A21204"/>
    <w:rsid w:val="00A22B28"/>
    <w:rsid w:val="00A23797"/>
    <w:rsid w:val="00A23F5F"/>
    <w:rsid w:val="00A24EAA"/>
    <w:rsid w:val="00A33B98"/>
    <w:rsid w:val="00A36067"/>
    <w:rsid w:val="00A40772"/>
    <w:rsid w:val="00A41CC8"/>
    <w:rsid w:val="00A444EE"/>
    <w:rsid w:val="00A5054B"/>
    <w:rsid w:val="00A53AF9"/>
    <w:rsid w:val="00A66D58"/>
    <w:rsid w:val="00A7274A"/>
    <w:rsid w:val="00A75CEA"/>
    <w:rsid w:val="00A91060"/>
    <w:rsid w:val="00AA2EAD"/>
    <w:rsid w:val="00AB2D71"/>
    <w:rsid w:val="00AC00A2"/>
    <w:rsid w:val="00AC5FF3"/>
    <w:rsid w:val="00AD02A6"/>
    <w:rsid w:val="00AD17CD"/>
    <w:rsid w:val="00AD4240"/>
    <w:rsid w:val="00AD6429"/>
    <w:rsid w:val="00AD6579"/>
    <w:rsid w:val="00AE42C6"/>
    <w:rsid w:val="00AE6431"/>
    <w:rsid w:val="00AF30EF"/>
    <w:rsid w:val="00AF7E27"/>
    <w:rsid w:val="00B01905"/>
    <w:rsid w:val="00B0457C"/>
    <w:rsid w:val="00B07A75"/>
    <w:rsid w:val="00B1422D"/>
    <w:rsid w:val="00B145A3"/>
    <w:rsid w:val="00B243E7"/>
    <w:rsid w:val="00B24BCA"/>
    <w:rsid w:val="00B25B3D"/>
    <w:rsid w:val="00B25CCD"/>
    <w:rsid w:val="00B25FD3"/>
    <w:rsid w:val="00B339D8"/>
    <w:rsid w:val="00B368E6"/>
    <w:rsid w:val="00B41587"/>
    <w:rsid w:val="00B541B5"/>
    <w:rsid w:val="00B60829"/>
    <w:rsid w:val="00B60AF4"/>
    <w:rsid w:val="00B802E6"/>
    <w:rsid w:val="00B83871"/>
    <w:rsid w:val="00B856CE"/>
    <w:rsid w:val="00B90B33"/>
    <w:rsid w:val="00B936DD"/>
    <w:rsid w:val="00B95BF2"/>
    <w:rsid w:val="00B9601B"/>
    <w:rsid w:val="00B9733C"/>
    <w:rsid w:val="00BA4C00"/>
    <w:rsid w:val="00BA63E1"/>
    <w:rsid w:val="00BB739F"/>
    <w:rsid w:val="00BC52E4"/>
    <w:rsid w:val="00BD3320"/>
    <w:rsid w:val="00BD694F"/>
    <w:rsid w:val="00BE1F74"/>
    <w:rsid w:val="00BE3A7A"/>
    <w:rsid w:val="00BE6EE9"/>
    <w:rsid w:val="00BF124E"/>
    <w:rsid w:val="00BF3112"/>
    <w:rsid w:val="00BF38B6"/>
    <w:rsid w:val="00BF5A08"/>
    <w:rsid w:val="00BF7F43"/>
    <w:rsid w:val="00C02329"/>
    <w:rsid w:val="00C102C2"/>
    <w:rsid w:val="00C12404"/>
    <w:rsid w:val="00C16591"/>
    <w:rsid w:val="00C17AD1"/>
    <w:rsid w:val="00C30A95"/>
    <w:rsid w:val="00C30E68"/>
    <w:rsid w:val="00C32921"/>
    <w:rsid w:val="00C34140"/>
    <w:rsid w:val="00C40795"/>
    <w:rsid w:val="00C44ECB"/>
    <w:rsid w:val="00C45785"/>
    <w:rsid w:val="00C47DD6"/>
    <w:rsid w:val="00C57370"/>
    <w:rsid w:val="00C62863"/>
    <w:rsid w:val="00C70661"/>
    <w:rsid w:val="00C74031"/>
    <w:rsid w:val="00C75C63"/>
    <w:rsid w:val="00C8242F"/>
    <w:rsid w:val="00C84DFA"/>
    <w:rsid w:val="00C93BE2"/>
    <w:rsid w:val="00CA3B3F"/>
    <w:rsid w:val="00CB23D0"/>
    <w:rsid w:val="00CB54DE"/>
    <w:rsid w:val="00CC1743"/>
    <w:rsid w:val="00CC4BE9"/>
    <w:rsid w:val="00CC7969"/>
    <w:rsid w:val="00CD3369"/>
    <w:rsid w:val="00CE5024"/>
    <w:rsid w:val="00CF2C8E"/>
    <w:rsid w:val="00CF632E"/>
    <w:rsid w:val="00D02413"/>
    <w:rsid w:val="00D124BF"/>
    <w:rsid w:val="00D17B99"/>
    <w:rsid w:val="00D221F0"/>
    <w:rsid w:val="00D23808"/>
    <w:rsid w:val="00D23AB0"/>
    <w:rsid w:val="00D27596"/>
    <w:rsid w:val="00D32353"/>
    <w:rsid w:val="00D370E0"/>
    <w:rsid w:val="00D461BB"/>
    <w:rsid w:val="00D46773"/>
    <w:rsid w:val="00D50C4B"/>
    <w:rsid w:val="00D53789"/>
    <w:rsid w:val="00D5424B"/>
    <w:rsid w:val="00D712B9"/>
    <w:rsid w:val="00D73F27"/>
    <w:rsid w:val="00D77E9A"/>
    <w:rsid w:val="00D80C45"/>
    <w:rsid w:val="00D81632"/>
    <w:rsid w:val="00D825ED"/>
    <w:rsid w:val="00D84DAE"/>
    <w:rsid w:val="00D95493"/>
    <w:rsid w:val="00D9556C"/>
    <w:rsid w:val="00D95DC1"/>
    <w:rsid w:val="00DA00B9"/>
    <w:rsid w:val="00DA32E1"/>
    <w:rsid w:val="00DA39D8"/>
    <w:rsid w:val="00DB2F50"/>
    <w:rsid w:val="00DC67E6"/>
    <w:rsid w:val="00DD13B6"/>
    <w:rsid w:val="00DD46A1"/>
    <w:rsid w:val="00DD472F"/>
    <w:rsid w:val="00DE1400"/>
    <w:rsid w:val="00DE261C"/>
    <w:rsid w:val="00DE628C"/>
    <w:rsid w:val="00DF173D"/>
    <w:rsid w:val="00DF385E"/>
    <w:rsid w:val="00DF4EAD"/>
    <w:rsid w:val="00E00D67"/>
    <w:rsid w:val="00E07995"/>
    <w:rsid w:val="00E112D1"/>
    <w:rsid w:val="00E13E21"/>
    <w:rsid w:val="00E1533C"/>
    <w:rsid w:val="00E1753A"/>
    <w:rsid w:val="00E21773"/>
    <w:rsid w:val="00E232AB"/>
    <w:rsid w:val="00E239C5"/>
    <w:rsid w:val="00E26ACF"/>
    <w:rsid w:val="00E300BC"/>
    <w:rsid w:val="00E3205E"/>
    <w:rsid w:val="00E34487"/>
    <w:rsid w:val="00E366F3"/>
    <w:rsid w:val="00E40EC5"/>
    <w:rsid w:val="00E47918"/>
    <w:rsid w:val="00E56F28"/>
    <w:rsid w:val="00E62521"/>
    <w:rsid w:val="00E6749B"/>
    <w:rsid w:val="00E77518"/>
    <w:rsid w:val="00EA5D7A"/>
    <w:rsid w:val="00EB3E79"/>
    <w:rsid w:val="00EB5599"/>
    <w:rsid w:val="00EB6672"/>
    <w:rsid w:val="00EC29A9"/>
    <w:rsid w:val="00ED1F87"/>
    <w:rsid w:val="00EE0CC3"/>
    <w:rsid w:val="00F02C06"/>
    <w:rsid w:val="00F06F56"/>
    <w:rsid w:val="00F125E6"/>
    <w:rsid w:val="00F1561C"/>
    <w:rsid w:val="00F32C6E"/>
    <w:rsid w:val="00F37826"/>
    <w:rsid w:val="00F40574"/>
    <w:rsid w:val="00F413CD"/>
    <w:rsid w:val="00F428DD"/>
    <w:rsid w:val="00F76EA1"/>
    <w:rsid w:val="00F81C4F"/>
    <w:rsid w:val="00F82364"/>
    <w:rsid w:val="00F901D3"/>
    <w:rsid w:val="00F93C2A"/>
    <w:rsid w:val="00F93DE8"/>
    <w:rsid w:val="00F942B2"/>
    <w:rsid w:val="00F94DED"/>
    <w:rsid w:val="00F96343"/>
    <w:rsid w:val="00F96D28"/>
    <w:rsid w:val="00FA0C42"/>
    <w:rsid w:val="00FA1771"/>
    <w:rsid w:val="00FB10E2"/>
    <w:rsid w:val="00FC0DDD"/>
    <w:rsid w:val="00FC2E76"/>
    <w:rsid w:val="00FC4CDF"/>
    <w:rsid w:val="00FC7887"/>
    <w:rsid w:val="00FD0DB7"/>
    <w:rsid w:val="00FD77B8"/>
    <w:rsid w:val="00FD781D"/>
    <w:rsid w:val="00FE3AF9"/>
    <w:rsid w:val="00FE541C"/>
    <w:rsid w:val="00FE76FC"/>
    <w:rsid w:val="00FF25E7"/>
    <w:rsid w:val="00FF440D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95FC4"/>
  <w15:chartTrackingRefBased/>
  <w15:docId w15:val="{F6760DBA-6DA7-4391-A132-768E67E5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C45"/>
    <w:rPr>
      <w:color w:val="0000FF"/>
      <w:u w:val="single"/>
    </w:rPr>
  </w:style>
  <w:style w:type="paragraph" w:customStyle="1" w:styleId="Char1">
    <w:name w:val="Char1"/>
    <w:basedOn w:val="Normal"/>
    <w:rsid w:val="008D0601"/>
    <w:pPr>
      <w:spacing w:after="160" w:line="240" w:lineRule="exact"/>
      <w:jc w:val="both"/>
    </w:pPr>
    <w:rPr>
      <w:rFonts w:ascii="Verdana" w:hAnsi="Verdana"/>
      <w:color w:val="000000"/>
      <w:sz w:val="20"/>
      <w:szCs w:val="20"/>
    </w:rPr>
  </w:style>
  <w:style w:type="paragraph" w:styleId="Header">
    <w:name w:val="header"/>
    <w:basedOn w:val="Normal"/>
    <w:rsid w:val="006F77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77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77D3"/>
  </w:style>
  <w:style w:type="paragraph" w:styleId="BalloonText">
    <w:name w:val="Balloon Text"/>
    <w:basedOn w:val="Normal"/>
    <w:semiHidden/>
    <w:rsid w:val="002D50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42B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482A4B0C79418C12E4F3407BD266" ma:contentTypeVersion="14" ma:contentTypeDescription="Create a new document." ma:contentTypeScope="" ma:versionID="807df4c9ddbcf302eca73e8db5a5c47e">
  <xsd:schema xmlns:xsd="http://www.w3.org/2001/XMLSchema" xmlns:xs="http://www.w3.org/2001/XMLSchema" xmlns:p="http://schemas.microsoft.com/office/2006/metadata/properties" xmlns:ns2="1c5222fc-b487-476e-b03c-a52a4ff7277e" xmlns:ns3="4220314a-1f76-453d-a2f0-f61988e213f7" targetNamespace="http://schemas.microsoft.com/office/2006/metadata/properties" ma:root="true" ma:fieldsID="6189619920ada93852aa4079fce5ed60" ns2:_="" ns3:_="">
    <xsd:import namespace="1c5222fc-b487-476e-b03c-a52a4ff7277e"/>
    <xsd:import namespace="4220314a-1f76-453d-a2f0-f61988e21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22fc-b487-476e-b03c-a52a4ff7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8aaba6-43aa-45de-8301-7c6850985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314a-1f76-453d-a2f0-f61988e21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dd4ec9-3211-4c0c-8ff5-b4c9ae847f5e}" ma:internalName="TaxCatchAll" ma:showField="CatchAllData" ma:web="4220314a-1f76-453d-a2f0-f61988e21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22fc-b487-476e-b03c-a52a4ff7277e">
      <Terms xmlns="http://schemas.microsoft.com/office/infopath/2007/PartnerControls"/>
    </lcf76f155ced4ddcb4097134ff3c332f>
    <TaxCatchAll xmlns="4220314a-1f76-453d-a2f0-f61988e213f7" xsi:nil="true"/>
  </documentManagement>
</p:properties>
</file>

<file path=customXml/itemProps1.xml><?xml version="1.0" encoding="utf-8"?>
<ds:datastoreItem xmlns:ds="http://schemas.openxmlformats.org/officeDocument/2006/customXml" ds:itemID="{D4F0E51F-A06E-4053-90CE-462AC24925CA}"/>
</file>

<file path=customXml/itemProps2.xml><?xml version="1.0" encoding="utf-8"?>
<ds:datastoreItem xmlns:ds="http://schemas.openxmlformats.org/officeDocument/2006/customXml" ds:itemID="{153234C2-38D9-49DB-9AF6-EC5591B0708D}"/>
</file>

<file path=customXml/itemProps3.xml><?xml version="1.0" encoding="utf-8"?>
<ds:datastoreItem xmlns:ds="http://schemas.openxmlformats.org/officeDocument/2006/customXml" ds:itemID="{71D18E94-B8F6-4235-9D08-539C867D5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ITEMS TO BE SHARED WITH PEP MEMBERS</vt:lpstr>
    </vt:vector>
  </TitlesOfParts>
  <Company>NYC SCA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ITEMS TO BE SHARED WITH PEP MEMBERS</dc:title>
  <dc:subject/>
  <dc:creator>025266</dc:creator>
  <cp:keywords/>
  <dc:description/>
  <cp:lastModifiedBy>PENA, JIMMY</cp:lastModifiedBy>
  <cp:revision>6</cp:revision>
  <cp:lastPrinted>2022-03-08T18:06:00Z</cp:lastPrinted>
  <dcterms:created xsi:type="dcterms:W3CDTF">2025-03-11T20:00:00Z</dcterms:created>
  <dcterms:modified xsi:type="dcterms:W3CDTF">2025-03-12T19:54:00Z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0x0101001FA7482A4B0C79418C12E4F3407BD266</vt:lpwstr>
  </property>
</Properties>
</file>