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word/fontTable0.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E99F1E0" w14:textId="2DE44BAD" w:rsidR="00AA547D" w:rsidRPr="007A75A6" w:rsidRDefault="005727A0" w:rsidP="0071544B">
      <w:pPr>
        <w:pStyle w:val="NoSpacing"/>
        <w:numPr>
          <w:ilvl w:val="0"/>
          <w:numId w:val="23"/>
        </w:numPr>
        <w:tabs>
          <w:tab w:val="left" w:pos="360"/>
        </w:tabs>
        <w:jc w:val="both"/>
        <w:rPr>
          <w:rFonts w:ascii="Arial" w:hAnsi="Arial" w:cs="Arial"/>
        </w:rPr>
      </w:pPr>
      <w:r w:rsidRPr="007A75A6">
        <w:rPr>
          <w:rFonts w:ascii="Arial" w:hAnsi="Arial" w:cs="Arial"/>
          <w:b/>
        </w:rPr>
        <w:t>Overview</w:t>
      </w:r>
    </w:p>
    <w:p w14:paraId="62E0DD3D" w14:textId="477051CA" w:rsidR="002D2409" w:rsidRPr="0071544B" w:rsidRDefault="008531CD" w:rsidP="0071544B">
      <w:pPr>
        <w:pStyle w:val="ListParagraph"/>
        <w:numPr>
          <w:ilvl w:val="0"/>
          <w:numId w:val="25"/>
        </w:numPr>
        <w:spacing w:before="170" w:line="289" w:lineRule="exact"/>
        <w:jc w:val="both"/>
        <w:textAlignment w:val="baseline"/>
        <w:rPr>
          <w:rFonts w:ascii="Arial" w:eastAsia="Tahoma" w:hAnsi="Arial" w:cs="Arial"/>
          <w:color w:val="000000"/>
          <w:spacing w:val="6"/>
        </w:rPr>
      </w:pPr>
      <w:r w:rsidRPr="0071544B">
        <w:rPr>
          <w:rFonts w:ascii="Arial" w:eastAsia="Tahoma" w:hAnsi="Arial" w:cs="Arial"/>
          <w:color w:val="000000"/>
        </w:rPr>
        <w:t xml:space="preserve">When a </w:t>
      </w:r>
      <w:bookmarkStart w:id="0" w:name="_Int_fQF8uhUZ"/>
      <w:proofErr w:type="gramStart"/>
      <w:r w:rsidRPr="0071544B">
        <w:rPr>
          <w:rFonts w:ascii="Arial" w:eastAsia="Tahoma" w:hAnsi="Arial" w:cs="Arial"/>
          <w:color w:val="000000"/>
        </w:rPr>
        <w:t>Developer’s</w:t>
      </w:r>
      <w:bookmarkEnd w:id="0"/>
      <w:proofErr w:type="gramEnd"/>
      <w:r w:rsidRPr="0071544B">
        <w:rPr>
          <w:rFonts w:ascii="Arial" w:eastAsia="Tahoma" w:hAnsi="Arial" w:cs="Arial"/>
          <w:color w:val="000000"/>
        </w:rPr>
        <w:t xml:space="preserve"> project site is to include a new school</w:t>
      </w:r>
      <w:r w:rsidR="00AB590E" w:rsidRPr="0071544B">
        <w:rPr>
          <w:rFonts w:ascii="Arial" w:eastAsia="Tahoma" w:hAnsi="Arial" w:cs="Arial"/>
          <w:color w:val="000000"/>
        </w:rPr>
        <w:t>,</w:t>
      </w:r>
      <w:r w:rsidRPr="0071544B">
        <w:rPr>
          <w:rFonts w:ascii="Arial" w:eastAsia="Tahoma" w:hAnsi="Arial" w:cs="Arial"/>
          <w:color w:val="000000"/>
        </w:rPr>
        <w:t xml:space="preserve"> </w:t>
      </w:r>
      <w:r w:rsidR="00AB590E" w:rsidRPr="0071544B">
        <w:rPr>
          <w:rFonts w:ascii="Arial" w:eastAsia="Tahoma" w:hAnsi="Arial" w:cs="Arial"/>
          <w:color w:val="000000"/>
        </w:rPr>
        <w:t>the design and construction of the school will be coordinated with the Developer’s project</w:t>
      </w:r>
      <w:r w:rsidR="00A1250B" w:rsidRPr="0071544B">
        <w:rPr>
          <w:rFonts w:ascii="Arial" w:eastAsia="Tahoma" w:hAnsi="Arial" w:cs="Arial"/>
          <w:color w:val="000000"/>
        </w:rPr>
        <w:t xml:space="preserve">.  </w:t>
      </w:r>
      <w:r w:rsidR="005727A0" w:rsidRPr="0071544B">
        <w:rPr>
          <w:rFonts w:ascii="Arial" w:eastAsia="Tahoma" w:hAnsi="Arial" w:cs="Arial"/>
          <w:color w:val="000000"/>
        </w:rPr>
        <w:t>Typically, there are two types of Developer projects</w:t>
      </w:r>
      <w:r w:rsidR="002D3DE2" w:rsidRPr="0071544B">
        <w:rPr>
          <w:rFonts w:ascii="Arial" w:eastAsia="Tahoma" w:hAnsi="Arial" w:cs="Arial"/>
          <w:color w:val="000000"/>
        </w:rPr>
        <w:t>;</w:t>
      </w:r>
      <w:r w:rsidR="005727A0" w:rsidRPr="0071544B">
        <w:rPr>
          <w:rFonts w:ascii="Arial" w:eastAsia="Tahoma" w:hAnsi="Arial" w:cs="Arial"/>
          <w:color w:val="000000"/>
        </w:rPr>
        <w:t xml:space="preserve"> </w:t>
      </w:r>
      <w:r w:rsidR="00263115" w:rsidRPr="0071544B">
        <w:rPr>
          <w:rFonts w:ascii="Arial" w:eastAsia="Tahoma" w:hAnsi="Arial" w:cs="Arial"/>
          <w:color w:val="000000"/>
        </w:rPr>
        <w:t xml:space="preserve">a "Mixed-use" facility where the core and shell of the Developer’s building will house both the school and the Developer's use; and </w:t>
      </w:r>
      <w:r w:rsidR="00765D99" w:rsidRPr="0071544B">
        <w:rPr>
          <w:rFonts w:ascii="Arial" w:eastAsia="Tahoma" w:hAnsi="Arial" w:cs="Arial"/>
          <w:color w:val="000000"/>
        </w:rPr>
        <w:t>a "Stand-alone" school</w:t>
      </w:r>
      <w:r w:rsidR="00263115" w:rsidRPr="0071544B">
        <w:rPr>
          <w:rFonts w:ascii="Arial" w:eastAsia="Tahoma" w:hAnsi="Arial" w:cs="Arial"/>
          <w:color w:val="000000"/>
        </w:rPr>
        <w:t>,</w:t>
      </w:r>
      <w:r w:rsidR="005727A0" w:rsidRPr="0071544B">
        <w:rPr>
          <w:rFonts w:ascii="Arial" w:eastAsia="Tahoma" w:hAnsi="Arial" w:cs="Arial"/>
          <w:color w:val="000000"/>
        </w:rPr>
        <w:t xml:space="preserve"> </w:t>
      </w:r>
      <w:r w:rsidR="00263115" w:rsidRPr="0071544B">
        <w:rPr>
          <w:rFonts w:ascii="Arial" w:eastAsia="Tahoma" w:hAnsi="Arial" w:cs="Arial"/>
          <w:color w:val="000000"/>
        </w:rPr>
        <w:t xml:space="preserve">designed and constructed by the SCA, </w:t>
      </w:r>
      <w:r w:rsidR="00AB590E" w:rsidRPr="0071544B">
        <w:rPr>
          <w:rFonts w:ascii="Arial" w:eastAsia="Tahoma" w:hAnsi="Arial" w:cs="Arial"/>
          <w:color w:val="000000"/>
        </w:rPr>
        <w:t>shar</w:t>
      </w:r>
      <w:r w:rsidR="00263115" w:rsidRPr="0071544B">
        <w:rPr>
          <w:rFonts w:ascii="Arial" w:eastAsia="Tahoma" w:hAnsi="Arial" w:cs="Arial"/>
          <w:color w:val="000000"/>
        </w:rPr>
        <w:t>ing</w:t>
      </w:r>
      <w:r w:rsidR="00AB590E" w:rsidRPr="0071544B">
        <w:rPr>
          <w:rFonts w:ascii="Arial" w:eastAsia="Tahoma" w:hAnsi="Arial" w:cs="Arial"/>
          <w:color w:val="000000"/>
        </w:rPr>
        <w:t xml:space="preserve"> the same zoning lot as the developer's building</w:t>
      </w:r>
      <w:r w:rsidR="00A1250B" w:rsidRPr="0071544B">
        <w:rPr>
          <w:rFonts w:ascii="Arial" w:eastAsia="Tahoma" w:hAnsi="Arial" w:cs="Arial"/>
          <w:color w:val="000000"/>
        </w:rPr>
        <w:t xml:space="preserve">.  </w:t>
      </w:r>
      <w:r w:rsidR="005950D6" w:rsidRPr="0071544B">
        <w:rPr>
          <w:rFonts w:ascii="Arial" w:eastAsia="Tahoma" w:hAnsi="Arial" w:cs="Arial"/>
          <w:color w:val="000000"/>
        </w:rPr>
        <w:t xml:space="preserve">Most often </w:t>
      </w:r>
      <w:r w:rsidR="00263115" w:rsidRPr="0071544B">
        <w:rPr>
          <w:rFonts w:ascii="Arial" w:eastAsia="Tahoma" w:hAnsi="Arial" w:cs="Arial"/>
          <w:color w:val="000000"/>
        </w:rPr>
        <w:t xml:space="preserve">in the </w:t>
      </w:r>
      <w:r w:rsidR="00765D99" w:rsidRPr="0071544B">
        <w:rPr>
          <w:rFonts w:ascii="Arial" w:eastAsia="Tahoma" w:hAnsi="Arial" w:cs="Arial"/>
          <w:color w:val="000000"/>
        </w:rPr>
        <w:t>mixed-use facility</w:t>
      </w:r>
      <w:r w:rsidR="002D3DE2" w:rsidRPr="0071544B">
        <w:rPr>
          <w:rFonts w:ascii="Arial" w:eastAsia="Tahoma" w:hAnsi="Arial" w:cs="Arial"/>
          <w:color w:val="000000"/>
        </w:rPr>
        <w:t>,</w:t>
      </w:r>
      <w:r w:rsidR="00765D99" w:rsidRPr="0071544B">
        <w:rPr>
          <w:rFonts w:ascii="Arial" w:eastAsia="Tahoma" w:hAnsi="Arial" w:cs="Arial"/>
          <w:color w:val="000000"/>
        </w:rPr>
        <w:t xml:space="preserve"> </w:t>
      </w:r>
      <w:r w:rsidR="00263115" w:rsidRPr="0071544B">
        <w:rPr>
          <w:rFonts w:ascii="Arial" w:eastAsia="Tahoma" w:hAnsi="Arial" w:cs="Arial"/>
          <w:color w:val="000000"/>
        </w:rPr>
        <w:t>the</w:t>
      </w:r>
      <w:r w:rsidR="005727A0" w:rsidRPr="0071544B">
        <w:rPr>
          <w:rFonts w:ascii="Arial" w:eastAsia="Tahoma" w:hAnsi="Arial" w:cs="Arial"/>
          <w:color w:val="000000"/>
        </w:rPr>
        <w:t xml:space="preserve"> </w:t>
      </w:r>
      <w:r w:rsidR="00765D99" w:rsidRPr="0071544B">
        <w:rPr>
          <w:rFonts w:ascii="Arial" w:eastAsia="Tahoma" w:hAnsi="Arial" w:cs="Arial"/>
          <w:color w:val="000000"/>
        </w:rPr>
        <w:t xml:space="preserve">school </w:t>
      </w:r>
      <w:r w:rsidR="00263115" w:rsidRPr="0071544B">
        <w:rPr>
          <w:rFonts w:ascii="Arial" w:eastAsia="Tahoma" w:hAnsi="Arial" w:cs="Arial"/>
          <w:color w:val="000000"/>
        </w:rPr>
        <w:t xml:space="preserve">is </w:t>
      </w:r>
      <w:r w:rsidR="005950D6" w:rsidRPr="0071544B">
        <w:rPr>
          <w:rFonts w:ascii="Arial" w:eastAsia="Tahoma" w:hAnsi="Arial" w:cs="Arial"/>
          <w:color w:val="000000"/>
        </w:rPr>
        <w:t xml:space="preserve">located </w:t>
      </w:r>
      <w:r w:rsidR="00765D99" w:rsidRPr="0071544B">
        <w:rPr>
          <w:rFonts w:ascii="Arial" w:eastAsia="Tahoma" w:hAnsi="Arial" w:cs="Arial"/>
          <w:color w:val="000000"/>
        </w:rPr>
        <w:t xml:space="preserve">at the </w:t>
      </w:r>
      <w:r w:rsidR="005950D6" w:rsidRPr="0071544B">
        <w:rPr>
          <w:rFonts w:ascii="Arial" w:eastAsia="Tahoma" w:hAnsi="Arial" w:cs="Arial"/>
          <w:color w:val="000000"/>
        </w:rPr>
        <w:t>base</w:t>
      </w:r>
      <w:r w:rsidR="00765D99" w:rsidRPr="0071544B">
        <w:rPr>
          <w:rFonts w:ascii="Arial" w:eastAsia="Tahoma" w:hAnsi="Arial" w:cs="Arial"/>
          <w:color w:val="000000"/>
        </w:rPr>
        <w:t xml:space="preserve"> of a </w:t>
      </w:r>
      <w:r w:rsidR="005727A0" w:rsidRPr="0071544B">
        <w:rPr>
          <w:rFonts w:ascii="Arial" w:eastAsia="Tahoma" w:hAnsi="Arial" w:cs="Arial"/>
        </w:rPr>
        <w:t>residential</w:t>
      </w:r>
      <w:r w:rsidR="00B848F3" w:rsidRPr="0071544B">
        <w:rPr>
          <w:rFonts w:ascii="Arial" w:eastAsia="Tahoma" w:hAnsi="Arial" w:cs="Arial"/>
        </w:rPr>
        <w:t xml:space="preserve"> or commercial</w:t>
      </w:r>
      <w:r w:rsidR="005727A0" w:rsidRPr="0071544B">
        <w:rPr>
          <w:rFonts w:ascii="Arial" w:eastAsia="Tahoma" w:hAnsi="Arial" w:cs="Arial"/>
        </w:rPr>
        <w:t xml:space="preserve"> </w:t>
      </w:r>
      <w:r w:rsidR="00765D99" w:rsidRPr="0071544B">
        <w:rPr>
          <w:rFonts w:ascii="Arial" w:eastAsia="Tahoma" w:hAnsi="Arial" w:cs="Arial"/>
          <w:color w:val="000000"/>
        </w:rPr>
        <w:t>tower</w:t>
      </w:r>
      <w:r w:rsidR="00A1250B" w:rsidRPr="0071544B">
        <w:rPr>
          <w:rFonts w:ascii="Arial" w:eastAsia="Tahoma" w:hAnsi="Arial" w:cs="Arial"/>
          <w:color w:val="000000"/>
        </w:rPr>
        <w:t xml:space="preserve">.  </w:t>
      </w:r>
      <w:r w:rsidR="00645807" w:rsidRPr="0071544B">
        <w:rPr>
          <w:rFonts w:ascii="Arial" w:eastAsia="Tahoma" w:hAnsi="Arial" w:cs="Arial"/>
          <w:color w:val="000000"/>
        </w:rPr>
        <w:t xml:space="preserve">In all cases, </w:t>
      </w:r>
      <w:r w:rsidR="00645807" w:rsidRPr="0071544B">
        <w:rPr>
          <w:rFonts w:ascii="Arial" w:eastAsia="Tahoma" w:hAnsi="Arial" w:cs="Arial"/>
          <w:color w:val="000000"/>
          <w:spacing w:val="6"/>
        </w:rPr>
        <w:t xml:space="preserve">the </w:t>
      </w:r>
      <w:r w:rsidR="005727A0" w:rsidRPr="0071544B">
        <w:rPr>
          <w:rFonts w:ascii="Arial" w:eastAsia="Tahoma" w:hAnsi="Arial" w:cs="Arial"/>
          <w:color w:val="000000"/>
          <w:spacing w:val="6"/>
        </w:rPr>
        <w:t xml:space="preserve">Developer </w:t>
      </w:r>
      <w:r w:rsidR="00645807" w:rsidRPr="0071544B">
        <w:rPr>
          <w:rFonts w:ascii="Arial" w:eastAsia="Tahoma" w:hAnsi="Arial" w:cs="Arial"/>
          <w:color w:val="000000"/>
          <w:spacing w:val="6"/>
        </w:rPr>
        <w:t xml:space="preserve">must </w:t>
      </w:r>
      <w:r w:rsidR="005727A0" w:rsidRPr="0071544B">
        <w:rPr>
          <w:rFonts w:ascii="Arial" w:eastAsia="Tahoma" w:hAnsi="Arial" w:cs="Arial"/>
          <w:color w:val="000000"/>
          <w:spacing w:val="6"/>
        </w:rPr>
        <w:t xml:space="preserve">agree to work in </w:t>
      </w:r>
      <w:r w:rsidR="00232B7B" w:rsidRPr="0071544B">
        <w:rPr>
          <w:rFonts w:ascii="Arial" w:eastAsia="Tahoma" w:hAnsi="Arial" w:cs="Arial"/>
          <w:color w:val="000000"/>
          <w:spacing w:val="6"/>
        </w:rPr>
        <w:t>“</w:t>
      </w:r>
      <w:r w:rsidR="005727A0" w:rsidRPr="0071544B">
        <w:rPr>
          <w:rFonts w:ascii="Arial" w:eastAsia="Tahoma" w:hAnsi="Arial" w:cs="Arial"/>
          <w:color w:val="000000"/>
          <w:spacing w:val="6"/>
        </w:rPr>
        <w:t>good faith</w:t>
      </w:r>
      <w:r w:rsidR="00232B7B" w:rsidRPr="0071544B">
        <w:rPr>
          <w:rFonts w:ascii="Arial" w:eastAsia="Tahoma" w:hAnsi="Arial" w:cs="Arial"/>
          <w:color w:val="000000"/>
          <w:spacing w:val="6"/>
        </w:rPr>
        <w:t>”</w:t>
      </w:r>
      <w:r w:rsidR="005727A0" w:rsidRPr="0071544B">
        <w:rPr>
          <w:rFonts w:ascii="Arial" w:eastAsia="Tahoma" w:hAnsi="Arial" w:cs="Arial"/>
          <w:color w:val="000000"/>
          <w:spacing w:val="6"/>
        </w:rPr>
        <w:t xml:space="preserve"> to accommodate the General Design and Planning Criteria described below</w:t>
      </w:r>
      <w:r w:rsidR="00645807" w:rsidRPr="0071544B">
        <w:rPr>
          <w:rFonts w:ascii="Arial" w:eastAsia="Tahoma" w:hAnsi="Arial" w:cs="Arial"/>
          <w:color w:val="000000"/>
          <w:spacing w:val="6"/>
        </w:rPr>
        <w:t>.</w:t>
      </w:r>
    </w:p>
    <w:p w14:paraId="67945635" w14:textId="2FA294F3" w:rsidR="00EC224C" w:rsidRPr="0071544B" w:rsidRDefault="001B2193" w:rsidP="0071544B">
      <w:pPr>
        <w:pStyle w:val="ListParagraph"/>
        <w:numPr>
          <w:ilvl w:val="0"/>
          <w:numId w:val="25"/>
        </w:numPr>
        <w:spacing w:before="169" w:line="289" w:lineRule="exact"/>
        <w:jc w:val="both"/>
        <w:textAlignment w:val="baseline"/>
        <w:rPr>
          <w:rFonts w:ascii="Arial" w:eastAsia="Tahoma" w:hAnsi="Arial" w:cs="Arial"/>
          <w:color w:val="000000"/>
          <w:spacing w:val="6"/>
        </w:rPr>
      </w:pPr>
      <w:r w:rsidRPr="0071544B">
        <w:rPr>
          <w:rFonts w:ascii="Arial" w:eastAsia="Tahoma" w:hAnsi="Arial" w:cs="Arial"/>
          <w:color w:val="000000"/>
          <w:spacing w:val="6"/>
        </w:rPr>
        <w:t xml:space="preserve">The </w:t>
      </w:r>
      <w:r w:rsidR="00EC224C" w:rsidRPr="0071544B">
        <w:rPr>
          <w:rFonts w:ascii="Arial" w:eastAsia="Tahoma" w:hAnsi="Arial" w:cs="Arial"/>
          <w:color w:val="000000"/>
          <w:spacing w:val="6"/>
        </w:rPr>
        <w:t>SCA</w:t>
      </w:r>
      <w:r w:rsidR="00645807" w:rsidRPr="0071544B">
        <w:rPr>
          <w:rFonts w:ascii="Arial" w:eastAsia="Tahoma" w:hAnsi="Arial" w:cs="Arial"/>
          <w:color w:val="000000"/>
          <w:spacing w:val="6"/>
        </w:rPr>
        <w:t>’s</w:t>
      </w:r>
      <w:r w:rsidR="004538CB">
        <w:rPr>
          <w:rFonts w:ascii="Arial" w:eastAsia="Tahoma" w:hAnsi="Arial" w:cs="Arial"/>
          <w:color w:val="000000"/>
          <w:spacing w:val="6"/>
        </w:rPr>
        <w:t xml:space="preserve"> </w:t>
      </w:r>
      <w:hyperlink r:id="rId14" w:anchor="Design-Requirements-83" w:history="1">
        <w:r w:rsidR="008D12B1" w:rsidRPr="00C032F2">
          <w:rPr>
            <w:rStyle w:val="Hyperlink"/>
            <w:rFonts w:ascii="Arial" w:hAnsi="Arial" w:cs="Arial"/>
            <w:i/>
            <w:iCs/>
          </w:rPr>
          <w:t>Design Requirements</w:t>
        </w:r>
      </w:hyperlink>
      <w:r w:rsidR="00EC224C" w:rsidRPr="000C205A">
        <w:rPr>
          <w:rFonts w:ascii="Arial" w:eastAsia="Tahoma" w:hAnsi="Arial" w:cs="Arial"/>
          <w:color w:val="000000"/>
          <w:spacing w:val="6"/>
        </w:rPr>
        <w:t xml:space="preserve"> </w:t>
      </w:r>
      <w:r w:rsidR="00645807" w:rsidRPr="000C205A">
        <w:rPr>
          <w:rFonts w:ascii="Arial" w:eastAsia="Tahoma" w:hAnsi="Arial" w:cs="Arial"/>
          <w:color w:val="000000"/>
          <w:spacing w:val="6"/>
        </w:rPr>
        <w:t xml:space="preserve">(published on </w:t>
      </w:r>
      <w:r w:rsidR="002D3DE2" w:rsidRPr="000C205A">
        <w:rPr>
          <w:rFonts w:ascii="Arial" w:eastAsia="Tahoma" w:hAnsi="Arial" w:cs="Arial"/>
          <w:color w:val="000000"/>
          <w:spacing w:val="6"/>
        </w:rPr>
        <w:t>the</w:t>
      </w:r>
      <w:r w:rsidR="00F127ED">
        <w:rPr>
          <w:rFonts w:ascii="Arial" w:eastAsia="Tahoma" w:hAnsi="Arial" w:cs="Arial"/>
          <w:color w:val="000000"/>
          <w:spacing w:val="6"/>
        </w:rPr>
        <w:t xml:space="preserve"> </w:t>
      </w:r>
      <w:hyperlink r:id="rId15" w:history="1">
        <w:r w:rsidR="007C60C9" w:rsidRPr="00C032F2">
          <w:rPr>
            <w:rStyle w:val="Hyperlink"/>
            <w:rFonts w:ascii="Arial" w:hAnsi="Arial" w:cs="Arial"/>
            <w:i/>
            <w:iCs/>
          </w:rPr>
          <w:t>NYC SCA Website</w:t>
        </w:r>
      </w:hyperlink>
      <w:r w:rsidR="00645807" w:rsidRPr="000C205A">
        <w:rPr>
          <w:rFonts w:ascii="Arial" w:eastAsia="Tahoma" w:hAnsi="Arial" w:cs="Arial"/>
          <w:color w:val="000000"/>
          <w:spacing w:val="6"/>
        </w:rPr>
        <w:t xml:space="preserve">) </w:t>
      </w:r>
      <w:r w:rsidR="00EC224C" w:rsidRPr="000C205A">
        <w:rPr>
          <w:rFonts w:ascii="Arial" w:eastAsia="Tahoma" w:hAnsi="Arial" w:cs="Arial"/>
          <w:color w:val="000000"/>
          <w:spacing w:val="6"/>
        </w:rPr>
        <w:t xml:space="preserve">pertain to </w:t>
      </w:r>
      <w:r w:rsidR="00EC224C" w:rsidRPr="0071544B">
        <w:rPr>
          <w:rFonts w:ascii="Arial" w:eastAsia="Tahoma" w:hAnsi="Arial" w:cs="Arial"/>
          <w:color w:val="000000"/>
          <w:spacing w:val="6"/>
        </w:rPr>
        <w:t>all new school designs</w:t>
      </w:r>
      <w:r w:rsidR="00645807" w:rsidRPr="0071544B">
        <w:rPr>
          <w:rFonts w:ascii="Arial" w:eastAsia="Tahoma" w:hAnsi="Arial" w:cs="Arial"/>
          <w:color w:val="000000"/>
          <w:spacing w:val="6"/>
        </w:rPr>
        <w:t>,</w:t>
      </w:r>
      <w:r w:rsidR="00EC224C" w:rsidRPr="0071544B">
        <w:rPr>
          <w:rFonts w:ascii="Arial" w:eastAsia="Tahoma" w:hAnsi="Arial" w:cs="Arial"/>
          <w:color w:val="000000"/>
          <w:spacing w:val="6"/>
        </w:rPr>
        <w:t xml:space="preserve"> including Developer projects</w:t>
      </w:r>
      <w:r w:rsidR="00A1250B" w:rsidRPr="0071544B">
        <w:rPr>
          <w:rFonts w:ascii="Arial" w:eastAsia="Tahoma" w:hAnsi="Arial" w:cs="Arial"/>
          <w:color w:val="000000"/>
          <w:spacing w:val="6"/>
        </w:rPr>
        <w:t xml:space="preserve">.  </w:t>
      </w:r>
      <w:r w:rsidR="00645807" w:rsidRPr="0071544B">
        <w:rPr>
          <w:rFonts w:ascii="Arial" w:eastAsia="Tahoma" w:hAnsi="Arial" w:cs="Arial"/>
          <w:color w:val="000000"/>
          <w:spacing w:val="6"/>
        </w:rPr>
        <w:t xml:space="preserve">This </w:t>
      </w:r>
      <w:r w:rsidR="0004781A" w:rsidRPr="24F8AA94">
        <w:rPr>
          <w:rFonts w:ascii="Arial" w:eastAsia="Tahoma" w:hAnsi="Arial" w:cs="Arial"/>
          <w:i/>
          <w:iCs/>
          <w:color w:val="000000"/>
          <w:spacing w:val="6"/>
        </w:rPr>
        <w:t>Planning Guideline for School</w:t>
      </w:r>
      <w:r w:rsidR="002D3DE2" w:rsidRPr="24F8AA94">
        <w:rPr>
          <w:rFonts w:ascii="Arial" w:eastAsia="Tahoma" w:hAnsi="Arial" w:cs="Arial"/>
          <w:i/>
          <w:iCs/>
          <w:color w:val="000000"/>
          <w:spacing w:val="6"/>
        </w:rPr>
        <w:t>-</w:t>
      </w:r>
      <w:r w:rsidR="0004781A" w:rsidRPr="24F8AA94">
        <w:rPr>
          <w:rFonts w:ascii="Arial" w:eastAsia="Tahoma" w:hAnsi="Arial" w:cs="Arial"/>
          <w:i/>
          <w:iCs/>
          <w:color w:val="000000"/>
          <w:spacing w:val="6"/>
        </w:rPr>
        <w:t>Developer Projects</w:t>
      </w:r>
      <w:r w:rsidR="0004781A" w:rsidRPr="0071544B">
        <w:rPr>
          <w:rFonts w:ascii="Arial" w:eastAsia="Tahoma" w:hAnsi="Arial" w:cs="Arial"/>
          <w:color w:val="000000"/>
          <w:spacing w:val="6"/>
        </w:rPr>
        <w:t xml:space="preserve"> </w:t>
      </w:r>
      <w:r w:rsidR="00645807" w:rsidRPr="0071544B">
        <w:rPr>
          <w:rFonts w:ascii="Arial" w:eastAsia="Tahoma" w:hAnsi="Arial" w:cs="Arial"/>
          <w:color w:val="000000"/>
          <w:spacing w:val="6"/>
        </w:rPr>
        <w:t xml:space="preserve">is intended to supplement </w:t>
      </w:r>
      <w:r w:rsidR="00700ACE" w:rsidRPr="0071544B">
        <w:rPr>
          <w:rFonts w:ascii="Arial" w:eastAsia="Tahoma" w:hAnsi="Arial" w:cs="Arial"/>
          <w:color w:val="000000"/>
          <w:spacing w:val="6"/>
        </w:rPr>
        <w:t>those</w:t>
      </w:r>
      <w:r w:rsidR="00645807" w:rsidRPr="0071544B">
        <w:rPr>
          <w:rFonts w:ascii="Arial" w:eastAsia="Tahoma" w:hAnsi="Arial" w:cs="Arial"/>
          <w:color w:val="000000"/>
          <w:spacing w:val="6"/>
        </w:rPr>
        <w:t xml:space="preserve"> Design Requirements, not replace them.</w:t>
      </w:r>
    </w:p>
    <w:p w14:paraId="40BC226B" w14:textId="3F653245" w:rsidR="00700ACE" w:rsidRPr="0071544B" w:rsidRDefault="002D2409" w:rsidP="0071544B">
      <w:pPr>
        <w:pStyle w:val="ListParagraph"/>
        <w:numPr>
          <w:ilvl w:val="0"/>
          <w:numId w:val="25"/>
        </w:numPr>
        <w:spacing w:before="169" w:line="289" w:lineRule="exact"/>
        <w:jc w:val="both"/>
        <w:textAlignment w:val="baseline"/>
        <w:rPr>
          <w:rFonts w:ascii="Arial" w:eastAsia="Tahoma" w:hAnsi="Arial" w:cs="Arial"/>
          <w:color w:val="000000"/>
          <w:spacing w:val="6"/>
        </w:rPr>
      </w:pPr>
      <w:r w:rsidRPr="0071544B">
        <w:rPr>
          <w:rFonts w:ascii="Arial" w:eastAsia="Tahoma" w:hAnsi="Arial" w:cs="Arial"/>
          <w:color w:val="000000"/>
          <w:spacing w:val="6"/>
        </w:rPr>
        <w:t>Every Developer project is unique</w:t>
      </w:r>
      <w:r w:rsidR="00A1250B" w:rsidRPr="0071544B">
        <w:rPr>
          <w:rFonts w:ascii="Arial" w:eastAsia="Tahoma" w:hAnsi="Arial" w:cs="Arial"/>
          <w:color w:val="000000"/>
          <w:spacing w:val="6"/>
        </w:rPr>
        <w:t xml:space="preserve">.  </w:t>
      </w:r>
      <w:r w:rsidRPr="0071544B">
        <w:rPr>
          <w:rFonts w:ascii="Arial" w:eastAsia="Tahoma" w:hAnsi="Arial" w:cs="Arial"/>
          <w:color w:val="000000"/>
          <w:spacing w:val="6"/>
        </w:rPr>
        <w:t xml:space="preserve">The criteria provided herein should be used as a general guideline </w:t>
      </w:r>
      <w:r w:rsidR="00700ACE" w:rsidRPr="0071544B">
        <w:rPr>
          <w:rFonts w:ascii="Arial" w:eastAsia="Tahoma" w:hAnsi="Arial" w:cs="Arial"/>
          <w:color w:val="000000"/>
          <w:spacing w:val="6"/>
        </w:rPr>
        <w:t>to be followed as is reasonable</w:t>
      </w:r>
      <w:r w:rsidR="00A1250B" w:rsidRPr="0071544B">
        <w:rPr>
          <w:rFonts w:ascii="Arial" w:eastAsia="Tahoma" w:hAnsi="Arial" w:cs="Arial"/>
          <w:color w:val="000000"/>
          <w:spacing w:val="6"/>
        </w:rPr>
        <w:t xml:space="preserve">.  </w:t>
      </w:r>
      <w:r w:rsidR="00700ACE" w:rsidRPr="0071544B">
        <w:rPr>
          <w:rFonts w:ascii="Arial" w:eastAsia="Tahoma" w:hAnsi="Arial" w:cs="Arial"/>
          <w:color w:val="000000"/>
          <w:spacing w:val="6"/>
        </w:rPr>
        <w:t xml:space="preserve">When </w:t>
      </w:r>
      <w:r w:rsidR="0004781A" w:rsidRPr="0071544B">
        <w:rPr>
          <w:rFonts w:ascii="Arial" w:eastAsia="Tahoma" w:hAnsi="Arial" w:cs="Arial"/>
          <w:color w:val="000000"/>
          <w:spacing w:val="6"/>
        </w:rPr>
        <w:t>adhere</w:t>
      </w:r>
      <w:r w:rsidR="00700ACE" w:rsidRPr="0071544B">
        <w:rPr>
          <w:rFonts w:ascii="Arial" w:eastAsia="Tahoma" w:hAnsi="Arial" w:cs="Arial"/>
          <w:color w:val="000000"/>
          <w:spacing w:val="6"/>
        </w:rPr>
        <w:t xml:space="preserve">nce is not feasible, discussion </w:t>
      </w:r>
      <w:r w:rsidR="0004781A" w:rsidRPr="0071544B">
        <w:rPr>
          <w:rFonts w:ascii="Arial" w:eastAsia="Tahoma" w:hAnsi="Arial" w:cs="Arial"/>
          <w:color w:val="000000"/>
          <w:spacing w:val="6"/>
        </w:rPr>
        <w:t xml:space="preserve">and concurrence between the SCA and the Developer </w:t>
      </w:r>
      <w:r w:rsidR="002D3DE2" w:rsidRPr="0071544B">
        <w:rPr>
          <w:rFonts w:ascii="Arial" w:eastAsia="Tahoma" w:hAnsi="Arial" w:cs="Arial"/>
          <w:color w:val="000000"/>
          <w:spacing w:val="6"/>
        </w:rPr>
        <w:t xml:space="preserve">is </w:t>
      </w:r>
      <w:r w:rsidR="0004781A" w:rsidRPr="0071544B">
        <w:rPr>
          <w:rFonts w:ascii="Arial" w:eastAsia="Tahoma" w:hAnsi="Arial" w:cs="Arial"/>
          <w:color w:val="000000"/>
          <w:spacing w:val="6"/>
        </w:rPr>
        <w:t>required</w:t>
      </w:r>
      <w:r w:rsidR="00700ACE" w:rsidRPr="0071544B">
        <w:rPr>
          <w:rFonts w:ascii="Arial" w:eastAsia="Tahoma" w:hAnsi="Arial" w:cs="Arial"/>
          <w:color w:val="000000"/>
          <w:spacing w:val="6"/>
        </w:rPr>
        <w:t>.</w:t>
      </w:r>
    </w:p>
    <w:p w14:paraId="0C8143AF" w14:textId="2CD2C24A" w:rsidR="00BE290B" w:rsidRPr="0071544B" w:rsidRDefault="00BD193B" w:rsidP="0071544B">
      <w:pPr>
        <w:pStyle w:val="ListParagraph"/>
        <w:numPr>
          <w:ilvl w:val="0"/>
          <w:numId w:val="25"/>
        </w:numPr>
        <w:spacing w:before="169" w:line="289" w:lineRule="exact"/>
        <w:jc w:val="both"/>
        <w:textAlignment w:val="baseline"/>
        <w:rPr>
          <w:rFonts w:ascii="Arial" w:eastAsia="Tahoma" w:hAnsi="Arial" w:cs="Arial"/>
          <w:color w:val="000000"/>
          <w:spacing w:val="6"/>
        </w:rPr>
      </w:pPr>
      <w:proofErr w:type="gramStart"/>
      <w:r w:rsidRPr="0071544B">
        <w:rPr>
          <w:rFonts w:ascii="Arial" w:eastAsia="Tahoma" w:hAnsi="Arial" w:cs="Arial"/>
          <w:color w:val="000000"/>
          <w:spacing w:val="6"/>
        </w:rPr>
        <w:t>The</w:t>
      </w:r>
      <w:r w:rsidR="00BE290B" w:rsidRPr="0071544B">
        <w:rPr>
          <w:rFonts w:ascii="Arial" w:eastAsia="Tahoma" w:hAnsi="Arial" w:cs="Arial"/>
          <w:color w:val="000000"/>
          <w:spacing w:val="6"/>
        </w:rPr>
        <w:t xml:space="preserve"> majority of</w:t>
      </w:r>
      <w:proofErr w:type="gramEnd"/>
      <w:r w:rsidR="00BE290B" w:rsidRPr="0071544B">
        <w:rPr>
          <w:rFonts w:ascii="Arial" w:eastAsia="Tahoma" w:hAnsi="Arial" w:cs="Arial"/>
          <w:color w:val="000000"/>
          <w:spacing w:val="6"/>
        </w:rPr>
        <w:t xml:space="preserve"> the Developer projects are the “Mixed-use” type</w:t>
      </w:r>
      <w:r w:rsidR="00A1250B" w:rsidRPr="0071544B">
        <w:rPr>
          <w:rFonts w:ascii="Arial" w:eastAsia="Tahoma" w:hAnsi="Arial" w:cs="Arial"/>
          <w:color w:val="000000"/>
          <w:spacing w:val="6"/>
        </w:rPr>
        <w:t xml:space="preserve">.  </w:t>
      </w:r>
      <w:r w:rsidR="00BE290B" w:rsidRPr="0071544B">
        <w:rPr>
          <w:rFonts w:ascii="Arial" w:eastAsia="Tahoma" w:hAnsi="Arial" w:cs="Arial"/>
          <w:color w:val="000000"/>
          <w:spacing w:val="6"/>
        </w:rPr>
        <w:t>As such, most of the guidelines below pertain to the “Mixed-use” scenario</w:t>
      </w:r>
      <w:r w:rsidR="00A1250B" w:rsidRPr="0071544B">
        <w:rPr>
          <w:rFonts w:ascii="Arial" w:eastAsia="Tahoma" w:hAnsi="Arial" w:cs="Arial"/>
          <w:color w:val="000000"/>
          <w:spacing w:val="6"/>
        </w:rPr>
        <w:t xml:space="preserve">.  </w:t>
      </w:r>
      <w:r w:rsidRPr="0071544B">
        <w:rPr>
          <w:rFonts w:ascii="Arial" w:eastAsia="Tahoma" w:hAnsi="Arial" w:cs="Arial"/>
          <w:color w:val="000000"/>
          <w:spacing w:val="6"/>
        </w:rPr>
        <w:t>Guidelines that pertain exclusively to “Stand-alone” projects are thus noted.</w:t>
      </w:r>
    </w:p>
    <w:p w14:paraId="564AE5BD" w14:textId="77777777" w:rsidR="00A1250B" w:rsidRPr="00A11937" w:rsidRDefault="00A1250B" w:rsidP="00A1250B">
      <w:pPr>
        <w:spacing w:line="289" w:lineRule="exact"/>
        <w:ind w:left="720" w:hanging="360"/>
        <w:jc w:val="both"/>
        <w:textAlignment w:val="baseline"/>
        <w:rPr>
          <w:rFonts w:ascii="Arial" w:eastAsia="Tahoma" w:hAnsi="Arial" w:cs="Arial"/>
          <w:color w:val="000000"/>
          <w:spacing w:val="6"/>
        </w:rPr>
      </w:pPr>
    </w:p>
    <w:p w14:paraId="7A7E0D9A" w14:textId="4E87C4D7" w:rsidR="009B3077" w:rsidRPr="0071544B" w:rsidRDefault="009B3077" w:rsidP="0071544B">
      <w:pPr>
        <w:pStyle w:val="NoSpacing"/>
        <w:numPr>
          <w:ilvl w:val="0"/>
          <w:numId w:val="23"/>
        </w:numPr>
        <w:tabs>
          <w:tab w:val="left" w:pos="360"/>
        </w:tabs>
        <w:jc w:val="both"/>
        <w:rPr>
          <w:rFonts w:ascii="Arial" w:hAnsi="Arial" w:cs="Arial"/>
          <w:b/>
        </w:rPr>
      </w:pPr>
      <w:r w:rsidRPr="0071544B">
        <w:rPr>
          <w:rFonts w:ascii="Arial" w:hAnsi="Arial" w:cs="Arial"/>
          <w:b/>
        </w:rPr>
        <w:t>Coordination &amp; Phasing</w:t>
      </w:r>
    </w:p>
    <w:p w14:paraId="50DCBE03" w14:textId="77777777" w:rsidR="009B3077" w:rsidRPr="007A75A6" w:rsidRDefault="009B3077" w:rsidP="00A1250B">
      <w:pPr>
        <w:pStyle w:val="ListParagraph"/>
        <w:jc w:val="both"/>
        <w:rPr>
          <w:rFonts w:ascii="Arial" w:hAnsi="Arial" w:cs="Arial"/>
          <w:spacing w:val="-5"/>
        </w:rPr>
      </w:pPr>
    </w:p>
    <w:p w14:paraId="199FE269" w14:textId="2407EEF2" w:rsidR="00900DEE" w:rsidRPr="00900DEE" w:rsidRDefault="009B3077" w:rsidP="009F78FB">
      <w:pPr>
        <w:pStyle w:val="ListParagraph"/>
        <w:numPr>
          <w:ilvl w:val="0"/>
          <w:numId w:val="11"/>
        </w:numPr>
        <w:ind w:left="720"/>
        <w:jc w:val="both"/>
        <w:rPr>
          <w:rFonts w:ascii="Arial" w:hAnsi="Arial" w:cs="Arial"/>
          <w:spacing w:val="-5"/>
        </w:rPr>
      </w:pPr>
      <w:r w:rsidRPr="24F8AA94">
        <w:rPr>
          <w:rFonts w:ascii="Arial" w:hAnsi="Arial" w:cs="Arial"/>
        </w:rPr>
        <w:t>"Core &amp; shell" (C&amp;S) is a term typically used to describe the Developer's scope of work</w:t>
      </w:r>
      <w:r w:rsidR="00A1250B" w:rsidRPr="24F8AA94">
        <w:rPr>
          <w:rFonts w:ascii="Arial" w:hAnsi="Arial" w:cs="Arial"/>
        </w:rPr>
        <w:t xml:space="preserve">.  </w:t>
      </w:r>
      <w:r w:rsidR="004B2E91" w:rsidRPr="24F8AA94">
        <w:rPr>
          <w:rFonts w:ascii="Arial" w:hAnsi="Arial" w:cs="Arial"/>
        </w:rPr>
        <w:t>T</w:t>
      </w:r>
      <w:r w:rsidRPr="24F8AA94">
        <w:rPr>
          <w:rFonts w:ascii="Arial" w:hAnsi="Arial" w:cs="Arial"/>
        </w:rPr>
        <w:t xml:space="preserve">he core &amp; shell scope </w:t>
      </w:r>
      <w:r w:rsidR="004B2E91" w:rsidRPr="24F8AA94">
        <w:rPr>
          <w:rFonts w:ascii="Arial" w:hAnsi="Arial" w:cs="Arial"/>
        </w:rPr>
        <w:t xml:space="preserve">typically </w:t>
      </w:r>
      <w:r w:rsidRPr="24F8AA94">
        <w:rPr>
          <w:rFonts w:ascii="Arial" w:hAnsi="Arial" w:cs="Arial"/>
        </w:rPr>
        <w:t>includes the construction of the building's structural system, exterior envelope and vertical circulation (stairs and elevators)</w:t>
      </w:r>
      <w:r w:rsidR="00A1250B" w:rsidRPr="24F8AA94">
        <w:rPr>
          <w:rFonts w:ascii="Arial" w:hAnsi="Arial" w:cs="Arial"/>
        </w:rPr>
        <w:t xml:space="preserve">.  </w:t>
      </w:r>
      <w:r w:rsidRPr="24F8AA94">
        <w:rPr>
          <w:rFonts w:ascii="Arial" w:hAnsi="Arial" w:cs="Arial"/>
        </w:rPr>
        <w:t>C&amp;S may also include some MEP systems (usually vertical risers) that may be either dedicated for the Developer's use or shared with the school but often "pass through" the school's spaces.</w:t>
      </w:r>
      <w:r w:rsidR="002A1601">
        <w:rPr>
          <w:rFonts w:ascii="Arial" w:hAnsi="Arial" w:cs="Arial"/>
        </w:rPr>
        <w:t xml:space="preserve"> </w:t>
      </w:r>
    </w:p>
    <w:p w14:paraId="7EB92CCF" w14:textId="5F668358" w:rsidR="00B16D51" w:rsidRPr="00632B16" w:rsidRDefault="002A1601" w:rsidP="00632B16">
      <w:pPr>
        <w:ind w:firstLine="720"/>
        <w:rPr>
          <w:rFonts w:ascii="Arial" w:hAnsi="Arial" w:cs="Arial"/>
          <w:spacing w:val="-5"/>
        </w:rPr>
      </w:pPr>
      <w:r w:rsidRPr="2464BF3D">
        <w:rPr>
          <w:rFonts w:ascii="Arial" w:hAnsi="Arial" w:cs="Arial"/>
        </w:rPr>
        <w:t>(</w:t>
      </w:r>
      <w:r w:rsidR="74C40E68" w:rsidRPr="2464BF3D">
        <w:rPr>
          <w:rFonts w:ascii="Arial" w:hAnsi="Arial" w:cs="Arial"/>
        </w:rPr>
        <w:t xml:space="preserve">Sample of </w:t>
      </w:r>
      <w:hyperlink r:id="rId16">
        <w:r w:rsidR="00632B16" w:rsidRPr="00C032F2">
          <w:rPr>
            <w:rStyle w:val="Hyperlink"/>
            <w:rFonts w:ascii="Arial" w:hAnsi="Arial" w:cs="Arial"/>
            <w:i/>
            <w:iCs/>
          </w:rPr>
          <w:t>Core-Shell Responsibilities Matrix</w:t>
        </w:r>
      </w:hyperlink>
      <w:r w:rsidRPr="2464BF3D">
        <w:rPr>
          <w:rFonts w:ascii="Arial" w:hAnsi="Arial" w:cs="Arial"/>
        </w:rPr>
        <w:t>)</w:t>
      </w:r>
    </w:p>
    <w:p w14:paraId="2073FFAB" w14:textId="77777777" w:rsidR="009B3077" w:rsidRPr="000A0020" w:rsidRDefault="009B3077" w:rsidP="009F78FB">
      <w:pPr>
        <w:ind w:left="720"/>
        <w:jc w:val="both"/>
        <w:rPr>
          <w:rFonts w:ascii="Arial" w:hAnsi="Arial" w:cs="Arial"/>
          <w:spacing w:val="-5"/>
        </w:rPr>
      </w:pPr>
    </w:p>
    <w:p w14:paraId="1D240E47" w14:textId="07AE9EF3" w:rsidR="009B3077" w:rsidRPr="000A0020" w:rsidRDefault="009B3077" w:rsidP="009F78FB">
      <w:pPr>
        <w:pStyle w:val="ListParagraph"/>
        <w:numPr>
          <w:ilvl w:val="0"/>
          <w:numId w:val="11"/>
        </w:numPr>
        <w:ind w:left="720"/>
        <w:jc w:val="both"/>
        <w:rPr>
          <w:rFonts w:ascii="Arial" w:hAnsi="Arial" w:cs="Arial"/>
          <w:spacing w:val="-5"/>
        </w:rPr>
      </w:pPr>
      <w:r w:rsidRPr="000A0020">
        <w:rPr>
          <w:rFonts w:ascii="Arial" w:hAnsi="Arial" w:cs="Arial"/>
          <w:spacing w:val="6"/>
        </w:rPr>
        <w:t xml:space="preserve">For mixed-use facilities, the core &amp; shell phase is the first phase of a </w:t>
      </w:r>
      <w:bookmarkStart w:id="1" w:name="_Int_ZosQcuUe"/>
      <w:proofErr w:type="gramStart"/>
      <w:r w:rsidRPr="000A0020">
        <w:rPr>
          <w:rFonts w:ascii="Arial" w:hAnsi="Arial" w:cs="Arial"/>
          <w:spacing w:val="6"/>
        </w:rPr>
        <w:t>Developer</w:t>
      </w:r>
      <w:bookmarkEnd w:id="1"/>
      <w:proofErr w:type="gramEnd"/>
      <w:r w:rsidRPr="000A0020">
        <w:rPr>
          <w:rFonts w:ascii="Arial" w:hAnsi="Arial" w:cs="Arial"/>
          <w:spacing w:val="6"/>
        </w:rPr>
        <w:t xml:space="preserve"> project</w:t>
      </w:r>
      <w:r w:rsidR="00A1250B">
        <w:rPr>
          <w:rFonts w:ascii="Arial" w:hAnsi="Arial" w:cs="Arial"/>
          <w:spacing w:val="6"/>
        </w:rPr>
        <w:t xml:space="preserve">.  </w:t>
      </w:r>
      <w:r w:rsidRPr="000A0020">
        <w:rPr>
          <w:rFonts w:ascii="Arial" w:hAnsi="Arial" w:cs="Arial"/>
          <w:spacing w:val="6"/>
        </w:rPr>
        <w:t>This phase usually concludes before the SCA "Fit-Out" (FO) phase commences</w:t>
      </w:r>
      <w:r w:rsidR="00A1250B">
        <w:rPr>
          <w:rFonts w:ascii="Arial" w:hAnsi="Arial" w:cs="Arial"/>
          <w:spacing w:val="6"/>
        </w:rPr>
        <w:t xml:space="preserve">.  </w:t>
      </w:r>
      <w:r w:rsidRPr="000A0020">
        <w:rPr>
          <w:rFonts w:ascii="Arial" w:hAnsi="Arial" w:cs="Arial"/>
          <w:spacing w:val="6"/>
        </w:rPr>
        <w:t>The SCA FO phase refers to the interior fitting out of the all the school floors and is typically performed by the SCA's general contractor.</w:t>
      </w:r>
    </w:p>
    <w:p w14:paraId="0B447464" w14:textId="77777777" w:rsidR="009B3077" w:rsidRPr="000A0020" w:rsidRDefault="009B3077" w:rsidP="009F78FB">
      <w:pPr>
        <w:pStyle w:val="ListParagraph"/>
        <w:jc w:val="both"/>
        <w:rPr>
          <w:rFonts w:ascii="Arial" w:hAnsi="Arial" w:cs="Arial"/>
          <w:spacing w:val="-5"/>
        </w:rPr>
      </w:pPr>
    </w:p>
    <w:p w14:paraId="5C31D573" w14:textId="7AC9A11B" w:rsidR="009B3077" w:rsidRPr="000A0020" w:rsidRDefault="001B2193" w:rsidP="009F78FB">
      <w:pPr>
        <w:pStyle w:val="ListParagraph"/>
        <w:numPr>
          <w:ilvl w:val="0"/>
          <w:numId w:val="11"/>
        </w:numPr>
        <w:ind w:left="720"/>
        <w:jc w:val="both"/>
        <w:rPr>
          <w:rFonts w:ascii="Arial" w:hAnsi="Arial" w:cs="Arial"/>
          <w:spacing w:val="-5"/>
        </w:rPr>
      </w:pPr>
      <w:r>
        <w:rPr>
          <w:rFonts w:ascii="Arial" w:hAnsi="Arial" w:cs="Arial"/>
        </w:rPr>
        <w:t xml:space="preserve">The </w:t>
      </w:r>
      <w:r w:rsidR="00C8086C">
        <w:rPr>
          <w:rFonts w:ascii="Arial" w:hAnsi="Arial" w:cs="Arial"/>
        </w:rPr>
        <w:t>Developer</w:t>
      </w:r>
      <w:r w:rsidR="009B3077" w:rsidRPr="000A0020">
        <w:rPr>
          <w:rFonts w:ascii="Arial" w:hAnsi="Arial" w:cs="Arial"/>
        </w:rPr>
        <w:t xml:space="preserve"> AEoR design team must meet with the SCA and its </w:t>
      </w:r>
      <w:r w:rsidR="009A4B67">
        <w:rPr>
          <w:rFonts w:ascii="Arial" w:hAnsi="Arial" w:cs="Arial"/>
        </w:rPr>
        <w:t xml:space="preserve">FO </w:t>
      </w:r>
      <w:r w:rsidR="009B3077" w:rsidRPr="000A0020">
        <w:rPr>
          <w:rFonts w:ascii="Arial" w:hAnsi="Arial" w:cs="Arial"/>
        </w:rPr>
        <w:t>AEoR design team at the SCA offices to coordinate the construction schedule for both the "C&amp;S" and the "FO" scope of work so that the school can be completed on or before the proposed school's scheduled occupancy date</w:t>
      </w:r>
      <w:r w:rsidR="00A1250B">
        <w:rPr>
          <w:rFonts w:ascii="Arial" w:hAnsi="Arial" w:cs="Arial"/>
        </w:rPr>
        <w:t xml:space="preserve">.  </w:t>
      </w:r>
      <w:r w:rsidR="009B3077" w:rsidRPr="000A0020">
        <w:rPr>
          <w:rFonts w:ascii="Arial" w:hAnsi="Arial" w:cs="Arial"/>
        </w:rPr>
        <w:t xml:space="preserve">Regular coordination meetings should be scheduled throughout the design phase between </w:t>
      </w:r>
      <w:r>
        <w:rPr>
          <w:rFonts w:ascii="Arial" w:hAnsi="Arial" w:cs="Arial"/>
        </w:rPr>
        <w:t xml:space="preserve">the </w:t>
      </w:r>
      <w:r w:rsidR="009B3077" w:rsidRPr="000A0020">
        <w:rPr>
          <w:rFonts w:ascii="Arial" w:hAnsi="Arial" w:cs="Arial"/>
        </w:rPr>
        <w:t>Developer, SCA, C&amp;S and FO Design and Construction teams.</w:t>
      </w:r>
    </w:p>
    <w:p w14:paraId="7ED694A9" w14:textId="77777777" w:rsidR="009B3077" w:rsidRPr="00F41C99" w:rsidRDefault="009B3077" w:rsidP="009F78FB">
      <w:pPr>
        <w:pStyle w:val="ListParagraph"/>
        <w:jc w:val="both"/>
        <w:rPr>
          <w:rFonts w:ascii="Arial" w:hAnsi="Arial" w:cs="Arial"/>
          <w:spacing w:val="-5"/>
          <w:highlight w:val="yellow"/>
        </w:rPr>
      </w:pPr>
    </w:p>
    <w:p w14:paraId="09120937" w14:textId="13ED3B8F" w:rsidR="009B3077" w:rsidRPr="000A0020" w:rsidRDefault="002D3DE2" w:rsidP="009F78FB">
      <w:pPr>
        <w:pStyle w:val="ListParagraph"/>
        <w:numPr>
          <w:ilvl w:val="0"/>
          <w:numId w:val="11"/>
        </w:numPr>
        <w:ind w:left="720"/>
        <w:jc w:val="both"/>
        <w:rPr>
          <w:rFonts w:ascii="Arial" w:hAnsi="Arial" w:cs="Arial"/>
          <w:spacing w:val="-5"/>
        </w:rPr>
      </w:pPr>
      <w:r>
        <w:rPr>
          <w:rFonts w:ascii="Arial" w:hAnsi="Arial" w:cs="Arial"/>
          <w:spacing w:val="-5"/>
        </w:rPr>
        <w:t xml:space="preserve">The </w:t>
      </w:r>
      <w:r w:rsidR="009B3077" w:rsidRPr="000A0020">
        <w:rPr>
          <w:rFonts w:ascii="Arial" w:hAnsi="Arial" w:cs="Arial"/>
          <w:spacing w:val="-5"/>
        </w:rPr>
        <w:t xml:space="preserve">Developer must submit C&amp;S Design documents (Schematic, Design Development, 60% and 100%) to the </w:t>
      </w:r>
      <w:r w:rsidR="001B2193">
        <w:rPr>
          <w:rFonts w:ascii="Arial" w:hAnsi="Arial" w:cs="Arial"/>
          <w:spacing w:val="-5"/>
        </w:rPr>
        <w:t>SCA</w:t>
      </w:r>
      <w:r w:rsidR="009B3077" w:rsidRPr="000A0020">
        <w:rPr>
          <w:rFonts w:ascii="Arial" w:hAnsi="Arial" w:cs="Arial"/>
          <w:spacing w:val="-5"/>
        </w:rPr>
        <w:t xml:space="preserve"> </w:t>
      </w:r>
      <w:r w:rsidR="009A4B67">
        <w:rPr>
          <w:rFonts w:ascii="Arial" w:hAnsi="Arial" w:cs="Arial"/>
          <w:spacing w:val="-5"/>
        </w:rPr>
        <w:t xml:space="preserve">FO </w:t>
      </w:r>
      <w:r w:rsidR="009B3077" w:rsidRPr="000A0020">
        <w:rPr>
          <w:rFonts w:ascii="Arial" w:hAnsi="Arial" w:cs="Arial"/>
          <w:spacing w:val="-5"/>
        </w:rPr>
        <w:t>AEoR design team for review and coordination.</w:t>
      </w:r>
    </w:p>
    <w:p w14:paraId="13F8332A" w14:textId="77777777" w:rsidR="009B3077" w:rsidRPr="000A0020" w:rsidRDefault="009B3077" w:rsidP="009F78FB">
      <w:pPr>
        <w:pStyle w:val="ListParagraph"/>
        <w:jc w:val="both"/>
        <w:rPr>
          <w:rFonts w:ascii="Arial" w:hAnsi="Arial" w:cs="Arial"/>
          <w:spacing w:val="-5"/>
        </w:rPr>
      </w:pPr>
    </w:p>
    <w:p w14:paraId="33CF7DDE" w14:textId="4373A4F4" w:rsidR="009B3077" w:rsidRPr="000A0020" w:rsidRDefault="009B3077" w:rsidP="009F78FB">
      <w:pPr>
        <w:pStyle w:val="ListParagraph"/>
        <w:numPr>
          <w:ilvl w:val="0"/>
          <w:numId w:val="11"/>
        </w:numPr>
        <w:ind w:left="720"/>
        <w:jc w:val="both"/>
        <w:rPr>
          <w:rFonts w:ascii="Arial" w:hAnsi="Arial" w:cs="Arial"/>
          <w:spacing w:val="-5"/>
        </w:rPr>
      </w:pPr>
      <w:r w:rsidRPr="000A0020">
        <w:rPr>
          <w:rFonts w:ascii="Arial" w:hAnsi="Arial" w:cs="Arial"/>
          <w:spacing w:val="5"/>
        </w:rPr>
        <w:t>Creation of a "Premium Items" List</w:t>
      </w:r>
      <w:r w:rsidR="228E8898">
        <w:rPr>
          <w:rFonts w:ascii="Arial" w:hAnsi="Arial" w:cs="Arial"/>
          <w:spacing w:val="5"/>
        </w:rPr>
        <w:t>: "</w:t>
      </w:r>
      <w:r w:rsidRPr="000A0020">
        <w:rPr>
          <w:rFonts w:ascii="Arial" w:hAnsi="Arial" w:cs="Arial"/>
          <w:spacing w:val="5"/>
        </w:rPr>
        <w:t xml:space="preserve">Premium" items are items that are typically considered to be part of the </w:t>
      </w:r>
      <w:r w:rsidR="00C8086C">
        <w:rPr>
          <w:rFonts w:ascii="Arial" w:hAnsi="Arial" w:cs="Arial"/>
          <w:spacing w:val="5"/>
        </w:rPr>
        <w:t>Developer</w:t>
      </w:r>
      <w:r w:rsidRPr="000A0020">
        <w:rPr>
          <w:rFonts w:ascii="Arial" w:hAnsi="Arial" w:cs="Arial"/>
          <w:spacing w:val="5"/>
        </w:rPr>
        <w:t xml:space="preserve"> C&amp;S scope but must be upgraded </w:t>
      </w:r>
      <w:proofErr w:type="gramStart"/>
      <w:r w:rsidRPr="000A0020">
        <w:rPr>
          <w:rFonts w:ascii="Arial" w:hAnsi="Arial" w:cs="Arial"/>
          <w:spacing w:val="5"/>
        </w:rPr>
        <w:t>in order to</w:t>
      </w:r>
      <w:proofErr w:type="gramEnd"/>
      <w:r w:rsidRPr="000A0020">
        <w:rPr>
          <w:rFonts w:ascii="Arial" w:hAnsi="Arial" w:cs="Arial"/>
          <w:spacing w:val="5"/>
        </w:rPr>
        <w:t xml:space="preserve"> meet the minimum SCA Standards</w:t>
      </w:r>
      <w:r w:rsidR="00A1250B">
        <w:rPr>
          <w:rFonts w:ascii="Arial" w:hAnsi="Arial" w:cs="Arial"/>
          <w:spacing w:val="5"/>
        </w:rPr>
        <w:t xml:space="preserve">.  </w:t>
      </w:r>
      <w:r w:rsidR="001B2193">
        <w:rPr>
          <w:rFonts w:ascii="Arial" w:hAnsi="Arial" w:cs="Arial"/>
          <w:spacing w:val="5"/>
        </w:rPr>
        <w:t xml:space="preserve">The </w:t>
      </w:r>
      <w:r w:rsidRPr="000A0020">
        <w:rPr>
          <w:rFonts w:ascii="Arial" w:hAnsi="Arial" w:cs="Arial"/>
          <w:spacing w:val="5"/>
        </w:rPr>
        <w:t>SCA agrees to compensate the Developer for the difference between the cost of the Developer's proposed standard material vs. the cost of the SCA's "premium" material</w:t>
      </w:r>
      <w:r w:rsidR="00A1250B">
        <w:rPr>
          <w:rFonts w:ascii="Arial" w:hAnsi="Arial" w:cs="Arial"/>
          <w:spacing w:val="5"/>
        </w:rPr>
        <w:t xml:space="preserve">.  </w:t>
      </w:r>
      <w:r w:rsidRPr="000A0020">
        <w:rPr>
          <w:rFonts w:ascii="Arial" w:hAnsi="Arial" w:cs="Arial"/>
          <w:spacing w:val="5"/>
        </w:rPr>
        <w:t>Window glazing and shared egress stair finishes are common "premium" items.</w:t>
      </w:r>
    </w:p>
    <w:p w14:paraId="3A1C7C8C" w14:textId="77777777" w:rsidR="009B3077" w:rsidRPr="000A0020" w:rsidRDefault="009B3077" w:rsidP="009F78FB">
      <w:pPr>
        <w:pStyle w:val="ListParagraph"/>
        <w:jc w:val="both"/>
        <w:rPr>
          <w:rFonts w:ascii="Arial" w:hAnsi="Arial" w:cs="Arial"/>
          <w:spacing w:val="-5"/>
        </w:rPr>
      </w:pPr>
    </w:p>
    <w:p w14:paraId="71E2EAF6" w14:textId="58674A1D" w:rsidR="009B3077" w:rsidRPr="005978F0" w:rsidRDefault="009B3077" w:rsidP="009F78FB">
      <w:pPr>
        <w:pStyle w:val="ListParagraph"/>
        <w:numPr>
          <w:ilvl w:val="0"/>
          <w:numId w:val="11"/>
        </w:numPr>
        <w:ind w:left="720"/>
        <w:jc w:val="both"/>
        <w:rPr>
          <w:rFonts w:ascii="Arial" w:hAnsi="Arial" w:cs="Arial"/>
          <w:spacing w:val="-5"/>
        </w:rPr>
      </w:pPr>
      <w:r w:rsidRPr="000A0020">
        <w:rPr>
          <w:rFonts w:ascii="Arial" w:hAnsi="Arial" w:cs="Arial"/>
          <w:spacing w:val="5"/>
        </w:rPr>
        <w:t>Creation of a "</w:t>
      </w:r>
      <w:r w:rsidR="0046798D">
        <w:rPr>
          <w:rFonts w:ascii="Arial" w:hAnsi="Arial" w:cs="Arial"/>
          <w:spacing w:val="5"/>
        </w:rPr>
        <w:t>pre-purchased” list of</w:t>
      </w:r>
      <w:r w:rsidR="00234099">
        <w:rPr>
          <w:rFonts w:ascii="Arial" w:hAnsi="Arial" w:cs="Arial"/>
          <w:spacing w:val="5"/>
        </w:rPr>
        <w:t xml:space="preserve"> Items</w:t>
      </w:r>
      <w:r w:rsidR="00A1250B">
        <w:rPr>
          <w:rFonts w:ascii="Arial" w:hAnsi="Arial" w:cs="Arial"/>
          <w:spacing w:val="5"/>
        </w:rPr>
        <w:t xml:space="preserve">.  </w:t>
      </w:r>
      <w:r w:rsidR="00234099">
        <w:rPr>
          <w:rFonts w:ascii="Arial" w:hAnsi="Arial" w:cs="Arial"/>
          <w:spacing w:val="5"/>
        </w:rPr>
        <w:t>P</w:t>
      </w:r>
      <w:r w:rsidR="0046798D">
        <w:rPr>
          <w:rFonts w:ascii="Arial" w:hAnsi="Arial" w:cs="Arial"/>
          <w:spacing w:val="5"/>
        </w:rPr>
        <w:t>re-purchased</w:t>
      </w:r>
      <w:r w:rsidRPr="000A0020">
        <w:rPr>
          <w:rFonts w:ascii="Arial" w:hAnsi="Arial" w:cs="Arial"/>
          <w:spacing w:val="5"/>
        </w:rPr>
        <w:t xml:space="preserve"> items are items </w:t>
      </w:r>
      <w:r w:rsidR="00234099">
        <w:rPr>
          <w:rFonts w:ascii="Arial" w:hAnsi="Arial" w:cs="Arial"/>
          <w:spacing w:val="5"/>
        </w:rPr>
        <w:t>(</w:t>
      </w:r>
      <w:r w:rsidRPr="000A0020">
        <w:rPr>
          <w:rFonts w:ascii="Arial" w:hAnsi="Arial" w:cs="Arial"/>
          <w:spacing w:val="5"/>
        </w:rPr>
        <w:t>or systems</w:t>
      </w:r>
      <w:r w:rsidR="00234099">
        <w:rPr>
          <w:rFonts w:ascii="Arial" w:hAnsi="Arial" w:cs="Arial"/>
          <w:spacing w:val="5"/>
        </w:rPr>
        <w:t>)</w:t>
      </w:r>
      <w:r w:rsidRPr="000A0020">
        <w:rPr>
          <w:rFonts w:ascii="Arial" w:hAnsi="Arial" w:cs="Arial"/>
          <w:spacing w:val="5"/>
        </w:rPr>
        <w:t xml:space="preserve"> that are required by the school's design but, due to scheduling, are requested to be installed by the Developer </w:t>
      </w:r>
      <w:r w:rsidR="0046798D">
        <w:rPr>
          <w:rFonts w:ascii="Arial" w:hAnsi="Arial" w:cs="Arial"/>
          <w:spacing w:val="5"/>
        </w:rPr>
        <w:t xml:space="preserve">during the </w:t>
      </w:r>
      <w:r w:rsidR="00C8086C">
        <w:rPr>
          <w:rFonts w:ascii="Arial" w:hAnsi="Arial" w:cs="Arial"/>
          <w:spacing w:val="5"/>
        </w:rPr>
        <w:t>Developer</w:t>
      </w:r>
      <w:r w:rsidR="22FD5142">
        <w:rPr>
          <w:rFonts w:ascii="Arial" w:hAnsi="Arial" w:cs="Arial"/>
          <w:spacing w:val="5"/>
        </w:rPr>
        <w:t>’s</w:t>
      </w:r>
      <w:r w:rsidRPr="000A0020">
        <w:rPr>
          <w:rFonts w:ascii="Arial" w:hAnsi="Arial" w:cs="Arial"/>
          <w:spacing w:val="5"/>
        </w:rPr>
        <w:t xml:space="preserve"> C&amp;S </w:t>
      </w:r>
      <w:r w:rsidR="0046798D">
        <w:rPr>
          <w:rFonts w:ascii="Arial" w:hAnsi="Arial" w:cs="Arial"/>
          <w:spacing w:val="5"/>
        </w:rPr>
        <w:t xml:space="preserve">construction </w:t>
      </w:r>
      <w:r w:rsidRPr="000A0020">
        <w:rPr>
          <w:rFonts w:ascii="Arial" w:hAnsi="Arial" w:cs="Arial"/>
          <w:spacing w:val="5"/>
        </w:rPr>
        <w:t>phase</w:t>
      </w:r>
      <w:r w:rsidR="00A1250B">
        <w:rPr>
          <w:rFonts w:ascii="Arial" w:hAnsi="Arial" w:cs="Arial"/>
          <w:spacing w:val="5"/>
        </w:rPr>
        <w:t xml:space="preserve">.  </w:t>
      </w:r>
      <w:r w:rsidRPr="000A0020">
        <w:rPr>
          <w:rFonts w:ascii="Arial" w:hAnsi="Arial" w:cs="Arial"/>
          <w:spacing w:val="5"/>
        </w:rPr>
        <w:t>Installing the school's vertical MEP risers through the residential tower (to the roof) and the delivery &amp; landing of the school's large mechanical equipment are both often included in the "</w:t>
      </w:r>
      <w:r w:rsidR="0046798D">
        <w:rPr>
          <w:rFonts w:ascii="Arial" w:hAnsi="Arial" w:cs="Arial"/>
          <w:spacing w:val="5"/>
        </w:rPr>
        <w:t>pre-purchased</w:t>
      </w:r>
      <w:r w:rsidRPr="000A0020">
        <w:rPr>
          <w:rFonts w:ascii="Arial" w:hAnsi="Arial" w:cs="Arial"/>
          <w:spacing w:val="5"/>
        </w:rPr>
        <w:t>" items list</w:t>
      </w:r>
      <w:r w:rsidR="00A1250B">
        <w:rPr>
          <w:rFonts w:ascii="Arial" w:hAnsi="Arial" w:cs="Arial"/>
          <w:spacing w:val="5"/>
        </w:rPr>
        <w:t xml:space="preserve">.  </w:t>
      </w:r>
      <w:r w:rsidRPr="000A0020">
        <w:rPr>
          <w:rFonts w:ascii="Arial" w:hAnsi="Arial" w:cs="Arial"/>
          <w:spacing w:val="5"/>
        </w:rPr>
        <w:t>The SCA agrees to reimburse the Developer the full cost of having to purchase and install these items</w:t>
      </w:r>
      <w:r w:rsidR="00A1250B">
        <w:rPr>
          <w:rFonts w:ascii="Arial" w:hAnsi="Arial" w:cs="Arial"/>
          <w:spacing w:val="5"/>
        </w:rPr>
        <w:t xml:space="preserve">.  </w:t>
      </w:r>
      <w:r w:rsidR="00F5003E" w:rsidRPr="005978F0">
        <w:rPr>
          <w:rFonts w:ascii="Arial" w:hAnsi="Arial" w:cs="Arial"/>
          <w:spacing w:val="5"/>
        </w:rPr>
        <w:t xml:space="preserve">Sample </w:t>
      </w:r>
      <w:r w:rsidR="0046798D" w:rsidRPr="005978F0">
        <w:rPr>
          <w:rFonts w:ascii="Arial" w:hAnsi="Arial" w:cs="Arial"/>
          <w:spacing w:val="5"/>
        </w:rPr>
        <w:t>list</w:t>
      </w:r>
      <w:r w:rsidR="00F5003E" w:rsidRPr="005978F0">
        <w:rPr>
          <w:rFonts w:ascii="Arial" w:hAnsi="Arial" w:cs="Arial"/>
          <w:spacing w:val="5"/>
        </w:rPr>
        <w:t xml:space="preserve"> to be provided by </w:t>
      </w:r>
      <w:r w:rsidR="001B2193">
        <w:rPr>
          <w:rFonts w:ascii="Arial" w:hAnsi="Arial" w:cs="Arial"/>
          <w:spacing w:val="5"/>
        </w:rPr>
        <w:t xml:space="preserve">the </w:t>
      </w:r>
      <w:r w:rsidR="00F5003E" w:rsidRPr="005978F0">
        <w:rPr>
          <w:rFonts w:ascii="Arial" w:hAnsi="Arial" w:cs="Arial"/>
          <w:spacing w:val="5"/>
        </w:rPr>
        <w:t>SCA upon request from Developer.</w:t>
      </w:r>
    </w:p>
    <w:p w14:paraId="295CD2FC" w14:textId="77777777" w:rsidR="009B3077" w:rsidRPr="005978F0" w:rsidRDefault="009B3077" w:rsidP="009F78FB">
      <w:pPr>
        <w:ind w:left="720"/>
        <w:jc w:val="both"/>
        <w:rPr>
          <w:rFonts w:ascii="Arial" w:hAnsi="Arial" w:cs="Arial"/>
          <w:spacing w:val="-5"/>
        </w:rPr>
      </w:pPr>
    </w:p>
    <w:p w14:paraId="6916CB83" w14:textId="4FECBE3F" w:rsidR="009B3077" w:rsidRPr="00FD7601" w:rsidRDefault="00493A69" w:rsidP="009F78FB">
      <w:pPr>
        <w:pStyle w:val="ListParagraph"/>
        <w:numPr>
          <w:ilvl w:val="0"/>
          <w:numId w:val="11"/>
        </w:numPr>
        <w:ind w:left="720"/>
        <w:jc w:val="both"/>
        <w:rPr>
          <w:rFonts w:ascii="Arial" w:hAnsi="Arial" w:cs="Arial"/>
          <w:spacing w:val="-5"/>
        </w:rPr>
      </w:pPr>
      <w:r>
        <w:rPr>
          <w:rFonts w:ascii="Arial" w:hAnsi="Arial" w:cs="Arial"/>
          <w:spacing w:val="4"/>
        </w:rPr>
        <w:t xml:space="preserve">The </w:t>
      </w:r>
      <w:r w:rsidR="009B3077" w:rsidRPr="005978F0">
        <w:rPr>
          <w:rFonts w:ascii="Arial" w:hAnsi="Arial" w:cs="Arial"/>
          <w:spacing w:val="4"/>
        </w:rPr>
        <w:t xml:space="preserve">Developer </w:t>
      </w:r>
      <w:r w:rsidR="00D30EF7" w:rsidRPr="005978F0">
        <w:rPr>
          <w:rFonts w:ascii="Arial" w:hAnsi="Arial" w:cs="Arial"/>
          <w:spacing w:val="4"/>
        </w:rPr>
        <w:t xml:space="preserve">will be required </w:t>
      </w:r>
      <w:r w:rsidR="009B3077" w:rsidRPr="005978F0">
        <w:rPr>
          <w:rFonts w:ascii="Arial" w:hAnsi="Arial" w:cs="Arial"/>
          <w:spacing w:val="4"/>
        </w:rPr>
        <w:t xml:space="preserve">to provide extended warranties for any </w:t>
      </w:r>
      <w:r w:rsidR="00532F6F" w:rsidRPr="005978F0">
        <w:rPr>
          <w:rFonts w:ascii="Arial" w:hAnsi="Arial" w:cs="Arial"/>
          <w:spacing w:val="4"/>
        </w:rPr>
        <w:t xml:space="preserve">pre-purchased </w:t>
      </w:r>
      <w:r w:rsidR="00D30EF7" w:rsidRPr="005978F0">
        <w:rPr>
          <w:rFonts w:ascii="Arial" w:hAnsi="Arial" w:cs="Arial"/>
          <w:spacing w:val="4"/>
        </w:rPr>
        <w:t xml:space="preserve">elevators and/or </w:t>
      </w:r>
      <w:r w:rsidR="009B3077" w:rsidRPr="005978F0">
        <w:rPr>
          <w:rFonts w:ascii="Arial" w:hAnsi="Arial" w:cs="Arial"/>
          <w:spacing w:val="4"/>
        </w:rPr>
        <w:t>mechanical eq</w:t>
      </w:r>
      <w:r w:rsidR="002873C8" w:rsidRPr="005978F0">
        <w:rPr>
          <w:rFonts w:ascii="Arial" w:hAnsi="Arial" w:cs="Arial"/>
          <w:spacing w:val="4"/>
        </w:rPr>
        <w:t>uipment that is installed</w:t>
      </w:r>
      <w:r w:rsidR="00D30EF7" w:rsidRPr="005978F0">
        <w:rPr>
          <w:rFonts w:ascii="Arial" w:hAnsi="Arial" w:cs="Arial"/>
          <w:spacing w:val="4"/>
        </w:rPr>
        <w:t xml:space="preserve"> by the Developer</w:t>
      </w:r>
      <w:r w:rsidR="00532F6F" w:rsidRPr="005978F0">
        <w:rPr>
          <w:rFonts w:ascii="Arial" w:hAnsi="Arial" w:cs="Arial"/>
          <w:spacing w:val="4"/>
        </w:rPr>
        <w:t xml:space="preserve"> on behalf of the SCA</w:t>
      </w:r>
      <w:r w:rsidR="00A1250B">
        <w:rPr>
          <w:rFonts w:ascii="Arial" w:hAnsi="Arial" w:cs="Arial"/>
          <w:spacing w:val="4"/>
        </w:rPr>
        <w:t xml:space="preserve">.  </w:t>
      </w:r>
      <w:r w:rsidR="007A3F8F">
        <w:rPr>
          <w:rFonts w:ascii="Arial" w:hAnsi="Arial" w:cs="Arial"/>
          <w:spacing w:val="4"/>
        </w:rPr>
        <w:t xml:space="preserve">The </w:t>
      </w:r>
      <w:r w:rsidR="00532F6F" w:rsidRPr="005978F0">
        <w:rPr>
          <w:rFonts w:ascii="Arial" w:hAnsi="Arial" w:cs="Arial"/>
          <w:spacing w:val="4"/>
        </w:rPr>
        <w:t>SCA</w:t>
      </w:r>
      <w:r w:rsidR="002873C8" w:rsidRPr="005978F0">
        <w:rPr>
          <w:rFonts w:ascii="Arial" w:hAnsi="Arial" w:cs="Arial"/>
          <w:spacing w:val="4"/>
        </w:rPr>
        <w:t xml:space="preserve"> </w:t>
      </w:r>
      <w:r w:rsidR="007A3F8F">
        <w:rPr>
          <w:rFonts w:ascii="Arial" w:hAnsi="Arial" w:cs="Arial"/>
          <w:spacing w:val="4"/>
        </w:rPr>
        <w:t xml:space="preserve">is </w:t>
      </w:r>
      <w:r w:rsidR="002873C8" w:rsidRPr="005978F0">
        <w:rPr>
          <w:rFonts w:ascii="Arial" w:hAnsi="Arial" w:cs="Arial"/>
          <w:spacing w:val="4"/>
        </w:rPr>
        <w:t>to provide specific warranty start and end dates</w:t>
      </w:r>
      <w:r w:rsidR="00A1250B">
        <w:rPr>
          <w:rFonts w:ascii="Arial" w:hAnsi="Arial" w:cs="Arial"/>
          <w:spacing w:val="4"/>
        </w:rPr>
        <w:t xml:space="preserve">.  </w:t>
      </w:r>
      <w:r w:rsidR="00D30EF7" w:rsidRPr="005978F0">
        <w:rPr>
          <w:rFonts w:ascii="Arial" w:hAnsi="Arial" w:cs="Arial"/>
          <w:spacing w:val="4"/>
        </w:rPr>
        <w:t>Typically, e</w:t>
      </w:r>
      <w:r w:rsidR="00AB2FC9" w:rsidRPr="005978F0">
        <w:rPr>
          <w:rFonts w:ascii="Arial" w:hAnsi="Arial" w:cs="Arial"/>
          <w:spacing w:val="4"/>
        </w:rPr>
        <w:t>xtended warranty</w:t>
      </w:r>
      <w:r w:rsidR="00D30EF7" w:rsidRPr="005978F0">
        <w:rPr>
          <w:rFonts w:ascii="Arial" w:hAnsi="Arial" w:cs="Arial"/>
          <w:spacing w:val="4"/>
        </w:rPr>
        <w:t xml:space="preserve"> durations vary between 4 to 6 years depending on the following anticipated dates</w:t>
      </w:r>
      <w:r w:rsidR="00874257" w:rsidRPr="005978F0">
        <w:rPr>
          <w:rFonts w:ascii="Arial" w:hAnsi="Arial" w:cs="Arial"/>
          <w:spacing w:val="4"/>
        </w:rPr>
        <w:t xml:space="preserve"> for the specific project</w:t>
      </w:r>
      <w:r w:rsidR="00D30EF7" w:rsidRPr="005978F0">
        <w:rPr>
          <w:rFonts w:ascii="Arial" w:hAnsi="Arial" w:cs="Arial"/>
          <w:spacing w:val="4"/>
        </w:rPr>
        <w:t>:</w:t>
      </w:r>
      <w:r w:rsidR="46E6546E" w:rsidRPr="005978F0">
        <w:rPr>
          <w:rFonts w:ascii="Arial" w:hAnsi="Arial" w:cs="Arial"/>
          <w:spacing w:val="4"/>
        </w:rPr>
        <w:t xml:space="preserve">  </w:t>
      </w:r>
      <w:r w:rsidR="46E6546E" w:rsidRPr="1C03FE58">
        <w:rPr>
          <w:rFonts w:ascii="Arial" w:hAnsi="Arial" w:cs="Arial"/>
        </w:rPr>
        <w:t>The SCA agrees to reimburse the Developer the full cost of having to purchase the extended warranties.</w:t>
      </w:r>
    </w:p>
    <w:p w14:paraId="18B3EC57" w14:textId="77777777" w:rsidR="00493A69" w:rsidRPr="005978F0" w:rsidRDefault="00493A69" w:rsidP="009F78FB">
      <w:pPr>
        <w:pStyle w:val="ListParagraph"/>
        <w:jc w:val="both"/>
        <w:rPr>
          <w:rFonts w:ascii="Arial" w:hAnsi="Arial" w:cs="Arial"/>
          <w:spacing w:val="-5"/>
        </w:rPr>
      </w:pPr>
    </w:p>
    <w:p w14:paraId="2A8A42BF" w14:textId="02D9A675" w:rsidR="00D30EF7" w:rsidRDefault="00D30EF7" w:rsidP="009F78FB">
      <w:pPr>
        <w:pStyle w:val="ListParagraph"/>
        <w:numPr>
          <w:ilvl w:val="1"/>
          <w:numId w:val="2"/>
        </w:numPr>
        <w:ind w:left="1080"/>
        <w:jc w:val="both"/>
        <w:rPr>
          <w:rFonts w:ascii="Arial" w:hAnsi="Arial" w:cs="Arial"/>
          <w:spacing w:val="-5"/>
        </w:rPr>
      </w:pPr>
      <w:r w:rsidRPr="005978F0">
        <w:rPr>
          <w:rFonts w:ascii="Arial" w:hAnsi="Arial" w:cs="Arial"/>
          <w:spacing w:val="-5"/>
        </w:rPr>
        <w:t>Date the equipment is delivered (by the Developer) to the site</w:t>
      </w:r>
      <w:r w:rsidR="00493A69">
        <w:rPr>
          <w:rFonts w:ascii="Arial" w:hAnsi="Arial" w:cs="Arial"/>
          <w:spacing w:val="-5"/>
        </w:rPr>
        <w:t>.</w:t>
      </w:r>
    </w:p>
    <w:p w14:paraId="27F7A86E" w14:textId="77777777" w:rsidR="00493A69" w:rsidRPr="005978F0" w:rsidRDefault="00493A69" w:rsidP="009F78FB">
      <w:pPr>
        <w:pStyle w:val="ListParagraph"/>
        <w:ind w:left="1080"/>
        <w:jc w:val="both"/>
        <w:rPr>
          <w:rFonts w:ascii="Arial" w:hAnsi="Arial" w:cs="Arial"/>
          <w:spacing w:val="-5"/>
        </w:rPr>
      </w:pPr>
    </w:p>
    <w:p w14:paraId="152F7148" w14:textId="77777777" w:rsidR="00D30EF7" w:rsidRDefault="00D30EF7" w:rsidP="009F78FB">
      <w:pPr>
        <w:pStyle w:val="ListParagraph"/>
        <w:numPr>
          <w:ilvl w:val="1"/>
          <w:numId w:val="2"/>
        </w:numPr>
        <w:ind w:left="1080"/>
        <w:jc w:val="both"/>
        <w:rPr>
          <w:rFonts w:ascii="Arial" w:hAnsi="Arial" w:cs="Arial"/>
          <w:spacing w:val="-5"/>
        </w:rPr>
      </w:pPr>
      <w:r w:rsidRPr="005978F0">
        <w:rPr>
          <w:rFonts w:ascii="Arial" w:hAnsi="Arial" w:cs="Arial"/>
          <w:spacing w:val="-5"/>
        </w:rPr>
        <w:t xml:space="preserve">Date the </w:t>
      </w:r>
      <w:r w:rsidR="00AB2FC9" w:rsidRPr="005978F0">
        <w:rPr>
          <w:rFonts w:ascii="Arial" w:hAnsi="Arial" w:cs="Arial"/>
          <w:spacing w:val="-5"/>
        </w:rPr>
        <w:t>school</w:t>
      </w:r>
      <w:r w:rsidRPr="005978F0">
        <w:rPr>
          <w:rFonts w:ascii="Arial" w:hAnsi="Arial" w:cs="Arial"/>
          <w:spacing w:val="-5"/>
        </w:rPr>
        <w:t xml:space="preserve"> space is physically turned over to the SCA</w:t>
      </w:r>
      <w:r w:rsidR="00AB2FC9" w:rsidRPr="005978F0">
        <w:rPr>
          <w:rFonts w:ascii="Arial" w:hAnsi="Arial" w:cs="Arial"/>
          <w:spacing w:val="-5"/>
        </w:rPr>
        <w:t xml:space="preserve"> (by the Developer)</w:t>
      </w:r>
      <w:r w:rsidRPr="005978F0">
        <w:rPr>
          <w:rFonts w:ascii="Arial" w:hAnsi="Arial" w:cs="Arial"/>
          <w:spacing w:val="-5"/>
        </w:rPr>
        <w:t>.</w:t>
      </w:r>
    </w:p>
    <w:p w14:paraId="0F051914" w14:textId="77777777" w:rsidR="00493A69" w:rsidRPr="005978F0" w:rsidRDefault="00493A69" w:rsidP="009F78FB">
      <w:pPr>
        <w:pStyle w:val="ListParagraph"/>
        <w:ind w:left="1080"/>
        <w:jc w:val="both"/>
        <w:rPr>
          <w:rFonts w:ascii="Arial" w:hAnsi="Arial" w:cs="Arial"/>
          <w:spacing w:val="-5"/>
        </w:rPr>
      </w:pPr>
    </w:p>
    <w:p w14:paraId="58198D1A" w14:textId="7869EF98" w:rsidR="00D30EF7" w:rsidRPr="005978F0" w:rsidRDefault="00D30EF7" w:rsidP="009F78FB">
      <w:pPr>
        <w:pStyle w:val="ListParagraph"/>
        <w:numPr>
          <w:ilvl w:val="1"/>
          <w:numId w:val="2"/>
        </w:numPr>
        <w:ind w:left="1080"/>
        <w:jc w:val="both"/>
        <w:rPr>
          <w:rFonts w:ascii="Arial" w:hAnsi="Arial" w:cs="Arial"/>
          <w:spacing w:val="-5"/>
        </w:rPr>
      </w:pPr>
      <w:r w:rsidRPr="005978F0">
        <w:rPr>
          <w:rFonts w:ascii="Arial" w:hAnsi="Arial" w:cs="Arial"/>
          <w:spacing w:val="-5"/>
        </w:rPr>
        <w:t>Anticipated date of occupancy for the school</w:t>
      </w:r>
      <w:r w:rsidR="00493A69">
        <w:rPr>
          <w:rFonts w:ascii="Arial" w:hAnsi="Arial" w:cs="Arial"/>
          <w:spacing w:val="-5"/>
        </w:rPr>
        <w:t>.</w:t>
      </w:r>
    </w:p>
    <w:p w14:paraId="67471641" w14:textId="77777777" w:rsidR="0046798D" w:rsidRPr="005978F0" w:rsidRDefault="0046798D" w:rsidP="009F78FB">
      <w:pPr>
        <w:ind w:left="720"/>
        <w:jc w:val="both"/>
        <w:rPr>
          <w:rFonts w:ascii="Arial" w:hAnsi="Arial" w:cs="Arial"/>
          <w:spacing w:val="-5"/>
        </w:rPr>
      </w:pPr>
    </w:p>
    <w:p w14:paraId="4B57D775" w14:textId="484B6255" w:rsidR="0046798D" w:rsidRPr="0071544B" w:rsidRDefault="0046798D" w:rsidP="009F78FB">
      <w:pPr>
        <w:pStyle w:val="ListParagraph"/>
        <w:numPr>
          <w:ilvl w:val="0"/>
          <w:numId w:val="11"/>
        </w:numPr>
        <w:ind w:left="720"/>
        <w:jc w:val="both"/>
        <w:rPr>
          <w:rFonts w:ascii="Arial" w:hAnsi="Arial" w:cs="Arial"/>
          <w:spacing w:val="4"/>
        </w:rPr>
      </w:pPr>
      <w:r w:rsidRPr="0071544B">
        <w:rPr>
          <w:rFonts w:ascii="Arial" w:hAnsi="Arial" w:cs="Arial"/>
          <w:spacing w:val="4"/>
        </w:rPr>
        <w:t>General Requirement</w:t>
      </w:r>
      <w:r w:rsidR="007A3F8F">
        <w:rPr>
          <w:rFonts w:ascii="Arial" w:hAnsi="Arial" w:cs="Arial"/>
          <w:spacing w:val="4"/>
        </w:rPr>
        <w:t>s</w:t>
      </w:r>
      <w:r w:rsidRPr="0071544B">
        <w:rPr>
          <w:rFonts w:ascii="Arial" w:hAnsi="Arial" w:cs="Arial"/>
          <w:spacing w:val="4"/>
        </w:rPr>
        <w:t xml:space="preserve"> for </w:t>
      </w:r>
      <w:r w:rsidR="001B2193" w:rsidRPr="0071544B">
        <w:rPr>
          <w:rFonts w:ascii="Arial" w:hAnsi="Arial" w:cs="Arial"/>
          <w:spacing w:val="4"/>
        </w:rPr>
        <w:t xml:space="preserve">the </w:t>
      </w:r>
      <w:r w:rsidRPr="0071544B">
        <w:rPr>
          <w:rFonts w:ascii="Arial" w:hAnsi="Arial" w:cs="Arial"/>
          <w:spacing w:val="4"/>
        </w:rPr>
        <w:t>Developer’s “pre-purchased” Mechanical Equipment</w:t>
      </w:r>
      <w:r w:rsidR="00493A69" w:rsidRPr="0071544B">
        <w:rPr>
          <w:rFonts w:ascii="Arial" w:hAnsi="Arial" w:cs="Arial"/>
          <w:spacing w:val="4"/>
        </w:rPr>
        <w:t xml:space="preserve">:  The </w:t>
      </w:r>
      <w:r w:rsidRPr="0071544B">
        <w:rPr>
          <w:rFonts w:ascii="Arial" w:hAnsi="Arial" w:cs="Arial"/>
          <w:spacing w:val="4"/>
        </w:rPr>
        <w:t>SCA has determined that only th</w:t>
      </w:r>
      <w:r w:rsidR="008B35C7" w:rsidRPr="0071544B">
        <w:rPr>
          <w:rFonts w:ascii="Arial" w:hAnsi="Arial" w:cs="Arial"/>
          <w:spacing w:val="4"/>
        </w:rPr>
        <w:t xml:space="preserve">e </w:t>
      </w:r>
      <w:r w:rsidR="5D6C2ED7" w:rsidRPr="0071544B">
        <w:rPr>
          <w:rFonts w:ascii="Arial" w:hAnsi="Arial" w:cs="Arial"/>
          <w:spacing w:val="4"/>
        </w:rPr>
        <w:t xml:space="preserve">DOAS units, </w:t>
      </w:r>
      <w:r w:rsidR="008B35C7" w:rsidRPr="0071544B">
        <w:rPr>
          <w:rFonts w:ascii="Arial" w:hAnsi="Arial" w:cs="Arial"/>
          <w:spacing w:val="4"/>
        </w:rPr>
        <w:t>air handling units (total of “X” no. of</w:t>
      </w:r>
      <w:r w:rsidRPr="0071544B">
        <w:rPr>
          <w:rFonts w:ascii="Arial" w:hAnsi="Arial" w:cs="Arial"/>
          <w:spacing w:val="4"/>
        </w:rPr>
        <w:t xml:space="preserve"> units) and a kitchen air scrubber unit are the equipment that needs to be pre-purchased by the Developer during the </w:t>
      </w:r>
      <w:r w:rsidR="008B35C7" w:rsidRPr="0071544B">
        <w:rPr>
          <w:rFonts w:ascii="Arial" w:hAnsi="Arial" w:cs="Arial"/>
          <w:spacing w:val="4"/>
        </w:rPr>
        <w:t>C&amp;S</w:t>
      </w:r>
      <w:r w:rsidRPr="0071544B">
        <w:rPr>
          <w:rFonts w:ascii="Arial" w:hAnsi="Arial" w:cs="Arial"/>
          <w:spacing w:val="4"/>
        </w:rPr>
        <w:t xml:space="preserve"> phase of the </w:t>
      </w:r>
      <w:r w:rsidR="008B35C7" w:rsidRPr="0071544B">
        <w:rPr>
          <w:rFonts w:ascii="Arial" w:hAnsi="Arial" w:cs="Arial"/>
          <w:spacing w:val="4"/>
        </w:rPr>
        <w:t>project</w:t>
      </w:r>
      <w:r w:rsidRPr="0071544B">
        <w:rPr>
          <w:rFonts w:ascii="Arial" w:hAnsi="Arial" w:cs="Arial"/>
          <w:spacing w:val="4"/>
        </w:rPr>
        <w:t xml:space="preserve">; </w:t>
      </w:r>
      <w:r w:rsidR="008B35C7" w:rsidRPr="0071544B">
        <w:rPr>
          <w:rFonts w:ascii="Arial" w:hAnsi="Arial" w:cs="Arial"/>
          <w:spacing w:val="4"/>
        </w:rPr>
        <w:t>all other</w:t>
      </w:r>
      <w:r w:rsidRPr="0071544B">
        <w:rPr>
          <w:rFonts w:ascii="Arial" w:hAnsi="Arial" w:cs="Arial"/>
          <w:spacing w:val="4"/>
        </w:rPr>
        <w:t xml:space="preserve"> MEP equipment required for the school </w:t>
      </w:r>
      <w:r w:rsidR="008B35C7" w:rsidRPr="0071544B">
        <w:rPr>
          <w:rFonts w:ascii="Arial" w:hAnsi="Arial" w:cs="Arial"/>
          <w:spacing w:val="4"/>
        </w:rPr>
        <w:t xml:space="preserve">FO </w:t>
      </w:r>
      <w:r w:rsidRPr="0071544B">
        <w:rPr>
          <w:rFonts w:ascii="Arial" w:hAnsi="Arial" w:cs="Arial"/>
          <w:spacing w:val="4"/>
        </w:rPr>
        <w:t xml:space="preserve">can be delivered to their final locations by </w:t>
      </w:r>
      <w:r w:rsidR="008B35C7" w:rsidRPr="0071544B">
        <w:rPr>
          <w:rFonts w:ascii="Arial" w:hAnsi="Arial" w:cs="Arial"/>
          <w:spacing w:val="4"/>
        </w:rPr>
        <w:t>the SCA’s Contractor via the</w:t>
      </w:r>
      <w:r w:rsidRPr="0071544B">
        <w:rPr>
          <w:rFonts w:ascii="Arial" w:hAnsi="Arial" w:cs="Arial"/>
          <w:spacing w:val="4"/>
        </w:rPr>
        <w:t xml:space="preserve"> elevators.</w:t>
      </w:r>
    </w:p>
    <w:p w14:paraId="03F16E23" w14:textId="77777777" w:rsidR="0046798D" w:rsidRPr="005978F0" w:rsidRDefault="0046798D" w:rsidP="009F78FB">
      <w:pPr>
        <w:ind w:left="720"/>
        <w:jc w:val="both"/>
        <w:rPr>
          <w:rFonts w:ascii="Arial" w:hAnsi="Arial" w:cs="Arial"/>
          <w:spacing w:val="-5"/>
        </w:rPr>
      </w:pPr>
    </w:p>
    <w:p w14:paraId="601AE4E4" w14:textId="2081E124" w:rsidR="0046798D" w:rsidRPr="005978F0" w:rsidRDefault="00234099" w:rsidP="009F78FB">
      <w:pPr>
        <w:pStyle w:val="ListParagraph"/>
        <w:numPr>
          <w:ilvl w:val="0"/>
          <w:numId w:val="27"/>
        </w:numPr>
        <w:jc w:val="both"/>
        <w:rPr>
          <w:rFonts w:ascii="Arial" w:hAnsi="Arial" w:cs="Arial"/>
          <w:spacing w:val="-5"/>
        </w:rPr>
      </w:pPr>
      <w:r w:rsidRPr="005978F0">
        <w:rPr>
          <w:rFonts w:ascii="Arial" w:hAnsi="Arial" w:cs="Arial"/>
          <w:spacing w:val="-5"/>
        </w:rPr>
        <w:t>L</w:t>
      </w:r>
      <w:r w:rsidR="0046798D" w:rsidRPr="005978F0">
        <w:rPr>
          <w:rFonts w:ascii="Arial" w:hAnsi="Arial" w:cs="Arial"/>
          <w:spacing w:val="-5"/>
        </w:rPr>
        <w:t>ist of HVAC equipment required to b</w:t>
      </w:r>
      <w:r w:rsidRPr="005978F0">
        <w:rPr>
          <w:rFonts w:ascii="Arial" w:hAnsi="Arial" w:cs="Arial"/>
          <w:spacing w:val="-5"/>
        </w:rPr>
        <w:t>e pre-purchased:</w:t>
      </w:r>
    </w:p>
    <w:p w14:paraId="02CBF72B" w14:textId="77777777" w:rsidR="00D62CC3" w:rsidRPr="005978F0" w:rsidRDefault="00D62CC3" w:rsidP="009F78FB">
      <w:pPr>
        <w:keepNext/>
        <w:ind w:left="1440" w:firstLine="720"/>
        <w:jc w:val="both"/>
        <w:rPr>
          <w:rFonts w:ascii="Arial" w:hAnsi="Arial" w:cs="Arial"/>
          <w:spacing w:val="-5"/>
          <w:u w:val="single"/>
        </w:rPr>
      </w:pPr>
    </w:p>
    <w:p w14:paraId="65D5D528" w14:textId="40107E5B" w:rsidR="0046798D" w:rsidRPr="0071544B" w:rsidRDefault="008B35C7" w:rsidP="009F78FB">
      <w:pPr>
        <w:pStyle w:val="ListParagraph"/>
        <w:numPr>
          <w:ilvl w:val="1"/>
          <w:numId w:val="28"/>
        </w:numPr>
        <w:jc w:val="both"/>
        <w:rPr>
          <w:rFonts w:ascii="Arial" w:hAnsi="Arial" w:cs="Arial"/>
          <w:spacing w:val="-5"/>
        </w:rPr>
      </w:pPr>
      <w:r w:rsidRPr="0071544B">
        <w:rPr>
          <w:rFonts w:ascii="Arial" w:hAnsi="Arial" w:cs="Arial"/>
          <w:spacing w:val="-5"/>
        </w:rPr>
        <w:t>DOAS Units</w:t>
      </w:r>
      <w:r w:rsidR="4D3E579A" w:rsidRPr="0071544B">
        <w:rPr>
          <w:rFonts w:ascii="Arial" w:hAnsi="Arial" w:cs="Arial"/>
          <w:spacing w:val="-5"/>
        </w:rPr>
        <w:t>: Equipment</w:t>
      </w:r>
      <w:r w:rsidR="0046798D" w:rsidRPr="0071544B">
        <w:rPr>
          <w:rFonts w:ascii="Arial" w:hAnsi="Arial" w:cs="Arial"/>
          <w:spacing w:val="-5"/>
        </w:rPr>
        <w:t xml:space="preserve"> performance requirements are indicated in HVAC schedules in SCA’s Drawing M-</w:t>
      </w:r>
      <w:r w:rsidR="00234099" w:rsidRPr="0071544B">
        <w:rPr>
          <w:rFonts w:ascii="Arial" w:hAnsi="Arial" w:cs="Arial"/>
          <w:spacing w:val="-5"/>
        </w:rPr>
        <w:t>___</w:t>
      </w:r>
      <w:r w:rsidR="0046798D" w:rsidRPr="0071544B">
        <w:rPr>
          <w:rFonts w:ascii="Arial" w:hAnsi="Arial" w:cs="Arial"/>
          <w:spacing w:val="-5"/>
        </w:rPr>
        <w:t>, location indicated i</w:t>
      </w:r>
      <w:r w:rsidR="00234099" w:rsidRPr="0071544B">
        <w:rPr>
          <w:rFonts w:ascii="Arial" w:hAnsi="Arial" w:cs="Arial"/>
          <w:spacing w:val="-5"/>
        </w:rPr>
        <w:t>n SCA’s Drawings M-___</w:t>
      </w:r>
      <w:r w:rsidR="0046798D" w:rsidRPr="0071544B">
        <w:rPr>
          <w:rFonts w:ascii="Arial" w:hAnsi="Arial" w:cs="Arial"/>
          <w:spacing w:val="-5"/>
        </w:rPr>
        <w:t>, equipment specification indicated in SCA’s Specification 15933</w:t>
      </w:r>
      <w:r w:rsidR="00A1250B" w:rsidRPr="0071544B">
        <w:rPr>
          <w:rFonts w:ascii="Arial" w:hAnsi="Arial" w:cs="Arial"/>
          <w:spacing w:val="-5"/>
        </w:rPr>
        <w:t xml:space="preserve">.  </w:t>
      </w:r>
      <w:r w:rsidR="0046798D" w:rsidRPr="0071544B">
        <w:rPr>
          <w:rFonts w:ascii="Arial" w:hAnsi="Arial" w:cs="Arial"/>
          <w:spacing w:val="-5"/>
        </w:rPr>
        <w:t>These units must be provided with the OEM controls as indicated in SCA’s Specification 15970 and its Sequence of Operation shall be as indicated in SCA’s Specification 15985.</w:t>
      </w:r>
    </w:p>
    <w:p w14:paraId="25BA9488" w14:textId="77777777" w:rsidR="00502B04" w:rsidRPr="005978F0" w:rsidRDefault="00502B04" w:rsidP="009F78FB">
      <w:pPr>
        <w:ind w:left="1440" w:hanging="360"/>
        <w:jc w:val="both"/>
        <w:rPr>
          <w:rFonts w:ascii="Arial" w:hAnsi="Arial" w:cs="Arial"/>
          <w:spacing w:val="-5"/>
        </w:rPr>
      </w:pPr>
    </w:p>
    <w:p w14:paraId="575F43A3" w14:textId="19B4A837" w:rsidR="0046798D" w:rsidRPr="0071544B" w:rsidRDefault="008B35C7" w:rsidP="009F78FB">
      <w:pPr>
        <w:pStyle w:val="ListParagraph"/>
        <w:numPr>
          <w:ilvl w:val="1"/>
          <w:numId w:val="28"/>
        </w:numPr>
        <w:jc w:val="both"/>
        <w:rPr>
          <w:rFonts w:ascii="Arial" w:hAnsi="Arial" w:cs="Arial"/>
          <w:spacing w:val="-5"/>
        </w:rPr>
      </w:pPr>
      <w:r w:rsidRPr="0071544B">
        <w:rPr>
          <w:rFonts w:ascii="Arial" w:hAnsi="Arial" w:cs="Arial"/>
          <w:spacing w:val="-5"/>
        </w:rPr>
        <w:t>AHUs</w:t>
      </w:r>
      <w:r w:rsidR="0046798D" w:rsidRPr="0071544B">
        <w:rPr>
          <w:rFonts w:ascii="Arial" w:hAnsi="Arial" w:cs="Arial"/>
          <w:spacing w:val="-5"/>
        </w:rPr>
        <w:t xml:space="preserve">: Equipment performance requirements are indicated in HVAC </w:t>
      </w:r>
      <w:r w:rsidR="00234099" w:rsidRPr="0071544B">
        <w:rPr>
          <w:rFonts w:ascii="Arial" w:hAnsi="Arial" w:cs="Arial"/>
          <w:spacing w:val="-5"/>
        </w:rPr>
        <w:t>schedules in SCA’s Drawing M-___</w:t>
      </w:r>
      <w:r w:rsidR="0046798D" w:rsidRPr="0071544B">
        <w:rPr>
          <w:rFonts w:ascii="Arial" w:hAnsi="Arial" w:cs="Arial"/>
          <w:spacing w:val="-5"/>
        </w:rPr>
        <w:t>, location indicated i</w:t>
      </w:r>
      <w:r w:rsidR="00234099" w:rsidRPr="0071544B">
        <w:rPr>
          <w:rFonts w:ascii="Arial" w:hAnsi="Arial" w:cs="Arial"/>
          <w:spacing w:val="-5"/>
        </w:rPr>
        <w:t>n SCA’s Drawings M-___</w:t>
      </w:r>
      <w:r w:rsidR="0046798D" w:rsidRPr="0071544B">
        <w:rPr>
          <w:rFonts w:ascii="Arial" w:hAnsi="Arial" w:cs="Arial"/>
          <w:spacing w:val="-5"/>
        </w:rPr>
        <w:t>, equipment specification indicated in SCA’s Specification 15935</w:t>
      </w:r>
      <w:r w:rsidR="00A1250B" w:rsidRPr="0071544B">
        <w:rPr>
          <w:rFonts w:ascii="Arial" w:hAnsi="Arial" w:cs="Arial"/>
          <w:spacing w:val="-5"/>
        </w:rPr>
        <w:t xml:space="preserve">.  </w:t>
      </w:r>
      <w:r w:rsidR="0046798D" w:rsidRPr="0071544B">
        <w:rPr>
          <w:rFonts w:ascii="Arial" w:hAnsi="Arial" w:cs="Arial"/>
          <w:spacing w:val="-5"/>
        </w:rPr>
        <w:t>These unit</w:t>
      </w:r>
      <w:r w:rsidR="00493A69" w:rsidRPr="0071544B">
        <w:rPr>
          <w:rFonts w:ascii="Arial" w:hAnsi="Arial" w:cs="Arial"/>
          <w:spacing w:val="-5"/>
        </w:rPr>
        <w:t>s</w:t>
      </w:r>
      <w:r w:rsidR="0046798D" w:rsidRPr="0071544B">
        <w:rPr>
          <w:rFonts w:ascii="Arial" w:hAnsi="Arial" w:cs="Arial"/>
          <w:spacing w:val="-5"/>
        </w:rPr>
        <w:t xml:space="preserve"> must be provided with the OEM controls as indicated in SCA’s Specification 15970 and its Sequence of Operation shall be as indicated in SCA’s Specification 15985.</w:t>
      </w:r>
    </w:p>
    <w:p w14:paraId="7CB2A877" w14:textId="77777777" w:rsidR="00D62CC3" w:rsidRPr="005978F0" w:rsidRDefault="00D62CC3" w:rsidP="009F78FB">
      <w:pPr>
        <w:ind w:left="1440"/>
        <w:jc w:val="both"/>
        <w:rPr>
          <w:rFonts w:ascii="Arial" w:hAnsi="Arial" w:cs="Arial"/>
          <w:spacing w:val="-5"/>
        </w:rPr>
      </w:pPr>
    </w:p>
    <w:p w14:paraId="6CF5DEC7" w14:textId="4F69F5AF" w:rsidR="0046798D" w:rsidRPr="0071544B" w:rsidRDefault="0046798D" w:rsidP="009F78FB">
      <w:pPr>
        <w:pStyle w:val="ListParagraph"/>
        <w:numPr>
          <w:ilvl w:val="1"/>
          <w:numId w:val="28"/>
        </w:numPr>
        <w:jc w:val="both"/>
        <w:rPr>
          <w:rFonts w:ascii="Arial" w:hAnsi="Arial" w:cs="Arial"/>
          <w:spacing w:val="-5"/>
        </w:rPr>
      </w:pPr>
      <w:r w:rsidRPr="0071544B">
        <w:rPr>
          <w:rFonts w:ascii="Arial" w:hAnsi="Arial" w:cs="Arial"/>
          <w:spacing w:val="-5"/>
        </w:rPr>
        <w:t>K</w:t>
      </w:r>
      <w:r w:rsidR="008B35C7" w:rsidRPr="0071544B">
        <w:rPr>
          <w:rFonts w:ascii="Arial" w:hAnsi="Arial" w:cs="Arial"/>
          <w:spacing w:val="-5"/>
        </w:rPr>
        <w:t>itchen Scrubber Unit</w:t>
      </w:r>
      <w:r w:rsidRPr="0071544B">
        <w:rPr>
          <w:rFonts w:ascii="Arial" w:hAnsi="Arial" w:cs="Arial"/>
          <w:spacing w:val="-5"/>
        </w:rPr>
        <w:t xml:space="preserve">: Equipment performance requirements are indicated in HVAC scheduled in SCA’s Drawing M-004, location </w:t>
      </w:r>
      <w:r w:rsidR="008B35C7" w:rsidRPr="0071544B">
        <w:rPr>
          <w:rFonts w:ascii="Arial" w:hAnsi="Arial" w:cs="Arial"/>
          <w:spacing w:val="-5"/>
        </w:rPr>
        <w:t>indicated in SCA’s Drawing M-___</w:t>
      </w:r>
      <w:r w:rsidRPr="0071544B">
        <w:rPr>
          <w:rFonts w:ascii="Arial" w:hAnsi="Arial" w:cs="Arial"/>
          <w:spacing w:val="-5"/>
        </w:rPr>
        <w:t>, equipment specification indicated in SCA’s Specification 15866</w:t>
      </w:r>
      <w:r w:rsidR="00A1250B" w:rsidRPr="0071544B">
        <w:rPr>
          <w:rFonts w:ascii="Arial" w:hAnsi="Arial" w:cs="Arial"/>
          <w:spacing w:val="-5"/>
        </w:rPr>
        <w:t xml:space="preserve">.  </w:t>
      </w:r>
      <w:r w:rsidRPr="0071544B">
        <w:rPr>
          <w:rFonts w:ascii="Arial" w:hAnsi="Arial" w:cs="Arial"/>
          <w:spacing w:val="-5"/>
        </w:rPr>
        <w:t>The unit must be provided with the OEM controls as indicated in SCA’s Specification 15970 and its Sequence of Operation shall be as indicated in SCA’s Specification 15985</w:t>
      </w:r>
    </w:p>
    <w:p w14:paraId="2F707ABF" w14:textId="77777777" w:rsidR="0046798D" w:rsidRPr="005978F0" w:rsidRDefault="0046798D" w:rsidP="009F78FB">
      <w:pPr>
        <w:ind w:left="720"/>
        <w:jc w:val="both"/>
        <w:rPr>
          <w:rFonts w:ascii="Arial" w:hAnsi="Arial" w:cs="Arial"/>
          <w:spacing w:val="-5"/>
        </w:rPr>
      </w:pPr>
    </w:p>
    <w:p w14:paraId="0921AE02" w14:textId="5335C306" w:rsidR="0046798D" w:rsidRPr="005978F0" w:rsidRDefault="0046798D" w:rsidP="009F78FB">
      <w:pPr>
        <w:pStyle w:val="ListParagraph"/>
        <w:numPr>
          <w:ilvl w:val="0"/>
          <w:numId w:val="27"/>
        </w:numPr>
        <w:jc w:val="both"/>
        <w:rPr>
          <w:rFonts w:ascii="Arial" w:hAnsi="Arial" w:cs="Arial"/>
          <w:spacing w:val="-5"/>
        </w:rPr>
      </w:pPr>
      <w:r w:rsidRPr="005978F0">
        <w:rPr>
          <w:rFonts w:ascii="Arial" w:hAnsi="Arial" w:cs="Arial"/>
          <w:spacing w:val="-5"/>
        </w:rPr>
        <w:t>General Requirements for the Developer to procure, deliver, install and maintain the equipment while in construction of the base building are as follows:</w:t>
      </w:r>
    </w:p>
    <w:p w14:paraId="6C1D342D" w14:textId="77777777" w:rsidR="00D62CC3" w:rsidRPr="005978F0" w:rsidRDefault="00D62CC3" w:rsidP="009F78FB">
      <w:pPr>
        <w:ind w:left="2160"/>
        <w:jc w:val="both"/>
        <w:rPr>
          <w:rFonts w:ascii="Arial" w:hAnsi="Arial" w:cs="Arial"/>
          <w:spacing w:val="-5"/>
          <w:u w:val="single"/>
        </w:rPr>
      </w:pPr>
    </w:p>
    <w:p w14:paraId="37679E0E" w14:textId="0D931833" w:rsidR="00D62CC3" w:rsidRPr="005978F0" w:rsidRDefault="001B2193" w:rsidP="009F78FB">
      <w:pPr>
        <w:pStyle w:val="ListParagraph"/>
        <w:numPr>
          <w:ilvl w:val="0"/>
          <w:numId w:val="29"/>
        </w:numPr>
        <w:jc w:val="both"/>
        <w:rPr>
          <w:rFonts w:ascii="Arial" w:hAnsi="Arial" w:cs="Arial"/>
          <w:spacing w:val="-5"/>
        </w:rPr>
      </w:pPr>
      <w:r>
        <w:rPr>
          <w:rFonts w:ascii="Arial" w:hAnsi="Arial" w:cs="Arial"/>
          <w:spacing w:val="-5"/>
        </w:rPr>
        <w:t xml:space="preserve">The </w:t>
      </w:r>
      <w:r w:rsidR="0046798D" w:rsidRPr="005978F0">
        <w:rPr>
          <w:rFonts w:ascii="Arial" w:hAnsi="Arial" w:cs="Arial"/>
          <w:spacing w:val="-5"/>
        </w:rPr>
        <w:t>Developer is required to purchase the equipment only after receiving final approval of equipment shop drawing</w:t>
      </w:r>
      <w:r w:rsidR="00C8086C">
        <w:rPr>
          <w:rFonts w:ascii="Arial" w:hAnsi="Arial" w:cs="Arial"/>
          <w:spacing w:val="-5"/>
        </w:rPr>
        <w:t>s</w:t>
      </w:r>
      <w:r w:rsidR="0046798D" w:rsidRPr="005978F0">
        <w:rPr>
          <w:rFonts w:ascii="Arial" w:hAnsi="Arial" w:cs="Arial"/>
          <w:spacing w:val="-5"/>
        </w:rPr>
        <w:t xml:space="preserve"> from </w:t>
      </w:r>
      <w:r w:rsidR="00C8086C">
        <w:rPr>
          <w:rFonts w:ascii="Arial" w:hAnsi="Arial" w:cs="Arial"/>
          <w:spacing w:val="-5"/>
        </w:rPr>
        <w:t xml:space="preserve">the </w:t>
      </w:r>
      <w:r w:rsidR="0046798D" w:rsidRPr="005978F0">
        <w:rPr>
          <w:rFonts w:ascii="Arial" w:hAnsi="Arial" w:cs="Arial"/>
          <w:spacing w:val="-5"/>
        </w:rPr>
        <w:t xml:space="preserve">SCA’s </w:t>
      </w:r>
      <w:r w:rsidR="52CC012E" w:rsidRPr="005978F0">
        <w:rPr>
          <w:rFonts w:ascii="Arial" w:hAnsi="Arial" w:cs="Arial"/>
          <w:spacing w:val="-5"/>
        </w:rPr>
        <w:t xml:space="preserve">FO </w:t>
      </w:r>
      <w:r w:rsidR="009A4B67">
        <w:rPr>
          <w:rFonts w:ascii="Arial" w:hAnsi="Arial" w:cs="Arial"/>
          <w:spacing w:val="-5"/>
        </w:rPr>
        <w:t>AEoR</w:t>
      </w:r>
      <w:r w:rsidR="0046798D" w:rsidRPr="005978F0">
        <w:rPr>
          <w:rFonts w:ascii="Arial" w:hAnsi="Arial" w:cs="Arial"/>
          <w:spacing w:val="-5"/>
        </w:rPr>
        <w:t>.</w:t>
      </w:r>
    </w:p>
    <w:p w14:paraId="1D2754BB" w14:textId="77777777" w:rsidR="00234099" w:rsidRPr="005978F0" w:rsidRDefault="0046798D" w:rsidP="009F78FB">
      <w:pPr>
        <w:pStyle w:val="ListParagraph"/>
        <w:ind w:left="1440"/>
        <w:jc w:val="both"/>
        <w:rPr>
          <w:rFonts w:ascii="Arial" w:hAnsi="Arial" w:cs="Arial"/>
          <w:spacing w:val="-5"/>
        </w:rPr>
      </w:pPr>
      <w:r w:rsidRPr="005978F0">
        <w:rPr>
          <w:rFonts w:ascii="Arial" w:hAnsi="Arial" w:cs="Arial"/>
          <w:spacing w:val="-5"/>
        </w:rPr>
        <w:t xml:space="preserve"> </w:t>
      </w:r>
    </w:p>
    <w:p w14:paraId="08EA5504" w14:textId="2A9CF884" w:rsidR="0046798D" w:rsidRPr="005978F0" w:rsidRDefault="00234099" w:rsidP="009F78FB">
      <w:pPr>
        <w:pStyle w:val="ListParagraph"/>
        <w:numPr>
          <w:ilvl w:val="0"/>
          <w:numId w:val="29"/>
        </w:numPr>
        <w:jc w:val="both"/>
        <w:rPr>
          <w:rFonts w:ascii="Arial" w:hAnsi="Arial" w:cs="Arial"/>
          <w:spacing w:val="-5"/>
        </w:rPr>
      </w:pPr>
      <w:r w:rsidRPr="005978F0">
        <w:rPr>
          <w:rFonts w:ascii="Arial" w:hAnsi="Arial" w:cs="Arial"/>
          <w:spacing w:val="-5"/>
        </w:rPr>
        <w:t xml:space="preserve">No equipment should be pre-purchased until the SCA’s 100% FO design documents are submitted and </w:t>
      </w:r>
      <w:r w:rsidR="31C08BFB" w:rsidRPr="005978F0">
        <w:rPr>
          <w:rFonts w:ascii="Arial" w:hAnsi="Arial" w:cs="Arial"/>
          <w:spacing w:val="-5"/>
        </w:rPr>
        <w:t>the conditions</w:t>
      </w:r>
      <w:r w:rsidRPr="005978F0">
        <w:rPr>
          <w:rFonts w:ascii="Arial" w:hAnsi="Arial" w:cs="Arial"/>
          <w:spacing w:val="-5"/>
        </w:rPr>
        <w:t xml:space="preserve"> stated in item 1 above are met.</w:t>
      </w:r>
    </w:p>
    <w:p w14:paraId="20CC2E15" w14:textId="77777777" w:rsidR="00D62CC3" w:rsidRPr="005978F0" w:rsidRDefault="00D62CC3" w:rsidP="009F78FB">
      <w:pPr>
        <w:pStyle w:val="ListParagraph"/>
        <w:ind w:left="1440"/>
        <w:jc w:val="both"/>
        <w:rPr>
          <w:rFonts w:ascii="Arial" w:hAnsi="Arial" w:cs="Arial"/>
          <w:spacing w:val="-5"/>
        </w:rPr>
      </w:pPr>
    </w:p>
    <w:p w14:paraId="541094E0" w14:textId="0F4CB301" w:rsidR="0046798D" w:rsidRPr="005978F0" w:rsidRDefault="0046798D" w:rsidP="009F78FB">
      <w:pPr>
        <w:pStyle w:val="ListParagraph"/>
        <w:numPr>
          <w:ilvl w:val="0"/>
          <w:numId w:val="29"/>
        </w:numPr>
        <w:jc w:val="both"/>
        <w:rPr>
          <w:rFonts w:ascii="Arial" w:hAnsi="Arial" w:cs="Arial"/>
          <w:spacing w:val="-5"/>
        </w:rPr>
      </w:pPr>
      <w:r w:rsidRPr="005978F0">
        <w:rPr>
          <w:rFonts w:ascii="Arial" w:hAnsi="Arial" w:cs="Arial"/>
          <w:spacing w:val="-5"/>
        </w:rPr>
        <w:t>Equipment is to be delivered by the Developer and placed level on 4” concrete housekeeping pads</w:t>
      </w:r>
      <w:r w:rsidR="007A3F8F">
        <w:rPr>
          <w:rFonts w:ascii="Arial" w:hAnsi="Arial" w:cs="Arial"/>
          <w:spacing w:val="-5"/>
        </w:rPr>
        <w:t xml:space="preserve"> in interior mechanical rooms</w:t>
      </w:r>
      <w:r w:rsidRPr="005978F0">
        <w:rPr>
          <w:rFonts w:ascii="Arial" w:hAnsi="Arial" w:cs="Arial"/>
          <w:spacing w:val="-5"/>
        </w:rPr>
        <w:t xml:space="preserve"> (detail </w:t>
      </w:r>
      <w:r w:rsidR="005A26A4" w:rsidRPr="005978F0">
        <w:rPr>
          <w:rFonts w:ascii="Arial" w:hAnsi="Arial" w:cs="Arial"/>
          <w:spacing w:val="-5"/>
        </w:rPr>
        <w:t xml:space="preserve">to be </w:t>
      </w:r>
      <w:r w:rsidRPr="005978F0">
        <w:rPr>
          <w:rFonts w:ascii="Arial" w:hAnsi="Arial" w:cs="Arial"/>
          <w:spacing w:val="-5"/>
        </w:rPr>
        <w:t>provided) in the locations indicated in the SCA’s Drawings</w:t>
      </w:r>
      <w:r w:rsidR="00A1250B">
        <w:rPr>
          <w:rFonts w:ascii="Arial" w:hAnsi="Arial" w:cs="Arial"/>
          <w:spacing w:val="-5"/>
        </w:rPr>
        <w:t>.</w:t>
      </w:r>
      <w:r w:rsidR="007A3F8F">
        <w:rPr>
          <w:rFonts w:ascii="Arial" w:hAnsi="Arial" w:cs="Arial"/>
          <w:spacing w:val="-5"/>
        </w:rPr>
        <w:t xml:space="preserve">  It should be rare that exterior</w:t>
      </w:r>
      <w:r w:rsidR="00513365">
        <w:rPr>
          <w:rFonts w:ascii="Arial" w:hAnsi="Arial" w:cs="Arial"/>
          <w:spacing w:val="-5"/>
        </w:rPr>
        <w:t xml:space="preserve"> rooftop </w:t>
      </w:r>
      <w:r w:rsidR="007A3F8F">
        <w:rPr>
          <w:rFonts w:ascii="Arial" w:hAnsi="Arial" w:cs="Arial"/>
          <w:spacing w:val="-5"/>
        </w:rPr>
        <w:t>units are required</w:t>
      </w:r>
      <w:r w:rsidR="00A30A80">
        <w:rPr>
          <w:rFonts w:ascii="Arial" w:hAnsi="Arial" w:cs="Arial"/>
          <w:spacing w:val="-5"/>
        </w:rPr>
        <w:t>, which would be placed on</w:t>
      </w:r>
      <w:r w:rsidR="007A3F8F">
        <w:rPr>
          <w:rFonts w:ascii="Arial" w:hAnsi="Arial" w:cs="Arial"/>
          <w:spacing w:val="-5"/>
        </w:rPr>
        <w:t xml:space="preserve"> steel dunnage</w:t>
      </w:r>
      <w:r w:rsidR="000853CB">
        <w:rPr>
          <w:rFonts w:ascii="Arial" w:hAnsi="Arial" w:cs="Arial"/>
          <w:spacing w:val="-5"/>
        </w:rPr>
        <w:t>.</w:t>
      </w:r>
      <w:r w:rsidR="00A1250B">
        <w:rPr>
          <w:rFonts w:ascii="Arial" w:hAnsi="Arial" w:cs="Arial"/>
          <w:spacing w:val="-5"/>
        </w:rPr>
        <w:t xml:space="preserve">  </w:t>
      </w:r>
      <w:r w:rsidR="00FD7601">
        <w:rPr>
          <w:rFonts w:ascii="Arial" w:hAnsi="Arial" w:cs="Arial"/>
          <w:spacing w:val="-5"/>
        </w:rPr>
        <w:t xml:space="preserve">The </w:t>
      </w:r>
      <w:r w:rsidRPr="005978F0">
        <w:rPr>
          <w:rFonts w:ascii="Arial" w:hAnsi="Arial" w:cs="Arial"/>
          <w:spacing w:val="-5"/>
        </w:rPr>
        <w:t>Developer is not required to provide utility connections (electrical power, piping or ductwork).</w:t>
      </w:r>
    </w:p>
    <w:p w14:paraId="1B2C2686" w14:textId="77777777" w:rsidR="00D62CC3" w:rsidRPr="005978F0" w:rsidRDefault="00D62CC3" w:rsidP="009F78FB">
      <w:pPr>
        <w:pStyle w:val="ListParagraph"/>
        <w:ind w:left="1440"/>
        <w:jc w:val="both"/>
        <w:rPr>
          <w:rFonts w:ascii="Arial" w:hAnsi="Arial" w:cs="Arial"/>
          <w:spacing w:val="-5"/>
        </w:rPr>
      </w:pPr>
    </w:p>
    <w:p w14:paraId="07CEB1A8" w14:textId="06704FFC" w:rsidR="0046798D" w:rsidRPr="005978F0" w:rsidRDefault="0046798D" w:rsidP="009F78FB">
      <w:pPr>
        <w:pStyle w:val="ListParagraph"/>
        <w:numPr>
          <w:ilvl w:val="0"/>
          <w:numId w:val="29"/>
        </w:numPr>
        <w:jc w:val="both"/>
        <w:rPr>
          <w:rFonts w:ascii="Arial" w:hAnsi="Arial" w:cs="Arial"/>
          <w:spacing w:val="-5"/>
        </w:rPr>
      </w:pPr>
      <w:r w:rsidRPr="005978F0">
        <w:rPr>
          <w:rFonts w:ascii="Arial" w:hAnsi="Arial" w:cs="Arial"/>
          <w:spacing w:val="-5"/>
        </w:rPr>
        <w:t xml:space="preserve">As part of the purchase, </w:t>
      </w:r>
      <w:r w:rsidR="00493A69">
        <w:rPr>
          <w:rFonts w:ascii="Arial" w:hAnsi="Arial" w:cs="Arial"/>
          <w:spacing w:val="-5"/>
        </w:rPr>
        <w:t xml:space="preserve">the </w:t>
      </w:r>
      <w:r w:rsidRPr="005978F0">
        <w:rPr>
          <w:rFonts w:ascii="Arial" w:hAnsi="Arial" w:cs="Arial"/>
          <w:spacing w:val="-5"/>
        </w:rPr>
        <w:t xml:space="preserve">Developer must include an extended equipment warranty for five (5) years from the time the vacant space is accepted by the SCA; said extended equipment warranty is to be transferable to the SCA’s Contractor when school </w:t>
      </w:r>
      <w:r w:rsidR="008B35C7" w:rsidRPr="005978F0">
        <w:rPr>
          <w:rFonts w:ascii="Arial" w:hAnsi="Arial" w:cs="Arial"/>
          <w:spacing w:val="-5"/>
        </w:rPr>
        <w:t>FO work commences</w:t>
      </w:r>
      <w:r w:rsidRPr="005978F0">
        <w:rPr>
          <w:rFonts w:ascii="Arial" w:hAnsi="Arial" w:cs="Arial"/>
          <w:spacing w:val="-5"/>
        </w:rPr>
        <w:t>.</w:t>
      </w:r>
    </w:p>
    <w:p w14:paraId="1F823EBE" w14:textId="77777777" w:rsidR="00D62CC3" w:rsidRPr="005978F0" w:rsidRDefault="00D62CC3" w:rsidP="009F78FB">
      <w:pPr>
        <w:pStyle w:val="ListParagraph"/>
        <w:ind w:left="1440"/>
        <w:jc w:val="both"/>
        <w:rPr>
          <w:rFonts w:ascii="Arial" w:hAnsi="Arial" w:cs="Arial"/>
          <w:spacing w:val="-5"/>
        </w:rPr>
      </w:pPr>
    </w:p>
    <w:p w14:paraId="62ADC827" w14:textId="372AB16E" w:rsidR="0046798D" w:rsidRPr="005978F0" w:rsidRDefault="0046798D" w:rsidP="009F78FB">
      <w:pPr>
        <w:pStyle w:val="ListParagraph"/>
        <w:numPr>
          <w:ilvl w:val="0"/>
          <w:numId w:val="29"/>
        </w:numPr>
        <w:jc w:val="both"/>
        <w:rPr>
          <w:rFonts w:ascii="Arial" w:hAnsi="Arial" w:cs="Arial"/>
          <w:spacing w:val="-5"/>
        </w:rPr>
      </w:pPr>
      <w:r w:rsidRPr="005978F0">
        <w:rPr>
          <w:rFonts w:ascii="Arial" w:hAnsi="Arial" w:cs="Arial"/>
          <w:spacing w:val="-5"/>
        </w:rPr>
        <w:t xml:space="preserve">As part of the purchase, </w:t>
      </w:r>
      <w:r w:rsidR="00493A69">
        <w:rPr>
          <w:rFonts w:ascii="Arial" w:hAnsi="Arial" w:cs="Arial"/>
          <w:spacing w:val="-5"/>
        </w:rPr>
        <w:t xml:space="preserve">the </w:t>
      </w:r>
      <w:r w:rsidRPr="005978F0">
        <w:rPr>
          <w:rFonts w:ascii="Arial" w:hAnsi="Arial" w:cs="Arial"/>
          <w:spacing w:val="-5"/>
        </w:rPr>
        <w:t xml:space="preserve">Developer must include buying 120 hours of technical onsite support by the manufacturing company to the Automatic Temperature Controls Contractor for the school for necessary work to integrate OEM controls of the pre-purchased equipment to the Building Management System (BMS System) of the school; use of that time is only at the discretion of the SCA during construction of the school </w:t>
      </w:r>
      <w:r w:rsidR="008B35C7" w:rsidRPr="005978F0">
        <w:rPr>
          <w:rFonts w:ascii="Arial" w:hAnsi="Arial" w:cs="Arial"/>
          <w:spacing w:val="-5"/>
        </w:rPr>
        <w:t>FO</w:t>
      </w:r>
      <w:r w:rsidRPr="005978F0">
        <w:rPr>
          <w:rFonts w:ascii="Arial" w:hAnsi="Arial" w:cs="Arial"/>
          <w:spacing w:val="-5"/>
        </w:rPr>
        <w:t xml:space="preserve"> work.</w:t>
      </w:r>
    </w:p>
    <w:p w14:paraId="3FE464CC" w14:textId="77777777" w:rsidR="00D62CC3" w:rsidRPr="005978F0" w:rsidRDefault="00D62CC3" w:rsidP="009F78FB">
      <w:pPr>
        <w:pStyle w:val="ListParagraph"/>
        <w:ind w:left="1440"/>
        <w:jc w:val="both"/>
        <w:rPr>
          <w:rFonts w:ascii="Arial" w:hAnsi="Arial" w:cs="Arial"/>
          <w:spacing w:val="-5"/>
        </w:rPr>
      </w:pPr>
    </w:p>
    <w:p w14:paraId="37FBBDC7" w14:textId="31E63315" w:rsidR="0046798D" w:rsidRPr="005978F0" w:rsidRDefault="0046798D" w:rsidP="009F78FB">
      <w:pPr>
        <w:pStyle w:val="ListParagraph"/>
        <w:numPr>
          <w:ilvl w:val="0"/>
          <w:numId w:val="29"/>
        </w:numPr>
        <w:jc w:val="both"/>
        <w:rPr>
          <w:rFonts w:ascii="Arial" w:hAnsi="Arial" w:cs="Arial"/>
          <w:spacing w:val="-5"/>
        </w:rPr>
      </w:pPr>
      <w:r w:rsidRPr="005978F0">
        <w:rPr>
          <w:rFonts w:ascii="Arial" w:hAnsi="Arial" w:cs="Arial"/>
          <w:spacing w:val="-5"/>
        </w:rPr>
        <w:t>During construction of the base building, the maintenance contract shall include monthly onsite inspection of the equipment, rotation of fans by hand as necessary to maintain proper lubrication of bearings, and energy recovery wheel shall be sp</w:t>
      </w:r>
      <w:r w:rsidR="00234099" w:rsidRPr="005978F0">
        <w:rPr>
          <w:rFonts w:ascii="Arial" w:hAnsi="Arial" w:cs="Arial"/>
          <w:spacing w:val="-5"/>
        </w:rPr>
        <w:t>un</w:t>
      </w:r>
      <w:r w:rsidRPr="005978F0">
        <w:rPr>
          <w:rFonts w:ascii="Arial" w:hAnsi="Arial" w:cs="Arial"/>
          <w:spacing w:val="-5"/>
        </w:rPr>
        <w:t xml:space="preserve"> a quarter turn by pulling the perimeter belt; a monthly written report is to be issued to the SCA on the condition of the equipment and reporting on any damaged caused during construction activities of </w:t>
      </w:r>
      <w:r w:rsidR="008B35C7" w:rsidRPr="005978F0">
        <w:rPr>
          <w:rFonts w:ascii="Arial" w:hAnsi="Arial" w:cs="Arial"/>
          <w:spacing w:val="-5"/>
        </w:rPr>
        <w:t>base building C&amp;S</w:t>
      </w:r>
      <w:r w:rsidRPr="005978F0">
        <w:rPr>
          <w:rFonts w:ascii="Arial" w:hAnsi="Arial" w:cs="Arial"/>
          <w:spacing w:val="-5"/>
        </w:rPr>
        <w:t>.</w:t>
      </w:r>
    </w:p>
    <w:p w14:paraId="4FAC42B3" w14:textId="77777777" w:rsidR="00D62CC3" w:rsidRPr="005978F0" w:rsidRDefault="00D62CC3" w:rsidP="009F78FB">
      <w:pPr>
        <w:pStyle w:val="ListParagraph"/>
        <w:ind w:left="1440"/>
        <w:jc w:val="both"/>
        <w:rPr>
          <w:rFonts w:ascii="Arial" w:hAnsi="Arial" w:cs="Arial"/>
          <w:spacing w:val="-5"/>
        </w:rPr>
      </w:pPr>
    </w:p>
    <w:p w14:paraId="1E87AAD7" w14:textId="33461C3A" w:rsidR="0046798D" w:rsidRPr="005978F0" w:rsidRDefault="0046798D" w:rsidP="009F78FB">
      <w:pPr>
        <w:pStyle w:val="ListParagraph"/>
        <w:numPr>
          <w:ilvl w:val="0"/>
          <w:numId w:val="29"/>
        </w:numPr>
        <w:jc w:val="both"/>
        <w:rPr>
          <w:rFonts w:ascii="Arial" w:hAnsi="Arial" w:cs="Arial"/>
          <w:spacing w:val="-5"/>
        </w:rPr>
      </w:pPr>
      <w:r w:rsidRPr="005978F0">
        <w:rPr>
          <w:rFonts w:ascii="Arial" w:hAnsi="Arial" w:cs="Arial"/>
          <w:spacing w:val="-5"/>
        </w:rPr>
        <w:t>Equipment shall be protected with heavy mil plastic tarps as necessary to keep it free of water, construction debris, damage from construction activities and vandalism.</w:t>
      </w:r>
      <w:r w:rsidR="00513365">
        <w:rPr>
          <w:rFonts w:ascii="Arial" w:hAnsi="Arial" w:cs="Arial"/>
          <w:spacing w:val="-5"/>
        </w:rPr>
        <w:t xml:space="preserve">  Tarps shall be maintained in good condition.</w:t>
      </w:r>
    </w:p>
    <w:p w14:paraId="55B1BD77" w14:textId="77777777" w:rsidR="00D62CC3" w:rsidRPr="005978F0" w:rsidRDefault="00D62CC3" w:rsidP="009F78FB">
      <w:pPr>
        <w:pStyle w:val="ListParagraph"/>
        <w:ind w:left="1440"/>
        <w:jc w:val="both"/>
        <w:rPr>
          <w:rFonts w:ascii="Arial" w:hAnsi="Arial" w:cs="Arial"/>
          <w:spacing w:val="-5"/>
        </w:rPr>
      </w:pPr>
    </w:p>
    <w:p w14:paraId="1EBE6363" w14:textId="2733DD8C" w:rsidR="0046798D" w:rsidRPr="005978F0" w:rsidRDefault="0046798D" w:rsidP="009F78FB">
      <w:pPr>
        <w:pStyle w:val="ListParagraph"/>
        <w:numPr>
          <w:ilvl w:val="0"/>
          <w:numId w:val="29"/>
        </w:numPr>
        <w:jc w:val="both"/>
        <w:rPr>
          <w:rFonts w:ascii="Arial" w:hAnsi="Arial" w:cs="Arial"/>
          <w:spacing w:val="-5"/>
        </w:rPr>
      </w:pPr>
      <w:r w:rsidRPr="005978F0">
        <w:rPr>
          <w:rFonts w:ascii="Arial" w:hAnsi="Arial" w:cs="Arial"/>
          <w:spacing w:val="-5"/>
        </w:rPr>
        <w:t>Equipment shall not be used to support material storage of any kind</w:t>
      </w:r>
      <w:r w:rsidR="00234099" w:rsidRPr="005978F0">
        <w:rPr>
          <w:rFonts w:ascii="Arial" w:hAnsi="Arial" w:cs="Arial"/>
          <w:spacing w:val="-5"/>
        </w:rPr>
        <w:t xml:space="preserve"> (above or adjacent)</w:t>
      </w:r>
      <w:r w:rsidRPr="005978F0">
        <w:rPr>
          <w:rFonts w:ascii="Arial" w:hAnsi="Arial" w:cs="Arial"/>
          <w:spacing w:val="-5"/>
        </w:rPr>
        <w:t>.</w:t>
      </w:r>
    </w:p>
    <w:p w14:paraId="08F788B0" w14:textId="77777777" w:rsidR="00D62CC3" w:rsidRPr="005978F0" w:rsidRDefault="00D62CC3" w:rsidP="009F78FB">
      <w:pPr>
        <w:pStyle w:val="ListParagraph"/>
        <w:ind w:left="1440"/>
        <w:jc w:val="both"/>
        <w:rPr>
          <w:rFonts w:ascii="Arial" w:hAnsi="Arial" w:cs="Arial"/>
          <w:spacing w:val="-5"/>
        </w:rPr>
      </w:pPr>
    </w:p>
    <w:p w14:paraId="1B437280" w14:textId="2DF96EC0" w:rsidR="0046798D" w:rsidRPr="005978F0" w:rsidRDefault="0046798D" w:rsidP="009F78FB">
      <w:pPr>
        <w:pStyle w:val="ListParagraph"/>
        <w:numPr>
          <w:ilvl w:val="0"/>
          <w:numId w:val="29"/>
        </w:numPr>
        <w:jc w:val="both"/>
        <w:rPr>
          <w:rFonts w:ascii="Arial" w:hAnsi="Arial" w:cs="Arial"/>
          <w:spacing w:val="-5"/>
        </w:rPr>
      </w:pPr>
      <w:r w:rsidRPr="005978F0">
        <w:rPr>
          <w:rFonts w:ascii="Arial" w:hAnsi="Arial" w:cs="Arial"/>
          <w:spacing w:val="-5"/>
        </w:rPr>
        <w:t>All coil connections shall be protected by maintaining shipping caps.</w:t>
      </w:r>
    </w:p>
    <w:p w14:paraId="058C5293" w14:textId="77777777" w:rsidR="009B3077" w:rsidRPr="000A0020" w:rsidRDefault="009B3077" w:rsidP="009F78FB">
      <w:pPr>
        <w:pStyle w:val="ListParagraph"/>
        <w:jc w:val="both"/>
        <w:rPr>
          <w:rFonts w:ascii="Arial" w:hAnsi="Arial" w:cs="Arial"/>
          <w:spacing w:val="-5"/>
        </w:rPr>
      </w:pPr>
    </w:p>
    <w:p w14:paraId="73487C1C" w14:textId="3629CEB5" w:rsidR="009B3077" w:rsidRPr="0071544B" w:rsidRDefault="001B2193" w:rsidP="009F78FB">
      <w:pPr>
        <w:pStyle w:val="ListParagraph"/>
        <w:numPr>
          <w:ilvl w:val="0"/>
          <w:numId w:val="11"/>
        </w:numPr>
        <w:ind w:left="720"/>
        <w:jc w:val="both"/>
        <w:rPr>
          <w:rFonts w:ascii="Arial" w:hAnsi="Arial" w:cs="Arial"/>
          <w:spacing w:val="4"/>
        </w:rPr>
      </w:pPr>
      <w:r w:rsidRPr="0071544B">
        <w:rPr>
          <w:rFonts w:ascii="Arial" w:hAnsi="Arial" w:cs="Arial"/>
          <w:spacing w:val="4"/>
        </w:rPr>
        <w:t xml:space="preserve">The </w:t>
      </w:r>
      <w:r w:rsidR="009B3077" w:rsidRPr="0071544B">
        <w:rPr>
          <w:rFonts w:ascii="Arial" w:hAnsi="Arial" w:cs="Arial"/>
          <w:spacing w:val="4"/>
        </w:rPr>
        <w:t>C&amp;S contractor to obtain all inspections and approvals for any “</w:t>
      </w:r>
      <w:r w:rsidR="008B35C7" w:rsidRPr="0071544B">
        <w:rPr>
          <w:rFonts w:ascii="Arial" w:hAnsi="Arial" w:cs="Arial"/>
          <w:spacing w:val="4"/>
        </w:rPr>
        <w:t>pre-purchased</w:t>
      </w:r>
      <w:r w:rsidR="009B3077" w:rsidRPr="0071544B">
        <w:rPr>
          <w:rFonts w:ascii="Arial" w:hAnsi="Arial" w:cs="Arial"/>
          <w:spacing w:val="4"/>
        </w:rPr>
        <w:t>” item</w:t>
      </w:r>
      <w:r w:rsidR="008B35C7" w:rsidRPr="0071544B">
        <w:rPr>
          <w:rFonts w:ascii="Arial" w:hAnsi="Arial" w:cs="Arial"/>
          <w:spacing w:val="4"/>
        </w:rPr>
        <w:t>s</w:t>
      </w:r>
      <w:r w:rsidR="009B3077" w:rsidRPr="0071544B">
        <w:rPr>
          <w:rFonts w:ascii="Arial" w:hAnsi="Arial" w:cs="Arial"/>
          <w:spacing w:val="4"/>
        </w:rPr>
        <w:t xml:space="preserve"> or systems that are installed by the C&amp;S contractor.</w:t>
      </w:r>
    </w:p>
    <w:p w14:paraId="3ECE2C8B" w14:textId="77777777" w:rsidR="009B3077" w:rsidRPr="0071544B" w:rsidRDefault="009B3077" w:rsidP="009F78FB">
      <w:pPr>
        <w:pStyle w:val="ListParagraph"/>
        <w:jc w:val="both"/>
        <w:rPr>
          <w:rFonts w:ascii="Arial" w:hAnsi="Arial" w:cs="Arial"/>
          <w:spacing w:val="4"/>
        </w:rPr>
      </w:pPr>
    </w:p>
    <w:p w14:paraId="068F9968" w14:textId="6AC30435" w:rsidR="009B3077" w:rsidRPr="0071544B" w:rsidRDefault="00FD7601" w:rsidP="009F78FB">
      <w:pPr>
        <w:pStyle w:val="ListParagraph"/>
        <w:numPr>
          <w:ilvl w:val="0"/>
          <w:numId w:val="11"/>
        </w:numPr>
        <w:ind w:left="720"/>
        <w:jc w:val="both"/>
        <w:rPr>
          <w:rFonts w:ascii="Arial" w:hAnsi="Arial" w:cs="Arial"/>
          <w:spacing w:val="4"/>
        </w:rPr>
      </w:pPr>
      <w:r w:rsidRPr="0071544B">
        <w:rPr>
          <w:rFonts w:ascii="Arial" w:hAnsi="Arial" w:cs="Arial"/>
          <w:spacing w:val="4"/>
        </w:rPr>
        <w:t xml:space="preserve">The </w:t>
      </w:r>
      <w:r w:rsidR="009A4B67">
        <w:rPr>
          <w:rFonts w:ascii="Arial" w:hAnsi="Arial" w:cs="Arial"/>
          <w:spacing w:val="4"/>
        </w:rPr>
        <w:t xml:space="preserve">SCA </w:t>
      </w:r>
      <w:r w:rsidR="009B3077" w:rsidRPr="0071544B">
        <w:rPr>
          <w:rFonts w:ascii="Arial" w:hAnsi="Arial" w:cs="Arial"/>
          <w:spacing w:val="4"/>
        </w:rPr>
        <w:t xml:space="preserve">FO AEoR must identify all depressed slabs, </w:t>
      </w:r>
      <w:r w:rsidR="008B35C7" w:rsidRPr="0071544B">
        <w:rPr>
          <w:rFonts w:ascii="Arial" w:hAnsi="Arial" w:cs="Arial"/>
          <w:spacing w:val="4"/>
        </w:rPr>
        <w:t xml:space="preserve">raised slabs, </w:t>
      </w:r>
      <w:r w:rsidR="009B3077" w:rsidRPr="0071544B">
        <w:rPr>
          <w:rFonts w:ascii="Arial" w:hAnsi="Arial" w:cs="Arial"/>
          <w:spacing w:val="4"/>
        </w:rPr>
        <w:t>slab openings and slab penetration l</w:t>
      </w:r>
      <w:r w:rsidR="00A94740" w:rsidRPr="0071544B">
        <w:rPr>
          <w:rFonts w:ascii="Arial" w:hAnsi="Arial" w:cs="Arial"/>
          <w:spacing w:val="4"/>
        </w:rPr>
        <w:t xml:space="preserve">ocations for the </w:t>
      </w:r>
      <w:r w:rsidR="009A4B67">
        <w:rPr>
          <w:rFonts w:ascii="Arial" w:hAnsi="Arial" w:cs="Arial"/>
          <w:spacing w:val="4"/>
        </w:rPr>
        <w:t xml:space="preserve">Developer </w:t>
      </w:r>
      <w:r w:rsidR="008C1688" w:rsidRPr="0071544B">
        <w:rPr>
          <w:rFonts w:ascii="Arial" w:hAnsi="Arial" w:cs="Arial"/>
          <w:spacing w:val="4"/>
        </w:rPr>
        <w:t>C&amp;S</w:t>
      </w:r>
      <w:r w:rsidR="00A94740" w:rsidRPr="0071544B">
        <w:rPr>
          <w:rFonts w:ascii="Arial" w:hAnsi="Arial" w:cs="Arial"/>
          <w:spacing w:val="4"/>
        </w:rPr>
        <w:t xml:space="preserve"> A</w:t>
      </w:r>
      <w:r w:rsidR="009B3077" w:rsidRPr="0071544B">
        <w:rPr>
          <w:rFonts w:ascii="Arial" w:hAnsi="Arial" w:cs="Arial"/>
          <w:spacing w:val="4"/>
        </w:rPr>
        <w:t>EoR</w:t>
      </w:r>
      <w:r w:rsidR="00A1250B" w:rsidRPr="0071544B">
        <w:rPr>
          <w:rFonts w:ascii="Arial" w:hAnsi="Arial" w:cs="Arial"/>
          <w:spacing w:val="4"/>
        </w:rPr>
        <w:t xml:space="preserve">.  </w:t>
      </w:r>
      <w:r w:rsidR="009B3077" w:rsidRPr="0071544B">
        <w:rPr>
          <w:rFonts w:ascii="Arial" w:hAnsi="Arial" w:cs="Arial"/>
          <w:spacing w:val="4"/>
        </w:rPr>
        <w:t xml:space="preserve">The goal is to eliminate, or at least minimize, the need to modify or core drill any existing slabs by the </w:t>
      </w:r>
      <w:r w:rsidR="008C1688" w:rsidRPr="0071544B">
        <w:rPr>
          <w:rFonts w:ascii="Arial" w:hAnsi="Arial" w:cs="Arial"/>
          <w:spacing w:val="4"/>
        </w:rPr>
        <w:t>FO</w:t>
      </w:r>
      <w:r w:rsidR="009B3077" w:rsidRPr="0071544B">
        <w:rPr>
          <w:rFonts w:ascii="Arial" w:hAnsi="Arial" w:cs="Arial"/>
          <w:spacing w:val="4"/>
        </w:rPr>
        <w:t xml:space="preserve"> contractor.</w:t>
      </w:r>
    </w:p>
    <w:p w14:paraId="4DFCD424" w14:textId="77777777" w:rsidR="009B3077" w:rsidRPr="0071544B" w:rsidRDefault="009B3077" w:rsidP="009F78FB">
      <w:pPr>
        <w:pStyle w:val="ListParagraph"/>
        <w:jc w:val="both"/>
        <w:rPr>
          <w:rFonts w:ascii="Arial" w:hAnsi="Arial" w:cs="Arial"/>
          <w:spacing w:val="4"/>
        </w:rPr>
      </w:pPr>
    </w:p>
    <w:p w14:paraId="3791F175" w14:textId="38481A5A" w:rsidR="009B3077" w:rsidRPr="0071544B" w:rsidRDefault="00493A69" w:rsidP="009F78FB">
      <w:pPr>
        <w:pStyle w:val="ListParagraph"/>
        <w:numPr>
          <w:ilvl w:val="0"/>
          <w:numId w:val="11"/>
        </w:numPr>
        <w:ind w:left="720"/>
        <w:jc w:val="both"/>
        <w:rPr>
          <w:rFonts w:ascii="Arial" w:hAnsi="Arial" w:cs="Arial"/>
          <w:spacing w:val="4"/>
        </w:rPr>
      </w:pPr>
      <w:r w:rsidRPr="0071544B">
        <w:rPr>
          <w:rFonts w:ascii="Arial" w:hAnsi="Arial" w:cs="Arial"/>
          <w:spacing w:val="4"/>
        </w:rPr>
        <w:t xml:space="preserve">The </w:t>
      </w:r>
      <w:r w:rsidR="00C8086C" w:rsidRPr="0071544B">
        <w:rPr>
          <w:rFonts w:ascii="Arial" w:hAnsi="Arial" w:cs="Arial"/>
          <w:spacing w:val="4"/>
        </w:rPr>
        <w:t>SCA</w:t>
      </w:r>
      <w:r w:rsidR="009B3077" w:rsidRPr="0071544B">
        <w:rPr>
          <w:rFonts w:ascii="Arial" w:hAnsi="Arial" w:cs="Arial"/>
          <w:spacing w:val="4"/>
        </w:rPr>
        <w:t xml:space="preserve"> </w:t>
      </w:r>
      <w:r w:rsidR="009A4B67">
        <w:rPr>
          <w:rFonts w:ascii="Arial" w:hAnsi="Arial" w:cs="Arial"/>
          <w:spacing w:val="4"/>
        </w:rPr>
        <w:t xml:space="preserve">FO </w:t>
      </w:r>
      <w:r w:rsidR="009B3077" w:rsidRPr="0071544B">
        <w:rPr>
          <w:rFonts w:ascii="Arial" w:hAnsi="Arial" w:cs="Arial"/>
          <w:spacing w:val="4"/>
        </w:rPr>
        <w:t>AEoR must identify all façade or roof penetrations (including conduits, louvers, structural embedments, hose bibbs, etc.)</w:t>
      </w:r>
      <w:r w:rsidR="00A1250B" w:rsidRPr="0071544B">
        <w:rPr>
          <w:rFonts w:ascii="Arial" w:hAnsi="Arial" w:cs="Arial"/>
          <w:spacing w:val="4"/>
        </w:rPr>
        <w:t xml:space="preserve">.  </w:t>
      </w:r>
      <w:r w:rsidR="009B3077" w:rsidRPr="0071544B">
        <w:rPr>
          <w:rFonts w:ascii="Arial" w:hAnsi="Arial" w:cs="Arial"/>
          <w:spacing w:val="4"/>
        </w:rPr>
        <w:t>The goal is to eliminate any façade or roof penetrations by the FO contractor</w:t>
      </w:r>
      <w:r w:rsidR="00A1250B" w:rsidRPr="0071544B">
        <w:rPr>
          <w:rFonts w:ascii="Arial" w:hAnsi="Arial" w:cs="Arial"/>
          <w:spacing w:val="4"/>
        </w:rPr>
        <w:t xml:space="preserve">.  </w:t>
      </w:r>
      <w:r w:rsidR="009B3077" w:rsidRPr="0071544B">
        <w:rPr>
          <w:rFonts w:ascii="Arial" w:hAnsi="Arial" w:cs="Arial"/>
          <w:spacing w:val="4"/>
        </w:rPr>
        <w:t>Often, arrangements are made to have the C&amp;S contractor to install any of these penetrating elements (conduits, pipes, steel brackets, etc.) as part of the “concurrent” items list.</w:t>
      </w:r>
    </w:p>
    <w:p w14:paraId="4776891A" w14:textId="77777777" w:rsidR="00A1250B" w:rsidRPr="0071544B" w:rsidRDefault="00A1250B" w:rsidP="009F78FB">
      <w:pPr>
        <w:pStyle w:val="ListParagraph"/>
        <w:jc w:val="both"/>
        <w:rPr>
          <w:rFonts w:ascii="Arial" w:hAnsi="Arial" w:cs="Arial"/>
          <w:spacing w:val="4"/>
        </w:rPr>
      </w:pPr>
    </w:p>
    <w:p w14:paraId="74E8D7AA" w14:textId="295246CD" w:rsidR="009B3077" w:rsidRPr="0071544B" w:rsidRDefault="009B3077" w:rsidP="009F78FB">
      <w:pPr>
        <w:pStyle w:val="ListParagraph"/>
        <w:numPr>
          <w:ilvl w:val="0"/>
          <w:numId w:val="11"/>
        </w:numPr>
        <w:ind w:left="720"/>
        <w:jc w:val="both"/>
        <w:rPr>
          <w:rFonts w:ascii="Arial" w:hAnsi="Arial" w:cs="Arial"/>
          <w:spacing w:val="4"/>
        </w:rPr>
      </w:pPr>
      <w:r w:rsidRPr="0071544B">
        <w:rPr>
          <w:rFonts w:ascii="Arial" w:hAnsi="Arial" w:cs="Arial"/>
          <w:spacing w:val="4"/>
        </w:rPr>
        <w:t xml:space="preserve">Construction Materials Delivery – </w:t>
      </w:r>
      <w:r w:rsidR="001B2193" w:rsidRPr="0071544B">
        <w:rPr>
          <w:rFonts w:ascii="Arial" w:hAnsi="Arial" w:cs="Arial"/>
          <w:spacing w:val="4"/>
        </w:rPr>
        <w:t xml:space="preserve">The </w:t>
      </w:r>
      <w:r w:rsidRPr="0071544B">
        <w:rPr>
          <w:rFonts w:ascii="Arial" w:hAnsi="Arial" w:cs="Arial"/>
          <w:spacing w:val="4"/>
        </w:rPr>
        <w:t>SCA must coordinate w/ the Developer how construction materials for the FO project will be delivered to (and removed from) the fit-out floors</w:t>
      </w:r>
      <w:r w:rsidR="00A1250B" w:rsidRPr="0071544B">
        <w:rPr>
          <w:rFonts w:ascii="Arial" w:hAnsi="Arial" w:cs="Arial"/>
          <w:spacing w:val="4"/>
        </w:rPr>
        <w:t xml:space="preserve">.  </w:t>
      </w:r>
      <w:r w:rsidRPr="0071544B">
        <w:rPr>
          <w:rFonts w:ascii="Arial" w:hAnsi="Arial" w:cs="Arial"/>
          <w:spacing w:val="4"/>
        </w:rPr>
        <w:t xml:space="preserve">Either a </w:t>
      </w:r>
      <w:r w:rsidR="00A21D90" w:rsidRPr="0071544B">
        <w:rPr>
          <w:rFonts w:ascii="Arial" w:hAnsi="Arial" w:cs="Arial"/>
          <w:spacing w:val="4"/>
        </w:rPr>
        <w:t>fully functioning</w:t>
      </w:r>
      <w:r w:rsidRPr="0071544B">
        <w:rPr>
          <w:rFonts w:ascii="Arial" w:hAnsi="Arial" w:cs="Arial"/>
          <w:spacing w:val="4"/>
        </w:rPr>
        <w:t xml:space="preserve"> service elevator will need to be provided for the FO contractor’s </w:t>
      </w:r>
      <w:proofErr w:type="gramStart"/>
      <w:r w:rsidRPr="0071544B">
        <w:rPr>
          <w:rFonts w:ascii="Arial" w:hAnsi="Arial" w:cs="Arial"/>
          <w:spacing w:val="4"/>
        </w:rPr>
        <w:t>use</w:t>
      </w:r>
      <w:proofErr w:type="gramEnd"/>
      <w:r w:rsidRPr="0071544B">
        <w:rPr>
          <w:rFonts w:ascii="Arial" w:hAnsi="Arial" w:cs="Arial"/>
          <w:spacing w:val="4"/>
        </w:rPr>
        <w:t xml:space="preserve"> or a portion of the façade will need to remain open in order to accommodate the FO contractor’s hoist-way</w:t>
      </w:r>
      <w:r w:rsidR="00A1250B" w:rsidRPr="0071544B">
        <w:rPr>
          <w:rFonts w:ascii="Arial" w:hAnsi="Arial" w:cs="Arial"/>
          <w:spacing w:val="4"/>
        </w:rPr>
        <w:t xml:space="preserve">.  </w:t>
      </w:r>
      <w:r w:rsidRPr="0071544B">
        <w:rPr>
          <w:rFonts w:ascii="Arial" w:hAnsi="Arial" w:cs="Arial"/>
          <w:spacing w:val="4"/>
        </w:rPr>
        <w:t>If a hoist-way is to be provided, the proposed location must be agreed to by both the Developer and the SCA</w:t>
      </w:r>
      <w:r w:rsidR="00A1250B" w:rsidRPr="0071544B">
        <w:rPr>
          <w:rFonts w:ascii="Arial" w:hAnsi="Arial" w:cs="Arial"/>
          <w:spacing w:val="4"/>
        </w:rPr>
        <w:t xml:space="preserve">.  </w:t>
      </w:r>
      <w:r w:rsidR="00F5003E" w:rsidRPr="0071544B">
        <w:rPr>
          <w:rFonts w:ascii="Arial" w:hAnsi="Arial" w:cs="Arial"/>
          <w:spacing w:val="4"/>
        </w:rPr>
        <w:t xml:space="preserve">If a hoist-way is provided, the Developer’s contractor will need to come back and close the façade once </w:t>
      </w:r>
      <w:proofErr w:type="gramStart"/>
      <w:r w:rsidR="00F5003E" w:rsidRPr="0071544B">
        <w:rPr>
          <w:rFonts w:ascii="Arial" w:hAnsi="Arial" w:cs="Arial"/>
          <w:spacing w:val="4"/>
        </w:rPr>
        <w:t>all of</w:t>
      </w:r>
      <w:proofErr w:type="gramEnd"/>
      <w:r w:rsidR="00F5003E" w:rsidRPr="0071544B">
        <w:rPr>
          <w:rFonts w:ascii="Arial" w:hAnsi="Arial" w:cs="Arial"/>
          <w:spacing w:val="4"/>
        </w:rPr>
        <w:t xml:space="preserve"> the FO materials have been delivered</w:t>
      </w:r>
      <w:r w:rsidR="00A1250B" w:rsidRPr="0071544B">
        <w:rPr>
          <w:rFonts w:ascii="Arial" w:hAnsi="Arial" w:cs="Arial"/>
          <w:spacing w:val="4"/>
        </w:rPr>
        <w:t xml:space="preserve">.  </w:t>
      </w:r>
      <w:r w:rsidR="00F5003E" w:rsidRPr="0071544B">
        <w:rPr>
          <w:rFonts w:ascii="Arial" w:hAnsi="Arial" w:cs="Arial"/>
          <w:spacing w:val="4"/>
        </w:rPr>
        <w:t xml:space="preserve">This is necessary </w:t>
      </w:r>
      <w:proofErr w:type="gramStart"/>
      <w:r w:rsidR="00F5003E" w:rsidRPr="0071544B">
        <w:rPr>
          <w:rFonts w:ascii="Arial" w:hAnsi="Arial" w:cs="Arial"/>
          <w:spacing w:val="4"/>
        </w:rPr>
        <w:t>in order to</w:t>
      </w:r>
      <w:proofErr w:type="gramEnd"/>
      <w:r w:rsidR="00F5003E" w:rsidRPr="0071544B">
        <w:rPr>
          <w:rFonts w:ascii="Arial" w:hAnsi="Arial" w:cs="Arial"/>
          <w:spacing w:val="4"/>
        </w:rPr>
        <w:t xml:space="preserve"> avoid any issues with warranties on the Developer’s façade system.</w:t>
      </w:r>
    </w:p>
    <w:p w14:paraId="23A67D82" w14:textId="77777777" w:rsidR="00851561" w:rsidRPr="005978F0" w:rsidRDefault="00851561" w:rsidP="009F78FB">
      <w:pPr>
        <w:pStyle w:val="ListParagraph"/>
        <w:ind w:hanging="360"/>
        <w:jc w:val="both"/>
        <w:rPr>
          <w:rFonts w:ascii="Arial" w:hAnsi="Arial" w:cs="Arial"/>
          <w:spacing w:val="-5"/>
        </w:rPr>
      </w:pPr>
    </w:p>
    <w:p w14:paraId="4529BBAB" w14:textId="1E40F8E7" w:rsidR="00A80281" w:rsidRPr="0071544B" w:rsidRDefault="00A80281" w:rsidP="009F78FB">
      <w:pPr>
        <w:pStyle w:val="ListParagraph"/>
        <w:numPr>
          <w:ilvl w:val="0"/>
          <w:numId w:val="11"/>
        </w:numPr>
        <w:ind w:left="720"/>
        <w:jc w:val="both"/>
        <w:rPr>
          <w:rFonts w:ascii="Arial" w:hAnsi="Arial" w:cs="Arial"/>
          <w:spacing w:val="4"/>
        </w:rPr>
      </w:pPr>
      <w:r w:rsidRPr="0071544B">
        <w:rPr>
          <w:rFonts w:ascii="Arial" w:hAnsi="Arial" w:cs="Arial"/>
          <w:spacing w:val="4"/>
        </w:rPr>
        <w:t>School E</w:t>
      </w:r>
      <w:r w:rsidR="00851561" w:rsidRPr="0071544B">
        <w:rPr>
          <w:rFonts w:ascii="Arial" w:hAnsi="Arial" w:cs="Arial"/>
          <w:spacing w:val="4"/>
        </w:rPr>
        <w:t>levat</w:t>
      </w:r>
      <w:r w:rsidR="00FC244D" w:rsidRPr="0071544B">
        <w:rPr>
          <w:rFonts w:ascii="Arial" w:hAnsi="Arial" w:cs="Arial"/>
          <w:spacing w:val="4"/>
        </w:rPr>
        <w:t xml:space="preserve">ors </w:t>
      </w:r>
      <w:r w:rsidR="00AF1495" w:rsidRPr="0071544B">
        <w:rPr>
          <w:rFonts w:ascii="Arial" w:hAnsi="Arial" w:cs="Arial"/>
          <w:spacing w:val="4"/>
        </w:rPr>
        <w:t xml:space="preserve">and Fire Alarm System (FAS) </w:t>
      </w:r>
      <w:r w:rsidR="009E4AC0" w:rsidRPr="0071544B">
        <w:rPr>
          <w:rFonts w:ascii="Arial" w:hAnsi="Arial" w:cs="Arial"/>
          <w:spacing w:val="4"/>
        </w:rPr>
        <w:t>–</w:t>
      </w:r>
      <w:r w:rsidR="00FC244D" w:rsidRPr="0071544B">
        <w:rPr>
          <w:rFonts w:ascii="Arial" w:hAnsi="Arial" w:cs="Arial"/>
          <w:spacing w:val="4"/>
        </w:rPr>
        <w:t xml:space="preserve"> </w:t>
      </w:r>
      <w:r w:rsidR="00AF1495" w:rsidRPr="0071544B">
        <w:rPr>
          <w:rFonts w:ascii="Arial" w:hAnsi="Arial" w:cs="Arial"/>
          <w:spacing w:val="4"/>
        </w:rPr>
        <w:t>In most cases, the SCA would prefer to have the elevato</w:t>
      </w:r>
      <w:r w:rsidRPr="0071544B">
        <w:rPr>
          <w:rFonts w:ascii="Arial" w:hAnsi="Arial" w:cs="Arial"/>
          <w:spacing w:val="4"/>
        </w:rPr>
        <w:t>rs for the school</w:t>
      </w:r>
      <w:r w:rsidR="00AF1495" w:rsidRPr="0071544B">
        <w:rPr>
          <w:rFonts w:ascii="Arial" w:hAnsi="Arial" w:cs="Arial"/>
          <w:spacing w:val="4"/>
        </w:rPr>
        <w:t xml:space="preserve"> space installed (with all DOB and FDNY approvals) by the Developer as a concurrent item</w:t>
      </w:r>
      <w:r w:rsidRPr="0071544B">
        <w:rPr>
          <w:rFonts w:ascii="Arial" w:hAnsi="Arial" w:cs="Arial"/>
          <w:spacing w:val="4"/>
        </w:rPr>
        <w:t xml:space="preserve"> prior to </w:t>
      </w:r>
      <w:r w:rsidR="005D0D0C" w:rsidRPr="0071544B">
        <w:rPr>
          <w:rFonts w:ascii="Arial" w:hAnsi="Arial" w:cs="Arial"/>
          <w:spacing w:val="4"/>
        </w:rPr>
        <w:t xml:space="preserve">commencement of </w:t>
      </w:r>
      <w:r w:rsidRPr="0071544B">
        <w:rPr>
          <w:rFonts w:ascii="Arial" w:hAnsi="Arial" w:cs="Arial"/>
          <w:spacing w:val="4"/>
        </w:rPr>
        <w:t xml:space="preserve">the </w:t>
      </w:r>
      <w:r w:rsidR="00FF581C" w:rsidRPr="0071544B">
        <w:rPr>
          <w:rFonts w:ascii="Arial" w:hAnsi="Arial" w:cs="Arial"/>
          <w:spacing w:val="4"/>
        </w:rPr>
        <w:t xml:space="preserve">school </w:t>
      </w:r>
      <w:r w:rsidRPr="0071544B">
        <w:rPr>
          <w:rFonts w:ascii="Arial" w:hAnsi="Arial" w:cs="Arial"/>
          <w:spacing w:val="4"/>
        </w:rPr>
        <w:t>FO phase</w:t>
      </w:r>
      <w:r w:rsidR="00A1250B" w:rsidRPr="0071544B">
        <w:rPr>
          <w:rFonts w:ascii="Arial" w:hAnsi="Arial" w:cs="Arial"/>
          <w:spacing w:val="4"/>
        </w:rPr>
        <w:t xml:space="preserve">.  </w:t>
      </w:r>
      <w:r w:rsidR="009E4AC0" w:rsidRPr="0071544B">
        <w:rPr>
          <w:rFonts w:ascii="Arial" w:hAnsi="Arial" w:cs="Arial"/>
          <w:spacing w:val="4"/>
        </w:rPr>
        <w:t>It is not required</w:t>
      </w:r>
      <w:r w:rsidR="00851561" w:rsidRPr="0071544B">
        <w:rPr>
          <w:rFonts w:ascii="Arial" w:hAnsi="Arial" w:cs="Arial"/>
          <w:spacing w:val="4"/>
        </w:rPr>
        <w:t xml:space="preserve"> to have </w:t>
      </w:r>
      <w:r w:rsidR="00FC244D" w:rsidRPr="0071544B">
        <w:rPr>
          <w:rFonts w:ascii="Arial" w:hAnsi="Arial" w:cs="Arial"/>
          <w:spacing w:val="4"/>
        </w:rPr>
        <w:t xml:space="preserve">the </w:t>
      </w:r>
      <w:r w:rsidR="009E4AC0" w:rsidRPr="0071544B">
        <w:rPr>
          <w:rFonts w:ascii="Arial" w:hAnsi="Arial" w:cs="Arial"/>
          <w:spacing w:val="4"/>
        </w:rPr>
        <w:t xml:space="preserve">full </w:t>
      </w:r>
      <w:r w:rsidR="00AF1495" w:rsidRPr="0071544B">
        <w:rPr>
          <w:rFonts w:ascii="Arial" w:hAnsi="Arial" w:cs="Arial"/>
          <w:spacing w:val="4"/>
        </w:rPr>
        <w:t>FAS</w:t>
      </w:r>
      <w:r w:rsidR="00851561" w:rsidRPr="0071544B">
        <w:rPr>
          <w:rFonts w:ascii="Arial" w:hAnsi="Arial" w:cs="Arial"/>
          <w:spacing w:val="4"/>
        </w:rPr>
        <w:t xml:space="preserve"> </w:t>
      </w:r>
      <w:r w:rsidR="009E4AC0" w:rsidRPr="0071544B">
        <w:rPr>
          <w:rFonts w:ascii="Arial" w:hAnsi="Arial" w:cs="Arial"/>
          <w:spacing w:val="4"/>
        </w:rPr>
        <w:t>f</w:t>
      </w:r>
      <w:r w:rsidRPr="0071544B">
        <w:rPr>
          <w:rFonts w:ascii="Arial" w:hAnsi="Arial" w:cs="Arial"/>
          <w:spacing w:val="4"/>
        </w:rPr>
        <w:t xml:space="preserve">or the school </w:t>
      </w:r>
      <w:r w:rsidR="009E4AC0" w:rsidRPr="0071544B">
        <w:rPr>
          <w:rFonts w:ascii="Arial" w:hAnsi="Arial" w:cs="Arial"/>
          <w:spacing w:val="4"/>
        </w:rPr>
        <w:t>space installed</w:t>
      </w:r>
      <w:r w:rsidR="00851561" w:rsidRPr="0071544B">
        <w:rPr>
          <w:rFonts w:ascii="Arial" w:hAnsi="Arial" w:cs="Arial"/>
          <w:spacing w:val="4"/>
        </w:rPr>
        <w:t xml:space="preserve"> </w:t>
      </w:r>
      <w:proofErr w:type="gramStart"/>
      <w:r w:rsidR="00FC244D" w:rsidRPr="0071544B">
        <w:rPr>
          <w:rFonts w:ascii="Arial" w:hAnsi="Arial" w:cs="Arial"/>
          <w:spacing w:val="4"/>
        </w:rPr>
        <w:t xml:space="preserve">in order </w:t>
      </w:r>
      <w:r w:rsidR="00AF1495" w:rsidRPr="0071544B">
        <w:rPr>
          <w:rFonts w:ascii="Arial" w:hAnsi="Arial" w:cs="Arial"/>
          <w:spacing w:val="4"/>
        </w:rPr>
        <w:t>for</w:t>
      </w:r>
      <w:proofErr w:type="gramEnd"/>
      <w:r w:rsidR="00AF1495" w:rsidRPr="0071544B">
        <w:rPr>
          <w:rFonts w:ascii="Arial" w:hAnsi="Arial" w:cs="Arial"/>
          <w:spacing w:val="4"/>
        </w:rPr>
        <w:t xml:space="preserve"> the Developer </w:t>
      </w:r>
      <w:r w:rsidR="00FC244D" w:rsidRPr="0071544B">
        <w:rPr>
          <w:rFonts w:ascii="Arial" w:hAnsi="Arial" w:cs="Arial"/>
          <w:spacing w:val="4"/>
        </w:rPr>
        <w:t>to obtain</w:t>
      </w:r>
      <w:r w:rsidR="00851561" w:rsidRPr="0071544B">
        <w:rPr>
          <w:rFonts w:ascii="Arial" w:hAnsi="Arial" w:cs="Arial"/>
          <w:spacing w:val="4"/>
        </w:rPr>
        <w:t xml:space="preserve"> an elevator signoff</w:t>
      </w:r>
      <w:r w:rsidR="00A1250B" w:rsidRPr="0071544B">
        <w:rPr>
          <w:rFonts w:ascii="Arial" w:hAnsi="Arial" w:cs="Arial"/>
          <w:spacing w:val="4"/>
        </w:rPr>
        <w:t xml:space="preserve">.  </w:t>
      </w:r>
      <w:r w:rsidR="00851561" w:rsidRPr="0071544B">
        <w:rPr>
          <w:rFonts w:ascii="Arial" w:hAnsi="Arial" w:cs="Arial"/>
          <w:spacing w:val="4"/>
        </w:rPr>
        <w:t xml:space="preserve">The </w:t>
      </w:r>
      <w:r w:rsidR="00FC244D" w:rsidRPr="0071544B">
        <w:rPr>
          <w:rFonts w:ascii="Arial" w:hAnsi="Arial" w:cs="Arial"/>
          <w:spacing w:val="4"/>
        </w:rPr>
        <w:t>Developer must</w:t>
      </w:r>
      <w:r w:rsidR="00874257" w:rsidRPr="0071544B">
        <w:rPr>
          <w:rFonts w:ascii="Arial" w:hAnsi="Arial" w:cs="Arial"/>
          <w:spacing w:val="4"/>
        </w:rPr>
        <w:t xml:space="preserve"> have a </w:t>
      </w:r>
      <w:r w:rsidR="00FC244D" w:rsidRPr="0071544B">
        <w:rPr>
          <w:rFonts w:ascii="Arial" w:hAnsi="Arial" w:cs="Arial"/>
          <w:spacing w:val="4"/>
        </w:rPr>
        <w:t>basic FA</w:t>
      </w:r>
      <w:r w:rsidR="00AF1495" w:rsidRPr="0071544B">
        <w:rPr>
          <w:rFonts w:ascii="Arial" w:hAnsi="Arial" w:cs="Arial"/>
          <w:spacing w:val="4"/>
        </w:rPr>
        <w:t>S</w:t>
      </w:r>
      <w:r w:rsidR="00851561" w:rsidRPr="0071544B">
        <w:rPr>
          <w:rFonts w:ascii="Arial" w:hAnsi="Arial" w:cs="Arial"/>
          <w:spacing w:val="4"/>
        </w:rPr>
        <w:t xml:space="preserve"> </w:t>
      </w:r>
      <w:r w:rsidR="00AF1495" w:rsidRPr="0071544B">
        <w:rPr>
          <w:rFonts w:ascii="Arial" w:hAnsi="Arial" w:cs="Arial"/>
          <w:spacing w:val="4"/>
        </w:rPr>
        <w:t xml:space="preserve">installed </w:t>
      </w:r>
      <w:proofErr w:type="gramStart"/>
      <w:r w:rsidR="00FC244D" w:rsidRPr="0071544B">
        <w:rPr>
          <w:rFonts w:ascii="Arial" w:hAnsi="Arial" w:cs="Arial"/>
          <w:spacing w:val="4"/>
        </w:rPr>
        <w:t xml:space="preserve">in order </w:t>
      </w:r>
      <w:r w:rsidR="00851561" w:rsidRPr="0071544B">
        <w:rPr>
          <w:rFonts w:ascii="Arial" w:hAnsi="Arial" w:cs="Arial"/>
          <w:spacing w:val="4"/>
        </w:rPr>
        <w:t>to</w:t>
      </w:r>
      <w:proofErr w:type="gramEnd"/>
      <w:r w:rsidR="00851561" w:rsidRPr="0071544B">
        <w:rPr>
          <w:rFonts w:ascii="Arial" w:hAnsi="Arial" w:cs="Arial"/>
          <w:spacing w:val="4"/>
        </w:rPr>
        <w:t xml:space="preserve"> obtain </w:t>
      </w:r>
      <w:r w:rsidR="00874257" w:rsidRPr="0071544B">
        <w:rPr>
          <w:rFonts w:ascii="Arial" w:hAnsi="Arial" w:cs="Arial"/>
          <w:spacing w:val="4"/>
        </w:rPr>
        <w:t>a “zero occupancy”</w:t>
      </w:r>
      <w:r w:rsidR="00851561" w:rsidRPr="0071544B">
        <w:rPr>
          <w:rFonts w:ascii="Arial" w:hAnsi="Arial" w:cs="Arial"/>
          <w:spacing w:val="4"/>
        </w:rPr>
        <w:t xml:space="preserve"> TCO for </w:t>
      </w:r>
      <w:r w:rsidR="00874257" w:rsidRPr="0071544B">
        <w:rPr>
          <w:rFonts w:ascii="Arial" w:hAnsi="Arial" w:cs="Arial"/>
          <w:spacing w:val="4"/>
        </w:rPr>
        <w:t>the</w:t>
      </w:r>
      <w:r w:rsidR="005D0D0C" w:rsidRPr="0071544B">
        <w:rPr>
          <w:rFonts w:ascii="Arial" w:hAnsi="Arial" w:cs="Arial"/>
          <w:spacing w:val="4"/>
        </w:rPr>
        <w:t xml:space="preserve"> school space</w:t>
      </w:r>
      <w:r w:rsidR="00A1250B" w:rsidRPr="0071544B">
        <w:rPr>
          <w:rFonts w:ascii="Arial" w:hAnsi="Arial" w:cs="Arial"/>
          <w:spacing w:val="4"/>
        </w:rPr>
        <w:t xml:space="preserve">.  </w:t>
      </w:r>
      <w:r w:rsidR="00FC244D" w:rsidRPr="0071544B">
        <w:rPr>
          <w:rFonts w:ascii="Arial" w:hAnsi="Arial" w:cs="Arial"/>
          <w:spacing w:val="4"/>
        </w:rPr>
        <w:t>A</w:t>
      </w:r>
      <w:r w:rsidRPr="0071544B">
        <w:rPr>
          <w:rFonts w:ascii="Arial" w:hAnsi="Arial" w:cs="Arial"/>
          <w:spacing w:val="4"/>
        </w:rPr>
        <w:t>s part of the</w:t>
      </w:r>
      <w:r w:rsidR="00851561" w:rsidRPr="0071544B">
        <w:rPr>
          <w:rFonts w:ascii="Arial" w:hAnsi="Arial" w:cs="Arial"/>
          <w:spacing w:val="4"/>
        </w:rPr>
        <w:t xml:space="preserve"> early </w:t>
      </w:r>
      <w:r w:rsidR="00AF1495" w:rsidRPr="0071544B">
        <w:rPr>
          <w:rFonts w:ascii="Arial" w:hAnsi="Arial" w:cs="Arial"/>
          <w:spacing w:val="4"/>
        </w:rPr>
        <w:t>discussions</w:t>
      </w:r>
      <w:r w:rsidR="00FC244D" w:rsidRPr="0071544B">
        <w:rPr>
          <w:rFonts w:ascii="Arial" w:hAnsi="Arial" w:cs="Arial"/>
          <w:spacing w:val="4"/>
        </w:rPr>
        <w:t xml:space="preserve"> with the Developer,</w:t>
      </w:r>
      <w:r w:rsidR="00851561" w:rsidRPr="0071544B">
        <w:rPr>
          <w:rFonts w:ascii="Arial" w:hAnsi="Arial" w:cs="Arial"/>
          <w:spacing w:val="4"/>
        </w:rPr>
        <w:t xml:space="preserve"> </w:t>
      </w:r>
      <w:r w:rsidR="00AF1495" w:rsidRPr="0071544B">
        <w:rPr>
          <w:rFonts w:ascii="Arial" w:hAnsi="Arial" w:cs="Arial"/>
          <w:spacing w:val="4"/>
        </w:rPr>
        <w:t xml:space="preserve">the </w:t>
      </w:r>
      <w:r w:rsidR="00FC244D" w:rsidRPr="0071544B">
        <w:rPr>
          <w:rFonts w:ascii="Arial" w:hAnsi="Arial" w:cs="Arial"/>
          <w:spacing w:val="4"/>
        </w:rPr>
        <w:t xml:space="preserve">SCA will </w:t>
      </w:r>
      <w:r w:rsidR="005D0D0C" w:rsidRPr="0071544B">
        <w:rPr>
          <w:rFonts w:ascii="Arial" w:hAnsi="Arial" w:cs="Arial"/>
          <w:spacing w:val="4"/>
        </w:rPr>
        <w:t>need to coordinate</w:t>
      </w:r>
      <w:r w:rsidR="00FC244D" w:rsidRPr="0071544B">
        <w:rPr>
          <w:rFonts w:ascii="Arial" w:hAnsi="Arial" w:cs="Arial"/>
          <w:spacing w:val="4"/>
        </w:rPr>
        <w:t xml:space="preserve"> </w:t>
      </w:r>
      <w:r w:rsidR="005D0D0C" w:rsidRPr="0071544B">
        <w:rPr>
          <w:rFonts w:ascii="Arial" w:hAnsi="Arial" w:cs="Arial"/>
          <w:spacing w:val="4"/>
        </w:rPr>
        <w:t>the size and location of the</w:t>
      </w:r>
      <w:r w:rsidR="00874257" w:rsidRPr="0071544B">
        <w:rPr>
          <w:rFonts w:ascii="Arial" w:hAnsi="Arial" w:cs="Arial"/>
          <w:spacing w:val="4"/>
        </w:rPr>
        <w:t xml:space="preserve"> school’s</w:t>
      </w:r>
      <w:r w:rsidR="005D0D0C" w:rsidRPr="0071544B">
        <w:rPr>
          <w:rFonts w:ascii="Arial" w:hAnsi="Arial" w:cs="Arial"/>
          <w:spacing w:val="4"/>
        </w:rPr>
        <w:t xml:space="preserve"> FA control panel</w:t>
      </w:r>
      <w:r w:rsidR="00A1250B" w:rsidRPr="0071544B">
        <w:rPr>
          <w:rFonts w:ascii="Arial" w:hAnsi="Arial" w:cs="Arial"/>
          <w:spacing w:val="4"/>
        </w:rPr>
        <w:t xml:space="preserve">.  </w:t>
      </w:r>
      <w:r w:rsidR="005D0D0C" w:rsidRPr="0071544B">
        <w:rPr>
          <w:rFonts w:ascii="Arial" w:hAnsi="Arial" w:cs="Arial"/>
          <w:spacing w:val="4"/>
        </w:rPr>
        <w:t>The</w:t>
      </w:r>
      <w:r w:rsidR="00FC244D" w:rsidRPr="0071544B">
        <w:rPr>
          <w:rFonts w:ascii="Arial" w:hAnsi="Arial" w:cs="Arial"/>
          <w:spacing w:val="4"/>
        </w:rPr>
        <w:t xml:space="preserve"> </w:t>
      </w:r>
      <w:r w:rsidR="005D0D0C" w:rsidRPr="0071544B">
        <w:rPr>
          <w:rFonts w:ascii="Arial" w:hAnsi="Arial" w:cs="Arial"/>
          <w:spacing w:val="4"/>
        </w:rPr>
        <w:t>control panel</w:t>
      </w:r>
      <w:r w:rsidR="00FC244D" w:rsidRPr="0071544B">
        <w:rPr>
          <w:rFonts w:ascii="Arial" w:hAnsi="Arial" w:cs="Arial"/>
          <w:spacing w:val="4"/>
        </w:rPr>
        <w:t xml:space="preserve"> </w:t>
      </w:r>
      <w:r w:rsidR="005D0D0C" w:rsidRPr="0071544B">
        <w:rPr>
          <w:rFonts w:ascii="Arial" w:hAnsi="Arial" w:cs="Arial"/>
          <w:spacing w:val="4"/>
        </w:rPr>
        <w:t>must be large enough to accommodate</w:t>
      </w:r>
      <w:r w:rsidR="00851561" w:rsidRPr="0071544B">
        <w:rPr>
          <w:rFonts w:ascii="Arial" w:hAnsi="Arial" w:cs="Arial"/>
          <w:spacing w:val="4"/>
        </w:rPr>
        <w:t xml:space="preserve"> </w:t>
      </w:r>
      <w:proofErr w:type="gramStart"/>
      <w:r w:rsidR="00851561" w:rsidRPr="0071544B">
        <w:rPr>
          <w:rFonts w:ascii="Arial" w:hAnsi="Arial" w:cs="Arial"/>
          <w:spacing w:val="4"/>
        </w:rPr>
        <w:t xml:space="preserve">all </w:t>
      </w:r>
      <w:r w:rsidR="00947A2B" w:rsidRPr="0071544B">
        <w:rPr>
          <w:rFonts w:ascii="Arial" w:hAnsi="Arial" w:cs="Arial"/>
          <w:spacing w:val="4"/>
        </w:rPr>
        <w:t>of</w:t>
      </w:r>
      <w:proofErr w:type="gramEnd"/>
      <w:r w:rsidR="00947A2B" w:rsidRPr="0071544B">
        <w:rPr>
          <w:rFonts w:ascii="Arial" w:hAnsi="Arial" w:cs="Arial"/>
          <w:spacing w:val="4"/>
        </w:rPr>
        <w:t xml:space="preserve"> </w:t>
      </w:r>
      <w:r w:rsidR="005D0D0C" w:rsidRPr="0071544B">
        <w:rPr>
          <w:rFonts w:ascii="Arial" w:hAnsi="Arial" w:cs="Arial"/>
          <w:spacing w:val="4"/>
        </w:rPr>
        <w:t>the</w:t>
      </w:r>
      <w:r w:rsidR="00FC244D" w:rsidRPr="0071544B">
        <w:rPr>
          <w:rFonts w:ascii="Arial" w:hAnsi="Arial" w:cs="Arial"/>
          <w:spacing w:val="4"/>
        </w:rPr>
        <w:t xml:space="preserve"> </w:t>
      </w:r>
      <w:r w:rsidR="00851561" w:rsidRPr="0071544B">
        <w:rPr>
          <w:rFonts w:ascii="Arial" w:hAnsi="Arial" w:cs="Arial"/>
          <w:spacing w:val="4"/>
        </w:rPr>
        <w:t xml:space="preserve">additional devices </w:t>
      </w:r>
      <w:r w:rsidR="005D0D0C" w:rsidRPr="0071544B">
        <w:rPr>
          <w:rFonts w:ascii="Arial" w:hAnsi="Arial" w:cs="Arial"/>
          <w:spacing w:val="4"/>
        </w:rPr>
        <w:t>that will be required</w:t>
      </w:r>
      <w:r w:rsidR="00FC244D" w:rsidRPr="0071544B">
        <w:rPr>
          <w:rFonts w:ascii="Arial" w:hAnsi="Arial" w:cs="Arial"/>
          <w:spacing w:val="4"/>
        </w:rPr>
        <w:t xml:space="preserve"> </w:t>
      </w:r>
      <w:r w:rsidR="00947A2B" w:rsidRPr="0071544B">
        <w:rPr>
          <w:rFonts w:ascii="Arial" w:hAnsi="Arial" w:cs="Arial"/>
          <w:spacing w:val="4"/>
        </w:rPr>
        <w:t>for the future school</w:t>
      </w:r>
      <w:r w:rsidR="00A1250B" w:rsidRPr="0071544B">
        <w:rPr>
          <w:rFonts w:ascii="Arial" w:hAnsi="Arial" w:cs="Arial"/>
          <w:spacing w:val="4"/>
        </w:rPr>
        <w:t xml:space="preserve">.  </w:t>
      </w:r>
      <w:r w:rsidR="00FC244D" w:rsidRPr="0071544B">
        <w:rPr>
          <w:rFonts w:ascii="Arial" w:hAnsi="Arial" w:cs="Arial"/>
          <w:spacing w:val="4"/>
        </w:rPr>
        <w:t xml:space="preserve">The SCA should </w:t>
      </w:r>
      <w:r w:rsidR="00FF581C" w:rsidRPr="0071544B">
        <w:rPr>
          <w:rFonts w:ascii="Arial" w:hAnsi="Arial" w:cs="Arial"/>
          <w:spacing w:val="4"/>
        </w:rPr>
        <w:t xml:space="preserve">also </w:t>
      </w:r>
      <w:r w:rsidR="00FC244D" w:rsidRPr="0071544B">
        <w:rPr>
          <w:rFonts w:ascii="Arial" w:hAnsi="Arial" w:cs="Arial"/>
          <w:spacing w:val="4"/>
        </w:rPr>
        <w:t>dictate</w:t>
      </w:r>
      <w:r w:rsidR="00851561" w:rsidRPr="0071544B">
        <w:rPr>
          <w:rFonts w:ascii="Arial" w:hAnsi="Arial" w:cs="Arial"/>
          <w:spacing w:val="4"/>
        </w:rPr>
        <w:t xml:space="preserve"> </w:t>
      </w:r>
      <w:r w:rsidRPr="0071544B">
        <w:rPr>
          <w:rFonts w:ascii="Arial" w:hAnsi="Arial" w:cs="Arial"/>
          <w:spacing w:val="4"/>
        </w:rPr>
        <w:t>which</w:t>
      </w:r>
      <w:r w:rsidR="00FF581C" w:rsidRPr="0071544B">
        <w:rPr>
          <w:rFonts w:ascii="Arial" w:hAnsi="Arial" w:cs="Arial"/>
          <w:spacing w:val="4"/>
        </w:rPr>
        <w:t xml:space="preserve"> FA panel</w:t>
      </w:r>
      <w:r w:rsidR="00851561" w:rsidRPr="0071544B">
        <w:rPr>
          <w:rFonts w:ascii="Arial" w:hAnsi="Arial" w:cs="Arial"/>
          <w:spacing w:val="4"/>
        </w:rPr>
        <w:t xml:space="preserve"> m</w:t>
      </w:r>
      <w:r w:rsidRPr="0071544B">
        <w:rPr>
          <w:rFonts w:ascii="Arial" w:hAnsi="Arial" w:cs="Arial"/>
          <w:spacing w:val="4"/>
        </w:rPr>
        <w:t>anufacturer</w:t>
      </w:r>
      <w:r w:rsidR="00FC244D" w:rsidRPr="0071544B">
        <w:rPr>
          <w:rFonts w:ascii="Arial" w:hAnsi="Arial" w:cs="Arial"/>
          <w:spacing w:val="4"/>
        </w:rPr>
        <w:t xml:space="preserve"> the Developer uses</w:t>
      </w:r>
      <w:r w:rsidR="00A1250B" w:rsidRPr="0071544B">
        <w:rPr>
          <w:rFonts w:ascii="Arial" w:hAnsi="Arial" w:cs="Arial"/>
          <w:spacing w:val="4"/>
        </w:rPr>
        <w:t xml:space="preserve">.  </w:t>
      </w:r>
      <w:r w:rsidR="00851561" w:rsidRPr="0071544B">
        <w:rPr>
          <w:rFonts w:ascii="Arial" w:hAnsi="Arial" w:cs="Arial"/>
          <w:spacing w:val="4"/>
        </w:rPr>
        <w:t>T</w:t>
      </w:r>
      <w:r w:rsidR="00FC244D" w:rsidRPr="0071544B">
        <w:rPr>
          <w:rFonts w:ascii="Arial" w:hAnsi="Arial" w:cs="Arial"/>
          <w:spacing w:val="4"/>
        </w:rPr>
        <w:t>his is because t</w:t>
      </w:r>
      <w:r w:rsidR="00851561" w:rsidRPr="0071544B">
        <w:rPr>
          <w:rFonts w:ascii="Arial" w:hAnsi="Arial" w:cs="Arial"/>
          <w:spacing w:val="4"/>
        </w:rPr>
        <w:t>he SCA only use</w:t>
      </w:r>
      <w:r w:rsidR="00FC244D" w:rsidRPr="0071544B">
        <w:rPr>
          <w:rFonts w:ascii="Arial" w:hAnsi="Arial" w:cs="Arial"/>
          <w:spacing w:val="4"/>
        </w:rPr>
        <w:t>s</w:t>
      </w:r>
      <w:r w:rsidR="00851561" w:rsidRPr="0071544B">
        <w:rPr>
          <w:rFonts w:ascii="Arial" w:hAnsi="Arial" w:cs="Arial"/>
          <w:spacing w:val="4"/>
        </w:rPr>
        <w:t xml:space="preserve"> certain </w:t>
      </w:r>
      <w:r w:rsidR="00FC244D" w:rsidRPr="0071544B">
        <w:rPr>
          <w:rFonts w:ascii="Arial" w:hAnsi="Arial" w:cs="Arial"/>
          <w:spacing w:val="4"/>
        </w:rPr>
        <w:t>FA</w:t>
      </w:r>
      <w:r w:rsidR="00947A2B" w:rsidRPr="0071544B">
        <w:rPr>
          <w:rFonts w:ascii="Arial" w:hAnsi="Arial" w:cs="Arial"/>
          <w:spacing w:val="4"/>
        </w:rPr>
        <w:t xml:space="preserve"> panel</w:t>
      </w:r>
      <w:r w:rsidR="00FC244D" w:rsidRPr="0071544B">
        <w:rPr>
          <w:rFonts w:ascii="Arial" w:hAnsi="Arial" w:cs="Arial"/>
          <w:spacing w:val="4"/>
        </w:rPr>
        <w:t xml:space="preserve"> </w:t>
      </w:r>
      <w:r w:rsidR="00851561" w:rsidRPr="0071544B">
        <w:rPr>
          <w:rFonts w:ascii="Arial" w:hAnsi="Arial" w:cs="Arial"/>
          <w:spacing w:val="4"/>
        </w:rPr>
        <w:t>manufacturer</w:t>
      </w:r>
      <w:r w:rsidR="00FC244D" w:rsidRPr="0071544B">
        <w:rPr>
          <w:rFonts w:ascii="Arial" w:hAnsi="Arial" w:cs="Arial"/>
          <w:spacing w:val="4"/>
        </w:rPr>
        <w:t>s</w:t>
      </w:r>
      <w:r w:rsidR="00AF1495" w:rsidRPr="0071544B">
        <w:rPr>
          <w:rFonts w:ascii="Arial" w:hAnsi="Arial" w:cs="Arial"/>
          <w:spacing w:val="4"/>
        </w:rPr>
        <w:t xml:space="preserve"> and</w:t>
      </w:r>
      <w:r w:rsidR="00FC244D" w:rsidRPr="0071544B">
        <w:rPr>
          <w:rFonts w:ascii="Arial" w:hAnsi="Arial" w:cs="Arial"/>
          <w:spacing w:val="4"/>
        </w:rPr>
        <w:t xml:space="preserve"> SCA</w:t>
      </w:r>
      <w:r w:rsidR="00851561" w:rsidRPr="0071544B">
        <w:rPr>
          <w:rFonts w:ascii="Arial" w:hAnsi="Arial" w:cs="Arial"/>
          <w:spacing w:val="4"/>
        </w:rPr>
        <w:t xml:space="preserve"> subcontractors are not</w:t>
      </w:r>
      <w:r w:rsidR="00FC244D" w:rsidRPr="0071544B">
        <w:rPr>
          <w:rFonts w:ascii="Arial" w:hAnsi="Arial" w:cs="Arial"/>
          <w:spacing w:val="4"/>
        </w:rPr>
        <w:t xml:space="preserve"> all certified to operate </w:t>
      </w:r>
      <w:r w:rsidR="00851561" w:rsidRPr="0071544B">
        <w:rPr>
          <w:rFonts w:ascii="Arial" w:hAnsi="Arial" w:cs="Arial"/>
          <w:spacing w:val="4"/>
        </w:rPr>
        <w:t>systems</w:t>
      </w:r>
      <w:r w:rsidR="00FC244D" w:rsidRPr="0071544B">
        <w:rPr>
          <w:rFonts w:ascii="Arial" w:hAnsi="Arial" w:cs="Arial"/>
          <w:spacing w:val="4"/>
        </w:rPr>
        <w:t xml:space="preserve"> manufactured by others</w:t>
      </w:r>
      <w:r w:rsidR="00851561" w:rsidRPr="0071544B">
        <w:rPr>
          <w:rFonts w:ascii="Arial" w:hAnsi="Arial" w:cs="Arial"/>
          <w:spacing w:val="4"/>
        </w:rPr>
        <w:t xml:space="preserve">.  </w:t>
      </w:r>
      <w:r w:rsidR="00FC244D" w:rsidRPr="0071544B">
        <w:rPr>
          <w:rFonts w:ascii="Arial" w:hAnsi="Arial" w:cs="Arial"/>
          <w:spacing w:val="4"/>
        </w:rPr>
        <w:t xml:space="preserve">Since the SCA </w:t>
      </w:r>
      <w:r w:rsidR="00AF1495" w:rsidRPr="0071544B">
        <w:rPr>
          <w:rFonts w:ascii="Arial" w:hAnsi="Arial" w:cs="Arial"/>
          <w:spacing w:val="4"/>
        </w:rPr>
        <w:t>is paying to have the Developer</w:t>
      </w:r>
      <w:r w:rsidR="00FC244D" w:rsidRPr="0071544B">
        <w:rPr>
          <w:rFonts w:ascii="Arial" w:hAnsi="Arial" w:cs="Arial"/>
          <w:spacing w:val="4"/>
        </w:rPr>
        <w:t xml:space="preserve"> install this basic </w:t>
      </w:r>
      <w:r w:rsidR="00947A2B" w:rsidRPr="0071544B">
        <w:rPr>
          <w:rFonts w:ascii="Arial" w:hAnsi="Arial" w:cs="Arial"/>
          <w:spacing w:val="4"/>
        </w:rPr>
        <w:t>FA panel</w:t>
      </w:r>
      <w:r w:rsidR="00FC244D" w:rsidRPr="0071544B">
        <w:rPr>
          <w:rFonts w:ascii="Arial" w:hAnsi="Arial" w:cs="Arial"/>
          <w:spacing w:val="4"/>
        </w:rPr>
        <w:t>, the SCA should dictate the manufacturer</w:t>
      </w:r>
      <w:r w:rsidR="00A1250B" w:rsidRPr="0071544B">
        <w:rPr>
          <w:rFonts w:ascii="Arial" w:hAnsi="Arial" w:cs="Arial"/>
          <w:spacing w:val="4"/>
        </w:rPr>
        <w:t xml:space="preserve">.  </w:t>
      </w:r>
      <w:r w:rsidRPr="0071544B">
        <w:rPr>
          <w:rFonts w:ascii="Arial" w:hAnsi="Arial" w:cs="Arial"/>
          <w:spacing w:val="4"/>
        </w:rPr>
        <w:t>Also, s</w:t>
      </w:r>
      <w:r w:rsidR="00FC244D" w:rsidRPr="0071544B">
        <w:rPr>
          <w:rFonts w:ascii="Arial" w:hAnsi="Arial" w:cs="Arial"/>
          <w:spacing w:val="4"/>
        </w:rPr>
        <w:t xml:space="preserve">ince the SCA will be programming the FA panel during </w:t>
      </w:r>
      <w:r w:rsidRPr="0071544B">
        <w:rPr>
          <w:rFonts w:ascii="Arial" w:hAnsi="Arial" w:cs="Arial"/>
          <w:spacing w:val="4"/>
        </w:rPr>
        <w:t xml:space="preserve">school </w:t>
      </w:r>
      <w:r w:rsidR="00FC244D" w:rsidRPr="0071544B">
        <w:rPr>
          <w:rFonts w:ascii="Arial" w:hAnsi="Arial" w:cs="Arial"/>
          <w:spacing w:val="4"/>
        </w:rPr>
        <w:t>FO</w:t>
      </w:r>
      <w:r w:rsidR="00A752DC" w:rsidRPr="0071544B">
        <w:rPr>
          <w:rFonts w:ascii="Arial" w:hAnsi="Arial" w:cs="Arial"/>
          <w:spacing w:val="4"/>
        </w:rPr>
        <w:t xml:space="preserve"> phase,</w:t>
      </w:r>
      <w:r w:rsidR="00851561" w:rsidRPr="0071544B">
        <w:rPr>
          <w:rFonts w:ascii="Arial" w:hAnsi="Arial" w:cs="Arial"/>
          <w:spacing w:val="4"/>
        </w:rPr>
        <w:t xml:space="preserve"> the </w:t>
      </w:r>
      <w:r w:rsidR="00A752DC" w:rsidRPr="0071544B">
        <w:rPr>
          <w:rFonts w:ascii="Arial" w:hAnsi="Arial" w:cs="Arial"/>
          <w:spacing w:val="4"/>
        </w:rPr>
        <w:t>Developer must provide the system password</w:t>
      </w:r>
      <w:r w:rsidR="00851561" w:rsidRPr="0071544B">
        <w:rPr>
          <w:rFonts w:ascii="Arial" w:hAnsi="Arial" w:cs="Arial"/>
          <w:spacing w:val="4"/>
        </w:rPr>
        <w:t xml:space="preserve"> at the </w:t>
      </w:r>
      <w:r w:rsidR="00A752DC" w:rsidRPr="0071544B">
        <w:rPr>
          <w:rFonts w:ascii="Arial" w:hAnsi="Arial" w:cs="Arial"/>
          <w:spacing w:val="4"/>
        </w:rPr>
        <w:t>time of turnover</w:t>
      </w:r>
      <w:r w:rsidR="00A1250B" w:rsidRPr="0071544B">
        <w:rPr>
          <w:rFonts w:ascii="Arial" w:hAnsi="Arial" w:cs="Arial"/>
          <w:spacing w:val="4"/>
        </w:rPr>
        <w:t xml:space="preserve">.  </w:t>
      </w:r>
      <w:r w:rsidR="00A752DC" w:rsidRPr="0071544B">
        <w:rPr>
          <w:rFonts w:ascii="Arial" w:hAnsi="Arial" w:cs="Arial"/>
          <w:spacing w:val="4"/>
        </w:rPr>
        <w:t>The SCA</w:t>
      </w:r>
      <w:r w:rsidR="00851561" w:rsidRPr="0071544B">
        <w:rPr>
          <w:rFonts w:ascii="Arial" w:hAnsi="Arial" w:cs="Arial"/>
          <w:spacing w:val="4"/>
        </w:rPr>
        <w:t xml:space="preserve"> do</w:t>
      </w:r>
      <w:r w:rsidR="00A752DC" w:rsidRPr="0071544B">
        <w:rPr>
          <w:rFonts w:ascii="Arial" w:hAnsi="Arial" w:cs="Arial"/>
          <w:spacing w:val="4"/>
        </w:rPr>
        <w:t>es</w:t>
      </w:r>
      <w:r w:rsidR="00851561" w:rsidRPr="0071544B">
        <w:rPr>
          <w:rFonts w:ascii="Arial" w:hAnsi="Arial" w:cs="Arial"/>
          <w:spacing w:val="4"/>
        </w:rPr>
        <w:t xml:space="preserve"> not </w:t>
      </w:r>
      <w:r w:rsidR="00A752DC" w:rsidRPr="0071544B">
        <w:rPr>
          <w:rFonts w:ascii="Arial" w:hAnsi="Arial" w:cs="Arial"/>
          <w:spacing w:val="4"/>
        </w:rPr>
        <w:t xml:space="preserve">want to </w:t>
      </w:r>
      <w:r w:rsidR="00851561" w:rsidRPr="0071544B">
        <w:rPr>
          <w:rFonts w:ascii="Arial" w:hAnsi="Arial" w:cs="Arial"/>
          <w:spacing w:val="4"/>
        </w:rPr>
        <w:t xml:space="preserve">have to rewrite the </w:t>
      </w:r>
      <w:r w:rsidR="00A752DC" w:rsidRPr="0071544B">
        <w:rPr>
          <w:rFonts w:ascii="Arial" w:hAnsi="Arial" w:cs="Arial"/>
          <w:spacing w:val="4"/>
        </w:rPr>
        <w:t>FA</w:t>
      </w:r>
      <w:r w:rsidR="00947A2B" w:rsidRPr="0071544B">
        <w:rPr>
          <w:rFonts w:ascii="Arial" w:hAnsi="Arial" w:cs="Arial"/>
          <w:spacing w:val="4"/>
        </w:rPr>
        <w:t xml:space="preserve"> panel</w:t>
      </w:r>
      <w:r w:rsidR="00A752DC" w:rsidRPr="0071544B">
        <w:rPr>
          <w:rFonts w:ascii="Arial" w:hAnsi="Arial" w:cs="Arial"/>
          <w:spacing w:val="4"/>
        </w:rPr>
        <w:t xml:space="preserve"> </w:t>
      </w:r>
      <w:r w:rsidR="00851561" w:rsidRPr="0071544B">
        <w:rPr>
          <w:rFonts w:ascii="Arial" w:hAnsi="Arial" w:cs="Arial"/>
          <w:spacing w:val="4"/>
        </w:rPr>
        <w:t xml:space="preserve">program when </w:t>
      </w:r>
      <w:r w:rsidR="00A752DC" w:rsidRPr="0071544B">
        <w:rPr>
          <w:rFonts w:ascii="Arial" w:hAnsi="Arial" w:cs="Arial"/>
          <w:spacing w:val="4"/>
        </w:rPr>
        <w:t>t</w:t>
      </w:r>
      <w:r w:rsidRPr="0071544B">
        <w:rPr>
          <w:rFonts w:ascii="Arial" w:hAnsi="Arial" w:cs="Arial"/>
          <w:spacing w:val="4"/>
        </w:rPr>
        <w:t>he system is</w:t>
      </w:r>
      <w:r w:rsidR="00851561" w:rsidRPr="0071544B">
        <w:rPr>
          <w:rFonts w:ascii="Arial" w:hAnsi="Arial" w:cs="Arial"/>
          <w:spacing w:val="4"/>
        </w:rPr>
        <w:t xml:space="preserve"> expand</w:t>
      </w:r>
      <w:r w:rsidR="00947A2B" w:rsidRPr="0071544B">
        <w:rPr>
          <w:rFonts w:ascii="Arial" w:hAnsi="Arial" w:cs="Arial"/>
          <w:spacing w:val="4"/>
        </w:rPr>
        <w:t>ed</w:t>
      </w:r>
      <w:r w:rsidRPr="0071544B">
        <w:rPr>
          <w:rFonts w:ascii="Arial" w:hAnsi="Arial" w:cs="Arial"/>
          <w:spacing w:val="4"/>
        </w:rPr>
        <w:t xml:space="preserve"> during</w:t>
      </w:r>
      <w:r w:rsidR="00A752DC" w:rsidRPr="0071544B">
        <w:rPr>
          <w:rFonts w:ascii="Arial" w:hAnsi="Arial" w:cs="Arial"/>
          <w:spacing w:val="4"/>
        </w:rPr>
        <w:t xml:space="preserve"> the FO work</w:t>
      </w:r>
      <w:r w:rsidR="00A1250B" w:rsidRPr="0071544B">
        <w:rPr>
          <w:rFonts w:ascii="Arial" w:hAnsi="Arial" w:cs="Arial"/>
          <w:spacing w:val="4"/>
        </w:rPr>
        <w:t xml:space="preserve">.  </w:t>
      </w:r>
      <w:r w:rsidR="00851561" w:rsidRPr="0071544B">
        <w:rPr>
          <w:rFonts w:ascii="Arial" w:hAnsi="Arial" w:cs="Arial"/>
          <w:spacing w:val="4"/>
        </w:rPr>
        <w:t xml:space="preserve">The </w:t>
      </w:r>
      <w:r w:rsidR="00A752DC" w:rsidRPr="0071544B">
        <w:rPr>
          <w:rFonts w:ascii="Arial" w:hAnsi="Arial" w:cs="Arial"/>
          <w:spacing w:val="4"/>
        </w:rPr>
        <w:t xml:space="preserve">SCA will also </w:t>
      </w:r>
      <w:r w:rsidR="00851561" w:rsidRPr="0071544B">
        <w:rPr>
          <w:rFonts w:ascii="Arial" w:hAnsi="Arial" w:cs="Arial"/>
          <w:spacing w:val="4"/>
        </w:rPr>
        <w:t>need a letter of</w:t>
      </w:r>
      <w:r w:rsidR="00A752DC" w:rsidRPr="0071544B">
        <w:rPr>
          <w:rFonts w:ascii="Arial" w:hAnsi="Arial" w:cs="Arial"/>
          <w:spacing w:val="4"/>
        </w:rPr>
        <w:t xml:space="preserve"> approval from FDNY for the basic FA</w:t>
      </w:r>
      <w:r w:rsidRPr="0071544B">
        <w:rPr>
          <w:rFonts w:ascii="Arial" w:hAnsi="Arial" w:cs="Arial"/>
          <w:spacing w:val="4"/>
        </w:rPr>
        <w:t>S</w:t>
      </w:r>
      <w:r w:rsidR="00947A2B" w:rsidRPr="0071544B">
        <w:rPr>
          <w:rFonts w:ascii="Arial" w:hAnsi="Arial" w:cs="Arial"/>
          <w:spacing w:val="4"/>
        </w:rPr>
        <w:t xml:space="preserve"> installation</w:t>
      </w:r>
      <w:r w:rsidR="00A1250B" w:rsidRPr="0071544B">
        <w:rPr>
          <w:rFonts w:ascii="Arial" w:hAnsi="Arial" w:cs="Arial"/>
          <w:spacing w:val="4"/>
        </w:rPr>
        <w:t xml:space="preserve">.  </w:t>
      </w:r>
      <w:r w:rsidR="00851561" w:rsidRPr="0071544B">
        <w:rPr>
          <w:rFonts w:ascii="Arial" w:hAnsi="Arial" w:cs="Arial"/>
          <w:spacing w:val="4"/>
        </w:rPr>
        <w:t xml:space="preserve"> Without a letter of approval</w:t>
      </w:r>
      <w:r w:rsidR="00A752DC" w:rsidRPr="0071544B">
        <w:rPr>
          <w:rFonts w:ascii="Arial" w:hAnsi="Arial" w:cs="Arial"/>
          <w:spacing w:val="4"/>
        </w:rPr>
        <w:t>,</w:t>
      </w:r>
      <w:r w:rsidR="00851561" w:rsidRPr="0071544B">
        <w:rPr>
          <w:rFonts w:ascii="Arial" w:hAnsi="Arial" w:cs="Arial"/>
          <w:spacing w:val="4"/>
        </w:rPr>
        <w:t xml:space="preserve"> </w:t>
      </w:r>
      <w:r w:rsidR="00A752DC" w:rsidRPr="0071544B">
        <w:rPr>
          <w:rFonts w:ascii="Arial" w:hAnsi="Arial" w:cs="Arial"/>
          <w:spacing w:val="4"/>
        </w:rPr>
        <w:t xml:space="preserve">the SCA will not be </w:t>
      </w:r>
      <w:r w:rsidR="00851561" w:rsidRPr="0071544B">
        <w:rPr>
          <w:rFonts w:ascii="Arial" w:hAnsi="Arial" w:cs="Arial"/>
          <w:spacing w:val="4"/>
        </w:rPr>
        <w:t>able to e</w:t>
      </w:r>
      <w:r w:rsidRPr="0071544B">
        <w:rPr>
          <w:rFonts w:ascii="Arial" w:hAnsi="Arial" w:cs="Arial"/>
          <w:spacing w:val="4"/>
        </w:rPr>
        <w:t>xpand the system or complete the</w:t>
      </w:r>
      <w:r w:rsidR="00851561" w:rsidRPr="0071544B">
        <w:rPr>
          <w:rFonts w:ascii="Arial" w:hAnsi="Arial" w:cs="Arial"/>
          <w:spacing w:val="4"/>
        </w:rPr>
        <w:t xml:space="preserve"> </w:t>
      </w:r>
      <w:r w:rsidR="00947A2B" w:rsidRPr="0071544B">
        <w:rPr>
          <w:rFonts w:ascii="Arial" w:hAnsi="Arial" w:cs="Arial"/>
          <w:spacing w:val="4"/>
        </w:rPr>
        <w:t xml:space="preserve">school </w:t>
      </w:r>
      <w:r w:rsidRPr="0071544B">
        <w:rPr>
          <w:rFonts w:ascii="Arial" w:hAnsi="Arial" w:cs="Arial"/>
          <w:spacing w:val="4"/>
        </w:rPr>
        <w:t xml:space="preserve">FO </w:t>
      </w:r>
      <w:r w:rsidR="00851561" w:rsidRPr="0071544B">
        <w:rPr>
          <w:rFonts w:ascii="Arial" w:hAnsi="Arial" w:cs="Arial"/>
          <w:spacing w:val="4"/>
        </w:rPr>
        <w:t>filing</w:t>
      </w:r>
      <w:r w:rsidR="00A1250B" w:rsidRPr="0071544B">
        <w:rPr>
          <w:rFonts w:ascii="Arial" w:hAnsi="Arial" w:cs="Arial"/>
          <w:spacing w:val="4"/>
        </w:rPr>
        <w:t xml:space="preserve">.  </w:t>
      </w:r>
      <w:r w:rsidRPr="0071544B">
        <w:rPr>
          <w:rFonts w:ascii="Arial" w:hAnsi="Arial" w:cs="Arial"/>
          <w:spacing w:val="4"/>
        </w:rPr>
        <w:t xml:space="preserve">The Developer must </w:t>
      </w:r>
      <w:r w:rsidR="005D0D0C" w:rsidRPr="0071544B">
        <w:rPr>
          <w:rFonts w:ascii="Arial" w:hAnsi="Arial" w:cs="Arial"/>
          <w:spacing w:val="4"/>
        </w:rPr>
        <w:t xml:space="preserve">also </w:t>
      </w:r>
      <w:r w:rsidRPr="0071544B">
        <w:rPr>
          <w:rFonts w:ascii="Arial" w:hAnsi="Arial" w:cs="Arial"/>
          <w:spacing w:val="4"/>
        </w:rPr>
        <w:t>provide the SCA with the elevator card and/or sign-off by the DOB.</w:t>
      </w:r>
    </w:p>
    <w:p w14:paraId="6D1167FC" w14:textId="77777777" w:rsidR="00A80281" w:rsidRPr="0071544B" w:rsidRDefault="00A80281" w:rsidP="009F78FB">
      <w:pPr>
        <w:ind w:left="360"/>
        <w:jc w:val="both"/>
        <w:rPr>
          <w:rFonts w:ascii="Arial" w:hAnsi="Arial" w:cs="Arial"/>
          <w:spacing w:val="4"/>
        </w:rPr>
      </w:pPr>
    </w:p>
    <w:p w14:paraId="4FCF18B8" w14:textId="169B8F55" w:rsidR="00851561" w:rsidRPr="0071544B" w:rsidRDefault="00A80281" w:rsidP="009F78FB">
      <w:pPr>
        <w:pStyle w:val="ListParagraph"/>
        <w:numPr>
          <w:ilvl w:val="0"/>
          <w:numId w:val="11"/>
        </w:numPr>
        <w:ind w:left="720"/>
        <w:jc w:val="both"/>
        <w:rPr>
          <w:rFonts w:ascii="Arial" w:hAnsi="Arial" w:cs="Arial"/>
          <w:spacing w:val="4"/>
        </w:rPr>
      </w:pPr>
      <w:r w:rsidRPr="0071544B">
        <w:rPr>
          <w:rFonts w:ascii="Arial" w:hAnsi="Arial" w:cs="Arial"/>
          <w:spacing w:val="4"/>
        </w:rPr>
        <w:lastRenderedPageBreak/>
        <w:t>T</w:t>
      </w:r>
      <w:r w:rsidR="00A752DC" w:rsidRPr="0071544B">
        <w:rPr>
          <w:rFonts w:ascii="Arial" w:hAnsi="Arial" w:cs="Arial"/>
          <w:spacing w:val="4"/>
        </w:rPr>
        <w:t xml:space="preserve">he </w:t>
      </w:r>
      <w:r w:rsidR="00C8086C" w:rsidRPr="0071544B">
        <w:rPr>
          <w:rFonts w:ascii="Arial" w:hAnsi="Arial" w:cs="Arial"/>
          <w:spacing w:val="4"/>
        </w:rPr>
        <w:t>SCA</w:t>
      </w:r>
      <w:r w:rsidR="00A752DC" w:rsidRPr="0071544B">
        <w:rPr>
          <w:rFonts w:ascii="Arial" w:hAnsi="Arial" w:cs="Arial"/>
          <w:spacing w:val="4"/>
        </w:rPr>
        <w:t xml:space="preserve"> </w:t>
      </w:r>
      <w:r w:rsidR="009A4B67">
        <w:rPr>
          <w:rFonts w:ascii="Arial" w:hAnsi="Arial" w:cs="Arial"/>
          <w:spacing w:val="4"/>
        </w:rPr>
        <w:t xml:space="preserve">FO </w:t>
      </w:r>
      <w:r w:rsidR="00A752DC" w:rsidRPr="0071544B">
        <w:rPr>
          <w:rFonts w:ascii="Arial" w:hAnsi="Arial" w:cs="Arial"/>
          <w:spacing w:val="4"/>
        </w:rPr>
        <w:t xml:space="preserve">AEoR will need to hire </w:t>
      </w:r>
      <w:r w:rsidR="00851561" w:rsidRPr="0071544B">
        <w:rPr>
          <w:rFonts w:ascii="Arial" w:hAnsi="Arial" w:cs="Arial"/>
          <w:spacing w:val="4"/>
        </w:rPr>
        <w:t xml:space="preserve">an elevator consultant to inspect the elevators for full compliance with </w:t>
      </w:r>
      <w:r w:rsidRPr="0071544B">
        <w:rPr>
          <w:rFonts w:ascii="Arial" w:hAnsi="Arial" w:cs="Arial"/>
          <w:spacing w:val="4"/>
        </w:rPr>
        <w:t>SCA</w:t>
      </w:r>
      <w:r w:rsidR="00851561" w:rsidRPr="0071544B">
        <w:rPr>
          <w:rFonts w:ascii="Arial" w:hAnsi="Arial" w:cs="Arial"/>
          <w:spacing w:val="4"/>
        </w:rPr>
        <w:t xml:space="preserve"> specifications and DOB signoff before </w:t>
      </w:r>
      <w:r w:rsidR="00A752DC" w:rsidRPr="0071544B">
        <w:rPr>
          <w:rFonts w:ascii="Arial" w:hAnsi="Arial" w:cs="Arial"/>
          <w:spacing w:val="4"/>
        </w:rPr>
        <w:t>a</w:t>
      </w:r>
      <w:r w:rsidRPr="0071544B">
        <w:rPr>
          <w:rFonts w:ascii="Arial" w:hAnsi="Arial" w:cs="Arial"/>
          <w:spacing w:val="4"/>
        </w:rPr>
        <w:t xml:space="preserve">ccepting the space for </w:t>
      </w:r>
      <w:r w:rsidR="00851561" w:rsidRPr="0071544B">
        <w:rPr>
          <w:rFonts w:ascii="Arial" w:hAnsi="Arial" w:cs="Arial"/>
          <w:spacing w:val="4"/>
        </w:rPr>
        <w:t>turnover.</w:t>
      </w:r>
    </w:p>
    <w:p w14:paraId="56F43384" w14:textId="77777777" w:rsidR="009B3077" w:rsidRPr="0071544B" w:rsidRDefault="009B3077" w:rsidP="009F78FB">
      <w:pPr>
        <w:ind w:left="360"/>
        <w:jc w:val="both"/>
        <w:rPr>
          <w:rFonts w:ascii="Arial" w:hAnsi="Arial" w:cs="Arial"/>
          <w:spacing w:val="4"/>
        </w:rPr>
      </w:pPr>
    </w:p>
    <w:p w14:paraId="716945A3" w14:textId="200184AD" w:rsidR="009B3077" w:rsidRPr="0071544B" w:rsidRDefault="00520102" w:rsidP="009F78FB">
      <w:pPr>
        <w:pStyle w:val="ListParagraph"/>
        <w:numPr>
          <w:ilvl w:val="0"/>
          <w:numId w:val="11"/>
        </w:numPr>
        <w:ind w:left="720"/>
        <w:jc w:val="both"/>
        <w:rPr>
          <w:rFonts w:ascii="Arial" w:hAnsi="Arial" w:cs="Arial"/>
          <w:spacing w:val="4"/>
        </w:rPr>
      </w:pPr>
      <w:r w:rsidRPr="0071544B">
        <w:rPr>
          <w:rFonts w:ascii="Arial" w:hAnsi="Arial" w:cs="Arial"/>
          <w:spacing w:val="4"/>
        </w:rPr>
        <w:t>T</w:t>
      </w:r>
      <w:r w:rsidR="009B3077" w:rsidRPr="0071544B">
        <w:rPr>
          <w:rFonts w:ascii="Arial" w:hAnsi="Arial" w:cs="Arial"/>
          <w:spacing w:val="4"/>
        </w:rPr>
        <w:t xml:space="preserve">he SCA </w:t>
      </w:r>
      <w:r w:rsidRPr="0071544B">
        <w:rPr>
          <w:rFonts w:ascii="Arial" w:hAnsi="Arial" w:cs="Arial"/>
          <w:spacing w:val="4"/>
        </w:rPr>
        <w:t>will</w:t>
      </w:r>
      <w:r w:rsidR="009B3077" w:rsidRPr="0071544B">
        <w:rPr>
          <w:rFonts w:ascii="Arial" w:hAnsi="Arial" w:cs="Arial"/>
          <w:spacing w:val="4"/>
        </w:rPr>
        <w:t xml:space="preserve"> arrange for an “as-built” </w:t>
      </w:r>
      <w:r w:rsidR="00EF4CA4" w:rsidRPr="0071544B">
        <w:rPr>
          <w:rFonts w:ascii="Arial" w:hAnsi="Arial" w:cs="Arial"/>
          <w:spacing w:val="4"/>
        </w:rPr>
        <w:t xml:space="preserve">laser </w:t>
      </w:r>
      <w:r w:rsidRPr="0071544B">
        <w:rPr>
          <w:rFonts w:ascii="Arial" w:hAnsi="Arial" w:cs="Arial"/>
          <w:spacing w:val="4"/>
        </w:rPr>
        <w:t>survey by an SCA surveyor at a</w:t>
      </w:r>
      <w:r w:rsidR="00EF4CA4" w:rsidRPr="0071544B">
        <w:rPr>
          <w:rFonts w:ascii="Arial" w:hAnsi="Arial" w:cs="Arial"/>
          <w:spacing w:val="4"/>
        </w:rPr>
        <w:t xml:space="preserve"> minimum of 30 days prior to the Developer’s </w:t>
      </w:r>
      <w:bookmarkStart w:id="2" w:name="_Int_eUUTOjTs"/>
      <w:r w:rsidR="00EF4CA4" w:rsidRPr="0071544B">
        <w:rPr>
          <w:rFonts w:ascii="Arial" w:hAnsi="Arial" w:cs="Arial"/>
          <w:spacing w:val="4"/>
        </w:rPr>
        <w:t>turn-</w:t>
      </w:r>
      <w:r w:rsidR="009B3077" w:rsidRPr="0071544B">
        <w:rPr>
          <w:rFonts w:ascii="Arial" w:hAnsi="Arial" w:cs="Arial"/>
          <w:spacing w:val="4"/>
        </w:rPr>
        <w:t>over</w:t>
      </w:r>
      <w:bookmarkEnd w:id="2"/>
      <w:r w:rsidR="00EF4CA4" w:rsidRPr="0071544B">
        <w:rPr>
          <w:rFonts w:ascii="Arial" w:hAnsi="Arial" w:cs="Arial"/>
          <w:spacing w:val="4"/>
        </w:rPr>
        <w:t xml:space="preserve"> of the</w:t>
      </w:r>
      <w:r w:rsidR="009B3077" w:rsidRPr="0071544B">
        <w:rPr>
          <w:rFonts w:ascii="Arial" w:hAnsi="Arial" w:cs="Arial"/>
          <w:spacing w:val="4"/>
        </w:rPr>
        <w:t xml:space="preserve"> space to the SCA</w:t>
      </w:r>
      <w:r w:rsidR="00A1250B" w:rsidRPr="0071544B">
        <w:rPr>
          <w:rFonts w:ascii="Arial" w:hAnsi="Arial" w:cs="Arial"/>
          <w:spacing w:val="4"/>
        </w:rPr>
        <w:t xml:space="preserve">.  </w:t>
      </w:r>
      <w:r w:rsidR="00B34A62" w:rsidRPr="0071544B">
        <w:rPr>
          <w:rFonts w:ascii="Arial" w:hAnsi="Arial" w:cs="Arial"/>
          <w:spacing w:val="4"/>
        </w:rPr>
        <w:t xml:space="preserve">The </w:t>
      </w:r>
      <w:r w:rsidRPr="0071544B">
        <w:rPr>
          <w:rFonts w:ascii="Arial" w:hAnsi="Arial" w:cs="Arial"/>
          <w:spacing w:val="4"/>
        </w:rPr>
        <w:t>Developer must provide this entire FO space</w:t>
      </w:r>
      <w:r w:rsidR="00B34A62" w:rsidRPr="0071544B">
        <w:rPr>
          <w:rFonts w:ascii="Arial" w:hAnsi="Arial" w:cs="Arial"/>
          <w:spacing w:val="4"/>
        </w:rPr>
        <w:t xml:space="preserve"> free and clear of all construction debris</w:t>
      </w:r>
      <w:r w:rsidRPr="0071544B">
        <w:rPr>
          <w:rFonts w:ascii="Arial" w:hAnsi="Arial" w:cs="Arial"/>
          <w:spacing w:val="4"/>
        </w:rPr>
        <w:t xml:space="preserve"> and be broom-swept clean</w:t>
      </w:r>
      <w:r w:rsidR="00A1250B" w:rsidRPr="0071544B">
        <w:rPr>
          <w:rFonts w:ascii="Arial" w:hAnsi="Arial" w:cs="Arial"/>
          <w:spacing w:val="4"/>
        </w:rPr>
        <w:t xml:space="preserve">.  </w:t>
      </w:r>
      <w:r w:rsidR="009B3077" w:rsidRPr="0071544B">
        <w:rPr>
          <w:rFonts w:ascii="Arial" w:hAnsi="Arial" w:cs="Arial"/>
          <w:spacing w:val="4"/>
        </w:rPr>
        <w:t>It is essential that the as-built survey document major structural elements (columns and low beams), and MEP riser and bottom horizontal plumbing locations (including P-traps, sprinkler piping, etc.)</w:t>
      </w:r>
      <w:r w:rsidR="00A1250B" w:rsidRPr="0071544B">
        <w:rPr>
          <w:rFonts w:ascii="Arial" w:hAnsi="Arial" w:cs="Arial"/>
          <w:spacing w:val="4"/>
        </w:rPr>
        <w:t xml:space="preserve">.  </w:t>
      </w:r>
      <w:r w:rsidR="00493A69" w:rsidRPr="0071544B">
        <w:rPr>
          <w:rFonts w:ascii="Arial" w:hAnsi="Arial" w:cs="Arial"/>
          <w:spacing w:val="4"/>
        </w:rPr>
        <w:t>The s</w:t>
      </w:r>
      <w:r w:rsidR="00F5003E" w:rsidRPr="0071544B">
        <w:rPr>
          <w:rFonts w:ascii="Arial" w:hAnsi="Arial" w:cs="Arial"/>
          <w:spacing w:val="4"/>
        </w:rPr>
        <w:t>urvey should include all floor-to-floor elevations and slab penetrations</w:t>
      </w:r>
      <w:r w:rsidR="00E43538" w:rsidRPr="0071544B">
        <w:rPr>
          <w:rFonts w:ascii="Arial" w:hAnsi="Arial" w:cs="Arial"/>
          <w:spacing w:val="4"/>
        </w:rPr>
        <w:t xml:space="preserve"> (incl</w:t>
      </w:r>
      <w:r w:rsidR="00A1250B" w:rsidRPr="0071544B">
        <w:rPr>
          <w:rFonts w:ascii="Arial" w:hAnsi="Arial" w:cs="Arial"/>
          <w:spacing w:val="4"/>
        </w:rPr>
        <w:t xml:space="preserve">. </w:t>
      </w:r>
      <w:r w:rsidR="00E43538" w:rsidRPr="0071544B">
        <w:rPr>
          <w:rFonts w:ascii="Arial" w:hAnsi="Arial" w:cs="Arial"/>
          <w:spacing w:val="4"/>
        </w:rPr>
        <w:t>drains, grease traps, shafts, etc.)</w:t>
      </w:r>
      <w:r w:rsidR="00A1250B" w:rsidRPr="0071544B">
        <w:rPr>
          <w:rFonts w:ascii="Arial" w:hAnsi="Arial" w:cs="Arial"/>
          <w:spacing w:val="4"/>
        </w:rPr>
        <w:t xml:space="preserve">.  </w:t>
      </w:r>
      <w:r w:rsidR="00EF4CA4" w:rsidRPr="0071544B">
        <w:rPr>
          <w:rFonts w:ascii="Arial" w:hAnsi="Arial" w:cs="Arial"/>
          <w:spacing w:val="4"/>
        </w:rPr>
        <w:t>This</w:t>
      </w:r>
      <w:r w:rsidR="009B3077" w:rsidRPr="0071544B">
        <w:rPr>
          <w:rFonts w:ascii="Arial" w:hAnsi="Arial" w:cs="Arial"/>
          <w:spacing w:val="4"/>
        </w:rPr>
        <w:t xml:space="preserve"> survey </w:t>
      </w:r>
      <w:r w:rsidR="00EF4CA4" w:rsidRPr="0071544B">
        <w:rPr>
          <w:rFonts w:ascii="Arial" w:hAnsi="Arial" w:cs="Arial"/>
          <w:spacing w:val="4"/>
        </w:rPr>
        <w:t>is to be used by the</w:t>
      </w:r>
      <w:r w:rsidR="009A4B67">
        <w:rPr>
          <w:rFonts w:ascii="Arial" w:hAnsi="Arial" w:cs="Arial"/>
          <w:spacing w:val="4"/>
        </w:rPr>
        <w:t xml:space="preserve"> SCA</w:t>
      </w:r>
      <w:r w:rsidR="00EF4CA4" w:rsidRPr="0071544B">
        <w:rPr>
          <w:rFonts w:ascii="Arial" w:hAnsi="Arial" w:cs="Arial"/>
          <w:spacing w:val="4"/>
        </w:rPr>
        <w:t xml:space="preserve"> FO AEoR to finalize the FO Contract</w:t>
      </w:r>
      <w:r w:rsidR="009B3077" w:rsidRPr="0071544B">
        <w:rPr>
          <w:rFonts w:ascii="Arial" w:hAnsi="Arial" w:cs="Arial"/>
          <w:spacing w:val="4"/>
        </w:rPr>
        <w:t xml:space="preserve"> Documents</w:t>
      </w:r>
      <w:r w:rsidR="00EF4CA4" w:rsidRPr="0071544B">
        <w:rPr>
          <w:rFonts w:ascii="Arial" w:hAnsi="Arial" w:cs="Arial"/>
          <w:spacing w:val="4"/>
        </w:rPr>
        <w:t xml:space="preserve"> prior to Design Turnover</w:t>
      </w:r>
      <w:r w:rsidR="00A1250B" w:rsidRPr="0071544B">
        <w:rPr>
          <w:rFonts w:ascii="Arial" w:hAnsi="Arial" w:cs="Arial"/>
          <w:spacing w:val="4"/>
        </w:rPr>
        <w:t xml:space="preserve">.  </w:t>
      </w:r>
      <w:r w:rsidRPr="0071544B">
        <w:rPr>
          <w:rFonts w:ascii="Arial" w:hAnsi="Arial" w:cs="Arial"/>
          <w:spacing w:val="4"/>
        </w:rPr>
        <w:t xml:space="preserve">The SCA DPM </w:t>
      </w:r>
      <w:r w:rsidR="00FD7601" w:rsidRPr="0071544B">
        <w:rPr>
          <w:rFonts w:ascii="Arial" w:hAnsi="Arial" w:cs="Arial"/>
          <w:spacing w:val="4"/>
        </w:rPr>
        <w:t xml:space="preserve">is </w:t>
      </w:r>
      <w:r w:rsidRPr="0071544B">
        <w:rPr>
          <w:rFonts w:ascii="Arial" w:hAnsi="Arial" w:cs="Arial"/>
          <w:spacing w:val="4"/>
        </w:rPr>
        <w:t xml:space="preserve">to confirm with both the </w:t>
      </w:r>
      <w:r w:rsidR="009A4B67">
        <w:rPr>
          <w:rFonts w:ascii="Arial" w:hAnsi="Arial" w:cs="Arial"/>
          <w:spacing w:val="4"/>
        </w:rPr>
        <w:t xml:space="preserve">SCA </w:t>
      </w:r>
      <w:r w:rsidRPr="0071544B">
        <w:rPr>
          <w:rFonts w:ascii="Arial" w:hAnsi="Arial" w:cs="Arial"/>
          <w:spacing w:val="4"/>
        </w:rPr>
        <w:t>FO AEoR and the laser surveyor, that the correct Revit Version is utilized for the survey.</w:t>
      </w:r>
    </w:p>
    <w:p w14:paraId="6EA173A0" w14:textId="77777777" w:rsidR="009B3077" w:rsidRPr="0071544B" w:rsidRDefault="009B3077" w:rsidP="009F78FB">
      <w:pPr>
        <w:pStyle w:val="ListParagraph"/>
        <w:jc w:val="both"/>
        <w:rPr>
          <w:rFonts w:ascii="Arial" w:hAnsi="Arial" w:cs="Arial"/>
          <w:spacing w:val="4"/>
        </w:rPr>
      </w:pPr>
    </w:p>
    <w:p w14:paraId="42DDB33E" w14:textId="3159199D" w:rsidR="009B3077" w:rsidRPr="0071544B" w:rsidRDefault="001B2193" w:rsidP="009F78FB">
      <w:pPr>
        <w:pStyle w:val="ListParagraph"/>
        <w:numPr>
          <w:ilvl w:val="0"/>
          <w:numId w:val="11"/>
        </w:numPr>
        <w:ind w:left="720"/>
        <w:jc w:val="both"/>
        <w:rPr>
          <w:rFonts w:ascii="Arial" w:hAnsi="Arial" w:cs="Arial"/>
          <w:spacing w:val="4"/>
        </w:rPr>
      </w:pPr>
      <w:r w:rsidRPr="0071544B">
        <w:rPr>
          <w:rFonts w:ascii="Arial" w:hAnsi="Arial" w:cs="Arial"/>
          <w:spacing w:val="4"/>
        </w:rPr>
        <w:t xml:space="preserve">The </w:t>
      </w:r>
      <w:r w:rsidR="00C8086C" w:rsidRPr="0071544B">
        <w:rPr>
          <w:rFonts w:ascii="Arial" w:hAnsi="Arial" w:cs="Arial"/>
          <w:spacing w:val="4"/>
        </w:rPr>
        <w:t>SCA</w:t>
      </w:r>
      <w:r w:rsidR="00A94740" w:rsidRPr="0071544B">
        <w:rPr>
          <w:rFonts w:ascii="Arial" w:hAnsi="Arial" w:cs="Arial"/>
          <w:spacing w:val="4"/>
        </w:rPr>
        <w:t xml:space="preserve"> </w:t>
      </w:r>
      <w:r w:rsidR="009A4B67">
        <w:rPr>
          <w:rFonts w:ascii="Arial" w:hAnsi="Arial" w:cs="Arial"/>
          <w:spacing w:val="4"/>
        </w:rPr>
        <w:t xml:space="preserve">FO </w:t>
      </w:r>
      <w:r w:rsidR="00A94740" w:rsidRPr="0071544B">
        <w:rPr>
          <w:rFonts w:ascii="Arial" w:hAnsi="Arial" w:cs="Arial"/>
          <w:spacing w:val="4"/>
        </w:rPr>
        <w:t>A</w:t>
      </w:r>
      <w:r w:rsidR="009B3077" w:rsidRPr="0071544B">
        <w:rPr>
          <w:rFonts w:ascii="Arial" w:hAnsi="Arial" w:cs="Arial"/>
          <w:spacing w:val="4"/>
        </w:rPr>
        <w:t>EoR team must review the Developer’s list of C&amp;S shop drawing submittals and determine which submittals should</w:t>
      </w:r>
      <w:r w:rsidR="00A94740" w:rsidRPr="0071544B">
        <w:rPr>
          <w:rFonts w:ascii="Arial" w:hAnsi="Arial" w:cs="Arial"/>
          <w:spacing w:val="4"/>
        </w:rPr>
        <w:t xml:space="preserve"> be reviewed by the SCA </w:t>
      </w:r>
      <w:r w:rsidR="009A4B67">
        <w:rPr>
          <w:rFonts w:ascii="Arial" w:hAnsi="Arial" w:cs="Arial"/>
          <w:spacing w:val="4"/>
        </w:rPr>
        <w:t xml:space="preserve">FO </w:t>
      </w:r>
      <w:r w:rsidR="00A94740" w:rsidRPr="0071544B">
        <w:rPr>
          <w:rFonts w:ascii="Arial" w:hAnsi="Arial" w:cs="Arial"/>
          <w:spacing w:val="4"/>
        </w:rPr>
        <w:t>A</w:t>
      </w:r>
      <w:r w:rsidR="009B3077" w:rsidRPr="0071544B">
        <w:rPr>
          <w:rFonts w:ascii="Arial" w:hAnsi="Arial" w:cs="Arial"/>
          <w:spacing w:val="4"/>
        </w:rPr>
        <w:t>EoR as they will have an impact on the FO project</w:t>
      </w:r>
      <w:r w:rsidR="00A1250B" w:rsidRPr="0071544B">
        <w:rPr>
          <w:rFonts w:ascii="Arial" w:hAnsi="Arial" w:cs="Arial"/>
          <w:spacing w:val="4"/>
        </w:rPr>
        <w:t xml:space="preserve">.  </w:t>
      </w:r>
      <w:r w:rsidRPr="0071544B">
        <w:rPr>
          <w:rFonts w:ascii="Arial" w:hAnsi="Arial" w:cs="Arial"/>
          <w:spacing w:val="4"/>
        </w:rPr>
        <w:t xml:space="preserve">The </w:t>
      </w:r>
      <w:r w:rsidR="00C8086C" w:rsidRPr="0071544B">
        <w:rPr>
          <w:rFonts w:ascii="Arial" w:hAnsi="Arial" w:cs="Arial"/>
          <w:spacing w:val="4"/>
        </w:rPr>
        <w:t>SCA</w:t>
      </w:r>
      <w:r w:rsidR="00D1780E" w:rsidRPr="0071544B">
        <w:rPr>
          <w:rFonts w:ascii="Arial" w:hAnsi="Arial" w:cs="Arial"/>
          <w:spacing w:val="4"/>
        </w:rPr>
        <w:t xml:space="preserve"> </w:t>
      </w:r>
      <w:r w:rsidR="009A4B67">
        <w:rPr>
          <w:rFonts w:ascii="Arial" w:hAnsi="Arial" w:cs="Arial"/>
          <w:spacing w:val="4"/>
        </w:rPr>
        <w:t xml:space="preserve">FO </w:t>
      </w:r>
      <w:r w:rsidR="00D1780E" w:rsidRPr="0071544B">
        <w:rPr>
          <w:rFonts w:ascii="Arial" w:hAnsi="Arial" w:cs="Arial"/>
          <w:spacing w:val="4"/>
        </w:rPr>
        <w:t xml:space="preserve">AEoR </w:t>
      </w:r>
      <w:r w:rsidRPr="0071544B">
        <w:rPr>
          <w:rFonts w:ascii="Arial" w:hAnsi="Arial" w:cs="Arial"/>
          <w:spacing w:val="4"/>
        </w:rPr>
        <w:t xml:space="preserve">is </w:t>
      </w:r>
      <w:r w:rsidR="00D1780E" w:rsidRPr="0071544B">
        <w:rPr>
          <w:rFonts w:ascii="Arial" w:hAnsi="Arial" w:cs="Arial"/>
          <w:spacing w:val="4"/>
        </w:rPr>
        <w:t>to provide a list to the Developer of all submittals requiring their review</w:t>
      </w:r>
      <w:r w:rsidR="00A1250B" w:rsidRPr="0071544B">
        <w:rPr>
          <w:rFonts w:ascii="Arial" w:hAnsi="Arial" w:cs="Arial"/>
          <w:spacing w:val="4"/>
        </w:rPr>
        <w:t xml:space="preserve">.  </w:t>
      </w:r>
      <w:r w:rsidR="009B3077" w:rsidRPr="0071544B">
        <w:rPr>
          <w:rFonts w:ascii="Arial" w:hAnsi="Arial" w:cs="Arial"/>
          <w:spacing w:val="4"/>
        </w:rPr>
        <w:t xml:space="preserve">Submittal review comments to be provided by the SCA </w:t>
      </w:r>
      <w:r w:rsidR="009A4B67">
        <w:rPr>
          <w:rFonts w:ascii="Arial" w:hAnsi="Arial" w:cs="Arial"/>
          <w:spacing w:val="4"/>
        </w:rPr>
        <w:t xml:space="preserve">FO </w:t>
      </w:r>
      <w:r w:rsidR="009B3077" w:rsidRPr="0071544B">
        <w:rPr>
          <w:rFonts w:ascii="Arial" w:hAnsi="Arial" w:cs="Arial"/>
          <w:spacing w:val="4"/>
        </w:rPr>
        <w:t>AEoR within a time frame approved by Developer and SCA.</w:t>
      </w:r>
      <w:r w:rsidR="00493A69" w:rsidRPr="0071544B">
        <w:rPr>
          <w:rFonts w:ascii="Arial" w:hAnsi="Arial" w:cs="Arial"/>
          <w:spacing w:val="4"/>
        </w:rPr>
        <w:t xml:space="preserve">  </w:t>
      </w:r>
      <w:bookmarkStart w:id="3" w:name="_Int_zWZzD1cE"/>
      <w:r w:rsidR="00493A69" w:rsidRPr="0071544B">
        <w:rPr>
          <w:rFonts w:ascii="Arial" w:hAnsi="Arial" w:cs="Arial"/>
          <w:spacing w:val="4"/>
        </w:rPr>
        <w:t>Ensure that the Controls submittal is reviewed by the FMSI, who will be doing the commissioning of the controls system.</w:t>
      </w:r>
      <w:bookmarkEnd w:id="3"/>
    </w:p>
    <w:p w14:paraId="4E321D93" w14:textId="77777777" w:rsidR="009B3077" w:rsidRPr="0071544B" w:rsidRDefault="009B3077" w:rsidP="009F78FB">
      <w:pPr>
        <w:pStyle w:val="ListParagraph"/>
        <w:jc w:val="both"/>
        <w:rPr>
          <w:rFonts w:ascii="Arial" w:hAnsi="Arial" w:cs="Arial"/>
          <w:spacing w:val="4"/>
        </w:rPr>
      </w:pPr>
    </w:p>
    <w:p w14:paraId="73A57840" w14:textId="02A72395" w:rsidR="009B3077" w:rsidRPr="0071544B" w:rsidRDefault="00493A69" w:rsidP="009F78FB">
      <w:pPr>
        <w:pStyle w:val="ListParagraph"/>
        <w:numPr>
          <w:ilvl w:val="0"/>
          <w:numId w:val="11"/>
        </w:numPr>
        <w:ind w:left="720"/>
        <w:jc w:val="both"/>
        <w:rPr>
          <w:rFonts w:ascii="Arial" w:hAnsi="Arial" w:cs="Arial"/>
          <w:spacing w:val="4"/>
        </w:rPr>
      </w:pPr>
      <w:r w:rsidRPr="0071544B">
        <w:rPr>
          <w:rFonts w:ascii="Arial" w:hAnsi="Arial" w:cs="Arial"/>
          <w:spacing w:val="4"/>
        </w:rPr>
        <w:t xml:space="preserve">The </w:t>
      </w:r>
      <w:r w:rsidR="009B3077" w:rsidRPr="0071544B">
        <w:rPr>
          <w:rFonts w:ascii="Arial" w:hAnsi="Arial" w:cs="Arial"/>
          <w:spacing w:val="4"/>
        </w:rPr>
        <w:t xml:space="preserve">Developer is obligated to advise the SCA and the SCA’s Design </w:t>
      </w:r>
      <w:r w:rsidR="00C8086C" w:rsidRPr="0071544B">
        <w:rPr>
          <w:rFonts w:ascii="Arial" w:hAnsi="Arial" w:cs="Arial"/>
          <w:spacing w:val="4"/>
        </w:rPr>
        <w:t>P</w:t>
      </w:r>
      <w:r w:rsidR="009B3077" w:rsidRPr="0071544B">
        <w:rPr>
          <w:rFonts w:ascii="Arial" w:hAnsi="Arial" w:cs="Arial"/>
          <w:spacing w:val="4"/>
        </w:rPr>
        <w:t>rofessionals of any changes (i.e., Bulletins) that occur during the construction phase of the C&amp;S that may impact the SCA school space.</w:t>
      </w:r>
    </w:p>
    <w:p w14:paraId="2E032603" w14:textId="77777777" w:rsidR="009B3077" w:rsidRPr="0071544B" w:rsidRDefault="009B3077" w:rsidP="009F78FB">
      <w:pPr>
        <w:ind w:left="360"/>
        <w:jc w:val="both"/>
        <w:rPr>
          <w:rFonts w:ascii="Arial" w:hAnsi="Arial" w:cs="Arial"/>
          <w:spacing w:val="4"/>
        </w:rPr>
      </w:pPr>
    </w:p>
    <w:p w14:paraId="49D6172F" w14:textId="7EA812FF" w:rsidR="009B3077" w:rsidRPr="0071544B" w:rsidRDefault="00F653E5" w:rsidP="009F78FB">
      <w:pPr>
        <w:pStyle w:val="ListParagraph"/>
        <w:numPr>
          <w:ilvl w:val="0"/>
          <w:numId w:val="11"/>
        </w:numPr>
        <w:ind w:left="720"/>
        <w:jc w:val="both"/>
        <w:rPr>
          <w:rFonts w:ascii="Arial" w:hAnsi="Arial" w:cs="Arial"/>
          <w:spacing w:val="4"/>
        </w:rPr>
      </w:pPr>
      <w:r w:rsidRPr="0071544B">
        <w:rPr>
          <w:rFonts w:ascii="Arial" w:hAnsi="Arial" w:cs="Arial"/>
          <w:spacing w:val="4"/>
        </w:rPr>
        <w:t xml:space="preserve">The </w:t>
      </w:r>
      <w:r w:rsidR="009B3077" w:rsidRPr="0071544B">
        <w:rPr>
          <w:rFonts w:ascii="Arial" w:hAnsi="Arial" w:cs="Arial"/>
          <w:spacing w:val="4"/>
        </w:rPr>
        <w:t xml:space="preserve">SCA Design team (including CM and the </w:t>
      </w:r>
      <w:r w:rsidR="009A4B67">
        <w:rPr>
          <w:rFonts w:ascii="Arial" w:hAnsi="Arial" w:cs="Arial"/>
          <w:spacing w:val="4"/>
        </w:rPr>
        <w:t xml:space="preserve">FO </w:t>
      </w:r>
      <w:r w:rsidR="009B3077" w:rsidRPr="0071544B">
        <w:rPr>
          <w:rFonts w:ascii="Arial" w:hAnsi="Arial" w:cs="Arial"/>
          <w:spacing w:val="4"/>
        </w:rPr>
        <w:t>AEoR) should be making weekly visits to the site during the C&amp;S construction phase</w:t>
      </w:r>
      <w:r w:rsidR="00A1250B" w:rsidRPr="0071544B">
        <w:rPr>
          <w:rFonts w:ascii="Arial" w:hAnsi="Arial" w:cs="Arial"/>
          <w:spacing w:val="4"/>
        </w:rPr>
        <w:t xml:space="preserve">.  </w:t>
      </w:r>
      <w:r w:rsidRPr="0071544B">
        <w:rPr>
          <w:rFonts w:ascii="Arial" w:hAnsi="Arial" w:cs="Arial"/>
          <w:spacing w:val="4"/>
        </w:rPr>
        <w:t>The i</w:t>
      </w:r>
      <w:r w:rsidR="009B3077" w:rsidRPr="0071544B">
        <w:rPr>
          <w:rFonts w:ascii="Arial" w:hAnsi="Arial" w:cs="Arial"/>
          <w:spacing w:val="4"/>
        </w:rPr>
        <w:t>ntent is to monitor construction progress and ensure that all work impacting the school space is in accordance with the school design.</w:t>
      </w:r>
    </w:p>
    <w:p w14:paraId="3544349A" w14:textId="77777777" w:rsidR="009B3077" w:rsidRDefault="009B3077" w:rsidP="009F78FB">
      <w:pPr>
        <w:pStyle w:val="ListParagraph"/>
        <w:ind w:left="1080"/>
        <w:jc w:val="both"/>
        <w:rPr>
          <w:rFonts w:ascii="Arial" w:hAnsi="Arial" w:cs="Arial"/>
          <w:spacing w:val="-5"/>
        </w:rPr>
      </w:pPr>
    </w:p>
    <w:p w14:paraId="41A8081C" w14:textId="6F211704" w:rsidR="00F91CA8" w:rsidRPr="009F78FB" w:rsidRDefault="005727A0" w:rsidP="009F78FB">
      <w:pPr>
        <w:pStyle w:val="NoSpacing"/>
        <w:numPr>
          <w:ilvl w:val="0"/>
          <w:numId w:val="23"/>
        </w:numPr>
        <w:tabs>
          <w:tab w:val="left" w:pos="360"/>
        </w:tabs>
        <w:jc w:val="both"/>
        <w:rPr>
          <w:rFonts w:ascii="Arial" w:hAnsi="Arial" w:cs="Arial"/>
          <w:b/>
        </w:rPr>
      </w:pPr>
      <w:r w:rsidRPr="007A75A6">
        <w:rPr>
          <w:rFonts w:ascii="Arial" w:hAnsi="Arial" w:cs="Arial"/>
          <w:b/>
        </w:rPr>
        <w:t>Site</w:t>
      </w:r>
    </w:p>
    <w:p w14:paraId="664BFC8D" w14:textId="77777777" w:rsidR="00D437DD" w:rsidRPr="0016592A" w:rsidRDefault="00D437DD" w:rsidP="00A1250B">
      <w:pPr>
        <w:jc w:val="both"/>
        <w:rPr>
          <w:rFonts w:ascii="Arial" w:hAnsi="Arial" w:cs="Arial"/>
        </w:rPr>
      </w:pPr>
    </w:p>
    <w:p w14:paraId="0C249A06" w14:textId="609EE710" w:rsidR="00AA547D" w:rsidRPr="007A75A6" w:rsidRDefault="00700ACE" w:rsidP="00A1250B">
      <w:pPr>
        <w:pStyle w:val="ListParagraph"/>
        <w:numPr>
          <w:ilvl w:val="0"/>
          <w:numId w:val="3"/>
        </w:numPr>
        <w:ind w:left="720"/>
        <w:jc w:val="both"/>
        <w:rPr>
          <w:rFonts w:ascii="Arial" w:hAnsi="Arial" w:cs="Arial"/>
        </w:rPr>
      </w:pPr>
      <w:r>
        <w:rPr>
          <w:rFonts w:ascii="Arial" w:hAnsi="Arial" w:cs="Arial"/>
        </w:rPr>
        <w:t>O</w:t>
      </w:r>
      <w:r w:rsidR="005727A0" w:rsidRPr="007A75A6">
        <w:rPr>
          <w:rFonts w:ascii="Arial" w:hAnsi="Arial" w:cs="Arial"/>
        </w:rPr>
        <w:t xml:space="preserve">pen-air outdoor play areas </w:t>
      </w:r>
      <w:r>
        <w:rPr>
          <w:rFonts w:ascii="Arial" w:hAnsi="Arial" w:cs="Arial"/>
        </w:rPr>
        <w:t xml:space="preserve">are required </w:t>
      </w:r>
      <w:r w:rsidR="005727A0" w:rsidRPr="007A75A6">
        <w:rPr>
          <w:rFonts w:ascii="Arial" w:hAnsi="Arial" w:cs="Arial"/>
        </w:rPr>
        <w:t xml:space="preserve">for </w:t>
      </w:r>
      <w:r>
        <w:rPr>
          <w:rFonts w:ascii="Arial" w:hAnsi="Arial" w:cs="Arial"/>
        </w:rPr>
        <w:t>student</w:t>
      </w:r>
      <w:r w:rsidRPr="007A75A6">
        <w:rPr>
          <w:rFonts w:ascii="Arial" w:hAnsi="Arial" w:cs="Arial"/>
        </w:rPr>
        <w:t xml:space="preserve"> </w:t>
      </w:r>
      <w:r w:rsidR="005727A0" w:rsidRPr="007A75A6">
        <w:rPr>
          <w:rFonts w:ascii="Arial" w:hAnsi="Arial" w:cs="Arial"/>
        </w:rPr>
        <w:t>use</w:t>
      </w:r>
      <w:r w:rsidR="00A1250B">
        <w:rPr>
          <w:rFonts w:ascii="Arial" w:hAnsi="Arial" w:cs="Arial"/>
        </w:rPr>
        <w:t xml:space="preserve">.  </w:t>
      </w:r>
      <w:r>
        <w:rPr>
          <w:rFonts w:ascii="Arial" w:hAnsi="Arial" w:cs="Arial"/>
        </w:rPr>
        <w:t xml:space="preserve">The </w:t>
      </w:r>
      <w:r w:rsidR="005727A0" w:rsidRPr="007A75A6">
        <w:rPr>
          <w:rFonts w:ascii="Arial" w:hAnsi="Arial" w:cs="Arial"/>
        </w:rPr>
        <w:t>size</w:t>
      </w:r>
      <w:r w:rsidR="005950D6">
        <w:rPr>
          <w:rFonts w:ascii="Arial" w:hAnsi="Arial" w:cs="Arial"/>
        </w:rPr>
        <w:t xml:space="preserve"> </w:t>
      </w:r>
      <w:r>
        <w:rPr>
          <w:rFonts w:ascii="Arial" w:hAnsi="Arial" w:cs="Arial"/>
        </w:rPr>
        <w:t>is prescribed by</w:t>
      </w:r>
      <w:r w:rsidR="005950D6">
        <w:rPr>
          <w:rFonts w:ascii="Arial" w:hAnsi="Arial" w:cs="Arial"/>
        </w:rPr>
        <w:t xml:space="preserve"> the SCA’s Program of Requirements</w:t>
      </w:r>
      <w:r w:rsidR="00A1250B">
        <w:rPr>
          <w:rFonts w:ascii="Arial" w:hAnsi="Arial" w:cs="Arial"/>
        </w:rPr>
        <w:t xml:space="preserve">.  </w:t>
      </w:r>
      <w:r w:rsidR="005950D6">
        <w:rPr>
          <w:rFonts w:ascii="Arial" w:hAnsi="Arial" w:cs="Arial"/>
        </w:rPr>
        <w:t xml:space="preserve">Outdoor areas must be </w:t>
      </w:r>
      <w:r w:rsidR="005727A0" w:rsidRPr="007A75A6">
        <w:rPr>
          <w:rFonts w:ascii="Arial" w:hAnsi="Arial" w:cs="Arial"/>
        </w:rPr>
        <w:t>secure, safe, clean, easily a</w:t>
      </w:r>
      <w:r w:rsidR="005950D6">
        <w:rPr>
          <w:rFonts w:ascii="Arial" w:hAnsi="Arial" w:cs="Arial"/>
        </w:rPr>
        <w:t>ccessible and suitable for the student’s</w:t>
      </w:r>
      <w:r w:rsidR="005727A0" w:rsidRPr="007A75A6">
        <w:rPr>
          <w:rFonts w:ascii="Arial" w:hAnsi="Arial" w:cs="Arial"/>
        </w:rPr>
        <w:t xml:space="preserve"> needs</w:t>
      </w:r>
      <w:r w:rsidR="00A1250B">
        <w:rPr>
          <w:rFonts w:ascii="Arial" w:hAnsi="Arial" w:cs="Arial"/>
        </w:rPr>
        <w:t xml:space="preserve">.  </w:t>
      </w:r>
      <w:r w:rsidR="00E870AE">
        <w:rPr>
          <w:rFonts w:ascii="Arial" w:hAnsi="Arial" w:cs="Arial"/>
        </w:rPr>
        <w:t>Overhead protection should be provided at outdoor play areas</w:t>
      </w:r>
      <w:r w:rsidR="00D27BDE">
        <w:rPr>
          <w:rFonts w:ascii="Arial" w:hAnsi="Arial" w:cs="Arial"/>
        </w:rPr>
        <w:t xml:space="preserve"> </w:t>
      </w:r>
      <w:r w:rsidR="00F653E5">
        <w:rPr>
          <w:rFonts w:ascii="Arial" w:hAnsi="Arial" w:cs="Arial"/>
        </w:rPr>
        <w:t xml:space="preserve">that </w:t>
      </w:r>
      <w:r w:rsidR="00D27BDE">
        <w:rPr>
          <w:rFonts w:ascii="Arial" w:hAnsi="Arial" w:cs="Arial"/>
        </w:rPr>
        <w:t>accommodate ball playing or are</w:t>
      </w:r>
      <w:r w:rsidR="00E870AE">
        <w:rPr>
          <w:rFonts w:ascii="Arial" w:hAnsi="Arial" w:cs="Arial"/>
        </w:rPr>
        <w:t xml:space="preserve"> immediately adjacent to </w:t>
      </w:r>
      <w:r w:rsidR="00445810">
        <w:rPr>
          <w:rFonts w:ascii="Arial" w:hAnsi="Arial" w:cs="Arial"/>
        </w:rPr>
        <w:t xml:space="preserve">any </w:t>
      </w:r>
      <w:r w:rsidR="00E870AE">
        <w:rPr>
          <w:rFonts w:ascii="Arial" w:hAnsi="Arial" w:cs="Arial"/>
        </w:rPr>
        <w:t>high-rise towers</w:t>
      </w:r>
      <w:r w:rsidR="00445810">
        <w:rPr>
          <w:rFonts w:ascii="Arial" w:hAnsi="Arial" w:cs="Arial"/>
        </w:rPr>
        <w:t xml:space="preserve"> that have operable windows facing the play area</w:t>
      </w:r>
      <w:r w:rsidR="00A1250B">
        <w:rPr>
          <w:rFonts w:ascii="Arial" w:hAnsi="Arial" w:cs="Arial"/>
        </w:rPr>
        <w:t xml:space="preserve">.  </w:t>
      </w:r>
      <w:r w:rsidR="004C7805">
        <w:rPr>
          <w:rFonts w:ascii="Arial" w:hAnsi="Arial" w:cs="Arial"/>
        </w:rPr>
        <w:t>Balconies above outdoor play areas are heavily discouraged.</w:t>
      </w:r>
    </w:p>
    <w:p w14:paraId="733581C3" w14:textId="77777777" w:rsidR="00D437DD" w:rsidRPr="007A75A6" w:rsidRDefault="00D437DD" w:rsidP="00A1250B">
      <w:pPr>
        <w:pStyle w:val="ListParagraph"/>
        <w:jc w:val="both"/>
        <w:rPr>
          <w:rFonts w:ascii="Arial" w:hAnsi="Arial" w:cs="Arial"/>
        </w:rPr>
      </w:pPr>
    </w:p>
    <w:p w14:paraId="66C00EC6" w14:textId="171BA643" w:rsidR="00AA547D" w:rsidRPr="00A94740" w:rsidRDefault="00700ACE" w:rsidP="00A1250B">
      <w:pPr>
        <w:pStyle w:val="ListParagraph"/>
        <w:numPr>
          <w:ilvl w:val="0"/>
          <w:numId w:val="16"/>
        </w:numPr>
        <w:ind w:left="720"/>
        <w:jc w:val="both"/>
        <w:rPr>
          <w:rFonts w:ascii="Arial" w:hAnsi="Arial" w:cs="Arial"/>
          <w:spacing w:val="5"/>
        </w:rPr>
      </w:pPr>
      <w:r w:rsidRPr="00A94740">
        <w:rPr>
          <w:rFonts w:ascii="Arial" w:hAnsi="Arial" w:cs="Arial"/>
        </w:rPr>
        <w:t>A</w:t>
      </w:r>
      <w:r w:rsidR="005727A0" w:rsidRPr="00A94740">
        <w:rPr>
          <w:rFonts w:ascii="Arial" w:hAnsi="Arial" w:cs="Arial"/>
        </w:rPr>
        <w:t xml:space="preserve"> Main Entrance </w:t>
      </w:r>
      <w:r w:rsidR="00636D21" w:rsidRPr="00A94740">
        <w:rPr>
          <w:rFonts w:ascii="Arial" w:hAnsi="Arial" w:cs="Arial"/>
        </w:rPr>
        <w:t>at grade</w:t>
      </w:r>
      <w:r w:rsidRPr="00A94740">
        <w:rPr>
          <w:rFonts w:ascii="Arial" w:hAnsi="Arial" w:cs="Arial"/>
        </w:rPr>
        <w:t xml:space="preserve"> dedicated to</w:t>
      </w:r>
      <w:r w:rsidR="005727A0" w:rsidRPr="00A94740">
        <w:rPr>
          <w:rFonts w:ascii="Arial" w:hAnsi="Arial" w:cs="Arial"/>
        </w:rPr>
        <w:t xml:space="preserve"> school</w:t>
      </w:r>
      <w:r w:rsidR="00DA729D" w:rsidRPr="00A94740">
        <w:rPr>
          <w:rFonts w:ascii="Arial" w:hAnsi="Arial" w:cs="Arial"/>
        </w:rPr>
        <w:t xml:space="preserve"> use is required</w:t>
      </w:r>
      <w:r w:rsidR="00A1250B">
        <w:rPr>
          <w:rFonts w:ascii="Arial" w:hAnsi="Arial" w:cs="Arial"/>
        </w:rPr>
        <w:t xml:space="preserve">.  </w:t>
      </w:r>
      <w:r w:rsidR="00DA729D" w:rsidRPr="00A94740">
        <w:rPr>
          <w:rFonts w:ascii="Arial" w:hAnsi="Arial" w:cs="Arial"/>
        </w:rPr>
        <w:t xml:space="preserve">It must be remote from any "non-school" </w:t>
      </w:r>
      <w:r w:rsidR="00D27BDE" w:rsidRPr="00A94740">
        <w:rPr>
          <w:rFonts w:ascii="Arial" w:hAnsi="Arial" w:cs="Arial"/>
        </w:rPr>
        <w:t>entrances or</w:t>
      </w:r>
      <w:r w:rsidR="00DA729D" w:rsidRPr="00A94740">
        <w:rPr>
          <w:rFonts w:ascii="Arial" w:hAnsi="Arial" w:cs="Arial"/>
        </w:rPr>
        <w:t xml:space="preserve"> activities</w:t>
      </w:r>
      <w:r w:rsidR="00A1250B">
        <w:rPr>
          <w:rFonts w:ascii="Arial" w:hAnsi="Arial" w:cs="Arial"/>
        </w:rPr>
        <w:t xml:space="preserve">.  </w:t>
      </w:r>
      <w:r w:rsidR="00D27BDE" w:rsidRPr="00A94740">
        <w:rPr>
          <w:rFonts w:ascii="Arial" w:hAnsi="Arial" w:cs="Arial"/>
          <w:spacing w:val="4"/>
        </w:rPr>
        <w:t xml:space="preserve">Sufficient area for </w:t>
      </w:r>
      <w:r w:rsidR="00513365">
        <w:rPr>
          <w:rFonts w:ascii="Arial" w:hAnsi="Arial" w:cs="Arial"/>
          <w:spacing w:val="4"/>
        </w:rPr>
        <w:t>indoor</w:t>
      </w:r>
      <w:r w:rsidR="00513365" w:rsidRPr="00A94740">
        <w:rPr>
          <w:rFonts w:ascii="Arial" w:hAnsi="Arial" w:cs="Arial"/>
          <w:spacing w:val="4"/>
        </w:rPr>
        <w:t xml:space="preserve"> </w:t>
      </w:r>
      <w:r w:rsidR="00D27BDE" w:rsidRPr="00A94740">
        <w:rPr>
          <w:rFonts w:ascii="Arial" w:hAnsi="Arial" w:cs="Arial"/>
          <w:spacing w:val="4"/>
        </w:rPr>
        <w:t>bicycle storage as per NYC Zoning Regulations</w:t>
      </w:r>
      <w:r w:rsidR="00647D8E">
        <w:rPr>
          <w:rFonts w:ascii="Arial" w:hAnsi="Arial" w:cs="Arial"/>
          <w:spacing w:val="4"/>
        </w:rPr>
        <w:t>, including accessible bike space(s) per the latest NYC Building Code,</w:t>
      </w:r>
      <w:r w:rsidR="00D27BDE" w:rsidRPr="00A94740">
        <w:rPr>
          <w:rFonts w:ascii="Arial" w:hAnsi="Arial" w:cs="Arial"/>
          <w:spacing w:val="4"/>
        </w:rPr>
        <w:t xml:space="preserve"> is required</w:t>
      </w:r>
      <w:r w:rsidR="00513365">
        <w:rPr>
          <w:rFonts w:ascii="Arial" w:hAnsi="Arial" w:cs="Arial"/>
          <w:spacing w:val="4"/>
        </w:rPr>
        <w:t>, as well as remaining required outdoor space to meet NYC Green Schools Guide credit for bicycle storage</w:t>
      </w:r>
      <w:r w:rsidR="00647D8E">
        <w:rPr>
          <w:rFonts w:ascii="Arial" w:hAnsi="Arial" w:cs="Arial"/>
          <w:spacing w:val="4"/>
        </w:rPr>
        <w:t>, if feasible</w:t>
      </w:r>
      <w:r w:rsidR="00D27BDE" w:rsidRPr="00A94740">
        <w:rPr>
          <w:rFonts w:ascii="Arial" w:hAnsi="Arial" w:cs="Arial"/>
          <w:spacing w:val="4"/>
        </w:rPr>
        <w:t>.</w:t>
      </w:r>
    </w:p>
    <w:p w14:paraId="7103A25C" w14:textId="77777777" w:rsidR="00D437DD" w:rsidRPr="007A75A6" w:rsidRDefault="00D437DD" w:rsidP="00A1250B">
      <w:pPr>
        <w:pStyle w:val="ListParagraph"/>
        <w:jc w:val="both"/>
        <w:rPr>
          <w:rFonts w:ascii="Arial" w:hAnsi="Arial" w:cs="Arial"/>
        </w:rPr>
      </w:pPr>
    </w:p>
    <w:p w14:paraId="33789ADC" w14:textId="77777777" w:rsidR="00AA547D" w:rsidRDefault="00DA729D" w:rsidP="00A1250B">
      <w:pPr>
        <w:pStyle w:val="ListParagraph"/>
        <w:numPr>
          <w:ilvl w:val="0"/>
          <w:numId w:val="16"/>
        </w:numPr>
        <w:ind w:left="720"/>
        <w:jc w:val="both"/>
        <w:rPr>
          <w:rFonts w:ascii="Arial" w:hAnsi="Arial" w:cs="Arial"/>
        </w:rPr>
      </w:pPr>
      <w:r>
        <w:rPr>
          <w:rFonts w:ascii="Arial" w:hAnsi="Arial" w:cs="Arial"/>
        </w:rPr>
        <w:t>A</w:t>
      </w:r>
      <w:r w:rsidR="005727A0" w:rsidRPr="007A75A6">
        <w:rPr>
          <w:rFonts w:ascii="Arial" w:hAnsi="Arial" w:cs="Arial"/>
        </w:rPr>
        <w:t xml:space="preserve"> separate </w:t>
      </w:r>
      <w:r>
        <w:rPr>
          <w:rFonts w:ascii="Arial" w:hAnsi="Arial" w:cs="Arial"/>
        </w:rPr>
        <w:t xml:space="preserve">dedicated </w:t>
      </w:r>
      <w:r w:rsidR="005727A0" w:rsidRPr="007A75A6">
        <w:rPr>
          <w:rFonts w:ascii="Arial" w:hAnsi="Arial" w:cs="Arial"/>
        </w:rPr>
        <w:t>service entry for school use</w:t>
      </w:r>
      <w:r>
        <w:rPr>
          <w:rFonts w:ascii="Arial" w:hAnsi="Arial" w:cs="Arial"/>
        </w:rPr>
        <w:t xml:space="preserve"> is required; </w:t>
      </w:r>
      <w:r w:rsidR="005727A0" w:rsidRPr="007A75A6">
        <w:rPr>
          <w:rFonts w:ascii="Arial" w:hAnsi="Arial" w:cs="Arial"/>
        </w:rPr>
        <w:t>a</w:t>
      </w:r>
      <w:r w:rsidR="00D27BDE">
        <w:rPr>
          <w:rFonts w:ascii="Arial" w:hAnsi="Arial" w:cs="Arial"/>
        </w:rPr>
        <w:t xml:space="preserve"> dedicated</w:t>
      </w:r>
      <w:r w:rsidR="005727A0" w:rsidRPr="007A75A6">
        <w:rPr>
          <w:rFonts w:ascii="Arial" w:hAnsi="Arial" w:cs="Arial"/>
        </w:rPr>
        <w:t xml:space="preserve"> elevator from grade to the school's </w:t>
      </w:r>
      <w:r w:rsidR="00826F34">
        <w:rPr>
          <w:rFonts w:ascii="Arial" w:hAnsi="Arial" w:cs="Arial"/>
        </w:rPr>
        <w:t>kitchen</w:t>
      </w:r>
      <w:r w:rsidR="005727A0" w:rsidRPr="007A75A6">
        <w:rPr>
          <w:rFonts w:ascii="Arial" w:hAnsi="Arial" w:cs="Arial"/>
        </w:rPr>
        <w:t xml:space="preserve"> floor</w:t>
      </w:r>
      <w:r>
        <w:rPr>
          <w:rFonts w:ascii="Arial" w:hAnsi="Arial" w:cs="Arial"/>
        </w:rPr>
        <w:t xml:space="preserve"> must be provided</w:t>
      </w:r>
      <w:r w:rsidR="005727A0" w:rsidRPr="007A75A6">
        <w:rPr>
          <w:rFonts w:ascii="Arial" w:hAnsi="Arial" w:cs="Arial"/>
        </w:rPr>
        <w:t>.</w:t>
      </w:r>
    </w:p>
    <w:p w14:paraId="34D9B214" w14:textId="77777777" w:rsidR="00E43538" w:rsidRPr="00E43538" w:rsidRDefault="00E43538" w:rsidP="00A1250B">
      <w:pPr>
        <w:pStyle w:val="ListParagraph"/>
        <w:jc w:val="both"/>
        <w:rPr>
          <w:rFonts w:ascii="Arial" w:hAnsi="Arial" w:cs="Arial"/>
        </w:rPr>
      </w:pPr>
    </w:p>
    <w:p w14:paraId="1E918009" w14:textId="77777777" w:rsidR="00E43538" w:rsidRPr="005978F0" w:rsidRDefault="00E43538" w:rsidP="00A1250B">
      <w:pPr>
        <w:pStyle w:val="ListParagraph"/>
        <w:numPr>
          <w:ilvl w:val="0"/>
          <w:numId w:val="16"/>
        </w:numPr>
        <w:ind w:left="720"/>
        <w:jc w:val="both"/>
        <w:rPr>
          <w:rFonts w:ascii="Arial" w:hAnsi="Arial" w:cs="Arial"/>
        </w:rPr>
      </w:pPr>
      <w:r w:rsidRPr="005978F0">
        <w:rPr>
          <w:rFonts w:ascii="Arial" w:hAnsi="Arial" w:cs="Arial"/>
        </w:rPr>
        <w:t>Trash removal locations must be separate from the school’s main entrance.</w:t>
      </w:r>
    </w:p>
    <w:p w14:paraId="4EE999C8" w14:textId="77777777" w:rsidR="00D437DD" w:rsidRPr="007A75A6" w:rsidRDefault="00D437DD" w:rsidP="00A1250B">
      <w:pPr>
        <w:pStyle w:val="ListParagraph"/>
        <w:jc w:val="both"/>
        <w:rPr>
          <w:rFonts w:ascii="Arial" w:hAnsi="Arial" w:cs="Arial"/>
        </w:rPr>
      </w:pPr>
    </w:p>
    <w:p w14:paraId="72BD768E" w14:textId="1AC60D51" w:rsidR="007A75A6" w:rsidRDefault="00D86828" w:rsidP="00A1250B">
      <w:pPr>
        <w:pStyle w:val="ListParagraph"/>
        <w:numPr>
          <w:ilvl w:val="0"/>
          <w:numId w:val="16"/>
        </w:numPr>
        <w:ind w:left="720"/>
        <w:jc w:val="both"/>
        <w:rPr>
          <w:rFonts w:ascii="Arial" w:hAnsi="Arial" w:cs="Arial"/>
        </w:rPr>
      </w:pPr>
      <w:r>
        <w:rPr>
          <w:rFonts w:ascii="Arial" w:hAnsi="Arial" w:cs="Arial"/>
        </w:rPr>
        <w:t>School buildings on sites located in Special Flood Hazard Areas must comply with the most current requirements of Appendix</w:t>
      </w:r>
      <w:r w:rsidR="00513365">
        <w:rPr>
          <w:rFonts w:ascii="Arial" w:hAnsi="Arial" w:cs="Arial"/>
        </w:rPr>
        <w:t> </w:t>
      </w:r>
      <w:r>
        <w:rPr>
          <w:rFonts w:ascii="Arial" w:hAnsi="Arial" w:cs="Arial"/>
        </w:rPr>
        <w:t>G of the NYC Building Code.</w:t>
      </w:r>
    </w:p>
    <w:p w14:paraId="697A0AD0" w14:textId="77777777" w:rsidR="003A1DA5" w:rsidRPr="003A1DA5" w:rsidRDefault="003A1DA5" w:rsidP="00A1250B">
      <w:pPr>
        <w:pStyle w:val="ListParagraph"/>
        <w:jc w:val="both"/>
        <w:rPr>
          <w:rFonts w:ascii="Arial" w:hAnsi="Arial" w:cs="Arial"/>
        </w:rPr>
      </w:pPr>
    </w:p>
    <w:p w14:paraId="09FDB6B1" w14:textId="13C8AE4E" w:rsidR="003A1DA5" w:rsidRDefault="005950D6" w:rsidP="00A1250B">
      <w:pPr>
        <w:pStyle w:val="ListParagraph"/>
        <w:numPr>
          <w:ilvl w:val="0"/>
          <w:numId w:val="16"/>
        </w:numPr>
        <w:ind w:left="720"/>
        <w:jc w:val="both"/>
        <w:rPr>
          <w:rFonts w:ascii="Arial" w:hAnsi="Arial" w:cs="Arial"/>
        </w:rPr>
      </w:pPr>
      <w:r>
        <w:rPr>
          <w:rFonts w:ascii="Arial" w:hAnsi="Arial" w:cs="Arial"/>
        </w:rPr>
        <w:t>A</w:t>
      </w:r>
      <w:r w:rsidR="005149B8">
        <w:rPr>
          <w:rFonts w:ascii="Arial" w:hAnsi="Arial" w:cs="Arial"/>
        </w:rPr>
        <w:t>ll</w:t>
      </w:r>
      <w:r w:rsidR="003A1DA5">
        <w:rPr>
          <w:rFonts w:ascii="Arial" w:hAnsi="Arial" w:cs="Arial"/>
        </w:rPr>
        <w:t xml:space="preserve"> </w:t>
      </w:r>
      <w:r w:rsidR="005149B8">
        <w:rPr>
          <w:rFonts w:ascii="Arial" w:hAnsi="Arial" w:cs="Arial"/>
        </w:rPr>
        <w:t>Developer</w:t>
      </w:r>
      <w:r w:rsidR="003A1DA5">
        <w:rPr>
          <w:rFonts w:ascii="Arial" w:hAnsi="Arial" w:cs="Arial"/>
        </w:rPr>
        <w:t xml:space="preserve"> Environmental Site </w:t>
      </w:r>
      <w:r w:rsidR="00A14D86">
        <w:rPr>
          <w:rFonts w:ascii="Arial" w:hAnsi="Arial" w:cs="Arial"/>
        </w:rPr>
        <w:t>Assessment Reports</w:t>
      </w:r>
      <w:r w:rsidR="003A1DA5">
        <w:rPr>
          <w:rFonts w:ascii="Arial" w:hAnsi="Arial" w:cs="Arial"/>
        </w:rPr>
        <w:t xml:space="preserve"> </w:t>
      </w:r>
      <w:r w:rsidR="00D30139">
        <w:rPr>
          <w:rFonts w:ascii="Arial" w:hAnsi="Arial" w:cs="Arial"/>
        </w:rPr>
        <w:t xml:space="preserve">and Work Plans </w:t>
      </w:r>
      <w:r w:rsidR="005149B8">
        <w:rPr>
          <w:rFonts w:ascii="Arial" w:hAnsi="Arial" w:cs="Arial"/>
        </w:rPr>
        <w:t xml:space="preserve">are </w:t>
      </w:r>
      <w:r>
        <w:rPr>
          <w:rFonts w:ascii="Arial" w:hAnsi="Arial" w:cs="Arial"/>
        </w:rPr>
        <w:t>to be provided</w:t>
      </w:r>
      <w:r w:rsidR="005149B8">
        <w:rPr>
          <w:rFonts w:ascii="Arial" w:hAnsi="Arial" w:cs="Arial"/>
        </w:rPr>
        <w:t xml:space="preserve"> </w:t>
      </w:r>
      <w:r w:rsidR="003A1DA5">
        <w:rPr>
          <w:rFonts w:ascii="Arial" w:hAnsi="Arial" w:cs="Arial"/>
        </w:rPr>
        <w:t>to the SCA’s IEH Dept. for review</w:t>
      </w:r>
      <w:r w:rsidR="00D30139">
        <w:rPr>
          <w:rFonts w:ascii="Arial" w:hAnsi="Arial" w:cs="Arial"/>
        </w:rPr>
        <w:t xml:space="preserve"> as soon as possible during the design process</w:t>
      </w:r>
      <w:r w:rsidR="003A1DA5">
        <w:rPr>
          <w:rFonts w:ascii="Arial" w:hAnsi="Arial" w:cs="Arial"/>
        </w:rPr>
        <w:t>.</w:t>
      </w:r>
    </w:p>
    <w:p w14:paraId="655651B5" w14:textId="77777777" w:rsidR="004C7805" w:rsidRPr="004C7805" w:rsidRDefault="004C7805" w:rsidP="00A1250B">
      <w:pPr>
        <w:pStyle w:val="ListParagraph"/>
        <w:jc w:val="both"/>
        <w:rPr>
          <w:rFonts w:ascii="Arial" w:hAnsi="Arial" w:cs="Arial"/>
        </w:rPr>
      </w:pPr>
    </w:p>
    <w:p w14:paraId="3B896971" w14:textId="3CBF1FBB" w:rsidR="004C7805" w:rsidRDefault="00D86828" w:rsidP="00A1250B">
      <w:pPr>
        <w:pStyle w:val="ListParagraph"/>
        <w:numPr>
          <w:ilvl w:val="0"/>
          <w:numId w:val="16"/>
        </w:numPr>
        <w:ind w:left="720"/>
        <w:jc w:val="both"/>
        <w:rPr>
          <w:rFonts w:ascii="Arial" w:hAnsi="Arial" w:cs="Arial"/>
        </w:rPr>
      </w:pPr>
      <w:r>
        <w:rPr>
          <w:rFonts w:ascii="Arial" w:hAnsi="Arial" w:cs="Arial"/>
        </w:rPr>
        <w:t>A</w:t>
      </w:r>
      <w:r w:rsidR="004C7805" w:rsidRPr="004C7805">
        <w:rPr>
          <w:rFonts w:ascii="Arial" w:hAnsi="Arial" w:cs="Arial"/>
        </w:rPr>
        <w:t xml:space="preserve">dequate exterior space for </w:t>
      </w:r>
      <w:r>
        <w:rPr>
          <w:rFonts w:ascii="Arial" w:hAnsi="Arial" w:cs="Arial"/>
        </w:rPr>
        <w:t>curbside</w:t>
      </w:r>
      <w:r w:rsidRPr="004C7805">
        <w:rPr>
          <w:rFonts w:ascii="Arial" w:hAnsi="Arial" w:cs="Arial"/>
        </w:rPr>
        <w:t xml:space="preserve"> </w:t>
      </w:r>
      <w:r w:rsidR="004C7805" w:rsidRPr="004C7805">
        <w:rPr>
          <w:rFonts w:ascii="Arial" w:hAnsi="Arial" w:cs="Arial"/>
        </w:rPr>
        <w:t>trash pickup</w:t>
      </w:r>
      <w:r>
        <w:rPr>
          <w:rFonts w:ascii="Arial" w:hAnsi="Arial" w:cs="Arial"/>
        </w:rPr>
        <w:t xml:space="preserve"> must be provided</w:t>
      </w:r>
      <w:r w:rsidR="00F653E5">
        <w:rPr>
          <w:rFonts w:ascii="Arial" w:hAnsi="Arial" w:cs="Arial"/>
        </w:rPr>
        <w:t>,</w:t>
      </w:r>
      <w:r>
        <w:rPr>
          <w:rFonts w:ascii="Arial" w:hAnsi="Arial" w:cs="Arial"/>
        </w:rPr>
        <w:t xml:space="preserve"> unless an</w:t>
      </w:r>
      <w:r w:rsidR="003E598E">
        <w:rPr>
          <w:rFonts w:ascii="Arial" w:hAnsi="Arial" w:cs="Arial"/>
        </w:rPr>
        <w:t xml:space="preserve"> alternate </w:t>
      </w:r>
      <w:r w:rsidR="004C7805" w:rsidRPr="004C7805">
        <w:rPr>
          <w:rFonts w:ascii="Arial" w:hAnsi="Arial" w:cs="Arial"/>
        </w:rPr>
        <w:t>method of refuse removal</w:t>
      </w:r>
      <w:r w:rsidR="003E598E">
        <w:rPr>
          <w:rFonts w:ascii="Arial" w:hAnsi="Arial" w:cs="Arial"/>
        </w:rPr>
        <w:t xml:space="preserve"> is agreed upon</w:t>
      </w:r>
      <w:r w:rsidR="00A1250B">
        <w:rPr>
          <w:rFonts w:ascii="Arial" w:hAnsi="Arial" w:cs="Arial"/>
        </w:rPr>
        <w:t xml:space="preserve">.  </w:t>
      </w:r>
      <w:r w:rsidR="004C7805" w:rsidRPr="004C7805">
        <w:rPr>
          <w:rFonts w:ascii="Arial" w:hAnsi="Arial" w:cs="Arial"/>
        </w:rPr>
        <w:t>This area shall be remote from the school’s main entrance.</w:t>
      </w:r>
    </w:p>
    <w:p w14:paraId="219EE1FA" w14:textId="77777777" w:rsidR="005B5AE5" w:rsidRPr="005B5AE5" w:rsidRDefault="005B5AE5" w:rsidP="00A1250B">
      <w:pPr>
        <w:pStyle w:val="ListParagraph"/>
        <w:jc w:val="both"/>
        <w:rPr>
          <w:rFonts w:ascii="Arial" w:hAnsi="Arial" w:cs="Arial"/>
        </w:rPr>
      </w:pPr>
    </w:p>
    <w:p w14:paraId="67500A10" w14:textId="77777777" w:rsidR="005B5AE5" w:rsidRDefault="005B5AE5" w:rsidP="00A1250B">
      <w:pPr>
        <w:pStyle w:val="ListParagraph"/>
        <w:numPr>
          <w:ilvl w:val="0"/>
          <w:numId w:val="16"/>
        </w:numPr>
        <w:ind w:left="720"/>
        <w:jc w:val="both"/>
        <w:rPr>
          <w:rFonts w:ascii="Arial" w:hAnsi="Arial" w:cs="Arial"/>
        </w:rPr>
      </w:pPr>
      <w:r>
        <w:rPr>
          <w:rFonts w:ascii="Arial" w:hAnsi="Arial" w:cs="Arial"/>
        </w:rPr>
        <w:t>For “Stand-alone</w:t>
      </w:r>
      <w:r w:rsidR="0016592A">
        <w:rPr>
          <w:rFonts w:ascii="Arial" w:hAnsi="Arial" w:cs="Arial"/>
        </w:rPr>
        <w:t>” projects</w:t>
      </w:r>
      <w:r>
        <w:rPr>
          <w:rFonts w:ascii="Arial" w:hAnsi="Arial" w:cs="Arial"/>
        </w:rPr>
        <w:t>:</w:t>
      </w:r>
    </w:p>
    <w:p w14:paraId="049EE447" w14:textId="77777777" w:rsidR="0016592A" w:rsidRPr="0016592A" w:rsidRDefault="0016592A" w:rsidP="00A1250B">
      <w:pPr>
        <w:pStyle w:val="ListParagraph"/>
        <w:jc w:val="both"/>
        <w:rPr>
          <w:rFonts w:ascii="Arial" w:hAnsi="Arial" w:cs="Arial"/>
        </w:rPr>
      </w:pPr>
    </w:p>
    <w:p w14:paraId="013E12A5" w14:textId="65DFFF72" w:rsidR="0072024C" w:rsidRPr="008C1688" w:rsidRDefault="003E598E" w:rsidP="459F6530">
      <w:pPr>
        <w:pStyle w:val="ListParagraph"/>
        <w:numPr>
          <w:ilvl w:val="0"/>
          <w:numId w:val="14"/>
        </w:numPr>
        <w:ind w:left="1080"/>
        <w:jc w:val="both"/>
        <w:rPr>
          <w:rFonts w:ascii="Arial" w:hAnsi="Arial" w:cs="Arial"/>
        </w:rPr>
      </w:pPr>
      <w:r w:rsidRPr="459F6530">
        <w:rPr>
          <w:rFonts w:ascii="Arial" w:hAnsi="Arial" w:cs="Arial"/>
        </w:rPr>
        <w:t>W</w:t>
      </w:r>
      <w:r w:rsidR="0016592A" w:rsidRPr="459F6530">
        <w:rPr>
          <w:rFonts w:ascii="Arial" w:hAnsi="Arial" w:cs="Arial"/>
        </w:rPr>
        <w:t xml:space="preserve">hen a new school facility is to be located on the same zoning lot as another structure, </w:t>
      </w:r>
      <w:r w:rsidRPr="459F6530">
        <w:rPr>
          <w:rFonts w:ascii="Arial" w:hAnsi="Arial" w:cs="Arial"/>
        </w:rPr>
        <w:t>t</w:t>
      </w:r>
      <w:r w:rsidR="0016592A" w:rsidRPr="459F6530">
        <w:rPr>
          <w:rFonts w:ascii="Arial" w:hAnsi="Arial" w:cs="Arial"/>
        </w:rPr>
        <w:t>he resolution of relevant zoning regulations and NYC Construction Codes shall be to the benefit of the school facility</w:t>
      </w:r>
      <w:r w:rsidRPr="459F6530">
        <w:rPr>
          <w:rFonts w:ascii="Arial" w:hAnsi="Arial" w:cs="Arial"/>
        </w:rPr>
        <w:t>.</w:t>
      </w:r>
    </w:p>
    <w:p w14:paraId="6565C361" w14:textId="7BBC6FD2" w:rsidR="0072024C" w:rsidRPr="008C1688" w:rsidRDefault="0072024C" w:rsidP="459F6530">
      <w:pPr>
        <w:ind w:left="720"/>
        <w:jc w:val="both"/>
        <w:rPr>
          <w:rFonts w:ascii="Arial" w:hAnsi="Arial" w:cs="Arial"/>
        </w:rPr>
      </w:pPr>
    </w:p>
    <w:p w14:paraId="51A612F5" w14:textId="5DA68C63" w:rsidR="0072024C" w:rsidRPr="008C1688" w:rsidRDefault="0072024C" w:rsidP="459F6530">
      <w:pPr>
        <w:pStyle w:val="ListParagraph"/>
        <w:numPr>
          <w:ilvl w:val="0"/>
          <w:numId w:val="14"/>
        </w:numPr>
        <w:ind w:left="1080"/>
        <w:jc w:val="both"/>
        <w:rPr>
          <w:rFonts w:ascii="Arial" w:hAnsi="Arial" w:cs="Arial"/>
        </w:rPr>
      </w:pPr>
      <w:r w:rsidRPr="459F6530">
        <w:rPr>
          <w:rFonts w:ascii="Arial" w:hAnsi="Arial" w:cs="Arial"/>
        </w:rPr>
        <w:t>Ideally, the Developer will perform any zoning lot subdivisions or consolidations (prior to SCA filing of the school project with the Building Dept.) to create single and separate zoning lot for the school</w:t>
      </w:r>
      <w:r w:rsidR="00A1250B" w:rsidRPr="459F6530">
        <w:rPr>
          <w:rFonts w:ascii="Arial" w:hAnsi="Arial" w:cs="Arial"/>
        </w:rPr>
        <w:t xml:space="preserve">.  </w:t>
      </w:r>
      <w:r w:rsidRPr="459F6530">
        <w:rPr>
          <w:rFonts w:ascii="Arial" w:hAnsi="Arial" w:cs="Arial"/>
        </w:rPr>
        <w:t xml:space="preserve">If the Developer does not obtain this prior, </w:t>
      </w:r>
      <w:r w:rsidR="00F653E5" w:rsidRPr="459F6530">
        <w:rPr>
          <w:rFonts w:ascii="Arial" w:hAnsi="Arial" w:cs="Arial"/>
        </w:rPr>
        <w:t xml:space="preserve">the </w:t>
      </w:r>
      <w:r w:rsidRPr="459F6530">
        <w:rPr>
          <w:rFonts w:ascii="Arial" w:hAnsi="Arial" w:cs="Arial"/>
        </w:rPr>
        <w:t>SCA</w:t>
      </w:r>
      <w:r w:rsidR="00F653E5" w:rsidRPr="459F6530">
        <w:rPr>
          <w:rFonts w:ascii="Arial" w:hAnsi="Arial" w:cs="Arial"/>
        </w:rPr>
        <w:t>’s</w:t>
      </w:r>
      <w:r w:rsidRPr="459F6530">
        <w:rPr>
          <w:rFonts w:ascii="Arial" w:hAnsi="Arial" w:cs="Arial"/>
        </w:rPr>
        <w:t xml:space="preserve"> Legal Dept. must clarify whose obligation it is to obtain said subdivision.</w:t>
      </w:r>
    </w:p>
    <w:p w14:paraId="6B322B06" w14:textId="77777777" w:rsidR="0016592A" w:rsidRDefault="0016592A" w:rsidP="00A1250B">
      <w:pPr>
        <w:pStyle w:val="ListParagraph"/>
        <w:ind w:left="1080"/>
        <w:jc w:val="both"/>
        <w:rPr>
          <w:rFonts w:ascii="Arial" w:hAnsi="Arial" w:cs="Arial"/>
        </w:rPr>
      </w:pPr>
    </w:p>
    <w:p w14:paraId="7EA98634" w14:textId="7855C6F6" w:rsidR="0016592A" w:rsidRDefault="003E598E" w:rsidP="00A1250B">
      <w:pPr>
        <w:pStyle w:val="ListParagraph"/>
        <w:numPr>
          <w:ilvl w:val="0"/>
          <w:numId w:val="14"/>
        </w:numPr>
        <w:ind w:left="1080"/>
        <w:jc w:val="both"/>
        <w:rPr>
          <w:rFonts w:ascii="Arial" w:hAnsi="Arial" w:cs="Arial"/>
        </w:rPr>
      </w:pPr>
      <w:r w:rsidRPr="459F6530">
        <w:rPr>
          <w:rFonts w:ascii="Arial" w:hAnsi="Arial" w:cs="Arial"/>
        </w:rPr>
        <w:t>A</w:t>
      </w:r>
      <w:r w:rsidR="0016592A" w:rsidRPr="459F6530">
        <w:rPr>
          <w:rFonts w:ascii="Arial" w:hAnsi="Arial" w:cs="Arial"/>
        </w:rPr>
        <w:t xml:space="preserve">dequate access to facilitate the school's day-to-day functional and operational needs </w:t>
      </w:r>
      <w:r w:rsidRPr="459F6530">
        <w:rPr>
          <w:rFonts w:ascii="Arial" w:hAnsi="Arial" w:cs="Arial"/>
        </w:rPr>
        <w:t xml:space="preserve">must be </w:t>
      </w:r>
      <w:r w:rsidR="0016592A" w:rsidRPr="459F6530">
        <w:rPr>
          <w:rFonts w:ascii="Arial" w:hAnsi="Arial" w:cs="Arial"/>
        </w:rPr>
        <w:t>provided</w:t>
      </w:r>
      <w:r w:rsidR="00A1250B" w:rsidRPr="459F6530">
        <w:rPr>
          <w:rFonts w:ascii="Arial" w:hAnsi="Arial" w:cs="Arial"/>
        </w:rPr>
        <w:t xml:space="preserve">.  </w:t>
      </w:r>
      <w:r w:rsidR="0016592A" w:rsidRPr="459F6530">
        <w:rPr>
          <w:rFonts w:ascii="Arial" w:hAnsi="Arial" w:cs="Arial"/>
        </w:rPr>
        <w:t>This may include the need for any right-of-way or egress easements.</w:t>
      </w:r>
    </w:p>
    <w:p w14:paraId="488E7100" w14:textId="77777777" w:rsidR="0016592A" w:rsidRDefault="0016592A" w:rsidP="00A1250B">
      <w:pPr>
        <w:pStyle w:val="ListParagraph"/>
        <w:ind w:left="1080"/>
        <w:jc w:val="both"/>
        <w:rPr>
          <w:rFonts w:ascii="Arial" w:hAnsi="Arial" w:cs="Arial"/>
        </w:rPr>
      </w:pPr>
    </w:p>
    <w:p w14:paraId="1B91ED6F" w14:textId="77777777" w:rsidR="0016592A" w:rsidRPr="0016592A" w:rsidRDefault="0004781A" w:rsidP="00A1250B">
      <w:pPr>
        <w:pStyle w:val="ListParagraph"/>
        <w:numPr>
          <w:ilvl w:val="0"/>
          <w:numId w:val="14"/>
        </w:numPr>
        <w:ind w:left="1080"/>
        <w:jc w:val="both"/>
        <w:rPr>
          <w:rFonts w:ascii="Arial" w:hAnsi="Arial" w:cs="Arial"/>
        </w:rPr>
      </w:pPr>
      <w:r w:rsidRPr="459F6530">
        <w:rPr>
          <w:rFonts w:ascii="Arial" w:hAnsi="Arial" w:cs="Arial"/>
        </w:rPr>
        <w:t>N</w:t>
      </w:r>
      <w:r w:rsidR="0016592A" w:rsidRPr="459F6530">
        <w:rPr>
          <w:rFonts w:ascii="Arial" w:hAnsi="Arial" w:cs="Arial"/>
        </w:rPr>
        <w:t xml:space="preserve">ew infrastructure such as roads, utilities and services </w:t>
      </w:r>
      <w:r w:rsidR="003E598E" w:rsidRPr="459F6530">
        <w:rPr>
          <w:rFonts w:ascii="Arial" w:hAnsi="Arial" w:cs="Arial"/>
        </w:rPr>
        <w:t xml:space="preserve">must be </w:t>
      </w:r>
      <w:r w:rsidR="0016592A" w:rsidRPr="459F6530">
        <w:rPr>
          <w:rFonts w:ascii="Arial" w:hAnsi="Arial" w:cs="Arial"/>
        </w:rPr>
        <w:t>provided for the</w:t>
      </w:r>
      <w:r w:rsidR="003E598E" w:rsidRPr="459F6530">
        <w:rPr>
          <w:rFonts w:ascii="Arial" w:hAnsi="Arial" w:cs="Arial"/>
        </w:rPr>
        <w:t xml:space="preserve"> school’s</w:t>
      </w:r>
      <w:r w:rsidR="0016592A" w:rsidRPr="459F6530">
        <w:rPr>
          <w:rFonts w:ascii="Arial" w:hAnsi="Arial" w:cs="Arial"/>
        </w:rPr>
        <w:t xml:space="preserve"> use and operation.</w:t>
      </w:r>
    </w:p>
    <w:p w14:paraId="086CED11" w14:textId="77777777" w:rsidR="00031D8B" w:rsidRDefault="00031D8B" w:rsidP="00A1250B">
      <w:pPr>
        <w:jc w:val="both"/>
        <w:rPr>
          <w:rFonts w:ascii="Arial" w:hAnsi="Arial" w:cs="Arial"/>
        </w:rPr>
      </w:pPr>
    </w:p>
    <w:p w14:paraId="55CF47A4" w14:textId="79255F68" w:rsidR="00AA547D" w:rsidRPr="009F78FB" w:rsidRDefault="005727A0" w:rsidP="009F78FB">
      <w:pPr>
        <w:pStyle w:val="NoSpacing"/>
        <w:numPr>
          <w:ilvl w:val="0"/>
          <w:numId w:val="23"/>
        </w:numPr>
        <w:tabs>
          <w:tab w:val="left" w:pos="360"/>
        </w:tabs>
        <w:jc w:val="both"/>
        <w:rPr>
          <w:rFonts w:ascii="Arial" w:hAnsi="Arial" w:cs="Arial"/>
          <w:b/>
        </w:rPr>
      </w:pPr>
      <w:r w:rsidRPr="00031D8B">
        <w:rPr>
          <w:rFonts w:ascii="Arial" w:hAnsi="Arial" w:cs="Arial"/>
          <w:b/>
        </w:rPr>
        <w:t>Regulatory</w:t>
      </w:r>
    </w:p>
    <w:p w14:paraId="0BFC4DB3" w14:textId="77777777" w:rsidR="00D437DD" w:rsidRPr="007A75A6" w:rsidRDefault="00D437DD" w:rsidP="00A1250B">
      <w:pPr>
        <w:pStyle w:val="ListParagraph"/>
        <w:jc w:val="both"/>
        <w:rPr>
          <w:rFonts w:ascii="Arial" w:hAnsi="Arial" w:cs="Arial"/>
        </w:rPr>
      </w:pPr>
    </w:p>
    <w:p w14:paraId="693D8DD0" w14:textId="77777777" w:rsidR="00F91CA8" w:rsidRPr="007A75A6" w:rsidRDefault="003E598E" w:rsidP="00A1250B">
      <w:pPr>
        <w:pStyle w:val="ListParagraph"/>
        <w:numPr>
          <w:ilvl w:val="0"/>
          <w:numId w:val="4"/>
        </w:numPr>
        <w:ind w:left="720"/>
        <w:jc w:val="both"/>
        <w:rPr>
          <w:rFonts w:ascii="Arial" w:hAnsi="Arial" w:cs="Arial"/>
        </w:rPr>
      </w:pPr>
      <w:r>
        <w:rPr>
          <w:rFonts w:ascii="Arial" w:hAnsi="Arial" w:cs="Arial"/>
        </w:rPr>
        <w:t>The new s</w:t>
      </w:r>
      <w:r w:rsidR="005727A0" w:rsidRPr="007A75A6">
        <w:rPr>
          <w:rFonts w:ascii="Arial" w:hAnsi="Arial" w:cs="Arial"/>
        </w:rPr>
        <w:t xml:space="preserve">chool shall </w:t>
      </w:r>
      <w:r w:rsidR="00C35A99">
        <w:rPr>
          <w:rFonts w:ascii="Arial" w:hAnsi="Arial" w:cs="Arial"/>
        </w:rPr>
        <w:t>be fully sprinkle</w:t>
      </w:r>
      <w:r w:rsidR="005727A0" w:rsidRPr="007A75A6">
        <w:rPr>
          <w:rFonts w:ascii="Arial" w:hAnsi="Arial" w:cs="Arial"/>
        </w:rPr>
        <w:t>red, "Type I-B Construction"</w:t>
      </w:r>
      <w:r>
        <w:rPr>
          <w:rFonts w:ascii="Arial" w:hAnsi="Arial" w:cs="Arial"/>
        </w:rPr>
        <w:t>,</w:t>
      </w:r>
      <w:r w:rsidR="005727A0" w:rsidRPr="007A75A6">
        <w:rPr>
          <w:rFonts w:ascii="Arial" w:hAnsi="Arial" w:cs="Arial"/>
        </w:rPr>
        <w:t xml:space="preserve"> as per the latest NYC Building Code.</w:t>
      </w:r>
    </w:p>
    <w:p w14:paraId="797650D5" w14:textId="77777777" w:rsidR="00D437DD" w:rsidRPr="00164CEB" w:rsidRDefault="00D437DD" w:rsidP="00A1250B">
      <w:pPr>
        <w:ind w:left="720"/>
        <w:jc w:val="both"/>
        <w:rPr>
          <w:rFonts w:ascii="Arial" w:hAnsi="Arial" w:cs="Arial"/>
        </w:rPr>
      </w:pPr>
    </w:p>
    <w:p w14:paraId="4B07E746" w14:textId="77777777" w:rsidR="00AA547D" w:rsidRPr="007A75A6" w:rsidRDefault="005727A0" w:rsidP="00A1250B">
      <w:pPr>
        <w:pStyle w:val="ListParagraph"/>
        <w:numPr>
          <w:ilvl w:val="0"/>
          <w:numId w:val="4"/>
        </w:numPr>
        <w:ind w:left="720"/>
        <w:jc w:val="both"/>
        <w:rPr>
          <w:rFonts w:ascii="Arial" w:hAnsi="Arial" w:cs="Arial"/>
        </w:rPr>
      </w:pPr>
      <w:r w:rsidRPr="007A75A6">
        <w:rPr>
          <w:rFonts w:ascii="Arial" w:hAnsi="Arial" w:cs="Arial"/>
        </w:rPr>
        <w:t xml:space="preserve">Comply with all applicable NYC Construction </w:t>
      </w:r>
      <w:r w:rsidR="003E598E">
        <w:rPr>
          <w:rFonts w:ascii="Arial" w:hAnsi="Arial" w:cs="Arial"/>
        </w:rPr>
        <w:t>C</w:t>
      </w:r>
      <w:r w:rsidR="003E598E" w:rsidRPr="007A75A6">
        <w:rPr>
          <w:rFonts w:ascii="Arial" w:hAnsi="Arial" w:cs="Arial"/>
        </w:rPr>
        <w:t xml:space="preserve">odes </w:t>
      </w:r>
      <w:r w:rsidRPr="007A75A6">
        <w:rPr>
          <w:rFonts w:ascii="Arial" w:hAnsi="Arial" w:cs="Arial"/>
        </w:rPr>
        <w:t>and all other requirements of public/private regulatory authorities.</w:t>
      </w:r>
    </w:p>
    <w:p w14:paraId="094057DA" w14:textId="77777777" w:rsidR="00AD220E" w:rsidRPr="003E6015" w:rsidRDefault="00AD220E" w:rsidP="00A1250B">
      <w:pPr>
        <w:ind w:left="720"/>
        <w:jc w:val="both"/>
        <w:rPr>
          <w:rFonts w:ascii="Arial" w:hAnsi="Arial" w:cs="Arial"/>
        </w:rPr>
      </w:pPr>
    </w:p>
    <w:p w14:paraId="0476FD7F" w14:textId="6F01F76F" w:rsidR="00AD220E" w:rsidRPr="005978F0" w:rsidRDefault="0066777B" w:rsidP="00A1250B">
      <w:pPr>
        <w:pStyle w:val="ListParagraph"/>
        <w:numPr>
          <w:ilvl w:val="0"/>
          <w:numId w:val="4"/>
        </w:numPr>
        <w:ind w:left="720"/>
        <w:jc w:val="both"/>
        <w:rPr>
          <w:rFonts w:ascii="Arial" w:hAnsi="Arial" w:cs="Arial"/>
        </w:rPr>
      </w:pPr>
      <w:r w:rsidRPr="459F6530">
        <w:rPr>
          <w:rFonts w:ascii="Arial" w:hAnsi="Arial" w:cs="Arial"/>
        </w:rPr>
        <w:t>T</w:t>
      </w:r>
      <w:r w:rsidR="00AD220E" w:rsidRPr="459F6530">
        <w:rPr>
          <w:rFonts w:ascii="Arial" w:hAnsi="Arial" w:cs="Arial"/>
        </w:rPr>
        <w:t xml:space="preserve">he Developer will file the entire mixed-use facility as an </w:t>
      </w:r>
      <w:r w:rsidR="00E444C2" w:rsidRPr="459F6530">
        <w:rPr>
          <w:rFonts w:ascii="Arial" w:hAnsi="Arial" w:cs="Arial"/>
        </w:rPr>
        <w:t>NB application</w:t>
      </w:r>
      <w:r w:rsidR="00C35A99" w:rsidRPr="459F6530">
        <w:rPr>
          <w:rFonts w:ascii="Arial" w:hAnsi="Arial" w:cs="Arial"/>
        </w:rPr>
        <w:t xml:space="preserve"> (including the school portion as an educational facility)</w:t>
      </w:r>
      <w:r w:rsidR="00A1250B" w:rsidRPr="459F6530">
        <w:rPr>
          <w:rFonts w:ascii="Arial" w:hAnsi="Arial" w:cs="Arial"/>
        </w:rPr>
        <w:t xml:space="preserve">.  </w:t>
      </w:r>
      <w:r w:rsidR="00C35A99" w:rsidRPr="459F6530">
        <w:rPr>
          <w:rFonts w:ascii="Arial" w:hAnsi="Arial" w:cs="Arial"/>
        </w:rPr>
        <w:t>Subsequently, t</w:t>
      </w:r>
      <w:r w:rsidR="002A57E8" w:rsidRPr="459F6530">
        <w:rPr>
          <w:rFonts w:ascii="Arial" w:hAnsi="Arial" w:cs="Arial"/>
        </w:rPr>
        <w:t>he</w:t>
      </w:r>
      <w:r w:rsidR="00E444C2" w:rsidRPr="459F6530">
        <w:rPr>
          <w:rFonts w:ascii="Arial" w:hAnsi="Arial" w:cs="Arial"/>
        </w:rPr>
        <w:t xml:space="preserve"> school</w:t>
      </w:r>
      <w:r w:rsidR="00AD220E" w:rsidRPr="459F6530">
        <w:rPr>
          <w:rFonts w:ascii="Arial" w:hAnsi="Arial" w:cs="Arial"/>
        </w:rPr>
        <w:t xml:space="preserve"> “Fi</w:t>
      </w:r>
      <w:r w:rsidR="0076591E" w:rsidRPr="459F6530">
        <w:rPr>
          <w:rFonts w:ascii="Arial" w:hAnsi="Arial" w:cs="Arial"/>
        </w:rPr>
        <w:t>t-O</w:t>
      </w:r>
      <w:r w:rsidR="00E444C2" w:rsidRPr="459F6530">
        <w:rPr>
          <w:rFonts w:ascii="Arial" w:hAnsi="Arial" w:cs="Arial"/>
        </w:rPr>
        <w:t xml:space="preserve">ut” </w:t>
      </w:r>
      <w:r w:rsidR="0076591E" w:rsidRPr="459F6530">
        <w:rPr>
          <w:rFonts w:ascii="Arial" w:hAnsi="Arial" w:cs="Arial"/>
        </w:rPr>
        <w:t xml:space="preserve">(FO) </w:t>
      </w:r>
      <w:r w:rsidR="00E444C2" w:rsidRPr="459F6530">
        <w:rPr>
          <w:rFonts w:ascii="Arial" w:hAnsi="Arial" w:cs="Arial"/>
        </w:rPr>
        <w:t xml:space="preserve">portion of the work will </w:t>
      </w:r>
      <w:r w:rsidR="00C35A99" w:rsidRPr="459F6530">
        <w:rPr>
          <w:rFonts w:ascii="Arial" w:hAnsi="Arial" w:cs="Arial"/>
        </w:rPr>
        <w:t>be filed as an Alt.</w:t>
      </w:r>
      <w:r w:rsidR="00F653E5" w:rsidRPr="459F6530">
        <w:rPr>
          <w:rFonts w:ascii="Arial" w:hAnsi="Arial" w:cs="Arial"/>
        </w:rPr>
        <w:t> </w:t>
      </w:r>
      <w:r w:rsidR="00C35A99" w:rsidRPr="459F6530">
        <w:rPr>
          <w:rFonts w:ascii="Arial" w:hAnsi="Arial" w:cs="Arial"/>
        </w:rPr>
        <w:t>2</w:t>
      </w:r>
      <w:r w:rsidR="00AD220E" w:rsidRPr="459F6530">
        <w:rPr>
          <w:rFonts w:ascii="Arial" w:hAnsi="Arial" w:cs="Arial"/>
        </w:rPr>
        <w:t xml:space="preserve"> by the </w:t>
      </w:r>
      <w:r w:rsidR="001B2193" w:rsidRPr="459F6530">
        <w:rPr>
          <w:rFonts w:ascii="Arial" w:hAnsi="Arial" w:cs="Arial"/>
        </w:rPr>
        <w:t>SCA</w:t>
      </w:r>
      <w:r w:rsidR="00AD220E" w:rsidRPr="459F6530">
        <w:rPr>
          <w:rFonts w:ascii="Arial" w:hAnsi="Arial" w:cs="Arial"/>
        </w:rPr>
        <w:t xml:space="preserve"> </w:t>
      </w:r>
      <w:r w:rsidR="009A4B67">
        <w:rPr>
          <w:rFonts w:ascii="Arial" w:hAnsi="Arial" w:cs="Arial"/>
        </w:rPr>
        <w:t xml:space="preserve">FO </w:t>
      </w:r>
      <w:r w:rsidR="00AD220E" w:rsidRPr="459F6530">
        <w:rPr>
          <w:rFonts w:ascii="Arial" w:hAnsi="Arial" w:cs="Arial"/>
        </w:rPr>
        <w:t>AEoR</w:t>
      </w:r>
      <w:r w:rsidR="00A1250B" w:rsidRPr="459F6530">
        <w:rPr>
          <w:rFonts w:ascii="Arial" w:hAnsi="Arial" w:cs="Arial"/>
        </w:rPr>
        <w:t xml:space="preserve">.  </w:t>
      </w:r>
      <w:r w:rsidR="00C35A99" w:rsidRPr="459F6530">
        <w:rPr>
          <w:rFonts w:ascii="Arial" w:hAnsi="Arial" w:cs="Arial"/>
        </w:rPr>
        <w:t>The Alt.</w:t>
      </w:r>
      <w:r w:rsidR="00F653E5" w:rsidRPr="459F6530">
        <w:rPr>
          <w:rFonts w:ascii="Arial" w:hAnsi="Arial" w:cs="Arial"/>
        </w:rPr>
        <w:t> </w:t>
      </w:r>
      <w:r w:rsidR="00C35A99" w:rsidRPr="459F6530">
        <w:rPr>
          <w:rFonts w:ascii="Arial" w:hAnsi="Arial" w:cs="Arial"/>
        </w:rPr>
        <w:t xml:space="preserve">2 work </w:t>
      </w:r>
      <w:r w:rsidR="003E598E" w:rsidRPr="459F6530">
        <w:rPr>
          <w:rFonts w:ascii="Arial" w:hAnsi="Arial" w:cs="Arial"/>
        </w:rPr>
        <w:t xml:space="preserve">will </w:t>
      </w:r>
      <w:r w:rsidR="00C35A99" w:rsidRPr="459F6530">
        <w:rPr>
          <w:rFonts w:ascii="Arial" w:hAnsi="Arial" w:cs="Arial"/>
        </w:rPr>
        <w:t xml:space="preserve">not be filed until </w:t>
      </w:r>
      <w:r w:rsidR="002A57E8" w:rsidRPr="459F6530">
        <w:rPr>
          <w:rFonts w:ascii="Arial" w:hAnsi="Arial" w:cs="Arial"/>
        </w:rPr>
        <w:t>the Developer’s NB application has been approved</w:t>
      </w:r>
      <w:r w:rsidR="00A1250B" w:rsidRPr="459F6530">
        <w:rPr>
          <w:rFonts w:ascii="Arial" w:hAnsi="Arial" w:cs="Arial"/>
        </w:rPr>
        <w:t xml:space="preserve">.  </w:t>
      </w:r>
      <w:bookmarkStart w:id="4" w:name="_Int_JaI64KjA"/>
      <w:r w:rsidR="00E43538" w:rsidRPr="459F6530">
        <w:rPr>
          <w:rFonts w:ascii="Arial" w:hAnsi="Arial" w:cs="Arial"/>
        </w:rPr>
        <w:t xml:space="preserve">After the school’s FO is complete, the Developer will need to hire an expeditor to file and request sign-off of the school space </w:t>
      </w:r>
      <w:proofErr w:type="gramStart"/>
      <w:r w:rsidR="00E43538" w:rsidRPr="459F6530">
        <w:rPr>
          <w:rFonts w:ascii="Arial" w:hAnsi="Arial" w:cs="Arial"/>
        </w:rPr>
        <w:t>in order to</w:t>
      </w:r>
      <w:proofErr w:type="gramEnd"/>
      <w:r w:rsidR="00E43538" w:rsidRPr="459F6530">
        <w:rPr>
          <w:rFonts w:ascii="Arial" w:hAnsi="Arial" w:cs="Arial"/>
        </w:rPr>
        <w:t xml:space="preserve"> obtain the Base building’s final C of O.</w:t>
      </w:r>
      <w:bookmarkEnd w:id="4"/>
    </w:p>
    <w:p w14:paraId="63E7A68F" w14:textId="77777777" w:rsidR="004B66F5" w:rsidRPr="005978F0" w:rsidRDefault="004B66F5" w:rsidP="00A1250B">
      <w:pPr>
        <w:pStyle w:val="ListParagraph"/>
        <w:jc w:val="both"/>
        <w:rPr>
          <w:rFonts w:ascii="Arial" w:hAnsi="Arial" w:cs="Arial"/>
        </w:rPr>
      </w:pPr>
    </w:p>
    <w:p w14:paraId="48EDA958" w14:textId="3AF9A003" w:rsidR="004B66F5" w:rsidRPr="005978F0" w:rsidRDefault="004B66F5" w:rsidP="00A1250B">
      <w:pPr>
        <w:pStyle w:val="ListParagraph"/>
        <w:numPr>
          <w:ilvl w:val="0"/>
          <w:numId w:val="4"/>
        </w:numPr>
        <w:ind w:left="720"/>
        <w:jc w:val="both"/>
        <w:rPr>
          <w:rFonts w:ascii="Arial" w:hAnsi="Arial" w:cs="Arial"/>
        </w:rPr>
      </w:pPr>
      <w:r w:rsidRPr="459F6530">
        <w:rPr>
          <w:rFonts w:ascii="Arial" w:hAnsi="Arial" w:cs="Arial"/>
        </w:rPr>
        <w:t>The Developer will need to obtain a “</w:t>
      </w:r>
      <w:r w:rsidR="001457ED" w:rsidRPr="459F6530">
        <w:rPr>
          <w:rFonts w:ascii="Arial" w:hAnsi="Arial" w:cs="Arial"/>
        </w:rPr>
        <w:t>core and shell (</w:t>
      </w:r>
      <w:r w:rsidRPr="459F6530">
        <w:rPr>
          <w:rFonts w:ascii="Arial" w:hAnsi="Arial" w:cs="Arial"/>
        </w:rPr>
        <w:t>zero-occupancy</w:t>
      </w:r>
      <w:r w:rsidR="001457ED" w:rsidRPr="459F6530">
        <w:rPr>
          <w:rFonts w:ascii="Arial" w:hAnsi="Arial" w:cs="Arial"/>
        </w:rPr>
        <w:t>)</w:t>
      </w:r>
      <w:r w:rsidR="00874257" w:rsidRPr="459F6530">
        <w:rPr>
          <w:rFonts w:ascii="Arial" w:hAnsi="Arial" w:cs="Arial"/>
        </w:rPr>
        <w:t>” TCO</w:t>
      </w:r>
      <w:r w:rsidRPr="459F6530">
        <w:rPr>
          <w:rFonts w:ascii="Arial" w:hAnsi="Arial" w:cs="Arial"/>
        </w:rPr>
        <w:t xml:space="preserve"> for the school space prior to turning the space over to the SCA</w:t>
      </w:r>
      <w:r w:rsidR="00A1250B" w:rsidRPr="459F6530">
        <w:rPr>
          <w:rFonts w:ascii="Arial" w:hAnsi="Arial" w:cs="Arial"/>
        </w:rPr>
        <w:t xml:space="preserve">.  </w:t>
      </w:r>
      <w:r w:rsidRPr="459F6530">
        <w:rPr>
          <w:rFonts w:ascii="Arial" w:hAnsi="Arial" w:cs="Arial"/>
        </w:rPr>
        <w:t xml:space="preserve">The </w:t>
      </w:r>
      <w:r w:rsidR="001B2193" w:rsidRPr="459F6530">
        <w:rPr>
          <w:rFonts w:ascii="Arial" w:hAnsi="Arial" w:cs="Arial"/>
        </w:rPr>
        <w:t>SCA</w:t>
      </w:r>
      <w:r w:rsidRPr="459F6530">
        <w:rPr>
          <w:rFonts w:ascii="Arial" w:hAnsi="Arial" w:cs="Arial"/>
        </w:rPr>
        <w:t xml:space="preserve"> </w:t>
      </w:r>
      <w:r w:rsidR="009A4B67">
        <w:rPr>
          <w:rFonts w:ascii="Arial" w:hAnsi="Arial" w:cs="Arial"/>
        </w:rPr>
        <w:t xml:space="preserve">FO </w:t>
      </w:r>
      <w:r w:rsidRPr="459F6530">
        <w:rPr>
          <w:rFonts w:ascii="Arial" w:hAnsi="Arial" w:cs="Arial"/>
        </w:rPr>
        <w:t>AE</w:t>
      </w:r>
      <w:r w:rsidR="009A4B67">
        <w:rPr>
          <w:rFonts w:ascii="Arial" w:hAnsi="Arial" w:cs="Arial"/>
        </w:rPr>
        <w:t>o</w:t>
      </w:r>
      <w:r w:rsidRPr="459F6530">
        <w:rPr>
          <w:rFonts w:ascii="Arial" w:hAnsi="Arial" w:cs="Arial"/>
        </w:rPr>
        <w:t xml:space="preserve">R and CM will coordinate with Developer to request any DOB inspections required for final </w:t>
      </w:r>
      <w:r w:rsidRPr="459F6530">
        <w:rPr>
          <w:rFonts w:ascii="Arial" w:hAnsi="Arial" w:cs="Arial"/>
        </w:rPr>
        <w:lastRenderedPageBreak/>
        <w:t xml:space="preserve">construction sign-off for the school space, </w:t>
      </w:r>
      <w:proofErr w:type="gramStart"/>
      <w:r w:rsidRPr="459F6530">
        <w:rPr>
          <w:rFonts w:ascii="Arial" w:hAnsi="Arial" w:cs="Arial"/>
        </w:rPr>
        <w:t>in order to</w:t>
      </w:r>
      <w:proofErr w:type="gramEnd"/>
      <w:r w:rsidRPr="459F6530">
        <w:rPr>
          <w:rFonts w:ascii="Arial" w:hAnsi="Arial" w:cs="Arial"/>
        </w:rPr>
        <w:t xml:space="preserve"> obtain </w:t>
      </w:r>
      <w:r w:rsidR="001457ED" w:rsidRPr="459F6530">
        <w:rPr>
          <w:rFonts w:ascii="Arial" w:hAnsi="Arial" w:cs="Arial"/>
        </w:rPr>
        <w:t>core and shell</w:t>
      </w:r>
      <w:r w:rsidRPr="459F6530">
        <w:rPr>
          <w:rFonts w:ascii="Arial" w:hAnsi="Arial" w:cs="Arial"/>
        </w:rPr>
        <w:t xml:space="preserve"> TCO for the school</w:t>
      </w:r>
      <w:r w:rsidR="00A1250B" w:rsidRPr="459F6530">
        <w:rPr>
          <w:rFonts w:ascii="Arial" w:hAnsi="Arial" w:cs="Arial"/>
        </w:rPr>
        <w:t xml:space="preserve">.  </w:t>
      </w:r>
      <w:r w:rsidRPr="459F6530">
        <w:rPr>
          <w:rFonts w:ascii="Arial" w:hAnsi="Arial" w:cs="Arial"/>
        </w:rPr>
        <w:t>The Developer will allow the SCA contractor to tie-in the school’s Fire Alarm into their system for annunciation</w:t>
      </w:r>
      <w:r w:rsidR="00A1250B" w:rsidRPr="459F6530">
        <w:rPr>
          <w:rFonts w:ascii="Arial" w:hAnsi="Arial" w:cs="Arial"/>
        </w:rPr>
        <w:t xml:space="preserve">.  </w:t>
      </w:r>
      <w:bookmarkStart w:id="5" w:name="_Int_EVzoFVBa"/>
      <w:r w:rsidRPr="459F6530">
        <w:rPr>
          <w:rFonts w:ascii="Arial" w:hAnsi="Arial" w:cs="Arial"/>
        </w:rPr>
        <w:t>If there are any shared stairs, the Fire Alarm system will need to work in conjunction with the Developer’s system</w:t>
      </w:r>
      <w:r w:rsidR="00A1250B" w:rsidRPr="459F6530">
        <w:rPr>
          <w:rFonts w:ascii="Arial" w:hAnsi="Arial" w:cs="Arial"/>
        </w:rPr>
        <w:t>.</w:t>
      </w:r>
      <w:bookmarkEnd w:id="5"/>
      <w:r w:rsidR="00A1250B" w:rsidRPr="459F6530">
        <w:rPr>
          <w:rFonts w:ascii="Arial" w:hAnsi="Arial" w:cs="Arial"/>
        </w:rPr>
        <w:t xml:space="preserve">  </w:t>
      </w:r>
      <w:r w:rsidRPr="459F6530">
        <w:rPr>
          <w:rFonts w:ascii="Arial" w:hAnsi="Arial" w:cs="Arial"/>
        </w:rPr>
        <w:t>The Developer’s base building fire alarm system must be approved by FDNY before the school Fire Alarm system can connect to it and gain approval by FDNY via a separate inspection.</w:t>
      </w:r>
    </w:p>
    <w:p w14:paraId="6086764D" w14:textId="77777777" w:rsidR="00AD220E" w:rsidRPr="005978F0" w:rsidRDefault="00AD220E" w:rsidP="00A1250B">
      <w:pPr>
        <w:pStyle w:val="ListParagraph"/>
        <w:jc w:val="both"/>
        <w:rPr>
          <w:rFonts w:ascii="Arial" w:hAnsi="Arial" w:cs="Arial"/>
        </w:rPr>
      </w:pPr>
    </w:p>
    <w:p w14:paraId="21753FF1" w14:textId="07EDC439" w:rsidR="00384A69" w:rsidRPr="005978F0" w:rsidRDefault="0066777B" w:rsidP="00A1250B">
      <w:pPr>
        <w:pStyle w:val="ListParagraph"/>
        <w:numPr>
          <w:ilvl w:val="0"/>
          <w:numId w:val="4"/>
        </w:numPr>
        <w:ind w:left="720"/>
        <w:jc w:val="both"/>
        <w:rPr>
          <w:rFonts w:ascii="Arial" w:hAnsi="Arial" w:cs="Arial"/>
        </w:rPr>
      </w:pPr>
      <w:r w:rsidRPr="459F6530">
        <w:rPr>
          <w:rFonts w:ascii="Arial" w:hAnsi="Arial" w:cs="Arial"/>
        </w:rPr>
        <w:t>T</w:t>
      </w:r>
      <w:r w:rsidR="00AD220E" w:rsidRPr="459F6530">
        <w:rPr>
          <w:rFonts w:ascii="Arial" w:hAnsi="Arial" w:cs="Arial"/>
        </w:rPr>
        <w:t xml:space="preserve">he Developer will need to install temporary </w:t>
      </w:r>
      <w:r w:rsidR="00874257" w:rsidRPr="459F6530">
        <w:rPr>
          <w:rFonts w:ascii="Arial" w:hAnsi="Arial" w:cs="Arial"/>
        </w:rPr>
        <w:t xml:space="preserve">loop </w:t>
      </w:r>
      <w:r w:rsidR="00AD220E" w:rsidRPr="459F6530">
        <w:rPr>
          <w:rFonts w:ascii="Arial" w:hAnsi="Arial" w:cs="Arial"/>
        </w:rPr>
        <w:t xml:space="preserve">fire protection systems (Fire Alarm and Sprinkler systems) within the </w:t>
      </w:r>
      <w:bookmarkStart w:id="6" w:name="_Int_l3QZ3sZY"/>
      <w:proofErr w:type="gramStart"/>
      <w:r w:rsidR="00AD220E" w:rsidRPr="459F6530">
        <w:rPr>
          <w:rFonts w:ascii="Arial" w:hAnsi="Arial" w:cs="Arial"/>
        </w:rPr>
        <w:t>School</w:t>
      </w:r>
      <w:bookmarkEnd w:id="6"/>
      <w:proofErr w:type="gramEnd"/>
      <w:r w:rsidR="00AD220E" w:rsidRPr="459F6530">
        <w:rPr>
          <w:rFonts w:ascii="Arial" w:hAnsi="Arial" w:cs="Arial"/>
        </w:rPr>
        <w:t xml:space="preserve"> portion of the mixed-use building as required to obta</w:t>
      </w:r>
      <w:r w:rsidR="003D3215" w:rsidRPr="459F6530">
        <w:rPr>
          <w:rFonts w:ascii="Arial" w:hAnsi="Arial" w:cs="Arial"/>
        </w:rPr>
        <w:t>in</w:t>
      </w:r>
      <w:r w:rsidR="007E2BE8" w:rsidRPr="459F6530">
        <w:rPr>
          <w:rFonts w:ascii="Arial" w:hAnsi="Arial" w:cs="Arial"/>
        </w:rPr>
        <w:t xml:space="preserve"> a </w:t>
      </w:r>
      <w:r w:rsidR="001457ED" w:rsidRPr="459F6530">
        <w:rPr>
          <w:rFonts w:ascii="Arial" w:hAnsi="Arial" w:cs="Arial"/>
        </w:rPr>
        <w:t>core and shell</w:t>
      </w:r>
      <w:r w:rsidR="003D3215" w:rsidRPr="459F6530">
        <w:rPr>
          <w:rFonts w:ascii="Arial" w:hAnsi="Arial" w:cs="Arial"/>
        </w:rPr>
        <w:t xml:space="preserve"> TCO for the vacant school space</w:t>
      </w:r>
      <w:r w:rsidR="00A1250B" w:rsidRPr="459F6530">
        <w:rPr>
          <w:rFonts w:ascii="Arial" w:hAnsi="Arial" w:cs="Arial"/>
        </w:rPr>
        <w:t xml:space="preserve">.  </w:t>
      </w:r>
      <w:r w:rsidR="006F5C00" w:rsidRPr="459F6530">
        <w:rPr>
          <w:rFonts w:ascii="Arial" w:hAnsi="Arial" w:cs="Arial"/>
        </w:rPr>
        <w:t>The Building C</w:t>
      </w:r>
      <w:r w:rsidR="002D053A" w:rsidRPr="459F6530">
        <w:rPr>
          <w:rFonts w:ascii="Arial" w:hAnsi="Arial" w:cs="Arial"/>
        </w:rPr>
        <w:t xml:space="preserve">ode typically requires this temporary </w:t>
      </w:r>
      <w:r w:rsidR="006F5C00" w:rsidRPr="459F6530">
        <w:rPr>
          <w:rFonts w:ascii="Arial" w:hAnsi="Arial" w:cs="Arial"/>
        </w:rPr>
        <w:t>sprinkler l</w:t>
      </w:r>
      <w:r w:rsidR="002D053A" w:rsidRPr="459F6530">
        <w:rPr>
          <w:rFonts w:ascii="Arial" w:hAnsi="Arial" w:cs="Arial"/>
        </w:rPr>
        <w:t xml:space="preserve">oop </w:t>
      </w:r>
      <w:r w:rsidR="006F5C00" w:rsidRPr="459F6530">
        <w:rPr>
          <w:rFonts w:ascii="Arial" w:hAnsi="Arial" w:cs="Arial"/>
        </w:rPr>
        <w:t xml:space="preserve">to be installed </w:t>
      </w:r>
      <w:bookmarkStart w:id="7" w:name="_Int_aun5lqkf"/>
      <w:r w:rsidR="002D053A" w:rsidRPr="459F6530">
        <w:rPr>
          <w:rFonts w:ascii="Arial" w:hAnsi="Arial" w:cs="Arial"/>
        </w:rPr>
        <w:t>at</w:t>
      </w:r>
      <w:bookmarkEnd w:id="7"/>
      <w:r w:rsidR="006F5C00" w:rsidRPr="459F6530">
        <w:rPr>
          <w:rFonts w:ascii="Arial" w:hAnsi="Arial" w:cs="Arial"/>
        </w:rPr>
        <w:t xml:space="preserve"> the floors immediately above and immediately below the Developer’s occupied floors</w:t>
      </w:r>
      <w:r w:rsidR="00A1250B" w:rsidRPr="459F6530">
        <w:rPr>
          <w:rFonts w:ascii="Arial" w:hAnsi="Arial" w:cs="Arial"/>
        </w:rPr>
        <w:t xml:space="preserve">.  </w:t>
      </w:r>
      <w:r w:rsidR="00AD220E" w:rsidRPr="459F6530">
        <w:rPr>
          <w:rFonts w:ascii="Arial" w:hAnsi="Arial" w:cs="Arial"/>
        </w:rPr>
        <w:t xml:space="preserve">Subsequently, the </w:t>
      </w:r>
      <w:r w:rsidR="001B2193" w:rsidRPr="459F6530">
        <w:rPr>
          <w:rFonts w:ascii="Arial" w:hAnsi="Arial" w:cs="Arial"/>
        </w:rPr>
        <w:t>SCA</w:t>
      </w:r>
      <w:r w:rsidR="00AD220E" w:rsidRPr="459F6530">
        <w:rPr>
          <w:rFonts w:ascii="Arial" w:hAnsi="Arial" w:cs="Arial"/>
        </w:rPr>
        <w:t xml:space="preserve"> </w:t>
      </w:r>
      <w:r w:rsidR="009A4B67">
        <w:rPr>
          <w:rFonts w:ascii="Arial" w:hAnsi="Arial" w:cs="Arial"/>
        </w:rPr>
        <w:t xml:space="preserve">FO </w:t>
      </w:r>
      <w:r w:rsidR="00AD220E" w:rsidRPr="459F6530">
        <w:rPr>
          <w:rFonts w:ascii="Arial" w:hAnsi="Arial" w:cs="Arial"/>
        </w:rPr>
        <w:t>AEoR will need to redesign and re-file for new fire protection syste</w:t>
      </w:r>
      <w:r w:rsidR="00D70A2D" w:rsidRPr="459F6530">
        <w:rPr>
          <w:rFonts w:ascii="Arial" w:hAnsi="Arial" w:cs="Arial"/>
        </w:rPr>
        <w:t>ms as part of the Alt. 2 application noted above</w:t>
      </w:r>
      <w:r w:rsidR="00A1250B" w:rsidRPr="459F6530">
        <w:rPr>
          <w:rFonts w:ascii="Arial" w:hAnsi="Arial" w:cs="Arial"/>
        </w:rPr>
        <w:t xml:space="preserve">.  </w:t>
      </w:r>
      <w:r w:rsidR="00807648" w:rsidRPr="459F6530">
        <w:rPr>
          <w:rFonts w:ascii="Arial" w:hAnsi="Arial" w:cs="Arial"/>
        </w:rPr>
        <w:t>(See also item A., Note 12 above).</w:t>
      </w:r>
    </w:p>
    <w:p w14:paraId="2A22BD78" w14:textId="77777777" w:rsidR="00384A69" w:rsidRPr="005978F0" w:rsidRDefault="00384A69" w:rsidP="00A1250B">
      <w:pPr>
        <w:pStyle w:val="ListParagraph"/>
        <w:jc w:val="both"/>
        <w:rPr>
          <w:rFonts w:ascii="Arial" w:hAnsi="Arial" w:cs="Arial"/>
        </w:rPr>
      </w:pPr>
    </w:p>
    <w:p w14:paraId="11CB71EC" w14:textId="77777777" w:rsidR="00AD220E" w:rsidRPr="005978F0" w:rsidRDefault="006F5C00" w:rsidP="00A1250B">
      <w:pPr>
        <w:pStyle w:val="ListParagraph"/>
        <w:numPr>
          <w:ilvl w:val="0"/>
          <w:numId w:val="4"/>
        </w:numPr>
        <w:ind w:left="720"/>
        <w:jc w:val="both"/>
        <w:rPr>
          <w:rFonts w:ascii="Arial" w:hAnsi="Arial" w:cs="Arial"/>
        </w:rPr>
      </w:pPr>
      <w:r w:rsidRPr="005978F0">
        <w:rPr>
          <w:rFonts w:ascii="Arial" w:hAnsi="Arial" w:cs="Arial"/>
        </w:rPr>
        <w:t>T</w:t>
      </w:r>
      <w:r w:rsidR="00384A69" w:rsidRPr="005978F0">
        <w:rPr>
          <w:rFonts w:ascii="Arial" w:hAnsi="Arial" w:cs="Arial"/>
        </w:rPr>
        <w:t xml:space="preserve">he Developer </w:t>
      </w:r>
      <w:r w:rsidRPr="005978F0">
        <w:rPr>
          <w:rFonts w:ascii="Arial" w:hAnsi="Arial" w:cs="Arial"/>
        </w:rPr>
        <w:t>must</w:t>
      </w:r>
      <w:r w:rsidR="003E598E" w:rsidRPr="005978F0">
        <w:rPr>
          <w:rFonts w:ascii="Arial" w:hAnsi="Arial" w:cs="Arial"/>
        </w:rPr>
        <w:t xml:space="preserve"> </w:t>
      </w:r>
      <w:r w:rsidR="00384A69" w:rsidRPr="005978F0">
        <w:rPr>
          <w:rFonts w:ascii="Arial" w:hAnsi="Arial" w:cs="Arial"/>
        </w:rPr>
        <w:t>provide an isolat</w:t>
      </w:r>
      <w:r w:rsidR="00D27BDE" w:rsidRPr="005978F0">
        <w:rPr>
          <w:rFonts w:ascii="Arial" w:hAnsi="Arial" w:cs="Arial"/>
        </w:rPr>
        <w:t>ion</w:t>
      </w:r>
      <w:r w:rsidR="00384A69" w:rsidRPr="005978F0">
        <w:rPr>
          <w:rFonts w:ascii="Arial" w:hAnsi="Arial" w:cs="Arial"/>
        </w:rPr>
        <w:t xml:space="preserve"> valve</w:t>
      </w:r>
      <w:r w:rsidR="002D053A" w:rsidRPr="005978F0">
        <w:rPr>
          <w:rFonts w:ascii="Arial" w:hAnsi="Arial" w:cs="Arial"/>
        </w:rPr>
        <w:t xml:space="preserve"> on the school floor</w:t>
      </w:r>
      <w:r w:rsidRPr="005978F0">
        <w:rPr>
          <w:rFonts w:ascii="Arial" w:hAnsi="Arial" w:cs="Arial"/>
        </w:rPr>
        <w:t>s</w:t>
      </w:r>
      <w:r w:rsidR="002D053A" w:rsidRPr="005978F0">
        <w:rPr>
          <w:rFonts w:ascii="Arial" w:hAnsi="Arial" w:cs="Arial"/>
        </w:rPr>
        <w:t xml:space="preserve"> for connection </w:t>
      </w:r>
      <w:r w:rsidRPr="005978F0">
        <w:rPr>
          <w:rFonts w:ascii="Arial" w:hAnsi="Arial" w:cs="Arial"/>
        </w:rPr>
        <w:t>of</w:t>
      </w:r>
      <w:r w:rsidR="00384A69" w:rsidRPr="005978F0">
        <w:rPr>
          <w:rFonts w:ascii="Arial" w:hAnsi="Arial" w:cs="Arial"/>
        </w:rPr>
        <w:t xml:space="preserve"> the </w:t>
      </w:r>
      <w:r w:rsidRPr="005978F0">
        <w:rPr>
          <w:rFonts w:ascii="Arial" w:hAnsi="Arial" w:cs="Arial"/>
        </w:rPr>
        <w:t>future</w:t>
      </w:r>
      <w:r w:rsidR="002D053A" w:rsidRPr="005978F0">
        <w:rPr>
          <w:rFonts w:ascii="Arial" w:hAnsi="Arial" w:cs="Arial"/>
        </w:rPr>
        <w:t xml:space="preserve"> </w:t>
      </w:r>
      <w:r w:rsidRPr="005978F0">
        <w:rPr>
          <w:rFonts w:ascii="Arial" w:hAnsi="Arial" w:cs="Arial"/>
        </w:rPr>
        <w:t xml:space="preserve">school sprinkler system </w:t>
      </w:r>
      <w:r w:rsidR="002D053A" w:rsidRPr="005978F0">
        <w:rPr>
          <w:rFonts w:ascii="Arial" w:hAnsi="Arial" w:cs="Arial"/>
        </w:rPr>
        <w:t>by the school FO contractor.</w:t>
      </w:r>
    </w:p>
    <w:p w14:paraId="44DE2F98" w14:textId="77777777" w:rsidR="003502C0" w:rsidRPr="005978F0" w:rsidRDefault="003502C0" w:rsidP="00A1250B">
      <w:pPr>
        <w:pStyle w:val="ListParagraph"/>
        <w:jc w:val="both"/>
        <w:rPr>
          <w:rFonts w:ascii="Arial" w:hAnsi="Arial" w:cs="Arial"/>
        </w:rPr>
      </w:pPr>
    </w:p>
    <w:p w14:paraId="1AD4B14A" w14:textId="4481C7FB" w:rsidR="003502C0" w:rsidRPr="003502C0" w:rsidRDefault="003502C0" w:rsidP="00A1250B">
      <w:pPr>
        <w:pStyle w:val="ListParagraph"/>
        <w:numPr>
          <w:ilvl w:val="0"/>
          <w:numId w:val="4"/>
        </w:numPr>
        <w:ind w:left="720"/>
        <w:jc w:val="both"/>
        <w:rPr>
          <w:rFonts w:ascii="Arial" w:hAnsi="Arial" w:cs="Arial"/>
          <w:color w:val="FF0000"/>
        </w:rPr>
      </w:pPr>
      <w:bookmarkStart w:id="8" w:name="_Int_Ye2mElLe"/>
      <w:r w:rsidRPr="459F6530">
        <w:rPr>
          <w:rFonts w:ascii="Arial" w:hAnsi="Arial" w:cs="Arial"/>
        </w:rPr>
        <w:t xml:space="preserve">At least one (1) ADA accessible toilet room (typically a single-occupancy staff toilet on or near the ground floor) will be required to be installed by the Developer within the school space </w:t>
      </w:r>
      <w:proofErr w:type="gramStart"/>
      <w:r w:rsidRPr="459F6530">
        <w:rPr>
          <w:rFonts w:ascii="Arial" w:hAnsi="Arial" w:cs="Arial"/>
        </w:rPr>
        <w:t>in order for</w:t>
      </w:r>
      <w:proofErr w:type="gramEnd"/>
      <w:r w:rsidRPr="459F6530">
        <w:rPr>
          <w:rFonts w:ascii="Arial" w:hAnsi="Arial" w:cs="Arial"/>
        </w:rPr>
        <w:t xml:space="preserve"> the Developer to obtain the </w:t>
      </w:r>
      <w:r w:rsidR="001457ED" w:rsidRPr="459F6530">
        <w:rPr>
          <w:rFonts w:ascii="Arial" w:hAnsi="Arial" w:cs="Arial"/>
        </w:rPr>
        <w:t>core and shell</w:t>
      </w:r>
      <w:r w:rsidRPr="459F6530">
        <w:rPr>
          <w:rFonts w:ascii="Arial" w:hAnsi="Arial" w:cs="Arial"/>
        </w:rPr>
        <w:t xml:space="preserve"> TCO</w:t>
      </w:r>
      <w:r w:rsidR="00A1250B" w:rsidRPr="459F6530">
        <w:rPr>
          <w:rFonts w:ascii="Arial" w:hAnsi="Arial" w:cs="Arial"/>
        </w:rPr>
        <w:t>.</w:t>
      </w:r>
      <w:bookmarkEnd w:id="8"/>
      <w:r w:rsidR="00A1250B" w:rsidRPr="459F6530">
        <w:rPr>
          <w:rFonts w:ascii="Arial" w:hAnsi="Arial" w:cs="Arial"/>
        </w:rPr>
        <w:t xml:space="preserve">  </w:t>
      </w:r>
      <w:r w:rsidRPr="459F6530">
        <w:rPr>
          <w:rFonts w:ascii="Arial" w:hAnsi="Arial" w:cs="Arial"/>
        </w:rPr>
        <w:t>The SCA should identify for the Developer which toilet room they want to be installed for this purpose</w:t>
      </w:r>
      <w:r w:rsidR="001D32A2" w:rsidRPr="459F6530">
        <w:rPr>
          <w:rFonts w:ascii="Arial" w:hAnsi="Arial" w:cs="Arial"/>
        </w:rPr>
        <w:t xml:space="preserve"> and provide accurate dimensioning on </w:t>
      </w:r>
      <w:r w:rsidR="00C8086C" w:rsidRPr="459F6530">
        <w:rPr>
          <w:rFonts w:ascii="Arial" w:hAnsi="Arial" w:cs="Arial"/>
        </w:rPr>
        <w:t xml:space="preserve">the </w:t>
      </w:r>
      <w:r w:rsidR="001D32A2" w:rsidRPr="459F6530">
        <w:rPr>
          <w:rFonts w:ascii="Arial" w:hAnsi="Arial" w:cs="Arial"/>
        </w:rPr>
        <w:t>Developer’s base-building plan</w:t>
      </w:r>
      <w:r w:rsidR="00A1250B" w:rsidRPr="459F6530">
        <w:rPr>
          <w:rFonts w:ascii="Arial" w:hAnsi="Arial" w:cs="Arial"/>
        </w:rPr>
        <w:t xml:space="preserve">.  </w:t>
      </w:r>
      <w:r w:rsidRPr="459F6530">
        <w:rPr>
          <w:rFonts w:ascii="Arial" w:hAnsi="Arial" w:cs="Arial"/>
        </w:rPr>
        <w:t>Room finishes should be limited to basic “white” plumbing fixtures</w:t>
      </w:r>
      <w:r w:rsidR="001D32A2" w:rsidRPr="459F6530">
        <w:rPr>
          <w:rFonts w:ascii="Arial" w:hAnsi="Arial" w:cs="Arial"/>
        </w:rPr>
        <w:t>,</w:t>
      </w:r>
      <w:r w:rsidRPr="459F6530">
        <w:rPr>
          <w:rFonts w:ascii="Arial" w:hAnsi="Arial" w:cs="Arial"/>
        </w:rPr>
        <w:t xml:space="preserve"> finishes </w:t>
      </w:r>
      <w:r w:rsidR="001D32A2" w:rsidRPr="459F6530">
        <w:rPr>
          <w:rFonts w:ascii="Arial" w:hAnsi="Arial" w:cs="Arial"/>
        </w:rPr>
        <w:t xml:space="preserve">and accessories </w:t>
      </w:r>
      <w:r w:rsidRPr="459F6530">
        <w:rPr>
          <w:rFonts w:ascii="Arial" w:hAnsi="Arial" w:cs="Arial"/>
        </w:rPr>
        <w:t>as required by NYC Building Code</w:t>
      </w:r>
      <w:r w:rsidR="00A1250B" w:rsidRPr="459F6530">
        <w:rPr>
          <w:rFonts w:ascii="Arial" w:hAnsi="Arial" w:cs="Arial"/>
        </w:rPr>
        <w:t xml:space="preserve">.  </w:t>
      </w:r>
      <w:r w:rsidRPr="459F6530">
        <w:rPr>
          <w:rFonts w:ascii="Arial" w:hAnsi="Arial" w:cs="Arial"/>
        </w:rPr>
        <w:t xml:space="preserve">After the space is turned over to the SCA, the SCA </w:t>
      </w:r>
      <w:r w:rsidR="001D32A2" w:rsidRPr="459F6530">
        <w:rPr>
          <w:rFonts w:ascii="Arial" w:hAnsi="Arial" w:cs="Arial"/>
        </w:rPr>
        <w:t>FO contractor will remove existing fixtures, finishes &amp; accessories</w:t>
      </w:r>
      <w:r w:rsidRPr="459F6530">
        <w:rPr>
          <w:rFonts w:ascii="Arial" w:hAnsi="Arial" w:cs="Arial"/>
        </w:rPr>
        <w:t xml:space="preserve"> and install new as per </w:t>
      </w:r>
      <w:r w:rsidR="00604391" w:rsidRPr="459F6530">
        <w:rPr>
          <w:rFonts w:ascii="Arial" w:hAnsi="Arial" w:cs="Arial"/>
        </w:rPr>
        <w:t xml:space="preserve">the </w:t>
      </w:r>
      <w:r w:rsidRPr="459F6530">
        <w:rPr>
          <w:rFonts w:ascii="Arial" w:hAnsi="Arial" w:cs="Arial"/>
        </w:rPr>
        <w:t>FO Contract Documents</w:t>
      </w:r>
      <w:r w:rsidR="00A1250B" w:rsidRPr="459F6530">
        <w:rPr>
          <w:rFonts w:ascii="Arial" w:hAnsi="Arial" w:cs="Arial"/>
        </w:rPr>
        <w:t xml:space="preserve">.  </w:t>
      </w:r>
      <w:r w:rsidR="001D32A2" w:rsidRPr="459F6530">
        <w:rPr>
          <w:rFonts w:ascii="Arial" w:hAnsi="Arial" w:cs="Arial"/>
        </w:rPr>
        <w:t xml:space="preserve">All metal studs and plumbing “roughing” installed by Developer </w:t>
      </w:r>
      <w:r w:rsidR="00604391" w:rsidRPr="459F6530">
        <w:rPr>
          <w:rFonts w:ascii="Arial" w:hAnsi="Arial" w:cs="Arial"/>
        </w:rPr>
        <w:t xml:space="preserve">is </w:t>
      </w:r>
      <w:r w:rsidR="001D32A2" w:rsidRPr="459F6530">
        <w:rPr>
          <w:rFonts w:ascii="Arial" w:hAnsi="Arial" w:cs="Arial"/>
        </w:rPr>
        <w:t>to remain and be re-used by FO contractor.</w:t>
      </w:r>
    </w:p>
    <w:p w14:paraId="6CA219E7" w14:textId="77777777" w:rsidR="00826F34" w:rsidRPr="000A0020" w:rsidRDefault="00826F34" w:rsidP="00A1250B">
      <w:pPr>
        <w:pStyle w:val="ListParagraph"/>
        <w:jc w:val="both"/>
        <w:rPr>
          <w:rFonts w:ascii="Arial" w:hAnsi="Arial" w:cs="Arial"/>
        </w:rPr>
      </w:pPr>
    </w:p>
    <w:p w14:paraId="21C8B1B3" w14:textId="287CF135" w:rsidR="00826F34" w:rsidRPr="000A0020" w:rsidRDefault="0066777B" w:rsidP="00A1250B">
      <w:pPr>
        <w:pStyle w:val="ListParagraph"/>
        <w:numPr>
          <w:ilvl w:val="0"/>
          <w:numId w:val="4"/>
        </w:numPr>
        <w:ind w:left="720"/>
        <w:jc w:val="both"/>
        <w:rPr>
          <w:rFonts w:ascii="Arial" w:hAnsi="Arial" w:cs="Arial"/>
        </w:rPr>
      </w:pPr>
      <w:r w:rsidRPr="000A0020">
        <w:rPr>
          <w:rFonts w:ascii="Arial" w:hAnsi="Arial" w:cs="Arial"/>
        </w:rPr>
        <w:t>A</w:t>
      </w:r>
      <w:r w:rsidR="003E6015" w:rsidRPr="000A0020">
        <w:rPr>
          <w:rFonts w:ascii="Arial" w:hAnsi="Arial" w:cs="Arial"/>
        </w:rPr>
        <w:t xml:space="preserve">ll </w:t>
      </w:r>
      <w:r w:rsidR="00826F34" w:rsidRPr="000A0020">
        <w:rPr>
          <w:rFonts w:ascii="Arial" w:hAnsi="Arial" w:cs="Arial"/>
        </w:rPr>
        <w:t xml:space="preserve">Alt. 2 applications </w:t>
      </w:r>
      <w:r w:rsidR="009F0567">
        <w:rPr>
          <w:rFonts w:ascii="Arial" w:hAnsi="Arial" w:cs="Arial"/>
        </w:rPr>
        <w:t xml:space="preserve">by the </w:t>
      </w:r>
      <w:r w:rsidR="001B2193">
        <w:rPr>
          <w:rFonts w:ascii="Arial" w:hAnsi="Arial" w:cs="Arial"/>
        </w:rPr>
        <w:t>SCA</w:t>
      </w:r>
      <w:r w:rsidR="009F0567">
        <w:rPr>
          <w:rFonts w:ascii="Arial" w:hAnsi="Arial" w:cs="Arial"/>
        </w:rPr>
        <w:t xml:space="preserve"> </w:t>
      </w:r>
      <w:r w:rsidR="009A4B67">
        <w:rPr>
          <w:rFonts w:ascii="Arial" w:hAnsi="Arial" w:cs="Arial"/>
        </w:rPr>
        <w:t xml:space="preserve">FO </w:t>
      </w:r>
      <w:r w:rsidR="009F0567">
        <w:rPr>
          <w:rFonts w:ascii="Arial" w:hAnsi="Arial" w:cs="Arial"/>
        </w:rPr>
        <w:t>A</w:t>
      </w:r>
      <w:r w:rsidR="003E6015" w:rsidRPr="000A0020">
        <w:rPr>
          <w:rFonts w:ascii="Arial" w:hAnsi="Arial" w:cs="Arial"/>
        </w:rPr>
        <w:t>EoR</w:t>
      </w:r>
      <w:r w:rsidR="00826F34" w:rsidRPr="000A0020">
        <w:rPr>
          <w:rFonts w:ascii="Arial" w:hAnsi="Arial" w:cs="Arial"/>
        </w:rPr>
        <w:t xml:space="preserve"> will be filed at th</w:t>
      </w:r>
      <w:r w:rsidR="003E6015" w:rsidRPr="000A0020">
        <w:rPr>
          <w:rFonts w:ascii="Arial" w:hAnsi="Arial" w:cs="Arial"/>
        </w:rPr>
        <w:t xml:space="preserve">e DOB, not </w:t>
      </w:r>
      <w:r w:rsidR="00826F34" w:rsidRPr="000A0020">
        <w:rPr>
          <w:rFonts w:ascii="Arial" w:hAnsi="Arial" w:cs="Arial"/>
        </w:rPr>
        <w:t>BCC.</w:t>
      </w:r>
    </w:p>
    <w:p w14:paraId="2B55E064" w14:textId="77777777" w:rsidR="00EB6241" w:rsidRPr="00F41C99" w:rsidRDefault="00EB6241" w:rsidP="00A1250B">
      <w:pPr>
        <w:ind w:left="720"/>
        <w:jc w:val="both"/>
        <w:rPr>
          <w:rFonts w:ascii="Arial" w:hAnsi="Arial" w:cs="Arial"/>
        </w:rPr>
      </w:pPr>
    </w:p>
    <w:p w14:paraId="188E374B" w14:textId="688E2703" w:rsidR="00A2726F" w:rsidRDefault="00A2726F" w:rsidP="00A1250B">
      <w:pPr>
        <w:pStyle w:val="ListParagraph"/>
        <w:numPr>
          <w:ilvl w:val="0"/>
          <w:numId w:val="4"/>
        </w:numPr>
        <w:ind w:left="720"/>
        <w:jc w:val="both"/>
        <w:rPr>
          <w:rFonts w:ascii="Arial" w:hAnsi="Arial" w:cs="Arial"/>
        </w:rPr>
      </w:pPr>
      <w:r w:rsidRPr="459F6530">
        <w:rPr>
          <w:rFonts w:ascii="Arial" w:hAnsi="Arial" w:cs="Arial"/>
        </w:rPr>
        <w:t xml:space="preserve">Green Schools Guide </w:t>
      </w:r>
      <w:r w:rsidR="003E598E" w:rsidRPr="459F6530">
        <w:rPr>
          <w:rFonts w:ascii="Arial" w:hAnsi="Arial" w:cs="Arial"/>
        </w:rPr>
        <w:t xml:space="preserve">(GSG) </w:t>
      </w:r>
      <w:r w:rsidRPr="459F6530">
        <w:rPr>
          <w:rFonts w:ascii="Arial" w:hAnsi="Arial" w:cs="Arial"/>
        </w:rPr>
        <w:t>Compliance</w:t>
      </w:r>
      <w:r w:rsidR="5BBFD231" w:rsidRPr="459F6530">
        <w:rPr>
          <w:rFonts w:ascii="Arial" w:hAnsi="Arial" w:cs="Arial"/>
        </w:rPr>
        <w:t>: The</w:t>
      </w:r>
      <w:r w:rsidR="00F653E5" w:rsidRPr="459F6530">
        <w:rPr>
          <w:rFonts w:ascii="Arial" w:hAnsi="Arial" w:cs="Arial"/>
        </w:rPr>
        <w:t xml:space="preserve"> </w:t>
      </w:r>
      <w:r w:rsidR="001B2193" w:rsidRPr="459F6530">
        <w:rPr>
          <w:rFonts w:ascii="Arial" w:hAnsi="Arial" w:cs="Arial"/>
        </w:rPr>
        <w:t>SCA</w:t>
      </w:r>
      <w:r w:rsidR="00164CEB" w:rsidRPr="459F6530">
        <w:rPr>
          <w:rFonts w:ascii="Arial" w:hAnsi="Arial" w:cs="Arial"/>
        </w:rPr>
        <w:t xml:space="preserve"> </w:t>
      </w:r>
      <w:r w:rsidR="009A4B67">
        <w:rPr>
          <w:rFonts w:ascii="Arial" w:hAnsi="Arial" w:cs="Arial"/>
        </w:rPr>
        <w:t xml:space="preserve">FO </w:t>
      </w:r>
      <w:r w:rsidR="00164CEB" w:rsidRPr="459F6530">
        <w:rPr>
          <w:rFonts w:ascii="Arial" w:hAnsi="Arial" w:cs="Arial"/>
        </w:rPr>
        <w:t xml:space="preserve">AEoR will be required to obtain </w:t>
      </w:r>
      <w:r w:rsidR="002B033B" w:rsidRPr="459F6530">
        <w:rPr>
          <w:rFonts w:ascii="Arial" w:hAnsi="Arial" w:cs="Arial"/>
        </w:rPr>
        <w:t>GSG</w:t>
      </w:r>
      <w:r w:rsidR="00164CEB" w:rsidRPr="459F6530">
        <w:rPr>
          <w:rFonts w:ascii="Arial" w:hAnsi="Arial" w:cs="Arial"/>
        </w:rPr>
        <w:t xml:space="preserve"> Certification for the school (FO) portion of the work</w:t>
      </w:r>
      <w:r w:rsidR="00F653E5" w:rsidRPr="459F6530">
        <w:rPr>
          <w:rFonts w:ascii="Arial" w:hAnsi="Arial" w:cs="Arial"/>
        </w:rPr>
        <w:t xml:space="preserve">, </w:t>
      </w:r>
      <w:r w:rsidR="00164CEB" w:rsidRPr="459F6530">
        <w:rPr>
          <w:rFonts w:ascii="Arial" w:hAnsi="Arial" w:cs="Arial"/>
        </w:rPr>
        <w:t xml:space="preserve">including the portion of the building envelope </w:t>
      </w:r>
      <w:r w:rsidR="00F653E5" w:rsidRPr="459F6530">
        <w:rPr>
          <w:rFonts w:ascii="Arial" w:hAnsi="Arial" w:cs="Arial"/>
        </w:rPr>
        <w:t xml:space="preserve">that </w:t>
      </w:r>
      <w:r w:rsidR="00164CEB" w:rsidRPr="459F6530">
        <w:rPr>
          <w:rFonts w:ascii="Arial" w:hAnsi="Arial" w:cs="Arial"/>
        </w:rPr>
        <w:t>encloses the school</w:t>
      </w:r>
      <w:r w:rsidR="00A1250B" w:rsidRPr="459F6530">
        <w:rPr>
          <w:rFonts w:ascii="Arial" w:hAnsi="Arial" w:cs="Arial"/>
        </w:rPr>
        <w:t xml:space="preserve">.  </w:t>
      </w:r>
      <w:r w:rsidR="00164CEB" w:rsidRPr="459F6530">
        <w:rPr>
          <w:rFonts w:ascii="Arial" w:hAnsi="Arial" w:cs="Arial"/>
        </w:rPr>
        <w:t xml:space="preserve">Since the Developer provides the building’s </w:t>
      </w:r>
      <w:r w:rsidR="00E870AE" w:rsidRPr="459F6530">
        <w:rPr>
          <w:rFonts w:ascii="Arial" w:hAnsi="Arial" w:cs="Arial"/>
        </w:rPr>
        <w:t>Core &amp; Shell (</w:t>
      </w:r>
      <w:r w:rsidR="00164CEB" w:rsidRPr="459F6530">
        <w:rPr>
          <w:rFonts w:ascii="Arial" w:hAnsi="Arial" w:cs="Arial"/>
        </w:rPr>
        <w:t>C&amp;S</w:t>
      </w:r>
      <w:r w:rsidR="00E870AE" w:rsidRPr="459F6530">
        <w:rPr>
          <w:rFonts w:ascii="Arial" w:hAnsi="Arial" w:cs="Arial"/>
        </w:rPr>
        <w:t>)</w:t>
      </w:r>
      <w:r w:rsidR="00164CEB" w:rsidRPr="459F6530">
        <w:rPr>
          <w:rFonts w:ascii="Arial" w:hAnsi="Arial" w:cs="Arial"/>
        </w:rPr>
        <w:t xml:space="preserve">, it is essential for the </w:t>
      </w:r>
      <w:r w:rsidR="001B2193" w:rsidRPr="459F6530">
        <w:rPr>
          <w:rFonts w:ascii="Arial" w:hAnsi="Arial" w:cs="Arial"/>
        </w:rPr>
        <w:t>SCA</w:t>
      </w:r>
      <w:r w:rsidR="00164CEB" w:rsidRPr="459F6530">
        <w:rPr>
          <w:rFonts w:ascii="Arial" w:hAnsi="Arial" w:cs="Arial"/>
        </w:rPr>
        <w:t xml:space="preserve"> </w:t>
      </w:r>
      <w:r w:rsidR="009A4B67">
        <w:rPr>
          <w:rFonts w:ascii="Arial" w:hAnsi="Arial" w:cs="Arial"/>
        </w:rPr>
        <w:t xml:space="preserve">FO </w:t>
      </w:r>
      <w:r w:rsidR="00164CEB" w:rsidRPr="459F6530">
        <w:rPr>
          <w:rFonts w:ascii="Arial" w:hAnsi="Arial" w:cs="Arial"/>
        </w:rPr>
        <w:t>AEoR design team to obtain all necessary building envelope information from the Developer’s design documents</w:t>
      </w:r>
      <w:r w:rsidR="00A1250B" w:rsidRPr="459F6530">
        <w:rPr>
          <w:rFonts w:ascii="Arial" w:hAnsi="Arial" w:cs="Arial"/>
        </w:rPr>
        <w:t xml:space="preserve">.  </w:t>
      </w:r>
      <w:r w:rsidR="00F653E5" w:rsidRPr="459F6530">
        <w:rPr>
          <w:rFonts w:ascii="Arial" w:hAnsi="Arial" w:cs="Arial"/>
        </w:rPr>
        <w:t xml:space="preserve">The </w:t>
      </w:r>
      <w:r w:rsidR="001B2193" w:rsidRPr="459F6530">
        <w:rPr>
          <w:rFonts w:ascii="Arial" w:hAnsi="Arial" w:cs="Arial"/>
        </w:rPr>
        <w:t>SCA</w:t>
      </w:r>
      <w:r w:rsidR="00783306" w:rsidRPr="459F6530">
        <w:rPr>
          <w:rFonts w:ascii="Arial" w:hAnsi="Arial" w:cs="Arial"/>
        </w:rPr>
        <w:t xml:space="preserve"> </w:t>
      </w:r>
      <w:r w:rsidR="009A4B67">
        <w:rPr>
          <w:rFonts w:ascii="Arial" w:hAnsi="Arial" w:cs="Arial"/>
        </w:rPr>
        <w:t xml:space="preserve">FO </w:t>
      </w:r>
      <w:r w:rsidR="00783306" w:rsidRPr="459F6530">
        <w:rPr>
          <w:rFonts w:ascii="Arial" w:hAnsi="Arial" w:cs="Arial"/>
        </w:rPr>
        <w:t xml:space="preserve">AEoR will need to assess and determine if any envelope components will need to be upgraded </w:t>
      </w:r>
      <w:bookmarkStart w:id="9" w:name="_Int_IW3Anzeo"/>
      <w:proofErr w:type="gramStart"/>
      <w:r w:rsidR="00783306" w:rsidRPr="459F6530">
        <w:rPr>
          <w:rFonts w:ascii="Arial" w:hAnsi="Arial" w:cs="Arial"/>
        </w:rPr>
        <w:t>in order to</w:t>
      </w:r>
      <w:bookmarkEnd w:id="9"/>
      <w:proofErr w:type="gramEnd"/>
      <w:r w:rsidR="00783306" w:rsidRPr="459F6530">
        <w:rPr>
          <w:rFonts w:ascii="Arial" w:hAnsi="Arial" w:cs="Arial"/>
        </w:rPr>
        <w:t xml:space="preserve"> comply </w:t>
      </w:r>
      <w:r w:rsidR="00D33CF5" w:rsidRPr="459F6530">
        <w:rPr>
          <w:rFonts w:ascii="Arial" w:hAnsi="Arial" w:cs="Arial"/>
        </w:rPr>
        <w:t>with</w:t>
      </w:r>
      <w:r w:rsidR="00783306" w:rsidRPr="459F6530">
        <w:rPr>
          <w:rFonts w:ascii="Arial" w:hAnsi="Arial" w:cs="Arial"/>
        </w:rPr>
        <w:t xml:space="preserve"> GSG requirements</w:t>
      </w:r>
      <w:r w:rsidR="00A1250B" w:rsidRPr="459F6530">
        <w:rPr>
          <w:rFonts w:ascii="Arial" w:hAnsi="Arial" w:cs="Arial"/>
        </w:rPr>
        <w:t xml:space="preserve">.  </w:t>
      </w:r>
      <w:r w:rsidR="002B033B" w:rsidRPr="459F6530">
        <w:rPr>
          <w:rFonts w:ascii="Arial" w:hAnsi="Arial" w:cs="Arial"/>
        </w:rPr>
        <w:t>Any components requiring upgrade will need to be identified as</w:t>
      </w:r>
      <w:r w:rsidR="009A4B67">
        <w:rPr>
          <w:rFonts w:ascii="Arial" w:hAnsi="Arial" w:cs="Arial"/>
        </w:rPr>
        <w:t xml:space="preserve"> “</w:t>
      </w:r>
      <w:r w:rsidR="002B033B" w:rsidRPr="459F6530">
        <w:rPr>
          <w:rFonts w:ascii="Arial" w:hAnsi="Arial" w:cs="Arial"/>
        </w:rPr>
        <w:t>Pr</w:t>
      </w:r>
      <w:r w:rsidR="003E6015" w:rsidRPr="459F6530">
        <w:rPr>
          <w:rFonts w:ascii="Arial" w:hAnsi="Arial" w:cs="Arial"/>
        </w:rPr>
        <w:t xml:space="preserve">emium Items” (See Par. </w:t>
      </w:r>
      <w:r w:rsidR="00770012" w:rsidRPr="459F6530">
        <w:rPr>
          <w:rFonts w:ascii="Arial" w:hAnsi="Arial" w:cs="Arial"/>
        </w:rPr>
        <w:t>B,</w:t>
      </w:r>
      <w:r w:rsidR="003E6015" w:rsidRPr="459F6530">
        <w:rPr>
          <w:rFonts w:ascii="Arial" w:hAnsi="Arial" w:cs="Arial"/>
        </w:rPr>
        <w:t xml:space="preserve"> Item 5</w:t>
      </w:r>
      <w:r w:rsidR="002B033B" w:rsidRPr="459F6530">
        <w:rPr>
          <w:rFonts w:ascii="Arial" w:hAnsi="Arial" w:cs="Arial"/>
        </w:rPr>
        <w:t>).</w:t>
      </w:r>
    </w:p>
    <w:p w14:paraId="22EBFF5B" w14:textId="77777777" w:rsidR="002B033B" w:rsidRPr="002B033B" w:rsidRDefault="002B033B" w:rsidP="00A1250B">
      <w:pPr>
        <w:pStyle w:val="ListParagraph"/>
        <w:jc w:val="both"/>
        <w:rPr>
          <w:rFonts w:ascii="Arial" w:hAnsi="Arial" w:cs="Arial"/>
        </w:rPr>
      </w:pPr>
    </w:p>
    <w:p w14:paraId="52B007FF" w14:textId="638BBC08" w:rsidR="002B033B" w:rsidRPr="003E6015" w:rsidRDefault="002B033B" w:rsidP="00A1250B">
      <w:pPr>
        <w:pStyle w:val="ListParagraph"/>
        <w:numPr>
          <w:ilvl w:val="0"/>
          <w:numId w:val="4"/>
        </w:numPr>
        <w:ind w:left="720"/>
        <w:jc w:val="both"/>
        <w:rPr>
          <w:rFonts w:ascii="Arial" w:hAnsi="Arial" w:cs="Arial"/>
        </w:rPr>
      </w:pPr>
      <w:r>
        <w:rPr>
          <w:rFonts w:ascii="Arial" w:hAnsi="Arial" w:cs="Arial"/>
        </w:rPr>
        <w:t>For “Stand-alone”</w:t>
      </w:r>
      <w:r w:rsidR="00345273">
        <w:rPr>
          <w:rFonts w:ascii="Arial" w:hAnsi="Arial" w:cs="Arial"/>
        </w:rPr>
        <w:t xml:space="preserve"> </w:t>
      </w:r>
      <w:r w:rsidR="0066777B">
        <w:rPr>
          <w:rFonts w:ascii="Arial" w:hAnsi="Arial" w:cs="Arial"/>
        </w:rPr>
        <w:t>projects</w:t>
      </w:r>
      <w:r w:rsidR="00345273">
        <w:rPr>
          <w:rFonts w:ascii="Arial" w:hAnsi="Arial" w:cs="Arial"/>
        </w:rPr>
        <w:t>, b</w:t>
      </w:r>
      <w:r w:rsidR="00E870AE">
        <w:rPr>
          <w:rFonts w:ascii="Arial" w:hAnsi="Arial" w:cs="Arial"/>
        </w:rPr>
        <w:t>oth the Developer and the SCA</w:t>
      </w:r>
      <w:r>
        <w:rPr>
          <w:rFonts w:ascii="Arial" w:hAnsi="Arial" w:cs="Arial"/>
        </w:rPr>
        <w:t xml:space="preserve"> desig</w:t>
      </w:r>
      <w:r w:rsidR="005149B8">
        <w:rPr>
          <w:rFonts w:ascii="Arial" w:hAnsi="Arial" w:cs="Arial"/>
        </w:rPr>
        <w:t>n teams will need to</w:t>
      </w:r>
      <w:r>
        <w:rPr>
          <w:rFonts w:ascii="Arial" w:hAnsi="Arial" w:cs="Arial"/>
        </w:rPr>
        <w:t xml:space="preserve"> determine if any zoning waivers, lot mergers, </w:t>
      </w:r>
      <w:r w:rsidR="00345273">
        <w:rPr>
          <w:rFonts w:ascii="Arial" w:hAnsi="Arial" w:cs="Arial"/>
        </w:rPr>
        <w:t xml:space="preserve">subdivisions, </w:t>
      </w:r>
      <w:r>
        <w:rPr>
          <w:rFonts w:ascii="Arial" w:hAnsi="Arial" w:cs="Arial"/>
        </w:rPr>
        <w:t>easements, etc. will be required to accom</w:t>
      </w:r>
      <w:r w:rsidR="005149B8">
        <w:rPr>
          <w:rFonts w:ascii="Arial" w:hAnsi="Arial" w:cs="Arial"/>
        </w:rPr>
        <w:t>modate the new school</w:t>
      </w:r>
      <w:r w:rsidR="007E6B09">
        <w:rPr>
          <w:rFonts w:ascii="Arial" w:hAnsi="Arial" w:cs="Arial"/>
        </w:rPr>
        <w:t xml:space="preserve">, and who will take </w:t>
      </w:r>
      <w:r w:rsidR="00345273">
        <w:rPr>
          <w:rFonts w:ascii="Arial" w:hAnsi="Arial" w:cs="Arial"/>
        </w:rPr>
        <w:t>responsibility</w:t>
      </w:r>
      <w:r w:rsidR="00A1250B">
        <w:rPr>
          <w:rFonts w:ascii="Arial" w:hAnsi="Arial" w:cs="Arial"/>
        </w:rPr>
        <w:t xml:space="preserve">.  </w:t>
      </w:r>
      <w:r w:rsidR="003E6015">
        <w:rPr>
          <w:rFonts w:ascii="Arial" w:hAnsi="Arial" w:cs="Arial"/>
        </w:rPr>
        <w:t>T</w:t>
      </w:r>
      <w:r w:rsidR="00934217" w:rsidRPr="003E6015">
        <w:rPr>
          <w:rFonts w:ascii="Arial" w:hAnsi="Arial" w:cs="Arial"/>
        </w:rPr>
        <w:t>he</w:t>
      </w:r>
      <w:r w:rsidR="00046FE6">
        <w:rPr>
          <w:rFonts w:ascii="Arial" w:hAnsi="Arial" w:cs="Arial"/>
        </w:rPr>
        <w:t xml:space="preserve">se </w:t>
      </w:r>
      <w:r w:rsidR="0004781A">
        <w:rPr>
          <w:rFonts w:ascii="Arial" w:hAnsi="Arial" w:cs="Arial"/>
        </w:rPr>
        <w:t xml:space="preserve">determinations </w:t>
      </w:r>
      <w:r w:rsidR="00046FE6">
        <w:rPr>
          <w:rFonts w:ascii="Arial" w:hAnsi="Arial" w:cs="Arial"/>
        </w:rPr>
        <w:t xml:space="preserve">shall </w:t>
      </w:r>
      <w:r w:rsidR="00AB602F" w:rsidRPr="003E6015">
        <w:rPr>
          <w:rFonts w:ascii="Arial" w:hAnsi="Arial" w:cs="Arial"/>
        </w:rPr>
        <w:t>be</w:t>
      </w:r>
      <w:r w:rsidR="00934217" w:rsidRPr="003E6015">
        <w:rPr>
          <w:rFonts w:ascii="Arial" w:hAnsi="Arial" w:cs="Arial"/>
        </w:rPr>
        <w:t xml:space="preserve"> recorded</w:t>
      </w:r>
      <w:r w:rsidR="00AB602F" w:rsidRPr="003E6015">
        <w:rPr>
          <w:rFonts w:ascii="Arial" w:hAnsi="Arial" w:cs="Arial"/>
        </w:rPr>
        <w:t xml:space="preserve"> in a</w:t>
      </w:r>
      <w:r w:rsidR="0004781A">
        <w:rPr>
          <w:rFonts w:ascii="Arial" w:hAnsi="Arial" w:cs="Arial"/>
        </w:rPr>
        <w:t xml:space="preserve"> </w:t>
      </w:r>
      <w:r w:rsidR="00AB602F" w:rsidRPr="003E6015">
        <w:rPr>
          <w:rFonts w:ascii="Arial" w:hAnsi="Arial" w:cs="Arial"/>
        </w:rPr>
        <w:t xml:space="preserve">Memorandum of Understanding (MOU) </w:t>
      </w:r>
      <w:r w:rsidR="00934217" w:rsidRPr="003E6015">
        <w:rPr>
          <w:rFonts w:ascii="Arial" w:hAnsi="Arial" w:cs="Arial"/>
        </w:rPr>
        <w:t xml:space="preserve">between </w:t>
      </w:r>
      <w:r w:rsidR="00835215">
        <w:rPr>
          <w:rFonts w:ascii="Arial" w:hAnsi="Arial" w:cs="Arial"/>
        </w:rPr>
        <w:t xml:space="preserve">the </w:t>
      </w:r>
      <w:r w:rsidR="00934217" w:rsidRPr="003E6015">
        <w:rPr>
          <w:rFonts w:ascii="Arial" w:hAnsi="Arial" w:cs="Arial"/>
        </w:rPr>
        <w:t xml:space="preserve">Developer and </w:t>
      </w:r>
      <w:r w:rsidR="00835215">
        <w:rPr>
          <w:rFonts w:ascii="Arial" w:hAnsi="Arial" w:cs="Arial"/>
        </w:rPr>
        <w:t xml:space="preserve">the </w:t>
      </w:r>
      <w:r w:rsidR="00934217" w:rsidRPr="003E6015">
        <w:rPr>
          <w:rFonts w:ascii="Arial" w:hAnsi="Arial" w:cs="Arial"/>
        </w:rPr>
        <w:t>SCA</w:t>
      </w:r>
      <w:r w:rsidR="00046FE6">
        <w:rPr>
          <w:rFonts w:ascii="Arial" w:hAnsi="Arial" w:cs="Arial"/>
        </w:rPr>
        <w:t>,</w:t>
      </w:r>
      <w:r w:rsidR="00934217" w:rsidRPr="003E6015">
        <w:rPr>
          <w:rFonts w:ascii="Arial" w:hAnsi="Arial" w:cs="Arial"/>
        </w:rPr>
        <w:t xml:space="preserve"> </w:t>
      </w:r>
      <w:r w:rsidR="00AB602F" w:rsidRPr="003E6015">
        <w:rPr>
          <w:rFonts w:ascii="Arial" w:hAnsi="Arial" w:cs="Arial"/>
        </w:rPr>
        <w:t xml:space="preserve">which can later be </w:t>
      </w:r>
      <w:r w:rsidR="00934217" w:rsidRPr="003E6015">
        <w:rPr>
          <w:rFonts w:ascii="Arial" w:hAnsi="Arial" w:cs="Arial"/>
        </w:rPr>
        <w:t>memorialized in either a ZLDA for City-owned properties or a ULURP for privately owned properties.</w:t>
      </w:r>
    </w:p>
    <w:p w14:paraId="2A867357" w14:textId="77777777" w:rsidR="007A75A6" w:rsidRPr="00FD7601" w:rsidRDefault="007A75A6" w:rsidP="00FD7601">
      <w:pPr>
        <w:jc w:val="both"/>
        <w:rPr>
          <w:rFonts w:ascii="Arial" w:hAnsi="Arial" w:cs="Arial"/>
        </w:rPr>
      </w:pPr>
    </w:p>
    <w:p w14:paraId="03039A6A" w14:textId="3F89140E" w:rsidR="00AA547D" w:rsidRPr="007A75A6" w:rsidRDefault="005727A0" w:rsidP="009F78FB">
      <w:pPr>
        <w:pStyle w:val="NoSpacing"/>
        <w:numPr>
          <w:ilvl w:val="0"/>
          <w:numId w:val="23"/>
        </w:numPr>
        <w:tabs>
          <w:tab w:val="left" w:pos="360"/>
        </w:tabs>
        <w:jc w:val="both"/>
        <w:rPr>
          <w:rFonts w:ascii="Arial" w:hAnsi="Arial" w:cs="Arial"/>
        </w:rPr>
      </w:pPr>
      <w:r w:rsidRPr="007A75A6">
        <w:rPr>
          <w:rFonts w:ascii="Arial" w:hAnsi="Arial" w:cs="Arial"/>
          <w:b/>
        </w:rPr>
        <w:t>Architectural</w:t>
      </w:r>
    </w:p>
    <w:p w14:paraId="3C4784C3" w14:textId="77777777" w:rsidR="00F81F23" w:rsidRPr="007A75A6" w:rsidRDefault="00F81F23" w:rsidP="00A1250B">
      <w:pPr>
        <w:pStyle w:val="ListParagraph"/>
        <w:jc w:val="both"/>
        <w:rPr>
          <w:rFonts w:ascii="Arial" w:hAnsi="Arial" w:cs="Arial"/>
        </w:rPr>
      </w:pPr>
    </w:p>
    <w:p w14:paraId="1EBD05C9" w14:textId="78241F54" w:rsidR="00F81F23" w:rsidRPr="009F78FB" w:rsidRDefault="005727A0" w:rsidP="009F78FB">
      <w:pPr>
        <w:pStyle w:val="ListParagraph"/>
        <w:numPr>
          <w:ilvl w:val="0"/>
          <w:numId w:val="30"/>
        </w:numPr>
        <w:jc w:val="both"/>
        <w:rPr>
          <w:rFonts w:ascii="Arial" w:hAnsi="Arial" w:cs="Arial"/>
        </w:rPr>
      </w:pPr>
      <w:r w:rsidRPr="459F6530">
        <w:rPr>
          <w:rFonts w:ascii="Arial" w:hAnsi="Arial" w:cs="Arial"/>
        </w:rPr>
        <w:t>The school shall be located on the lowest floors of the building</w:t>
      </w:r>
      <w:r w:rsidR="00835215" w:rsidRPr="459F6530">
        <w:rPr>
          <w:rFonts w:ascii="Arial" w:hAnsi="Arial" w:cs="Arial"/>
        </w:rPr>
        <w:t>;</w:t>
      </w:r>
      <w:r w:rsidR="009B3077" w:rsidRPr="459F6530">
        <w:rPr>
          <w:rFonts w:ascii="Arial" w:hAnsi="Arial" w:cs="Arial"/>
        </w:rPr>
        <w:t xml:space="preserve"> </w:t>
      </w:r>
      <w:r w:rsidR="27AA5ECF" w:rsidRPr="459F6530">
        <w:rPr>
          <w:rFonts w:ascii="Arial" w:hAnsi="Arial" w:cs="Arial"/>
        </w:rPr>
        <w:t>however,</w:t>
      </w:r>
      <w:r w:rsidR="009B3077" w:rsidRPr="459F6530">
        <w:rPr>
          <w:rFonts w:ascii="Arial" w:hAnsi="Arial" w:cs="Arial"/>
        </w:rPr>
        <w:t xml:space="preserve"> o</w:t>
      </w:r>
      <w:r w:rsidR="00263115" w:rsidRPr="459F6530">
        <w:rPr>
          <w:rFonts w:ascii="Arial" w:hAnsi="Arial" w:cs="Arial"/>
        </w:rPr>
        <w:t xml:space="preserve">nly </w:t>
      </w:r>
      <w:r w:rsidR="003E6015" w:rsidRPr="459F6530">
        <w:rPr>
          <w:rFonts w:ascii="Arial" w:hAnsi="Arial" w:cs="Arial"/>
        </w:rPr>
        <w:t>Student Dining, Kitchen, storage and “back-of-house” spaces</w:t>
      </w:r>
      <w:r w:rsidR="00F81F23" w:rsidRPr="459F6530">
        <w:rPr>
          <w:rFonts w:ascii="Arial" w:hAnsi="Arial" w:cs="Arial"/>
        </w:rPr>
        <w:t xml:space="preserve"> may be located below</w:t>
      </w:r>
      <w:r w:rsidR="003E6015" w:rsidRPr="459F6530">
        <w:rPr>
          <w:rFonts w:ascii="Arial" w:hAnsi="Arial" w:cs="Arial"/>
        </w:rPr>
        <w:t xml:space="preserve"> grade in a cellar or basement</w:t>
      </w:r>
      <w:r w:rsidR="00263115" w:rsidRPr="459F6530">
        <w:rPr>
          <w:rFonts w:ascii="Arial" w:hAnsi="Arial" w:cs="Arial"/>
        </w:rPr>
        <w:t xml:space="preserve"> as per the NYC Health Code.</w:t>
      </w:r>
    </w:p>
    <w:p w14:paraId="5493AB70" w14:textId="77777777" w:rsidR="000A0020" w:rsidRPr="00263115" w:rsidRDefault="000A0020" w:rsidP="00A1250B">
      <w:pPr>
        <w:ind w:left="1080" w:hanging="360"/>
        <w:jc w:val="both"/>
        <w:rPr>
          <w:rFonts w:ascii="Arial" w:hAnsi="Arial" w:cs="Arial"/>
        </w:rPr>
      </w:pPr>
    </w:p>
    <w:p w14:paraId="4024C31A" w14:textId="1D6357D2" w:rsidR="00AA547D" w:rsidRPr="003E25EF" w:rsidRDefault="00835215" w:rsidP="009F78FB">
      <w:pPr>
        <w:pStyle w:val="ListParagraph"/>
        <w:numPr>
          <w:ilvl w:val="0"/>
          <w:numId w:val="30"/>
        </w:numPr>
        <w:jc w:val="both"/>
        <w:rPr>
          <w:rFonts w:ascii="Arial" w:hAnsi="Arial" w:cs="Arial"/>
        </w:rPr>
      </w:pPr>
      <w:r w:rsidRPr="459F6530">
        <w:rPr>
          <w:rFonts w:ascii="Arial" w:hAnsi="Arial" w:cs="Arial"/>
        </w:rPr>
        <w:t xml:space="preserve">The </w:t>
      </w:r>
      <w:r w:rsidR="009A7EAE" w:rsidRPr="459F6530">
        <w:rPr>
          <w:rFonts w:ascii="Arial" w:hAnsi="Arial" w:cs="Arial"/>
        </w:rPr>
        <w:t xml:space="preserve">Developer </w:t>
      </w:r>
      <w:r w:rsidRPr="459F6530">
        <w:rPr>
          <w:rFonts w:ascii="Arial" w:hAnsi="Arial" w:cs="Arial"/>
        </w:rPr>
        <w:t xml:space="preserve">is </w:t>
      </w:r>
      <w:r w:rsidR="009A7EAE" w:rsidRPr="459F6530">
        <w:rPr>
          <w:rFonts w:ascii="Arial" w:hAnsi="Arial" w:cs="Arial"/>
        </w:rPr>
        <w:t>to f</w:t>
      </w:r>
      <w:r w:rsidR="005727A0" w:rsidRPr="459F6530">
        <w:rPr>
          <w:rFonts w:ascii="Arial" w:hAnsi="Arial" w:cs="Arial"/>
        </w:rPr>
        <w:t xml:space="preserve">acilitate the </w:t>
      </w:r>
      <w:r w:rsidR="00263115" w:rsidRPr="459F6530">
        <w:rPr>
          <w:rFonts w:ascii="Arial" w:hAnsi="Arial" w:cs="Arial"/>
        </w:rPr>
        <w:t xml:space="preserve">design for the </w:t>
      </w:r>
      <w:r w:rsidR="005727A0" w:rsidRPr="459F6530">
        <w:rPr>
          <w:rFonts w:ascii="Arial" w:hAnsi="Arial" w:cs="Arial"/>
        </w:rPr>
        <w:t>school's day-to-day functional and operational needs</w:t>
      </w:r>
      <w:r w:rsidR="00263115" w:rsidRPr="459F6530">
        <w:rPr>
          <w:rFonts w:ascii="Arial" w:hAnsi="Arial" w:cs="Arial"/>
        </w:rPr>
        <w:t xml:space="preserve"> (e.g.</w:t>
      </w:r>
      <w:r w:rsidR="00A1250B" w:rsidRPr="459F6530">
        <w:rPr>
          <w:rFonts w:ascii="Arial" w:hAnsi="Arial" w:cs="Arial"/>
        </w:rPr>
        <w:t>,</w:t>
      </w:r>
      <w:r w:rsidR="00263115" w:rsidRPr="459F6530">
        <w:rPr>
          <w:rFonts w:ascii="Arial" w:hAnsi="Arial" w:cs="Arial"/>
        </w:rPr>
        <w:t xml:space="preserve"> organizational layout, egress, circulation, structural or mechanical systems)</w:t>
      </w:r>
      <w:r w:rsidR="00A1250B" w:rsidRPr="459F6530">
        <w:rPr>
          <w:rFonts w:ascii="Arial" w:hAnsi="Arial" w:cs="Arial"/>
        </w:rPr>
        <w:t xml:space="preserve">.  </w:t>
      </w:r>
      <w:r w:rsidR="00263115" w:rsidRPr="459F6530">
        <w:rPr>
          <w:rFonts w:ascii="Arial" w:hAnsi="Arial" w:cs="Arial"/>
        </w:rPr>
        <w:t>R</w:t>
      </w:r>
      <w:r w:rsidR="005727A0" w:rsidRPr="459F6530">
        <w:rPr>
          <w:rFonts w:ascii="Arial" w:hAnsi="Arial" w:cs="Arial"/>
        </w:rPr>
        <w:t xml:space="preserve">esolution of conflicts </w:t>
      </w:r>
      <w:r w:rsidR="00263115" w:rsidRPr="459F6530">
        <w:rPr>
          <w:rFonts w:ascii="Arial" w:hAnsi="Arial" w:cs="Arial"/>
        </w:rPr>
        <w:t xml:space="preserve">between school and </w:t>
      </w:r>
      <w:r w:rsidR="009B3077" w:rsidRPr="459F6530">
        <w:rPr>
          <w:rFonts w:ascii="Arial" w:hAnsi="Arial" w:cs="Arial"/>
        </w:rPr>
        <w:t xml:space="preserve">tenant </w:t>
      </w:r>
      <w:r w:rsidR="00263115" w:rsidRPr="459F6530">
        <w:rPr>
          <w:rFonts w:ascii="Arial" w:hAnsi="Arial" w:cs="Arial"/>
        </w:rPr>
        <w:t xml:space="preserve">designs </w:t>
      </w:r>
      <w:r w:rsidR="005727A0" w:rsidRPr="459F6530">
        <w:rPr>
          <w:rFonts w:ascii="Arial" w:hAnsi="Arial" w:cs="Arial"/>
        </w:rPr>
        <w:t xml:space="preserve">shall </w:t>
      </w:r>
      <w:r w:rsidR="00263115" w:rsidRPr="459F6530">
        <w:rPr>
          <w:rFonts w:ascii="Arial" w:hAnsi="Arial" w:cs="Arial"/>
        </w:rPr>
        <w:t xml:space="preserve">not </w:t>
      </w:r>
      <w:bookmarkStart w:id="10" w:name="_Int_u2MPWnfn"/>
      <w:r w:rsidR="00263115" w:rsidRPr="459F6530">
        <w:rPr>
          <w:rFonts w:ascii="Arial" w:hAnsi="Arial" w:cs="Arial"/>
        </w:rPr>
        <w:t>disa</w:t>
      </w:r>
      <w:r w:rsidR="0004781A" w:rsidRPr="459F6530">
        <w:rPr>
          <w:rFonts w:ascii="Arial" w:hAnsi="Arial" w:cs="Arial"/>
        </w:rPr>
        <w:t>d</w:t>
      </w:r>
      <w:r w:rsidR="00263115" w:rsidRPr="459F6530">
        <w:rPr>
          <w:rFonts w:ascii="Arial" w:hAnsi="Arial" w:cs="Arial"/>
        </w:rPr>
        <w:t>vantage</w:t>
      </w:r>
      <w:bookmarkEnd w:id="10"/>
      <w:r w:rsidR="005727A0" w:rsidRPr="459F6530">
        <w:rPr>
          <w:rFonts w:ascii="Arial" w:hAnsi="Arial" w:cs="Arial"/>
        </w:rPr>
        <w:t xml:space="preserve"> the SCA.</w:t>
      </w:r>
    </w:p>
    <w:p w14:paraId="5D5D86FF" w14:textId="77777777" w:rsidR="00F81F23" w:rsidRPr="007A75A6" w:rsidRDefault="00F81F23" w:rsidP="00A1250B">
      <w:pPr>
        <w:pStyle w:val="ListParagraph"/>
        <w:jc w:val="both"/>
        <w:rPr>
          <w:rFonts w:ascii="Arial" w:hAnsi="Arial" w:cs="Arial"/>
        </w:rPr>
      </w:pPr>
    </w:p>
    <w:p w14:paraId="6810DA92" w14:textId="72A34FCA" w:rsidR="00F81F23" w:rsidRPr="003E25EF" w:rsidRDefault="00835215" w:rsidP="009F78FB">
      <w:pPr>
        <w:pStyle w:val="ListParagraph"/>
        <w:numPr>
          <w:ilvl w:val="0"/>
          <w:numId w:val="30"/>
        </w:numPr>
        <w:jc w:val="both"/>
        <w:rPr>
          <w:rFonts w:ascii="Arial" w:hAnsi="Arial" w:cs="Arial"/>
        </w:rPr>
      </w:pPr>
      <w:r w:rsidRPr="009F78FB">
        <w:rPr>
          <w:rFonts w:ascii="Arial" w:hAnsi="Arial" w:cs="Arial"/>
        </w:rPr>
        <w:t xml:space="preserve">The </w:t>
      </w:r>
      <w:r w:rsidR="00783306" w:rsidRPr="009F78FB">
        <w:rPr>
          <w:rFonts w:ascii="Arial" w:hAnsi="Arial" w:cs="Arial"/>
        </w:rPr>
        <w:t xml:space="preserve">Developer </w:t>
      </w:r>
      <w:r w:rsidRPr="009F78FB">
        <w:rPr>
          <w:rFonts w:ascii="Arial" w:hAnsi="Arial" w:cs="Arial"/>
        </w:rPr>
        <w:t xml:space="preserve">is </w:t>
      </w:r>
      <w:r w:rsidR="00783306" w:rsidRPr="009F78FB">
        <w:rPr>
          <w:rFonts w:ascii="Arial" w:hAnsi="Arial" w:cs="Arial"/>
        </w:rPr>
        <w:t>to p</w:t>
      </w:r>
      <w:r w:rsidR="005727A0" w:rsidRPr="009F78FB">
        <w:rPr>
          <w:rFonts w:ascii="Arial" w:hAnsi="Arial" w:cs="Arial"/>
        </w:rPr>
        <w:t xml:space="preserve">rovide adequate floor area for a Main </w:t>
      </w:r>
      <w:r w:rsidR="006D5285" w:rsidRPr="009F78FB">
        <w:rPr>
          <w:rFonts w:ascii="Arial" w:hAnsi="Arial" w:cs="Arial"/>
        </w:rPr>
        <w:t xml:space="preserve">Entry </w:t>
      </w:r>
      <w:r w:rsidR="005727A0" w:rsidRPr="009F78FB">
        <w:rPr>
          <w:rFonts w:ascii="Arial" w:hAnsi="Arial" w:cs="Arial"/>
        </w:rPr>
        <w:t>Lobby</w:t>
      </w:r>
      <w:r w:rsidRPr="009F78FB">
        <w:rPr>
          <w:rFonts w:ascii="Arial" w:hAnsi="Arial" w:cs="Arial"/>
        </w:rPr>
        <w:t>,</w:t>
      </w:r>
      <w:r w:rsidR="00E43538" w:rsidRPr="009F78FB">
        <w:rPr>
          <w:rFonts w:ascii="Arial" w:hAnsi="Arial" w:cs="Arial"/>
        </w:rPr>
        <w:t xml:space="preserve"> </w:t>
      </w:r>
      <w:r w:rsidR="0098632B" w:rsidRPr="009F78FB">
        <w:rPr>
          <w:rFonts w:ascii="Arial" w:hAnsi="Arial" w:cs="Arial"/>
        </w:rPr>
        <w:t>accessible from grade,</w:t>
      </w:r>
      <w:r w:rsidR="005727A0" w:rsidRPr="009F78FB">
        <w:rPr>
          <w:rFonts w:ascii="Arial" w:hAnsi="Arial" w:cs="Arial"/>
        </w:rPr>
        <w:t xml:space="preserve"> </w:t>
      </w:r>
      <w:r w:rsidR="00E43538" w:rsidRPr="009F78FB">
        <w:rPr>
          <w:rFonts w:ascii="Arial" w:hAnsi="Arial" w:cs="Arial"/>
        </w:rPr>
        <w:t xml:space="preserve">dedicated for school use </w:t>
      </w:r>
      <w:r w:rsidR="0098632B" w:rsidRPr="009F78FB">
        <w:rPr>
          <w:rFonts w:ascii="Arial" w:hAnsi="Arial" w:cs="Arial"/>
        </w:rPr>
        <w:t>and</w:t>
      </w:r>
      <w:r w:rsidR="00E43538" w:rsidRPr="009F78FB">
        <w:rPr>
          <w:rFonts w:ascii="Arial" w:hAnsi="Arial" w:cs="Arial"/>
        </w:rPr>
        <w:t xml:space="preserve"> </w:t>
      </w:r>
      <w:r w:rsidRPr="009F78FB">
        <w:rPr>
          <w:rFonts w:ascii="Arial" w:hAnsi="Arial" w:cs="Arial"/>
        </w:rPr>
        <w:t xml:space="preserve">shall </w:t>
      </w:r>
      <w:r w:rsidR="00E43538" w:rsidRPr="009F78FB">
        <w:rPr>
          <w:rFonts w:ascii="Arial" w:hAnsi="Arial" w:cs="Arial"/>
        </w:rPr>
        <w:t>accommodate the following</w:t>
      </w:r>
      <w:r w:rsidR="005727A0" w:rsidRPr="009F78FB">
        <w:rPr>
          <w:rFonts w:ascii="Arial" w:hAnsi="Arial" w:cs="Arial"/>
        </w:rPr>
        <w:t>:</w:t>
      </w:r>
    </w:p>
    <w:p w14:paraId="699E0F7E" w14:textId="77777777" w:rsidR="00F81F23" w:rsidRPr="005978F0" w:rsidRDefault="00F81F23" w:rsidP="00A1250B">
      <w:pPr>
        <w:pStyle w:val="ListParagraph"/>
        <w:jc w:val="both"/>
        <w:rPr>
          <w:rFonts w:ascii="Arial" w:hAnsi="Arial" w:cs="Arial"/>
        </w:rPr>
      </w:pPr>
    </w:p>
    <w:p w14:paraId="6FC549A9" w14:textId="1662664B" w:rsidR="00AA547D" w:rsidRPr="005978F0" w:rsidRDefault="005727A0" w:rsidP="00A1250B">
      <w:pPr>
        <w:pStyle w:val="ListParagraph"/>
        <w:numPr>
          <w:ilvl w:val="1"/>
          <w:numId w:val="6"/>
        </w:numPr>
        <w:ind w:left="1080" w:hanging="360"/>
        <w:jc w:val="both"/>
        <w:rPr>
          <w:rFonts w:ascii="Arial" w:hAnsi="Arial" w:cs="Arial"/>
          <w:spacing w:val="5"/>
        </w:rPr>
      </w:pPr>
      <w:r w:rsidRPr="005978F0">
        <w:rPr>
          <w:rFonts w:ascii="Arial" w:hAnsi="Arial" w:cs="Arial"/>
          <w:spacing w:val="5"/>
        </w:rPr>
        <w:t>Sufficient area to facilitate the day-to-day needs of the school</w:t>
      </w:r>
      <w:r w:rsidR="00835215">
        <w:rPr>
          <w:rFonts w:ascii="Arial" w:hAnsi="Arial" w:cs="Arial"/>
          <w:spacing w:val="5"/>
        </w:rPr>
        <w:t>.</w:t>
      </w:r>
    </w:p>
    <w:p w14:paraId="7EA7C004" w14:textId="0F8AB127" w:rsidR="00AA547D" w:rsidRPr="005978F0" w:rsidRDefault="00D4493B" w:rsidP="00A1250B">
      <w:pPr>
        <w:pStyle w:val="ListParagraph"/>
        <w:numPr>
          <w:ilvl w:val="1"/>
          <w:numId w:val="6"/>
        </w:numPr>
        <w:ind w:left="1080" w:hanging="360"/>
        <w:jc w:val="both"/>
        <w:rPr>
          <w:rFonts w:ascii="Arial" w:hAnsi="Arial" w:cs="Arial"/>
          <w:spacing w:val="5"/>
        </w:rPr>
      </w:pPr>
      <w:r w:rsidRPr="459F6530">
        <w:rPr>
          <w:rFonts w:ascii="Arial" w:hAnsi="Arial" w:cs="Arial"/>
        </w:rPr>
        <w:t>Minimum t</w:t>
      </w:r>
      <w:r w:rsidR="005727A0" w:rsidRPr="459F6530">
        <w:rPr>
          <w:rFonts w:ascii="Arial" w:hAnsi="Arial" w:cs="Arial"/>
        </w:rPr>
        <w:t>wo (2) passenger elevators</w:t>
      </w:r>
      <w:r w:rsidR="00E43538" w:rsidRPr="459F6530">
        <w:rPr>
          <w:rFonts w:ascii="Arial" w:hAnsi="Arial" w:cs="Arial"/>
        </w:rPr>
        <w:t xml:space="preserve"> (sized per SCA </w:t>
      </w:r>
      <w:r w:rsidR="4BCDA722" w:rsidRPr="459F6530">
        <w:rPr>
          <w:rFonts w:ascii="Arial" w:hAnsi="Arial" w:cs="Arial"/>
        </w:rPr>
        <w:t>Standards</w:t>
      </w:r>
      <w:r w:rsidR="00E43538" w:rsidRPr="459F6530">
        <w:rPr>
          <w:rFonts w:ascii="Arial" w:hAnsi="Arial" w:cs="Arial"/>
        </w:rPr>
        <w:t>.)</w:t>
      </w:r>
      <w:r w:rsidR="00835215" w:rsidRPr="459F6530">
        <w:rPr>
          <w:rFonts w:ascii="Arial" w:hAnsi="Arial" w:cs="Arial"/>
        </w:rPr>
        <w:t>.</w:t>
      </w:r>
    </w:p>
    <w:p w14:paraId="047E61C0" w14:textId="60281B96" w:rsidR="00AA547D" w:rsidRPr="007A75A6" w:rsidRDefault="005727A0" w:rsidP="00A1250B">
      <w:pPr>
        <w:pStyle w:val="ListParagraph"/>
        <w:numPr>
          <w:ilvl w:val="1"/>
          <w:numId w:val="6"/>
        </w:numPr>
        <w:ind w:left="1080" w:hanging="360"/>
        <w:jc w:val="both"/>
        <w:rPr>
          <w:rFonts w:ascii="Arial" w:hAnsi="Arial" w:cs="Arial"/>
          <w:spacing w:val="5"/>
        </w:rPr>
      </w:pPr>
      <w:r w:rsidRPr="007A75A6">
        <w:rPr>
          <w:rFonts w:ascii="Arial" w:hAnsi="Arial" w:cs="Arial"/>
          <w:spacing w:val="5"/>
        </w:rPr>
        <w:t xml:space="preserve">An </w:t>
      </w:r>
      <w:r w:rsidR="006D5285" w:rsidRPr="007A75A6">
        <w:rPr>
          <w:rFonts w:ascii="Arial" w:hAnsi="Arial" w:cs="Arial"/>
          <w:spacing w:val="5"/>
        </w:rPr>
        <w:t>entr</w:t>
      </w:r>
      <w:r w:rsidR="006D5285">
        <w:rPr>
          <w:rFonts w:ascii="Arial" w:hAnsi="Arial" w:cs="Arial"/>
          <w:spacing w:val="5"/>
        </w:rPr>
        <w:t>y</w:t>
      </w:r>
      <w:r w:rsidR="006D5285" w:rsidRPr="007A75A6">
        <w:rPr>
          <w:rFonts w:ascii="Arial" w:hAnsi="Arial" w:cs="Arial"/>
          <w:spacing w:val="5"/>
        </w:rPr>
        <w:t xml:space="preserve"> </w:t>
      </w:r>
      <w:bookmarkStart w:id="11" w:name="_Int_nUqhoi2Y"/>
      <w:r w:rsidRPr="007A75A6">
        <w:rPr>
          <w:rFonts w:ascii="Arial" w:hAnsi="Arial" w:cs="Arial"/>
          <w:spacing w:val="5"/>
        </w:rPr>
        <w:t>vestibule</w:t>
      </w:r>
      <w:bookmarkEnd w:id="11"/>
      <w:r w:rsidR="00835215">
        <w:rPr>
          <w:rFonts w:ascii="Arial" w:hAnsi="Arial" w:cs="Arial"/>
          <w:spacing w:val="5"/>
        </w:rPr>
        <w:t>.</w:t>
      </w:r>
    </w:p>
    <w:p w14:paraId="7F78C5CF" w14:textId="14D47C3F" w:rsidR="00AA547D" w:rsidRPr="007A75A6" w:rsidRDefault="005727A0" w:rsidP="00A1250B">
      <w:pPr>
        <w:pStyle w:val="ListParagraph"/>
        <w:numPr>
          <w:ilvl w:val="1"/>
          <w:numId w:val="6"/>
        </w:numPr>
        <w:ind w:left="1080" w:hanging="360"/>
        <w:jc w:val="both"/>
        <w:rPr>
          <w:rFonts w:ascii="Arial" w:hAnsi="Arial" w:cs="Arial"/>
          <w:spacing w:val="5"/>
        </w:rPr>
      </w:pPr>
      <w:r w:rsidRPr="007A75A6">
        <w:rPr>
          <w:rFonts w:ascii="Arial" w:hAnsi="Arial" w:cs="Arial"/>
        </w:rPr>
        <w:t>Security desk</w:t>
      </w:r>
      <w:r w:rsidR="00835215">
        <w:rPr>
          <w:rFonts w:ascii="Arial" w:hAnsi="Arial" w:cs="Arial"/>
        </w:rPr>
        <w:t>.</w:t>
      </w:r>
    </w:p>
    <w:p w14:paraId="574985D7" w14:textId="77777777" w:rsidR="00AA547D" w:rsidRPr="007A75A6" w:rsidRDefault="005727A0" w:rsidP="00A1250B">
      <w:pPr>
        <w:pStyle w:val="ListParagraph"/>
        <w:numPr>
          <w:ilvl w:val="1"/>
          <w:numId w:val="6"/>
        </w:numPr>
        <w:ind w:left="1080" w:hanging="360"/>
        <w:jc w:val="both"/>
        <w:rPr>
          <w:rFonts w:ascii="Arial" w:hAnsi="Arial" w:cs="Arial"/>
          <w:spacing w:val="5"/>
        </w:rPr>
      </w:pPr>
      <w:r w:rsidRPr="007A75A6">
        <w:rPr>
          <w:rFonts w:ascii="Arial" w:hAnsi="Arial" w:cs="Arial"/>
          <w:spacing w:val="4"/>
        </w:rPr>
        <w:t xml:space="preserve">Sufficient area for </w:t>
      </w:r>
      <w:r w:rsidR="009B3077">
        <w:rPr>
          <w:rFonts w:ascii="Arial" w:hAnsi="Arial" w:cs="Arial"/>
          <w:spacing w:val="4"/>
        </w:rPr>
        <w:t xml:space="preserve">interior </w:t>
      </w:r>
      <w:r w:rsidRPr="007A75A6">
        <w:rPr>
          <w:rFonts w:ascii="Arial" w:hAnsi="Arial" w:cs="Arial"/>
          <w:spacing w:val="4"/>
        </w:rPr>
        <w:t xml:space="preserve">bicycle storage (as per </w:t>
      </w:r>
      <w:r w:rsidR="005149B8">
        <w:rPr>
          <w:rFonts w:ascii="Arial" w:hAnsi="Arial" w:cs="Arial"/>
          <w:spacing w:val="4"/>
        </w:rPr>
        <w:t>GSG Req</w:t>
      </w:r>
      <w:r w:rsidR="006D5285">
        <w:rPr>
          <w:rFonts w:ascii="Arial" w:hAnsi="Arial" w:cs="Arial"/>
          <w:spacing w:val="4"/>
        </w:rPr>
        <w:t>uirements.</w:t>
      </w:r>
      <w:r w:rsidRPr="007A75A6">
        <w:rPr>
          <w:rFonts w:ascii="Arial" w:hAnsi="Arial" w:cs="Arial"/>
          <w:spacing w:val="4"/>
        </w:rPr>
        <w:t>)</w:t>
      </w:r>
    </w:p>
    <w:p w14:paraId="3AA07BD2" w14:textId="77777777" w:rsidR="00AA547D" w:rsidRPr="007A75A6" w:rsidRDefault="0098632B" w:rsidP="00A1250B">
      <w:pPr>
        <w:pStyle w:val="ListParagraph"/>
        <w:numPr>
          <w:ilvl w:val="1"/>
          <w:numId w:val="6"/>
        </w:numPr>
        <w:ind w:left="1080" w:hanging="360"/>
        <w:jc w:val="both"/>
        <w:rPr>
          <w:rFonts w:ascii="Arial" w:hAnsi="Arial" w:cs="Arial"/>
          <w:spacing w:val="5"/>
        </w:rPr>
      </w:pPr>
      <w:r>
        <w:rPr>
          <w:rFonts w:ascii="Arial" w:hAnsi="Arial" w:cs="Arial"/>
          <w:spacing w:val="5"/>
        </w:rPr>
        <w:t>Proximal</w:t>
      </w:r>
      <w:r w:rsidR="006D5285">
        <w:rPr>
          <w:rFonts w:ascii="Arial" w:hAnsi="Arial" w:cs="Arial"/>
          <w:spacing w:val="5"/>
        </w:rPr>
        <w:t xml:space="preserve"> to a</w:t>
      </w:r>
      <w:r w:rsidR="005727A0" w:rsidRPr="007A75A6">
        <w:rPr>
          <w:rFonts w:ascii="Arial" w:hAnsi="Arial" w:cs="Arial"/>
          <w:spacing w:val="5"/>
        </w:rPr>
        <w:t xml:space="preserve"> dedicated general circulation stair </w:t>
      </w:r>
      <w:r w:rsidR="006D5285">
        <w:rPr>
          <w:rFonts w:ascii="Arial" w:hAnsi="Arial" w:cs="Arial"/>
          <w:spacing w:val="5"/>
        </w:rPr>
        <w:t xml:space="preserve">for </w:t>
      </w:r>
      <w:r w:rsidR="005727A0" w:rsidRPr="007A75A6">
        <w:rPr>
          <w:rFonts w:ascii="Arial" w:hAnsi="Arial" w:cs="Arial"/>
          <w:spacing w:val="5"/>
        </w:rPr>
        <w:t>access to school</w:t>
      </w:r>
      <w:r w:rsidR="006D5285">
        <w:rPr>
          <w:rFonts w:ascii="Arial" w:hAnsi="Arial" w:cs="Arial"/>
          <w:spacing w:val="5"/>
        </w:rPr>
        <w:t>-</w:t>
      </w:r>
      <w:r w:rsidR="005727A0" w:rsidRPr="007A75A6">
        <w:rPr>
          <w:rFonts w:ascii="Arial" w:hAnsi="Arial" w:cs="Arial"/>
          <w:spacing w:val="5"/>
        </w:rPr>
        <w:t>related areas.</w:t>
      </w:r>
    </w:p>
    <w:p w14:paraId="39BB04A7" w14:textId="77777777" w:rsidR="00F81F23" w:rsidRPr="007A75A6" w:rsidRDefault="00F81F23" w:rsidP="00A1250B">
      <w:pPr>
        <w:ind w:left="360"/>
        <w:jc w:val="both"/>
        <w:rPr>
          <w:rFonts w:ascii="Arial" w:hAnsi="Arial" w:cs="Arial"/>
          <w:spacing w:val="7"/>
        </w:rPr>
      </w:pPr>
    </w:p>
    <w:p w14:paraId="56AE3A95" w14:textId="3EF9550B" w:rsidR="00AA547D" w:rsidRPr="009F78FB" w:rsidRDefault="003E6015" w:rsidP="009F78FB">
      <w:pPr>
        <w:pStyle w:val="ListParagraph"/>
        <w:numPr>
          <w:ilvl w:val="0"/>
          <w:numId w:val="30"/>
        </w:numPr>
        <w:jc w:val="both"/>
        <w:rPr>
          <w:rFonts w:ascii="Arial" w:hAnsi="Arial" w:cs="Arial"/>
        </w:rPr>
      </w:pPr>
      <w:r w:rsidRPr="009F78FB">
        <w:rPr>
          <w:rFonts w:ascii="Arial" w:hAnsi="Arial" w:cs="Arial"/>
        </w:rPr>
        <w:t xml:space="preserve">On school floors, </w:t>
      </w:r>
      <w:r w:rsidR="00835215" w:rsidRPr="009F78FB">
        <w:rPr>
          <w:rFonts w:ascii="Arial" w:hAnsi="Arial" w:cs="Arial"/>
        </w:rPr>
        <w:t xml:space="preserve">the </w:t>
      </w:r>
      <w:r w:rsidR="00783306" w:rsidRPr="009F78FB">
        <w:rPr>
          <w:rFonts w:ascii="Arial" w:hAnsi="Arial" w:cs="Arial"/>
        </w:rPr>
        <w:t xml:space="preserve">Developer </w:t>
      </w:r>
      <w:r w:rsidR="00835215" w:rsidRPr="009F78FB">
        <w:rPr>
          <w:rFonts w:ascii="Arial" w:hAnsi="Arial" w:cs="Arial"/>
        </w:rPr>
        <w:t xml:space="preserve">is </w:t>
      </w:r>
      <w:r w:rsidR="00783306" w:rsidRPr="009F78FB">
        <w:rPr>
          <w:rFonts w:ascii="Arial" w:hAnsi="Arial" w:cs="Arial"/>
        </w:rPr>
        <w:t xml:space="preserve">to </w:t>
      </w:r>
      <w:r w:rsidR="006D5285" w:rsidRPr="009F78FB">
        <w:rPr>
          <w:rFonts w:ascii="Arial" w:hAnsi="Arial" w:cs="Arial"/>
        </w:rPr>
        <w:t xml:space="preserve">accommodate </w:t>
      </w:r>
      <w:r w:rsidR="005727A0" w:rsidRPr="009F78FB">
        <w:rPr>
          <w:rFonts w:ascii="Arial" w:hAnsi="Arial" w:cs="Arial"/>
        </w:rPr>
        <w:t xml:space="preserve">general circulation corridors and stairs </w:t>
      </w:r>
      <w:r w:rsidRPr="009F78FB">
        <w:rPr>
          <w:rFonts w:ascii="Arial" w:hAnsi="Arial" w:cs="Arial"/>
        </w:rPr>
        <w:t xml:space="preserve">dedicated </w:t>
      </w:r>
      <w:r w:rsidR="00445810" w:rsidRPr="009F78FB">
        <w:rPr>
          <w:rFonts w:ascii="Arial" w:hAnsi="Arial" w:cs="Arial"/>
        </w:rPr>
        <w:t xml:space="preserve">for school use </w:t>
      </w:r>
      <w:r w:rsidR="008B2E6C" w:rsidRPr="009F78FB">
        <w:rPr>
          <w:rFonts w:ascii="Arial" w:hAnsi="Arial" w:cs="Arial"/>
        </w:rPr>
        <w:t>and</w:t>
      </w:r>
      <w:r w:rsidR="005727A0" w:rsidRPr="009F78FB">
        <w:rPr>
          <w:rFonts w:ascii="Arial" w:hAnsi="Arial" w:cs="Arial"/>
        </w:rPr>
        <w:t xml:space="preserve"> not shared with other </w:t>
      </w:r>
      <w:r w:rsidR="008B2E6C" w:rsidRPr="009F78FB">
        <w:rPr>
          <w:rFonts w:ascii="Arial" w:hAnsi="Arial" w:cs="Arial"/>
        </w:rPr>
        <w:t xml:space="preserve">building </w:t>
      </w:r>
      <w:r w:rsidR="005727A0" w:rsidRPr="009F78FB">
        <w:rPr>
          <w:rFonts w:ascii="Arial" w:hAnsi="Arial" w:cs="Arial"/>
        </w:rPr>
        <w:t>tenants.</w:t>
      </w:r>
    </w:p>
    <w:p w14:paraId="750A3DA4" w14:textId="77777777" w:rsidR="001434B5" w:rsidRPr="009F78FB" w:rsidRDefault="001434B5" w:rsidP="009F78FB">
      <w:pPr>
        <w:ind w:left="360"/>
        <w:jc w:val="both"/>
        <w:rPr>
          <w:rFonts w:ascii="Arial" w:hAnsi="Arial" w:cs="Arial"/>
        </w:rPr>
      </w:pPr>
    </w:p>
    <w:p w14:paraId="24EBC2C7" w14:textId="258DA001" w:rsidR="001434B5" w:rsidRPr="009F78FB" w:rsidRDefault="00835215" w:rsidP="009F78FB">
      <w:pPr>
        <w:pStyle w:val="ListParagraph"/>
        <w:numPr>
          <w:ilvl w:val="0"/>
          <w:numId w:val="30"/>
        </w:numPr>
        <w:jc w:val="both"/>
        <w:rPr>
          <w:rFonts w:ascii="Arial" w:hAnsi="Arial" w:cs="Arial"/>
        </w:rPr>
      </w:pPr>
      <w:r w:rsidRPr="009F78FB">
        <w:rPr>
          <w:rFonts w:ascii="Arial" w:hAnsi="Arial" w:cs="Arial"/>
        </w:rPr>
        <w:t xml:space="preserve">The </w:t>
      </w:r>
      <w:r w:rsidR="001434B5" w:rsidRPr="009F78FB">
        <w:rPr>
          <w:rFonts w:ascii="Arial" w:hAnsi="Arial" w:cs="Arial"/>
        </w:rPr>
        <w:t>SCA</w:t>
      </w:r>
      <w:r w:rsidRPr="009F78FB">
        <w:rPr>
          <w:rFonts w:ascii="Arial" w:hAnsi="Arial" w:cs="Arial"/>
        </w:rPr>
        <w:t>’s</w:t>
      </w:r>
      <w:r w:rsidR="001434B5" w:rsidRPr="009F78FB">
        <w:rPr>
          <w:rFonts w:ascii="Arial" w:hAnsi="Arial" w:cs="Arial"/>
        </w:rPr>
        <w:t xml:space="preserve"> preference is that all stair and elevator shafts provided by the Developer be constructed of CMU walls</w:t>
      </w:r>
      <w:r w:rsidR="00A1250B" w:rsidRPr="009F78FB">
        <w:rPr>
          <w:rFonts w:ascii="Arial" w:hAnsi="Arial" w:cs="Arial"/>
        </w:rPr>
        <w:t xml:space="preserve">.  </w:t>
      </w:r>
      <w:r w:rsidR="001434B5" w:rsidRPr="009F78FB">
        <w:rPr>
          <w:rFonts w:ascii="Arial" w:hAnsi="Arial" w:cs="Arial"/>
        </w:rPr>
        <w:t xml:space="preserve">If </w:t>
      </w:r>
      <w:r w:rsidRPr="009F78FB">
        <w:rPr>
          <w:rFonts w:ascii="Arial" w:hAnsi="Arial" w:cs="Arial"/>
        </w:rPr>
        <w:t xml:space="preserve">the </w:t>
      </w:r>
      <w:r w:rsidR="001434B5" w:rsidRPr="009F78FB">
        <w:rPr>
          <w:rFonts w:ascii="Arial" w:hAnsi="Arial" w:cs="Arial"/>
        </w:rPr>
        <w:t xml:space="preserve">Developer insists on providing cast-in-place stair shafts, </w:t>
      </w:r>
      <w:r w:rsidR="00806794" w:rsidRPr="009F78FB">
        <w:rPr>
          <w:rFonts w:ascii="Arial" w:hAnsi="Arial" w:cs="Arial"/>
        </w:rPr>
        <w:t xml:space="preserve">the </w:t>
      </w:r>
      <w:r w:rsidR="001434B5" w:rsidRPr="009F78FB">
        <w:rPr>
          <w:rFonts w:ascii="Arial" w:hAnsi="Arial" w:cs="Arial"/>
        </w:rPr>
        <w:t xml:space="preserve">SCA must inspect and approve </w:t>
      </w:r>
      <w:r w:rsidR="00FF581C" w:rsidRPr="009F78FB">
        <w:rPr>
          <w:rFonts w:ascii="Arial" w:hAnsi="Arial" w:cs="Arial"/>
        </w:rPr>
        <w:t xml:space="preserve">the </w:t>
      </w:r>
      <w:r w:rsidR="00806794" w:rsidRPr="009F78FB">
        <w:rPr>
          <w:rFonts w:ascii="Arial" w:hAnsi="Arial" w:cs="Arial"/>
        </w:rPr>
        <w:t xml:space="preserve">exposed finish prior to acceptance </w:t>
      </w:r>
      <w:r w:rsidR="00947A2B" w:rsidRPr="009F78FB">
        <w:rPr>
          <w:rFonts w:ascii="Arial" w:hAnsi="Arial" w:cs="Arial"/>
        </w:rPr>
        <w:t xml:space="preserve">and turnover </w:t>
      </w:r>
      <w:r w:rsidR="00806794" w:rsidRPr="009F78FB">
        <w:rPr>
          <w:rFonts w:ascii="Arial" w:hAnsi="Arial" w:cs="Arial"/>
        </w:rPr>
        <w:t>of the school space</w:t>
      </w:r>
      <w:r w:rsidR="00A1250B" w:rsidRPr="009F78FB">
        <w:rPr>
          <w:rFonts w:ascii="Arial" w:hAnsi="Arial" w:cs="Arial"/>
        </w:rPr>
        <w:t xml:space="preserve">.  </w:t>
      </w:r>
      <w:r w:rsidRPr="009F78FB">
        <w:rPr>
          <w:rFonts w:ascii="Arial" w:hAnsi="Arial" w:cs="Arial"/>
        </w:rPr>
        <w:t>I</w:t>
      </w:r>
      <w:r w:rsidR="00FF581C" w:rsidRPr="009F78FB">
        <w:rPr>
          <w:rFonts w:ascii="Arial" w:hAnsi="Arial" w:cs="Arial"/>
        </w:rPr>
        <w:t>t is recommended that the Developer provide a mock-up</w:t>
      </w:r>
      <w:r w:rsidR="00E74C7B" w:rsidRPr="009F78FB">
        <w:rPr>
          <w:rFonts w:ascii="Arial" w:hAnsi="Arial" w:cs="Arial"/>
        </w:rPr>
        <w:t xml:space="preserve"> for SCA review and approval so that the minimum level of acceptable workmanship is clearly understood by all parties and will not result in a delay of turnover for the school space to the SCA.</w:t>
      </w:r>
    </w:p>
    <w:p w14:paraId="039C0C10" w14:textId="77777777" w:rsidR="001A7EC8" w:rsidRPr="009F78FB" w:rsidRDefault="001A7EC8" w:rsidP="009F78FB">
      <w:pPr>
        <w:pStyle w:val="ListParagraph"/>
        <w:jc w:val="both"/>
        <w:rPr>
          <w:rFonts w:ascii="Arial" w:hAnsi="Arial" w:cs="Arial"/>
        </w:rPr>
      </w:pPr>
    </w:p>
    <w:p w14:paraId="14876508" w14:textId="43D63977" w:rsidR="006404E1" w:rsidRPr="009F78FB" w:rsidRDefault="001A7EC8" w:rsidP="009F78FB">
      <w:pPr>
        <w:pStyle w:val="ListParagraph"/>
        <w:numPr>
          <w:ilvl w:val="0"/>
          <w:numId w:val="30"/>
        </w:numPr>
        <w:jc w:val="both"/>
        <w:rPr>
          <w:rFonts w:ascii="Arial" w:hAnsi="Arial" w:cs="Arial"/>
        </w:rPr>
      </w:pPr>
      <w:r w:rsidRPr="459F6530">
        <w:rPr>
          <w:rFonts w:ascii="Arial" w:hAnsi="Arial" w:cs="Arial"/>
        </w:rPr>
        <w:t xml:space="preserve">Certain stairs may be identified by the SCA to serve as the main means of circulation throughout the school (typically, a dedicated, </w:t>
      </w:r>
      <w:bookmarkStart w:id="12" w:name="_Int_ELMViGAq"/>
      <w:proofErr w:type="gramStart"/>
      <w:r w:rsidRPr="459F6530">
        <w:rPr>
          <w:rFonts w:ascii="Arial" w:hAnsi="Arial" w:cs="Arial"/>
        </w:rPr>
        <w:t>double-stair</w:t>
      </w:r>
      <w:bookmarkEnd w:id="12"/>
      <w:proofErr w:type="gramEnd"/>
      <w:r w:rsidR="00947A2B" w:rsidRPr="459F6530">
        <w:rPr>
          <w:rFonts w:ascii="Arial" w:hAnsi="Arial" w:cs="Arial"/>
        </w:rPr>
        <w:t xml:space="preserve"> from the school lobby</w:t>
      </w:r>
      <w:r w:rsidRPr="459F6530">
        <w:rPr>
          <w:rFonts w:ascii="Arial" w:hAnsi="Arial" w:cs="Arial"/>
        </w:rPr>
        <w:t>)</w:t>
      </w:r>
      <w:r w:rsidR="00A1250B" w:rsidRPr="459F6530">
        <w:rPr>
          <w:rFonts w:ascii="Arial" w:hAnsi="Arial" w:cs="Arial"/>
        </w:rPr>
        <w:t xml:space="preserve">.  </w:t>
      </w:r>
      <w:bookmarkStart w:id="13" w:name="_Int_LsjnVFDv"/>
      <w:r w:rsidRPr="459F6530">
        <w:rPr>
          <w:rFonts w:ascii="Arial" w:hAnsi="Arial" w:cs="Arial"/>
        </w:rPr>
        <w:t>Such stairs may require special finish treatment (</w:t>
      </w:r>
      <w:r w:rsidR="002D3DE2" w:rsidRPr="459F6530">
        <w:rPr>
          <w:rFonts w:ascii="Arial" w:hAnsi="Arial" w:cs="Arial"/>
        </w:rPr>
        <w:t>i.e.,</w:t>
      </w:r>
      <w:r w:rsidRPr="459F6530">
        <w:rPr>
          <w:rFonts w:ascii="Arial" w:hAnsi="Arial" w:cs="Arial"/>
        </w:rPr>
        <w:t xml:space="preserve"> precast, terrazzo treads) that </w:t>
      </w:r>
      <w:r w:rsidR="006404E1" w:rsidRPr="459F6530">
        <w:rPr>
          <w:rFonts w:ascii="Arial" w:hAnsi="Arial" w:cs="Arial"/>
        </w:rPr>
        <w:t>the SCA Fit-out contractor will</w:t>
      </w:r>
      <w:r w:rsidRPr="459F6530">
        <w:rPr>
          <w:rFonts w:ascii="Arial" w:hAnsi="Arial" w:cs="Arial"/>
        </w:rPr>
        <w:t xml:space="preserve"> install </w:t>
      </w:r>
      <w:proofErr w:type="gramStart"/>
      <w:r w:rsidRPr="459F6530">
        <w:rPr>
          <w:rFonts w:ascii="Arial" w:hAnsi="Arial" w:cs="Arial"/>
        </w:rPr>
        <w:t>at a later date</w:t>
      </w:r>
      <w:proofErr w:type="gramEnd"/>
      <w:r w:rsidR="00A1250B" w:rsidRPr="459F6530">
        <w:rPr>
          <w:rFonts w:ascii="Arial" w:hAnsi="Arial" w:cs="Arial"/>
        </w:rPr>
        <w:t>.</w:t>
      </w:r>
      <w:bookmarkEnd w:id="13"/>
      <w:r w:rsidR="00A1250B" w:rsidRPr="459F6530">
        <w:rPr>
          <w:rFonts w:ascii="Arial" w:hAnsi="Arial" w:cs="Arial"/>
        </w:rPr>
        <w:t xml:space="preserve">  </w:t>
      </w:r>
      <w:r w:rsidRPr="459F6530">
        <w:rPr>
          <w:rFonts w:ascii="Arial" w:hAnsi="Arial" w:cs="Arial"/>
        </w:rPr>
        <w:t>In such cases, the Developer will be asked to pro</w:t>
      </w:r>
      <w:r w:rsidR="006404E1" w:rsidRPr="459F6530">
        <w:rPr>
          <w:rFonts w:ascii="Arial" w:hAnsi="Arial" w:cs="Arial"/>
        </w:rPr>
        <w:t>vide either</w:t>
      </w:r>
      <w:r w:rsidRPr="459F6530">
        <w:rPr>
          <w:rFonts w:ascii="Arial" w:hAnsi="Arial" w:cs="Arial"/>
        </w:rPr>
        <w:t xml:space="preserve"> steel or poured-concrete treads and risers without the finish materials</w:t>
      </w:r>
      <w:r w:rsidR="006404E1" w:rsidRPr="459F6530">
        <w:rPr>
          <w:rFonts w:ascii="Arial" w:hAnsi="Arial" w:cs="Arial"/>
        </w:rPr>
        <w:t xml:space="preserve"> applied</w:t>
      </w:r>
      <w:r w:rsidR="00A1250B" w:rsidRPr="459F6530">
        <w:rPr>
          <w:rFonts w:ascii="Arial" w:hAnsi="Arial" w:cs="Arial"/>
        </w:rPr>
        <w:t xml:space="preserve">.  </w:t>
      </w:r>
      <w:r w:rsidRPr="459F6530">
        <w:rPr>
          <w:rFonts w:ascii="Arial" w:hAnsi="Arial" w:cs="Arial"/>
        </w:rPr>
        <w:t>The S</w:t>
      </w:r>
      <w:r w:rsidR="00FF581C" w:rsidRPr="459F6530">
        <w:rPr>
          <w:rFonts w:ascii="Arial" w:hAnsi="Arial" w:cs="Arial"/>
        </w:rPr>
        <w:t>CA and Developer design teams must</w:t>
      </w:r>
      <w:r w:rsidRPr="459F6530">
        <w:rPr>
          <w:rFonts w:ascii="Arial" w:hAnsi="Arial" w:cs="Arial"/>
        </w:rPr>
        <w:t xml:space="preserve"> coordinate </w:t>
      </w:r>
      <w:r w:rsidR="006404E1" w:rsidRPr="459F6530">
        <w:rPr>
          <w:rFonts w:ascii="Arial" w:hAnsi="Arial" w:cs="Arial"/>
        </w:rPr>
        <w:t>the base-building stair design (tread &amp; riser heights) so that SCA finishes can be added later</w:t>
      </w:r>
      <w:r w:rsidR="002D3DE2" w:rsidRPr="459F6530">
        <w:rPr>
          <w:rFonts w:ascii="Arial" w:hAnsi="Arial" w:cs="Arial"/>
        </w:rPr>
        <w:t xml:space="preserve">.  </w:t>
      </w:r>
      <w:proofErr w:type="gramStart"/>
      <w:r w:rsidR="006404E1" w:rsidRPr="459F6530">
        <w:rPr>
          <w:rFonts w:ascii="Arial" w:hAnsi="Arial" w:cs="Arial"/>
        </w:rPr>
        <w:t>In order for</w:t>
      </w:r>
      <w:proofErr w:type="gramEnd"/>
      <w:r w:rsidR="006404E1" w:rsidRPr="459F6530">
        <w:rPr>
          <w:rFonts w:ascii="Arial" w:hAnsi="Arial" w:cs="Arial"/>
        </w:rPr>
        <w:t xml:space="preserve"> the Developer to obtain a TCO on these stairs, the Developer may need to a</w:t>
      </w:r>
      <w:r w:rsidR="00163168" w:rsidRPr="459F6530">
        <w:rPr>
          <w:rFonts w:ascii="Arial" w:hAnsi="Arial" w:cs="Arial"/>
        </w:rPr>
        <w:t>dd temporary treads</w:t>
      </w:r>
      <w:r w:rsidR="006404E1" w:rsidRPr="459F6530">
        <w:rPr>
          <w:rFonts w:ascii="Arial" w:hAnsi="Arial" w:cs="Arial"/>
        </w:rPr>
        <w:t xml:space="preserve"> that can be easily removed later by the SCA Fit-out contractor</w:t>
      </w:r>
      <w:r w:rsidR="00A1250B" w:rsidRPr="459F6530">
        <w:rPr>
          <w:rFonts w:ascii="Arial" w:hAnsi="Arial" w:cs="Arial"/>
        </w:rPr>
        <w:t xml:space="preserve">.  </w:t>
      </w:r>
      <w:r w:rsidR="00734645" w:rsidRPr="459F6530">
        <w:rPr>
          <w:rFonts w:ascii="Arial" w:hAnsi="Arial" w:cs="Arial"/>
        </w:rPr>
        <w:t>Such temporary treads should not be poured concrete.</w:t>
      </w:r>
    </w:p>
    <w:p w14:paraId="293BA59F" w14:textId="77777777" w:rsidR="00947A2B" w:rsidRPr="009F78FB" w:rsidRDefault="00947A2B" w:rsidP="009F78FB">
      <w:pPr>
        <w:pStyle w:val="ListParagraph"/>
        <w:jc w:val="both"/>
        <w:rPr>
          <w:rFonts w:ascii="Arial" w:hAnsi="Arial" w:cs="Arial"/>
        </w:rPr>
      </w:pPr>
    </w:p>
    <w:p w14:paraId="704D83B3" w14:textId="78B40601" w:rsidR="00947A2B" w:rsidRPr="009F78FB" w:rsidRDefault="00947A2B" w:rsidP="009F78FB">
      <w:pPr>
        <w:pStyle w:val="ListParagraph"/>
        <w:numPr>
          <w:ilvl w:val="0"/>
          <w:numId w:val="30"/>
        </w:numPr>
        <w:jc w:val="both"/>
        <w:rPr>
          <w:rFonts w:ascii="Arial" w:hAnsi="Arial" w:cs="Arial"/>
        </w:rPr>
      </w:pPr>
      <w:r w:rsidRPr="009F78FB">
        <w:rPr>
          <w:rFonts w:ascii="Arial" w:hAnsi="Arial" w:cs="Arial"/>
        </w:rPr>
        <w:t xml:space="preserve">Stairs identified by the SCA that will not serve as the main means of vertical circulation throughout the school will require integral steel </w:t>
      </w:r>
      <w:proofErr w:type="spellStart"/>
      <w:r w:rsidRPr="009F78FB">
        <w:rPr>
          <w:rFonts w:ascii="Arial" w:hAnsi="Arial" w:cs="Arial"/>
        </w:rPr>
        <w:t>nosings</w:t>
      </w:r>
      <w:proofErr w:type="spellEnd"/>
      <w:r w:rsidR="00A1250B" w:rsidRPr="009F78FB">
        <w:rPr>
          <w:rFonts w:ascii="Arial" w:hAnsi="Arial" w:cs="Arial"/>
        </w:rPr>
        <w:t xml:space="preserve">.  </w:t>
      </w:r>
      <w:r w:rsidR="00D00547" w:rsidRPr="009F78FB">
        <w:rPr>
          <w:rFonts w:ascii="Arial" w:hAnsi="Arial" w:cs="Arial"/>
        </w:rPr>
        <w:t xml:space="preserve">The </w:t>
      </w:r>
      <w:r w:rsidR="001B2193" w:rsidRPr="009F78FB">
        <w:rPr>
          <w:rFonts w:ascii="Arial" w:hAnsi="Arial" w:cs="Arial"/>
        </w:rPr>
        <w:t>SCA</w:t>
      </w:r>
      <w:r w:rsidR="009A4B67">
        <w:rPr>
          <w:rFonts w:ascii="Arial" w:hAnsi="Arial" w:cs="Arial"/>
        </w:rPr>
        <w:t xml:space="preserve"> FO</w:t>
      </w:r>
      <w:r w:rsidRPr="009F78FB">
        <w:rPr>
          <w:rFonts w:ascii="Arial" w:hAnsi="Arial" w:cs="Arial"/>
        </w:rPr>
        <w:t xml:space="preserve"> AEoR will provide the standard steel nosing detail to the Developer</w:t>
      </w:r>
      <w:r w:rsidR="00D00547" w:rsidRPr="009F78FB">
        <w:rPr>
          <w:rFonts w:ascii="Arial" w:hAnsi="Arial" w:cs="Arial"/>
        </w:rPr>
        <w:t>’s design team</w:t>
      </w:r>
      <w:r w:rsidRPr="009F78FB">
        <w:rPr>
          <w:rFonts w:ascii="Arial" w:hAnsi="Arial" w:cs="Arial"/>
        </w:rPr>
        <w:t>.</w:t>
      </w:r>
    </w:p>
    <w:p w14:paraId="68C25A0B" w14:textId="77777777" w:rsidR="00B32F6F" w:rsidRPr="009F78FB" w:rsidRDefault="00B32F6F" w:rsidP="009F78FB">
      <w:pPr>
        <w:pStyle w:val="ListParagraph"/>
        <w:jc w:val="both"/>
        <w:rPr>
          <w:rFonts w:ascii="Arial" w:hAnsi="Arial" w:cs="Arial"/>
        </w:rPr>
      </w:pPr>
    </w:p>
    <w:p w14:paraId="0305471E" w14:textId="08708070" w:rsidR="00F91CA8" w:rsidRPr="009F78FB" w:rsidRDefault="00835215" w:rsidP="009F78FB">
      <w:pPr>
        <w:pStyle w:val="ListParagraph"/>
        <w:numPr>
          <w:ilvl w:val="0"/>
          <w:numId w:val="30"/>
        </w:numPr>
        <w:jc w:val="both"/>
        <w:rPr>
          <w:rFonts w:ascii="Arial" w:hAnsi="Arial" w:cs="Arial"/>
        </w:rPr>
      </w:pPr>
      <w:r w:rsidRPr="459F6530">
        <w:rPr>
          <w:rFonts w:ascii="Arial" w:hAnsi="Arial" w:cs="Arial"/>
        </w:rPr>
        <w:lastRenderedPageBreak/>
        <w:t xml:space="preserve">The </w:t>
      </w:r>
      <w:r w:rsidR="009A7EAE" w:rsidRPr="459F6530">
        <w:rPr>
          <w:rFonts w:ascii="Arial" w:hAnsi="Arial" w:cs="Arial"/>
        </w:rPr>
        <w:t xml:space="preserve">Developer </w:t>
      </w:r>
      <w:r w:rsidRPr="459F6530">
        <w:rPr>
          <w:rFonts w:ascii="Arial" w:hAnsi="Arial" w:cs="Arial"/>
        </w:rPr>
        <w:t xml:space="preserve">is </w:t>
      </w:r>
      <w:r w:rsidR="009A7EAE" w:rsidRPr="459F6530">
        <w:rPr>
          <w:rFonts w:ascii="Arial" w:hAnsi="Arial" w:cs="Arial"/>
        </w:rPr>
        <w:t>to p</w:t>
      </w:r>
      <w:r w:rsidR="005727A0" w:rsidRPr="459F6530">
        <w:rPr>
          <w:rFonts w:ascii="Arial" w:hAnsi="Arial" w:cs="Arial"/>
        </w:rPr>
        <w:t xml:space="preserve">rovide means of egress as required by NYC Construction </w:t>
      </w:r>
      <w:r w:rsidR="006D5285" w:rsidRPr="459F6530">
        <w:rPr>
          <w:rFonts w:ascii="Arial" w:hAnsi="Arial" w:cs="Arial"/>
        </w:rPr>
        <w:t xml:space="preserve">Codes </w:t>
      </w:r>
      <w:r w:rsidR="005727A0" w:rsidRPr="459F6530">
        <w:rPr>
          <w:rFonts w:ascii="Arial" w:hAnsi="Arial" w:cs="Arial"/>
        </w:rPr>
        <w:t>(e.g.</w:t>
      </w:r>
      <w:r w:rsidR="00A1250B" w:rsidRPr="459F6530">
        <w:rPr>
          <w:rFonts w:ascii="Arial" w:hAnsi="Arial" w:cs="Arial"/>
        </w:rPr>
        <w:t>,</w:t>
      </w:r>
      <w:r w:rsidR="005727A0" w:rsidRPr="459F6530">
        <w:rPr>
          <w:rFonts w:ascii="Arial" w:hAnsi="Arial" w:cs="Arial"/>
        </w:rPr>
        <w:t xml:space="preserve"> vertical exit shafts- egress stairs, etc.)</w:t>
      </w:r>
      <w:r w:rsidR="00A1250B" w:rsidRPr="459F6530">
        <w:rPr>
          <w:rFonts w:ascii="Arial" w:hAnsi="Arial" w:cs="Arial"/>
        </w:rPr>
        <w:t xml:space="preserve">.  </w:t>
      </w:r>
      <w:r w:rsidR="006D5285" w:rsidRPr="459F6530">
        <w:rPr>
          <w:rFonts w:ascii="Arial" w:hAnsi="Arial" w:cs="Arial"/>
        </w:rPr>
        <w:t>T</w:t>
      </w:r>
      <w:r w:rsidR="008B2E6C" w:rsidRPr="459F6530">
        <w:rPr>
          <w:rFonts w:ascii="Arial" w:hAnsi="Arial" w:cs="Arial"/>
        </w:rPr>
        <w:t>he SCA prefers</w:t>
      </w:r>
      <w:r w:rsidR="005727A0" w:rsidRPr="459F6530">
        <w:rPr>
          <w:rFonts w:ascii="Arial" w:hAnsi="Arial" w:cs="Arial"/>
        </w:rPr>
        <w:t xml:space="preserve"> that a school facility's egress stairs be </w:t>
      </w:r>
      <w:r w:rsidR="6AC632D2" w:rsidRPr="459F6530">
        <w:rPr>
          <w:rFonts w:ascii="Arial" w:hAnsi="Arial" w:cs="Arial"/>
        </w:rPr>
        <w:t>separated</w:t>
      </w:r>
      <w:r w:rsidR="005727A0" w:rsidRPr="459F6530">
        <w:rPr>
          <w:rFonts w:ascii="Arial" w:hAnsi="Arial" w:cs="Arial"/>
        </w:rPr>
        <w:t xml:space="preserve"> from the egress stairs of other tenants for safety and security reasons.</w:t>
      </w:r>
    </w:p>
    <w:p w14:paraId="7C860BAF" w14:textId="77777777" w:rsidR="005D4FB9" w:rsidRPr="009F78FB" w:rsidRDefault="005D4FB9" w:rsidP="00024926">
      <w:pPr>
        <w:pStyle w:val="ListParagraph"/>
        <w:jc w:val="both"/>
        <w:rPr>
          <w:rFonts w:ascii="Arial" w:hAnsi="Arial" w:cs="Arial"/>
        </w:rPr>
      </w:pPr>
    </w:p>
    <w:p w14:paraId="3D7B24D9" w14:textId="3189DA9D" w:rsidR="005D4FB9" w:rsidRPr="009F78FB" w:rsidRDefault="005D4FB9" w:rsidP="009F78FB">
      <w:pPr>
        <w:pStyle w:val="ListParagraph"/>
        <w:numPr>
          <w:ilvl w:val="0"/>
          <w:numId w:val="30"/>
        </w:numPr>
        <w:jc w:val="both"/>
        <w:rPr>
          <w:rFonts w:ascii="Arial" w:hAnsi="Arial" w:cs="Arial"/>
        </w:rPr>
      </w:pPr>
      <w:r w:rsidRPr="009F78FB">
        <w:rPr>
          <w:rFonts w:ascii="Arial" w:hAnsi="Arial" w:cs="Arial"/>
        </w:rPr>
        <w:t xml:space="preserve">Should any egress stairwells be required to be shared, the Developer and SCA </w:t>
      </w:r>
      <w:r w:rsidR="006D5285" w:rsidRPr="009F78FB">
        <w:rPr>
          <w:rFonts w:ascii="Arial" w:hAnsi="Arial" w:cs="Arial"/>
        </w:rPr>
        <w:t xml:space="preserve">design </w:t>
      </w:r>
      <w:r w:rsidRPr="009F78FB">
        <w:rPr>
          <w:rFonts w:ascii="Arial" w:hAnsi="Arial" w:cs="Arial"/>
        </w:rPr>
        <w:t xml:space="preserve">teams must consider adding </w:t>
      </w:r>
      <w:r w:rsidR="006D5285" w:rsidRPr="009F78FB">
        <w:rPr>
          <w:rFonts w:ascii="Arial" w:hAnsi="Arial" w:cs="Arial"/>
        </w:rPr>
        <w:t xml:space="preserve">measures (e.g., </w:t>
      </w:r>
      <w:r w:rsidRPr="009F78FB">
        <w:rPr>
          <w:rFonts w:ascii="Arial" w:hAnsi="Arial" w:cs="Arial"/>
        </w:rPr>
        <w:t>alarmed security gates</w:t>
      </w:r>
      <w:r w:rsidR="00DD67A5" w:rsidRPr="009F78FB">
        <w:rPr>
          <w:rFonts w:ascii="Arial" w:hAnsi="Arial" w:cs="Arial"/>
        </w:rPr>
        <w:t>)</w:t>
      </w:r>
      <w:r w:rsidRPr="009F78FB">
        <w:rPr>
          <w:rFonts w:ascii="Arial" w:hAnsi="Arial" w:cs="Arial"/>
        </w:rPr>
        <w:t xml:space="preserve"> to prevent tenant access into the school.</w:t>
      </w:r>
    </w:p>
    <w:p w14:paraId="3841755F" w14:textId="77777777" w:rsidR="00BD6303" w:rsidRPr="009F78FB" w:rsidRDefault="00BD6303" w:rsidP="00024926">
      <w:pPr>
        <w:pStyle w:val="ListParagraph"/>
        <w:jc w:val="both"/>
        <w:rPr>
          <w:rFonts w:ascii="Arial" w:hAnsi="Arial" w:cs="Arial"/>
        </w:rPr>
      </w:pPr>
    </w:p>
    <w:p w14:paraId="42407D80" w14:textId="10948D8F" w:rsidR="00BD6303" w:rsidRPr="009F78FB" w:rsidRDefault="00BE7E3B" w:rsidP="009F78FB">
      <w:pPr>
        <w:pStyle w:val="ListParagraph"/>
        <w:numPr>
          <w:ilvl w:val="0"/>
          <w:numId w:val="30"/>
        </w:numPr>
        <w:jc w:val="both"/>
        <w:rPr>
          <w:rFonts w:ascii="Arial" w:hAnsi="Arial" w:cs="Arial"/>
        </w:rPr>
      </w:pPr>
      <w:r>
        <w:rPr>
          <w:rFonts w:ascii="Arial" w:hAnsi="Arial" w:cs="Arial"/>
        </w:rPr>
        <w:t>T</w:t>
      </w:r>
      <w:r w:rsidR="005727A0" w:rsidRPr="007A75A6">
        <w:rPr>
          <w:rFonts w:ascii="Arial" w:hAnsi="Arial" w:cs="Arial"/>
        </w:rPr>
        <w:t>he Program of Requirements (POR)</w:t>
      </w:r>
      <w:r>
        <w:rPr>
          <w:rFonts w:ascii="Arial" w:hAnsi="Arial" w:cs="Arial"/>
        </w:rPr>
        <w:t xml:space="preserve"> and the</w:t>
      </w:r>
      <w:r w:rsidRPr="007A75A6">
        <w:rPr>
          <w:rFonts w:ascii="Arial" w:hAnsi="Arial" w:cs="Arial"/>
        </w:rPr>
        <w:t xml:space="preserve"> SCA Room </w:t>
      </w:r>
      <w:r>
        <w:rPr>
          <w:rFonts w:ascii="Arial" w:hAnsi="Arial" w:cs="Arial"/>
        </w:rPr>
        <w:t xml:space="preserve">Planning </w:t>
      </w:r>
      <w:r w:rsidRPr="007A75A6">
        <w:rPr>
          <w:rFonts w:ascii="Arial" w:hAnsi="Arial" w:cs="Arial"/>
        </w:rPr>
        <w:t>Standard</w:t>
      </w:r>
      <w:r>
        <w:rPr>
          <w:rFonts w:ascii="Arial" w:hAnsi="Arial" w:cs="Arial"/>
        </w:rPr>
        <w:t xml:space="preserve">s will dictate </w:t>
      </w:r>
      <w:r w:rsidR="00DA4A40">
        <w:rPr>
          <w:rFonts w:ascii="Arial" w:hAnsi="Arial" w:cs="Arial"/>
        </w:rPr>
        <w:t xml:space="preserve">the </w:t>
      </w:r>
      <w:r>
        <w:rPr>
          <w:rFonts w:ascii="Arial" w:hAnsi="Arial" w:cs="Arial"/>
        </w:rPr>
        <w:t>required floor area and typical layout for each space respectively</w:t>
      </w:r>
      <w:r w:rsidR="00A1250B">
        <w:rPr>
          <w:rFonts w:ascii="Arial" w:hAnsi="Arial" w:cs="Arial"/>
        </w:rPr>
        <w:t xml:space="preserve">.  </w:t>
      </w:r>
      <w:r w:rsidR="00835215">
        <w:rPr>
          <w:rFonts w:ascii="Arial" w:hAnsi="Arial" w:cs="Arial"/>
        </w:rPr>
        <w:t xml:space="preserve">The </w:t>
      </w:r>
      <w:r w:rsidR="00723CBB">
        <w:rPr>
          <w:rFonts w:ascii="Arial" w:hAnsi="Arial" w:cs="Arial"/>
        </w:rPr>
        <w:t>Developer’s</w:t>
      </w:r>
      <w:r w:rsidR="005727A0" w:rsidRPr="007A75A6">
        <w:rPr>
          <w:rFonts w:ascii="Arial" w:hAnsi="Arial" w:cs="Arial"/>
        </w:rPr>
        <w:t xml:space="preserve"> structural elements shall </w:t>
      </w:r>
      <w:r w:rsidR="00DD67A5">
        <w:rPr>
          <w:rFonts w:ascii="Arial" w:hAnsi="Arial" w:cs="Arial"/>
        </w:rPr>
        <w:t xml:space="preserve">not </w:t>
      </w:r>
      <w:r w:rsidR="005727A0" w:rsidRPr="007A75A6">
        <w:rPr>
          <w:rFonts w:ascii="Arial" w:hAnsi="Arial" w:cs="Arial"/>
        </w:rPr>
        <w:t>adversely affect the use</w:t>
      </w:r>
      <w:r w:rsidR="00DD67A5">
        <w:rPr>
          <w:rFonts w:ascii="Arial" w:hAnsi="Arial" w:cs="Arial"/>
        </w:rPr>
        <w:t>,</w:t>
      </w:r>
      <w:r w:rsidR="005727A0" w:rsidRPr="007A75A6">
        <w:rPr>
          <w:rFonts w:ascii="Arial" w:hAnsi="Arial" w:cs="Arial"/>
        </w:rPr>
        <w:t xml:space="preserve"> layout </w:t>
      </w:r>
      <w:r w:rsidR="00723CBB">
        <w:rPr>
          <w:rFonts w:ascii="Arial" w:hAnsi="Arial" w:cs="Arial"/>
        </w:rPr>
        <w:t>or</w:t>
      </w:r>
      <w:r w:rsidR="00DD67A5">
        <w:rPr>
          <w:rFonts w:ascii="Arial" w:hAnsi="Arial" w:cs="Arial"/>
        </w:rPr>
        <w:t xml:space="preserve"> fit-out </w:t>
      </w:r>
      <w:r w:rsidR="005727A0" w:rsidRPr="007A75A6">
        <w:rPr>
          <w:rFonts w:ascii="Arial" w:hAnsi="Arial" w:cs="Arial"/>
        </w:rPr>
        <w:t>of the schoo</w:t>
      </w:r>
      <w:r w:rsidR="00DD67A5">
        <w:rPr>
          <w:rFonts w:ascii="Arial" w:hAnsi="Arial" w:cs="Arial"/>
        </w:rPr>
        <w:t>l</w:t>
      </w:r>
      <w:r w:rsidR="00E1045A">
        <w:rPr>
          <w:rFonts w:ascii="Arial" w:hAnsi="Arial" w:cs="Arial"/>
        </w:rPr>
        <w:t>.</w:t>
      </w:r>
    </w:p>
    <w:p w14:paraId="3F1B75FC" w14:textId="77777777" w:rsidR="00BD6303" w:rsidRPr="007A75A6" w:rsidRDefault="00BD6303" w:rsidP="00024926">
      <w:pPr>
        <w:pStyle w:val="ListParagraph"/>
        <w:jc w:val="both"/>
        <w:rPr>
          <w:rFonts w:ascii="Arial" w:hAnsi="Arial" w:cs="Arial"/>
        </w:rPr>
      </w:pPr>
    </w:p>
    <w:p w14:paraId="1B8A2043" w14:textId="2E07563B" w:rsidR="00E1045A" w:rsidRPr="003E25EF" w:rsidRDefault="00835215" w:rsidP="009F78FB">
      <w:pPr>
        <w:pStyle w:val="ListParagraph"/>
        <w:numPr>
          <w:ilvl w:val="0"/>
          <w:numId w:val="30"/>
        </w:numPr>
        <w:jc w:val="both"/>
        <w:rPr>
          <w:rFonts w:ascii="Arial" w:hAnsi="Arial" w:cs="Arial"/>
        </w:rPr>
      </w:pPr>
      <w:r>
        <w:rPr>
          <w:rFonts w:ascii="Arial" w:hAnsi="Arial" w:cs="Arial"/>
        </w:rPr>
        <w:t xml:space="preserve">The </w:t>
      </w:r>
      <w:r w:rsidR="009A7EAE" w:rsidRPr="003E25EF">
        <w:rPr>
          <w:rFonts w:ascii="Arial" w:hAnsi="Arial" w:cs="Arial"/>
        </w:rPr>
        <w:t xml:space="preserve">Developer </w:t>
      </w:r>
      <w:r>
        <w:rPr>
          <w:rFonts w:ascii="Arial" w:hAnsi="Arial" w:cs="Arial"/>
        </w:rPr>
        <w:t xml:space="preserve">is </w:t>
      </w:r>
      <w:r w:rsidR="009A7EAE" w:rsidRPr="003E25EF">
        <w:rPr>
          <w:rFonts w:ascii="Arial" w:hAnsi="Arial" w:cs="Arial"/>
        </w:rPr>
        <w:t>to p</w:t>
      </w:r>
      <w:r w:rsidR="005727A0" w:rsidRPr="003E25EF">
        <w:rPr>
          <w:rFonts w:ascii="Arial" w:hAnsi="Arial" w:cs="Arial"/>
        </w:rPr>
        <w:t xml:space="preserve">rovide clear </w:t>
      </w:r>
      <w:r w:rsidR="00E1045A" w:rsidRPr="003E25EF">
        <w:rPr>
          <w:rFonts w:ascii="Arial" w:hAnsi="Arial" w:cs="Arial"/>
        </w:rPr>
        <w:t xml:space="preserve">spans and </w:t>
      </w:r>
      <w:r w:rsidR="005727A0" w:rsidRPr="003E25EF">
        <w:rPr>
          <w:rFonts w:ascii="Arial" w:hAnsi="Arial" w:cs="Arial"/>
        </w:rPr>
        <w:t>unobstructed heights required</w:t>
      </w:r>
      <w:r w:rsidR="009B3077" w:rsidRPr="003E25EF">
        <w:rPr>
          <w:rFonts w:ascii="Arial" w:hAnsi="Arial" w:cs="Arial"/>
        </w:rPr>
        <w:t xml:space="preserve"> by SCA Design Requirements</w:t>
      </w:r>
      <w:r w:rsidR="005727A0" w:rsidRPr="003E25EF">
        <w:rPr>
          <w:rFonts w:ascii="Arial" w:hAnsi="Arial" w:cs="Arial"/>
        </w:rPr>
        <w:t xml:space="preserve"> for gymnasiums, auditoriums, </w:t>
      </w:r>
      <w:r w:rsidR="00C00896" w:rsidRPr="003E25EF">
        <w:rPr>
          <w:rFonts w:ascii="Arial" w:hAnsi="Arial" w:cs="Arial"/>
        </w:rPr>
        <w:t xml:space="preserve">gymatoriums </w:t>
      </w:r>
      <w:r w:rsidR="005727A0" w:rsidRPr="003E25EF">
        <w:rPr>
          <w:rFonts w:ascii="Arial" w:hAnsi="Arial" w:cs="Arial"/>
        </w:rPr>
        <w:t>and stages</w:t>
      </w:r>
      <w:r w:rsidR="0098632B" w:rsidRPr="003E25EF">
        <w:rPr>
          <w:rFonts w:ascii="Arial" w:hAnsi="Arial" w:cs="Arial"/>
        </w:rPr>
        <w:t xml:space="preserve"> (see minimum clear heights as per SCA Design Requirements).</w:t>
      </w:r>
    </w:p>
    <w:p w14:paraId="1D046A68" w14:textId="77777777" w:rsidR="009C6972" w:rsidRPr="009F78FB" w:rsidRDefault="009C6972" w:rsidP="00024926">
      <w:pPr>
        <w:pStyle w:val="ListParagraph"/>
        <w:jc w:val="both"/>
        <w:rPr>
          <w:rFonts w:ascii="Arial" w:hAnsi="Arial" w:cs="Arial"/>
        </w:rPr>
      </w:pPr>
    </w:p>
    <w:p w14:paraId="4D72D6DF" w14:textId="6A83E082" w:rsidR="00662BE9" w:rsidRPr="003E25EF" w:rsidRDefault="00E1045A" w:rsidP="009F78FB">
      <w:pPr>
        <w:pStyle w:val="ListParagraph"/>
        <w:numPr>
          <w:ilvl w:val="0"/>
          <w:numId w:val="30"/>
        </w:numPr>
        <w:jc w:val="both"/>
        <w:rPr>
          <w:rFonts w:ascii="Arial" w:hAnsi="Arial" w:cs="Arial"/>
        </w:rPr>
      </w:pPr>
      <w:r w:rsidRPr="003E25EF">
        <w:rPr>
          <w:rFonts w:ascii="Arial" w:hAnsi="Arial" w:cs="Arial"/>
        </w:rPr>
        <w:t xml:space="preserve">The school </w:t>
      </w:r>
      <w:r w:rsidR="00662BE9" w:rsidRPr="003E25EF">
        <w:rPr>
          <w:rFonts w:ascii="Arial" w:hAnsi="Arial" w:cs="Arial"/>
        </w:rPr>
        <w:t xml:space="preserve">will be </w:t>
      </w:r>
      <w:r w:rsidRPr="003E25EF">
        <w:rPr>
          <w:rFonts w:ascii="Arial" w:hAnsi="Arial" w:cs="Arial"/>
        </w:rPr>
        <w:t>design</w:t>
      </w:r>
      <w:r w:rsidR="00662BE9" w:rsidRPr="003E25EF">
        <w:rPr>
          <w:rFonts w:ascii="Arial" w:hAnsi="Arial" w:cs="Arial"/>
        </w:rPr>
        <w:t>ed</w:t>
      </w:r>
      <w:r w:rsidRPr="003E25EF">
        <w:rPr>
          <w:rFonts w:ascii="Arial" w:hAnsi="Arial" w:cs="Arial"/>
        </w:rPr>
        <w:t xml:space="preserve"> </w:t>
      </w:r>
      <w:r w:rsidR="00662BE9" w:rsidRPr="003E25EF">
        <w:rPr>
          <w:rFonts w:ascii="Arial" w:hAnsi="Arial" w:cs="Arial"/>
        </w:rPr>
        <w:t xml:space="preserve">for simultaneous occupancy of </w:t>
      </w:r>
      <w:r w:rsidRPr="003E25EF">
        <w:rPr>
          <w:rFonts w:ascii="Arial" w:hAnsi="Arial" w:cs="Arial"/>
        </w:rPr>
        <w:t xml:space="preserve">all </w:t>
      </w:r>
      <w:r w:rsidR="00662BE9" w:rsidRPr="003E25EF">
        <w:rPr>
          <w:rFonts w:ascii="Arial" w:hAnsi="Arial" w:cs="Arial"/>
        </w:rPr>
        <w:t xml:space="preserve">school </w:t>
      </w:r>
      <w:r w:rsidRPr="003E25EF">
        <w:rPr>
          <w:rFonts w:ascii="Arial" w:hAnsi="Arial" w:cs="Arial"/>
        </w:rPr>
        <w:t>spaces, including places of assembly and play roofs</w:t>
      </w:r>
      <w:r w:rsidR="00662BE9" w:rsidRPr="003E25EF">
        <w:rPr>
          <w:rFonts w:ascii="Arial" w:hAnsi="Arial" w:cs="Arial"/>
        </w:rPr>
        <w:t>, per NYC Construc</w:t>
      </w:r>
      <w:r w:rsidR="00723CBB" w:rsidRPr="003E25EF">
        <w:rPr>
          <w:rFonts w:ascii="Arial" w:hAnsi="Arial" w:cs="Arial"/>
        </w:rPr>
        <w:t>tion Code</w:t>
      </w:r>
      <w:r w:rsidR="00A1250B">
        <w:rPr>
          <w:rFonts w:ascii="Arial" w:hAnsi="Arial" w:cs="Arial"/>
        </w:rPr>
        <w:t xml:space="preserve">.  </w:t>
      </w:r>
      <w:r w:rsidRPr="003E25EF">
        <w:rPr>
          <w:rFonts w:ascii="Arial" w:hAnsi="Arial" w:cs="Arial"/>
        </w:rPr>
        <w:t>E</w:t>
      </w:r>
      <w:r w:rsidR="009C6972" w:rsidRPr="003E25EF">
        <w:rPr>
          <w:rFonts w:ascii="Arial" w:hAnsi="Arial" w:cs="Arial"/>
        </w:rPr>
        <w:t>xiting shall be designed accordingly.</w:t>
      </w:r>
    </w:p>
    <w:p w14:paraId="49AA009A" w14:textId="77777777" w:rsidR="00662BE9" w:rsidRDefault="00662BE9" w:rsidP="00024926">
      <w:pPr>
        <w:pStyle w:val="ListParagraph"/>
        <w:jc w:val="both"/>
        <w:rPr>
          <w:rFonts w:ascii="Arial" w:hAnsi="Arial" w:cs="Arial"/>
        </w:rPr>
      </w:pPr>
    </w:p>
    <w:p w14:paraId="19E5FAC0" w14:textId="6240CFCE" w:rsidR="009C6972" w:rsidRPr="003E25EF" w:rsidRDefault="00835215" w:rsidP="009F78FB">
      <w:pPr>
        <w:pStyle w:val="ListParagraph"/>
        <w:numPr>
          <w:ilvl w:val="0"/>
          <w:numId w:val="30"/>
        </w:numPr>
        <w:jc w:val="both"/>
        <w:rPr>
          <w:rFonts w:ascii="Arial" w:hAnsi="Arial" w:cs="Arial"/>
        </w:rPr>
      </w:pPr>
      <w:r>
        <w:rPr>
          <w:rFonts w:ascii="Arial" w:hAnsi="Arial" w:cs="Arial"/>
        </w:rPr>
        <w:t xml:space="preserve">The </w:t>
      </w:r>
      <w:r w:rsidR="00662BE9" w:rsidRPr="003E25EF">
        <w:rPr>
          <w:rFonts w:ascii="Arial" w:hAnsi="Arial" w:cs="Arial"/>
        </w:rPr>
        <w:t xml:space="preserve">Developer shall </w:t>
      </w:r>
      <w:r w:rsidR="00723CBB" w:rsidRPr="003E25EF">
        <w:rPr>
          <w:rFonts w:ascii="Arial" w:hAnsi="Arial" w:cs="Arial"/>
        </w:rPr>
        <w:t xml:space="preserve">accommodate </w:t>
      </w:r>
      <w:r w:rsidR="00C8086C">
        <w:rPr>
          <w:rFonts w:ascii="Arial" w:hAnsi="Arial" w:cs="Arial"/>
        </w:rPr>
        <w:t xml:space="preserve">the </w:t>
      </w:r>
      <w:r w:rsidR="00346176" w:rsidRPr="003E25EF">
        <w:rPr>
          <w:rFonts w:ascii="Arial" w:hAnsi="Arial" w:cs="Arial"/>
        </w:rPr>
        <w:t>school’s</w:t>
      </w:r>
      <w:r w:rsidR="00723CBB" w:rsidRPr="003E25EF">
        <w:rPr>
          <w:rFonts w:ascii="Arial" w:hAnsi="Arial" w:cs="Arial"/>
        </w:rPr>
        <w:t xml:space="preserve"> </w:t>
      </w:r>
      <w:r w:rsidR="00662BE9" w:rsidRPr="003E25EF">
        <w:rPr>
          <w:rFonts w:ascii="Arial" w:hAnsi="Arial" w:cs="Arial"/>
        </w:rPr>
        <w:t xml:space="preserve">vertical MEP runs </w:t>
      </w:r>
      <w:r w:rsidR="00723CBB" w:rsidRPr="003E25EF">
        <w:rPr>
          <w:rFonts w:ascii="Arial" w:hAnsi="Arial" w:cs="Arial"/>
        </w:rPr>
        <w:t xml:space="preserve">that may be necessary between </w:t>
      </w:r>
      <w:r w:rsidR="00346176" w:rsidRPr="003E25EF">
        <w:rPr>
          <w:rFonts w:ascii="Arial" w:hAnsi="Arial" w:cs="Arial"/>
        </w:rPr>
        <w:t xml:space="preserve">the school space and </w:t>
      </w:r>
      <w:r w:rsidR="00723CBB" w:rsidRPr="003E25EF">
        <w:rPr>
          <w:rFonts w:ascii="Arial" w:hAnsi="Arial" w:cs="Arial"/>
        </w:rPr>
        <w:t xml:space="preserve">remote rooftops, as they may run </w:t>
      </w:r>
      <w:r w:rsidR="00662BE9" w:rsidRPr="003E25EF">
        <w:rPr>
          <w:rFonts w:ascii="Arial" w:hAnsi="Arial" w:cs="Arial"/>
        </w:rPr>
        <w:t xml:space="preserve">through </w:t>
      </w:r>
      <w:r w:rsidR="00723CBB" w:rsidRPr="003E25EF">
        <w:rPr>
          <w:rFonts w:ascii="Arial" w:hAnsi="Arial" w:cs="Arial"/>
        </w:rPr>
        <w:t xml:space="preserve">Developer </w:t>
      </w:r>
      <w:r w:rsidR="00662BE9" w:rsidRPr="003E25EF">
        <w:rPr>
          <w:rFonts w:ascii="Arial" w:hAnsi="Arial" w:cs="Arial"/>
        </w:rPr>
        <w:t xml:space="preserve">tenant </w:t>
      </w:r>
      <w:r w:rsidR="00723CBB" w:rsidRPr="003E25EF">
        <w:rPr>
          <w:rFonts w:ascii="Arial" w:hAnsi="Arial" w:cs="Arial"/>
        </w:rPr>
        <w:t>floors</w:t>
      </w:r>
      <w:r w:rsidR="00662BE9" w:rsidRPr="003E25EF">
        <w:rPr>
          <w:rFonts w:ascii="Arial" w:hAnsi="Arial" w:cs="Arial"/>
        </w:rPr>
        <w:t>.</w:t>
      </w:r>
    </w:p>
    <w:p w14:paraId="26D15352" w14:textId="77777777" w:rsidR="008B2E6C" w:rsidRPr="008B2E6C" w:rsidRDefault="008B2E6C" w:rsidP="00024926">
      <w:pPr>
        <w:pStyle w:val="ListParagraph"/>
        <w:jc w:val="both"/>
        <w:rPr>
          <w:rFonts w:ascii="Arial" w:hAnsi="Arial" w:cs="Arial"/>
        </w:rPr>
      </w:pPr>
    </w:p>
    <w:p w14:paraId="477633C6" w14:textId="6AFC04BE" w:rsidR="008B2E6C" w:rsidRPr="003E25EF" w:rsidRDefault="008B2E6C" w:rsidP="009F78FB">
      <w:pPr>
        <w:pStyle w:val="ListParagraph"/>
        <w:numPr>
          <w:ilvl w:val="0"/>
          <w:numId w:val="30"/>
        </w:numPr>
        <w:jc w:val="both"/>
        <w:rPr>
          <w:rFonts w:ascii="Arial" w:hAnsi="Arial" w:cs="Arial"/>
        </w:rPr>
      </w:pPr>
      <w:r w:rsidRPr="003E25EF">
        <w:rPr>
          <w:rFonts w:ascii="Arial" w:hAnsi="Arial" w:cs="Arial"/>
        </w:rPr>
        <w:t xml:space="preserve">SCA shall </w:t>
      </w:r>
      <w:r w:rsidR="00723CBB" w:rsidRPr="003E25EF">
        <w:rPr>
          <w:rFonts w:ascii="Arial" w:hAnsi="Arial" w:cs="Arial"/>
        </w:rPr>
        <w:t xml:space="preserve">accommodate </w:t>
      </w:r>
      <w:r w:rsidR="00835215">
        <w:rPr>
          <w:rFonts w:ascii="Arial" w:hAnsi="Arial" w:cs="Arial"/>
        </w:rPr>
        <w:t xml:space="preserve">the </w:t>
      </w:r>
      <w:r w:rsidR="00723CBB" w:rsidRPr="003E25EF">
        <w:rPr>
          <w:rFonts w:ascii="Arial" w:hAnsi="Arial" w:cs="Arial"/>
        </w:rPr>
        <w:t xml:space="preserve">Developer’s </w:t>
      </w:r>
      <w:r w:rsidRPr="003E25EF">
        <w:rPr>
          <w:rFonts w:ascii="Arial" w:hAnsi="Arial" w:cs="Arial"/>
        </w:rPr>
        <w:t xml:space="preserve">vertical MEP distribution runs from </w:t>
      </w:r>
      <w:r w:rsidR="00723CBB" w:rsidRPr="003E25EF">
        <w:rPr>
          <w:rFonts w:ascii="Arial" w:hAnsi="Arial" w:cs="Arial"/>
        </w:rPr>
        <w:t xml:space="preserve">the </w:t>
      </w:r>
      <w:r w:rsidRPr="003E25EF">
        <w:rPr>
          <w:rFonts w:ascii="Arial" w:hAnsi="Arial" w:cs="Arial"/>
        </w:rPr>
        <w:t xml:space="preserve">Cellar through the school space </w:t>
      </w:r>
      <w:r w:rsidR="00346176" w:rsidRPr="003E25EF">
        <w:rPr>
          <w:rFonts w:ascii="Arial" w:hAnsi="Arial" w:cs="Arial"/>
        </w:rPr>
        <w:t xml:space="preserve">on their way to the Developer’s rooftop </w:t>
      </w:r>
      <w:r w:rsidRPr="003E25EF">
        <w:rPr>
          <w:rFonts w:ascii="Arial" w:hAnsi="Arial" w:cs="Arial"/>
        </w:rPr>
        <w:t>equipment.</w:t>
      </w:r>
    </w:p>
    <w:p w14:paraId="1CAD1B9B" w14:textId="77777777" w:rsidR="00BD6303" w:rsidRPr="007A75A6" w:rsidRDefault="00BD6303" w:rsidP="00024926">
      <w:pPr>
        <w:pStyle w:val="ListParagraph"/>
        <w:jc w:val="both"/>
        <w:rPr>
          <w:rFonts w:ascii="Arial" w:hAnsi="Arial" w:cs="Arial"/>
        </w:rPr>
      </w:pPr>
    </w:p>
    <w:p w14:paraId="3808D9A2" w14:textId="72A7E005" w:rsidR="00AA547D" w:rsidRDefault="00835215" w:rsidP="009F78FB">
      <w:pPr>
        <w:pStyle w:val="ListParagraph"/>
        <w:numPr>
          <w:ilvl w:val="0"/>
          <w:numId w:val="30"/>
        </w:numPr>
        <w:jc w:val="both"/>
        <w:rPr>
          <w:rFonts w:ascii="Arial" w:hAnsi="Arial" w:cs="Arial"/>
        </w:rPr>
      </w:pPr>
      <w:r>
        <w:rPr>
          <w:rFonts w:ascii="Arial" w:hAnsi="Arial" w:cs="Arial"/>
        </w:rPr>
        <w:t xml:space="preserve">The </w:t>
      </w:r>
      <w:r w:rsidR="00783306">
        <w:rPr>
          <w:rFonts w:ascii="Arial" w:hAnsi="Arial" w:cs="Arial"/>
        </w:rPr>
        <w:t xml:space="preserve">Developer must </w:t>
      </w:r>
      <w:r w:rsidR="00346176">
        <w:rPr>
          <w:rFonts w:ascii="Arial" w:hAnsi="Arial" w:cs="Arial"/>
        </w:rPr>
        <w:t>accommodate</w:t>
      </w:r>
      <w:r w:rsidR="00346176" w:rsidRPr="007A75A6">
        <w:rPr>
          <w:rFonts w:ascii="Arial" w:hAnsi="Arial" w:cs="Arial"/>
        </w:rPr>
        <w:t xml:space="preserve"> </w:t>
      </w:r>
      <w:r w:rsidR="005727A0" w:rsidRPr="007A75A6">
        <w:rPr>
          <w:rFonts w:ascii="Arial" w:hAnsi="Arial" w:cs="Arial"/>
        </w:rPr>
        <w:t>24</w:t>
      </w:r>
      <w:r w:rsidR="00346176">
        <w:rPr>
          <w:rFonts w:ascii="Arial" w:hAnsi="Arial" w:cs="Arial"/>
        </w:rPr>
        <w:t>/7</w:t>
      </w:r>
      <w:r w:rsidR="00346176" w:rsidRPr="007A75A6">
        <w:rPr>
          <w:rFonts w:ascii="Arial" w:hAnsi="Arial" w:cs="Arial"/>
        </w:rPr>
        <w:t xml:space="preserve"> </w:t>
      </w:r>
      <w:r w:rsidR="005727A0" w:rsidRPr="007A75A6">
        <w:rPr>
          <w:rFonts w:ascii="Arial" w:hAnsi="Arial" w:cs="Arial"/>
        </w:rPr>
        <w:t>access</w:t>
      </w:r>
      <w:r w:rsidR="00346176">
        <w:rPr>
          <w:rFonts w:ascii="Arial" w:hAnsi="Arial" w:cs="Arial"/>
        </w:rPr>
        <w:t xml:space="preserve"> through </w:t>
      </w:r>
      <w:r>
        <w:rPr>
          <w:rFonts w:ascii="Arial" w:hAnsi="Arial" w:cs="Arial"/>
        </w:rPr>
        <w:t xml:space="preserve">the </w:t>
      </w:r>
      <w:r w:rsidR="00346176">
        <w:rPr>
          <w:rFonts w:ascii="Arial" w:hAnsi="Arial" w:cs="Arial"/>
        </w:rPr>
        <w:t xml:space="preserve">Developer controlled areas, as required to access spaces or equipment </w:t>
      </w:r>
      <w:r w:rsidR="005727A0" w:rsidRPr="007A75A6">
        <w:rPr>
          <w:rFonts w:ascii="Arial" w:hAnsi="Arial" w:cs="Arial"/>
        </w:rPr>
        <w:t xml:space="preserve">related to </w:t>
      </w:r>
      <w:r w:rsidR="00346176">
        <w:rPr>
          <w:rFonts w:ascii="Arial" w:hAnsi="Arial" w:cs="Arial"/>
        </w:rPr>
        <w:t>school</w:t>
      </w:r>
      <w:r w:rsidR="00346176" w:rsidRPr="007A75A6">
        <w:rPr>
          <w:rFonts w:ascii="Arial" w:hAnsi="Arial" w:cs="Arial"/>
        </w:rPr>
        <w:t xml:space="preserve"> </w:t>
      </w:r>
      <w:r w:rsidR="005727A0" w:rsidRPr="007A75A6">
        <w:rPr>
          <w:rFonts w:ascii="Arial" w:hAnsi="Arial" w:cs="Arial"/>
        </w:rPr>
        <w:t>use, operatio</w:t>
      </w:r>
      <w:r w:rsidR="00783306">
        <w:rPr>
          <w:rFonts w:ascii="Arial" w:hAnsi="Arial" w:cs="Arial"/>
        </w:rPr>
        <w:t>n</w:t>
      </w:r>
      <w:r w:rsidR="00346176">
        <w:rPr>
          <w:rFonts w:ascii="Arial" w:hAnsi="Arial" w:cs="Arial"/>
        </w:rPr>
        <w:t>s</w:t>
      </w:r>
      <w:r w:rsidR="00783306">
        <w:rPr>
          <w:rFonts w:ascii="Arial" w:hAnsi="Arial" w:cs="Arial"/>
        </w:rPr>
        <w:t xml:space="preserve"> and maintenance</w:t>
      </w:r>
      <w:r w:rsidR="00346176">
        <w:rPr>
          <w:rFonts w:ascii="Arial" w:hAnsi="Arial" w:cs="Arial"/>
        </w:rPr>
        <w:t>.</w:t>
      </w:r>
    </w:p>
    <w:p w14:paraId="66ED6B98" w14:textId="77777777" w:rsidR="007A75A6" w:rsidRPr="007A75A6" w:rsidRDefault="007A75A6" w:rsidP="00FD7601">
      <w:pPr>
        <w:jc w:val="both"/>
        <w:rPr>
          <w:rFonts w:ascii="Arial" w:hAnsi="Arial" w:cs="Arial"/>
          <w:spacing w:val="9"/>
          <w:sz w:val="17"/>
        </w:rPr>
      </w:pPr>
    </w:p>
    <w:p w14:paraId="3D459197" w14:textId="46EFEDE2" w:rsidR="00AA547D" w:rsidRPr="009F78FB" w:rsidRDefault="005727A0" w:rsidP="009F78FB">
      <w:pPr>
        <w:pStyle w:val="NoSpacing"/>
        <w:numPr>
          <w:ilvl w:val="0"/>
          <w:numId w:val="23"/>
        </w:numPr>
        <w:tabs>
          <w:tab w:val="left" w:pos="360"/>
        </w:tabs>
        <w:jc w:val="both"/>
        <w:rPr>
          <w:rFonts w:ascii="Arial" w:hAnsi="Arial" w:cs="Arial"/>
          <w:b/>
        </w:rPr>
      </w:pPr>
      <w:r w:rsidRPr="009F78FB">
        <w:rPr>
          <w:rFonts w:ascii="Arial" w:hAnsi="Arial" w:cs="Arial"/>
          <w:b/>
        </w:rPr>
        <w:t>Envelope</w:t>
      </w:r>
    </w:p>
    <w:p w14:paraId="30EF32DC" w14:textId="77777777" w:rsidR="00BD6303" w:rsidRPr="007A75A6" w:rsidRDefault="00BD6303" w:rsidP="00A1250B">
      <w:pPr>
        <w:jc w:val="both"/>
        <w:rPr>
          <w:rFonts w:ascii="Arial" w:hAnsi="Arial" w:cs="Arial"/>
          <w:spacing w:val="9"/>
        </w:rPr>
      </w:pPr>
    </w:p>
    <w:p w14:paraId="637EF611" w14:textId="614EE6C8" w:rsidR="00BD6303" w:rsidRDefault="00835215" w:rsidP="00A1250B">
      <w:pPr>
        <w:pStyle w:val="ListParagraph"/>
        <w:numPr>
          <w:ilvl w:val="0"/>
          <w:numId w:val="7"/>
        </w:numPr>
        <w:ind w:left="720"/>
        <w:jc w:val="both"/>
        <w:rPr>
          <w:rFonts w:ascii="Arial" w:hAnsi="Arial" w:cs="Arial"/>
        </w:rPr>
      </w:pPr>
      <w:r>
        <w:rPr>
          <w:rFonts w:ascii="Arial" w:hAnsi="Arial" w:cs="Arial"/>
        </w:rPr>
        <w:t xml:space="preserve">The </w:t>
      </w:r>
      <w:r w:rsidR="009A7EAE">
        <w:rPr>
          <w:rFonts w:ascii="Arial" w:hAnsi="Arial" w:cs="Arial"/>
        </w:rPr>
        <w:t xml:space="preserve">Developer </w:t>
      </w:r>
      <w:r>
        <w:rPr>
          <w:rFonts w:ascii="Arial" w:hAnsi="Arial" w:cs="Arial"/>
        </w:rPr>
        <w:t xml:space="preserve">is </w:t>
      </w:r>
      <w:r w:rsidR="009A7EAE">
        <w:rPr>
          <w:rFonts w:ascii="Arial" w:hAnsi="Arial" w:cs="Arial"/>
        </w:rPr>
        <w:t>to p</w:t>
      </w:r>
      <w:r w:rsidR="005727A0" w:rsidRPr="007A75A6">
        <w:rPr>
          <w:rFonts w:ascii="Arial" w:hAnsi="Arial" w:cs="Arial"/>
        </w:rPr>
        <w:t xml:space="preserve">rovide thermal and moisture protection between the school and other tenant spaces </w:t>
      </w:r>
      <w:r w:rsidR="008B798D">
        <w:rPr>
          <w:rFonts w:ascii="Arial" w:hAnsi="Arial" w:cs="Arial"/>
        </w:rPr>
        <w:t xml:space="preserve">located </w:t>
      </w:r>
      <w:r w:rsidR="005727A0" w:rsidRPr="007A75A6">
        <w:rPr>
          <w:rFonts w:ascii="Arial" w:hAnsi="Arial" w:cs="Arial"/>
        </w:rPr>
        <w:t xml:space="preserve">above </w:t>
      </w:r>
      <w:r w:rsidR="008B798D">
        <w:rPr>
          <w:rFonts w:ascii="Arial" w:hAnsi="Arial" w:cs="Arial"/>
        </w:rPr>
        <w:t>or</w:t>
      </w:r>
      <w:r w:rsidR="008B798D" w:rsidRPr="007A75A6">
        <w:rPr>
          <w:rFonts w:ascii="Arial" w:hAnsi="Arial" w:cs="Arial"/>
        </w:rPr>
        <w:t xml:space="preserve"> </w:t>
      </w:r>
      <w:r w:rsidR="005727A0" w:rsidRPr="007A75A6">
        <w:rPr>
          <w:rFonts w:ascii="Arial" w:hAnsi="Arial" w:cs="Arial"/>
        </w:rPr>
        <w:t xml:space="preserve">below the school </w:t>
      </w:r>
      <w:r w:rsidR="008B798D">
        <w:rPr>
          <w:rFonts w:ascii="Arial" w:hAnsi="Arial" w:cs="Arial"/>
        </w:rPr>
        <w:t>spaces</w:t>
      </w:r>
      <w:r w:rsidR="00A1250B">
        <w:rPr>
          <w:rFonts w:ascii="Arial" w:hAnsi="Arial" w:cs="Arial"/>
        </w:rPr>
        <w:t xml:space="preserve">.  </w:t>
      </w:r>
      <w:r>
        <w:rPr>
          <w:rFonts w:ascii="Arial" w:hAnsi="Arial" w:cs="Arial"/>
        </w:rPr>
        <w:t xml:space="preserve">The </w:t>
      </w:r>
      <w:r w:rsidR="001B2193">
        <w:rPr>
          <w:rFonts w:ascii="Arial" w:hAnsi="Arial" w:cs="Arial"/>
        </w:rPr>
        <w:t>SCA</w:t>
      </w:r>
      <w:r w:rsidR="00C95720">
        <w:rPr>
          <w:rFonts w:ascii="Arial" w:hAnsi="Arial" w:cs="Arial"/>
        </w:rPr>
        <w:t xml:space="preserve"> </w:t>
      </w:r>
      <w:r w:rsidR="009A4B67">
        <w:rPr>
          <w:rFonts w:ascii="Arial" w:hAnsi="Arial" w:cs="Arial"/>
        </w:rPr>
        <w:t xml:space="preserve">FO </w:t>
      </w:r>
      <w:r w:rsidR="00C95720">
        <w:rPr>
          <w:rFonts w:ascii="Arial" w:hAnsi="Arial" w:cs="Arial"/>
        </w:rPr>
        <w:t>AE</w:t>
      </w:r>
      <w:r w:rsidR="009A4B67">
        <w:rPr>
          <w:rFonts w:ascii="Arial" w:hAnsi="Arial" w:cs="Arial"/>
        </w:rPr>
        <w:t>o</w:t>
      </w:r>
      <w:r w:rsidR="00C95720">
        <w:rPr>
          <w:rFonts w:ascii="Arial" w:hAnsi="Arial" w:cs="Arial"/>
        </w:rPr>
        <w:t xml:space="preserve">R </w:t>
      </w:r>
      <w:r>
        <w:rPr>
          <w:rFonts w:ascii="Arial" w:hAnsi="Arial" w:cs="Arial"/>
        </w:rPr>
        <w:t xml:space="preserve">is </w:t>
      </w:r>
      <w:r w:rsidR="00C95720">
        <w:rPr>
          <w:rFonts w:ascii="Arial" w:hAnsi="Arial" w:cs="Arial"/>
        </w:rPr>
        <w:t xml:space="preserve">to ensure that adequate insulation </w:t>
      </w:r>
      <w:r>
        <w:rPr>
          <w:rFonts w:ascii="Arial" w:hAnsi="Arial" w:cs="Arial"/>
        </w:rPr>
        <w:t xml:space="preserve">be </w:t>
      </w:r>
      <w:r w:rsidR="00C95720">
        <w:rPr>
          <w:rFonts w:ascii="Arial" w:hAnsi="Arial" w:cs="Arial"/>
        </w:rPr>
        <w:t xml:space="preserve">provided between </w:t>
      </w:r>
      <w:r>
        <w:rPr>
          <w:rFonts w:ascii="Arial" w:hAnsi="Arial" w:cs="Arial"/>
        </w:rPr>
        <w:t xml:space="preserve">the </w:t>
      </w:r>
      <w:r w:rsidR="00C95720">
        <w:rPr>
          <w:rFonts w:ascii="Arial" w:hAnsi="Arial" w:cs="Arial"/>
        </w:rPr>
        <w:t xml:space="preserve">Developer’s </w:t>
      </w:r>
      <w:r w:rsidR="008B798D">
        <w:rPr>
          <w:rFonts w:ascii="Arial" w:hAnsi="Arial" w:cs="Arial"/>
        </w:rPr>
        <w:t>unheated area and</w:t>
      </w:r>
      <w:r>
        <w:rPr>
          <w:rFonts w:ascii="Arial" w:hAnsi="Arial" w:cs="Arial"/>
        </w:rPr>
        <w:t xml:space="preserve"> the</w:t>
      </w:r>
      <w:r w:rsidR="008B798D">
        <w:rPr>
          <w:rFonts w:ascii="Arial" w:hAnsi="Arial" w:cs="Arial"/>
        </w:rPr>
        <w:t xml:space="preserve"> school </w:t>
      </w:r>
      <w:r w:rsidR="00C95720">
        <w:rPr>
          <w:rFonts w:ascii="Arial" w:hAnsi="Arial" w:cs="Arial"/>
        </w:rPr>
        <w:t>space</w:t>
      </w:r>
      <w:r w:rsidR="008B798D">
        <w:rPr>
          <w:rFonts w:ascii="Arial" w:hAnsi="Arial" w:cs="Arial"/>
        </w:rPr>
        <w:t xml:space="preserve"> as needed.</w:t>
      </w:r>
    </w:p>
    <w:p w14:paraId="18B2C358" w14:textId="77777777" w:rsidR="00006F35" w:rsidRPr="007A75A6" w:rsidRDefault="00006F35" w:rsidP="00A1250B">
      <w:pPr>
        <w:pStyle w:val="ListParagraph"/>
        <w:jc w:val="both"/>
        <w:rPr>
          <w:rFonts w:ascii="Arial" w:hAnsi="Arial" w:cs="Arial"/>
        </w:rPr>
      </w:pPr>
    </w:p>
    <w:p w14:paraId="1CFCC04B" w14:textId="2AF866F1" w:rsidR="00AA547D" w:rsidRPr="007A75A6" w:rsidRDefault="00835215" w:rsidP="00A1250B">
      <w:pPr>
        <w:pStyle w:val="ListParagraph"/>
        <w:numPr>
          <w:ilvl w:val="0"/>
          <w:numId w:val="7"/>
        </w:numPr>
        <w:ind w:left="720"/>
        <w:jc w:val="both"/>
        <w:rPr>
          <w:rFonts w:ascii="Arial" w:hAnsi="Arial" w:cs="Arial"/>
        </w:rPr>
      </w:pPr>
      <w:r>
        <w:rPr>
          <w:rFonts w:ascii="Arial" w:hAnsi="Arial" w:cs="Arial"/>
        </w:rPr>
        <w:t xml:space="preserve">The </w:t>
      </w:r>
      <w:r w:rsidR="009A7EAE">
        <w:rPr>
          <w:rFonts w:ascii="Arial" w:hAnsi="Arial" w:cs="Arial"/>
        </w:rPr>
        <w:t xml:space="preserve">Developer to </w:t>
      </w:r>
      <w:r w:rsidR="005727A0" w:rsidRPr="007A75A6">
        <w:rPr>
          <w:rFonts w:ascii="Arial" w:hAnsi="Arial" w:cs="Arial"/>
        </w:rPr>
        <w:t>mitigat</w:t>
      </w:r>
      <w:r w:rsidR="008B798D">
        <w:rPr>
          <w:rFonts w:ascii="Arial" w:hAnsi="Arial" w:cs="Arial"/>
        </w:rPr>
        <w:t>e</w:t>
      </w:r>
      <w:r w:rsidR="005727A0" w:rsidRPr="007A75A6">
        <w:rPr>
          <w:rFonts w:ascii="Arial" w:hAnsi="Arial" w:cs="Arial"/>
        </w:rPr>
        <w:t xml:space="preserve"> vibration and/or noise transmittance between the school and </w:t>
      </w:r>
      <w:r w:rsidR="008B798D">
        <w:rPr>
          <w:rFonts w:ascii="Arial" w:hAnsi="Arial" w:cs="Arial"/>
        </w:rPr>
        <w:t>adjacent</w:t>
      </w:r>
      <w:r w:rsidR="008B798D" w:rsidRPr="007A75A6">
        <w:rPr>
          <w:rFonts w:ascii="Arial" w:hAnsi="Arial" w:cs="Arial"/>
        </w:rPr>
        <w:t xml:space="preserve"> </w:t>
      </w:r>
      <w:r w:rsidR="005727A0" w:rsidRPr="007A75A6">
        <w:rPr>
          <w:rFonts w:ascii="Arial" w:hAnsi="Arial" w:cs="Arial"/>
        </w:rPr>
        <w:t>tenant spaces</w:t>
      </w:r>
      <w:r w:rsidR="00A1250B">
        <w:rPr>
          <w:rFonts w:ascii="Arial" w:hAnsi="Arial" w:cs="Arial"/>
        </w:rPr>
        <w:t xml:space="preserve">.  </w:t>
      </w:r>
      <w:r>
        <w:rPr>
          <w:rFonts w:ascii="Arial" w:hAnsi="Arial" w:cs="Arial"/>
        </w:rPr>
        <w:t xml:space="preserve">The </w:t>
      </w:r>
      <w:r w:rsidR="001B2193">
        <w:rPr>
          <w:rFonts w:ascii="Arial" w:hAnsi="Arial" w:cs="Arial"/>
        </w:rPr>
        <w:t>SCA</w:t>
      </w:r>
      <w:r w:rsidR="00C95720" w:rsidRPr="00C95720">
        <w:rPr>
          <w:rFonts w:ascii="Arial" w:hAnsi="Arial" w:cs="Arial"/>
        </w:rPr>
        <w:t xml:space="preserve"> </w:t>
      </w:r>
      <w:r w:rsidR="009A4B67">
        <w:rPr>
          <w:rFonts w:ascii="Arial" w:hAnsi="Arial" w:cs="Arial"/>
        </w:rPr>
        <w:t xml:space="preserve">FO </w:t>
      </w:r>
      <w:r w:rsidR="00FA1F7E" w:rsidRPr="00C95720">
        <w:rPr>
          <w:rFonts w:ascii="Arial" w:hAnsi="Arial" w:cs="Arial"/>
        </w:rPr>
        <w:t>AE</w:t>
      </w:r>
      <w:r w:rsidR="009A4B67">
        <w:rPr>
          <w:rFonts w:ascii="Arial" w:hAnsi="Arial" w:cs="Arial"/>
        </w:rPr>
        <w:t>o</w:t>
      </w:r>
      <w:r w:rsidR="00FA1F7E" w:rsidRPr="00C95720">
        <w:rPr>
          <w:rFonts w:ascii="Arial" w:hAnsi="Arial" w:cs="Arial"/>
        </w:rPr>
        <w:t xml:space="preserve">R </w:t>
      </w:r>
      <w:r w:rsidR="00C95720" w:rsidRPr="00C95720">
        <w:rPr>
          <w:rFonts w:ascii="Arial" w:hAnsi="Arial" w:cs="Arial"/>
        </w:rPr>
        <w:t xml:space="preserve">to ensure that </w:t>
      </w:r>
      <w:r w:rsidR="008B798D">
        <w:rPr>
          <w:rFonts w:ascii="Arial" w:hAnsi="Arial" w:cs="Arial"/>
        </w:rPr>
        <w:t>such</w:t>
      </w:r>
      <w:r w:rsidR="00C95720">
        <w:rPr>
          <w:rFonts w:ascii="Arial" w:hAnsi="Arial" w:cs="Arial"/>
        </w:rPr>
        <w:t xml:space="preserve"> mitigation</w:t>
      </w:r>
      <w:r w:rsidR="00C95720" w:rsidRPr="00C95720">
        <w:rPr>
          <w:rFonts w:ascii="Arial" w:hAnsi="Arial" w:cs="Arial"/>
        </w:rPr>
        <w:t xml:space="preserve"> is </w:t>
      </w:r>
      <w:r w:rsidR="008B798D">
        <w:rPr>
          <w:rFonts w:ascii="Arial" w:hAnsi="Arial" w:cs="Arial"/>
        </w:rPr>
        <w:t xml:space="preserve">adequate </w:t>
      </w:r>
      <w:r w:rsidR="00C95720" w:rsidRPr="00C95720">
        <w:rPr>
          <w:rFonts w:ascii="Arial" w:hAnsi="Arial" w:cs="Arial"/>
        </w:rPr>
        <w:t>based upon the specific function</w:t>
      </w:r>
      <w:r w:rsidR="00FA1F7E">
        <w:rPr>
          <w:rFonts w:ascii="Arial" w:hAnsi="Arial" w:cs="Arial"/>
        </w:rPr>
        <w:t>al</w:t>
      </w:r>
      <w:r w:rsidR="008B798D">
        <w:rPr>
          <w:rFonts w:ascii="Arial" w:hAnsi="Arial" w:cs="Arial"/>
        </w:rPr>
        <w:t xml:space="preserve"> requirements </w:t>
      </w:r>
      <w:r w:rsidR="00C95720" w:rsidRPr="00C95720">
        <w:rPr>
          <w:rFonts w:ascii="Arial" w:hAnsi="Arial" w:cs="Arial"/>
        </w:rPr>
        <w:t xml:space="preserve">of the </w:t>
      </w:r>
      <w:r w:rsidR="008B798D">
        <w:rPr>
          <w:rFonts w:ascii="Arial" w:hAnsi="Arial" w:cs="Arial"/>
        </w:rPr>
        <w:t>adjacent</w:t>
      </w:r>
      <w:r w:rsidR="008B798D" w:rsidRPr="00C95720">
        <w:rPr>
          <w:rFonts w:ascii="Arial" w:hAnsi="Arial" w:cs="Arial"/>
        </w:rPr>
        <w:t xml:space="preserve"> </w:t>
      </w:r>
      <w:r w:rsidR="00C95720" w:rsidRPr="00C95720">
        <w:rPr>
          <w:rFonts w:ascii="Arial" w:hAnsi="Arial" w:cs="Arial"/>
        </w:rPr>
        <w:t>school space</w:t>
      </w:r>
      <w:r w:rsidR="00C95720">
        <w:rPr>
          <w:rFonts w:ascii="Arial" w:hAnsi="Arial" w:cs="Arial"/>
        </w:rPr>
        <w:t>s</w:t>
      </w:r>
      <w:r w:rsidR="00C95720" w:rsidRPr="00C95720">
        <w:rPr>
          <w:rFonts w:ascii="Arial" w:hAnsi="Arial" w:cs="Arial"/>
        </w:rPr>
        <w:t>.</w:t>
      </w:r>
    </w:p>
    <w:p w14:paraId="2769AF00" w14:textId="77777777" w:rsidR="00BD6303" w:rsidRPr="007A75A6" w:rsidRDefault="00BD6303" w:rsidP="00A1250B">
      <w:pPr>
        <w:pStyle w:val="ListParagraph"/>
        <w:jc w:val="both"/>
        <w:rPr>
          <w:rFonts w:ascii="Arial" w:hAnsi="Arial" w:cs="Arial"/>
        </w:rPr>
      </w:pPr>
    </w:p>
    <w:p w14:paraId="1C6B5DDB" w14:textId="77777777" w:rsidR="00AA547D" w:rsidRPr="007A75A6" w:rsidRDefault="005727A0" w:rsidP="00A1250B">
      <w:pPr>
        <w:pStyle w:val="ListParagraph"/>
        <w:numPr>
          <w:ilvl w:val="0"/>
          <w:numId w:val="7"/>
        </w:numPr>
        <w:ind w:left="720"/>
        <w:jc w:val="both"/>
        <w:rPr>
          <w:rFonts w:ascii="Arial" w:hAnsi="Arial" w:cs="Arial"/>
        </w:rPr>
      </w:pPr>
      <w:r w:rsidRPr="007A75A6">
        <w:rPr>
          <w:rFonts w:ascii="Arial" w:hAnsi="Arial" w:cs="Arial"/>
        </w:rPr>
        <w:t xml:space="preserve">The building facade shall provide </w:t>
      </w:r>
      <w:r w:rsidR="005149B8">
        <w:rPr>
          <w:rFonts w:ascii="Arial" w:hAnsi="Arial" w:cs="Arial"/>
        </w:rPr>
        <w:t xml:space="preserve">adequate exterior </w:t>
      </w:r>
      <w:r w:rsidRPr="007A75A6">
        <w:rPr>
          <w:rFonts w:ascii="Arial" w:hAnsi="Arial" w:cs="Arial"/>
        </w:rPr>
        <w:t>surface area for the school</w:t>
      </w:r>
      <w:r w:rsidR="00FA1F7E">
        <w:rPr>
          <w:rFonts w:ascii="Arial" w:hAnsi="Arial" w:cs="Arial"/>
        </w:rPr>
        <w:t>’s</w:t>
      </w:r>
      <w:r w:rsidRPr="007A75A6">
        <w:rPr>
          <w:rFonts w:ascii="Arial" w:hAnsi="Arial" w:cs="Arial"/>
        </w:rPr>
        <w:t xml:space="preserve"> seal, signage (school name) and a flag </w:t>
      </w:r>
      <w:r w:rsidR="00C00896">
        <w:rPr>
          <w:rFonts w:ascii="Arial" w:hAnsi="Arial" w:cs="Arial"/>
        </w:rPr>
        <w:t>near</w:t>
      </w:r>
      <w:r w:rsidRPr="007A75A6">
        <w:rPr>
          <w:rFonts w:ascii="Arial" w:hAnsi="Arial" w:cs="Arial"/>
        </w:rPr>
        <w:t xml:space="preserve"> the school's main entrance.</w:t>
      </w:r>
    </w:p>
    <w:p w14:paraId="5DFC5FA4" w14:textId="77777777" w:rsidR="00BD6303" w:rsidRPr="007A75A6" w:rsidRDefault="00BD6303" w:rsidP="00A1250B">
      <w:pPr>
        <w:pStyle w:val="ListParagraph"/>
        <w:jc w:val="both"/>
        <w:rPr>
          <w:rFonts w:ascii="Arial" w:hAnsi="Arial" w:cs="Arial"/>
        </w:rPr>
      </w:pPr>
    </w:p>
    <w:p w14:paraId="35EE028D" w14:textId="3F649549" w:rsidR="00AA547D" w:rsidRDefault="00835215" w:rsidP="00A1250B">
      <w:pPr>
        <w:pStyle w:val="ListParagraph"/>
        <w:numPr>
          <w:ilvl w:val="0"/>
          <w:numId w:val="7"/>
        </w:numPr>
        <w:ind w:left="720"/>
        <w:jc w:val="both"/>
        <w:rPr>
          <w:rFonts w:ascii="Arial" w:hAnsi="Arial" w:cs="Arial"/>
        </w:rPr>
      </w:pPr>
      <w:r>
        <w:rPr>
          <w:rFonts w:ascii="Arial" w:hAnsi="Arial" w:cs="Arial"/>
        </w:rPr>
        <w:t xml:space="preserve">The </w:t>
      </w:r>
      <w:r w:rsidR="009A7EAE">
        <w:rPr>
          <w:rFonts w:ascii="Arial" w:hAnsi="Arial" w:cs="Arial"/>
        </w:rPr>
        <w:t xml:space="preserve">Developer </w:t>
      </w:r>
      <w:r>
        <w:rPr>
          <w:rFonts w:ascii="Arial" w:hAnsi="Arial" w:cs="Arial"/>
        </w:rPr>
        <w:t xml:space="preserve">is </w:t>
      </w:r>
      <w:r w:rsidR="009A7EAE">
        <w:rPr>
          <w:rFonts w:ascii="Arial" w:hAnsi="Arial" w:cs="Arial"/>
        </w:rPr>
        <w:t>to p</w:t>
      </w:r>
      <w:r w:rsidR="005727A0" w:rsidRPr="007A75A6">
        <w:rPr>
          <w:rFonts w:ascii="Arial" w:hAnsi="Arial" w:cs="Arial"/>
        </w:rPr>
        <w:t xml:space="preserve">rovide access </w:t>
      </w:r>
      <w:r w:rsidR="00FA1F7E">
        <w:rPr>
          <w:rFonts w:ascii="Arial" w:hAnsi="Arial" w:cs="Arial"/>
        </w:rPr>
        <w:t xml:space="preserve">to, and space on, </w:t>
      </w:r>
      <w:r w:rsidR="005727A0" w:rsidRPr="007A75A6">
        <w:rPr>
          <w:rFonts w:ascii="Arial" w:hAnsi="Arial" w:cs="Arial"/>
        </w:rPr>
        <w:t xml:space="preserve">the </w:t>
      </w:r>
      <w:r w:rsidR="00FA1F7E" w:rsidRPr="007A75A6">
        <w:rPr>
          <w:rFonts w:ascii="Arial" w:hAnsi="Arial" w:cs="Arial"/>
        </w:rPr>
        <w:t xml:space="preserve">exterior </w:t>
      </w:r>
      <w:r w:rsidR="00FA1F7E">
        <w:rPr>
          <w:rFonts w:ascii="Arial" w:hAnsi="Arial" w:cs="Arial"/>
        </w:rPr>
        <w:t xml:space="preserve">of the </w:t>
      </w:r>
      <w:r w:rsidR="005727A0" w:rsidRPr="007A75A6">
        <w:rPr>
          <w:rFonts w:ascii="Arial" w:hAnsi="Arial" w:cs="Arial"/>
        </w:rPr>
        <w:t xml:space="preserve">building for equipment, fixtures and ancillary items </w:t>
      </w:r>
      <w:r w:rsidR="00FA1F7E">
        <w:rPr>
          <w:rFonts w:ascii="Arial" w:hAnsi="Arial" w:cs="Arial"/>
        </w:rPr>
        <w:t xml:space="preserve">required by specialty rooms/systems such as </w:t>
      </w:r>
      <w:r w:rsidR="005727A0" w:rsidRPr="007A75A6">
        <w:rPr>
          <w:rFonts w:ascii="Arial" w:hAnsi="Arial" w:cs="Arial"/>
        </w:rPr>
        <w:t>kitchens, toilets, shops, utility rooms and labs that require separate</w:t>
      </w:r>
      <w:r w:rsidR="00FA1F7E">
        <w:rPr>
          <w:rFonts w:ascii="Arial" w:hAnsi="Arial" w:cs="Arial"/>
        </w:rPr>
        <w:t>/</w:t>
      </w:r>
      <w:r w:rsidR="005727A0" w:rsidRPr="007A75A6">
        <w:rPr>
          <w:rFonts w:ascii="Arial" w:hAnsi="Arial" w:cs="Arial"/>
        </w:rPr>
        <w:t>direct ventilation to the exterior</w:t>
      </w:r>
      <w:r w:rsidR="00FA1F7E">
        <w:rPr>
          <w:rFonts w:ascii="Arial" w:hAnsi="Arial" w:cs="Arial"/>
        </w:rPr>
        <w:t>.</w:t>
      </w:r>
    </w:p>
    <w:p w14:paraId="06E4AB40" w14:textId="77777777" w:rsidR="00EA2E24" w:rsidRPr="00EA2E24" w:rsidRDefault="00EA2E24" w:rsidP="00A1250B">
      <w:pPr>
        <w:pStyle w:val="ListParagraph"/>
        <w:jc w:val="both"/>
        <w:rPr>
          <w:rFonts w:ascii="Arial" w:hAnsi="Arial" w:cs="Arial"/>
        </w:rPr>
      </w:pPr>
    </w:p>
    <w:p w14:paraId="0D8A696E" w14:textId="66D9DA09" w:rsidR="00EA2E24" w:rsidRDefault="00835215" w:rsidP="00A1250B">
      <w:pPr>
        <w:pStyle w:val="ListParagraph"/>
        <w:numPr>
          <w:ilvl w:val="0"/>
          <w:numId w:val="7"/>
        </w:numPr>
        <w:ind w:left="720"/>
        <w:jc w:val="both"/>
        <w:rPr>
          <w:rFonts w:ascii="Arial" w:hAnsi="Arial" w:cs="Arial"/>
        </w:rPr>
      </w:pPr>
      <w:r>
        <w:rPr>
          <w:rFonts w:ascii="Arial" w:hAnsi="Arial" w:cs="Arial"/>
        </w:rPr>
        <w:t xml:space="preserve">The </w:t>
      </w:r>
      <w:r w:rsidR="00EA2E24">
        <w:rPr>
          <w:rFonts w:ascii="Arial" w:hAnsi="Arial" w:cs="Arial"/>
        </w:rPr>
        <w:t xml:space="preserve">Developer </w:t>
      </w:r>
      <w:r>
        <w:rPr>
          <w:rFonts w:ascii="Arial" w:hAnsi="Arial" w:cs="Arial"/>
        </w:rPr>
        <w:t xml:space="preserve">is </w:t>
      </w:r>
      <w:r w:rsidR="00EA2E24">
        <w:rPr>
          <w:rFonts w:ascii="Arial" w:hAnsi="Arial" w:cs="Arial"/>
        </w:rPr>
        <w:t xml:space="preserve">to </w:t>
      </w:r>
      <w:r w:rsidR="00FA1F7E">
        <w:rPr>
          <w:rFonts w:ascii="Arial" w:hAnsi="Arial" w:cs="Arial"/>
        </w:rPr>
        <w:t xml:space="preserve">accommodate </w:t>
      </w:r>
      <w:r>
        <w:rPr>
          <w:rFonts w:ascii="Arial" w:hAnsi="Arial" w:cs="Arial"/>
        </w:rPr>
        <w:t xml:space="preserve">the </w:t>
      </w:r>
      <w:r w:rsidR="009D6553">
        <w:rPr>
          <w:rFonts w:ascii="Arial" w:hAnsi="Arial" w:cs="Arial"/>
        </w:rPr>
        <w:t xml:space="preserve">SCA’s need </w:t>
      </w:r>
      <w:r w:rsidR="00EA2E24">
        <w:rPr>
          <w:rFonts w:ascii="Arial" w:hAnsi="Arial" w:cs="Arial"/>
        </w:rPr>
        <w:t xml:space="preserve">for conduit penetrations through </w:t>
      </w:r>
      <w:r>
        <w:rPr>
          <w:rFonts w:ascii="Arial" w:hAnsi="Arial" w:cs="Arial"/>
        </w:rPr>
        <w:t xml:space="preserve">the </w:t>
      </w:r>
      <w:r w:rsidR="00EA2E24">
        <w:rPr>
          <w:rFonts w:ascii="Arial" w:hAnsi="Arial" w:cs="Arial"/>
        </w:rPr>
        <w:t xml:space="preserve">façade to supply power for </w:t>
      </w:r>
      <w:r w:rsidR="00DA4A40">
        <w:rPr>
          <w:rFonts w:ascii="Arial" w:hAnsi="Arial" w:cs="Arial"/>
        </w:rPr>
        <w:t xml:space="preserve">the </w:t>
      </w:r>
      <w:r w:rsidR="00EA2E24">
        <w:rPr>
          <w:rFonts w:ascii="Arial" w:hAnsi="Arial" w:cs="Arial"/>
        </w:rPr>
        <w:t xml:space="preserve">school’s exterior </w:t>
      </w:r>
      <w:r w:rsidR="009D6553">
        <w:rPr>
          <w:rFonts w:ascii="Arial" w:hAnsi="Arial" w:cs="Arial"/>
        </w:rPr>
        <w:t xml:space="preserve">lighting, </w:t>
      </w:r>
      <w:r w:rsidR="00EA2E24">
        <w:rPr>
          <w:rFonts w:ascii="Arial" w:hAnsi="Arial" w:cs="Arial"/>
        </w:rPr>
        <w:t>c</w:t>
      </w:r>
      <w:r w:rsidR="00BF52B8">
        <w:rPr>
          <w:rFonts w:ascii="Arial" w:hAnsi="Arial" w:cs="Arial"/>
        </w:rPr>
        <w:t>ameras</w:t>
      </w:r>
      <w:r w:rsidR="009D6553">
        <w:rPr>
          <w:rFonts w:ascii="Arial" w:hAnsi="Arial" w:cs="Arial"/>
        </w:rPr>
        <w:t xml:space="preserve"> and other equipment</w:t>
      </w:r>
      <w:r w:rsidR="00EA2E24">
        <w:rPr>
          <w:rFonts w:ascii="Arial" w:hAnsi="Arial" w:cs="Arial"/>
        </w:rPr>
        <w:t>.</w:t>
      </w:r>
    </w:p>
    <w:p w14:paraId="11FB56C3" w14:textId="77777777" w:rsidR="0098632B" w:rsidRPr="0098632B" w:rsidRDefault="0098632B" w:rsidP="00A1250B">
      <w:pPr>
        <w:pStyle w:val="ListParagraph"/>
        <w:jc w:val="both"/>
        <w:rPr>
          <w:rFonts w:ascii="Arial" w:hAnsi="Arial" w:cs="Arial"/>
        </w:rPr>
      </w:pPr>
    </w:p>
    <w:p w14:paraId="0B975B6D" w14:textId="3011A9E9" w:rsidR="00BD6303" w:rsidRPr="003E25EF" w:rsidRDefault="00835215" w:rsidP="00A1250B">
      <w:pPr>
        <w:pStyle w:val="ListParagraph"/>
        <w:numPr>
          <w:ilvl w:val="0"/>
          <w:numId w:val="7"/>
        </w:numPr>
        <w:ind w:left="720"/>
        <w:jc w:val="both"/>
        <w:rPr>
          <w:rFonts w:ascii="Arial" w:hAnsi="Arial" w:cs="Arial"/>
        </w:rPr>
      </w:pPr>
      <w:r>
        <w:rPr>
          <w:rFonts w:ascii="Arial" w:hAnsi="Arial" w:cs="Arial"/>
        </w:rPr>
        <w:t xml:space="preserve">The </w:t>
      </w:r>
      <w:r w:rsidR="0098632B" w:rsidRPr="005978F0">
        <w:rPr>
          <w:rFonts w:ascii="Arial" w:hAnsi="Arial" w:cs="Arial"/>
        </w:rPr>
        <w:t xml:space="preserve">Developer </w:t>
      </w:r>
      <w:r>
        <w:rPr>
          <w:rFonts w:ascii="Arial" w:hAnsi="Arial" w:cs="Arial"/>
        </w:rPr>
        <w:t xml:space="preserve">is </w:t>
      </w:r>
      <w:r w:rsidR="0098632B" w:rsidRPr="005978F0">
        <w:rPr>
          <w:rFonts w:ascii="Arial" w:hAnsi="Arial" w:cs="Arial"/>
        </w:rPr>
        <w:t xml:space="preserve">to accommodate </w:t>
      </w:r>
      <w:r>
        <w:rPr>
          <w:rFonts w:ascii="Arial" w:hAnsi="Arial" w:cs="Arial"/>
        </w:rPr>
        <w:t xml:space="preserve">the </w:t>
      </w:r>
      <w:r w:rsidR="0098632B" w:rsidRPr="005978F0">
        <w:rPr>
          <w:rFonts w:ascii="Arial" w:hAnsi="Arial" w:cs="Arial"/>
        </w:rPr>
        <w:t>SCA’s need for louvers and/or grilles through the façade as required by the school’s design.</w:t>
      </w:r>
    </w:p>
    <w:p w14:paraId="489B1813" w14:textId="77777777" w:rsidR="000A0020" w:rsidRPr="007A75A6" w:rsidRDefault="000A0020" w:rsidP="00A1250B">
      <w:pPr>
        <w:pStyle w:val="ListParagraph"/>
        <w:jc w:val="both"/>
        <w:rPr>
          <w:rFonts w:ascii="Arial" w:hAnsi="Arial" w:cs="Arial"/>
        </w:rPr>
      </w:pPr>
    </w:p>
    <w:p w14:paraId="00F76294" w14:textId="13660462" w:rsidR="00AA547D" w:rsidRPr="009F78FB" w:rsidRDefault="009A7EAE" w:rsidP="009F78FB">
      <w:pPr>
        <w:pStyle w:val="NoSpacing"/>
        <w:numPr>
          <w:ilvl w:val="0"/>
          <w:numId w:val="23"/>
        </w:numPr>
        <w:tabs>
          <w:tab w:val="left" w:pos="360"/>
        </w:tabs>
        <w:jc w:val="both"/>
        <w:rPr>
          <w:rFonts w:ascii="Arial" w:hAnsi="Arial" w:cs="Arial"/>
          <w:b/>
        </w:rPr>
      </w:pPr>
      <w:r w:rsidRPr="009F78FB">
        <w:rPr>
          <w:rFonts w:ascii="Arial" w:hAnsi="Arial" w:cs="Arial"/>
          <w:b/>
        </w:rPr>
        <w:t>S</w:t>
      </w:r>
      <w:r w:rsidR="005727A0" w:rsidRPr="009F78FB">
        <w:rPr>
          <w:rFonts w:ascii="Arial" w:hAnsi="Arial" w:cs="Arial"/>
          <w:b/>
        </w:rPr>
        <w:t>tructural</w:t>
      </w:r>
    </w:p>
    <w:p w14:paraId="2D8D7ACB" w14:textId="77777777" w:rsidR="00BD6303" w:rsidRPr="007A75A6" w:rsidRDefault="00BD6303" w:rsidP="00A1250B">
      <w:pPr>
        <w:pStyle w:val="ListParagraph"/>
        <w:jc w:val="both"/>
        <w:rPr>
          <w:rFonts w:ascii="Arial" w:hAnsi="Arial" w:cs="Arial"/>
          <w:spacing w:val="8"/>
        </w:rPr>
      </w:pPr>
    </w:p>
    <w:p w14:paraId="27AC8BF9" w14:textId="0B76DDBF" w:rsidR="00C00896" w:rsidRPr="00C00896" w:rsidRDefault="00835215" w:rsidP="00A1250B">
      <w:pPr>
        <w:pStyle w:val="ListParagraph"/>
        <w:numPr>
          <w:ilvl w:val="0"/>
          <w:numId w:val="8"/>
        </w:numPr>
        <w:ind w:left="720"/>
        <w:jc w:val="both"/>
        <w:rPr>
          <w:rFonts w:ascii="Arial" w:hAnsi="Arial" w:cs="Arial"/>
          <w:spacing w:val="8"/>
        </w:rPr>
      </w:pPr>
      <w:r>
        <w:rPr>
          <w:rFonts w:ascii="Arial" w:hAnsi="Arial" w:cs="Arial"/>
          <w:spacing w:val="6"/>
        </w:rPr>
        <w:t xml:space="preserve">The </w:t>
      </w:r>
      <w:r w:rsidR="00C00896">
        <w:rPr>
          <w:rFonts w:ascii="Arial" w:hAnsi="Arial" w:cs="Arial"/>
          <w:spacing w:val="6"/>
        </w:rPr>
        <w:t xml:space="preserve">Developer </w:t>
      </w:r>
      <w:r>
        <w:rPr>
          <w:rFonts w:ascii="Arial" w:hAnsi="Arial" w:cs="Arial"/>
          <w:spacing w:val="6"/>
        </w:rPr>
        <w:t xml:space="preserve">is </w:t>
      </w:r>
      <w:r w:rsidR="00C00896">
        <w:rPr>
          <w:rFonts w:ascii="Arial" w:hAnsi="Arial" w:cs="Arial"/>
          <w:spacing w:val="6"/>
        </w:rPr>
        <w:t>to p</w:t>
      </w:r>
      <w:r w:rsidR="005727A0" w:rsidRPr="007A75A6">
        <w:rPr>
          <w:rFonts w:ascii="Arial" w:hAnsi="Arial" w:cs="Arial"/>
          <w:spacing w:val="6"/>
        </w:rPr>
        <w:t xml:space="preserve">rovide </w:t>
      </w:r>
      <w:r w:rsidR="00C00896">
        <w:rPr>
          <w:rFonts w:ascii="Arial" w:hAnsi="Arial" w:cs="Arial"/>
          <w:spacing w:val="6"/>
        </w:rPr>
        <w:t>either:</w:t>
      </w:r>
    </w:p>
    <w:p w14:paraId="2182A6B7" w14:textId="77777777" w:rsidR="00C00896" w:rsidRPr="00C00896" w:rsidRDefault="00C00896" w:rsidP="00A1250B">
      <w:pPr>
        <w:pStyle w:val="ListParagraph"/>
        <w:ind w:left="1080"/>
        <w:jc w:val="both"/>
        <w:rPr>
          <w:rFonts w:ascii="Arial" w:hAnsi="Arial" w:cs="Arial"/>
          <w:spacing w:val="8"/>
        </w:rPr>
      </w:pPr>
    </w:p>
    <w:p w14:paraId="2C426EBF" w14:textId="777EA62F" w:rsidR="00AA547D" w:rsidRPr="007A75A6" w:rsidRDefault="009D6553" w:rsidP="00A1250B">
      <w:pPr>
        <w:pStyle w:val="ListParagraph"/>
        <w:numPr>
          <w:ilvl w:val="1"/>
          <w:numId w:val="8"/>
        </w:numPr>
        <w:ind w:left="1080"/>
        <w:jc w:val="both"/>
        <w:rPr>
          <w:rFonts w:ascii="Arial" w:hAnsi="Arial" w:cs="Arial"/>
          <w:spacing w:val="8"/>
        </w:rPr>
      </w:pPr>
      <w:r>
        <w:rPr>
          <w:rFonts w:ascii="Arial" w:hAnsi="Arial" w:cs="Arial"/>
          <w:spacing w:val="6"/>
        </w:rPr>
        <w:t>A</w:t>
      </w:r>
      <w:r w:rsidRPr="007A75A6">
        <w:rPr>
          <w:rFonts w:ascii="Arial" w:hAnsi="Arial" w:cs="Arial"/>
          <w:spacing w:val="6"/>
        </w:rPr>
        <w:t xml:space="preserve"> </w:t>
      </w:r>
      <w:r w:rsidR="005727A0" w:rsidRPr="007A75A6">
        <w:rPr>
          <w:rFonts w:ascii="Arial" w:hAnsi="Arial" w:cs="Arial"/>
          <w:spacing w:val="6"/>
        </w:rPr>
        <w:t xml:space="preserve">structural steel framing system </w:t>
      </w:r>
      <w:r>
        <w:rPr>
          <w:rFonts w:ascii="Arial" w:hAnsi="Arial" w:cs="Arial"/>
          <w:spacing w:val="6"/>
        </w:rPr>
        <w:t>with</w:t>
      </w:r>
      <w:r w:rsidR="005727A0" w:rsidRPr="007A75A6">
        <w:rPr>
          <w:rFonts w:ascii="Arial" w:hAnsi="Arial" w:cs="Arial"/>
          <w:spacing w:val="6"/>
        </w:rPr>
        <w:t xml:space="preserve"> a minimum </w:t>
      </w:r>
      <w:r>
        <w:rPr>
          <w:rFonts w:ascii="Arial" w:hAnsi="Arial" w:cs="Arial"/>
          <w:spacing w:val="6"/>
        </w:rPr>
        <w:t>floor-to-floor</w:t>
      </w:r>
      <w:r w:rsidR="005727A0" w:rsidRPr="007A75A6">
        <w:rPr>
          <w:rFonts w:ascii="Arial" w:hAnsi="Arial" w:cs="Arial"/>
          <w:spacing w:val="6"/>
        </w:rPr>
        <w:t xml:space="preserve"> height of 14 feet with beams/girders </w:t>
      </w:r>
      <w:r>
        <w:rPr>
          <w:rFonts w:ascii="Arial" w:hAnsi="Arial" w:cs="Arial"/>
          <w:spacing w:val="6"/>
        </w:rPr>
        <w:t>+/- 24”</w:t>
      </w:r>
      <w:r w:rsidR="005727A0" w:rsidRPr="007A75A6">
        <w:rPr>
          <w:rFonts w:ascii="Arial" w:hAnsi="Arial" w:cs="Arial"/>
          <w:spacing w:val="6"/>
        </w:rPr>
        <w:t xml:space="preserve"> deep</w:t>
      </w:r>
      <w:r>
        <w:rPr>
          <w:rFonts w:ascii="Arial" w:hAnsi="Arial" w:cs="Arial"/>
          <w:spacing w:val="6"/>
        </w:rPr>
        <w:t>,</w:t>
      </w:r>
      <w:r w:rsidR="005727A0" w:rsidRPr="007A75A6">
        <w:rPr>
          <w:rFonts w:ascii="Arial" w:hAnsi="Arial" w:cs="Arial"/>
          <w:spacing w:val="6"/>
        </w:rPr>
        <w:t xml:space="preserve"> and a column grid that is +/- 28</w:t>
      </w:r>
      <w:r>
        <w:rPr>
          <w:rFonts w:ascii="Arial" w:hAnsi="Arial" w:cs="Arial"/>
          <w:spacing w:val="6"/>
        </w:rPr>
        <w:t xml:space="preserve">’ x 28’, </w:t>
      </w:r>
      <w:proofErr w:type="gramStart"/>
      <w:r>
        <w:rPr>
          <w:rFonts w:ascii="Arial" w:hAnsi="Arial" w:cs="Arial"/>
          <w:spacing w:val="6"/>
        </w:rPr>
        <w:t>in order to</w:t>
      </w:r>
      <w:proofErr w:type="gramEnd"/>
      <w:r>
        <w:rPr>
          <w:rFonts w:ascii="Arial" w:hAnsi="Arial" w:cs="Arial"/>
          <w:spacing w:val="6"/>
        </w:rPr>
        <w:t xml:space="preserve"> </w:t>
      </w:r>
      <w:r w:rsidR="005727A0" w:rsidRPr="007A75A6">
        <w:rPr>
          <w:rFonts w:ascii="Arial" w:hAnsi="Arial" w:cs="Arial"/>
          <w:spacing w:val="6"/>
        </w:rPr>
        <w:t>accommodate</w:t>
      </w:r>
      <w:r>
        <w:rPr>
          <w:rFonts w:ascii="Arial" w:hAnsi="Arial" w:cs="Arial"/>
          <w:spacing w:val="6"/>
        </w:rPr>
        <w:t xml:space="preserve"> MEP</w:t>
      </w:r>
      <w:r w:rsidR="005727A0" w:rsidRPr="007A75A6">
        <w:rPr>
          <w:rFonts w:ascii="Arial" w:hAnsi="Arial" w:cs="Arial"/>
          <w:spacing w:val="6"/>
        </w:rPr>
        <w:t xml:space="preserve"> systems and </w:t>
      </w:r>
      <w:r>
        <w:rPr>
          <w:rFonts w:ascii="Arial" w:hAnsi="Arial" w:cs="Arial"/>
          <w:spacing w:val="6"/>
        </w:rPr>
        <w:t xml:space="preserve">provide </w:t>
      </w:r>
      <w:r w:rsidR="005727A0" w:rsidRPr="007A75A6">
        <w:rPr>
          <w:rFonts w:ascii="Arial" w:hAnsi="Arial" w:cs="Arial"/>
          <w:spacing w:val="6"/>
        </w:rPr>
        <w:t>column-free rooms</w:t>
      </w:r>
      <w:r>
        <w:rPr>
          <w:rFonts w:ascii="Arial" w:hAnsi="Arial" w:cs="Arial"/>
          <w:spacing w:val="6"/>
        </w:rPr>
        <w:t>.</w:t>
      </w:r>
    </w:p>
    <w:p w14:paraId="0B9F5052" w14:textId="77777777" w:rsidR="00BD6303" w:rsidRPr="007A75A6" w:rsidRDefault="00BD6303" w:rsidP="00A1250B">
      <w:pPr>
        <w:ind w:left="1080"/>
        <w:jc w:val="both"/>
        <w:rPr>
          <w:rFonts w:ascii="Arial" w:hAnsi="Arial" w:cs="Arial"/>
          <w:spacing w:val="8"/>
        </w:rPr>
      </w:pPr>
    </w:p>
    <w:p w14:paraId="79D91B16" w14:textId="220956A5" w:rsidR="00BD6303" w:rsidRPr="007A75A6" w:rsidRDefault="009D6553" w:rsidP="00A1250B">
      <w:pPr>
        <w:pStyle w:val="ListParagraph"/>
        <w:numPr>
          <w:ilvl w:val="1"/>
          <w:numId w:val="8"/>
        </w:numPr>
        <w:ind w:left="1080"/>
        <w:jc w:val="both"/>
        <w:rPr>
          <w:rFonts w:ascii="Arial" w:hAnsi="Arial" w:cs="Arial"/>
        </w:rPr>
      </w:pPr>
      <w:r>
        <w:rPr>
          <w:rFonts w:ascii="Arial" w:hAnsi="Arial" w:cs="Arial"/>
        </w:rPr>
        <w:t xml:space="preserve">A </w:t>
      </w:r>
      <w:r w:rsidR="005727A0" w:rsidRPr="007A75A6">
        <w:rPr>
          <w:rFonts w:ascii="Arial" w:hAnsi="Arial" w:cs="Arial"/>
        </w:rPr>
        <w:t xml:space="preserve">reinforced concrete framing system </w:t>
      </w:r>
      <w:r>
        <w:rPr>
          <w:rFonts w:ascii="Arial" w:hAnsi="Arial" w:cs="Arial"/>
        </w:rPr>
        <w:t>with</w:t>
      </w:r>
      <w:r w:rsidR="005727A0" w:rsidRPr="007A75A6">
        <w:rPr>
          <w:rFonts w:ascii="Arial" w:hAnsi="Arial" w:cs="Arial"/>
        </w:rPr>
        <w:t xml:space="preserve"> a minimum slab-to-slab height of 13</w:t>
      </w:r>
      <w:r>
        <w:rPr>
          <w:rFonts w:ascii="Arial" w:hAnsi="Arial" w:cs="Arial"/>
        </w:rPr>
        <w:t>’</w:t>
      </w:r>
      <w:r w:rsidR="006D583A">
        <w:rPr>
          <w:rFonts w:ascii="Arial" w:hAnsi="Arial" w:cs="Arial"/>
        </w:rPr>
        <w:t>-4”</w:t>
      </w:r>
      <w:r>
        <w:rPr>
          <w:rFonts w:ascii="Arial" w:hAnsi="Arial" w:cs="Arial"/>
        </w:rPr>
        <w:t xml:space="preserve"> </w:t>
      </w:r>
      <w:r w:rsidR="005727A0" w:rsidRPr="007A75A6">
        <w:rPr>
          <w:rFonts w:ascii="Arial" w:hAnsi="Arial" w:cs="Arial"/>
        </w:rPr>
        <w:t>flat-slab design and a column grid that is +/- 28</w:t>
      </w:r>
      <w:r w:rsidR="00CE6672">
        <w:rPr>
          <w:rFonts w:ascii="Arial" w:hAnsi="Arial" w:cs="Arial"/>
        </w:rPr>
        <w:t>’ x 28’</w:t>
      </w:r>
      <w:r w:rsidR="005727A0" w:rsidRPr="007A75A6">
        <w:rPr>
          <w:rFonts w:ascii="Arial" w:hAnsi="Arial" w:cs="Arial"/>
        </w:rPr>
        <w:t>.</w:t>
      </w:r>
    </w:p>
    <w:p w14:paraId="18F11384" w14:textId="77777777" w:rsidR="00BD6303" w:rsidRPr="007A75A6" w:rsidRDefault="00BD6303" w:rsidP="00A1250B">
      <w:pPr>
        <w:ind w:left="360"/>
        <w:jc w:val="both"/>
        <w:rPr>
          <w:rFonts w:ascii="Arial" w:hAnsi="Arial" w:cs="Arial"/>
          <w:spacing w:val="6"/>
        </w:rPr>
      </w:pPr>
    </w:p>
    <w:p w14:paraId="73867C34" w14:textId="50C66D40" w:rsidR="00BD6303" w:rsidRPr="007A75A6" w:rsidRDefault="005727A0" w:rsidP="00A1250B">
      <w:pPr>
        <w:pStyle w:val="ListParagraph"/>
        <w:numPr>
          <w:ilvl w:val="0"/>
          <w:numId w:val="8"/>
        </w:numPr>
        <w:ind w:left="720"/>
        <w:jc w:val="both"/>
        <w:rPr>
          <w:rFonts w:ascii="Arial" w:hAnsi="Arial" w:cs="Arial"/>
          <w:spacing w:val="6"/>
        </w:rPr>
      </w:pPr>
      <w:r w:rsidRPr="007A75A6">
        <w:rPr>
          <w:rFonts w:ascii="Arial" w:hAnsi="Arial" w:cs="Arial"/>
          <w:spacing w:val="6"/>
        </w:rPr>
        <w:t>If it is necessary to transfer structural loads</w:t>
      </w:r>
      <w:r w:rsidR="00CE6672">
        <w:rPr>
          <w:rFonts w:ascii="Arial" w:hAnsi="Arial" w:cs="Arial"/>
          <w:spacing w:val="6"/>
        </w:rPr>
        <w:t xml:space="preserve"> between</w:t>
      </w:r>
      <w:r w:rsidRPr="007A75A6">
        <w:rPr>
          <w:rFonts w:ascii="Arial" w:hAnsi="Arial" w:cs="Arial"/>
          <w:spacing w:val="6"/>
        </w:rPr>
        <w:t xml:space="preserve"> </w:t>
      </w:r>
      <w:r w:rsidR="006D583A">
        <w:rPr>
          <w:rFonts w:ascii="Arial" w:hAnsi="Arial" w:cs="Arial"/>
          <w:spacing w:val="6"/>
        </w:rPr>
        <w:t xml:space="preserve">the </w:t>
      </w:r>
      <w:r w:rsidR="00DA4A40">
        <w:rPr>
          <w:rFonts w:ascii="Arial" w:hAnsi="Arial" w:cs="Arial"/>
          <w:spacing w:val="6"/>
        </w:rPr>
        <w:t>Developer</w:t>
      </w:r>
      <w:r w:rsidR="00CE6672">
        <w:rPr>
          <w:rFonts w:ascii="Arial" w:hAnsi="Arial" w:cs="Arial"/>
          <w:spacing w:val="6"/>
        </w:rPr>
        <w:t xml:space="preserve"> tenant</w:t>
      </w:r>
      <w:r w:rsidR="00CE6672" w:rsidRPr="007A75A6">
        <w:rPr>
          <w:rFonts w:ascii="Arial" w:hAnsi="Arial" w:cs="Arial"/>
          <w:spacing w:val="6"/>
        </w:rPr>
        <w:t xml:space="preserve"> </w:t>
      </w:r>
      <w:r w:rsidRPr="007A75A6">
        <w:rPr>
          <w:rFonts w:ascii="Arial" w:hAnsi="Arial" w:cs="Arial"/>
          <w:spacing w:val="6"/>
        </w:rPr>
        <w:t xml:space="preserve">floors </w:t>
      </w:r>
      <w:r w:rsidR="00CE6672">
        <w:rPr>
          <w:rFonts w:ascii="Arial" w:hAnsi="Arial" w:cs="Arial"/>
          <w:spacing w:val="6"/>
        </w:rPr>
        <w:t xml:space="preserve">above and </w:t>
      </w:r>
      <w:r w:rsidR="006D583A">
        <w:rPr>
          <w:rFonts w:ascii="Arial" w:hAnsi="Arial" w:cs="Arial"/>
          <w:spacing w:val="6"/>
        </w:rPr>
        <w:t xml:space="preserve">the </w:t>
      </w:r>
      <w:r w:rsidR="00CE6672">
        <w:rPr>
          <w:rFonts w:ascii="Arial" w:hAnsi="Arial" w:cs="Arial"/>
          <w:spacing w:val="6"/>
        </w:rPr>
        <w:t xml:space="preserve">school floors below </w:t>
      </w:r>
      <w:proofErr w:type="gramStart"/>
      <w:r w:rsidRPr="007A75A6">
        <w:rPr>
          <w:rFonts w:ascii="Arial" w:hAnsi="Arial" w:cs="Arial"/>
          <w:spacing w:val="6"/>
        </w:rPr>
        <w:t xml:space="preserve">so </w:t>
      </w:r>
      <w:r w:rsidR="00D4493B">
        <w:rPr>
          <w:rFonts w:ascii="Arial" w:hAnsi="Arial" w:cs="Arial"/>
          <w:spacing w:val="6"/>
        </w:rPr>
        <w:t xml:space="preserve">as </w:t>
      </w:r>
      <w:r w:rsidRPr="007A75A6">
        <w:rPr>
          <w:rFonts w:ascii="Arial" w:hAnsi="Arial" w:cs="Arial"/>
          <w:spacing w:val="6"/>
        </w:rPr>
        <w:t>to</w:t>
      </w:r>
      <w:proofErr w:type="gramEnd"/>
      <w:r w:rsidRPr="007A75A6">
        <w:rPr>
          <w:rFonts w:ascii="Arial" w:hAnsi="Arial" w:cs="Arial"/>
          <w:spacing w:val="6"/>
        </w:rPr>
        <w:t xml:space="preserve"> maintain column-free </w:t>
      </w:r>
      <w:r w:rsidR="00CE6672">
        <w:rPr>
          <w:rFonts w:ascii="Arial" w:hAnsi="Arial" w:cs="Arial"/>
          <w:spacing w:val="6"/>
        </w:rPr>
        <w:t xml:space="preserve">school </w:t>
      </w:r>
      <w:r w:rsidRPr="007A75A6">
        <w:rPr>
          <w:rFonts w:ascii="Arial" w:hAnsi="Arial" w:cs="Arial"/>
          <w:spacing w:val="6"/>
        </w:rPr>
        <w:t>spaces</w:t>
      </w:r>
      <w:r w:rsidR="00CE6672">
        <w:rPr>
          <w:rFonts w:ascii="Arial" w:hAnsi="Arial" w:cs="Arial"/>
          <w:spacing w:val="6"/>
        </w:rPr>
        <w:t>,</w:t>
      </w:r>
      <w:r w:rsidRPr="007A75A6">
        <w:rPr>
          <w:rFonts w:ascii="Arial" w:hAnsi="Arial" w:cs="Arial"/>
          <w:spacing w:val="6"/>
        </w:rPr>
        <w:t xml:space="preserve"> the transfer </w:t>
      </w:r>
      <w:r w:rsidR="00CE6672">
        <w:rPr>
          <w:rFonts w:ascii="Arial" w:hAnsi="Arial" w:cs="Arial"/>
          <w:spacing w:val="6"/>
        </w:rPr>
        <w:t>elements shall not negatively impact spaces in t</w:t>
      </w:r>
      <w:r w:rsidRPr="007A75A6">
        <w:rPr>
          <w:rFonts w:ascii="Arial" w:hAnsi="Arial" w:cs="Arial"/>
          <w:spacing w:val="6"/>
        </w:rPr>
        <w:t>he school portion of the building.</w:t>
      </w:r>
    </w:p>
    <w:p w14:paraId="0957BB26" w14:textId="77777777" w:rsidR="00BD6303" w:rsidRPr="007A75A6" w:rsidRDefault="00BD6303" w:rsidP="00A1250B">
      <w:pPr>
        <w:pStyle w:val="ListParagraph"/>
        <w:jc w:val="both"/>
        <w:rPr>
          <w:rFonts w:ascii="Arial" w:hAnsi="Arial" w:cs="Arial"/>
          <w:spacing w:val="6"/>
        </w:rPr>
      </w:pPr>
    </w:p>
    <w:p w14:paraId="05B355C8" w14:textId="38D2444D" w:rsidR="00AA547D" w:rsidRPr="00D27BDE" w:rsidRDefault="00CE6672" w:rsidP="00A1250B">
      <w:pPr>
        <w:pStyle w:val="ListParagraph"/>
        <w:numPr>
          <w:ilvl w:val="0"/>
          <w:numId w:val="8"/>
        </w:numPr>
        <w:ind w:left="720"/>
        <w:jc w:val="both"/>
        <w:rPr>
          <w:rFonts w:ascii="Arial" w:hAnsi="Arial" w:cs="Arial"/>
          <w:spacing w:val="6"/>
        </w:rPr>
      </w:pPr>
      <w:r>
        <w:rPr>
          <w:rFonts w:ascii="Arial" w:hAnsi="Arial" w:cs="Arial"/>
          <w:spacing w:val="7"/>
        </w:rPr>
        <w:t>Depressed structural slabs</w:t>
      </w:r>
      <w:r w:rsidR="00BE7E3B">
        <w:rPr>
          <w:rFonts w:ascii="Arial" w:hAnsi="Arial" w:cs="Arial"/>
          <w:spacing w:val="7"/>
        </w:rPr>
        <w:t>,</w:t>
      </w:r>
      <w:r>
        <w:rPr>
          <w:rFonts w:ascii="Arial" w:hAnsi="Arial" w:cs="Arial"/>
          <w:spacing w:val="7"/>
        </w:rPr>
        <w:t xml:space="preserve"> </w:t>
      </w:r>
      <w:r w:rsidR="00BE7E3B">
        <w:rPr>
          <w:rFonts w:ascii="Arial" w:hAnsi="Arial" w:cs="Arial"/>
          <w:spacing w:val="7"/>
        </w:rPr>
        <w:t>as</w:t>
      </w:r>
      <w:r>
        <w:rPr>
          <w:rFonts w:ascii="Arial" w:hAnsi="Arial" w:cs="Arial"/>
          <w:spacing w:val="7"/>
        </w:rPr>
        <w:t xml:space="preserve"> required for </w:t>
      </w:r>
      <w:r w:rsidR="00BE7E3B">
        <w:rPr>
          <w:rFonts w:ascii="Arial" w:hAnsi="Arial" w:cs="Arial"/>
          <w:spacing w:val="7"/>
        </w:rPr>
        <w:t>rooms with specialty</w:t>
      </w:r>
      <w:r w:rsidR="00BE7E3B" w:rsidRPr="007A75A6">
        <w:rPr>
          <w:rFonts w:ascii="Arial" w:hAnsi="Arial" w:cs="Arial"/>
          <w:spacing w:val="7"/>
        </w:rPr>
        <w:t xml:space="preserve"> flooring materials and/or systems</w:t>
      </w:r>
      <w:r w:rsidR="00BE7E3B">
        <w:rPr>
          <w:rFonts w:ascii="Arial" w:hAnsi="Arial" w:cs="Arial"/>
          <w:spacing w:val="7"/>
        </w:rPr>
        <w:t>, such as</w:t>
      </w:r>
      <w:r w:rsidR="00BE7E3B" w:rsidRPr="007A75A6" w:rsidDel="00CE6672">
        <w:rPr>
          <w:rFonts w:ascii="Arial" w:hAnsi="Arial" w:cs="Arial"/>
          <w:spacing w:val="7"/>
        </w:rPr>
        <w:t xml:space="preserve"> </w:t>
      </w:r>
      <w:r>
        <w:rPr>
          <w:rFonts w:ascii="Arial" w:hAnsi="Arial" w:cs="Arial"/>
          <w:spacing w:val="7"/>
        </w:rPr>
        <w:t>m</w:t>
      </w:r>
      <w:r w:rsidR="005727A0" w:rsidRPr="007A75A6">
        <w:rPr>
          <w:rFonts w:ascii="Arial" w:hAnsi="Arial" w:cs="Arial"/>
          <w:spacing w:val="7"/>
        </w:rPr>
        <w:t>usic, cafeterias, kitchens or gymnasiums</w:t>
      </w:r>
      <w:r>
        <w:rPr>
          <w:rFonts w:ascii="Arial" w:hAnsi="Arial" w:cs="Arial"/>
          <w:spacing w:val="7"/>
        </w:rPr>
        <w:t xml:space="preserve">, </w:t>
      </w:r>
      <w:r w:rsidR="00C00896">
        <w:rPr>
          <w:rFonts w:ascii="Arial" w:hAnsi="Arial" w:cs="Arial"/>
          <w:spacing w:val="7"/>
        </w:rPr>
        <w:t>shall be provided without compromising required floor-to-ceiling heights</w:t>
      </w:r>
      <w:r w:rsidR="005149B8">
        <w:rPr>
          <w:rFonts w:ascii="Arial" w:hAnsi="Arial" w:cs="Arial"/>
          <w:spacing w:val="7"/>
        </w:rPr>
        <w:t xml:space="preserve"> of the space</w:t>
      </w:r>
      <w:r w:rsidR="00BE7E3B">
        <w:rPr>
          <w:rFonts w:ascii="Arial" w:hAnsi="Arial" w:cs="Arial"/>
          <w:spacing w:val="7"/>
        </w:rPr>
        <w:t>s</w:t>
      </w:r>
      <w:r w:rsidR="005149B8">
        <w:rPr>
          <w:rFonts w:ascii="Arial" w:hAnsi="Arial" w:cs="Arial"/>
          <w:spacing w:val="7"/>
        </w:rPr>
        <w:t xml:space="preserve"> below</w:t>
      </w:r>
      <w:r w:rsidR="005C398D">
        <w:rPr>
          <w:rFonts w:ascii="Arial" w:hAnsi="Arial" w:cs="Arial"/>
          <w:spacing w:val="7"/>
        </w:rPr>
        <w:t xml:space="preserve"> that are indicated in DR 5.4.1</w:t>
      </w:r>
      <w:r w:rsidR="00C00896">
        <w:rPr>
          <w:rFonts w:ascii="Arial" w:hAnsi="Arial" w:cs="Arial"/>
          <w:spacing w:val="7"/>
        </w:rPr>
        <w:t>.</w:t>
      </w:r>
    </w:p>
    <w:p w14:paraId="4BEE9D3E" w14:textId="77777777" w:rsidR="00BE7E3B" w:rsidRPr="00D27BDE" w:rsidRDefault="00BE7E3B" w:rsidP="00A1250B">
      <w:pPr>
        <w:pStyle w:val="ListParagraph"/>
        <w:jc w:val="both"/>
        <w:rPr>
          <w:rFonts w:ascii="Arial" w:hAnsi="Arial" w:cs="Arial"/>
          <w:spacing w:val="6"/>
        </w:rPr>
      </w:pPr>
    </w:p>
    <w:p w14:paraId="1C132739" w14:textId="6FB9A7E2" w:rsidR="00BE7E3B" w:rsidRPr="007A75A6" w:rsidRDefault="005C398D" w:rsidP="00A1250B">
      <w:pPr>
        <w:pStyle w:val="ListParagraph"/>
        <w:numPr>
          <w:ilvl w:val="0"/>
          <w:numId w:val="8"/>
        </w:numPr>
        <w:ind w:left="720"/>
        <w:jc w:val="both"/>
        <w:rPr>
          <w:rFonts w:ascii="Arial" w:hAnsi="Arial" w:cs="Arial"/>
          <w:spacing w:val="6"/>
        </w:rPr>
      </w:pPr>
      <w:r>
        <w:rPr>
          <w:rFonts w:ascii="Arial" w:hAnsi="Arial" w:cs="Arial"/>
          <w:spacing w:val="6"/>
        </w:rPr>
        <w:t>T</w:t>
      </w:r>
      <w:r w:rsidR="00BE7E3B">
        <w:rPr>
          <w:rFonts w:ascii="Arial" w:hAnsi="Arial" w:cs="Arial"/>
          <w:spacing w:val="6"/>
        </w:rPr>
        <w:t xml:space="preserve">o facilitate </w:t>
      </w:r>
      <w:r w:rsidR="00770012">
        <w:rPr>
          <w:rFonts w:ascii="Arial" w:hAnsi="Arial" w:cs="Arial"/>
          <w:spacing w:val="6"/>
        </w:rPr>
        <w:t>the functioning</w:t>
      </w:r>
      <w:r>
        <w:rPr>
          <w:rFonts w:ascii="Arial" w:hAnsi="Arial" w:cs="Arial"/>
          <w:spacing w:val="6"/>
        </w:rPr>
        <w:t xml:space="preserve"> of the school spaces</w:t>
      </w:r>
      <w:r w:rsidR="00BE7E3B">
        <w:rPr>
          <w:rFonts w:ascii="Arial" w:hAnsi="Arial" w:cs="Arial"/>
          <w:spacing w:val="6"/>
        </w:rPr>
        <w:t xml:space="preserve">, </w:t>
      </w:r>
      <w:r w:rsidR="00525235">
        <w:rPr>
          <w:rFonts w:ascii="Arial" w:hAnsi="Arial" w:cs="Arial"/>
          <w:spacing w:val="6"/>
        </w:rPr>
        <w:t>the school’s</w:t>
      </w:r>
      <w:r w:rsidR="00BE7E3B">
        <w:rPr>
          <w:rFonts w:ascii="Arial" w:hAnsi="Arial" w:cs="Arial"/>
          <w:spacing w:val="6"/>
        </w:rPr>
        <w:t xml:space="preserve"> rooms</w:t>
      </w:r>
      <w:r w:rsidR="00525235">
        <w:rPr>
          <w:rFonts w:ascii="Arial" w:hAnsi="Arial" w:cs="Arial"/>
          <w:spacing w:val="6"/>
        </w:rPr>
        <w:t xml:space="preserve"> and spaces</w:t>
      </w:r>
      <w:r w:rsidR="00BE7E3B">
        <w:rPr>
          <w:rFonts w:ascii="Arial" w:hAnsi="Arial" w:cs="Arial"/>
          <w:spacing w:val="6"/>
        </w:rPr>
        <w:t xml:space="preserve"> (with the exception of the </w:t>
      </w:r>
      <w:bookmarkStart w:id="14" w:name="_Int_pNF0nv2k"/>
      <w:proofErr w:type="gramStart"/>
      <w:r w:rsidR="00BE7E3B">
        <w:rPr>
          <w:rFonts w:ascii="Arial" w:hAnsi="Arial" w:cs="Arial"/>
          <w:spacing w:val="6"/>
        </w:rPr>
        <w:t>Cafeteria</w:t>
      </w:r>
      <w:bookmarkEnd w:id="14"/>
      <w:proofErr w:type="gramEnd"/>
      <w:r w:rsidR="00BE7E3B">
        <w:rPr>
          <w:rFonts w:ascii="Arial" w:hAnsi="Arial" w:cs="Arial"/>
          <w:spacing w:val="6"/>
        </w:rPr>
        <w:t xml:space="preserve">) shall be </w:t>
      </w:r>
      <w:r w:rsidR="00770012">
        <w:rPr>
          <w:rFonts w:ascii="Arial" w:hAnsi="Arial" w:cs="Arial"/>
          <w:spacing w:val="6"/>
        </w:rPr>
        <w:t xml:space="preserve">generally </w:t>
      </w:r>
      <w:r w:rsidR="00BE7E3B">
        <w:rPr>
          <w:rFonts w:ascii="Arial" w:hAnsi="Arial" w:cs="Arial"/>
          <w:spacing w:val="6"/>
        </w:rPr>
        <w:t>column free</w:t>
      </w:r>
      <w:r w:rsidR="00525235">
        <w:rPr>
          <w:rFonts w:ascii="Arial" w:hAnsi="Arial" w:cs="Arial"/>
          <w:spacing w:val="6"/>
        </w:rPr>
        <w:t>.</w:t>
      </w:r>
    </w:p>
    <w:p w14:paraId="6035E8DB" w14:textId="77777777" w:rsidR="001A520B" w:rsidRPr="003E25EF" w:rsidRDefault="001A520B" w:rsidP="00A1250B">
      <w:pPr>
        <w:jc w:val="both"/>
        <w:rPr>
          <w:rFonts w:ascii="Arial" w:hAnsi="Arial" w:cs="Arial"/>
          <w:spacing w:val="6"/>
        </w:rPr>
      </w:pPr>
    </w:p>
    <w:p w14:paraId="0F3315CB" w14:textId="2C7F3C8C" w:rsidR="00AA547D" w:rsidRPr="009F78FB" w:rsidRDefault="005727A0" w:rsidP="009F78FB">
      <w:pPr>
        <w:pStyle w:val="NoSpacing"/>
        <w:numPr>
          <w:ilvl w:val="0"/>
          <w:numId w:val="23"/>
        </w:numPr>
        <w:tabs>
          <w:tab w:val="left" w:pos="360"/>
        </w:tabs>
        <w:jc w:val="both"/>
        <w:rPr>
          <w:rFonts w:ascii="Arial" w:hAnsi="Arial" w:cs="Arial"/>
          <w:b/>
        </w:rPr>
      </w:pPr>
      <w:r w:rsidRPr="009F78FB">
        <w:rPr>
          <w:rFonts w:ascii="Arial" w:hAnsi="Arial" w:cs="Arial"/>
          <w:b/>
        </w:rPr>
        <w:t>Mechanical</w:t>
      </w:r>
      <w:r w:rsidR="002E482E" w:rsidRPr="009F78FB">
        <w:rPr>
          <w:rFonts w:ascii="Arial" w:hAnsi="Arial" w:cs="Arial"/>
          <w:b/>
        </w:rPr>
        <w:t>/Electrical/Plumbing</w:t>
      </w:r>
    </w:p>
    <w:p w14:paraId="35D7C65E" w14:textId="77777777" w:rsidR="00BD6303" w:rsidRPr="007A75A6" w:rsidRDefault="00BD6303" w:rsidP="00A1250B">
      <w:pPr>
        <w:jc w:val="both"/>
        <w:rPr>
          <w:rFonts w:ascii="Arial" w:hAnsi="Arial" w:cs="Arial"/>
          <w:spacing w:val="1"/>
        </w:rPr>
      </w:pPr>
    </w:p>
    <w:p w14:paraId="31E1D1C6" w14:textId="77777777" w:rsidR="00AA547D" w:rsidRPr="007A75A6" w:rsidRDefault="005727A0" w:rsidP="00A1250B">
      <w:pPr>
        <w:pStyle w:val="ListParagraph"/>
        <w:numPr>
          <w:ilvl w:val="0"/>
          <w:numId w:val="9"/>
        </w:numPr>
        <w:ind w:left="720"/>
        <w:jc w:val="both"/>
        <w:rPr>
          <w:rFonts w:ascii="Arial" w:hAnsi="Arial" w:cs="Arial"/>
        </w:rPr>
      </w:pPr>
      <w:r w:rsidRPr="007A75A6">
        <w:rPr>
          <w:rFonts w:ascii="Arial" w:hAnsi="Arial" w:cs="Arial"/>
        </w:rPr>
        <w:t>Provide adequate net floor area and clear height for the necessary installation, operation and maintenance of all utilities and equipment in rooms/spaces such as:</w:t>
      </w:r>
    </w:p>
    <w:p w14:paraId="3F3979AA" w14:textId="77777777" w:rsidR="00BD6303" w:rsidRPr="007A75A6" w:rsidRDefault="00BD6303" w:rsidP="00A1250B">
      <w:pPr>
        <w:pStyle w:val="ListParagraph"/>
        <w:ind w:left="1080"/>
        <w:jc w:val="both"/>
        <w:rPr>
          <w:rFonts w:ascii="Arial" w:hAnsi="Arial" w:cs="Arial"/>
        </w:rPr>
      </w:pPr>
    </w:p>
    <w:p w14:paraId="1AFD3558" w14:textId="77777777" w:rsidR="00AA547D" w:rsidRPr="007A75A6" w:rsidRDefault="005727A0" w:rsidP="00A1250B">
      <w:pPr>
        <w:pStyle w:val="ListParagraph"/>
        <w:numPr>
          <w:ilvl w:val="0"/>
          <w:numId w:val="10"/>
        </w:numPr>
        <w:ind w:left="1080"/>
        <w:jc w:val="both"/>
        <w:rPr>
          <w:rFonts w:ascii="Arial" w:hAnsi="Arial" w:cs="Arial"/>
          <w:spacing w:val="11"/>
        </w:rPr>
      </w:pPr>
      <w:r w:rsidRPr="007A75A6">
        <w:rPr>
          <w:rFonts w:ascii="Arial" w:hAnsi="Arial" w:cs="Arial"/>
          <w:spacing w:val="11"/>
        </w:rPr>
        <w:t xml:space="preserve">Water </w:t>
      </w:r>
      <w:r w:rsidR="00525235">
        <w:rPr>
          <w:rFonts w:ascii="Arial" w:hAnsi="Arial" w:cs="Arial"/>
          <w:spacing w:val="11"/>
        </w:rPr>
        <w:t>m</w:t>
      </w:r>
      <w:r w:rsidR="00525235" w:rsidRPr="007A75A6">
        <w:rPr>
          <w:rFonts w:ascii="Arial" w:hAnsi="Arial" w:cs="Arial"/>
          <w:spacing w:val="11"/>
        </w:rPr>
        <w:t xml:space="preserve">eter </w:t>
      </w:r>
      <w:r w:rsidRPr="007A75A6">
        <w:rPr>
          <w:rFonts w:ascii="Arial" w:hAnsi="Arial" w:cs="Arial"/>
          <w:spacing w:val="11"/>
        </w:rPr>
        <w:t>room</w:t>
      </w:r>
    </w:p>
    <w:p w14:paraId="7EF4287D" w14:textId="77777777" w:rsidR="00AA547D" w:rsidRPr="007A75A6" w:rsidRDefault="005727A0" w:rsidP="00A1250B">
      <w:pPr>
        <w:pStyle w:val="ListParagraph"/>
        <w:numPr>
          <w:ilvl w:val="0"/>
          <w:numId w:val="10"/>
        </w:numPr>
        <w:ind w:left="1080"/>
        <w:jc w:val="both"/>
        <w:rPr>
          <w:rFonts w:ascii="Arial" w:hAnsi="Arial" w:cs="Arial"/>
          <w:spacing w:val="11"/>
        </w:rPr>
      </w:pPr>
      <w:r w:rsidRPr="007A75A6">
        <w:rPr>
          <w:rFonts w:ascii="Arial" w:hAnsi="Arial" w:cs="Arial"/>
          <w:spacing w:val="8"/>
        </w:rPr>
        <w:t>Fire/sprinkler booster pump room</w:t>
      </w:r>
    </w:p>
    <w:p w14:paraId="77C23419" w14:textId="77777777" w:rsidR="00AA547D" w:rsidRPr="007A75A6" w:rsidRDefault="005727A0" w:rsidP="00A1250B">
      <w:pPr>
        <w:pStyle w:val="ListParagraph"/>
        <w:numPr>
          <w:ilvl w:val="0"/>
          <w:numId w:val="10"/>
        </w:numPr>
        <w:ind w:left="1080"/>
        <w:jc w:val="both"/>
        <w:rPr>
          <w:rFonts w:ascii="Arial" w:hAnsi="Arial" w:cs="Arial"/>
          <w:spacing w:val="11"/>
        </w:rPr>
      </w:pPr>
      <w:r w:rsidRPr="007A75A6">
        <w:rPr>
          <w:rFonts w:ascii="Arial" w:hAnsi="Arial" w:cs="Arial"/>
          <w:spacing w:val="8"/>
        </w:rPr>
        <w:t>Electric service and ATS rooms</w:t>
      </w:r>
    </w:p>
    <w:p w14:paraId="7055AA7A" w14:textId="77777777" w:rsidR="00AA547D" w:rsidRPr="007A75A6" w:rsidRDefault="005727A0" w:rsidP="00A1250B">
      <w:pPr>
        <w:pStyle w:val="ListParagraph"/>
        <w:numPr>
          <w:ilvl w:val="0"/>
          <w:numId w:val="10"/>
        </w:numPr>
        <w:ind w:left="1080"/>
        <w:jc w:val="both"/>
        <w:rPr>
          <w:rFonts w:ascii="Arial" w:hAnsi="Arial" w:cs="Arial"/>
          <w:spacing w:val="11"/>
        </w:rPr>
      </w:pPr>
      <w:r w:rsidRPr="007A75A6">
        <w:rPr>
          <w:rFonts w:ascii="Arial" w:hAnsi="Arial" w:cs="Arial"/>
          <w:spacing w:val="9"/>
        </w:rPr>
        <w:lastRenderedPageBreak/>
        <w:t xml:space="preserve">Emergency </w:t>
      </w:r>
      <w:r w:rsidR="00525235">
        <w:rPr>
          <w:rFonts w:ascii="Arial" w:hAnsi="Arial" w:cs="Arial"/>
          <w:spacing w:val="9"/>
        </w:rPr>
        <w:t>g</w:t>
      </w:r>
      <w:r w:rsidR="00525235" w:rsidRPr="007A75A6">
        <w:rPr>
          <w:rFonts w:ascii="Arial" w:hAnsi="Arial" w:cs="Arial"/>
          <w:spacing w:val="9"/>
        </w:rPr>
        <w:t xml:space="preserve">enerator </w:t>
      </w:r>
      <w:r w:rsidRPr="007A75A6">
        <w:rPr>
          <w:rFonts w:ascii="Arial" w:hAnsi="Arial" w:cs="Arial"/>
          <w:spacing w:val="9"/>
        </w:rPr>
        <w:t>room</w:t>
      </w:r>
      <w:r w:rsidR="004C7805">
        <w:rPr>
          <w:rFonts w:ascii="Arial" w:hAnsi="Arial" w:cs="Arial"/>
          <w:spacing w:val="9"/>
        </w:rPr>
        <w:t xml:space="preserve"> (unless located on roof)</w:t>
      </w:r>
    </w:p>
    <w:p w14:paraId="2179ECDA" w14:textId="77777777" w:rsidR="00AA547D" w:rsidRPr="007A75A6" w:rsidRDefault="005727A0" w:rsidP="00A1250B">
      <w:pPr>
        <w:pStyle w:val="ListParagraph"/>
        <w:numPr>
          <w:ilvl w:val="0"/>
          <w:numId w:val="10"/>
        </w:numPr>
        <w:ind w:left="1080"/>
        <w:jc w:val="both"/>
        <w:rPr>
          <w:rFonts w:ascii="Arial" w:hAnsi="Arial" w:cs="Arial"/>
          <w:spacing w:val="11"/>
        </w:rPr>
      </w:pPr>
      <w:r w:rsidRPr="007A75A6">
        <w:rPr>
          <w:rFonts w:ascii="Arial" w:hAnsi="Arial" w:cs="Arial"/>
          <w:spacing w:val="7"/>
        </w:rPr>
        <w:t xml:space="preserve">Fuel </w:t>
      </w:r>
      <w:r w:rsidR="00525235">
        <w:rPr>
          <w:rFonts w:ascii="Arial" w:hAnsi="Arial" w:cs="Arial"/>
          <w:spacing w:val="7"/>
        </w:rPr>
        <w:t>t</w:t>
      </w:r>
      <w:r w:rsidR="00525235" w:rsidRPr="007A75A6">
        <w:rPr>
          <w:rFonts w:ascii="Arial" w:hAnsi="Arial" w:cs="Arial"/>
          <w:spacing w:val="7"/>
        </w:rPr>
        <w:t xml:space="preserve">ank </w:t>
      </w:r>
      <w:r w:rsidRPr="007A75A6">
        <w:rPr>
          <w:rFonts w:ascii="Arial" w:hAnsi="Arial" w:cs="Arial"/>
          <w:spacing w:val="7"/>
        </w:rPr>
        <w:t>rooms</w:t>
      </w:r>
    </w:p>
    <w:p w14:paraId="5D803BA3" w14:textId="77777777" w:rsidR="00AA547D" w:rsidRPr="007A75A6" w:rsidRDefault="005727A0" w:rsidP="00A1250B">
      <w:pPr>
        <w:pStyle w:val="ListParagraph"/>
        <w:numPr>
          <w:ilvl w:val="0"/>
          <w:numId w:val="10"/>
        </w:numPr>
        <w:ind w:left="1080"/>
        <w:jc w:val="both"/>
        <w:rPr>
          <w:rFonts w:ascii="Arial" w:hAnsi="Arial" w:cs="Arial"/>
          <w:spacing w:val="11"/>
        </w:rPr>
      </w:pPr>
      <w:r w:rsidRPr="007A75A6">
        <w:rPr>
          <w:rFonts w:ascii="Arial" w:hAnsi="Arial" w:cs="Arial"/>
          <w:spacing w:val="9"/>
        </w:rPr>
        <w:t>Gas meter room</w:t>
      </w:r>
    </w:p>
    <w:p w14:paraId="1B7CD141" w14:textId="77777777" w:rsidR="00AA547D" w:rsidRPr="007A75A6" w:rsidRDefault="005727A0" w:rsidP="00A1250B">
      <w:pPr>
        <w:pStyle w:val="ListParagraph"/>
        <w:numPr>
          <w:ilvl w:val="0"/>
          <w:numId w:val="10"/>
        </w:numPr>
        <w:ind w:left="1080"/>
        <w:jc w:val="both"/>
        <w:rPr>
          <w:rFonts w:ascii="Arial" w:hAnsi="Arial" w:cs="Arial"/>
          <w:spacing w:val="11"/>
        </w:rPr>
      </w:pPr>
      <w:r w:rsidRPr="007A75A6">
        <w:rPr>
          <w:rFonts w:ascii="Arial" w:hAnsi="Arial" w:cs="Arial"/>
          <w:spacing w:val="10"/>
        </w:rPr>
        <w:t xml:space="preserve">Elevator </w:t>
      </w:r>
      <w:r w:rsidR="00525235">
        <w:rPr>
          <w:rFonts w:ascii="Arial" w:hAnsi="Arial" w:cs="Arial"/>
          <w:spacing w:val="10"/>
        </w:rPr>
        <w:t>m</w:t>
      </w:r>
      <w:r w:rsidR="00525235" w:rsidRPr="007A75A6">
        <w:rPr>
          <w:rFonts w:ascii="Arial" w:hAnsi="Arial" w:cs="Arial"/>
          <w:spacing w:val="10"/>
        </w:rPr>
        <w:t xml:space="preserve">achine </w:t>
      </w:r>
      <w:r w:rsidR="00525235">
        <w:rPr>
          <w:rFonts w:ascii="Arial" w:hAnsi="Arial" w:cs="Arial"/>
          <w:spacing w:val="10"/>
        </w:rPr>
        <w:t>r</w:t>
      </w:r>
      <w:r w:rsidR="00525235" w:rsidRPr="007A75A6">
        <w:rPr>
          <w:rFonts w:ascii="Arial" w:hAnsi="Arial" w:cs="Arial"/>
          <w:spacing w:val="10"/>
        </w:rPr>
        <w:t>oom</w:t>
      </w:r>
    </w:p>
    <w:p w14:paraId="1E7479D1" w14:textId="77777777" w:rsidR="00AA547D" w:rsidRPr="007A75A6" w:rsidRDefault="005727A0" w:rsidP="00A1250B">
      <w:pPr>
        <w:pStyle w:val="ListParagraph"/>
        <w:numPr>
          <w:ilvl w:val="0"/>
          <w:numId w:val="10"/>
        </w:numPr>
        <w:ind w:left="1080"/>
        <w:jc w:val="both"/>
        <w:rPr>
          <w:rFonts w:ascii="Arial" w:hAnsi="Arial" w:cs="Arial"/>
          <w:spacing w:val="11"/>
        </w:rPr>
      </w:pPr>
      <w:r w:rsidRPr="007A75A6">
        <w:rPr>
          <w:rFonts w:ascii="Arial" w:hAnsi="Arial" w:cs="Arial"/>
          <w:spacing w:val="10"/>
        </w:rPr>
        <w:t xml:space="preserve">Mechanical </w:t>
      </w:r>
      <w:r w:rsidR="00525235">
        <w:rPr>
          <w:rFonts w:ascii="Arial" w:hAnsi="Arial" w:cs="Arial"/>
          <w:spacing w:val="10"/>
        </w:rPr>
        <w:t>e</w:t>
      </w:r>
      <w:r w:rsidR="00525235" w:rsidRPr="007A75A6">
        <w:rPr>
          <w:rFonts w:ascii="Arial" w:hAnsi="Arial" w:cs="Arial"/>
          <w:spacing w:val="10"/>
        </w:rPr>
        <w:t xml:space="preserve">quipment </w:t>
      </w:r>
      <w:r w:rsidR="00525235">
        <w:rPr>
          <w:rFonts w:ascii="Arial" w:hAnsi="Arial" w:cs="Arial"/>
          <w:spacing w:val="10"/>
        </w:rPr>
        <w:t>r</w:t>
      </w:r>
      <w:r w:rsidR="00525235" w:rsidRPr="007A75A6">
        <w:rPr>
          <w:rFonts w:ascii="Arial" w:hAnsi="Arial" w:cs="Arial"/>
          <w:spacing w:val="10"/>
        </w:rPr>
        <w:t>ooms</w:t>
      </w:r>
    </w:p>
    <w:p w14:paraId="7571FA2C" w14:textId="77777777" w:rsidR="00617DDD" w:rsidRPr="007A75A6" w:rsidRDefault="00617DDD" w:rsidP="00A1250B">
      <w:pPr>
        <w:pStyle w:val="ListParagraph"/>
        <w:ind w:left="1440"/>
        <w:jc w:val="both"/>
        <w:rPr>
          <w:rFonts w:ascii="Arial" w:hAnsi="Arial" w:cs="Arial"/>
          <w:spacing w:val="11"/>
        </w:rPr>
      </w:pPr>
    </w:p>
    <w:p w14:paraId="3097737B" w14:textId="77777777" w:rsidR="00AA547D" w:rsidRPr="007A75A6" w:rsidRDefault="005727A0" w:rsidP="00A1250B">
      <w:pPr>
        <w:pStyle w:val="ListParagraph"/>
        <w:numPr>
          <w:ilvl w:val="0"/>
          <w:numId w:val="9"/>
        </w:numPr>
        <w:ind w:left="720"/>
        <w:jc w:val="both"/>
        <w:rPr>
          <w:rFonts w:ascii="Arial" w:hAnsi="Arial" w:cs="Arial"/>
        </w:rPr>
      </w:pPr>
      <w:bookmarkStart w:id="15" w:name="_Int_wckYJWgx"/>
      <w:r w:rsidRPr="459F6530">
        <w:rPr>
          <w:rFonts w:ascii="Arial" w:hAnsi="Arial" w:cs="Arial"/>
        </w:rPr>
        <w:t>Provide adequate area for the installation, operation and maintenance of roof-top mechanical equipment for the heating, cooling and ventilation of the school that conforms to the SCA Design requirements.</w:t>
      </w:r>
      <w:bookmarkEnd w:id="15"/>
    </w:p>
    <w:p w14:paraId="3D35F526" w14:textId="77777777" w:rsidR="00617DDD" w:rsidRPr="007A75A6" w:rsidRDefault="00617DDD" w:rsidP="00A1250B">
      <w:pPr>
        <w:ind w:left="720"/>
        <w:jc w:val="both"/>
        <w:rPr>
          <w:rFonts w:ascii="Arial" w:hAnsi="Arial" w:cs="Arial"/>
        </w:rPr>
      </w:pPr>
    </w:p>
    <w:p w14:paraId="5A0A86DF" w14:textId="2058EDE1" w:rsidR="00AA547D" w:rsidRPr="007A75A6" w:rsidRDefault="005727A0" w:rsidP="00A1250B">
      <w:pPr>
        <w:pStyle w:val="ListParagraph"/>
        <w:numPr>
          <w:ilvl w:val="0"/>
          <w:numId w:val="9"/>
        </w:numPr>
        <w:ind w:left="720"/>
        <w:jc w:val="both"/>
        <w:rPr>
          <w:rFonts w:ascii="Arial" w:hAnsi="Arial" w:cs="Arial"/>
        </w:rPr>
      </w:pPr>
      <w:r w:rsidRPr="007A75A6">
        <w:rPr>
          <w:rFonts w:ascii="Arial" w:hAnsi="Arial" w:cs="Arial"/>
        </w:rPr>
        <w:t>If the roof area is not available</w:t>
      </w:r>
      <w:r w:rsidR="005C398D">
        <w:rPr>
          <w:rFonts w:ascii="Arial" w:hAnsi="Arial" w:cs="Arial"/>
        </w:rPr>
        <w:t xml:space="preserve"> and</w:t>
      </w:r>
      <w:r w:rsidRPr="007A75A6">
        <w:rPr>
          <w:rFonts w:ascii="Arial" w:hAnsi="Arial" w:cs="Arial"/>
        </w:rPr>
        <w:t xml:space="preserve"> </w:t>
      </w:r>
      <w:r w:rsidR="00525235">
        <w:rPr>
          <w:rFonts w:ascii="Arial" w:hAnsi="Arial" w:cs="Arial"/>
        </w:rPr>
        <w:t xml:space="preserve">if approved by </w:t>
      </w:r>
      <w:r w:rsidR="005C398D">
        <w:rPr>
          <w:rFonts w:ascii="Arial" w:hAnsi="Arial" w:cs="Arial"/>
        </w:rPr>
        <w:t xml:space="preserve">the </w:t>
      </w:r>
      <w:r w:rsidR="00525235">
        <w:rPr>
          <w:rFonts w:ascii="Arial" w:hAnsi="Arial" w:cs="Arial"/>
        </w:rPr>
        <w:t xml:space="preserve">SCA, </w:t>
      </w:r>
      <w:r w:rsidR="005C398D">
        <w:rPr>
          <w:rFonts w:ascii="Arial" w:hAnsi="Arial" w:cs="Arial"/>
        </w:rPr>
        <w:t xml:space="preserve">the </w:t>
      </w:r>
      <w:r w:rsidR="00525235">
        <w:rPr>
          <w:rFonts w:ascii="Arial" w:hAnsi="Arial" w:cs="Arial"/>
        </w:rPr>
        <w:t>school HVAC</w:t>
      </w:r>
      <w:r w:rsidRPr="007A75A6">
        <w:rPr>
          <w:rFonts w:ascii="Arial" w:hAnsi="Arial" w:cs="Arial"/>
        </w:rPr>
        <w:t xml:space="preserve"> equipment may be provided within the building</w:t>
      </w:r>
      <w:r w:rsidR="00A1250B">
        <w:rPr>
          <w:rFonts w:ascii="Arial" w:hAnsi="Arial" w:cs="Arial"/>
        </w:rPr>
        <w:t xml:space="preserve">.  </w:t>
      </w:r>
      <w:r w:rsidR="00DA4A40">
        <w:rPr>
          <w:rFonts w:ascii="Arial" w:hAnsi="Arial" w:cs="Arial"/>
        </w:rPr>
        <w:t>The f</w:t>
      </w:r>
      <w:r w:rsidRPr="007A75A6">
        <w:rPr>
          <w:rFonts w:ascii="Arial" w:hAnsi="Arial" w:cs="Arial"/>
        </w:rPr>
        <w:t xml:space="preserve">loor area </w:t>
      </w:r>
      <w:r w:rsidR="00525235">
        <w:rPr>
          <w:rFonts w:ascii="Arial" w:hAnsi="Arial" w:cs="Arial"/>
        </w:rPr>
        <w:t xml:space="preserve">required </w:t>
      </w:r>
      <w:r w:rsidRPr="007A75A6">
        <w:rPr>
          <w:rFonts w:ascii="Arial" w:hAnsi="Arial" w:cs="Arial"/>
        </w:rPr>
        <w:t xml:space="preserve">for installation, operation and maintenance of such </w:t>
      </w:r>
      <w:r w:rsidR="00525235">
        <w:rPr>
          <w:rFonts w:ascii="Arial" w:hAnsi="Arial" w:cs="Arial"/>
        </w:rPr>
        <w:t>must not impact</w:t>
      </w:r>
      <w:r w:rsidRPr="007A75A6">
        <w:rPr>
          <w:rFonts w:ascii="Arial" w:hAnsi="Arial" w:cs="Arial"/>
        </w:rPr>
        <w:t xml:space="preserve"> the required </w:t>
      </w:r>
      <w:r w:rsidR="00525235">
        <w:rPr>
          <w:rFonts w:ascii="Arial" w:hAnsi="Arial" w:cs="Arial"/>
        </w:rPr>
        <w:t xml:space="preserve">net </w:t>
      </w:r>
      <w:r w:rsidRPr="007A75A6">
        <w:rPr>
          <w:rFonts w:ascii="Arial" w:hAnsi="Arial" w:cs="Arial"/>
        </w:rPr>
        <w:t xml:space="preserve">area </w:t>
      </w:r>
      <w:r w:rsidR="00525235">
        <w:rPr>
          <w:rFonts w:ascii="Arial" w:hAnsi="Arial" w:cs="Arial"/>
        </w:rPr>
        <w:t>for the school as listed in</w:t>
      </w:r>
      <w:r w:rsidRPr="007A75A6">
        <w:rPr>
          <w:rFonts w:ascii="Arial" w:hAnsi="Arial" w:cs="Arial"/>
        </w:rPr>
        <w:t xml:space="preserve"> the POR.</w:t>
      </w:r>
    </w:p>
    <w:p w14:paraId="60E51192" w14:textId="77777777" w:rsidR="00617DDD" w:rsidRPr="007A75A6" w:rsidRDefault="00617DDD" w:rsidP="00A1250B">
      <w:pPr>
        <w:pStyle w:val="ListParagraph"/>
        <w:jc w:val="both"/>
        <w:rPr>
          <w:rFonts w:ascii="Arial" w:hAnsi="Arial" w:cs="Arial"/>
        </w:rPr>
      </w:pPr>
    </w:p>
    <w:p w14:paraId="4EDFF1D8" w14:textId="37FC05B7" w:rsidR="00AA547D" w:rsidRPr="007A75A6" w:rsidRDefault="0088245F" w:rsidP="00A1250B">
      <w:pPr>
        <w:pStyle w:val="ListParagraph"/>
        <w:numPr>
          <w:ilvl w:val="0"/>
          <w:numId w:val="9"/>
        </w:numPr>
        <w:ind w:left="720"/>
        <w:jc w:val="both"/>
        <w:rPr>
          <w:rFonts w:ascii="Arial" w:hAnsi="Arial" w:cs="Arial"/>
        </w:rPr>
      </w:pPr>
      <w:r>
        <w:rPr>
          <w:rFonts w:ascii="Arial" w:hAnsi="Arial" w:cs="Arial"/>
        </w:rPr>
        <w:t>Installation and maintenance needs for MEP system components</w:t>
      </w:r>
      <w:r w:rsidR="005727A0" w:rsidRPr="007A75A6">
        <w:rPr>
          <w:rFonts w:ascii="Arial" w:hAnsi="Arial" w:cs="Arial"/>
        </w:rPr>
        <w:t xml:space="preserve"> </w:t>
      </w:r>
      <w:r>
        <w:rPr>
          <w:rFonts w:ascii="Arial" w:hAnsi="Arial" w:cs="Arial"/>
        </w:rPr>
        <w:t>for</w:t>
      </w:r>
      <w:r w:rsidR="005727A0" w:rsidRPr="007A75A6">
        <w:rPr>
          <w:rFonts w:ascii="Arial" w:hAnsi="Arial" w:cs="Arial"/>
        </w:rPr>
        <w:t xml:space="preserve"> </w:t>
      </w:r>
      <w:r w:rsidR="00DA4A40">
        <w:rPr>
          <w:rFonts w:ascii="Arial" w:hAnsi="Arial" w:cs="Arial"/>
        </w:rPr>
        <w:t>Developer</w:t>
      </w:r>
      <w:r>
        <w:rPr>
          <w:rFonts w:ascii="Arial" w:hAnsi="Arial" w:cs="Arial"/>
        </w:rPr>
        <w:t xml:space="preserve"> </w:t>
      </w:r>
      <w:r w:rsidR="005727A0" w:rsidRPr="007A75A6">
        <w:rPr>
          <w:rFonts w:ascii="Arial" w:hAnsi="Arial" w:cs="Arial"/>
        </w:rPr>
        <w:t>tenant</w:t>
      </w:r>
      <w:r>
        <w:rPr>
          <w:rFonts w:ascii="Arial" w:hAnsi="Arial" w:cs="Arial"/>
        </w:rPr>
        <w:t xml:space="preserve"> space</w:t>
      </w:r>
      <w:r w:rsidR="005727A0" w:rsidRPr="007A75A6">
        <w:rPr>
          <w:rFonts w:ascii="Arial" w:hAnsi="Arial" w:cs="Arial"/>
        </w:rPr>
        <w:t xml:space="preserve"> shall </w:t>
      </w:r>
      <w:r>
        <w:rPr>
          <w:rFonts w:ascii="Arial" w:hAnsi="Arial" w:cs="Arial"/>
        </w:rPr>
        <w:t xml:space="preserve">not </w:t>
      </w:r>
      <w:r w:rsidR="005727A0" w:rsidRPr="007A75A6">
        <w:rPr>
          <w:rFonts w:ascii="Arial" w:hAnsi="Arial" w:cs="Arial"/>
        </w:rPr>
        <w:t xml:space="preserve">adversely </w:t>
      </w:r>
      <w:r>
        <w:rPr>
          <w:rFonts w:ascii="Arial" w:hAnsi="Arial" w:cs="Arial"/>
        </w:rPr>
        <w:t>impact</w:t>
      </w:r>
      <w:r w:rsidRPr="007A75A6">
        <w:rPr>
          <w:rFonts w:ascii="Arial" w:hAnsi="Arial" w:cs="Arial"/>
        </w:rPr>
        <w:t xml:space="preserve"> </w:t>
      </w:r>
      <w:r w:rsidR="005727A0" w:rsidRPr="007A75A6">
        <w:rPr>
          <w:rFonts w:ascii="Arial" w:hAnsi="Arial" w:cs="Arial"/>
        </w:rPr>
        <w:t xml:space="preserve">the installation </w:t>
      </w:r>
      <w:r>
        <w:rPr>
          <w:rFonts w:ascii="Arial" w:hAnsi="Arial" w:cs="Arial"/>
        </w:rPr>
        <w:t xml:space="preserve">or maintenance </w:t>
      </w:r>
      <w:r w:rsidR="005727A0" w:rsidRPr="007A75A6">
        <w:rPr>
          <w:rFonts w:ascii="Arial" w:hAnsi="Arial" w:cs="Arial"/>
        </w:rPr>
        <w:t xml:space="preserve">of the school's MEP systems, </w:t>
      </w:r>
      <w:r>
        <w:rPr>
          <w:rFonts w:ascii="Arial" w:hAnsi="Arial" w:cs="Arial"/>
        </w:rPr>
        <w:t xml:space="preserve">or </w:t>
      </w:r>
      <w:r w:rsidR="005727A0" w:rsidRPr="007A75A6">
        <w:rPr>
          <w:rFonts w:ascii="Arial" w:hAnsi="Arial" w:cs="Arial"/>
        </w:rPr>
        <w:t>the usability of the school's floor area</w:t>
      </w:r>
      <w:r w:rsidR="00A1250B">
        <w:rPr>
          <w:rFonts w:ascii="Arial" w:hAnsi="Arial" w:cs="Arial"/>
        </w:rPr>
        <w:t xml:space="preserve">.  </w:t>
      </w:r>
      <w:r w:rsidR="009B3077">
        <w:rPr>
          <w:rFonts w:ascii="Arial" w:hAnsi="Arial" w:cs="Arial"/>
        </w:rPr>
        <w:t>Additionally</w:t>
      </w:r>
      <w:r w:rsidR="00770012">
        <w:rPr>
          <w:rFonts w:ascii="Arial" w:hAnsi="Arial" w:cs="Arial"/>
        </w:rPr>
        <w:t>,</w:t>
      </w:r>
      <w:r w:rsidR="009B3077">
        <w:rPr>
          <w:rFonts w:ascii="Arial" w:hAnsi="Arial" w:cs="Arial"/>
        </w:rPr>
        <w:t xml:space="preserve"> maintenance of the Developer’</w:t>
      </w:r>
      <w:r w:rsidR="005C398D">
        <w:rPr>
          <w:rFonts w:ascii="Arial" w:hAnsi="Arial" w:cs="Arial"/>
        </w:rPr>
        <w:t>s</w:t>
      </w:r>
      <w:r w:rsidR="009B3077">
        <w:rPr>
          <w:rFonts w:ascii="Arial" w:hAnsi="Arial" w:cs="Arial"/>
        </w:rPr>
        <w:t xml:space="preserve"> MEP distribution shall not require access through the school space.</w:t>
      </w:r>
    </w:p>
    <w:p w14:paraId="004DC337" w14:textId="77777777" w:rsidR="00617DDD" w:rsidRPr="004B2E91" w:rsidRDefault="00617DDD" w:rsidP="00A1250B">
      <w:pPr>
        <w:pStyle w:val="ListParagraph"/>
        <w:jc w:val="both"/>
        <w:rPr>
          <w:rFonts w:ascii="Arial" w:hAnsi="Arial" w:cs="Arial"/>
        </w:rPr>
      </w:pPr>
    </w:p>
    <w:p w14:paraId="4246BCFE" w14:textId="2D3C4586" w:rsidR="00AA547D" w:rsidRPr="00F41C99" w:rsidRDefault="005C398D" w:rsidP="00A1250B">
      <w:pPr>
        <w:pStyle w:val="ListParagraph"/>
        <w:numPr>
          <w:ilvl w:val="0"/>
          <w:numId w:val="9"/>
        </w:numPr>
        <w:ind w:left="720"/>
        <w:jc w:val="both"/>
        <w:rPr>
          <w:rFonts w:ascii="Arial" w:hAnsi="Arial" w:cs="Arial"/>
        </w:rPr>
      </w:pPr>
      <w:r>
        <w:rPr>
          <w:rFonts w:ascii="Arial" w:hAnsi="Arial" w:cs="Arial"/>
          <w:spacing w:val="5"/>
        </w:rPr>
        <w:t xml:space="preserve">The </w:t>
      </w:r>
      <w:r w:rsidR="005149B8" w:rsidRPr="004B2E91">
        <w:rPr>
          <w:rFonts w:ascii="Arial" w:hAnsi="Arial" w:cs="Arial"/>
          <w:spacing w:val="5"/>
        </w:rPr>
        <w:t xml:space="preserve">Developer </w:t>
      </w:r>
      <w:r>
        <w:rPr>
          <w:rFonts w:ascii="Arial" w:hAnsi="Arial" w:cs="Arial"/>
          <w:spacing w:val="5"/>
        </w:rPr>
        <w:t xml:space="preserve">is </w:t>
      </w:r>
      <w:r w:rsidR="005149B8" w:rsidRPr="004B2E91">
        <w:rPr>
          <w:rFonts w:ascii="Arial" w:hAnsi="Arial" w:cs="Arial"/>
          <w:spacing w:val="5"/>
        </w:rPr>
        <w:t>to a</w:t>
      </w:r>
      <w:r w:rsidR="005727A0" w:rsidRPr="004B2E91">
        <w:rPr>
          <w:rFonts w:ascii="Arial" w:hAnsi="Arial" w:cs="Arial"/>
          <w:spacing w:val="5"/>
        </w:rPr>
        <w:t xml:space="preserve">ccommodate the installation of all necessary utilities and services such as water/sprinkler, sanitary/storm, electric, gas, fire alarm and telephone for the proper </w:t>
      </w:r>
      <w:r w:rsidR="007A75A6" w:rsidRPr="004B2E91">
        <w:rPr>
          <w:rFonts w:ascii="Arial" w:hAnsi="Arial" w:cs="Arial"/>
          <w:spacing w:val="5"/>
        </w:rPr>
        <w:t>use and operation of the school.</w:t>
      </w:r>
    </w:p>
    <w:p w14:paraId="2ECD35F7" w14:textId="77777777" w:rsidR="00006F35" w:rsidRPr="004B2E91" w:rsidRDefault="00006F35" w:rsidP="00A1250B">
      <w:pPr>
        <w:pStyle w:val="ListParagraph"/>
        <w:jc w:val="both"/>
        <w:rPr>
          <w:rFonts w:ascii="Arial" w:hAnsi="Arial" w:cs="Arial"/>
        </w:rPr>
      </w:pPr>
    </w:p>
    <w:p w14:paraId="119C16DB" w14:textId="647E124F" w:rsidR="00006F35" w:rsidRPr="00F41C99" w:rsidRDefault="00006F35" w:rsidP="00A1250B">
      <w:pPr>
        <w:pStyle w:val="ListParagraph"/>
        <w:numPr>
          <w:ilvl w:val="0"/>
          <w:numId w:val="9"/>
        </w:numPr>
        <w:ind w:left="720"/>
        <w:jc w:val="both"/>
        <w:rPr>
          <w:rFonts w:ascii="Arial" w:hAnsi="Arial" w:cs="Arial"/>
        </w:rPr>
      </w:pPr>
      <w:bookmarkStart w:id="16" w:name="_Int_i6Yg7j6V"/>
      <w:r w:rsidRPr="459F6530">
        <w:rPr>
          <w:rFonts w:ascii="Arial" w:hAnsi="Arial" w:cs="Arial"/>
          <w:color w:val="000000" w:themeColor="text1"/>
        </w:rPr>
        <w:t>If</w:t>
      </w:r>
      <w:r w:rsidRPr="459F6530">
        <w:rPr>
          <w:rFonts w:ascii="Arial" w:hAnsi="Arial" w:cs="Arial"/>
          <w:color w:val="1F497D"/>
        </w:rPr>
        <w:t xml:space="preserve"> </w:t>
      </w:r>
      <w:r w:rsidRPr="459F6530">
        <w:rPr>
          <w:rFonts w:ascii="Arial" w:hAnsi="Arial" w:cs="Arial"/>
          <w:color w:val="000000" w:themeColor="text1"/>
        </w:rPr>
        <w:t>HVAC equipment for the school must be located within the building, adequate fresh air intake (via appropriately sized louvers) must be provided nearby on the exterior of the building</w:t>
      </w:r>
      <w:r w:rsidR="00A1250B" w:rsidRPr="459F6530">
        <w:rPr>
          <w:rFonts w:ascii="Arial" w:hAnsi="Arial" w:cs="Arial"/>
          <w:color w:val="000000" w:themeColor="text1"/>
        </w:rPr>
        <w:t>.</w:t>
      </w:r>
      <w:bookmarkEnd w:id="16"/>
      <w:r w:rsidR="00A1250B" w:rsidRPr="459F6530">
        <w:rPr>
          <w:rFonts w:ascii="Arial" w:hAnsi="Arial" w:cs="Arial"/>
          <w:color w:val="000000" w:themeColor="text1"/>
        </w:rPr>
        <w:t xml:space="preserve">  </w:t>
      </w:r>
      <w:r w:rsidR="004B2E91" w:rsidRPr="459F6530">
        <w:rPr>
          <w:rFonts w:ascii="Arial" w:hAnsi="Arial" w:cs="Arial"/>
          <w:color w:val="000000" w:themeColor="text1"/>
        </w:rPr>
        <w:t xml:space="preserve">In addition, </w:t>
      </w:r>
      <w:r w:rsidR="005C398D" w:rsidRPr="459F6530">
        <w:rPr>
          <w:rFonts w:ascii="Arial" w:hAnsi="Arial" w:cs="Arial"/>
          <w:color w:val="000000" w:themeColor="text1"/>
        </w:rPr>
        <w:t xml:space="preserve">the </w:t>
      </w:r>
      <w:r w:rsidRPr="459F6530">
        <w:rPr>
          <w:rFonts w:ascii="Arial" w:hAnsi="Arial" w:cs="Arial"/>
        </w:rPr>
        <w:t xml:space="preserve">Developer </w:t>
      </w:r>
      <w:r w:rsidR="005C398D" w:rsidRPr="459F6530">
        <w:rPr>
          <w:rFonts w:ascii="Arial" w:hAnsi="Arial" w:cs="Arial"/>
        </w:rPr>
        <w:t xml:space="preserve">is </w:t>
      </w:r>
      <w:r w:rsidRPr="459F6530">
        <w:rPr>
          <w:rFonts w:ascii="Arial" w:hAnsi="Arial" w:cs="Arial"/>
        </w:rPr>
        <w:t xml:space="preserve">to provide access to, and space on, the exterior of the building for </w:t>
      </w:r>
      <w:r w:rsidR="004B2E91" w:rsidRPr="459F6530">
        <w:rPr>
          <w:rFonts w:ascii="Arial" w:hAnsi="Arial" w:cs="Arial"/>
        </w:rPr>
        <w:t xml:space="preserve">any </w:t>
      </w:r>
      <w:r w:rsidRPr="459F6530">
        <w:rPr>
          <w:rFonts w:ascii="Arial" w:hAnsi="Arial" w:cs="Arial"/>
        </w:rPr>
        <w:t>equipment, fixtures and ancillary items required by specialty rooms/systems such as kitchens, toilets, shops, utility rooms and labs that require separate/direct ventilation to the exterior.</w:t>
      </w:r>
    </w:p>
    <w:p w14:paraId="2C258608" w14:textId="77777777" w:rsidR="004C7805" w:rsidRPr="004C7805" w:rsidRDefault="004C7805" w:rsidP="00A1250B">
      <w:pPr>
        <w:pStyle w:val="ListParagraph"/>
        <w:jc w:val="both"/>
        <w:rPr>
          <w:rFonts w:ascii="Arial" w:hAnsi="Arial" w:cs="Arial"/>
        </w:rPr>
      </w:pPr>
    </w:p>
    <w:p w14:paraId="3693BCC5" w14:textId="066DB466" w:rsidR="004C7805" w:rsidRDefault="005C398D" w:rsidP="00A1250B">
      <w:pPr>
        <w:pStyle w:val="ListParagraph"/>
        <w:numPr>
          <w:ilvl w:val="0"/>
          <w:numId w:val="9"/>
        </w:numPr>
        <w:ind w:left="720"/>
        <w:jc w:val="both"/>
        <w:rPr>
          <w:rFonts w:ascii="Arial" w:hAnsi="Arial" w:cs="Arial"/>
        </w:rPr>
      </w:pPr>
      <w:r>
        <w:rPr>
          <w:rFonts w:ascii="Arial" w:hAnsi="Arial" w:cs="Arial"/>
        </w:rPr>
        <w:t xml:space="preserve">The </w:t>
      </w:r>
      <w:r w:rsidR="004C7805">
        <w:rPr>
          <w:rFonts w:ascii="Arial" w:hAnsi="Arial" w:cs="Arial"/>
        </w:rPr>
        <w:t xml:space="preserve">Developer should account for </w:t>
      </w:r>
      <w:r w:rsidR="0088245F">
        <w:rPr>
          <w:rFonts w:ascii="Arial" w:hAnsi="Arial" w:cs="Arial"/>
        </w:rPr>
        <w:t xml:space="preserve">the needs for </w:t>
      </w:r>
      <w:r w:rsidR="004C7805">
        <w:rPr>
          <w:rFonts w:ascii="Arial" w:hAnsi="Arial" w:cs="Arial"/>
        </w:rPr>
        <w:t xml:space="preserve">SCA’s dedicated elevator to have </w:t>
      </w:r>
      <w:r w:rsidR="0088245F">
        <w:rPr>
          <w:rFonts w:ascii="Arial" w:hAnsi="Arial" w:cs="Arial"/>
        </w:rPr>
        <w:t xml:space="preserve">an </w:t>
      </w:r>
      <w:r w:rsidR="004C7805">
        <w:rPr>
          <w:rFonts w:ascii="Arial" w:hAnsi="Arial" w:cs="Arial"/>
        </w:rPr>
        <w:t>overrun</w:t>
      </w:r>
      <w:r w:rsidR="0088245F">
        <w:rPr>
          <w:rFonts w:ascii="Arial" w:hAnsi="Arial" w:cs="Arial"/>
        </w:rPr>
        <w:t xml:space="preserve"> and</w:t>
      </w:r>
      <w:r w:rsidR="004C7805">
        <w:rPr>
          <w:rFonts w:ascii="Arial" w:hAnsi="Arial" w:cs="Arial"/>
        </w:rPr>
        <w:t xml:space="preserve"> elevator machine room located at </w:t>
      </w:r>
      <w:r w:rsidR="0088245F">
        <w:rPr>
          <w:rFonts w:ascii="Arial" w:hAnsi="Arial" w:cs="Arial"/>
        </w:rPr>
        <w:t xml:space="preserve">the </w:t>
      </w:r>
      <w:r w:rsidR="004C7805">
        <w:rPr>
          <w:rFonts w:ascii="Arial" w:hAnsi="Arial" w:cs="Arial"/>
        </w:rPr>
        <w:t xml:space="preserve">floor directly above </w:t>
      </w:r>
      <w:r w:rsidR="0088245F">
        <w:rPr>
          <w:rFonts w:ascii="Arial" w:hAnsi="Arial" w:cs="Arial"/>
        </w:rPr>
        <w:t xml:space="preserve">the school </w:t>
      </w:r>
      <w:r w:rsidR="004C7805">
        <w:rPr>
          <w:rFonts w:ascii="Arial" w:hAnsi="Arial" w:cs="Arial"/>
        </w:rPr>
        <w:t>space</w:t>
      </w:r>
      <w:r w:rsidR="0088245F">
        <w:rPr>
          <w:rFonts w:ascii="Arial" w:hAnsi="Arial" w:cs="Arial"/>
        </w:rPr>
        <w:t>,</w:t>
      </w:r>
      <w:r w:rsidR="008C3E76">
        <w:rPr>
          <w:rFonts w:ascii="Arial" w:hAnsi="Arial" w:cs="Arial"/>
        </w:rPr>
        <w:t xml:space="preserve"> and an elevator pit directly below the </w:t>
      </w:r>
      <w:r w:rsidR="0088245F">
        <w:rPr>
          <w:rFonts w:ascii="Arial" w:hAnsi="Arial" w:cs="Arial"/>
        </w:rPr>
        <w:t xml:space="preserve">school </w:t>
      </w:r>
      <w:r w:rsidR="008C3E76">
        <w:rPr>
          <w:rFonts w:ascii="Arial" w:hAnsi="Arial" w:cs="Arial"/>
        </w:rPr>
        <w:t>space</w:t>
      </w:r>
      <w:r w:rsidR="004C7805">
        <w:rPr>
          <w:rFonts w:ascii="Arial" w:hAnsi="Arial" w:cs="Arial"/>
        </w:rPr>
        <w:t>.</w:t>
      </w:r>
    </w:p>
    <w:p w14:paraId="5CBD9F91" w14:textId="77777777" w:rsidR="004C7805" w:rsidRPr="004C7805" w:rsidRDefault="004C7805" w:rsidP="00A1250B">
      <w:pPr>
        <w:pStyle w:val="ListParagraph"/>
        <w:jc w:val="both"/>
        <w:rPr>
          <w:rFonts w:ascii="Arial" w:hAnsi="Arial" w:cs="Arial"/>
        </w:rPr>
      </w:pPr>
    </w:p>
    <w:p w14:paraId="719F5AE2" w14:textId="4F359820" w:rsidR="004C7805" w:rsidRDefault="005C398D" w:rsidP="00A1250B">
      <w:pPr>
        <w:pStyle w:val="ListParagraph"/>
        <w:numPr>
          <w:ilvl w:val="0"/>
          <w:numId w:val="9"/>
        </w:numPr>
        <w:ind w:left="720"/>
        <w:jc w:val="both"/>
        <w:rPr>
          <w:rFonts w:ascii="Arial" w:hAnsi="Arial" w:cs="Arial"/>
        </w:rPr>
      </w:pPr>
      <w:r>
        <w:rPr>
          <w:rFonts w:ascii="Arial" w:hAnsi="Arial" w:cs="Arial"/>
        </w:rPr>
        <w:t xml:space="preserve">The </w:t>
      </w:r>
      <w:r w:rsidR="004C7805">
        <w:rPr>
          <w:rFonts w:ascii="Arial" w:hAnsi="Arial" w:cs="Arial"/>
        </w:rPr>
        <w:t xml:space="preserve">Developer </w:t>
      </w:r>
      <w:r>
        <w:rPr>
          <w:rFonts w:ascii="Arial" w:hAnsi="Arial" w:cs="Arial"/>
        </w:rPr>
        <w:t xml:space="preserve">is </w:t>
      </w:r>
      <w:r w:rsidR="00D9799C">
        <w:rPr>
          <w:rFonts w:ascii="Arial" w:hAnsi="Arial" w:cs="Arial"/>
        </w:rPr>
        <w:t>to</w:t>
      </w:r>
      <w:r w:rsidR="004C7805">
        <w:rPr>
          <w:rFonts w:ascii="Arial" w:hAnsi="Arial" w:cs="Arial"/>
        </w:rPr>
        <w:t xml:space="preserve"> be </w:t>
      </w:r>
      <w:r>
        <w:rPr>
          <w:rFonts w:ascii="Arial" w:hAnsi="Arial" w:cs="Arial"/>
        </w:rPr>
        <w:t xml:space="preserve">made </w:t>
      </w:r>
      <w:r w:rsidR="004C7805">
        <w:rPr>
          <w:rFonts w:ascii="Arial" w:hAnsi="Arial" w:cs="Arial"/>
        </w:rPr>
        <w:t xml:space="preserve">aware of </w:t>
      </w:r>
      <w:r>
        <w:rPr>
          <w:rFonts w:ascii="Arial" w:hAnsi="Arial" w:cs="Arial"/>
        </w:rPr>
        <w:t xml:space="preserve">the </w:t>
      </w:r>
      <w:r w:rsidR="004C7805">
        <w:rPr>
          <w:rFonts w:ascii="Arial" w:hAnsi="Arial" w:cs="Arial"/>
        </w:rPr>
        <w:t>SCA</w:t>
      </w:r>
      <w:r w:rsidR="0088245F">
        <w:rPr>
          <w:rFonts w:ascii="Arial" w:hAnsi="Arial" w:cs="Arial"/>
        </w:rPr>
        <w:t>’s</w:t>
      </w:r>
      <w:r w:rsidR="004C7805">
        <w:rPr>
          <w:rFonts w:ascii="Arial" w:hAnsi="Arial" w:cs="Arial"/>
        </w:rPr>
        <w:t xml:space="preserve"> kitchen </w:t>
      </w:r>
      <w:r w:rsidR="00D9799C">
        <w:rPr>
          <w:rFonts w:ascii="Arial" w:hAnsi="Arial" w:cs="Arial"/>
        </w:rPr>
        <w:t xml:space="preserve">(and other) </w:t>
      </w:r>
      <w:r w:rsidR="004C7805">
        <w:rPr>
          <w:rFonts w:ascii="Arial" w:hAnsi="Arial" w:cs="Arial"/>
        </w:rPr>
        <w:t xml:space="preserve">exhaust requirements within proximity of </w:t>
      </w:r>
      <w:r w:rsidR="0088245F">
        <w:rPr>
          <w:rFonts w:ascii="Arial" w:hAnsi="Arial" w:cs="Arial"/>
        </w:rPr>
        <w:t>operable windows and/or louvers</w:t>
      </w:r>
      <w:r w:rsidR="0088245F" w:rsidDel="0088245F">
        <w:rPr>
          <w:rFonts w:ascii="Arial" w:hAnsi="Arial" w:cs="Arial"/>
        </w:rPr>
        <w:t xml:space="preserve"> </w:t>
      </w:r>
      <w:r w:rsidR="0088245F">
        <w:rPr>
          <w:rFonts w:ascii="Arial" w:hAnsi="Arial" w:cs="Arial"/>
        </w:rPr>
        <w:t>in the Developer tenant spaces</w:t>
      </w:r>
      <w:r w:rsidR="00D9799C">
        <w:rPr>
          <w:rFonts w:ascii="Arial" w:hAnsi="Arial" w:cs="Arial"/>
        </w:rPr>
        <w:t>.</w:t>
      </w:r>
    </w:p>
    <w:p w14:paraId="096E8ECF" w14:textId="77777777" w:rsidR="00A16250" w:rsidRPr="00A16250" w:rsidRDefault="00A16250" w:rsidP="00A1250B">
      <w:pPr>
        <w:pStyle w:val="ListParagraph"/>
        <w:jc w:val="both"/>
        <w:rPr>
          <w:rFonts w:ascii="Arial" w:hAnsi="Arial" w:cs="Arial"/>
        </w:rPr>
      </w:pPr>
    </w:p>
    <w:p w14:paraId="716954AB" w14:textId="5AEDE835" w:rsidR="00A16250" w:rsidRDefault="005C398D" w:rsidP="00A1250B">
      <w:pPr>
        <w:pStyle w:val="ListParagraph"/>
        <w:numPr>
          <w:ilvl w:val="0"/>
          <w:numId w:val="9"/>
        </w:numPr>
        <w:ind w:left="720"/>
        <w:jc w:val="both"/>
        <w:rPr>
          <w:rFonts w:ascii="Arial" w:hAnsi="Arial" w:cs="Arial"/>
        </w:rPr>
      </w:pPr>
      <w:r>
        <w:rPr>
          <w:rFonts w:ascii="Arial" w:hAnsi="Arial" w:cs="Arial"/>
        </w:rPr>
        <w:t xml:space="preserve">The </w:t>
      </w:r>
      <w:r w:rsidR="00A16250">
        <w:rPr>
          <w:rFonts w:ascii="Arial" w:hAnsi="Arial" w:cs="Arial"/>
        </w:rPr>
        <w:t xml:space="preserve">Developer </w:t>
      </w:r>
      <w:r>
        <w:rPr>
          <w:rFonts w:ascii="Arial" w:hAnsi="Arial" w:cs="Arial"/>
        </w:rPr>
        <w:t xml:space="preserve">is </w:t>
      </w:r>
      <w:r w:rsidR="00A16250">
        <w:rPr>
          <w:rFonts w:ascii="Arial" w:hAnsi="Arial" w:cs="Arial"/>
        </w:rPr>
        <w:t xml:space="preserve">to be aware of any </w:t>
      </w:r>
      <w:r w:rsidR="0088245F">
        <w:rPr>
          <w:rFonts w:ascii="Arial" w:hAnsi="Arial" w:cs="Arial"/>
        </w:rPr>
        <w:t>school</w:t>
      </w:r>
      <w:r w:rsidR="00A16250">
        <w:rPr>
          <w:rFonts w:ascii="Arial" w:hAnsi="Arial" w:cs="Arial"/>
        </w:rPr>
        <w:t xml:space="preserve">-related grease traps, piping or ductwork that could impact </w:t>
      </w:r>
      <w:r w:rsidR="00C95720">
        <w:rPr>
          <w:rFonts w:ascii="Arial" w:hAnsi="Arial" w:cs="Arial"/>
        </w:rPr>
        <w:t>clearance</w:t>
      </w:r>
      <w:r w:rsidR="0088245F">
        <w:rPr>
          <w:rFonts w:ascii="Arial" w:hAnsi="Arial" w:cs="Arial"/>
        </w:rPr>
        <w:t>s/head height in</w:t>
      </w:r>
      <w:r w:rsidR="00C95720">
        <w:rPr>
          <w:rFonts w:ascii="Arial" w:hAnsi="Arial" w:cs="Arial"/>
        </w:rPr>
        <w:t xml:space="preserve"> </w:t>
      </w:r>
      <w:r w:rsidR="00A16250">
        <w:rPr>
          <w:rFonts w:ascii="Arial" w:hAnsi="Arial" w:cs="Arial"/>
        </w:rPr>
        <w:t>Developer’s space below.</w:t>
      </w:r>
    </w:p>
    <w:p w14:paraId="70E20A2C" w14:textId="77777777" w:rsidR="00A16250" w:rsidRPr="00A16250" w:rsidRDefault="00A16250" w:rsidP="00A1250B">
      <w:pPr>
        <w:pStyle w:val="ListParagraph"/>
        <w:jc w:val="both"/>
        <w:rPr>
          <w:rFonts w:ascii="Arial" w:hAnsi="Arial" w:cs="Arial"/>
        </w:rPr>
      </w:pPr>
    </w:p>
    <w:p w14:paraId="2AAD231C" w14:textId="6D37D8B5" w:rsidR="00A16250" w:rsidRPr="00A16250" w:rsidRDefault="005C398D" w:rsidP="00A1250B">
      <w:pPr>
        <w:pStyle w:val="ListParagraph"/>
        <w:numPr>
          <w:ilvl w:val="0"/>
          <w:numId w:val="9"/>
        </w:numPr>
        <w:ind w:left="720"/>
        <w:jc w:val="both"/>
        <w:rPr>
          <w:rFonts w:ascii="Arial" w:hAnsi="Arial" w:cs="Arial"/>
        </w:rPr>
      </w:pPr>
      <w:r>
        <w:rPr>
          <w:rFonts w:ascii="Arial" w:hAnsi="Arial" w:cs="Arial"/>
        </w:rPr>
        <w:t xml:space="preserve">The </w:t>
      </w:r>
      <w:r w:rsidR="001B2193">
        <w:rPr>
          <w:rFonts w:ascii="Arial" w:hAnsi="Arial" w:cs="Arial"/>
        </w:rPr>
        <w:t>SCA</w:t>
      </w:r>
      <w:r w:rsidR="009A4B67">
        <w:rPr>
          <w:rFonts w:ascii="Arial" w:hAnsi="Arial" w:cs="Arial"/>
        </w:rPr>
        <w:t xml:space="preserve"> FO</w:t>
      </w:r>
      <w:r w:rsidR="00A16250">
        <w:rPr>
          <w:rFonts w:ascii="Arial" w:hAnsi="Arial" w:cs="Arial"/>
        </w:rPr>
        <w:t xml:space="preserve"> AEoR </w:t>
      </w:r>
      <w:r>
        <w:rPr>
          <w:rFonts w:ascii="Arial" w:hAnsi="Arial" w:cs="Arial"/>
        </w:rPr>
        <w:t xml:space="preserve">is </w:t>
      </w:r>
      <w:r w:rsidR="00A16250">
        <w:rPr>
          <w:rFonts w:ascii="Arial" w:hAnsi="Arial" w:cs="Arial"/>
        </w:rPr>
        <w:t>to en</w:t>
      </w:r>
      <w:r w:rsidR="00A16250" w:rsidRPr="00A16250">
        <w:rPr>
          <w:rFonts w:ascii="Arial" w:hAnsi="Arial" w:cs="Arial"/>
        </w:rPr>
        <w:t xml:space="preserve">sure </w:t>
      </w:r>
      <w:r w:rsidR="00A16250">
        <w:rPr>
          <w:rFonts w:ascii="Arial" w:hAnsi="Arial" w:cs="Arial"/>
        </w:rPr>
        <w:t xml:space="preserve">that </w:t>
      </w:r>
      <w:r w:rsidR="00A16250" w:rsidRPr="00A16250">
        <w:rPr>
          <w:rFonts w:ascii="Arial" w:hAnsi="Arial" w:cs="Arial"/>
        </w:rPr>
        <w:t xml:space="preserve">any </w:t>
      </w:r>
      <w:r w:rsidR="00A16250">
        <w:rPr>
          <w:rFonts w:ascii="Arial" w:hAnsi="Arial" w:cs="Arial"/>
        </w:rPr>
        <w:t>of the Developer’s</w:t>
      </w:r>
      <w:r w:rsidR="00A16250" w:rsidRPr="00A16250">
        <w:rPr>
          <w:rFonts w:ascii="Arial" w:hAnsi="Arial" w:cs="Arial"/>
        </w:rPr>
        <w:t xml:space="preserve"> piping or ductwork materials </w:t>
      </w:r>
      <w:r w:rsidR="00A401D3">
        <w:rPr>
          <w:rFonts w:ascii="Arial" w:hAnsi="Arial" w:cs="Arial"/>
        </w:rPr>
        <w:t>to</w:t>
      </w:r>
      <w:r w:rsidR="00A16250">
        <w:rPr>
          <w:rFonts w:ascii="Arial" w:hAnsi="Arial" w:cs="Arial"/>
        </w:rPr>
        <w:t xml:space="preserve"> be located within </w:t>
      </w:r>
      <w:r w:rsidR="00A401D3">
        <w:rPr>
          <w:rFonts w:ascii="Arial" w:hAnsi="Arial" w:cs="Arial"/>
        </w:rPr>
        <w:t xml:space="preserve">or run through </w:t>
      </w:r>
      <w:r w:rsidR="00A16250">
        <w:rPr>
          <w:rFonts w:ascii="Arial" w:hAnsi="Arial" w:cs="Arial"/>
        </w:rPr>
        <w:t>school spaces</w:t>
      </w:r>
      <w:r>
        <w:rPr>
          <w:rFonts w:ascii="Arial" w:hAnsi="Arial" w:cs="Arial"/>
        </w:rPr>
        <w:t xml:space="preserve"> must </w:t>
      </w:r>
      <w:r w:rsidR="00A16250" w:rsidRPr="00A16250">
        <w:rPr>
          <w:rFonts w:ascii="Arial" w:hAnsi="Arial" w:cs="Arial"/>
        </w:rPr>
        <w:t xml:space="preserve">meet </w:t>
      </w:r>
      <w:r w:rsidR="00A16250">
        <w:rPr>
          <w:rFonts w:ascii="Arial" w:hAnsi="Arial" w:cs="Arial"/>
        </w:rPr>
        <w:t xml:space="preserve">both </w:t>
      </w:r>
      <w:r w:rsidR="00A401D3">
        <w:rPr>
          <w:rFonts w:ascii="Arial" w:hAnsi="Arial" w:cs="Arial"/>
        </w:rPr>
        <w:t xml:space="preserve">NYC </w:t>
      </w:r>
      <w:r w:rsidR="00A16250">
        <w:rPr>
          <w:rFonts w:ascii="Arial" w:hAnsi="Arial" w:cs="Arial"/>
        </w:rPr>
        <w:t>Building C</w:t>
      </w:r>
      <w:r w:rsidR="00A16250" w:rsidRPr="00A16250">
        <w:rPr>
          <w:rFonts w:ascii="Arial" w:hAnsi="Arial" w:cs="Arial"/>
        </w:rPr>
        <w:t xml:space="preserve">ode </w:t>
      </w:r>
      <w:r w:rsidR="00A16250">
        <w:rPr>
          <w:rFonts w:ascii="Arial" w:hAnsi="Arial" w:cs="Arial"/>
        </w:rPr>
        <w:t>and SCA standards</w:t>
      </w:r>
      <w:r w:rsidR="00A401D3">
        <w:rPr>
          <w:rFonts w:ascii="Arial" w:hAnsi="Arial" w:cs="Arial"/>
        </w:rPr>
        <w:t xml:space="preserve"> (e.g., no installation of</w:t>
      </w:r>
      <w:r w:rsidR="00A16250">
        <w:rPr>
          <w:rFonts w:ascii="Arial" w:hAnsi="Arial" w:cs="Arial"/>
        </w:rPr>
        <w:t xml:space="preserve"> </w:t>
      </w:r>
      <w:r w:rsidR="00A16250" w:rsidRPr="00A16250">
        <w:rPr>
          <w:rFonts w:ascii="Arial" w:hAnsi="Arial" w:cs="Arial"/>
        </w:rPr>
        <w:t>PVC piping</w:t>
      </w:r>
      <w:r w:rsidR="00A401D3">
        <w:rPr>
          <w:rFonts w:ascii="Arial" w:hAnsi="Arial" w:cs="Arial"/>
        </w:rPr>
        <w:t>,</w:t>
      </w:r>
      <w:r w:rsidR="00A16250" w:rsidRPr="00A16250">
        <w:rPr>
          <w:rFonts w:ascii="Arial" w:hAnsi="Arial" w:cs="Arial"/>
        </w:rPr>
        <w:t xml:space="preserve"> </w:t>
      </w:r>
      <w:r w:rsidR="00A401D3">
        <w:rPr>
          <w:rFonts w:ascii="Arial" w:hAnsi="Arial" w:cs="Arial"/>
        </w:rPr>
        <w:t xml:space="preserve">or </w:t>
      </w:r>
      <w:r w:rsidR="00A16250">
        <w:rPr>
          <w:rFonts w:ascii="Arial" w:hAnsi="Arial" w:cs="Arial"/>
        </w:rPr>
        <w:t>im</w:t>
      </w:r>
      <w:r w:rsidR="00A16250" w:rsidRPr="00A16250">
        <w:rPr>
          <w:rFonts w:ascii="Arial" w:hAnsi="Arial" w:cs="Arial"/>
        </w:rPr>
        <w:t>proper</w:t>
      </w:r>
      <w:r w:rsidR="00A16250">
        <w:rPr>
          <w:rFonts w:ascii="Arial" w:hAnsi="Arial" w:cs="Arial"/>
        </w:rPr>
        <w:t>ly</w:t>
      </w:r>
      <w:r w:rsidR="00A16250" w:rsidRPr="00A16250">
        <w:rPr>
          <w:rFonts w:ascii="Arial" w:hAnsi="Arial" w:cs="Arial"/>
        </w:rPr>
        <w:t xml:space="preserve"> rat</w:t>
      </w:r>
      <w:r w:rsidR="00A16250">
        <w:rPr>
          <w:rFonts w:ascii="Arial" w:hAnsi="Arial" w:cs="Arial"/>
        </w:rPr>
        <w:t>ed enclosures or duct wrap)</w:t>
      </w:r>
      <w:r w:rsidR="00A16250" w:rsidRPr="00A16250">
        <w:rPr>
          <w:rFonts w:ascii="Arial" w:hAnsi="Arial" w:cs="Arial"/>
        </w:rPr>
        <w:t>.</w:t>
      </w:r>
    </w:p>
    <w:p w14:paraId="4F28BD04" w14:textId="77777777" w:rsidR="002E482E" w:rsidRPr="002E482E" w:rsidRDefault="002E482E" w:rsidP="00A1250B">
      <w:pPr>
        <w:pStyle w:val="ListParagraph"/>
        <w:jc w:val="both"/>
        <w:rPr>
          <w:rFonts w:ascii="Arial" w:hAnsi="Arial" w:cs="Arial"/>
        </w:rPr>
      </w:pPr>
    </w:p>
    <w:p w14:paraId="68E8261B" w14:textId="77777777" w:rsidR="002E482E" w:rsidRDefault="002E482E" w:rsidP="00A1250B">
      <w:pPr>
        <w:pStyle w:val="ListParagraph"/>
        <w:numPr>
          <w:ilvl w:val="0"/>
          <w:numId w:val="9"/>
        </w:numPr>
        <w:ind w:left="720"/>
        <w:jc w:val="both"/>
        <w:rPr>
          <w:rFonts w:ascii="Arial" w:hAnsi="Arial" w:cs="Arial"/>
        </w:rPr>
      </w:pPr>
      <w:proofErr w:type="gramStart"/>
      <w:r>
        <w:rPr>
          <w:rFonts w:ascii="Arial" w:hAnsi="Arial" w:cs="Arial"/>
        </w:rPr>
        <w:t>Generally speaking, the</w:t>
      </w:r>
      <w:proofErr w:type="gramEnd"/>
      <w:r>
        <w:rPr>
          <w:rFonts w:ascii="Arial" w:hAnsi="Arial" w:cs="Arial"/>
        </w:rPr>
        <w:t xml:space="preserve"> SCA’s preferred meth</w:t>
      </w:r>
      <w:r w:rsidR="009D0CCF">
        <w:rPr>
          <w:rFonts w:ascii="Arial" w:hAnsi="Arial" w:cs="Arial"/>
        </w:rPr>
        <w:t>od of obtaining utilities</w:t>
      </w:r>
      <w:r>
        <w:rPr>
          <w:rFonts w:ascii="Arial" w:hAnsi="Arial" w:cs="Arial"/>
        </w:rPr>
        <w:t xml:space="preserve"> are as described below:</w:t>
      </w:r>
    </w:p>
    <w:p w14:paraId="2D0AC9FA" w14:textId="77777777" w:rsidR="002E482E" w:rsidRPr="002E482E" w:rsidRDefault="002E482E" w:rsidP="00A1250B">
      <w:pPr>
        <w:pStyle w:val="ListParagraph"/>
        <w:jc w:val="both"/>
        <w:rPr>
          <w:rFonts w:ascii="Arial" w:hAnsi="Arial" w:cs="Arial"/>
        </w:rPr>
      </w:pPr>
    </w:p>
    <w:p w14:paraId="11F35271" w14:textId="77777777" w:rsidR="002E482E" w:rsidRDefault="002E482E" w:rsidP="00A1250B">
      <w:pPr>
        <w:pStyle w:val="ListParagraph"/>
        <w:numPr>
          <w:ilvl w:val="0"/>
          <w:numId w:val="12"/>
        </w:numPr>
        <w:ind w:left="1080"/>
        <w:jc w:val="both"/>
        <w:rPr>
          <w:rFonts w:ascii="Arial" w:hAnsi="Arial" w:cs="Arial"/>
        </w:rPr>
      </w:pPr>
      <w:r>
        <w:rPr>
          <w:rFonts w:ascii="Arial" w:hAnsi="Arial" w:cs="Arial"/>
        </w:rPr>
        <w:t>Water &amp; sprinkler service – sub-metered</w:t>
      </w:r>
    </w:p>
    <w:p w14:paraId="3EAE6BA1" w14:textId="77777777" w:rsidR="002E482E" w:rsidRDefault="002E482E" w:rsidP="00A1250B">
      <w:pPr>
        <w:pStyle w:val="ListParagraph"/>
        <w:numPr>
          <w:ilvl w:val="0"/>
          <w:numId w:val="12"/>
        </w:numPr>
        <w:ind w:left="1080"/>
        <w:jc w:val="both"/>
        <w:rPr>
          <w:rFonts w:ascii="Arial" w:hAnsi="Arial" w:cs="Arial"/>
        </w:rPr>
      </w:pPr>
      <w:r>
        <w:rPr>
          <w:rFonts w:ascii="Arial" w:hAnsi="Arial" w:cs="Arial"/>
        </w:rPr>
        <w:t>Electric – direct meter</w:t>
      </w:r>
      <w:r w:rsidR="00A401D3">
        <w:rPr>
          <w:rFonts w:ascii="Arial" w:hAnsi="Arial" w:cs="Arial"/>
        </w:rPr>
        <w:t>ed</w:t>
      </w:r>
    </w:p>
    <w:p w14:paraId="4463CA44" w14:textId="77777777" w:rsidR="002E482E" w:rsidRDefault="002E482E" w:rsidP="00A1250B">
      <w:pPr>
        <w:pStyle w:val="ListParagraph"/>
        <w:numPr>
          <w:ilvl w:val="0"/>
          <w:numId w:val="12"/>
        </w:numPr>
        <w:ind w:left="1080"/>
        <w:jc w:val="both"/>
        <w:rPr>
          <w:rFonts w:ascii="Arial" w:hAnsi="Arial" w:cs="Arial"/>
        </w:rPr>
      </w:pPr>
      <w:r>
        <w:rPr>
          <w:rFonts w:ascii="Arial" w:hAnsi="Arial" w:cs="Arial"/>
        </w:rPr>
        <w:t>Gas – direct meter</w:t>
      </w:r>
      <w:r w:rsidR="00A401D3">
        <w:rPr>
          <w:rFonts w:ascii="Arial" w:hAnsi="Arial" w:cs="Arial"/>
        </w:rPr>
        <w:t>ed</w:t>
      </w:r>
    </w:p>
    <w:p w14:paraId="4353772F" w14:textId="77777777" w:rsidR="002E482E" w:rsidRDefault="002E482E" w:rsidP="00A1250B">
      <w:pPr>
        <w:pStyle w:val="ListParagraph"/>
        <w:numPr>
          <w:ilvl w:val="0"/>
          <w:numId w:val="12"/>
        </w:numPr>
        <w:ind w:left="1080"/>
        <w:jc w:val="both"/>
        <w:rPr>
          <w:rFonts w:ascii="Arial" w:hAnsi="Arial" w:cs="Arial"/>
        </w:rPr>
      </w:pPr>
      <w:r>
        <w:rPr>
          <w:rFonts w:ascii="Arial" w:hAnsi="Arial" w:cs="Arial"/>
        </w:rPr>
        <w:t>Storm &amp; sewer – shared</w:t>
      </w:r>
    </w:p>
    <w:p w14:paraId="74100FCD" w14:textId="77777777" w:rsidR="002E482E" w:rsidRDefault="002E482E" w:rsidP="00A1250B">
      <w:pPr>
        <w:pStyle w:val="ListParagraph"/>
        <w:numPr>
          <w:ilvl w:val="0"/>
          <w:numId w:val="12"/>
        </w:numPr>
        <w:ind w:left="1080"/>
        <w:jc w:val="both"/>
        <w:rPr>
          <w:rFonts w:ascii="Arial" w:hAnsi="Arial" w:cs="Arial"/>
        </w:rPr>
      </w:pPr>
      <w:r>
        <w:rPr>
          <w:rFonts w:ascii="Arial" w:hAnsi="Arial" w:cs="Arial"/>
        </w:rPr>
        <w:t>Telephone/data – dedicated to school</w:t>
      </w:r>
    </w:p>
    <w:p w14:paraId="273B217D" w14:textId="77777777" w:rsidR="002E482E" w:rsidRDefault="005149B8" w:rsidP="00A1250B">
      <w:pPr>
        <w:pStyle w:val="ListParagraph"/>
        <w:numPr>
          <w:ilvl w:val="0"/>
          <w:numId w:val="12"/>
        </w:numPr>
        <w:ind w:left="1080"/>
        <w:jc w:val="both"/>
        <w:rPr>
          <w:rFonts w:ascii="Arial" w:hAnsi="Arial" w:cs="Arial"/>
        </w:rPr>
      </w:pPr>
      <w:r>
        <w:rPr>
          <w:rFonts w:ascii="Arial" w:hAnsi="Arial" w:cs="Arial"/>
        </w:rPr>
        <w:t>Heating</w:t>
      </w:r>
      <w:r w:rsidR="00D72E85">
        <w:rPr>
          <w:rFonts w:ascii="Arial" w:hAnsi="Arial" w:cs="Arial"/>
        </w:rPr>
        <w:t xml:space="preserve"> </w:t>
      </w:r>
      <w:r w:rsidR="002E482E">
        <w:rPr>
          <w:rFonts w:ascii="Arial" w:hAnsi="Arial" w:cs="Arial"/>
        </w:rPr>
        <w:t>– shared, if possible</w:t>
      </w:r>
    </w:p>
    <w:p w14:paraId="22806F2F" w14:textId="77777777" w:rsidR="002E482E" w:rsidRDefault="002E482E" w:rsidP="00A1250B">
      <w:pPr>
        <w:pStyle w:val="ListParagraph"/>
        <w:numPr>
          <w:ilvl w:val="0"/>
          <w:numId w:val="12"/>
        </w:numPr>
        <w:ind w:left="1080"/>
        <w:jc w:val="both"/>
        <w:rPr>
          <w:rFonts w:ascii="Arial" w:hAnsi="Arial" w:cs="Arial"/>
        </w:rPr>
      </w:pPr>
      <w:r>
        <w:rPr>
          <w:rFonts w:ascii="Arial" w:hAnsi="Arial" w:cs="Arial"/>
        </w:rPr>
        <w:t>Chilled water – shared, if possible</w:t>
      </w:r>
    </w:p>
    <w:p w14:paraId="34362F73" w14:textId="77777777" w:rsidR="00D72E85" w:rsidRDefault="00D72E85" w:rsidP="00A1250B">
      <w:pPr>
        <w:pStyle w:val="ListParagraph"/>
        <w:numPr>
          <w:ilvl w:val="0"/>
          <w:numId w:val="12"/>
        </w:numPr>
        <w:ind w:left="1080"/>
        <w:jc w:val="both"/>
        <w:rPr>
          <w:rFonts w:ascii="Arial" w:hAnsi="Arial" w:cs="Arial"/>
        </w:rPr>
      </w:pPr>
      <w:r>
        <w:rPr>
          <w:rFonts w:ascii="Arial" w:hAnsi="Arial" w:cs="Arial"/>
        </w:rPr>
        <w:t>Domestic HW – dedicated to school</w:t>
      </w:r>
    </w:p>
    <w:p w14:paraId="1DC70C4C" w14:textId="77777777" w:rsidR="002E482E" w:rsidRPr="00B32F6F" w:rsidRDefault="002E482E" w:rsidP="00A1250B">
      <w:pPr>
        <w:pStyle w:val="ListParagraph"/>
        <w:numPr>
          <w:ilvl w:val="0"/>
          <w:numId w:val="12"/>
        </w:numPr>
        <w:ind w:left="1080"/>
        <w:jc w:val="both"/>
        <w:rPr>
          <w:rFonts w:ascii="Arial" w:hAnsi="Arial" w:cs="Arial"/>
        </w:rPr>
      </w:pPr>
      <w:r>
        <w:rPr>
          <w:rFonts w:ascii="Arial" w:hAnsi="Arial" w:cs="Arial"/>
        </w:rPr>
        <w:t>Emergency generator – share</w:t>
      </w:r>
      <w:r w:rsidR="002B033B">
        <w:rPr>
          <w:rFonts w:ascii="Arial" w:hAnsi="Arial" w:cs="Arial"/>
        </w:rPr>
        <w:t>d, if possible</w:t>
      </w:r>
      <w:r w:rsidR="00A401D3">
        <w:rPr>
          <w:rFonts w:ascii="Arial" w:hAnsi="Arial" w:cs="Arial"/>
        </w:rPr>
        <w:t>;</w:t>
      </w:r>
      <w:r w:rsidR="002B033B">
        <w:rPr>
          <w:rFonts w:ascii="Arial" w:hAnsi="Arial" w:cs="Arial"/>
        </w:rPr>
        <w:t xml:space="preserve"> the school</w:t>
      </w:r>
      <w:r>
        <w:rPr>
          <w:rFonts w:ascii="Arial" w:hAnsi="Arial" w:cs="Arial"/>
        </w:rPr>
        <w:t xml:space="preserve"> EG must be diesel/oil fired.</w:t>
      </w:r>
    </w:p>
    <w:p w14:paraId="5019BC42" w14:textId="77777777" w:rsidR="00BC0531" w:rsidRPr="009A4A43" w:rsidRDefault="00BC0531" w:rsidP="00A1250B">
      <w:pPr>
        <w:pStyle w:val="ListParagraph"/>
        <w:jc w:val="both"/>
        <w:rPr>
          <w:rFonts w:ascii="Arial" w:hAnsi="Arial" w:cs="Arial"/>
          <w:spacing w:val="-5"/>
        </w:rPr>
      </w:pPr>
    </w:p>
    <w:p w14:paraId="06580A1F" w14:textId="1D8508F1" w:rsidR="009A4A43" w:rsidRPr="009F78FB" w:rsidRDefault="009A4A43" w:rsidP="009F78FB">
      <w:pPr>
        <w:pStyle w:val="NoSpacing"/>
        <w:numPr>
          <w:ilvl w:val="0"/>
          <w:numId w:val="23"/>
        </w:numPr>
        <w:tabs>
          <w:tab w:val="left" w:pos="360"/>
        </w:tabs>
        <w:jc w:val="both"/>
        <w:rPr>
          <w:rFonts w:ascii="Arial" w:hAnsi="Arial" w:cs="Arial"/>
          <w:b/>
        </w:rPr>
      </w:pPr>
      <w:r w:rsidRPr="009F78FB">
        <w:rPr>
          <w:rFonts w:ascii="Arial" w:hAnsi="Arial" w:cs="Arial"/>
          <w:b/>
        </w:rPr>
        <w:t>SCA Allocation Costs</w:t>
      </w:r>
      <w:r w:rsidR="007B3C6A" w:rsidRPr="009F78FB">
        <w:rPr>
          <w:rFonts w:ascii="Arial" w:hAnsi="Arial" w:cs="Arial"/>
          <w:b/>
        </w:rPr>
        <w:t xml:space="preserve"> &amp; Payment Reviews</w:t>
      </w:r>
    </w:p>
    <w:p w14:paraId="7A88E814" w14:textId="77777777" w:rsidR="009A4A43" w:rsidRPr="009A4A43" w:rsidRDefault="009A4A43" w:rsidP="00A1250B">
      <w:pPr>
        <w:jc w:val="both"/>
        <w:rPr>
          <w:rFonts w:ascii="Arial" w:hAnsi="Arial" w:cs="Arial"/>
          <w:spacing w:val="-5"/>
        </w:rPr>
      </w:pPr>
    </w:p>
    <w:p w14:paraId="2E04F592" w14:textId="0A8DA9DC" w:rsidR="0098632B" w:rsidRDefault="009A4A43" w:rsidP="007423F5">
      <w:pPr>
        <w:pStyle w:val="ListParagraph"/>
        <w:numPr>
          <w:ilvl w:val="0"/>
          <w:numId w:val="13"/>
        </w:numPr>
        <w:ind w:left="720" w:hanging="360"/>
        <w:jc w:val="both"/>
        <w:rPr>
          <w:rFonts w:ascii="Arial" w:hAnsi="Arial" w:cs="Arial"/>
          <w:spacing w:val="-5"/>
        </w:rPr>
      </w:pPr>
      <w:r w:rsidRPr="00A1250B">
        <w:rPr>
          <w:rFonts w:ascii="Arial" w:hAnsi="Arial" w:cs="Arial"/>
          <w:spacing w:val="-5"/>
        </w:rPr>
        <w:t xml:space="preserve">If the new school facility is to be part of a SCA condominium agreement with the Developer, then the costs </w:t>
      </w:r>
      <w:r w:rsidR="009B3077" w:rsidRPr="00A1250B">
        <w:rPr>
          <w:rFonts w:ascii="Arial" w:hAnsi="Arial" w:cs="Arial"/>
          <w:spacing w:val="-5"/>
        </w:rPr>
        <w:t xml:space="preserve">attributed </w:t>
      </w:r>
      <w:r w:rsidRPr="00A1250B">
        <w:rPr>
          <w:rFonts w:ascii="Arial" w:hAnsi="Arial" w:cs="Arial"/>
          <w:spacing w:val="-5"/>
        </w:rPr>
        <w:t>to the school portion of the core &amp; shell will need to be determined and agreed to by both parties</w:t>
      </w:r>
      <w:r w:rsidR="00A1250B" w:rsidRPr="00A1250B">
        <w:rPr>
          <w:rFonts w:ascii="Arial" w:hAnsi="Arial" w:cs="Arial"/>
          <w:spacing w:val="-5"/>
        </w:rPr>
        <w:t xml:space="preserve">.  </w:t>
      </w:r>
      <w:r w:rsidRPr="00A1250B">
        <w:rPr>
          <w:rFonts w:ascii="Arial" w:hAnsi="Arial" w:cs="Arial"/>
          <w:spacing w:val="-5"/>
        </w:rPr>
        <w:t xml:space="preserve">Ultimately, this allocated cost will need to </w:t>
      </w:r>
      <w:bookmarkStart w:id="17" w:name="_Int_Vn9L4bX4"/>
      <w:proofErr w:type="gramStart"/>
      <w:r w:rsidRPr="00A1250B">
        <w:rPr>
          <w:rFonts w:ascii="Arial" w:hAnsi="Arial" w:cs="Arial"/>
          <w:spacing w:val="-5"/>
        </w:rPr>
        <w:t>paid</w:t>
      </w:r>
      <w:bookmarkEnd w:id="17"/>
      <w:proofErr w:type="gramEnd"/>
      <w:r w:rsidRPr="00A1250B">
        <w:rPr>
          <w:rFonts w:ascii="Arial" w:hAnsi="Arial" w:cs="Arial"/>
          <w:spacing w:val="-5"/>
        </w:rPr>
        <w:t xml:space="preserve"> by the SCA to the Developer.</w:t>
      </w:r>
    </w:p>
    <w:p w14:paraId="3AA90CFB" w14:textId="77777777" w:rsidR="00A1250B" w:rsidRPr="00A1250B" w:rsidRDefault="00A1250B" w:rsidP="00A1250B">
      <w:pPr>
        <w:pStyle w:val="ListParagraph"/>
        <w:jc w:val="both"/>
        <w:rPr>
          <w:rFonts w:ascii="Arial" w:hAnsi="Arial" w:cs="Arial"/>
          <w:spacing w:val="-5"/>
        </w:rPr>
      </w:pPr>
    </w:p>
    <w:p w14:paraId="0F4DA6C0" w14:textId="77777777" w:rsidR="0098632B" w:rsidRPr="005978F0" w:rsidRDefault="0098632B" w:rsidP="00A1250B">
      <w:pPr>
        <w:pStyle w:val="ListParagraph"/>
        <w:numPr>
          <w:ilvl w:val="0"/>
          <w:numId w:val="13"/>
        </w:numPr>
        <w:ind w:left="720" w:hanging="360"/>
        <w:jc w:val="both"/>
        <w:rPr>
          <w:rFonts w:ascii="Arial" w:hAnsi="Arial" w:cs="Arial"/>
          <w:spacing w:val="-5"/>
        </w:rPr>
      </w:pPr>
      <w:r w:rsidRPr="005978F0">
        <w:rPr>
          <w:rFonts w:ascii="Arial" w:hAnsi="Arial" w:cs="Arial"/>
          <w:spacing w:val="-5"/>
        </w:rPr>
        <w:t xml:space="preserve">Cleaning of windows and clearing of </w:t>
      </w:r>
      <w:r w:rsidR="000132E2" w:rsidRPr="005978F0">
        <w:rPr>
          <w:rFonts w:ascii="Arial" w:hAnsi="Arial" w:cs="Arial"/>
          <w:spacing w:val="-5"/>
        </w:rPr>
        <w:t>sidewalks by the Developer will need to be negotiated as part of the Developer’s Agreement.</w:t>
      </w:r>
    </w:p>
    <w:p w14:paraId="3102DCE2" w14:textId="77777777" w:rsidR="009A4A43" w:rsidRPr="005978F0" w:rsidRDefault="009A4A43" w:rsidP="00A1250B">
      <w:pPr>
        <w:ind w:left="720" w:hanging="360"/>
        <w:jc w:val="both"/>
        <w:rPr>
          <w:rFonts w:ascii="Arial" w:hAnsi="Arial" w:cs="Arial"/>
          <w:spacing w:val="-5"/>
        </w:rPr>
      </w:pPr>
    </w:p>
    <w:p w14:paraId="55E0885E" w14:textId="41B9C56F" w:rsidR="009A4A43" w:rsidRPr="005978F0" w:rsidRDefault="009A4A43" w:rsidP="00A1250B">
      <w:pPr>
        <w:pStyle w:val="ListParagraph"/>
        <w:numPr>
          <w:ilvl w:val="0"/>
          <w:numId w:val="13"/>
        </w:numPr>
        <w:ind w:left="720" w:hanging="360"/>
        <w:jc w:val="both"/>
        <w:rPr>
          <w:rFonts w:ascii="Arial" w:hAnsi="Arial" w:cs="Arial"/>
          <w:spacing w:val="-5"/>
        </w:rPr>
      </w:pPr>
      <w:r w:rsidRPr="005978F0">
        <w:rPr>
          <w:rFonts w:ascii="Arial" w:hAnsi="Arial" w:cs="Arial"/>
          <w:spacing w:val="-5"/>
        </w:rPr>
        <w:t xml:space="preserve">The </w:t>
      </w:r>
      <w:r w:rsidR="001B2193">
        <w:rPr>
          <w:rFonts w:ascii="Arial" w:hAnsi="Arial" w:cs="Arial"/>
          <w:spacing w:val="-5"/>
        </w:rPr>
        <w:t>SCA</w:t>
      </w:r>
      <w:r w:rsidRPr="005978F0">
        <w:rPr>
          <w:rFonts w:ascii="Arial" w:hAnsi="Arial" w:cs="Arial"/>
          <w:spacing w:val="-5"/>
        </w:rPr>
        <w:t xml:space="preserve"> </w:t>
      </w:r>
      <w:r w:rsidR="009A4B67">
        <w:rPr>
          <w:rFonts w:ascii="Arial" w:hAnsi="Arial" w:cs="Arial"/>
          <w:spacing w:val="-5"/>
        </w:rPr>
        <w:t xml:space="preserve">FO </w:t>
      </w:r>
      <w:r w:rsidR="00BC0531" w:rsidRPr="005978F0">
        <w:rPr>
          <w:rFonts w:ascii="Arial" w:hAnsi="Arial" w:cs="Arial"/>
          <w:spacing w:val="-5"/>
        </w:rPr>
        <w:t>AEoR team</w:t>
      </w:r>
      <w:r w:rsidRPr="005978F0">
        <w:rPr>
          <w:rFonts w:ascii="Arial" w:hAnsi="Arial" w:cs="Arial"/>
          <w:spacing w:val="-5"/>
        </w:rPr>
        <w:t xml:space="preserve"> will be </w:t>
      </w:r>
      <w:r w:rsidR="00BC0531" w:rsidRPr="005978F0">
        <w:rPr>
          <w:rFonts w:ascii="Arial" w:hAnsi="Arial" w:cs="Arial"/>
          <w:spacing w:val="-5"/>
        </w:rPr>
        <w:t xml:space="preserve">required to review </w:t>
      </w:r>
      <w:r w:rsidRPr="005978F0">
        <w:rPr>
          <w:rFonts w:ascii="Arial" w:hAnsi="Arial" w:cs="Arial"/>
          <w:spacing w:val="-5"/>
        </w:rPr>
        <w:t>comment</w:t>
      </w:r>
      <w:r w:rsidR="00770012">
        <w:rPr>
          <w:rFonts w:ascii="Arial" w:hAnsi="Arial" w:cs="Arial"/>
          <w:spacing w:val="-5"/>
        </w:rPr>
        <w:t>s</w:t>
      </w:r>
      <w:r w:rsidRPr="005978F0">
        <w:rPr>
          <w:rFonts w:ascii="Arial" w:hAnsi="Arial" w:cs="Arial"/>
          <w:spacing w:val="-5"/>
        </w:rPr>
        <w:t xml:space="preserve"> </w:t>
      </w:r>
      <w:r w:rsidR="00BC0531" w:rsidRPr="005978F0">
        <w:rPr>
          <w:rFonts w:ascii="Arial" w:hAnsi="Arial" w:cs="Arial"/>
          <w:spacing w:val="-5"/>
        </w:rPr>
        <w:t>and make recommendations regarding</w:t>
      </w:r>
      <w:r w:rsidRPr="005978F0">
        <w:rPr>
          <w:rFonts w:ascii="Arial" w:hAnsi="Arial" w:cs="Arial"/>
          <w:spacing w:val="-5"/>
        </w:rPr>
        <w:t xml:space="preserve"> the Developer’s proposed Allocated Cost breakdown.</w:t>
      </w:r>
    </w:p>
    <w:p w14:paraId="21DC55D1" w14:textId="77777777" w:rsidR="007B3C6A" w:rsidRPr="005978F0" w:rsidRDefault="007B3C6A" w:rsidP="00A1250B">
      <w:pPr>
        <w:pStyle w:val="ListParagraph"/>
        <w:ind w:hanging="360"/>
        <w:jc w:val="both"/>
        <w:rPr>
          <w:rFonts w:ascii="Arial" w:hAnsi="Arial" w:cs="Arial"/>
          <w:spacing w:val="-5"/>
        </w:rPr>
      </w:pPr>
    </w:p>
    <w:p w14:paraId="21B9AB0E" w14:textId="3F5C80D0" w:rsidR="007B3C6A" w:rsidRDefault="007B3C6A" w:rsidP="00A1250B">
      <w:pPr>
        <w:pStyle w:val="ListParagraph"/>
        <w:numPr>
          <w:ilvl w:val="0"/>
          <w:numId w:val="13"/>
        </w:numPr>
        <w:ind w:left="720" w:hanging="360"/>
        <w:jc w:val="both"/>
        <w:rPr>
          <w:rFonts w:ascii="Arial" w:hAnsi="Arial" w:cs="Arial"/>
          <w:spacing w:val="-5"/>
        </w:rPr>
      </w:pPr>
      <w:r w:rsidRPr="005978F0">
        <w:rPr>
          <w:rFonts w:ascii="Arial" w:hAnsi="Arial" w:cs="Arial"/>
          <w:spacing w:val="-5"/>
        </w:rPr>
        <w:t xml:space="preserve">During construction of the Base building envelope, the Developer will forward invoices for work completed to the SCA </w:t>
      </w:r>
      <w:r w:rsidR="006B1811" w:rsidRPr="005978F0">
        <w:rPr>
          <w:rFonts w:ascii="Arial" w:hAnsi="Arial" w:cs="Arial"/>
          <w:spacing w:val="-5"/>
        </w:rPr>
        <w:t xml:space="preserve">for </w:t>
      </w:r>
      <w:r w:rsidRPr="005978F0">
        <w:rPr>
          <w:rFonts w:ascii="Arial" w:hAnsi="Arial" w:cs="Arial"/>
          <w:spacing w:val="-5"/>
        </w:rPr>
        <w:t>review and approval</w:t>
      </w:r>
      <w:r w:rsidR="00A1250B">
        <w:rPr>
          <w:rFonts w:ascii="Arial" w:hAnsi="Arial" w:cs="Arial"/>
          <w:spacing w:val="-5"/>
        </w:rPr>
        <w:t xml:space="preserve">.  </w:t>
      </w:r>
      <w:r w:rsidRPr="005978F0">
        <w:rPr>
          <w:rFonts w:ascii="Arial" w:hAnsi="Arial" w:cs="Arial"/>
          <w:spacing w:val="-5"/>
        </w:rPr>
        <w:t>Such invoices will require review by various SCA departments including Finance, A&amp;E, CM and RE/Legal</w:t>
      </w:r>
      <w:r w:rsidR="00A1250B">
        <w:rPr>
          <w:rFonts w:ascii="Arial" w:hAnsi="Arial" w:cs="Arial"/>
          <w:spacing w:val="-5"/>
        </w:rPr>
        <w:t xml:space="preserve">.  </w:t>
      </w:r>
      <w:r w:rsidR="00770012">
        <w:rPr>
          <w:rFonts w:ascii="Arial" w:hAnsi="Arial" w:cs="Arial"/>
          <w:spacing w:val="-5"/>
        </w:rPr>
        <w:t xml:space="preserve">The </w:t>
      </w:r>
      <w:r w:rsidRPr="005978F0">
        <w:rPr>
          <w:rFonts w:ascii="Arial" w:hAnsi="Arial" w:cs="Arial"/>
          <w:spacing w:val="-5"/>
        </w:rPr>
        <w:t>Finance Dept. will control the circulation of invoice</w:t>
      </w:r>
      <w:r w:rsidR="00770012">
        <w:rPr>
          <w:rFonts w:ascii="Arial" w:hAnsi="Arial" w:cs="Arial"/>
          <w:spacing w:val="-5"/>
        </w:rPr>
        <w:t>s</w:t>
      </w:r>
      <w:r w:rsidR="00A1250B">
        <w:rPr>
          <w:rFonts w:ascii="Arial" w:hAnsi="Arial" w:cs="Arial"/>
          <w:spacing w:val="-5"/>
        </w:rPr>
        <w:t xml:space="preserve">.  </w:t>
      </w:r>
      <w:r w:rsidRPr="005978F0">
        <w:rPr>
          <w:rFonts w:ascii="Arial" w:hAnsi="Arial" w:cs="Arial"/>
          <w:spacing w:val="-5"/>
        </w:rPr>
        <w:t xml:space="preserve"> A&amp;E </w:t>
      </w:r>
      <w:r w:rsidR="00620486" w:rsidRPr="005978F0">
        <w:rPr>
          <w:rFonts w:ascii="Arial" w:hAnsi="Arial" w:cs="Arial"/>
          <w:spacing w:val="-5"/>
        </w:rPr>
        <w:t xml:space="preserve">(and the </w:t>
      </w:r>
      <w:r w:rsidR="001B2193">
        <w:rPr>
          <w:rFonts w:ascii="Arial" w:hAnsi="Arial" w:cs="Arial"/>
          <w:spacing w:val="-5"/>
        </w:rPr>
        <w:t>SCA</w:t>
      </w:r>
      <w:r w:rsidR="009A4B67">
        <w:rPr>
          <w:rFonts w:ascii="Arial" w:hAnsi="Arial" w:cs="Arial"/>
          <w:spacing w:val="-5"/>
        </w:rPr>
        <w:t xml:space="preserve"> FO</w:t>
      </w:r>
      <w:r w:rsidR="00620486" w:rsidRPr="005978F0">
        <w:rPr>
          <w:rFonts w:ascii="Arial" w:hAnsi="Arial" w:cs="Arial"/>
          <w:spacing w:val="-5"/>
        </w:rPr>
        <w:t xml:space="preserve"> AEoR) </w:t>
      </w:r>
      <w:r w:rsidRPr="005978F0">
        <w:rPr>
          <w:rFonts w:ascii="Arial" w:hAnsi="Arial" w:cs="Arial"/>
          <w:spacing w:val="-5"/>
        </w:rPr>
        <w:t xml:space="preserve">will </w:t>
      </w:r>
      <w:r w:rsidR="006B1811" w:rsidRPr="005978F0">
        <w:rPr>
          <w:rFonts w:ascii="Arial" w:hAnsi="Arial" w:cs="Arial"/>
          <w:spacing w:val="-5"/>
        </w:rPr>
        <w:t xml:space="preserve">review and </w:t>
      </w:r>
      <w:r w:rsidRPr="005978F0">
        <w:rPr>
          <w:rFonts w:ascii="Arial" w:hAnsi="Arial" w:cs="Arial"/>
          <w:spacing w:val="-5"/>
        </w:rPr>
        <w:t>approve soft costs and design specific charges</w:t>
      </w:r>
      <w:r w:rsidR="00A1250B">
        <w:rPr>
          <w:rFonts w:ascii="Arial" w:hAnsi="Arial" w:cs="Arial"/>
          <w:spacing w:val="-5"/>
        </w:rPr>
        <w:t xml:space="preserve">.  </w:t>
      </w:r>
      <w:r w:rsidRPr="005978F0">
        <w:rPr>
          <w:rFonts w:ascii="Arial" w:hAnsi="Arial" w:cs="Arial"/>
          <w:spacing w:val="-5"/>
        </w:rPr>
        <w:t xml:space="preserve">CM will </w:t>
      </w:r>
      <w:r w:rsidR="006B1811" w:rsidRPr="005978F0">
        <w:rPr>
          <w:rFonts w:ascii="Arial" w:hAnsi="Arial" w:cs="Arial"/>
          <w:spacing w:val="-5"/>
        </w:rPr>
        <w:t xml:space="preserve">review and </w:t>
      </w:r>
      <w:r w:rsidRPr="005978F0">
        <w:rPr>
          <w:rFonts w:ascii="Arial" w:hAnsi="Arial" w:cs="Arial"/>
          <w:spacing w:val="-5"/>
        </w:rPr>
        <w:t xml:space="preserve">approve </w:t>
      </w:r>
      <w:r w:rsidR="00770012">
        <w:rPr>
          <w:rFonts w:ascii="Arial" w:hAnsi="Arial" w:cs="Arial"/>
          <w:spacing w:val="-5"/>
        </w:rPr>
        <w:t xml:space="preserve">the </w:t>
      </w:r>
      <w:r w:rsidRPr="005978F0">
        <w:rPr>
          <w:rFonts w:ascii="Arial" w:hAnsi="Arial" w:cs="Arial"/>
          <w:spacing w:val="-5"/>
        </w:rPr>
        <w:t>percentage of construction complete</w:t>
      </w:r>
      <w:r w:rsidR="00A1250B">
        <w:rPr>
          <w:rFonts w:ascii="Arial" w:hAnsi="Arial" w:cs="Arial"/>
          <w:spacing w:val="-5"/>
        </w:rPr>
        <w:t xml:space="preserve">.  </w:t>
      </w:r>
      <w:r w:rsidRPr="005978F0">
        <w:rPr>
          <w:rFonts w:ascii="Arial" w:hAnsi="Arial" w:cs="Arial"/>
          <w:spacing w:val="-5"/>
        </w:rPr>
        <w:t xml:space="preserve"> Once all approvals are in place, RE/Legal will issue a payment authorization memo directing </w:t>
      </w:r>
      <w:r w:rsidR="00770012">
        <w:rPr>
          <w:rFonts w:ascii="Arial" w:hAnsi="Arial" w:cs="Arial"/>
          <w:spacing w:val="-5"/>
        </w:rPr>
        <w:t xml:space="preserve">the </w:t>
      </w:r>
      <w:r w:rsidRPr="005978F0">
        <w:rPr>
          <w:rFonts w:ascii="Arial" w:hAnsi="Arial" w:cs="Arial"/>
          <w:spacing w:val="-5"/>
        </w:rPr>
        <w:t>Finance Dept. to release payment.</w:t>
      </w:r>
    </w:p>
    <w:p w14:paraId="3F06B119" w14:textId="77777777" w:rsidR="00D96290" w:rsidRDefault="00D96290" w:rsidP="00D96290">
      <w:pPr>
        <w:jc w:val="both"/>
        <w:rPr>
          <w:rFonts w:ascii="Arial" w:hAnsi="Arial" w:cs="Arial"/>
          <w:spacing w:val="-5"/>
        </w:rPr>
      </w:pPr>
    </w:p>
    <w:p w14:paraId="4F9FD512" w14:textId="77777777" w:rsidR="00D96290" w:rsidRDefault="00D96290" w:rsidP="00D96290">
      <w:pPr>
        <w:pStyle w:val="NoSpacing"/>
        <w:numPr>
          <w:ilvl w:val="0"/>
          <w:numId w:val="23"/>
        </w:numPr>
        <w:tabs>
          <w:tab w:val="left" w:pos="360"/>
        </w:tabs>
        <w:jc w:val="both"/>
        <w:rPr>
          <w:rFonts w:ascii="Arial" w:hAnsi="Arial" w:cs="Arial"/>
          <w:b/>
        </w:rPr>
      </w:pPr>
      <w:r w:rsidRPr="009F78FB">
        <w:rPr>
          <w:rFonts w:ascii="Arial" w:hAnsi="Arial" w:cs="Arial"/>
          <w:b/>
        </w:rPr>
        <w:t>Checklist of Requirements for Turnover of SCA Space (by Developer)</w:t>
      </w:r>
    </w:p>
    <w:p w14:paraId="49EE063A" w14:textId="5A74009D" w:rsidR="003633F3" w:rsidRPr="003633F3" w:rsidRDefault="00D96290" w:rsidP="00C032F2">
      <w:pPr>
        <w:pStyle w:val="ListParagraph"/>
        <w:numPr>
          <w:ilvl w:val="0"/>
          <w:numId w:val="31"/>
        </w:numPr>
        <w:ind w:left="720" w:hanging="360"/>
        <w:rPr>
          <w:rFonts w:ascii="Arial" w:hAnsi="Arial" w:cs="Arial"/>
          <w:spacing w:val="-5"/>
        </w:rPr>
      </w:pPr>
      <w:r w:rsidRPr="003633F3">
        <w:rPr>
          <w:rFonts w:ascii="Arial" w:hAnsi="Arial" w:cs="Arial"/>
          <w:spacing w:val="-5"/>
        </w:rPr>
        <w:t xml:space="preserve">At the appropriate milestone and prior to the SCA acceptance of space, </w:t>
      </w:r>
      <w:r w:rsidR="003633F3" w:rsidRPr="003633F3">
        <w:rPr>
          <w:rFonts w:ascii="Arial" w:hAnsi="Arial" w:cs="Arial"/>
          <w:spacing w:val="-5"/>
        </w:rPr>
        <w:t xml:space="preserve">the </w:t>
      </w:r>
      <w:r w:rsidR="00AC57DC">
        <w:rPr>
          <w:rFonts w:ascii="Arial" w:hAnsi="Arial" w:cs="Arial"/>
          <w:spacing w:val="-5"/>
        </w:rPr>
        <w:t>Developer</w:t>
      </w:r>
      <w:r w:rsidR="003633F3" w:rsidRPr="003633F3">
        <w:rPr>
          <w:rFonts w:ascii="Arial" w:hAnsi="Arial" w:cs="Arial"/>
          <w:spacing w:val="-5"/>
        </w:rPr>
        <w:t xml:space="preserve"> will notify the SCA-Real Estate (SCA-RE) that the space is ready for final inspection.  </w:t>
      </w:r>
      <w:r w:rsidR="00AC57DC">
        <w:rPr>
          <w:rFonts w:ascii="Arial" w:hAnsi="Arial" w:cs="Arial"/>
          <w:spacing w:val="-5"/>
        </w:rPr>
        <w:t>T</w:t>
      </w:r>
      <w:r w:rsidR="003633F3" w:rsidRPr="003633F3">
        <w:rPr>
          <w:rFonts w:ascii="Arial" w:hAnsi="Arial" w:cs="Arial"/>
          <w:spacing w:val="-5"/>
        </w:rPr>
        <w:t xml:space="preserve">he </w:t>
      </w:r>
      <w:r w:rsidR="00315BF1">
        <w:rPr>
          <w:rFonts w:ascii="Arial" w:hAnsi="Arial" w:cs="Arial"/>
          <w:spacing w:val="-5"/>
        </w:rPr>
        <w:t xml:space="preserve">SCA </w:t>
      </w:r>
      <w:r w:rsidR="009A4B67">
        <w:rPr>
          <w:rFonts w:ascii="Arial" w:hAnsi="Arial" w:cs="Arial"/>
          <w:spacing w:val="-5"/>
        </w:rPr>
        <w:t xml:space="preserve">FO </w:t>
      </w:r>
      <w:r w:rsidR="00315BF1">
        <w:rPr>
          <w:rFonts w:ascii="Arial" w:hAnsi="Arial" w:cs="Arial"/>
          <w:spacing w:val="-5"/>
        </w:rPr>
        <w:t>AE</w:t>
      </w:r>
      <w:r w:rsidR="009A4B67">
        <w:rPr>
          <w:rFonts w:ascii="Arial" w:hAnsi="Arial" w:cs="Arial"/>
          <w:spacing w:val="-5"/>
        </w:rPr>
        <w:t>o</w:t>
      </w:r>
      <w:r w:rsidR="00315BF1">
        <w:rPr>
          <w:rFonts w:ascii="Arial" w:hAnsi="Arial" w:cs="Arial"/>
          <w:spacing w:val="-5"/>
        </w:rPr>
        <w:t>R</w:t>
      </w:r>
      <w:r w:rsidR="003633F3" w:rsidRPr="003633F3">
        <w:rPr>
          <w:rFonts w:ascii="Arial" w:hAnsi="Arial" w:cs="Arial"/>
          <w:spacing w:val="-5"/>
        </w:rPr>
        <w:t xml:space="preserve"> shall visit the site within one week of notification.</w:t>
      </w:r>
    </w:p>
    <w:p w14:paraId="05D88DCA" w14:textId="2F487DA6" w:rsidR="009F3D9A" w:rsidRDefault="003F33D3" w:rsidP="00C032F2">
      <w:pPr>
        <w:pStyle w:val="ListParagraph"/>
        <w:numPr>
          <w:ilvl w:val="0"/>
          <w:numId w:val="31"/>
        </w:numPr>
        <w:ind w:left="720" w:hanging="360"/>
        <w:rPr>
          <w:rFonts w:ascii="Arial" w:hAnsi="Arial" w:cs="Arial"/>
          <w:spacing w:val="-5"/>
        </w:rPr>
      </w:pPr>
      <w:r w:rsidRPr="003F33D3">
        <w:rPr>
          <w:rFonts w:ascii="Arial" w:hAnsi="Arial" w:cs="Arial"/>
          <w:spacing w:val="-5"/>
        </w:rPr>
        <w:t xml:space="preserve">The site visit shall include the entire </w:t>
      </w:r>
      <w:r w:rsidR="009A4B67">
        <w:rPr>
          <w:rFonts w:ascii="Arial" w:hAnsi="Arial" w:cs="Arial"/>
          <w:spacing w:val="-5"/>
        </w:rPr>
        <w:t xml:space="preserve">SCA FO </w:t>
      </w:r>
      <w:r w:rsidRPr="003F33D3">
        <w:rPr>
          <w:rFonts w:ascii="Arial" w:hAnsi="Arial" w:cs="Arial"/>
          <w:spacing w:val="-5"/>
        </w:rPr>
        <w:t>AEoR team, SCA-CM, and SCA-RE.</w:t>
      </w:r>
    </w:p>
    <w:p w14:paraId="22374AF8" w14:textId="57589862" w:rsidR="00D96290" w:rsidRPr="00C032F2" w:rsidRDefault="00232084" w:rsidP="00C032F2">
      <w:pPr>
        <w:pStyle w:val="ListParagraph"/>
        <w:numPr>
          <w:ilvl w:val="0"/>
          <w:numId w:val="31"/>
        </w:numPr>
        <w:ind w:left="720" w:hanging="360"/>
        <w:rPr>
          <w:rFonts w:ascii="Arial" w:hAnsi="Arial" w:cs="Arial"/>
        </w:rPr>
      </w:pPr>
      <w:r w:rsidRPr="00232084">
        <w:rPr>
          <w:rFonts w:ascii="Arial" w:hAnsi="Arial" w:cs="Arial"/>
          <w:spacing w:val="-5"/>
        </w:rPr>
        <w:t>The</w:t>
      </w:r>
      <w:hyperlink r:id="rId17" w:history="1">
        <w:r w:rsidRPr="00281D58">
          <w:rPr>
            <w:rStyle w:val="Hyperlink"/>
            <w:rFonts w:ascii="Arial" w:hAnsi="Arial" w:cs="Arial"/>
            <w:spacing w:val="-5"/>
          </w:rPr>
          <w:t xml:space="preserve"> </w:t>
        </w:r>
        <w:r w:rsidR="00237ADA" w:rsidRPr="00281D58">
          <w:rPr>
            <w:rStyle w:val="Hyperlink"/>
            <w:rFonts w:ascii="Arial" w:hAnsi="Arial" w:cs="Arial"/>
            <w:i/>
            <w:iCs/>
          </w:rPr>
          <w:t>Developer-SCA Checklist of Requirements for Turnover of SCA Space</w:t>
        </w:r>
        <w:r w:rsidR="00280A09" w:rsidRPr="00281D58">
          <w:rPr>
            <w:rStyle w:val="Hyperlink"/>
            <w:rFonts w:ascii="Arial" w:hAnsi="Arial" w:cs="Arial"/>
            <w:i/>
            <w:iCs/>
          </w:rPr>
          <w:t xml:space="preserve"> Template</w:t>
        </w:r>
      </w:hyperlink>
      <w:r w:rsidRPr="000853CB">
        <w:rPr>
          <w:rStyle w:val="Hyperlink"/>
          <w:rFonts w:ascii="Arial" w:hAnsi="Arial" w:cs="Arial"/>
          <w:color w:val="auto"/>
          <w:u w:val="none"/>
        </w:rPr>
        <w:t xml:space="preserve"> is to be completed based</w:t>
      </w:r>
      <w:r w:rsidR="00280A09">
        <w:rPr>
          <w:rStyle w:val="Hyperlink"/>
          <w:rFonts w:ascii="Arial" w:hAnsi="Arial" w:cs="Arial"/>
          <w:color w:val="auto"/>
          <w:u w:val="none"/>
        </w:rPr>
        <w:t xml:space="preserve"> on the site </w:t>
      </w:r>
      <w:r w:rsidR="00280A09" w:rsidRPr="00280A09">
        <w:rPr>
          <w:rStyle w:val="Hyperlink"/>
          <w:rFonts w:ascii="Arial" w:hAnsi="Arial" w:cs="Arial"/>
          <w:color w:val="auto"/>
          <w:u w:val="none"/>
        </w:rPr>
        <w:t>visit findings.</w:t>
      </w:r>
    </w:p>
    <w:p w14:paraId="4692463A" w14:textId="28C23CA1" w:rsidR="00280A09" w:rsidRPr="00C032F2" w:rsidRDefault="00280A09" w:rsidP="00280A09">
      <w:pPr>
        <w:pStyle w:val="ListParagraph"/>
        <w:numPr>
          <w:ilvl w:val="2"/>
          <w:numId w:val="1"/>
        </w:numPr>
        <w:ind w:left="1080" w:right="117"/>
        <w:rPr>
          <w:rFonts w:ascii="Arial" w:hAnsi="Arial" w:cs="Arial"/>
        </w:rPr>
      </w:pPr>
      <w:r w:rsidRPr="00C032F2">
        <w:rPr>
          <w:rFonts w:ascii="Arial" w:hAnsi="Arial" w:cs="Arial"/>
        </w:rPr>
        <w:t xml:space="preserve">The template </w:t>
      </w:r>
      <w:r>
        <w:rPr>
          <w:rFonts w:ascii="Arial" w:hAnsi="Arial" w:cs="Arial"/>
        </w:rPr>
        <w:t>has sample text that is to be replaced with the actual information from the project.</w:t>
      </w:r>
    </w:p>
    <w:p w14:paraId="3E43CE42" w14:textId="675008F0" w:rsidR="00D96290" w:rsidRPr="00F573EB" w:rsidRDefault="00D96290" w:rsidP="00C032F2">
      <w:pPr>
        <w:pStyle w:val="ListParagraph"/>
        <w:numPr>
          <w:ilvl w:val="2"/>
          <w:numId w:val="1"/>
        </w:numPr>
        <w:ind w:left="1080" w:right="117"/>
        <w:rPr>
          <w:i/>
          <w:iCs/>
        </w:rPr>
      </w:pPr>
      <w:r w:rsidRPr="00C032F2">
        <w:rPr>
          <w:rFonts w:ascii="Arial" w:hAnsi="Arial" w:cs="Arial"/>
        </w:rPr>
        <w:t>The</w:t>
      </w:r>
      <w:r w:rsidRPr="00F573EB">
        <w:rPr>
          <w:rFonts w:ascii="Arial" w:hAnsi="Arial" w:cs="Arial"/>
          <w:i/>
          <w:iCs/>
        </w:rPr>
        <w:t xml:space="preserve"> </w:t>
      </w:r>
      <w:hyperlink r:id="rId18" w:history="1">
        <w:r w:rsidR="003226EB" w:rsidRPr="0094163C">
          <w:rPr>
            <w:rStyle w:val="Hyperlink"/>
            <w:rFonts w:ascii="Arial" w:hAnsi="Arial" w:cs="Arial"/>
            <w:i/>
            <w:iCs/>
          </w:rPr>
          <w:t>Core-Shell Responsibilities</w:t>
        </w:r>
      </w:hyperlink>
      <w:r w:rsidR="0094163C" w:rsidRPr="0094163C">
        <w:rPr>
          <w:rStyle w:val="Hyperlink"/>
          <w:rFonts w:ascii="Arial" w:hAnsi="Arial" w:cs="Arial"/>
          <w:i/>
          <w:iCs/>
        </w:rPr>
        <w:t xml:space="preserve"> Matrix</w:t>
      </w:r>
      <w:r w:rsidR="00B863E5" w:rsidRPr="00C032F2">
        <w:rPr>
          <w:rFonts w:ascii="Arial" w:hAnsi="Arial" w:cs="Arial"/>
          <w:i/>
          <w:iCs/>
          <w:color w:val="0563C1"/>
        </w:rPr>
        <w:t xml:space="preserve"> </w:t>
      </w:r>
      <w:r w:rsidRPr="00C032F2">
        <w:rPr>
          <w:rFonts w:ascii="Arial" w:eastAsia="Arial" w:hAnsi="Arial" w:cs="Arial"/>
          <w:u w:color="000000"/>
        </w:rPr>
        <w:t xml:space="preserve">shall be </w:t>
      </w:r>
      <w:r w:rsidR="00315BF1" w:rsidRPr="00C032F2">
        <w:rPr>
          <w:rFonts w:ascii="Arial" w:eastAsia="Arial" w:hAnsi="Arial" w:cs="Arial"/>
          <w:u w:color="000000"/>
        </w:rPr>
        <w:t xml:space="preserve">integrated </w:t>
      </w:r>
      <w:r w:rsidRPr="00C032F2">
        <w:rPr>
          <w:rFonts w:ascii="Arial" w:eastAsia="Arial" w:hAnsi="Arial" w:cs="Arial"/>
          <w:u w:color="000000"/>
        </w:rPr>
        <w:t xml:space="preserve">into the checklist by deleting the columns after “Furnished and Installed by Developer”. Add the </w:t>
      </w:r>
      <w:r w:rsidR="009F3D9A" w:rsidRPr="00C032F2">
        <w:rPr>
          <w:rFonts w:ascii="Arial" w:eastAsia="Arial" w:hAnsi="Arial" w:cs="Arial"/>
          <w:u w:color="000000"/>
        </w:rPr>
        <w:t>three</w:t>
      </w:r>
      <w:r w:rsidRPr="00C032F2">
        <w:rPr>
          <w:rFonts w:ascii="Arial" w:eastAsia="Arial" w:hAnsi="Arial" w:cs="Arial"/>
          <w:u w:color="000000"/>
        </w:rPr>
        <w:t xml:space="preserve"> new columns: </w:t>
      </w:r>
      <w:r w:rsidR="00642E2A" w:rsidRPr="00C032F2">
        <w:rPr>
          <w:rFonts w:ascii="Arial" w:eastAsia="Arial" w:hAnsi="Arial" w:cs="Arial"/>
          <w:u w:color="000000"/>
        </w:rPr>
        <w:t>“Accepted (Y/N)</w:t>
      </w:r>
      <w:r w:rsidR="0074443C" w:rsidRPr="00C032F2">
        <w:rPr>
          <w:rFonts w:ascii="Arial" w:eastAsia="Arial" w:hAnsi="Arial" w:cs="Arial"/>
          <w:u w:color="000000"/>
        </w:rPr>
        <w:t xml:space="preserve">”, </w:t>
      </w:r>
      <w:r w:rsidRPr="00C032F2">
        <w:rPr>
          <w:rFonts w:ascii="Arial" w:eastAsia="Arial" w:hAnsi="Arial" w:cs="Arial"/>
          <w:u w:color="000000"/>
        </w:rPr>
        <w:t xml:space="preserve">“Date </w:t>
      </w:r>
      <w:r w:rsidR="006A79E9" w:rsidRPr="00C032F2">
        <w:rPr>
          <w:rFonts w:ascii="Arial" w:eastAsia="Arial" w:hAnsi="Arial" w:cs="Arial"/>
          <w:u w:color="000000"/>
        </w:rPr>
        <w:t>Accepted</w:t>
      </w:r>
      <w:r w:rsidRPr="00C032F2">
        <w:rPr>
          <w:rFonts w:ascii="Arial" w:eastAsia="Arial" w:hAnsi="Arial" w:cs="Arial"/>
          <w:u w:color="000000"/>
        </w:rPr>
        <w:t xml:space="preserve">”, and “Comments/Action Required </w:t>
      </w:r>
      <w:r w:rsidR="005F609F" w:rsidRPr="00C032F2">
        <w:rPr>
          <w:rFonts w:ascii="Arial" w:eastAsia="Arial" w:hAnsi="Arial" w:cs="Arial"/>
          <w:u w:color="000000"/>
        </w:rPr>
        <w:t xml:space="preserve">for </w:t>
      </w:r>
      <w:r w:rsidRPr="00C032F2">
        <w:rPr>
          <w:rFonts w:ascii="Arial" w:eastAsia="Arial" w:hAnsi="Arial" w:cs="Arial"/>
          <w:u w:color="000000"/>
        </w:rPr>
        <w:t>Incomplete Items”.</w:t>
      </w:r>
      <w:r w:rsidRPr="00F573EB">
        <w:rPr>
          <w:rFonts w:ascii="Arial" w:eastAsia="Arial" w:hAnsi="Arial" w:cs="Arial"/>
          <w:i/>
          <w:iCs/>
          <w:u w:color="000000"/>
        </w:rPr>
        <w:t xml:space="preserve"> </w:t>
      </w:r>
    </w:p>
    <w:p w14:paraId="4A4C7C5D" w14:textId="691676B6" w:rsidR="00D96290" w:rsidRPr="00C032F2" w:rsidRDefault="00D96290" w:rsidP="00C032F2">
      <w:pPr>
        <w:pStyle w:val="BodyText"/>
        <w:numPr>
          <w:ilvl w:val="2"/>
          <w:numId w:val="1"/>
        </w:numPr>
        <w:ind w:left="1080" w:right="117"/>
        <w:rPr>
          <w:sz w:val="22"/>
          <w:szCs w:val="22"/>
          <w:u w:val="none"/>
        </w:rPr>
      </w:pPr>
      <w:r w:rsidRPr="00C032F2">
        <w:rPr>
          <w:sz w:val="22"/>
          <w:szCs w:val="22"/>
          <w:u w:val="none"/>
        </w:rPr>
        <w:lastRenderedPageBreak/>
        <w:t xml:space="preserve">In the Date </w:t>
      </w:r>
      <w:r w:rsidR="007E2B53" w:rsidRPr="00C032F2">
        <w:rPr>
          <w:sz w:val="22"/>
          <w:szCs w:val="22"/>
          <w:u w:val="none"/>
        </w:rPr>
        <w:t>Accepted</w:t>
      </w:r>
      <w:r w:rsidRPr="00C032F2">
        <w:rPr>
          <w:sz w:val="22"/>
          <w:szCs w:val="22"/>
          <w:u w:val="none"/>
        </w:rPr>
        <w:t xml:space="preserve"> column, include the date of the inspection, the inspector’s name and firm.  </w:t>
      </w:r>
    </w:p>
    <w:p w14:paraId="21F9B7CB" w14:textId="0473D774" w:rsidR="00D96290" w:rsidRPr="00C032F2" w:rsidRDefault="00D96290" w:rsidP="00C032F2">
      <w:pPr>
        <w:pStyle w:val="BodyText"/>
        <w:numPr>
          <w:ilvl w:val="2"/>
          <w:numId w:val="1"/>
        </w:numPr>
        <w:ind w:left="1080" w:right="117"/>
        <w:rPr>
          <w:sz w:val="22"/>
          <w:szCs w:val="22"/>
          <w:u w:val="none"/>
        </w:rPr>
      </w:pPr>
      <w:r w:rsidRPr="00C032F2">
        <w:rPr>
          <w:sz w:val="22"/>
          <w:szCs w:val="22"/>
          <w:u w:val="none"/>
        </w:rPr>
        <w:t xml:space="preserve">In the Comments/Action Required </w:t>
      </w:r>
      <w:r w:rsidR="00315BF1" w:rsidRPr="00C032F2">
        <w:rPr>
          <w:sz w:val="22"/>
          <w:szCs w:val="22"/>
          <w:u w:val="none"/>
        </w:rPr>
        <w:t>f</w:t>
      </w:r>
      <w:r w:rsidRPr="00C032F2">
        <w:rPr>
          <w:sz w:val="22"/>
          <w:szCs w:val="22"/>
          <w:u w:val="none"/>
        </w:rPr>
        <w:t>or Incomplete Items column, describe the incomplete items and requirements to close out the item</w:t>
      </w:r>
      <w:r w:rsidR="00A24F31" w:rsidRPr="00C032F2">
        <w:rPr>
          <w:sz w:val="22"/>
          <w:szCs w:val="22"/>
          <w:u w:val="none"/>
        </w:rPr>
        <w:t>.</w:t>
      </w:r>
    </w:p>
    <w:p w14:paraId="241B6291" w14:textId="6B1D1EB5" w:rsidR="001027D4" w:rsidRPr="008F6CA7" w:rsidRDefault="001027D4" w:rsidP="00C032F2">
      <w:pPr>
        <w:pStyle w:val="ListParagraph"/>
        <w:numPr>
          <w:ilvl w:val="0"/>
          <w:numId w:val="31"/>
        </w:numPr>
        <w:ind w:left="720" w:hanging="360"/>
        <w:rPr>
          <w:rFonts w:ascii="Arial" w:hAnsi="Arial" w:cs="Arial"/>
          <w:spacing w:val="-5"/>
        </w:rPr>
      </w:pPr>
      <w:r w:rsidRPr="008F6CA7">
        <w:rPr>
          <w:rFonts w:ascii="Arial" w:hAnsi="Arial" w:cs="Arial"/>
          <w:spacing w:val="-5"/>
        </w:rPr>
        <w:t xml:space="preserve">The </w:t>
      </w:r>
      <w:r w:rsidRPr="00C032F2">
        <w:rPr>
          <w:rFonts w:ascii="Arial" w:hAnsi="Arial" w:cs="Arial"/>
          <w:i/>
          <w:iCs/>
          <w:spacing w:val="-5"/>
        </w:rPr>
        <w:t xml:space="preserve">Checklist </w:t>
      </w:r>
      <w:r w:rsidR="00280A09" w:rsidRPr="00C032F2">
        <w:rPr>
          <w:rFonts w:ascii="Arial" w:hAnsi="Arial" w:cs="Arial"/>
          <w:i/>
          <w:iCs/>
          <w:spacing w:val="-5"/>
        </w:rPr>
        <w:t>of Requirements for Turnover</w:t>
      </w:r>
      <w:r w:rsidR="00280A09">
        <w:rPr>
          <w:rFonts w:ascii="Arial" w:hAnsi="Arial" w:cs="Arial"/>
          <w:spacing w:val="-5"/>
        </w:rPr>
        <w:t xml:space="preserve"> </w:t>
      </w:r>
      <w:r w:rsidRPr="008F6CA7">
        <w:rPr>
          <w:rFonts w:ascii="Arial" w:hAnsi="Arial" w:cs="Arial"/>
          <w:spacing w:val="-5"/>
        </w:rPr>
        <w:t>shall be issued to SCA - A&amp;E within 3-days after inspection has been completed. All disciplines’ reports shall be on the same report.</w:t>
      </w:r>
    </w:p>
    <w:p w14:paraId="1FC46B17" w14:textId="572FEDFA" w:rsidR="00373ED1" w:rsidRPr="008F6CA7" w:rsidRDefault="001027D4" w:rsidP="00C032F2">
      <w:pPr>
        <w:pStyle w:val="ListParagraph"/>
        <w:numPr>
          <w:ilvl w:val="0"/>
          <w:numId w:val="31"/>
        </w:numPr>
        <w:ind w:left="720" w:hanging="360"/>
        <w:rPr>
          <w:rFonts w:ascii="Arial" w:hAnsi="Arial" w:cs="Arial"/>
          <w:spacing w:val="-5"/>
        </w:rPr>
      </w:pPr>
      <w:r w:rsidRPr="008F6CA7">
        <w:rPr>
          <w:rFonts w:ascii="Arial" w:hAnsi="Arial" w:cs="Arial"/>
          <w:spacing w:val="-5"/>
        </w:rPr>
        <w:t xml:space="preserve">The </w:t>
      </w:r>
      <w:r w:rsidR="00280A09" w:rsidRPr="00C032F2">
        <w:rPr>
          <w:rFonts w:ascii="Arial" w:hAnsi="Arial" w:cs="Arial"/>
          <w:i/>
          <w:iCs/>
          <w:spacing w:val="-5"/>
        </w:rPr>
        <w:t xml:space="preserve">Checklist of Requirements for </w:t>
      </w:r>
      <w:r w:rsidRPr="00C032F2">
        <w:rPr>
          <w:rFonts w:ascii="Arial" w:hAnsi="Arial" w:cs="Arial"/>
          <w:i/>
          <w:iCs/>
          <w:spacing w:val="-5"/>
        </w:rPr>
        <w:t>Turnover</w:t>
      </w:r>
      <w:r w:rsidRPr="008F6CA7">
        <w:rPr>
          <w:rFonts w:ascii="Arial" w:hAnsi="Arial" w:cs="Arial"/>
          <w:spacing w:val="-5"/>
        </w:rPr>
        <w:t xml:space="preserve"> shall be signed off by SCA-A&amp;E, SCA-CM, SCA-RE.  SCA-CM shall make the final determination whether the </w:t>
      </w:r>
      <w:r w:rsidR="008F6CA7" w:rsidRPr="008F6CA7">
        <w:rPr>
          <w:rFonts w:ascii="Arial" w:hAnsi="Arial" w:cs="Arial"/>
          <w:spacing w:val="-5"/>
        </w:rPr>
        <w:t xml:space="preserve">Developer’s </w:t>
      </w:r>
      <w:r w:rsidRPr="008F6CA7">
        <w:rPr>
          <w:rFonts w:ascii="Arial" w:hAnsi="Arial" w:cs="Arial"/>
          <w:spacing w:val="-5"/>
        </w:rPr>
        <w:t xml:space="preserve">Scope of Work has been completed. </w:t>
      </w:r>
    </w:p>
    <w:p w14:paraId="4B2720AD" w14:textId="77777777" w:rsidR="00A24F31" w:rsidRDefault="00A24F31" w:rsidP="00C032F2">
      <w:pPr>
        <w:pStyle w:val="BodyText"/>
        <w:ind w:left="720" w:right="117" w:hanging="360"/>
        <w:rPr>
          <w:i/>
          <w:iCs/>
          <w:sz w:val="22"/>
          <w:szCs w:val="22"/>
          <w:u w:val="none"/>
        </w:rPr>
      </w:pPr>
    </w:p>
    <w:p w14:paraId="7C9C5CD4" w14:textId="3B0CC33F" w:rsidR="009F010C" w:rsidRPr="00685791" w:rsidRDefault="009F010C" w:rsidP="00A24F31">
      <w:pPr>
        <w:pStyle w:val="NoSpacing"/>
        <w:tabs>
          <w:tab w:val="left" w:pos="360"/>
        </w:tabs>
        <w:jc w:val="both"/>
        <w:rPr>
          <w:rFonts w:ascii="Arial" w:hAnsi="Arial" w:cs="Arial"/>
          <w:b/>
        </w:rPr>
      </w:pPr>
    </w:p>
    <w:sectPr w:rsidR="009F010C" w:rsidRPr="00685791" w:rsidSect="00704C20">
      <w:headerReference w:type="default" r:id="rId19"/>
      <w:footerReference w:type="default" r:id="rId20"/>
      <w:type w:val="continuous"/>
      <w:pgSz w:w="15840" w:h="24480" w:code="3"/>
      <w:pgMar w:top="1440" w:right="1440" w:bottom="144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9A74370" w14:textId="77777777" w:rsidR="00B92DBA" w:rsidRDefault="00B92DBA" w:rsidP="002E7B68">
      <w:r>
        <w:separator/>
      </w:r>
    </w:p>
  </w:endnote>
  <w:endnote w:type="continuationSeparator" w:id="0">
    <w:p w14:paraId="29ACF6DA" w14:textId="77777777" w:rsidR="00B92DBA" w:rsidRDefault="00B92DBA" w:rsidP="002E7B68">
      <w:r>
        <w:continuationSeparator/>
      </w:r>
    </w:p>
  </w:endnote>
  <w:endnote w:type="continuationNotice" w:id="1">
    <w:p w14:paraId="308CE445" w14:textId="77777777" w:rsidR="00B92DBA" w:rsidRDefault="00B92DB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w:font w:name="Tahoma">
    <w:charset w:val="00"/>
    <w:pitch w:val="variable"/>
    <w:family w:val="swiss"/>
    <w:panose1 w:val="02020603050405020304"/>
  </w:font>
  <w:font w:name="Symbol">
    <w:pitch w:val="default"/>
    <w:family w:val="auto"/>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21194511"/>
      <w:docPartObj>
        <w:docPartGallery w:val="Page Numbers (Bottom of Page)"/>
        <w:docPartUnique/>
      </w:docPartObj>
    </w:sdtPr>
    <w:sdtEndPr>
      <w:rPr>
        <w:rFonts w:ascii="Arial" w:hAnsi="Arial" w:cs="Arial"/>
      </w:rPr>
    </w:sdtEndPr>
    <w:sdtContent>
      <w:p w14:paraId="77A89C5E" w14:textId="5001E2D7" w:rsidR="009D6553" w:rsidRPr="00304F28" w:rsidRDefault="00281D58">
        <w:pPr>
          <w:pStyle w:val="Footer"/>
          <w:rPr>
            <w:rFonts w:ascii="Arial" w:hAnsi="Arial" w:cs="Arial"/>
          </w:rPr>
        </w:pPr>
        <w:sdt>
          <w:sdtPr>
            <w:id w:val="-1705238520"/>
            <w:docPartObj>
              <w:docPartGallery w:val="Page Numbers (Top of Page)"/>
              <w:docPartUnique/>
            </w:docPartObj>
          </w:sdtPr>
          <w:sdtEndPr>
            <w:rPr>
              <w:rFonts w:ascii="Arial" w:hAnsi="Arial" w:cs="Arial"/>
            </w:rPr>
          </w:sdtEndPr>
          <w:sdtContent>
            <w:r w:rsidR="005927E5" w:rsidRPr="00304F28">
              <w:rPr>
                <w:rFonts w:ascii="Arial" w:hAnsi="Arial" w:cs="Arial"/>
              </w:rPr>
              <w:t xml:space="preserve">Page </w:t>
            </w:r>
            <w:r w:rsidR="005927E5" w:rsidRPr="00304F28">
              <w:rPr>
                <w:rFonts w:ascii="Arial" w:hAnsi="Arial" w:cs="Arial"/>
              </w:rPr>
              <w:fldChar w:fldCharType="begin"/>
            </w:r>
            <w:r w:rsidR="005927E5" w:rsidRPr="00304F28">
              <w:rPr>
                <w:rFonts w:ascii="Arial" w:hAnsi="Arial" w:cs="Arial"/>
              </w:rPr>
              <w:instrText xml:space="preserve"> PAGE </w:instrText>
            </w:r>
            <w:r w:rsidR="005927E5" w:rsidRPr="00304F28">
              <w:rPr>
                <w:rFonts w:ascii="Arial" w:hAnsi="Arial" w:cs="Arial"/>
              </w:rPr>
              <w:fldChar w:fldCharType="separate"/>
            </w:r>
            <w:r w:rsidR="005927E5" w:rsidRPr="00304F28">
              <w:rPr>
                <w:rFonts w:ascii="Arial" w:hAnsi="Arial" w:cs="Arial"/>
                <w:noProof/>
              </w:rPr>
              <w:t>2</w:t>
            </w:r>
            <w:r w:rsidR="005927E5" w:rsidRPr="00304F28">
              <w:rPr>
                <w:rFonts w:ascii="Arial" w:hAnsi="Arial" w:cs="Arial"/>
              </w:rPr>
              <w:fldChar w:fldCharType="end"/>
            </w:r>
            <w:r w:rsidR="005927E5" w:rsidRPr="00304F28">
              <w:rPr>
                <w:rFonts w:ascii="Arial" w:hAnsi="Arial" w:cs="Arial"/>
              </w:rPr>
              <w:t xml:space="preserve"> of </w:t>
            </w:r>
            <w:r w:rsidR="005927E5" w:rsidRPr="00304F28">
              <w:rPr>
                <w:rFonts w:ascii="Arial" w:hAnsi="Arial" w:cs="Arial"/>
              </w:rPr>
              <w:fldChar w:fldCharType="begin"/>
            </w:r>
            <w:r w:rsidR="005927E5" w:rsidRPr="00304F28">
              <w:rPr>
                <w:rFonts w:ascii="Arial" w:hAnsi="Arial" w:cs="Arial"/>
              </w:rPr>
              <w:instrText xml:space="preserve"> NUMPAGES  </w:instrText>
            </w:r>
            <w:r w:rsidR="005927E5" w:rsidRPr="00304F28">
              <w:rPr>
                <w:rFonts w:ascii="Arial" w:hAnsi="Arial" w:cs="Arial"/>
              </w:rPr>
              <w:fldChar w:fldCharType="separate"/>
            </w:r>
            <w:r w:rsidR="005927E5" w:rsidRPr="00304F28">
              <w:rPr>
                <w:rFonts w:ascii="Arial" w:hAnsi="Arial" w:cs="Arial"/>
                <w:noProof/>
              </w:rPr>
              <w:t>2</w:t>
            </w:r>
            <w:r w:rsidR="005927E5" w:rsidRPr="00304F28">
              <w:rPr>
                <w:rFonts w:ascii="Arial" w:hAnsi="Arial" w:cs="Arial"/>
              </w:rPr>
              <w:fldChar w:fldCharType="end"/>
            </w:r>
          </w:sdtContent>
        </w:sdt>
        <w:r w:rsidR="008773F2" w:rsidRPr="00304F28">
          <w:rPr>
            <w:rFonts w:ascii="Arial" w:hAnsi="Arial" w:cs="Arial"/>
          </w:rPr>
          <w:tab/>
        </w:r>
        <w:r w:rsidR="008773F2" w:rsidRPr="00304F28">
          <w:rPr>
            <w:rFonts w:ascii="Arial" w:hAnsi="Arial" w:cs="Arial"/>
          </w:rPr>
          <w:tab/>
        </w:r>
        <w:r w:rsidR="008773F2" w:rsidRPr="00304F28">
          <w:rPr>
            <w:rFonts w:ascii="Arial" w:hAnsi="Arial" w:cs="Arial"/>
          </w:rPr>
          <w:tab/>
        </w:r>
        <w:r w:rsidR="00AD2EB6">
          <w:rPr>
            <w:rFonts w:ascii="Arial" w:hAnsi="Arial" w:cs="Arial"/>
          </w:rPr>
          <w:tab/>
          <w:t xml:space="preserve"> </w:t>
        </w:r>
        <w:r w:rsidR="00BD49E2">
          <w:rPr>
            <w:rFonts w:ascii="Arial" w:hAnsi="Arial" w:cs="Arial"/>
            <w:noProof/>
          </w:rPr>
          <w:t>September</w:t>
        </w:r>
        <w:r w:rsidR="007844E3">
          <w:rPr>
            <w:rFonts w:ascii="Arial" w:hAnsi="Arial" w:cs="Arial"/>
            <w:noProof/>
          </w:rPr>
          <w:t xml:space="preserve"> </w:t>
        </w:r>
        <w:r w:rsidR="00A8703C">
          <w:rPr>
            <w:rFonts w:ascii="Arial" w:hAnsi="Arial" w:cs="Arial"/>
            <w:noProof/>
          </w:rPr>
          <w:t>30</w:t>
        </w:r>
        <w:r w:rsidR="008773F2" w:rsidRPr="00304F28">
          <w:rPr>
            <w:rFonts w:ascii="Arial" w:hAnsi="Arial" w:cs="Arial"/>
            <w:noProof/>
          </w:rPr>
          <w:t>, 202</w:t>
        </w:r>
        <w:r w:rsidR="007423A6">
          <w:rPr>
            <w:rFonts w:ascii="Arial" w:hAnsi="Arial" w:cs="Arial"/>
            <w:noProof/>
          </w:rPr>
          <w:t>4</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93DA9D0" w14:textId="77777777" w:rsidR="00B92DBA" w:rsidRDefault="00B92DBA" w:rsidP="002E7B68">
      <w:r>
        <w:separator/>
      </w:r>
    </w:p>
  </w:footnote>
  <w:footnote w:type="continuationSeparator" w:id="0">
    <w:p w14:paraId="468FE355" w14:textId="77777777" w:rsidR="00B92DBA" w:rsidRDefault="00B92DBA" w:rsidP="002E7B68">
      <w:r>
        <w:continuationSeparator/>
      </w:r>
    </w:p>
  </w:footnote>
  <w:footnote w:type="continuationNotice" w:id="1">
    <w:p w14:paraId="3E761B72" w14:textId="77777777" w:rsidR="00B92DBA" w:rsidRDefault="00B92DB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E5A107" w14:textId="77777777" w:rsidR="009D6553" w:rsidRDefault="009D6553" w:rsidP="00FF3D58">
    <w:pPr>
      <w:pStyle w:val="Header"/>
      <w:tabs>
        <w:tab w:val="clear" w:pos="4680"/>
        <w:tab w:val="clear" w:pos="9360"/>
        <w:tab w:val="left" w:pos="2169"/>
        <w:tab w:val="left" w:pos="2291"/>
      </w:tabs>
      <w:ind w:right="-450"/>
      <w:rPr>
        <w:rFonts w:eastAsia="Times New Roman"/>
        <w:b/>
        <w:noProof/>
        <w:sz w:val="24"/>
        <w:szCs w:val="20"/>
      </w:rPr>
    </w:pPr>
    <w:r>
      <w:rPr>
        <w:rFonts w:eastAsia="Times New Roman"/>
        <w:b/>
        <w:noProof/>
        <w:sz w:val="24"/>
        <w:szCs w:val="20"/>
      </w:rPr>
      <w:t xml:space="preserve">                                          </w:t>
    </w:r>
  </w:p>
  <w:p w14:paraId="185F5A65" w14:textId="77777777" w:rsidR="009D6553" w:rsidRDefault="009D6553" w:rsidP="00FF3D58">
    <w:pPr>
      <w:pStyle w:val="Header"/>
      <w:tabs>
        <w:tab w:val="clear" w:pos="4680"/>
        <w:tab w:val="clear" w:pos="9360"/>
        <w:tab w:val="left" w:pos="2169"/>
        <w:tab w:val="left" w:pos="2291"/>
      </w:tabs>
      <w:ind w:right="-450"/>
      <w:rPr>
        <w:rFonts w:eastAsia="Times New Roman"/>
        <w:b/>
        <w:noProof/>
        <w:sz w:val="24"/>
        <w:szCs w:val="20"/>
      </w:rPr>
    </w:pPr>
    <w:r>
      <w:rPr>
        <w:rFonts w:eastAsia="Times New Roman"/>
        <w:b/>
        <w:noProof/>
        <w:sz w:val="24"/>
        <w:szCs w:val="20"/>
      </w:rPr>
      <w:t xml:space="preserve">  </w:t>
    </w:r>
  </w:p>
  <w:tbl>
    <w:tblPr>
      <w:tblW w:w="9735" w:type="dxa"/>
      <w:tblInd w:w="108" w:type="dxa"/>
      <w:tblLayout w:type="fixed"/>
      <w:tblLook w:val="01E0" w:firstRow="1" w:lastRow="1" w:firstColumn="1" w:lastColumn="1" w:noHBand="0" w:noVBand="0"/>
    </w:tblPr>
    <w:tblGrid>
      <w:gridCol w:w="2160"/>
      <w:gridCol w:w="7575"/>
    </w:tblGrid>
    <w:tr w:rsidR="009D6553" w:rsidRPr="00FF3D58" w14:paraId="190BEB6E" w14:textId="77777777" w:rsidTr="009D6553">
      <w:trPr>
        <w:trHeight w:val="1481"/>
      </w:trPr>
      <w:tc>
        <w:tcPr>
          <w:tcW w:w="2160" w:type="dxa"/>
          <w:shd w:val="clear" w:color="auto" w:fill="auto"/>
          <w:vAlign w:val="bottom"/>
        </w:tcPr>
        <w:p w14:paraId="1D1B87CC" w14:textId="77777777" w:rsidR="009D6553" w:rsidRPr="00FF3D58" w:rsidRDefault="009D6553" w:rsidP="00FF3D58">
          <w:pPr>
            <w:tabs>
              <w:tab w:val="center" w:pos="4320"/>
              <w:tab w:val="right" w:pos="8640"/>
            </w:tabs>
            <w:spacing w:after="40"/>
            <w:rPr>
              <w:rFonts w:eastAsia="Times New Roman"/>
              <w:b/>
              <w:sz w:val="24"/>
              <w:szCs w:val="20"/>
            </w:rPr>
          </w:pPr>
          <w:r w:rsidRPr="00FF3D58">
            <w:rPr>
              <w:rFonts w:eastAsia="Times New Roman"/>
              <w:b/>
              <w:noProof/>
              <w:sz w:val="24"/>
              <w:szCs w:val="20"/>
            </w:rPr>
            <w:drawing>
              <wp:inline distT="0" distB="0" distL="0" distR="0" wp14:anchorId="4F0C2EA0" wp14:editId="21659D4C">
                <wp:extent cx="1139825" cy="848995"/>
                <wp:effectExtent l="0" t="0" r="3175" b="8255"/>
                <wp:docPr id="640348228" name="Picture 640348228" descr="SCA_logo_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CA_logo_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39825" cy="848995"/>
                        </a:xfrm>
                        <a:prstGeom prst="rect">
                          <a:avLst/>
                        </a:prstGeom>
                        <a:noFill/>
                        <a:ln>
                          <a:noFill/>
                        </a:ln>
                      </pic:spPr>
                    </pic:pic>
                  </a:graphicData>
                </a:graphic>
              </wp:inline>
            </w:drawing>
          </w:r>
        </w:p>
      </w:tc>
      <w:tc>
        <w:tcPr>
          <w:tcW w:w="7575" w:type="dxa"/>
          <w:shd w:val="clear" w:color="auto" w:fill="auto"/>
          <w:vAlign w:val="bottom"/>
        </w:tcPr>
        <w:p w14:paraId="44354BF1" w14:textId="5BFA9083" w:rsidR="009D6553" w:rsidRPr="00FF3D58" w:rsidRDefault="009D6553" w:rsidP="00FF3D58">
          <w:pPr>
            <w:tabs>
              <w:tab w:val="center" w:pos="4320"/>
              <w:tab w:val="right" w:pos="8640"/>
            </w:tabs>
            <w:rPr>
              <w:rFonts w:ascii="Arial" w:eastAsia="Times New Roman" w:hAnsi="Arial" w:cs="Arial"/>
              <w:b/>
              <w:spacing w:val="-18"/>
              <w:sz w:val="40"/>
              <w:szCs w:val="40"/>
            </w:rPr>
          </w:pPr>
          <w:r>
            <w:rPr>
              <w:rFonts w:ascii="Arial" w:eastAsia="Times New Roman" w:hAnsi="Arial" w:cs="Arial"/>
              <w:b/>
              <w:spacing w:val="-18"/>
              <w:sz w:val="40"/>
              <w:szCs w:val="40"/>
            </w:rPr>
            <w:t>Planning Guideline</w:t>
          </w:r>
          <w:r w:rsidR="00FD7601">
            <w:rPr>
              <w:rFonts w:ascii="Arial" w:eastAsia="Times New Roman" w:hAnsi="Arial" w:cs="Arial"/>
              <w:b/>
              <w:spacing w:val="-18"/>
              <w:sz w:val="40"/>
              <w:szCs w:val="40"/>
            </w:rPr>
            <w:t>s</w:t>
          </w:r>
          <w:r>
            <w:rPr>
              <w:rFonts w:ascii="Arial" w:eastAsia="Times New Roman" w:hAnsi="Arial" w:cs="Arial"/>
              <w:b/>
              <w:spacing w:val="-18"/>
              <w:sz w:val="40"/>
              <w:szCs w:val="40"/>
            </w:rPr>
            <w:t xml:space="preserve"> for School</w:t>
          </w:r>
          <w:r w:rsidR="002D3DE2">
            <w:rPr>
              <w:rFonts w:ascii="Arial" w:eastAsia="Times New Roman" w:hAnsi="Arial" w:cs="Arial"/>
              <w:b/>
              <w:spacing w:val="-18"/>
              <w:sz w:val="40"/>
              <w:szCs w:val="40"/>
            </w:rPr>
            <w:t>-</w:t>
          </w:r>
          <w:r>
            <w:rPr>
              <w:rFonts w:ascii="Arial" w:eastAsia="Times New Roman" w:hAnsi="Arial" w:cs="Arial"/>
              <w:b/>
              <w:spacing w:val="-18"/>
              <w:sz w:val="40"/>
              <w:szCs w:val="40"/>
            </w:rPr>
            <w:t>Developer Projects</w:t>
          </w:r>
        </w:p>
        <w:p w14:paraId="4BAF242F" w14:textId="77777777" w:rsidR="009D6553" w:rsidRPr="00FF3D58" w:rsidRDefault="009D6553" w:rsidP="00FF3D58">
          <w:pPr>
            <w:tabs>
              <w:tab w:val="center" w:pos="4320"/>
              <w:tab w:val="right" w:pos="8640"/>
            </w:tabs>
            <w:rPr>
              <w:rFonts w:ascii="Arial" w:eastAsia="Times New Roman" w:hAnsi="Arial" w:cs="Arial"/>
              <w:sz w:val="28"/>
              <w:szCs w:val="28"/>
            </w:rPr>
          </w:pPr>
          <w:r w:rsidRPr="00FF3D58">
            <w:rPr>
              <w:rFonts w:ascii="Arial" w:eastAsia="Times New Roman" w:hAnsi="Arial" w:cs="Arial"/>
              <w:sz w:val="28"/>
              <w:szCs w:val="28"/>
            </w:rPr>
            <w:t>Architecture &amp; Engineering</w:t>
          </w:r>
        </w:p>
      </w:tc>
    </w:tr>
  </w:tbl>
  <w:p w14:paraId="795391F5" w14:textId="77777777" w:rsidR="009D6553" w:rsidRPr="00FF3D58" w:rsidRDefault="009D6553" w:rsidP="00FF3D58">
    <w:pPr>
      <w:pStyle w:val="Header"/>
      <w:tabs>
        <w:tab w:val="clear" w:pos="4680"/>
        <w:tab w:val="clear" w:pos="9360"/>
        <w:tab w:val="left" w:pos="2169"/>
        <w:tab w:val="left" w:pos="2291"/>
      </w:tabs>
      <w:ind w:right="-450"/>
      <w:rPr>
        <w:rFonts w:eastAsia="Times New Roman"/>
        <w:b/>
        <w:noProof/>
        <w:sz w:val="24"/>
        <w:szCs w:val="20"/>
      </w:rPr>
    </w:pPr>
    <w:r>
      <w:rPr>
        <w:rFonts w:eastAsia="Times New Roman"/>
        <w:b/>
        <w:noProof/>
        <w:sz w:val="24"/>
        <w:szCs w:val="20"/>
      </w:rPr>
      <w:t xml:space="preserve">                                </w:t>
    </w:r>
    <w:r w:rsidRPr="00FF3D58">
      <w:rPr>
        <w:rFonts w:eastAsia="Times New Roman"/>
        <w:b/>
        <w:noProof/>
        <w:sz w:val="36"/>
        <w:szCs w:val="36"/>
      </w:rPr>
      <w:tab/>
    </w:r>
  </w:p>
  <w:p w14:paraId="16134A49" w14:textId="77777777" w:rsidR="009D6553" w:rsidRPr="00CD7F7F" w:rsidRDefault="009D6553" w:rsidP="00CD7F7F">
    <w:pPr>
      <w:pStyle w:val="Header"/>
      <w:tabs>
        <w:tab w:val="clear" w:pos="4680"/>
        <w:tab w:val="clear" w:pos="9360"/>
        <w:tab w:val="left" w:pos="2291"/>
      </w:tabs>
      <w:rPr>
        <w:rFonts w:ascii="Arial" w:eastAsia="Times New Roman" w:hAnsi="Arial" w:cs="Arial"/>
        <w:noProof/>
        <w:sz w:val="28"/>
        <w:szCs w:val="28"/>
      </w:rPr>
    </w:pPr>
    <w:r w:rsidRPr="00FF3D58">
      <w:rPr>
        <w:rFonts w:eastAsia="Times New Roman"/>
        <w:noProof/>
        <w:sz w:val="24"/>
        <w:szCs w:val="20"/>
      </w:rPr>
      <w:t xml:space="preserve"> </w:t>
    </w:r>
    <w:r>
      <w:rPr>
        <w:rFonts w:eastAsia="Times New Roman"/>
        <w:noProof/>
        <w:sz w:val="24"/>
        <w:szCs w:val="20"/>
      </w:rPr>
      <w:t xml:space="preserve"> </w:t>
    </w:r>
    <w:r w:rsidRPr="00FF3D58">
      <w:rPr>
        <w:rFonts w:eastAsia="Times New Roman"/>
        <w:noProof/>
        <w:sz w:val="24"/>
        <w:szCs w:val="20"/>
      </w:rPr>
      <w:t xml:space="preserve"> </w:t>
    </w:r>
  </w:p>
</w:hdr>
</file>

<file path=word/intelligence2.xml><?xml version="1.0" encoding="utf-8"?>
<int2:intelligence xmlns:int2="http://schemas.microsoft.com/office/intelligence/2020/intelligence" xmlns:oel="http://schemas.microsoft.com/office/2019/extlst">
  <int2:observations>
    <int2:textHash int2:hashCode="Gtqds3muerU2zk" int2:id="1a5pujbV">
      <int2:state int2:value="Rejected" int2:type="AugLoop_Text_Critique"/>
    </int2:textHash>
    <int2:textHash int2:hashCode="S4ijDVNmWuZ2do" int2:id="AOEYyBbv">
      <int2:state int2:value="Rejected" int2:type="AugLoop_Text_Critique"/>
    </int2:textHash>
    <int2:textHash int2:hashCode="cwewTi6ZqIwxoB" int2:id="UUx7d1Fg">
      <int2:state int2:value="Rejected" int2:type="AugLoop_Text_Critique"/>
    </int2:textHash>
    <int2:bookmark int2:bookmarkName="_Int_i6Yg7j6V" int2:invalidationBookmarkName="" int2:hashCode="YgLT4V2hMTaC7X" int2:id="4EKp5gMg">
      <int2:state int2:value="Rejected" int2:type="AugLoop_Text_Critique"/>
    </int2:bookmark>
    <int2:bookmark int2:bookmarkName="_Int_eUUTOjTs" int2:invalidationBookmarkName="" int2:hashCode="3T95zbUVp32L+R" int2:id="5yTgeEks">
      <int2:state int2:value="Rejected" int2:type="AugLoop_Text_Critique"/>
    </int2:bookmark>
    <int2:bookmark int2:bookmarkName="_Int_l3QZ3sZY" int2:invalidationBookmarkName="" int2:hashCode="8vPWanl4wgd8Vt" int2:id="GMHmmwKj">
      <int2:state int2:value="Rejected" int2:type="AugLoop_Text_Critique"/>
    </int2:bookmark>
    <int2:bookmark int2:bookmarkName="_Int_Ye2mElLe" int2:invalidationBookmarkName="" int2:hashCode="ngQbNyVHif+5VK" int2:id="H7wvehis">
      <int2:state int2:value="Rejected" int2:type="AugLoop_Text_Critique"/>
    </int2:bookmark>
    <int2:bookmark int2:bookmarkName="_Int_aun5lqkf" int2:invalidationBookmarkName="" int2:hashCode="J+kN+lfDWKz69H" int2:id="I9K0lnlY">
      <int2:state int2:value="Rejected" int2:type="AugLoop_Text_Critique"/>
    </int2:bookmark>
    <int2:bookmark int2:bookmarkName="_Int_zWZzD1cE" int2:invalidationBookmarkName="" int2:hashCode="OZmwURlrphrf0Y" int2:id="IGTJVfSR">
      <int2:state int2:value="Rejected" int2:type="AugLoop_Text_Critique"/>
    </int2:bookmark>
    <int2:bookmark int2:bookmarkName="_Int_pNF0nv2k" int2:invalidationBookmarkName="" int2:hashCode="asge63PF8Lo8gc" int2:id="x8Uggksu">
      <int2:state int2:value="Rejected" int2:type="AugLoop_Text_Critique"/>
    </int2:bookmark>
    <int2:bookmark int2:bookmarkName="_Int_u2MPWnfn" int2:invalidationBookmarkName="" int2:hashCode="G14DL5A91nimsl" int2:id="OIbSATFZ">
      <int2:state int2:value="Rejected" int2:type="AugLoop_Text_Critique"/>
    </int2:bookmark>
    <int2:bookmark int2:bookmarkName="_Int_IW3Anzeo" int2:invalidationBookmarkName="" int2:hashCode="e0dMsLOcF3PXGS" int2:id="QROqsNaj">
      <int2:state int2:value="Rejected" int2:type="AugLoop_Text_Critique"/>
    </int2:bookmark>
    <int2:bookmark int2:bookmarkName="_Int_Vn9L4bX4" int2:invalidationBookmarkName="" int2:hashCode="nh8RINLu3EmICO" int2:id="R8p2XWRp">
      <int2:state int2:value="Rejected" int2:type="AugLoop_Text_Critique"/>
    </int2:bookmark>
    <int2:bookmark int2:bookmarkName="_Int_LsjnVFDv" int2:invalidationBookmarkName="" int2:hashCode="R0GXnaPa1LecZA" int2:id="q9exWwcq">
      <int2:state int2:value="Rejected" int2:type="AugLoop_Text_Critique"/>
    </int2:bookmark>
    <int2:bookmark int2:bookmarkName="_Int_JaI64KjA" int2:invalidationBookmarkName="" int2:hashCode="7PhbekTV63kXqT" int2:id="VPiBwJym">
      <int2:state int2:value="Rejected" int2:type="AugLoop_Text_Critique"/>
    </int2:bookmark>
    <int2:bookmark int2:bookmarkName="_Int_ZosQcuUe" int2:invalidationBookmarkName="" int2:hashCode="fgjr7F5vgKE2+k" int2:id="YiulRBLy">
      <int2:state int2:value="Rejected" int2:type="AugLoop_Text_Critique"/>
    </int2:bookmark>
    <int2:bookmark int2:bookmarkName="_Int_EVzoFVBa" int2:invalidationBookmarkName="" int2:hashCode="kmkCbUoM2Cs1OT" int2:id="aKObniMf">
      <int2:state int2:value="Rejected" int2:type="AugLoop_Text_Critique"/>
    </int2:bookmark>
    <int2:bookmark int2:bookmarkName="_Int_ELMViGAq" int2:invalidationBookmarkName="" int2:hashCode="yfML9zsacq8tPI" int2:id="aTDv0Lid">
      <int2:state int2:value="Rejected" int2:type="AugLoop_Text_Critique"/>
    </int2:bookmark>
    <int2:bookmark int2:bookmarkName="_Int_nUqhoi2Y" int2:invalidationBookmarkName="" int2:hashCode="2yk5ggsWQY3F4R" int2:id="bOrb1Lo7">
      <int2:state int2:value="Rejected" int2:type="AugLoop_Text_Critique"/>
    </int2:bookmark>
    <int2:bookmark int2:bookmarkName="_Int_wckYJWgx" int2:invalidationBookmarkName="" int2:hashCode="T4O/pehDO4/Gjo" int2:id="hpZvuW5p">
      <int2:state int2:value="Rejected" int2:type="AugLoop_Text_Critique"/>
    </int2:bookmark>
    <int2:bookmark int2:bookmarkName="_Int_fQF8uhUZ" int2:invalidationBookmarkName="" int2:hashCode="JffH0dUcDc123Z" int2:id="kz5rrIfg">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D44F2A"/>
    <w:multiLevelType w:val="hybridMultilevel"/>
    <w:tmpl w:val="55D6726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22C10EB"/>
    <w:multiLevelType w:val="hybridMultilevel"/>
    <w:tmpl w:val="A1B049D4"/>
    <w:lvl w:ilvl="0" w:tplc="FB823944">
      <w:start w:val="1"/>
      <w:numFmt w:val="decimal"/>
      <w:lvlText w:val="%1."/>
      <w:lvlJc w:val="left"/>
      <w:pPr>
        <w:ind w:left="90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83C1B6A"/>
    <w:multiLevelType w:val="hybridMultilevel"/>
    <w:tmpl w:val="3076819E"/>
    <w:lvl w:ilvl="0" w:tplc="FB82394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F21083B"/>
    <w:multiLevelType w:val="hybridMultilevel"/>
    <w:tmpl w:val="4C3890DA"/>
    <w:lvl w:ilvl="0" w:tplc="DB76DC06">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0FFD0186"/>
    <w:multiLevelType w:val="hybridMultilevel"/>
    <w:tmpl w:val="F40AD16E"/>
    <w:lvl w:ilvl="0" w:tplc="04090011">
      <w:start w:val="1"/>
      <w:numFmt w:val="decimal"/>
      <w:lvlText w:val="%1)"/>
      <w:lvlJc w:val="left"/>
      <w:pPr>
        <w:ind w:left="720" w:hanging="360"/>
      </w:pPr>
    </w:lvl>
    <w:lvl w:ilvl="1" w:tplc="04090011">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FC5104"/>
    <w:multiLevelType w:val="hybridMultilevel"/>
    <w:tmpl w:val="70A0290A"/>
    <w:lvl w:ilvl="0" w:tplc="FFFFFFFF">
      <w:start w:val="1"/>
      <w:numFmt w:val="decimal"/>
      <w:lvlText w:val="%1."/>
      <w:lvlJc w:val="left"/>
      <w:pPr>
        <w:ind w:left="720" w:hanging="360"/>
      </w:pPr>
      <w:rPr>
        <w:rFonts w:hint="default"/>
        <w:strike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2364AFB"/>
    <w:multiLevelType w:val="hybridMultilevel"/>
    <w:tmpl w:val="B3567876"/>
    <w:lvl w:ilvl="0" w:tplc="04090001">
      <w:start w:val="1"/>
      <w:numFmt w:val="bullet"/>
      <w:lvlText w:val=""/>
      <w:lvlJc w:val="left"/>
      <w:pPr>
        <w:ind w:left="1440" w:hanging="360"/>
      </w:pPr>
      <w:rPr>
        <w:rFonts w:ascii="Symbol" w:hAnsi="Symbol"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13C22918"/>
    <w:multiLevelType w:val="hybridMultilevel"/>
    <w:tmpl w:val="E97A9E80"/>
    <w:lvl w:ilvl="0" w:tplc="4B880BB8">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6207E1F"/>
    <w:multiLevelType w:val="hybridMultilevel"/>
    <w:tmpl w:val="1ACA2A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78750FE"/>
    <w:multiLevelType w:val="hybridMultilevel"/>
    <w:tmpl w:val="71CE5CBE"/>
    <w:lvl w:ilvl="0" w:tplc="F5F0AC24">
      <w:start w:val="1"/>
      <w:numFmt w:val="upperLetter"/>
      <w:lvlText w:val="%1."/>
      <w:lvlJc w:val="left"/>
      <w:pPr>
        <w:ind w:left="360" w:hanging="360"/>
      </w:pPr>
      <w:rPr>
        <w:rFonts w:ascii="Arial" w:eastAsia="Arial" w:hAnsi="Arial" w:cs="Arial" w:hint="default"/>
        <w:b/>
        <w:bCs/>
        <w:spacing w:val="-5"/>
        <w:w w:val="99"/>
        <w:sz w:val="20"/>
        <w:szCs w:val="20"/>
      </w:rPr>
    </w:lvl>
    <w:lvl w:ilvl="1" w:tplc="6E3094F8">
      <w:start w:val="1"/>
      <w:numFmt w:val="decimal"/>
      <w:lvlText w:val="%2."/>
      <w:lvlJc w:val="left"/>
      <w:pPr>
        <w:ind w:left="720" w:hanging="360"/>
      </w:pPr>
      <w:rPr>
        <w:rFonts w:ascii="Arial" w:eastAsia="Arial" w:hAnsi="Arial" w:cs="Arial" w:hint="default"/>
        <w:b/>
        <w:bCs/>
        <w:spacing w:val="-1"/>
        <w:w w:val="99"/>
        <w:sz w:val="20"/>
        <w:szCs w:val="20"/>
      </w:rPr>
    </w:lvl>
    <w:lvl w:ilvl="2" w:tplc="6D8AAF2E">
      <w:start w:val="1"/>
      <w:numFmt w:val="lowerLetter"/>
      <w:lvlText w:val="%3."/>
      <w:lvlJc w:val="left"/>
      <w:pPr>
        <w:ind w:left="1081" w:hanging="360"/>
      </w:pPr>
      <w:rPr>
        <w:rFonts w:ascii="Arial" w:eastAsia="Arial" w:hAnsi="Arial" w:cs="Arial" w:hint="default"/>
        <w:spacing w:val="-1"/>
        <w:w w:val="99"/>
        <w:sz w:val="20"/>
        <w:szCs w:val="20"/>
      </w:rPr>
    </w:lvl>
    <w:lvl w:ilvl="3" w:tplc="2830382E">
      <w:start w:val="1"/>
      <w:numFmt w:val="decimal"/>
      <w:lvlText w:val="%4."/>
      <w:lvlJc w:val="left"/>
      <w:pPr>
        <w:ind w:left="1440" w:hanging="360"/>
      </w:pPr>
      <w:rPr>
        <w:rFonts w:ascii="Arial" w:eastAsia="Arial" w:hAnsi="Arial" w:cs="Arial" w:hint="default"/>
        <w:spacing w:val="-1"/>
        <w:w w:val="99"/>
        <w:sz w:val="20"/>
        <w:szCs w:val="20"/>
      </w:rPr>
    </w:lvl>
    <w:lvl w:ilvl="4" w:tplc="98407F6A">
      <w:numFmt w:val="bullet"/>
      <w:lvlText w:val="•"/>
      <w:lvlJc w:val="left"/>
      <w:pPr>
        <w:ind w:left="2538" w:hanging="360"/>
      </w:pPr>
      <w:rPr>
        <w:rFonts w:hint="default"/>
      </w:rPr>
    </w:lvl>
    <w:lvl w:ilvl="5" w:tplc="93A00EAC">
      <w:numFmt w:val="bullet"/>
      <w:lvlText w:val="•"/>
      <w:lvlJc w:val="left"/>
      <w:pPr>
        <w:ind w:left="3635" w:hanging="360"/>
      </w:pPr>
      <w:rPr>
        <w:rFonts w:hint="default"/>
      </w:rPr>
    </w:lvl>
    <w:lvl w:ilvl="6" w:tplc="54C219D2">
      <w:numFmt w:val="bullet"/>
      <w:lvlText w:val="•"/>
      <w:lvlJc w:val="left"/>
      <w:pPr>
        <w:ind w:left="4732" w:hanging="360"/>
      </w:pPr>
      <w:rPr>
        <w:rFonts w:hint="default"/>
      </w:rPr>
    </w:lvl>
    <w:lvl w:ilvl="7" w:tplc="E5849320">
      <w:numFmt w:val="bullet"/>
      <w:lvlText w:val="•"/>
      <w:lvlJc w:val="left"/>
      <w:pPr>
        <w:ind w:left="5829" w:hanging="360"/>
      </w:pPr>
      <w:rPr>
        <w:rFonts w:hint="default"/>
      </w:rPr>
    </w:lvl>
    <w:lvl w:ilvl="8" w:tplc="9F82D2D6">
      <w:numFmt w:val="bullet"/>
      <w:lvlText w:val="•"/>
      <w:lvlJc w:val="left"/>
      <w:pPr>
        <w:ind w:left="6926" w:hanging="360"/>
      </w:pPr>
      <w:rPr>
        <w:rFonts w:hint="default"/>
      </w:rPr>
    </w:lvl>
  </w:abstractNum>
  <w:abstractNum w:abstractNumId="10" w15:restartNumberingAfterBreak="0">
    <w:nsid w:val="1BEB3036"/>
    <w:multiLevelType w:val="hybridMultilevel"/>
    <w:tmpl w:val="733EAECC"/>
    <w:lvl w:ilvl="0" w:tplc="FFFFFFFF">
      <w:start w:val="1"/>
      <w:numFmt w:val="decimal"/>
      <w:lvlText w:val="%1."/>
      <w:lvlJc w:val="left"/>
      <w:pPr>
        <w:ind w:left="720" w:hanging="360"/>
      </w:pPr>
      <w:rPr>
        <w:rFonts w:hint="default"/>
        <w:color w:val="auto"/>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 w15:restartNumberingAfterBreak="0">
    <w:nsid w:val="22997724"/>
    <w:multiLevelType w:val="hybridMultilevel"/>
    <w:tmpl w:val="FC000F1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15:restartNumberingAfterBreak="0">
    <w:nsid w:val="22A97888"/>
    <w:multiLevelType w:val="hybridMultilevel"/>
    <w:tmpl w:val="1CB2579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23455216"/>
    <w:multiLevelType w:val="hybridMultilevel"/>
    <w:tmpl w:val="343A26A0"/>
    <w:lvl w:ilvl="0" w:tplc="FB823944">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6275BB5"/>
    <w:multiLevelType w:val="hybridMultilevel"/>
    <w:tmpl w:val="70A0290A"/>
    <w:lvl w:ilvl="0" w:tplc="FFFFFFFF">
      <w:start w:val="1"/>
      <w:numFmt w:val="decimal"/>
      <w:lvlText w:val="%1."/>
      <w:lvlJc w:val="left"/>
      <w:pPr>
        <w:ind w:left="720" w:hanging="360"/>
      </w:pPr>
      <w:rPr>
        <w:rFonts w:hint="default"/>
        <w:strike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2B563167"/>
    <w:multiLevelType w:val="hybridMultilevel"/>
    <w:tmpl w:val="DF6A7976"/>
    <w:lvl w:ilvl="0" w:tplc="FB823944">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69703CB"/>
    <w:multiLevelType w:val="hybridMultilevel"/>
    <w:tmpl w:val="4C3890DA"/>
    <w:lvl w:ilvl="0" w:tplc="FFFFFFFF">
      <w:start w:val="1"/>
      <w:numFmt w:val="decimal"/>
      <w:lvlText w:val="%1."/>
      <w:lvlJc w:val="left"/>
      <w:pPr>
        <w:ind w:left="1080" w:hanging="72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37FC7766"/>
    <w:multiLevelType w:val="hybridMultilevel"/>
    <w:tmpl w:val="9CB8C472"/>
    <w:lvl w:ilvl="0" w:tplc="B482565C">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15:restartNumberingAfterBreak="0">
    <w:nsid w:val="3A2A148C"/>
    <w:multiLevelType w:val="hybridMultilevel"/>
    <w:tmpl w:val="733EAECC"/>
    <w:lvl w:ilvl="0" w:tplc="6F6CEDCC">
      <w:start w:val="1"/>
      <w:numFmt w:val="decimal"/>
      <w:lvlText w:val="%1."/>
      <w:lvlJc w:val="left"/>
      <w:pPr>
        <w:ind w:left="108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B86346B"/>
    <w:multiLevelType w:val="hybridMultilevel"/>
    <w:tmpl w:val="64C2E77E"/>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4228332B"/>
    <w:multiLevelType w:val="hybridMultilevel"/>
    <w:tmpl w:val="2E946A62"/>
    <w:lvl w:ilvl="0" w:tplc="C76AD4EA">
      <w:start w:val="1"/>
      <w:numFmt w:val="upperLetter"/>
      <w:lvlText w:val="%1."/>
      <w:lvlJc w:val="left"/>
      <w:pPr>
        <w:ind w:left="360" w:hanging="360"/>
      </w:pPr>
      <w:rPr>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446C2D02"/>
    <w:multiLevelType w:val="hybridMultilevel"/>
    <w:tmpl w:val="0C9E80B4"/>
    <w:lvl w:ilvl="0" w:tplc="BDA28A1C">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2" w15:restartNumberingAfterBreak="0">
    <w:nsid w:val="471B20A1"/>
    <w:multiLevelType w:val="hybridMultilevel"/>
    <w:tmpl w:val="4C3890DA"/>
    <w:lvl w:ilvl="0" w:tplc="FFFFFFFF">
      <w:start w:val="1"/>
      <w:numFmt w:val="decimal"/>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4AD6AD8C"/>
    <w:multiLevelType w:val="hybridMultilevel"/>
    <w:tmpl w:val="F35E094C"/>
    <w:lvl w:ilvl="0" w:tplc="18B4F294">
      <w:start w:val="1"/>
      <w:numFmt w:val="bullet"/>
      <w:lvlText w:val=""/>
      <w:lvlJc w:val="left"/>
      <w:pPr>
        <w:ind w:left="720" w:hanging="360"/>
      </w:pPr>
      <w:rPr>
        <w:rFonts w:ascii="Symbol" w:hAnsi="Symbol" w:hint="default"/>
      </w:rPr>
    </w:lvl>
    <w:lvl w:ilvl="1" w:tplc="D7F69D3E">
      <w:start w:val="1"/>
      <w:numFmt w:val="bullet"/>
      <w:lvlText w:val="-"/>
      <w:lvlJc w:val="left"/>
      <w:pPr>
        <w:ind w:left="1440" w:hanging="360"/>
      </w:pPr>
      <w:rPr>
        <w:rFonts w:ascii="Aptos" w:hAnsi="Aptos" w:hint="default"/>
      </w:rPr>
    </w:lvl>
    <w:lvl w:ilvl="2" w:tplc="BDA28A1C">
      <w:start w:val="1"/>
      <w:numFmt w:val="bullet"/>
      <w:lvlText w:val=""/>
      <w:lvlJc w:val="left"/>
      <w:pPr>
        <w:ind w:left="2160" w:hanging="360"/>
      </w:pPr>
      <w:rPr>
        <w:rFonts w:ascii="Wingdings" w:hAnsi="Wingdings" w:hint="default"/>
      </w:rPr>
    </w:lvl>
    <w:lvl w:ilvl="3" w:tplc="BCD24E12">
      <w:start w:val="1"/>
      <w:numFmt w:val="bullet"/>
      <w:lvlText w:val=""/>
      <w:lvlJc w:val="left"/>
      <w:pPr>
        <w:ind w:left="2880" w:hanging="360"/>
      </w:pPr>
      <w:rPr>
        <w:rFonts w:ascii="Symbol" w:hAnsi="Symbol" w:hint="default"/>
      </w:rPr>
    </w:lvl>
    <w:lvl w:ilvl="4" w:tplc="681ED6AC">
      <w:start w:val="1"/>
      <w:numFmt w:val="bullet"/>
      <w:lvlText w:val="o"/>
      <w:lvlJc w:val="left"/>
      <w:pPr>
        <w:ind w:left="3600" w:hanging="360"/>
      </w:pPr>
      <w:rPr>
        <w:rFonts w:ascii="Courier New" w:hAnsi="Courier New" w:hint="default"/>
      </w:rPr>
    </w:lvl>
    <w:lvl w:ilvl="5" w:tplc="0A1ACECA">
      <w:start w:val="1"/>
      <w:numFmt w:val="bullet"/>
      <w:lvlText w:val=""/>
      <w:lvlJc w:val="left"/>
      <w:pPr>
        <w:ind w:left="4320" w:hanging="360"/>
      </w:pPr>
      <w:rPr>
        <w:rFonts w:ascii="Wingdings" w:hAnsi="Wingdings" w:hint="default"/>
      </w:rPr>
    </w:lvl>
    <w:lvl w:ilvl="6" w:tplc="C7FE11E4">
      <w:start w:val="1"/>
      <w:numFmt w:val="bullet"/>
      <w:lvlText w:val=""/>
      <w:lvlJc w:val="left"/>
      <w:pPr>
        <w:ind w:left="5040" w:hanging="360"/>
      </w:pPr>
      <w:rPr>
        <w:rFonts w:ascii="Symbol" w:hAnsi="Symbol" w:hint="default"/>
      </w:rPr>
    </w:lvl>
    <w:lvl w:ilvl="7" w:tplc="C5749B9C">
      <w:start w:val="1"/>
      <w:numFmt w:val="bullet"/>
      <w:lvlText w:val="o"/>
      <w:lvlJc w:val="left"/>
      <w:pPr>
        <w:ind w:left="5760" w:hanging="360"/>
      </w:pPr>
      <w:rPr>
        <w:rFonts w:ascii="Courier New" w:hAnsi="Courier New" w:hint="default"/>
      </w:rPr>
    </w:lvl>
    <w:lvl w:ilvl="8" w:tplc="2090B2E6">
      <w:start w:val="1"/>
      <w:numFmt w:val="bullet"/>
      <w:lvlText w:val=""/>
      <w:lvlJc w:val="left"/>
      <w:pPr>
        <w:ind w:left="6480" w:hanging="360"/>
      </w:pPr>
      <w:rPr>
        <w:rFonts w:ascii="Wingdings" w:hAnsi="Wingdings" w:hint="default"/>
      </w:rPr>
    </w:lvl>
  </w:abstractNum>
  <w:abstractNum w:abstractNumId="24" w15:restartNumberingAfterBreak="0">
    <w:nsid w:val="4FCF6BFE"/>
    <w:multiLevelType w:val="hybridMultilevel"/>
    <w:tmpl w:val="B49E803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53082DA0"/>
    <w:multiLevelType w:val="hybridMultilevel"/>
    <w:tmpl w:val="C0422898"/>
    <w:lvl w:ilvl="0" w:tplc="995870C8">
      <w:start w:val="1"/>
      <w:numFmt w:val="upperLetter"/>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62A585C"/>
    <w:multiLevelType w:val="hybridMultilevel"/>
    <w:tmpl w:val="1B9EE2D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615F4239"/>
    <w:multiLevelType w:val="multilevel"/>
    <w:tmpl w:val="73D66C84"/>
    <w:lvl w:ilvl="0">
      <w:start w:val="1"/>
      <w:numFmt w:val="lowerLetter"/>
      <w:lvlText w:val="%1."/>
      <w:lvlJc w:val="left"/>
      <w:pPr>
        <w:tabs>
          <w:tab w:val="left" w:pos="432"/>
        </w:tabs>
        <w:ind w:left="720"/>
      </w:pPr>
      <w:rPr>
        <w:rFonts w:ascii="Tahoma" w:eastAsia="Tahoma" w:hAnsi="Tahoma"/>
        <w:strike w:val="0"/>
        <w:color w:val="000000"/>
        <w:spacing w:val="5"/>
        <w:w w:val="100"/>
        <w:sz w:val="19"/>
        <w:vertAlign w:val="baseline"/>
        <w:lang w:val="en-US"/>
      </w:rPr>
    </w:lvl>
    <w:lvl w:ilvl="1">
      <w:start w:val="1"/>
      <w:numFmt w:val="lowerLetter"/>
      <w:lvlText w:val="%2)"/>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62760550"/>
    <w:multiLevelType w:val="hybridMultilevel"/>
    <w:tmpl w:val="405EB9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386492C"/>
    <w:multiLevelType w:val="hybridMultilevel"/>
    <w:tmpl w:val="6394978A"/>
    <w:lvl w:ilvl="0" w:tplc="04090019">
      <w:start w:val="1"/>
      <w:numFmt w:val="lowerLetter"/>
      <w:lvlText w:val="%1."/>
      <w:lvlJc w:val="left"/>
      <w:pPr>
        <w:ind w:left="1080" w:hanging="360"/>
      </w:pPr>
    </w:lvl>
    <w:lvl w:ilvl="1" w:tplc="EF90E5FC">
      <w:start w:val="1"/>
      <w:numFmt w:val="decimal"/>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6A65681B"/>
    <w:multiLevelType w:val="hybridMultilevel"/>
    <w:tmpl w:val="3BB4E7AE"/>
    <w:lvl w:ilvl="0" w:tplc="0B704ACE">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CD214D1"/>
    <w:multiLevelType w:val="hybridMultilevel"/>
    <w:tmpl w:val="447A4A08"/>
    <w:lvl w:ilvl="0" w:tplc="FB82394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73567474"/>
    <w:multiLevelType w:val="hybridMultilevel"/>
    <w:tmpl w:val="70028724"/>
    <w:lvl w:ilvl="0" w:tplc="FB823944">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7F787532"/>
    <w:multiLevelType w:val="hybridMultilevel"/>
    <w:tmpl w:val="3C0C0988"/>
    <w:lvl w:ilvl="0" w:tplc="1538851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109714945">
    <w:abstractNumId w:val="23"/>
  </w:num>
  <w:num w:numId="2" w16cid:durableId="1874806471">
    <w:abstractNumId w:val="25"/>
  </w:num>
  <w:num w:numId="3" w16cid:durableId="1613707120">
    <w:abstractNumId w:val="13"/>
  </w:num>
  <w:num w:numId="4" w16cid:durableId="830218312">
    <w:abstractNumId w:val="18"/>
  </w:num>
  <w:num w:numId="5" w16cid:durableId="2141996083">
    <w:abstractNumId w:val="15"/>
  </w:num>
  <w:num w:numId="6" w16cid:durableId="922685009">
    <w:abstractNumId w:val="27"/>
  </w:num>
  <w:num w:numId="7" w16cid:durableId="1485002144">
    <w:abstractNumId w:val="2"/>
  </w:num>
  <w:num w:numId="8" w16cid:durableId="1542478321">
    <w:abstractNumId w:val="32"/>
  </w:num>
  <w:num w:numId="9" w16cid:durableId="1403143938">
    <w:abstractNumId w:val="31"/>
  </w:num>
  <w:num w:numId="10" w16cid:durableId="1838496773">
    <w:abstractNumId w:val="6"/>
  </w:num>
  <w:num w:numId="11" w16cid:durableId="1339387238">
    <w:abstractNumId w:val="1"/>
  </w:num>
  <w:num w:numId="12" w16cid:durableId="1393187483">
    <w:abstractNumId w:val="11"/>
  </w:num>
  <w:num w:numId="13" w16cid:durableId="1873690351">
    <w:abstractNumId w:val="17"/>
  </w:num>
  <w:num w:numId="14" w16cid:durableId="678698043">
    <w:abstractNumId w:val="33"/>
  </w:num>
  <w:num w:numId="15" w16cid:durableId="995885361">
    <w:abstractNumId w:val="3"/>
  </w:num>
  <w:num w:numId="16" w16cid:durableId="1962569765">
    <w:abstractNumId w:val="7"/>
  </w:num>
  <w:num w:numId="17" w16cid:durableId="2097705617">
    <w:abstractNumId w:val="9"/>
  </w:num>
  <w:num w:numId="18" w16cid:durableId="1230770301">
    <w:abstractNumId w:val="12"/>
  </w:num>
  <w:num w:numId="19" w16cid:durableId="1794859385">
    <w:abstractNumId w:val="24"/>
  </w:num>
  <w:num w:numId="20" w16cid:durableId="1900433380">
    <w:abstractNumId w:val="0"/>
  </w:num>
  <w:num w:numId="21" w16cid:durableId="588151283">
    <w:abstractNumId w:val="5"/>
  </w:num>
  <w:num w:numId="22" w16cid:durableId="1116826209">
    <w:abstractNumId w:val="14"/>
  </w:num>
  <w:num w:numId="23" w16cid:durableId="742336097">
    <w:abstractNumId w:val="20"/>
  </w:num>
  <w:num w:numId="24" w16cid:durableId="1221940774">
    <w:abstractNumId w:val="30"/>
  </w:num>
  <w:num w:numId="25" w16cid:durableId="273904357">
    <w:abstractNumId w:val="8"/>
  </w:num>
  <w:num w:numId="26" w16cid:durableId="1755468629">
    <w:abstractNumId w:val="28"/>
  </w:num>
  <w:num w:numId="27" w16cid:durableId="1873420644">
    <w:abstractNumId w:val="29"/>
  </w:num>
  <w:num w:numId="28" w16cid:durableId="921110995">
    <w:abstractNumId w:val="4"/>
  </w:num>
  <w:num w:numId="29" w16cid:durableId="271980133">
    <w:abstractNumId w:val="19"/>
  </w:num>
  <w:num w:numId="30" w16cid:durableId="988628482">
    <w:abstractNumId w:val="10"/>
  </w:num>
  <w:num w:numId="31" w16cid:durableId="1107043754">
    <w:abstractNumId w:val="16"/>
  </w:num>
  <w:num w:numId="32" w16cid:durableId="886768004">
    <w:abstractNumId w:val="22"/>
  </w:num>
  <w:num w:numId="33" w16cid:durableId="1298340233">
    <w:abstractNumId w:val="26"/>
  </w:num>
  <w:num w:numId="34" w16cid:durableId="189994698">
    <w:abstractNumId w:val="2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547D"/>
    <w:rsid w:val="00004277"/>
    <w:rsid w:val="000054C6"/>
    <w:rsid w:val="00006F35"/>
    <w:rsid w:val="00007D50"/>
    <w:rsid w:val="00007DA4"/>
    <w:rsid w:val="00011673"/>
    <w:rsid w:val="000132E2"/>
    <w:rsid w:val="00024926"/>
    <w:rsid w:val="00031CE5"/>
    <w:rsid w:val="00031D8B"/>
    <w:rsid w:val="000423E7"/>
    <w:rsid w:val="00046E52"/>
    <w:rsid w:val="00046FE6"/>
    <w:rsid w:val="0004781A"/>
    <w:rsid w:val="000518F5"/>
    <w:rsid w:val="00052441"/>
    <w:rsid w:val="00067F60"/>
    <w:rsid w:val="00083764"/>
    <w:rsid w:val="000853CB"/>
    <w:rsid w:val="000A0020"/>
    <w:rsid w:val="000C205A"/>
    <w:rsid w:val="000C4A23"/>
    <w:rsid w:val="000D1F83"/>
    <w:rsid w:val="000D6402"/>
    <w:rsid w:val="000F54DF"/>
    <w:rsid w:val="001027D4"/>
    <w:rsid w:val="00102D32"/>
    <w:rsid w:val="0011242C"/>
    <w:rsid w:val="0011359B"/>
    <w:rsid w:val="00116D22"/>
    <w:rsid w:val="00124E73"/>
    <w:rsid w:val="0012799D"/>
    <w:rsid w:val="001434B5"/>
    <w:rsid w:val="00143DEF"/>
    <w:rsid w:val="001457ED"/>
    <w:rsid w:val="00147DC9"/>
    <w:rsid w:val="0015599E"/>
    <w:rsid w:val="00160B37"/>
    <w:rsid w:val="00163168"/>
    <w:rsid w:val="00164CEB"/>
    <w:rsid w:val="0016547F"/>
    <w:rsid w:val="0016592A"/>
    <w:rsid w:val="001664AB"/>
    <w:rsid w:val="001665F9"/>
    <w:rsid w:val="00167561"/>
    <w:rsid w:val="00170368"/>
    <w:rsid w:val="00186B27"/>
    <w:rsid w:val="0019046D"/>
    <w:rsid w:val="001A520B"/>
    <w:rsid w:val="001A7EC8"/>
    <w:rsid w:val="001B2193"/>
    <w:rsid w:val="001C02CF"/>
    <w:rsid w:val="001C7B45"/>
    <w:rsid w:val="001D0162"/>
    <w:rsid w:val="001D2867"/>
    <w:rsid w:val="001D32A2"/>
    <w:rsid w:val="001D42BD"/>
    <w:rsid w:val="001D5F47"/>
    <w:rsid w:val="001E3398"/>
    <w:rsid w:val="001F15DE"/>
    <w:rsid w:val="001F4196"/>
    <w:rsid w:val="001F709B"/>
    <w:rsid w:val="002012D9"/>
    <w:rsid w:val="002059F1"/>
    <w:rsid w:val="002131F0"/>
    <w:rsid w:val="00221B20"/>
    <w:rsid w:val="00232084"/>
    <w:rsid w:val="00232B7B"/>
    <w:rsid w:val="00234099"/>
    <w:rsid w:val="00235E51"/>
    <w:rsid w:val="00235F15"/>
    <w:rsid w:val="00237ADA"/>
    <w:rsid w:val="00263115"/>
    <w:rsid w:val="00264CB9"/>
    <w:rsid w:val="00267C91"/>
    <w:rsid w:val="002805D5"/>
    <w:rsid w:val="00280A09"/>
    <w:rsid w:val="00281D58"/>
    <w:rsid w:val="00282D8B"/>
    <w:rsid w:val="00284143"/>
    <w:rsid w:val="002873C8"/>
    <w:rsid w:val="002A1601"/>
    <w:rsid w:val="002A57E8"/>
    <w:rsid w:val="002B033B"/>
    <w:rsid w:val="002D053A"/>
    <w:rsid w:val="002D2409"/>
    <w:rsid w:val="002D3DE2"/>
    <w:rsid w:val="002E482E"/>
    <w:rsid w:val="002E7B68"/>
    <w:rsid w:val="002F123D"/>
    <w:rsid w:val="00302104"/>
    <w:rsid w:val="00304F28"/>
    <w:rsid w:val="00306AAD"/>
    <w:rsid w:val="003118A5"/>
    <w:rsid w:val="00315BF1"/>
    <w:rsid w:val="00320ECF"/>
    <w:rsid w:val="003226EB"/>
    <w:rsid w:val="0032686F"/>
    <w:rsid w:val="003335E2"/>
    <w:rsid w:val="003428FE"/>
    <w:rsid w:val="00345273"/>
    <w:rsid w:val="00346176"/>
    <w:rsid w:val="003502C0"/>
    <w:rsid w:val="00352D77"/>
    <w:rsid w:val="00355AF1"/>
    <w:rsid w:val="00362C2B"/>
    <w:rsid w:val="003633F3"/>
    <w:rsid w:val="0036419E"/>
    <w:rsid w:val="00373ED1"/>
    <w:rsid w:val="003775DA"/>
    <w:rsid w:val="003831E8"/>
    <w:rsid w:val="00384A69"/>
    <w:rsid w:val="003A1DA5"/>
    <w:rsid w:val="003A6946"/>
    <w:rsid w:val="003A7A34"/>
    <w:rsid w:val="003B3171"/>
    <w:rsid w:val="003B4373"/>
    <w:rsid w:val="003C6799"/>
    <w:rsid w:val="003D1FE5"/>
    <w:rsid w:val="003D3215"/>
    <w:rsid w:val="003E25EF"/>
    <w:rsid w:val="003E598E"/>
    <w:rsid w:val="003E6015"/>
    <w:rsid w:val="003F33D3"/>
    <w:rsid w:val="003F43F8"/>
    <w:rsid w:val="00420333"/>
    <w:rsid w:val="0044149B"/>
    <w:rsid w:val="00443FED"/>
    <w:rsid w:val="00445810"/>
    <w:rsid w:val="004538CB"/>
    <w:rsid w:val="0046798D"/>
    <w:rsid w:val="00475975"/>
    <w:rsid w:val="00493A69"/>
    <w:rsid w:val="0049653E"/>
    <w:rsid w:val="004B2E91"/>
    <w:rsid w:val="004B66F5"/>
    <w:rsid w:val="004C46C5"/>
    <w:rsid w:val="004C7805"/>
    <w:rsid w:val="004D2A72"/>
    <w:rsid w:val="004D3B69"/>
    <w:rsid w:val="004E691E"/>
    <w:rsid w:val="004F182C"/>
    <w:rsid w:val="00502B04"/>
    <w:rsid w:val="00504F74"/>
    <w:rsid w:val="00506714"/>
    <w:rsid w:val="00510521"/>
    <w:rsid w:val="00513365"/>
    <w:rsid w:val="005149B8"/>
    <w:rsid w:val="00517E2B"/>
    <w:rsid w:val="00520102"/>
    <w:rsid w:val="00523309"/>
    <w:rsid w:val="00525235"/>
    <w:rsid w:val="0053058E"/>
    <w:rsid w:val="00532F6F"/>
    <w:rsid w:val="00535DEC"/>
    <w:rsid w:val="00542A99"/>
    <w:rsid w:val="00553B71"/>
    <w:rsid w:val="0055468D"/>
    <w:rsid w:val="005568D3"/>
    <w:rsid w:val="00560DAF"/>
    <w:rsid w:val="005612E8"/>
    <w:rsid w:val="005644D7"/>
    <w:rsid w:val="005727A0"/>
    <w:rsid w:val="00584EB3"/>
    <w:rsid w:val="00591074"/>
    <w:rsid w:val="005927E5"/>
    <w:rsid w:val="005950D6"/>
    <w:rsid w:val="00595441"/>
    <w:rsid w:val="005978F0"/>
    <w:rsid w:val="005A1613"/>
    <w:rsid w:val="005A26A4"/>
    <w:rsid w:val="005A43CB"/>
    <w:rsid w:val="005B5A3B"/>
    <w:rsid w:val="005B5AE5"/>
    <w:rsid w:val="005C398D"/>
    <w:rsid w:val="005D0B62"/>
    <w:rsid w:val="005D0D0C"/>
    <w:rsid w:val="005D4FB9"/>
    <w:rsid w:val="005F41FC"/>
    <w:rsid w:val="005F609F"/>
    <w:rsid w:val="00600D67"/>
    <w:rsid w:val="00602E6A"/>
    <w:rsid w:val="0060306F"/>
    <w:rsid w:val="00604391"/>
    <w:rsid w:val="00617DDD"/>
    <w:rsid w:val="00620486"/>
    <w:rsid w:val="006238DE"/>
    <w:rsid w:val="00624308"/>
    <w:rsid w:val="00630581"/>
    <w:rsid w:val="00632B16"/>
    <w:rsid w:val="00636D21"/>
    <w:rsid w:val="006404E1"/>
    <w:rsid w:val="006416B1"/>
    <w:rsid w:val="00642E2A"/>
    <w:rsid w:val="00643087"/>
    <w:rsid w:val="006445D6"/>
    <w:rsid w:val="00644839"/>
    <w:rsid w:val="00645807"/>
    <w:rsid w:val="00647D8E"/>
    <w:rsid w:val="00657720"/>
    <w:rsid w:val="00662BE9"/>
    <w:rsid w:val="00663469"/>
    <w:rsid w:val="00665535"/>
    <w:rsid w:val="006656A6"/>
    <w:rsid w:val="0066777B"/>
    <w:rsid w:val="006737E8"/>
    <w:rsid w:val="00681DFB"/>
    <w:rsid w:val="00685791"/>
    <w:rsid w:val="006A4D47"/>
    <w:rsid w:val="006A6F87"/>
    <w:rsid w:val="006A79E9"/>
    <w:rsid w:val="006B1811"/>
    <w:rsid w:val="006B43AA"/>
    <w:rsid w:val="006D29AB"/>
    <w:rsid w:val="006D5285"/>
    <w:rsid w:val="006D583A"/>
    <w:rsid w:val="006F2F8D"/>
    <w:rsid w:val="006F579D"/>
    <w:rsid w:val="006F5C00"/>
    <w:rsid w:val="00700ACE"/>
    <w:rsid w:val="00704889"/>
    <w:rsid w:val="00704C20"/>
    <w:rsid w:val="0071544B"/>
    <w:rsid w:val="0071658F"/>
    <w:rsid w:val="0072024C"/>
    <w:rsid w:val="00721998"/>
    <w:rsid w:val="00723CBB"/>
    <w:rsid w:val="007265C5"/>
    <w:rsid w:val="00734645"/>
    <w:rsid w:val="007423A6"/>
    <w:rsid w:val="0074443C"/>
    <w:rsid w:val="0076160A"/>
    <w:rsid w:val="0076591E"/>
    <w:rsid w:val="00765D99"/>
    <w:rsid w:val="007679E2"/>
    <w:rsid w:val="00770012"/>
    <w:rsid w:val="00775DF0"/>
    <w:rsid w:val="00781E90"/>
    <w:rsid w:val="00783306"/>
    <w:rsid w:val="007844E3"/>
    <w:rsid w:val="00790557"/>
    <w:rsid w:val="007A08D7"/>
    <w:rsid w:val="007A3F8F"/>
    <w:rsid w:val="007A67EF"/>
    <w:rsid w:val="007A75A6"/>
    <w:rsid w:val="007B3C6A"/>
    <w:rsid w:val="007C1CC7"/>
    <w:rsid w:val="007C60C9"/>
    <w:rsid w:val="007D15C0"/>
    <w:rsid w:val="007E2B53"/>
    <w:rsid w:val="007E2BE8"/>
    <w:rsid w:val="007E3BAA"/>
    <w:rsid w:val="007E6B09"/>
    <w:rsid w:val="00801C3E"/>
    <w:rsid w:val="008039D0"/>
    <w:rsid w:val="00806794"/>
    <w:rsid w:val="00807648"/>
    <w:rsid w:val="00826F34"/>
    <w:rsid w:val="00833B27"/>
    <w:rsid w:val="00835215"/>
    <w:rsid w:val="00851180"/>
    <w:rsid w:val="00851561"/>
    <w:rsid w:val="008531CD"/>
    <w:rsid w:val="008542F4"/>
    <w:rsid w:val="008653A6"/>
    <w:rsid w:val="00872AF2"/>
    <w:rsid w:val="00872D76"/>
    <w:rsid w:val="00874257"/>
    <w:rsid w:val="008773F2"/>
    <w:rsid w:val="0088245F"/>
    <w:rsid w:val="008866D4"/>
    <w:rsid w:val="00897ABD"/>
    <w:rsid w:val="00897CED"/>
    <w:rsid w:val="008B2E6C"/>
    <w:rsid w:val="008B35C7"/>
    <w:rsid w:val="008B798D"/>
    <w:rsid w:val="008C1688"/>
    <w:rsid w:val="008C3E76"/>
    <w:rsid w:val="008D12B1"/>
    <w:rsid w:val="008E1D0F"/>
    <w:rsid w:val="008E1ED6"/>
    <w:rsid w:val="008F249E"/>
    <w:rsid w:val="008F6CA7"/>
    <w:rsid w:val="00900DEE"/>
    <w:rsid w:val="009039BE"/>
    <w:rsid w:val="009128A9"/>
    <w:rsid w:val="00913CCF"/>
    <w:rsid w:val="00934217"/>
    <w:rsid w:val="0094163C"/>
    <w:rsid w:val="00945D2C"/>
    <w:rsid w:val="00947A2B"/>
    <w:rsid w:val="0095004B"/>
    <w:rsid w:val="00950A73"/>
    <w:rsid w:val="00963367"/>
    <w:rsid w:val="009657C1"/>
    <w:rsid w:val="00981B56"/>
    <w:rsid w:val="009824AB"/>
    <w:rsid w:val="009856E1"/>
    <w:rsid w:val="0098632B"/>
    <w:rsid w:val="009904ED"/>
    <w:rsid w:val="00992F69"/>
    <w:rsid w:val="009A1CF5"/>
    <w:rsid w:val="009A4A43"/>
    <w:rsid w:val="009A4B67"/>
    <w:rsid w:val="009A7EAE"/>
    <w:rsid w:val="009B3077"/>
    <w:rsid w:val="009B3C9A"/>
    <w:rsid w:val="009C6972"/>
    <w:rsid w:val="009D0CCF"/>
    <w:rsid w:val="009D5CF9"/>
    <w:rsid w:val="009D6553"/>
    <w:rsid w:val="009E4AC0"/>
    <w:rsid w:val="009E5699"/>
    <w:rsid w:val="009E7694"/>
    <w:rsid w:val="009F010C"/>
    <w:rsid w:val="009F0567"/>
    <w:rsid w:val="009F3D9A"/>
    <w:rsid w:val="009F78FB"/>
    <w:rsid w:val="00A020B5"/>
    <w:rsid w:val="00A04E27"/>
    <w:rsid w:val="00A11937"/>
    <w:rsid w:val="00A1250B"/>
    <w:rsid w:val="00A14D86"/>
    <w:rsid w:val="00A16250"/>
    <w:rsid w:val="00A1688D"/>
    <w:rsid w:val="00A203D9"/>
    <w:rsid w:val="00A207AF"/>
    <w:rsid w:val="00A21D90"/>
    <w:rsid w:val="00A24F31"/>
    <w:rsid w:val="00A26785"/>
    <w:rsid w:val="00A2726F"/>
    <w:rsid w:val="00A30A80"/>
    <w:rsid w:val="00A34637"/>
    <w:rsid w:val="00A401D3"/>
    <w:rsid w:val="00A418BD"/>
    <w:rsid w:val="00A5420A"/>
    <w:rsid w:val="00A637D9"/>
    <w:rsid w:val="00A6768D"/>
    <w:rsid w:val="00A71DE3"/>
    <w:rsid w:val="00A74289"/>
    <w:rsid w:val="00A752DC"/>
    <w:rsid w:val="00A80281"/>
    <w:rsid w:val="00A8703C"/>
    <w:rsid w:val="00A90D9E"/>
    <w:rsid w:val="00A94740"/>
    <w:rsid w:val="00AA547D"/>
    <w:rsid w:val="00AB2FC9"/>
    <w:rsid w:val="00AB590E"/>
    <w:rsid w:val="00AB602F"/>
    <w:rsid w:val="00AC01B1"/>
    <w:rsid w:val="00AC57DC"/>
    <w:rsid w:val="00AC5E92"/>
    <w:rsid w:val="00AC72E8"/>
    <w:rsid w:val="00AD220E"/>
    <w:rsid w:val="00AD2EB6"/>
    <w:rsid w:val="00AE2A11"/>
    <w:rsid w:val="00AF1495"/>
    <w:rsid w:val="00B05B0B"/>
    <w:rsid w:val="00B06F5D"/>
    <w:rsid w:val="00B16D51"/>
    <w:rsid w:val="00B2257D"/>
    <w:rsid w:val="00B32F6F"/>
    <w:rsid w:val="00B33F55"/>
    <w:rsid w:val="00B34A62"/>
    <w:rsid w:val="00B37025"/>
    <w:rsid w:val="00B63408"/>
    <w:rsid w:val="00B774F2"/>
    <w:rsid w:val="00B848F3"/>
    <w:rsid w:val="00B863E5"/>
    <w:rsid w:val="00B92DBA"/>
    <w:rsid w:val="00B9551E"/>
    <w:rsid w:val="00BA15B1"/>
    <w:rsid w:val="00BA2B08"/>
    <w:rsid w:val="00BA364A"/>
    <w:rsid w:val="00BB2228"/>
    <w:rsid w:val="00BC0531"/>
    <w:rsid w:val="00BC5046"/>
    <w:rsid w:val="00BD193B"/>
    <w:rsid w:val="00BD49E2"/>
    <w:rsid w:val="00BD6303"/>
    <w:rsid w:val="00BE290B"/>
    <w:rsid w:val="00BE7E3B"/>
    <w:rsid w:val="00BF2438"/>
    <w:rsid w:val="00BF52B8"/>
    <w:rsid w:val="00BF7EEF"/>
    <w:rsid w:val="00C00896"/>
    <w:rsid w:val="00C032F2"/>
    <w:rsid w:val="00C15C24"/>
    <w:rsid w:val="00C35A99"/>
    <w:rsid w:val="00C441E5"/>
    <w:rsid w:val="00C63394"/>
    <w:rsid w:val="00C73B1C"/>
    <w:rsid w:val="00C77860"/>
    <w:rsid w:val="00C8086C"/>
    <w:rsid w:val="00C95720"/>
    <w:rsid w:val="00CA2922"/>
    <w:rsid w:val="00CB01B2"/>
    <w:rsid w:val="00CB2258"/>
    <w:rsid w:val="00CB5699"/>
    <w:rsid w:val="00CC64B9"/>
    <w:rsid w:val="00CD7F7F"/>
    <w:rsid w:val="00CE6672"/>
    <w:rsid w:val="00CE69DB"/>
    <w:rsid w:val="00D00547"/>
    <w:rsid w:val="00D10608"/>
    <w:rsid w:val="00D1780E"/>
    <w:rsid w:val="00D27BDE"/>
    <w:rsid w:val="00D30139"/>
    <w:rsid w:val="00D3036B"/>
    <w:rsid w:val="00D30EF7"/>
    <w:rsid w:val="00D33201"/>
    <w:rsid w:val="00D33CF5"/>
    <w:rsid w:val="00D437DD"/>
    <w:rsid w:val="00D4493B"/>
    <w:rsid w:val="00D44F18"/>
    <w:rsid w:val="00D459DA"/>
    <w:rsid w:val="00D463D0"/>
    <w:rsid w:val="00D52950"/>
    <w:rsid w:val="00D53D01"/>
    <w:rsid w:val="00D62CC3"/>
    <w:rsid w:val="00D63EC4"/>
    <w:rsid w:val="00D6458A"/>
    <w:rsid w:val="00D70A2D"/>
    <w:rsid w:val="00D70CE0"/>
    <w:rsid w:val="00D72E85"/>
    <w:rsid w:val="00D77E3C"/>
    <w:rsid w:val="00D86828"/>
    <w:rsid w:val="00D96290"/>
    <w:rsid w:val="00D9799C"/>
    <w:rsid w:val="00DA2AD9"/>
    <w:rsid w:val="00DA4A40"/>
    <w:rsid w:val="00DA729D"/>
    <w:rsid w:val="00DB4E94"/>
    <w:rsid w:val="00DD1823"/>
    <w:rsid w:val="00DD67A5"/>
    <w:rsid w:val="00DE313C"/>
    <w:rsid w:val="00DE3D03"/>
    <w:rsid w:val="00DE49C9"/>
    <w:rsid w:val="00DF7A2F"/>
    <w:rsid w:val="00E1045A"/>
    <w:rsid w:val="00E116A2"/>
    <w:rsid w:val="00E26A37"/>
    <w:rsid w:val="00E318EF"/>
    <w:rsid w:val="00E34ACC"/>
    <w:rsid w:val="00E35ABA"/>
    <w:rsid w:val="00E43538"/>
    <w:rsid w:val="00E444C2"/>
    <w:rsid w:val="00E5476D"/>
    <w:rsid w:val="00E65D7D"/>
    <w:rsid w:val="00E74C7B"/>
    <w:rsid w:val="00E76B4F"/>
    <w:rsid w:val="00E77109"/>
    <w:rsid w:val="00E870AE"/>
    <w:rsid w:val="00E87C1E"/>
    <w:rsid w:val="00E939CC"/>
    <w:rsid w:val="00E95A9D"/>
    <w:rsid w:val="00EA2E24"/>
    <w:rsid w:val="00EB0DC9"/>
    <w:rsid w:val="00EB6241"/>
    <w:rsid w:val="00EC224C"/>
    <w:rsid w:val="00EC4E5E"/>
    <w:rsid w:val="00EC5F0D"/>
    <w:rsid w:val="00ED2A8A"/>
    <w:rsid w:val="00ED54B0"/>
    <w:rsid w:val="00EE286E"/>
    <w:rsid w:val="00EF4CA4"/>
    <w:rsid w:val="00F127ED"/>
    <w:rsid w:val="00F14A58"/>
    <w:rsid w:val="00F215F1"/>
    <w:rsid w:val="00F41C99"/>
    <w:rsid w:val="00F46761"/>
    <w:rsid w:val="00F47A2F"/>
    <w:rsid w:val="00F5003E"/>
    <w:rsid w:val="00F561D4"/>
    <w:rsid w:val="00F573EB"/>
    <w:rsid w:val="00F653E5"/>
    <w:rsid w:val="00F81BCD"/>
    <w:rsid w:val="00F81F23"/>
    <w:rsid w:val="00F91CA8"/>
    <w:rsid w:val="00F955BA"/>
    <w:rsid w:val="00FA0B25"/>
    <w:rsid w:val="00FA1F7E"/>
    <w:rsid w:val="00FA4322"/>
    <w:rsid w:val="00FA6272"/>
    <w:rsid w:val="00FB6CF2"/>
    <w:rsid w:val="00FC093F"/>
    <w:rsid w:val="00FC244D"/>
    <w:rsid w:val="00FC248F"/>
    <w:rsid w:val="00FC3B06"/>
    <w:rsid w:val="00FD7601"/>
    <w:rsid w:val="00FF3D58"/>
    <w:rsid w:val="00FF581C"/>
    <w:rsid w:val="028BF57A"/>
    <w:rsid w:val="02DCD2C7"/>
    <w:rsid w:val="0497C473"/>
    <w:rsid w:val="049B1CA4"/>
    <w:rsid w:val="05005DF1"/>
    <w:rsid w:val="057A199D"/>
    <w:rsid w:val="06EBF3BA"/>
    <w:rsid w:val="0A2BBAB6"/>
    <w:rsid w:val="0BB20801"/>
    <w:rsid w:val="0FD5AB6A"/>
    <w:rsid w:val="10736D58"/>
    <w:rsid w:val="17F5DA77"/>
    <w:rsid w:val="1C03FE58"/>
    <w:rsid w:val="1D3FBD07"/>
    <w:rsid w:val="2184FA7A"/>
    <w:rsid w:val="228E8898"/>
    <w:rsid w:val="22FD5142"/>
    <w:rsid w:val="23CF5FB5"/>
    <w:rsid w:val="2464BF3D"/>
    <w:rsid w:val="24985B19"/>
    <w:rsid w:val="24BE9DA3"/>
    <w:rsid w:val="24F8AA94"/>
    <w:rsid w:val="25386000"/>
    <w:rsid w:val="27AA5ECF"/>
    <w:rsid w:val="2A4023D4"/>
    <w:rsid w:val="30ECF896"/>
    <w:rsid w:val="31C08BFB"/>
    <w:rsid w:val="31C6E841"/>
    <w:rsid w:val="3231CFC7"/>
    <w:rsid w:val="368DA046"/>
    <w:rsid w:val="393AC484"/>
    <w:rsid w:val="3F38F64B"/>
    <w:rsid w:val="40CBF40D"/>
    <w:rsid w:val="419241FF"/>
    <w:rsid w:val="42619382"/>
    <w:rsid w:val="459F6530"/>
    <w:rsid w:val="46721240"/>
    <w:rsid w:val="46E5A0AF"/>
    <w:rsid w:val="46E6546E"/>
    <w:rsid w:val="472B8563"/>
    <w:rsid w:val="4BCDA722"/>
    <w:rsid w:val="4D3E579A"/>
    <w:rsid w:val="4DC683D2"/>
    <w:rsid w:val="4E448557"/>
    <w:rsid w:val="52CC012E"/>
    <w:rsid w:val="55E9EA87"/>
    <w:rsid w:val="56902390"/>
    <w:rsid w:val="56BBE425"/>
    <w:rsid w:val="5822B7BA"/>
    <w:rsid w:val="582FCB87"/>
    <w:rsid w:val="5A0B8C51"/>
    <w:rsid w:val="5BBFD231"/>
    <w:rsid w:val="5D6C2ED7"/>
    <w:rsid w:val="5EB5631C"/>
    <w:rsid w:val="6122DC2F"/>
    <w:rsid w:val="67751C04"/>
    <w:rsid w:val="69C4FEEC"/>
    <w:rsid w:val="6AC632D2"/>
    <w:rsid w:val="6BCBE8A9"/>
    <w:rsid w:val="6D4C8DF8"/>
    <w:rsid w:val="6F54C95B"/>
    <w:rsid w:val="70D977E1"/>
    <w:rsid w:val="7107D412"/>
    <w:rsid w:val="727CC615"/>
    <w:rsid w:val="74C40E68"/>
    <w:rsid w:val="75FB3559"/>
    <w:rsid w:val="777E8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A8F299"/>
  <w15:docId w15:val="{148A66B9-6FE2-4513-9DFB-7DCC19050A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unhideWhenUsed/>
    <w:qFormat/>
    <w:rsid w:val="0071544B"/>
    <w:pPr>
      <w:widowControl w:val="0"/>
      <w:autoSpaceDE w:val="0"/>
      <w:autoSpaceDN w:val="0"/>
      <w:ind w:left="1379" w:hanging="360"/>
      <w:outlineLvl w:val="2"/>
    </w:pPr>
    <w:rPr>
      <w:rFonts w:ascii="Arial" w:eastAsia="Arial" w:hAnsi="Arial" w:cs="Arial"/>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E7B68"/>
    <w:pPr>
      <w:tabs>
        <w:tab w:val="center" w:pos="4680"/>
        <w:tab w:val="right" w:pos="9360"/>
      </w:tabs>
    </w:pPr>
  </w:style>
  <w:style w:type="character" w:customStyle="1" w:styleId="HeaderChar">
    <w:name w:val="Header Char"/>
    <w:basedOn w:val="DefaultParagraphFont"/>
    <w:link w:val="Header"/>
    <w:uiPriority w:val="99"/>
    <w:rsid w:val="002E7B68"/>
  </w:style>
  <w:style w:type="paragraph" w:styleId="Footer">
    <w:name w:val="footer"/>
    <w:basedOn w:val="Normal"/>
    <w:link w:val="FooterChar"/>
    <w:uiPriority w:val="99"/>
    <w:unhideWhenUsed/>
    <w:rsid w:val="002E7B68"/>
    <w:pPr>
      <w:tabs>
        <w:tab w:val="center" w:pos="4680"/>
        <w:tab w:val="right" w:pos="9360"/>
      </w:tabs>
    </w:pPr>
  </w:style>
  <w:style w:type="character" w:customStyle="1" w:styleId="FooterChar">
    <w:name w:val="Footer Char"/>
    <w:basedOn w:val="DefaultParagraphFont"/>
    <w:link w:val="Footer"/>
    <w:uiPriority w:val="99"/>
    <w:rsid w:val="002E7B68"/>
  </w:style>
  <w:style w:type="paragraph" w:styleId="BalloonText">
    <w:name w:val="Balloon Text"/>
    <w:basedOn w:val="Normal"/>
    <w:link w:val="BalloonTextChar"/>
    <w:uiPriority w:val="99"/>
    <w:semiHidden/>
    <w:unhideWhenUsed/>
    <w:rsid w:val="00CA292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A2922"/>
    <w:rPr>
      <w:rFonts w:ascii="Segoe UI" w:hAnsi="Segoe UI" w:cs="Segoe UI"/>
      <w:sz w:val="18"/>
      <w:szCs w:val="18"/>
    </w:rPr>
  </w:style>
  <w:style w:type="paragraph" w:styleId="NoSpacing">
    <w:name w:val="No Spacing"/>
    <w:uiPriority w:val="1"/>
    <w:qFormat/>
    <w:rsid w:val="00F91CA8"/>
  </w:style>
  <w:style w:type="paragraph" w:styleId="ListParagraph">
    <w:name w:val="List Paragraph"/>
    <w:basedOn w:val="Normal"/>
    <w:uiPriority w:val="34"/>
    <w:qFormat/>
    <w:rsid w:val="00F91CA8"/>
    <w:pPr>
      <w:ind w:left="720"/>
      <w:contextualSpacing/>
    </w:pPr>
  </w:style>
  <w:style w:type="paragraph" w:customStyle="1" w:styleId="Char">
    <w:name w:val="Char"/>
    <w:basedOn w:val="Normal"/>
    <w:rsid w:val="00FF3D58"/>
    <w:pPr>
      <w:spacing w:after="160" w:line="240" w:lineRule="exact"/>
    </w:pPr>
    <w:rPr>
      <w:rFonts w:ascii="Verdana" w:eastAsia="Times New Roman" w:hAnsi="Verdana"/>
      <w:sz w:val="20"/>
      <w:szCs w:val="20"/>
    </w:rPr>
  </w:style>
  <w:style w:type="character" w:styleId="CommentReference">
    <w:name w:val="annotation reference"/>
    <w:basedOn w:val="DefaultParagraphFont"/>
    <w:uiPriority w:val="99"/>
    <w:semiHidden/>
    <w:unhideWhenUsed/>
    <w:rsid w:val="003E598E"/>
    <w:rPr>
      <w:sz w:val="16"/>
      <w:szCs w:val="16"/>
    </w:rPr>
  </w:style>
  <w:style w:type="paragraph" w:styleId="CommentText">
    <w:name w:val="annotation text"/>
    <w:basedOn w:val="Normal"/>
    <w:link w:val="CommentTextChar"/>
    <w:uiPriority w:val="99"/>
    <w:semiHidden/>
    <w:unhideWhenUsed/>
    <w:rsid w:val="003E598E"/>
    <w:rPr>
      <w:sz w:val="20"/>
      <w:szCs w:val="20"/>
    </w:rPr>
  </w:style>
  <w:style w:type="character" w:customStyle="1" w:styleId="CommentTextChar">
    <w:name w:val="Comment Text Char"/>
    <w:basedOn w:val="DefaultParagraphFont"/>
    <w:link w:val="CommentText"/>
    <w:uiPriority w:val="99"/>
    <w:semiHidden/>
    <w:rsid w:val="003E598E"/>
    <w:rPr>
      <w:sz w:val="20"/>
      <w:szCs w:val="20"/>
    </w:rPr>
  </w:style>
  <w:style w:type="paragraph" w:styleId="CommentSubject">
    <w:name w:val="annotation subject"/>
    <w:basedOn w:val="CommentText"/>
    <w:next w:val="CommentText"/>
    <w:link w:val="CommentSubjectChar"/>
    <w:uiPriority w:val="99"/>
    <w:semiHidden/>
    <w:unhideWhenUsed/>
    <w:rsid w:val="003E598E"/>
    <w:rPr>
      <w:b/>
      <w:bCs/>
    </w:rPr>
  </w:style>
  <w:style w:type="character" w:customStyle="1" w:styleId="CommentSubjectChar">
    <w:name w:val="Comment Subject Char"/>
    <w:basedOn w:val="CommentTextChar"/>
    <w:link w:val="CommentSubject"/>
    <w:uiPriority w:val="99"/>
    <w:semiHidden/>
    <w:rsid w:val="003E598E"/>
    <w:rPr>
      <w:b/>
      <w:bCs/>
      <w:sz w:val="20"/>
      <w:szCs w:val="20"/>
    </w:rPr>
  </w:style>
  <w:style w:type="paragraph" w:styleId="Revision">
    <w:name w:val="Revision"/>
    <w:hidden/>
    <w:uiPriority w:val="99"/>
    <w:semiHidden/>
    <w:rsid w:val="003E598E"/>
  </w:style>
  <w:style w:type="character" w:customStyle="1" w:styleId="Heading3Char">
    <w:name w:val="Heading 3 Char"/>
    <w:basedOn w:val="DefaultParagraphFont"/>
    <w:link w:val="Heading3"/>
    <w:uiPriority w:val="9"/>
    <w:rsid w:val="0071544B"/>
    <w:rPr>
      <w:rFonts w:ascii="Arial" w:eastAsia="Arial" w:hAnsi="Arial" w:cs="Arial"/>
      <w:b/>
      <w:bCs/>
      <w:sz w:val="20"/>
      <w:szCs w:val="20"/>
    </w:rPr>
  </w:style>
  <w:style w:type="paragraph" w:styleId="BodyText">
    <w:name w:val="Body Text"/>
    <w:basedOn w:val="Normal"/>
    <w:link w:val="BodyTextChar"/>
    <w:uiPriority w:val="1"/>
    <w:qFormat/>
    <w:rsid w:val="0071544B"/>
    <w:pPr>
      <w:widowControl w:val="0"/>
      <w:autoSpaceDE w:val="0"/>
      <w:autoSpaceDN w:val="0"/>
    </w:pPr>
    <w:rPr>
      <w:rFonts w:ascii="Arial" w:eastAsia="Arial" w:hAnsi="Arial" w:cs="Arial"/>
      <w:sz w:val="20"/>
      <w:szCs w:val="20"/>
      <w:u w:val="single" w:color="000000"/>
    </w:rPr>
  </w:style>
  <w:style w:type="character" w:customStyle="1" w:styleId="BodyTextChar">
    <w:name w:val="Body Text Char"/>
    <w:basedOn w:val="DefaultParagraphFont"/>
    <w:link w:val="BodyText"/>
    <w:uiPriority w:val="1"/>
    <w:rsid w:val="0071544B"/>
    <w:rPr>
      <w:rFonts w:ascii="Arial" w:eastAsia="Arial" w:hAnsi="Arial" w:cs="Arial"/>
      <w:sz w:val="20"/>
      <w:szCs w:val="20"/>
      <w:u w:val="single" w:color="000000"/>
    </w:rPr>
  </w:style>
  <w:style w:type="table" w:styleId="TableGrid">
    <w:name w:val="Table Grid"/>
    <w:basedOn w:val="TableNormal"/>
    <w:uiPriority w:val="39"/>
    <w:rsid w:val="0071544B"/>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428FE"/>
    <w:rPr>
      <w:color w:val="0563C1"/>
      <w:u w:val="single"/>
    </w:rPr>
  </w:style>
  <w:style w:type="character" w:styleId="FollowedHyperlink">
    <w:name w:val="FollowedHyperlink"/>
    <w:basedOn w:val="DefaultParagraphFont"/>
    <w:uiPriority w:val="99"/>
    <w:semiHidden/>
    <w:unhideWhenUsed/>
    <w:rsid w:val="003428FE"/>
    <w:rPr>
      <w:color w:val="954F72"/>
      <w:u w:val="single"/>
    </w:rPr>
  </w:style>
  <w:style w:type="paragraph" w:customStyle="1" w:styleId="msonormal0">
    <w:name w:val="msonormal"/>
    <w:basedOn w:val="Normal"/>
    <w:rsid w:val="003428FE"/>
    <w:pPr>
      <w:spacing w:before="100" w:beforeAutospacing="1" w:after="100" w:afterAutospacing="1"/>
    </w:pPr>
    <w:rPr>
      <w:rFonts w:eastAsia="Times New Roman"/>
      <w:sz w:val="24"/>
      <w:szCs w:val="24"/>
    </w:rPr>
  </w:style>
  <w:style w:type="paragraph" w:customStyle="1" w:styleId="font5">
    <w:name w:val="font5"/>
    <w:basedOn w:val="Normal"/>
    <w:rsid w:val="003428FE"/>
    <w:pPr>
      <w:spacing w:before="100" w:beforeAutospacing="1" w:after="100" w:afterAutospacing="1"/>
    </w:pPr>
    <w:rPr>
      <w:rFonts w:ascii="Calibri" w:eastAsia="Times New Roman" w:hAnsi="Calibri" w:cs="Calibri"/>
    </w:rPr>
  </w:style>
  <w:style w:type="paragraph" w:customStyle="1" w:styleId="font6">
    <w:name w:val="font6"/>
    <w:basedOn w:val="Normal"/>
    <w:rsid w:val="003428FE"/>
    <w:pPr>
      <w:spacing w:before="100" w:beforeAutospacing="1" w:after="100" w:afterAutospacing="1"/>
    </w:pPr>
    <w:rPr>
      <w:rFonts w:ascii="Calibri" w:eastAsia="Times New Roman" w:hAnsi="Calibri" w:cs="Calibri"/>
      <w:color w:val="FF0000"/>
    </w:rPr>
  </w:style>
  <w:style w:type="paragraph" w:customStyle="1" w:styleId="font7">
    <w:name w:val="font7"/>
    <w:basedOn w:val="Normal"/>
    <w:rsid w:val="003428FE"/>
    <w:pPr>
      <w:spacing w:before="100" w:beforeAutospacing="1" w:after="100" w:afterAutospacing="1"/>
    </w:pPr>
    <w:rPr>
      <w:rFonts w:ascii="Calibri" w:eastAsia="Times New Roman" w:hAnsi="Calibri" w:cs="Calibri"/>
      <w:b/>
      <w:bCs/>
    </w:rPr>
  </w:style>
  <w:style w:type="paragraph" w:customStyle="1" w:styleId="font8">
    <w:name w:val="font8"/>
    <w:basedOn w:val="Normal"/>
    <w:rsid w:val="003428FE"/>
    <w:pPr>
      <w:spacing w:before="100" w:beforeAutospacing="1" w:after="100" w:afterAutospacing="1"/>
    </w:pPr>
    <w:rPr>
      <w:rFonts w:ascii="Calibri" w:eastAsia="Times New Roman" w:hAnsi="Calibri" w:cs="Calibri"/>
    </w:rPr>
  </w:style>
  <w:style w:type="paragraph" w:customStyle="1" w:styleId="font9">
    <w:name w:val="font9"/>
    <w:basedOn w:val="Normal"/>
    <w:rsid w:val="003428FE"/>
    <w:pPr>
      <w:spacing w:before="100" w:beforeAutospacing="1" w:after="100" w:afterAutospacing="1"/>
    </w:pPr>
    <w:rPr>
      <w:rFonts w:ascii="Calibri" w:eastAsia="Times New Roman" w:hAnsi="Calibri" w:cs="Calibri"/>
      <w:u w:val="single"/>
    </w:rPr>
  </w:style>
  <w:style w:type="paragraph" w:customStyle="1" w:styleId="font10">
    <w:name w:val="font10"/>
    <w:basedOn w:val="Normal"/>
    <w:rsid w:val="003428FE"/>
    <w:pPr>
      <w:spacing w:before="100" w:beforeAutospacing="1" w:after="100" w:afterAutospacing="1"/>
    </w:pPr>
    <w:rPr>
      <w:rFonts w:ascii="Calibri" w:eastAsia="Times New Roman" w:hAnsi="Calibri" w:cs="Calibri"/>
      <w:color w:val="00B050"/>
    </w:rPr>
  </w:style>
  <w:style w:type="paragraph" w:customStyle="1" w:styleId="font11">
    <w:name w:val="font11"/>
    <w:basedOn w:val="Normal"/>
    <w:rsid w:val="003428FE"/>
    <w:pPr>
      <w:spacing w:before="100" w:beforeAutospacing="1" w:after="100" w:afterAutospacing="1"/>
    </w:pPr>
    <w:rPr>
      <w:rFonts w:ascii="Calibri" w:eastAsia="Times New Roman" w:hAnsi="Calibri" w:cs="Calibri"/>
    </w:rPr>
  </w:style>
  <w:style w:type="paragraph" w:customStyle="1" w:styleId="xl65">
    <w:name w:val="xl65"/>
    <w:basedOn w:val="Normal"/>
    <w:rsid w:val="00342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sz w:val="24"/>
      <w:szCs w:val="24"/>
    </w:rPr>
  </w:style>
  <w:style w:type="paragraph" w:customStyle="1" w:styleId="xl66">
    <w:name w:val="xl66"/>
    <w:basedOn w:val="Normal"/>
    <w:rsid w:val="00342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sz w:val="24"/>
      <w:szCs w:val="24"/>
    </w:rPr>
  </w:style>
  <w:style w:type="paragraph" w:customStyle="1" w:styleId="xl67">
    <w:name w:val="xl67"/>
    <w:basedOn w:val="Normal"/>
    <w:rsid w:val="003428FE"/>
    <w:pPr>
      <w:spacing w:before="100" w:beforeAutospacing="1" w:after="100" w:afterAutospacing="1"/>
      <w:jc w:val="center"/>
      <w:textAlignment w:val="center"/>
    </w:pPr>
    <w:rPr>
      <w:rFonts w:eastAsia="Times New Roman"/>
      <w:sz w:val="24"/>
      <w:szCs w:val="24"/>
    </w:rPr>
  </w:style>
  <w:style w:type="paragraph" w:customStyle="1" w:styleId="xl68">
    <w:name w:val="xl68"/>
    <w:basedOn w:val="Normal"/>
    <w:rsid w:val="003428FE"/>
    <w:pPr>
      <w:pBdr>
        <w:top w:val="single" w:sz="12" w:space="0" w:color="auto"/>
        <w:left w:val="single" w:sz="12" w:space="0" w:color="auto"/>
        <w:bottom w:val="single" w:sz="12" w:space="0" w:color="auto"/>
        <w:right w:val="single" w:sz="4" w:space="0" w:color="auto"/>
      </w:pBdr>
      <w:spacing w:before="100" w:beforeAutospacing="1" w:after="100" w:afterAutospacing="1"/>
      <w:jc w:val="center"/>
      <w:textAlignment w:val="center"/>
    </w:pPr>
    <w:rPr>
      <w:rFonts w:eastAsia="Times New Roman"/>
      <w:b/>
      <w:bCs/>
      <w:sz w:val="24"/>
      <w:szCs w:val="24"/>
    </w:rPr>
  </w:style>
  <w:style w:type="paragraph" w:customStyle="1" w:styleId="xl69">
    <w:name w:val="xl69"/>
    <w:basedOn w:val="Normal"/>
    <w:rsid w:val="003428FE"/>
    <w:pPr>
      <w:pBdr>
        <w:top w:val="single" w:sz="12" w:space="0" w:color="auto"/>
        <w:left w:val="single" w:sz="4" w:space="0" w:color="auto"/>
        <w:bottom w:val="single" w:sz="12" w:space="0" w:color="auto"/>
        <w:right w:val="single" w:sz="4" w:space="0" w:color="auto"/>
      </w:pBdr>
      <w:spacing w:before="100" w:beforeAutospacing="1" w:after="100" w:afterAutospacing="1"/>
      <w:jc w:val="center"/>
      <w:textAlignment w:val="center"/>
    </w:pPr>
    <w:rPr>
      <w:rFonts w:eastAsia="Times New Roman"/>
      <w:b/>
      <w:bCs/>
      <w:sz w:val="24"/>
      <w:szCs w:val="24"/>
    </w:rPr>
  </w:style>
  <w:style w:type="paragraph" w:customStyle="1" w:styleId="xl70">
    <w:name w:val="xl70"/>
    <w:basedOn w:val="Normal"/>
    <w:rsid w:val="003428FE"/>
    <w:pPr>
      <w:pBdr>
        <w:top w:val="single" w:sz="12" w:space="0" w:color="auto"/>
        <w:left w:val="single" w:sz="4" w:space="0" w:color="auto"/>
        <w:bottom w:val="single" w:sz="12" w:space="0" w:color="auto"/>
        <w:right w:val="single" w:sz="4" w:space="0" w:color="auto"/>
      </w:pBdr>
      <w:spacing w:before="100" w:beforeAutospacing="1" w:after="100" w:afterAutospacing="1"/>
      <w:textAlignment w:val="center"/>
    </w:pPr>
    <w:rPr>
      <w:rFonts w:eastAsia="Times New Roman"/>
      <w:b/>
      <w:bCs/>
      <w:sz w:val="24"/>
      <w:szCs w:val="24"/>
    </w:rPr>
  </w:style>
  <w:style w:type="paragraph" w:customStyle="1" w:styleId="xl71">
    <w:name w:val="xl71"/>
    <w:basedOn w:val="Normal"/>
    <w:rsid w:val="003428FE"/>
    <w:pPr>
      <w:spacing w:before="100" w:beforeAutospacing="1" w:after="100" w:afterAutospacing="1"/>
      <w:jc w:val="center"/>
      <w:textAlignment w:val="center"/>
    </w:pPr>
    <w:rPr>
      <w:rFonts w:eastAsia="Times New Roman"/>
      <w:color w:val="FF0000"/>
      <w:sz w:val="24"/>
      <w:szCs w:val="24"/>
    </w:rPr>
  </w:style>
  <w:style w:type="paragraph" w:customStyle="1" w:styleId="xl72">
    <w:name w:val="xl72"/>
    <w:basedOn w:val="Normal"/>
    <w:rsid w:val="00342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b/>
      <w:bCs/>
      <w:sz w:val="24"/>
      <w:szCs w:val="24"/>
    </w:rPr>
  </w:style>
  <w:style w:type="paragraph" w:customStyle="1" w:styleId="xl73">
    <w:name w:val="xl73"/>
    <w:basedOn w:val="Normal"/>
    <w:rsid w:val="00342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b/>
      <w:bCs/>
      <w:sz w:val="24"/>
      <w:szCs w:val="24"/>
    </w:rPr>
  </w:style>
  <w:style w:type="paragraph" w:customStyle="1" w:styleId="xl74">
    <w:name w:val="xl74"/>
    <w:basedOn w:val="Normal"/>
    <w:rsid w:val="00342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sz w:val="24"/>
      <w:szCs w:val="24"/>
    </w:rPr>
  </w:style>
  <w:style w:type="paragraph" w:customStyle="1" w:styleId="xl75">
    <w:name w:val="xl75"/>
    <w:basedOn w:val="Normal"/>
    <w:rsid w:val="00342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olor w:val="FF0000"/>
      <w:sz w:val="24"/>
      <w:szCs w:val="24"/>
    </w:rPr>
  </w:style>
  <w:style w:type="paragraph" w:customStyle="1" w:styleId="xl76">
    <w:name w:val="xl76"/>
    <w:basedOn w:val="Normal"/>
    <w:rsid w:val="00342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sz w:val="24"/>
      <w:szCs w:val="24"/>
    </w:rPr>
  </w:style>
  <w:style w:type="paragraph" w:customStyle="1" w:styleId="xl77">
    <w:name w:val="xl77"/>
    <w:basedOn w:val="Normal"/>
    <w:rsid w:val="00342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sz w:val="24"/>
      <w:szCs w:val="24"/>
    </w:rPr>
  </w:style>
  <w:style w:type="paragraph" w:customStyle="1" w:styleId="xl78">
    <w:name w:val="xl78"/>
    <w:basedOn w:val="Normal"/>
    <w:rsid w:val="00342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sz w:val="24"/>
      <w:szCs w:val="24"/>
    </w:rPr>
  </w:style>
  <w:style w:type="paragraph" w:customStyle="1" w:styleId="xl79">
    <w:name w:val="xl79"/>
    <w:basedOn w:val="Normal"/>
    <w:rsid w:val="00342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sz w:val="24"/>
      <w:szCs w:val="24"/>
    </w:rPr>
  </w:style>
  <w:style w:type="paragraph" w:customStyle="1" w:styleId="xl80">
    <w:name w:val="xl80"/>
    <w:basedOn w:val="Normal"/>
    <w:rsid w:val="003428FE"/>
    <w:pPr>
      <w:pBdr>
        <w:top w:val="single" w:sz="4" w:space="0" w:color="auto"/>
        <w:left w:val="single" w:sz="4" w:space="0" w:color="auto"/>
        <w:bottom w:val="single" w:sz="4" w:space="0" w:color="auto"/>
        <w:right w:val="single" w:sz="12" w:space="0" w:color="auto"/>
      </w:pBdr>
      <w:spacing w:before="100" w:beforeAutospacing="1" w:after="100" w:afterAutospacing="1"/>
      <w:jc w:val="center"/>
      <w:textAlignment w:val="center"/>
    </w:pPr>
    <w:rPr>
      <w:rFonts w:eastAsia="Times New Roman"/>
      <w:sz w:val="24"/>
      <w:szCs w:val="24"/>
    </w:rPr>
  </w:style>
  <w:style w:type="paragraph" w:customStyle="1" w:styleId="xl81">
    <w:name w:val="xl81"/>
    <w:basedOn w:val="Normal"/>
    <w:rsid w:val="003428FE"/>
    <w:pPr>
      <w:pBdr>
        <w:top w:val="single" w:sz="4" w:space="0" w:color="auto"/>
        <w:left w:val="single" w:sz="4" w:space="0" w:color="auto"/>
        <w:bottom w:val="single" w:sz="4" w:space="0" w:color="auto"/>
        <w:right w:val="single" w:sz="12" w:space="0" w:color="auto"/>
      </w:pBdr>
      <w:spacing w:before="100" w:beforeAutospacing="1" w:after="100" w:afterAutospacing="1"/>
      <w:jc w:val="center"/>
      <w:textAlignment w:val="center"/>
    </w:pPr>
    <w:rPr>
      <w:rFonts w:eastAsia="Times New Roman"/>
      <w:color w:val="FF0000"/>
      <w:sz w:val="24"/>
      <w:szCs w:val="24"/>
    </w:rPr>
  </w:style>
  <w:style w:type="paragraph" w:customStyle="1" w:styleId="xl82">
    <w:name w:val="xl82"/>
    <w:basedOn w:val="Normal"/>
    <w:rsid w:val="003428FE"/>
    <w:pPr>
      <w:pBdr>
        <w:top w:val="single" w:sz="4" w:space="0" w:color="auto"/>
        <w:left w:val="single" w:sz="12" w:space="0" w:color="auto"/>
        <w:bottom w:val="single" w:sz="4" w:space="0" w:color="auto"/>
        <w:right w:val="single" w:sz="4" w:space="0" w:color="auto"/>
      </w:pBdr>
      <w:spacing w:before="100" w:beforeAutospacing="1" w:after="100" w:afterAutospacing="1"/>
      <w:jc w:val="center"/>
      <w:textAlignment w:val="center"/>
    </w:pPr>
    <w:rPr>
      <w:rFonts w:eastAsia="Times New Roman"/>
      <w:sz w:val="24"/>
      <w:szCs w:val="24"/>
    </w:rPr>
  </w:style>
  <w:style w:type="paragraph" w:customStyle="1" w:styleId="xl83">
    <w:name w:val="xl83"/>
    <w:basedOn w:val="Normal"/>
    <w:rsid w:val="003428FE"/>
    <w:pPr>
      <w:pBdr>
        <w:top w:val="single" w:sz="4" w:space="0" w:color="auto"/>
        <w:left w:val="single" w:sz="12" w:space="0" w:color="auto"/>
        <w:bottom w:val="single" w:sz="4" w:space="0" w:color="auto"/>
        <w:right w:val="single" w:sz="4" w:space="0" w:color="auto"/>
      </w:pBdr>
      <w:spacing w:before="100" w:beforeAutospacing="1" w:after="100" w:afterAutospacing="1"/>
      <w:jc w:val="center"/>
      <w:textAlignment w:val="center"/>
    </w:pPr>
    <w:rPr>
      <w:rFonts w:eastAsia="Times New Roman"/>
      <w:sz w:val="24"/>
      <w:szCs w:val="24"/>
    </w:rPr>
  </w:style>
  <w:style w:type="paragraph" w:customStyle="1" w:styleId="xl84">
    <w:name w:val="xl84"/>
    <w:basedOn w:val="Normal"/>
    <w:rsid w:val="00342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sz w:val="24"/>
      <w:szCs w:val="24"/>
    </w:rPr>
  </w:style>
  <w:style w:type="paragraph" w:customStyle="1" w:styleId="xl85">
    <w:name w:val="xl85"/>
    <w:basedOn w:val="Normal"/>
    <w:rsid w:val="003428FE"/>
    <w:pPr>
      <w:pBdr>
        <w:top w:val="single" w:sz="4" w:space="0" w:color="auto"/>
        <w:left w:val="single" w:sz="4" w:space="0" w:color="auto"/>
        <w:right w:val="single" w:sz="4" w:space="0" w:color="auto"/>
      </w:pBdr>
      <w:spacing w:before="100" w:beforeAutospacing="1" w:after="100" w:afterAutospacing="1"/>
      <w:jc w:val="center"/>
      <w:textAlignment w:val="center"/>
    </w:pPr>
    <w:rPr>
      <w:rFonts w:eastAsia="Times New Roman"/>
      <w:sz w:val="24"/>
      <w:szCs w:val="24"/>
    </w:rPr>
  </w:style>
  <w:style w:type="paragraph" w:customStyle="1" w:styleId="xl86">
    <w:name w:val="xl86"/>
    <w:basedOn w:val="Normal"/>
    <w:rsid w:val="00342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sz w:val="24"/>
      <w:szCs w:val="24"/>
    </w:rPr>
  </w:style>
  <w:style w:type="paragraph" w:customStyle="1" w:styleId="xl87">
    <w:name w:val="xl87"/>
    <w:basedOn w:val="Normal"/>
    <w:rsid w:val="003428FE"/>
    <w:pPr>
      <w:pBdr>
        <w:top w:val="single" w:sz="4" w:space="0" w:color="auto"/>
        <w:left w:val="single" w:sz="4" w:space="0" w:color="auto"/>
        <w:right w:val="single" w:sz="4" w:space="0" w:color="auto"/>
      </w:pBdr>
      <w:spacing w:before="100" w:beforeAutospacing="1" w:after="100" w:afterAutospacing="1"/>
      <w:jc w:val="center"/>
      <w:textAlignment w:val="center"/>
    </w:pPr>
    <w:rPr>
      <w:rFonts w:eastAsia="Times New Roman"/>
      <w:sz w:val="24"/>
      <w:szCs w:val="24"/>
    </w:rPr>
  </w:style>
  <w:style w:type="paragraph" w:customStyle="1" w:styleId="xl88">
    <w:name w:val="xl88"/>
    <w:basedOn w:val="Normal"/>
    <w:rsid w:val="003428FE"/>
    <w:pPr>
      <w:pBdr>
        <w:top w:val="single" w:sz="4" w:space="0" w:color="auto"/>
        <w:left w:val="single" w:sz="12" w:space="0" w:color="auto"/>
        <w:bottom w:val="single" w:sz="4" w:space="0" w:color="auto"/>
        <w:right w:val="single" w:sz="4" w:space="0" w:color="auto"/>
      </w:pBdr>
      <w:spacing w:before="100" w:beforeAutospacing="1" w:after="100" w:afterAutospacing="1"/>
      <w:jc w:val="center"/>
      <w:textAlignment w:val="center"/>
    </w:pPr>
    <w:rPr>
      <w:rFonts w:eastAsia="Times New Roman"/>
      <w:color w:val="FF0000"/>
      <w:sz w:val="24"/>
      <w:szCs w:val="24"/>
    </w:rPr>
  </w:style>
  <w:style w:type="paragraph" w:customStyle="1" w:styleId="xl89">
    <w:name w:val="xl89"/>
    <w:basedOn w:val="Normal"/>
    <w:rsid w:val="003428FE"/>
    <w:pPr>
      <w:pBdr>
        <w:top w:val="single" w:sz="4" w:space="0" w:color="auto"/>
        <w:left w:val="single" w:sz="4" w:space="0" w:color="auto"/>
        <w:bottom w:val="single" w:sz="4" w:space="0" w:color="auto"/>
      </w:pBdr>
      <w:spacing w:before="100" w:beforeAutospacing="1" w:after="100" w:afterAutospacing="1"/>
      <w:jc w:val="center"/>
      <w:textAlignment w:val="center"/>
    </w:pPr>
    <w:rPr>
      <w:rFonts w:eastAsia="Times New Roman"/>
      <w:color w:val="FF0000"/>
      <w:sz w:val="24"/>
      <w:szCs w:val="24"/>
    </w:rPr>
  </w:style>
  <w:style w:type="paragraph" w:customStyle="1" w:styleId="xl90">
    <w:name w:val="xl90"/>
    <w:basedOn w:val="Normal"/>
    <w:rsid w:val="003428FE"/>
    <w:pPr>
      <w:pBdr>
        <w:top w:val="single" w:sz="12" w:space="0" w:color="auto"/>
        <w:left w:val="single" w:sz="4" w:space="0" w:color="auto"/>
        <w:bottom w:val="single" w:sz="12" w:space="0" w:color="auto"/>
        <w:right w:val="single" w:sz="4" w:space="0" w:color="auto"/>
      </w:pBdr>
      <w:spacing w:before="100" w:beforeAutospacing="1" w:after="100" w:afterAutospacing="1"/>
      <w:jc w:val="center"/>
      <w:textAlignment w:val="center"/>
    </w:pPr>
    <w:rPr>
      <w:rFonts w:eastAsia="Times New Roman"/>
      <w:b/>
      <w:bCs/>
      <w:sz w:val="24"/>
      <w:szCs w:val="24"/>
    </w:rPr>
  </w:style>
  <w:style w:type="paragraph" w:customStyle="1" w:styleId="xl91">
    <w:name w:val="xl91"/>
    <w:basedOn w:val="Normal"/>
    <w:rsid w:val="003428FE"/>
    <w:pPr>
      <w:pBdr>
        <w:top w:val="single" w:sz="4" w:space="0" w:color="auto"/>
        <w:left w:val="single" w:sz="4" w:space="0" w:color="auto"/>
        <w:bottom w:val="single" w:sz="4" w:space="0" w:color="auto"/>
      </w:pBdr>
      <w:spacing w:before="100" w:beforeAutospacing="1" w:after="100" w:afterAutospacing="1"/>
      <w:jc w:val="center"/>
      <w:textAlignment w:val="center"/>
    </w:pPr>
    <w:rPr>
      <w:rFonts w:eastAsia="Times New Roman"/>
      <w:sz w:val="24"/>
      <w:szCs w:val="24"/>
    </w:rPr>
  </w:style>
  <w:style w:type="paragraph" w:customStyle="1" w:styleId="xl92">
    <w:name w:val="xl92"/>
    <w:basedOn w:val="Normal"/>
    <w:rsid w:val="00342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olor w:val="2F75B5"/>
      <w:sz w:val="24"/>
      <w:szCs w:val="24"/>
    </w:rPr>
  </w:style>
  <w:style w:type="paragraph" w:customStyle="1" w:styleId="xl93">
    <w:name w:val="xl93"/>
    <w:basedOn w:val="Normal"/>
    <w:rsid w:val="003428FE"/>
    <w:pPr>
      <w:pBdr>
        <w:top w:val="single" w:sz="4" w:space="0" w:color="auto"/>
        <w:left w:val="single" w:sz="12" w:space="0" w:color="auto"/>
        <w:bottom w:val="single" w:sz="4" w:space="0" w:color="auto"/>
        <w:right w:val="single" w:sz="4" w:space="0" w:color="auto"/>
      </w:pBdr>
      <w:spacing w:before="100" w:beforeAutospacing="1" w:after="100" w:afterAutospacing="1"/>
      <w:jc w:val="center"/>
      <w:textAlignment w:val="center"/>
    </w:pPr>
    <w:rPr>
      <w:rFonts w:eastAsia="Times New Roman"/>
      <w:color w:val="2F75B5"/>
      <w:sz w:val="24"/>
      <w:szCs w:val="24"/>
    </w:rPr>
  </w:style>
  <w:style w:type="paragraph" w:customStyle="1" w:styleId="xl94">
    <w:name w:val="xl94"/>
    <w:basedOn w:val="Normal"/>
    <w:rsid w:val="00342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olor w:val="FF0000"/>
      <w:sz w:val="24"/>
      <w:szCs w:val="24"/>
    </w:rPr>
  </w:style>
  <w:style w:type="paragraph" w:customStyle="1" w:styleId="xl95">
    <w:name w:val="xl95"/>
    <w:basedOn w:val="Normal"/>
    <w:rsid w:val="003428FE"/>
    <w:pPr>
      <w:pBdr>
        <w:top w:val="single" w:sz="12" w:space="0" w:color="auto"/>
        <w:left w:val="single" w:sz="4" w:space="0" w:color="auto"/>
        <w:bottom w:val="single" w:sz="12" w:space="0" w:color="auto"/>
      </w:pBdr>
      <w:spacing w:before="100" w:beforeAutospacing="1" w:after="100" w:afterAutospacing="1"/>
      <w:jc w:val="center"/>
      <w:textAlignment w:val="center"/>
    </w:pPr>
    <w:rPr>
      <w:rFonts w:eastAsia="Times New Roman"/>
      <w:b/>
      <w:bCs/>
      <w:sz w:val="24"/>
      <w:szCs w:val="24"/>
    </w:rPr>
  </w:style>
  <w:style w:type="paragraph" w:customStyle="1" w:styleId="xl96">
    <w:name w:val="xl96"/>
    <w:basedOn w:val="Normal"/>
    <w:rsid w:val="003428FE"/>
    <w:pPr>
      <w:pBdr>
        <w:top w:val="single" w:sz="4" w:space="0" w:color="auto"/>
        <w:left w:val="single" w:sz="4" w:space="0" w:color="auto"/>
        <w:bottom w:val="single" w:sz="4" w:space="0" w:color="auto"/>
      </w:pBdr>
      <w:spacing w:before="100" w:beforeAutospacing="1" w:after="100" w:afterAutospacing="1"/>
      <w:jc w:val="center"/>
      <w:textAlignment w:val="center"/>
    </w:pPr>
    <w:rPr>
      <w:rFonts w:eastAsia="Times New Roman"/>
      <w:b/>
      <w:bCs/>
      <w:sz w:val="24"/>
      <w:szCs w:val="24"/>
    </w:rPr>
  </w:style>
  <w:style w:type="paragraph" w:customStyle="1" w:styleId="xl97">
    <w:name w:val="xl97"/>
    <w:basedOn w:val="Normal"/>
    <w:rsid w:val="003428FE"/>
    <w:pPr>
      <w:pBdr>
        <w:top w:val="single" w:sz="4" w:space="0" w:color="auto"/>
        <w:left w:val="single" w:sz="4" w:space="0" w:color="auto"/>
      </w:pBdr>
      <w:spacing w:before="100" w:beforeAutospacing="1" w:after="100" w:afterAutospacing="1"/>
      <w:jc w:val="center"/>
      <w:textAlignment w:val="center"/>
    </w:pPr>
    <w:rPr>
      <w:rFonts w:eastAsia="Times New Roman"/>
      <w:sz w:val="24"/>
      <w:szCs w:val="24"/>
    </w:rPr>
  </w:style>
  <w:style w:type="paragraph" w:customStyle="1" w:styleId="xl98">
    <w:name w:val="xl98"/>
    <w:basedOn w:val="Normal"/>
    <w:rsid w:val="003428FE"/>
    <w:pPr>
      <w:pBdr>
        <w:top w:val="single" w:sz="4" w:space="0" w:color="auto"/>
        <w:left w:val="single" w:sz="4" w:space="0" w:color="auto"/>
        <w:bottom w:val="single" w:sz="4" w:space="0" w:color="auto"/>
      </w:pBdr>
      <w:spacing w:before="100" w:beforeAutospacing="1" w:after="100" w:afterAutospacing="1"/>
      <w:jc w:val="center"/>
      <w:textAlignment w:val="center"/>
    </w:pPr>
    <w:rPr>
      <w:rFonts w:eastAsia="Times New Roman"/>
      <w:sz w:val="24"/>
      <w:szCs w:val="24"/>
    </w:rPr>
  </w:style>
  <w:style w:type="paragraph" w:customStyle="1" w:styleId="xl99">
    <w:name w:val="xl99"/>
    <w:basedOn w:val="Normal"/>
    <w:rsid w:val="003428FE"/>
    <w:pPr>
      <w:pBdr>
        <w:top w:val="single" w:sz="4" w:space="0" w:color="auto"/>
        <w:left w:val="single" w:sz="4" w:space="0" w:color="auto"/>
        <w:bottom w:val="single" w:sz="4" w:space="0" w:color="auto"/>
      </w:pBdr>
      <w:spacing w:before="100" w:beforeAutospacing="1" w:after="100" w:afterAutospacing="1"/>
    </w:pPr>
    <w:rPr>
      <w:rFonts w:eastAsia="Times New Roman"/>
      <w:sz w:val="24"/>
      <w:szCs w:val="24"/>
    </w:rPr>
  </w:style>
  <w:style w:type="paragraph" w:customStyle="1" w:styleId="xl100">
    <w:name w:val="xl100"/>
    <w:basedOn w:val="Normal"/>
    <w:rsid w:val="003428FE"/>
    <w:pPr>
      <w:pBdr>
        <w:top w:val="single" w:sz="4" w:space="0" w:color="auto"/>
        <w:left w:val="single" w:sz="4" w:space="0" w:color="auto"/>
        <w:bottom w:val="single" w:sz="4" w:space="0" w:color="auto"/>
      </w:pBdr>
      <w:spacing w:before="100" w:beforeAutospacing="1" w:after="100" w:afterAutospacing="1"/>
      <w:jc w:val="center"/>
      <w:textAlignment w:val="center"/>
    </w:pPr>
    <w:rPr>
      <w:rFonts w:eastAsia="Times New Roman"/>
      <w:sz w:val="24"/>
      <w:szCs w:val="24"/>
    </w:rPr>
  </w:style>
  <w:style w:type="paragraph" w:customStyle="1" w:styleId="xl101">
    <w:name w:val="xl101"/>
    <w:basedOn w:val="Normal"/>
    <w:rsid w:val="003428FE"/>
    <w:pPr>
      <w:pBdr>
        <w:top w:val="single" w:sz="4" w:space="0" w:color="auto"/>
        <w:left w:val="single" w:sz="12" w:space="0" w:color="auto"/>
        <w:bottom w:val="single" w:sz="4" w:space="0" w:color="auto"/>
        <w:right w:val="single" w:sz="12" w:space="0" w:color="auto"/>
      </w:pBdr>
      <w:spacing w:before="100" w:beforeAutospacing="1" w:after="100" w:afterAutospacing="1"/>
      <w:textAlignment w:val="center"/>
    </w:pPr>
    <w:rPr>
      <w:rFonts w:eastAsia="Times New Roman"/>
      <w:color w:val="00B050"/>
      <w:sz w:val="24"/>
      <w:szCs w:val="24"/>
    </w:rPr>
  </w:style>
  <w:style w:type="paragraph" w:customStyle="1" w:styleId="xl102">
    <w:name w:val="xl102"/>
    <w:basedOn w:val="Normal"/>
    <w:rsid w:val="003428FE"/>
    <w:pPr>
      <w:pBdr>
        <w:top w:val="single" w:sz="4" w:space="0" w:color="auto"/>
        <w:left w:val="single" w:sz="12" w:space="0" w:color="auto"/>
        <w:bottom w:val="single" w:sz="4" w:space="0" w:color="auto"/>
        <w:right w:val="single" w:sz="12" w:space="0" w:color="auto"/>
      </w:pBdr>
      <w:spacing w:before="100" w:beforeAutospacing="1" w:after="100" w:afterAutospacing="1"/>
      <w:textAlignment w:val="center"/>
    </w:pPr>
    <w:rPr>
      <w:rFonts w:eastAsia="Times New Roman"/>
      <w:sz w:val="24"/>
      <w:szCs w:val="24"/>
    </w:rPr>
  </w:style>
  <w:style w:type="paragraph" w:customStyle="1" w:styleId="xl103">
    <w:name w:val="xl103"/>
    <w:basedOn w:val="Normal"/>
    <w:rsid w:val="003428FE"/>
    <w:pPr>
      <w:pBdr>
        <w:top w:val="single" w:sz="4" w:space="0" w:color="auto"/>
        <w:left w:val="single" w:sz="12" w:space="0" w:color="auto"/>
        <w:bottom w:val="single" w:sz="4" w:space="0" w:color="auto"/>
        <w:right w:val="single" w:sz="12" w:space="0" w:color="auto"/>
      </w:pBdr>
      <w:spacing w:before="100" w:beforeAutospacing="1" w:after="100" w:afterAutospacing="1"/>
      <w:jc w:val="center"/>
      <w:textAlignment w:val="center"/>
    </w:pPr>
    <w:rPr>
      <w:rFonts w:eastAsia="Times New Roman"/>
      <w:color w:val="FF0000"/>
      <w:sz w:val="24"/>
      <w:szCs w:val="24"/>
    </w:rPr>
  </w:style>
  <w:style w:type="paragraph" w:customStyle="1" w:styleId="xl104">
    <w:name w:val="xl104"/>
    <w:basedOn w:val="Normal"/>
    <w:rsid w:val="003428FE"/>
    <w:pPr>
      <w:pBdr>
        <w:top w:val="single" w:sz="4" w:space="0" w:color="auto"/>
        <w:left w:val="single" w:sz="12" w:space="0" w:color="auto"/>
        <w:bottom w:val="single" w:sz="4" w:space="0" w:color="auto"/>
        <w:right w:val="single" w:sz="12" w:space="0" w:color="auto"/>
      </w:pBdr>
      <w:spacing w:before="100" w:beforeAutospacing="1" w:after="100" w:afterAutospacing="1"/>
    </w:pPr>
    <w:rPr>
      <w:rFonts w:eastAsia="Times New Roman"/>
      <w:sz w:val="24"/>
      <w:szCs w:val="24"/>
    </w:rPr>
  </w:style>
  <w:style w:type="paragraph" w:customStyle="1" w:styleId="xl105">
    <w:name w:val="xl105"/>
    <w:basedOn w:val="Normal"/>
    <w:rsid w:val="003428FE"/>
    <w:pPr>
      <w:pBdr>
        <w:top w:val="single" w:sz="4" w:space="0" w:color="auto"/>
        <w:left w:val="single" w:sz="12" w:space="0" w:color="auto"/>
        <w:bottom w:val="single" w:sz="4" w:space="0" w:color="auto"/>
        <w:right w:val="single" w:sz="12" w:space="0" w:color="auto"/>
      </w:pBdr>
      <w:shd w:val="clear" w:color="000000" w:fill="FFFF00"/>
      <w:spacing w:before="100" w:beforeAutospacing="1" w:after="100" w:afterAutospacing="1"/>
      <w:textAlignment w:val="center"/>
    </w:pPr>
    <w:rPr>
      <w:rFonts w:eastAsia="Times New Roman"/>
      <w:sz w:val="24"/>
      <w:szCs w:val="24"/>
    </w:rPr>
  </w:style>
  <w:style w:type="paragraph" w:customStyle="1" w:styleId="xl106">
    <w:name w:val="xl106"/>
    <w:basedOn w:val="Normal"/>
    <w:rsid w:val="003428FE"/>
    <w:pPr>
      <w:pBdr>
        <w:top w:val="single" w:sz="4" w:space="0" w:color="auto"/>
        <w:left w:val="single" w:sz="12" w:space="0" w:color="auto"/>
        <w:bottom w:val="single" w:sz="4" w:space="0" w:color="auto"/>
        <w:right w:val="single" w:sz="12" w:space="0" w:color="auto"/>
      </w:pBdr>
      <w:spacing w:before="100" w:beforeAutospacing="1" w:after="100" w:afterAutospacing="1"/>
      <w:textAlignment w:val="center"/>
    </w:pPr>
    <w:rPr>
      <w:rFonts w:eastAsia="Times New Roman"/>
      <w:color w:val="FF0000"/>
      <w:sz w:val="24"/>
      <w:szCs w:val="24"/>
    </w:rPr>
  </w:style>
  <w:style w:type="paragraph" w:customStyle="1" w:styleId="xl107">
    <w:name w:val="xl107"/>
    <w:basedOn w:val="Normal"/>
    <w:rsid w:val="003428FE"/>
    <w:pPr>
      <w:pBdr>
        <w:top w:val="single" w:sz="4" w:space="0" w:color="auto"/>
        <w:left w:val="single" w:sz="12" w:space="0" w:color="auto"/>
        <w:bottom w:val="single" w:sz="4" w:space="0" w:color="auto"/>
        <w:right w:val="single" w:sz="12" w:space="0" w:color="auto"/>
      </w:pBdr>
      <w:spacing w:before="100" w:beforeAutospacing="1" w:after="100" w:afterAutospacing="1"/>
      <w:textAlignment w:val="center"/>
    </w:pPr>
    <w:rPr>
      <w:rFonts w:eastAsia="Times New Roman"/>
      <w:sz w:val="24"/>
      <w:szCs w:val="24"/>
    </w:rPr>
  </w:style>
  <w:style w:type="paragraph" w:customStyle="1" w:styleId="xl108">
    <w:name w:val="xl108"/>
    <w:basedOn w:val="Normal"/>
    <w:rsid w:val="003428FE"/>
    <w:pPr>
      <w:pBdr>
        <w:top w:val="single" w:sz="4" w:space="0" w:color="auto"/>
        <w:left w:val="single" w:sz="12" w:space="0" w:color="auto"/>
        <w:bottom w:val="single" w:sz="4" w:space="0" w:color="auto"/>
        <w:right w:val="single" w:sz="12" w:space="0" w:color="auto"/>
      </w:pBdr>
      <w:spacing w:before="100" w:beforeAutospacing="1" w:after="100" w:afterAutospacing="1"/>
      <w:textAlignment w:val="center"/>
    </w:pPr>
    <w:rPr>
      <w:rFonts w:eastAsia="Times New Roman"/>
      <w:color w:val="2F75B5"/>
      <w:sz w:val="24"/>
      <w:szCs w:val="24"/>
    </w:rPr>
  </w:style>
  <w:style w:type="paragraph" w:customStyle="1" w:styleId="xl109">
    <w:name w:val="xl109"/>
    <w:basedOn w:val="Normal"/>
    <w:rsid w:val="003428FE"/>
    <w:pPr>
      <w:pBdr>
        <w:top w:val="single" w:sz="4" w:space="0" w:color="auto"/>
        <w:left w:val="single" w:sz="12" w:space="0" w:color="auto"/>
        <w:bottom w:val="single" w:sz="4" w:space="0" w:color="auto"/>
        <w:right w:val="single" w:sz="12" w:space="0" w:color="auto"/>
      </w:pBdr>
      <w:spacing w:before="100" w:beforeAutospacing="1" w:after="100" w:afterAutospacing="1"/>
      <w:textAlignment w:val="top"/>
    </w:pPr>
    <w:rPr>
      <w:rFonts w:eastAsia="Times New Roman"/>
      <w:sz w:val="24"/>
      <w:szCs w:val="24"/>
    </w:rPr>
  </w:style>
  <w:style w:type="paragraph" w:customStyle="1" w:styleId="xl110">
    <w:name w:val="xl110"/>
    <w:basedOn w:val="Normal"/>
    <w:rsid w:val="003428FE"/>
    <w:pPr>
      <w:pBdr>
        <w:top w:val="single" w:sz="4" w:space="0" w:color="auto"/>
        <w:left w:val="single" w:sz="12" w:space="0" w:color="auto"/>
        <w:bottom w:val="single" w:sz="4" w:space="0" w:color="auto"/>
        <w:right w:val="single" w:sz="12" w:space="0" w:color="auto"/>
      </w:pBdr>
      <w:shd w:val="clear" w:color="000000" w:fill="FFFFFF"/>
      <w:spacing w:before="100" w:beforeAutospacing="1" w:after="100" w:afterAutospacing="1"/>
      <w:textAlignment w:val="center"/>
    </w:pPr>
    <w:rPr>
      <w:rFonts w:eastAsia="Times New Roman"/>
      <w:sz w:val="24"/>
      <w:szCs w:val="24"/>
    </w:rPr>
  </w:style>
  <w:style w:type="paragraph" w:customStyle="1" w:styleId="xl111">
    <w:name w:val="xl111"/>
    <w:basedOn w:val="Normal"/>
    <w:rsid w:val="003428FE"/>
    <w:pPr>
      <w:pBdr>
        <w:top w:val="single" w:sz="12" w:space="0" w:color="auto"/>
        <w:left w:val="single" w:sz="12" w:space="0" w:color="auto"/>
        <w:bottom w:val="single" w:sz="4" w:space="0" w:color="auto"/>
        <w:right w:val="single" w:sz="4" w:space="0" w:color="auto"/>
      </w:pBdr>
      <w:spacing w:before="100" w:beforeAutospacing="1" w:after="100" w:afterAutospacing="1"/>
      <w:jc w:val="center"/>
      <w:textAlignment w:val="center"/>
    </w:pPr>
    <w:rPr>
      <w:rFonts w:eastAsia="Times New Roman"/>
      <w:b/>
      <w:bCs/>
      <w:sz w:val="24"/>
      <w:szCs w:val="24"/>
    </w:rPr>
  </w:style>
  <w:style w:type="paragraph" w:customStyle="1" w:styleId="xl112">
    <w:name w:val="xl112"/>
    <w:basedOn w:val="Normal"/>
    <w:rsid w:val="003428FE"/>
    <w:pPr>
      <w:pBdr>
        <w:top w:val="single" w:sz="12" w:space="0" w:color="auto"/>
        <w:left w:val="single" w:sz="4" w:space="0" w:color="auto"/>
        <w:bottom w:val="single" w:sz="4" w:space="0" w:color="auto"/>
        <w:right w:val="single" w:sz="12" w:space="0" w:color="auto"/>
      </w:pBdr>
      <w:spacing w:before="100" w:beforeAutospacing="1" w:after="100" w:afterAutospacing="1"/>
      <w:jc w:val="center"/>
      <w:textAlignment w:val="center"/>
    </w:pPr>
    <w:rPr>
      <w:rFonts w:eastAsia="Times New Roman"/>
      <w:b/>
      <w:bCs/>
      <w:sz w:val="24"/>
      <w:szCs w:val="24"/>
    </w:rPr>
  </w:style>
  <w:style w:type="paragraph" w:customStyle="1" w:styleId="xl113">
    <w:name w:val="xl113"/>
    <w:basedOn w:val="Normal"/>
    <w:rsid w:val="003428FE"/>
    <w:pPr>
      <w:pBdr>
        <w:top w:val="single" w:sz="4" w:space="0" w:color="auto"/>
        <w:left w:val="single" w:sz="12" w:space="0" w:color="auto"/>
        <w:bottom w:val="single" w:sz="4" w:space="0" w:color="auto"/>
        <w:right w:val="single" w:sz="4" w:space="0" w:color="auto"/>
      </w:pBdr>
      <w:spacing w:before="100" w:beforeAutospacing="1" w:after="100" w:afterAutospacing="1"/>
      <w:jc w:val="center"/>
      <w:textAlignment w:val="center"/>
    </w:pPr>
    <w:rPr>
      <w:rFonts w:eastAsia="Times New Roman"/>
      <w:b/>
      <w:bCs/>
      <w:sz w:val="24"/>
      <w:szCs w:val="24"/>
    </w:rPr>
  </w:style>
  <w:style w:type="paragraph" w:customStyle="1" w:styleId="xl114">
    <w:name w:val="xl114"/>
    <w:basedOn w:val="Normal"/>
    <w:rsid w:val="003428FE"/>
    <w:pPr>
      <w:pBdr>
        <w:top w:val="single" w:sz="4" w:space="0" w:color="auto"/>
        <w:left w:val="single" w:sz="4" w:space="0" w:color="auto"/>
        <w:bottom w:val="single" w:sz="4" w:space="0" w:color="auto"/>
        <w:right w:val="single" w:sz="12" w:space="0" w:color="auto"/>
      </w:pBdr>
      <w:spacing w:before="100" w:beforeAutospacing="1" w:after="100" w:afterAutospacing="1"/>
      <w:jc w:val="center"/>
      <w:textAlignment w:val="center"/>
    </w:pPr>
    <w:rPr>
      <w:rFonts w:eastAsia="Times New Roman"/>
      <w:b/>
      <w:bCs/>
      <w:sz w:val="24"/>
      <w:szCs w:val="24"/>
    </w:rPr>
  </w:style>
  <w:style w:type="paragraph" w:customStyle="1" w:styleId="xl115">
    <w:name w:val="xl115"/>
    <w:basedOn w:val="Normal"/>
    <w:rsid w:val="003428FE"/>
    <w:pPr>
      <w:pBdr>
        <w:top w:val="single" w:sz="4" w:space="0" w:color="auto"/>
        <w:left w:val="single" w:sz="12" w:space="0" w:color="auto"/>
        <w:bottom w:val="single" w:sz="4" w:space="0" w:color="auto"/>
        <w:right w:val="single" w:sz="4" w:space="0" w:color="auto"/>
      </w:pBdr>
      <w:spacing w:before="100" w:beforeAutospacing="1" w:after="100" w:afterAutospacing="1"/>
      <w:jc w:val="center"/>
      <w:textAlignment w:val="center"/>
    </w:pPr>
    <w:rPr>
      <w:rFonts w:eastAsia="Times New Roman"/>
      <w:b/>
      <w:bCs/>
      <w:sz w:val="24"/>
      <w:szCs w:val="24"/>
    </w:rPr>
  </w:style>
  <w:style w:type="paragraph" w:customStyle="1" w:styleId="xl116">
    <w:name w:val="xl116"/>
    <w:basedOn w:val="Normal"/>
    <w:rsid w:val="003428FE"/>
    <w:pPr>
      <w:pBdr>
        <w:top w:val="single" w:sz="4" w:space="0" w:color="auto"/>
        <w:left w:val="single" w:sz="4" w:space="0" w:color="auto"/>
        <w:bottom w:val="single" w:sz="4" w:space="0" w:color="auto"/>
        <w:right w:val="single" w:sz="12" w:space="0" w:color="auto"/>
      </w:pBdr>
      <w:spacing w:before="100" w:beforeAutospacing="1" w:after="100" w:afterAutospacing="1"/>
      <w:jc w:val="center"/>
      <w:textAlignment w:val="center"/>
    </w:pPr>
    <w:rPr>
      <w:rFonts w:eastAsia="Times New Roman"/>
      <w:color w:val="2F75B5"/>
      <w:sz w:val="24"/>
      <w:szCs w:val="24"/>
    </w:rPr>
  </w:style>
  <w:style w:type="paragraph" w:customStyle="1" w:styleId="xl117">
    <w:name w:val="xl117"/>
    <w:basedOn w:val="Normal"/>
    <w:rsid w:val="003428FE"/>
    <w:pPr>
      <w:pBdr>
        <w:top w:val="single" w:sz="4" w:space="0" w:color="auto"/>
        <w:left w:val="single" w:sz="4" w:space="0" w:color="auto"/>
        <w:bottom w:val="single" w:sz="4" w:space="0" w:color="auto"/>
        <w:right w:val="single" w:sz="12" w:space="0" w:color="auto"/>
      </w:pBdr>
      <w:spacing w:before="100" w:beforeAutospacing="1" w:after="100" w:afterAutospacing="1"/>
      <w:jc w:val="center"/>
      <w:textAlignment w:val="center"/>
    </w:pPr>
    <w:rPr>
      <w:rFonts w:eastAsia="Times New Roman"/>
      <w:sz w:val="24"/>
      <w:szCs w:val="24"/>
    </w:rPr>
  </w:style>
  <w:style w:type="paragraph" w:customStyle="1" w:styleId="xl118">
    <w:name w:val="xl118"/>
    <w:basedOn w:val="Normal"/>
    <w:rsid w:val="003428FE"/>
    <w:pPr>
      <w:pBdr>
        <w:top w:val="single" w:sz="4" w:space="0" w:color="auto"/>
        <w:left w:val="single" w:sz="12" w:space="0" w:color="auto"/>
        <w:bottom w:val="single" w:sz="4" w:space="0" w:color="auto"/>
        <w:right w:val="single" w:sz="4" w:space="0" w:color="auto"/>
      </w:pBdr>
      <w:spacing w:before="100" w:beforeAutospacing="1" w:after="100" w:afterAutospacing="1"/>
      <w:jc w:val="center"/>
      <w:textAlignment w:val="center"/>
    </w:pPr>
    <w:rPr>
      <w:rFonts w:eastAsia="Times New Roman"/>
      <w:sz w:val="24"/>
      <w:szCs w:val="24"/>
    </w:rPr>
  </w:style>
  <w:style w:type="paragraph" w:customStyle="1" w:styleId="xl119">
    <w:name w:val="xl119"/>
    <w:basedOn w:val="Normal"/>
    <w:rsid w:val="003428FE"/>
    <w:pPr>
      <w:pBdr>
        <w:top w:val="single" w:sz="4" w:space="0" w:color="auto"/>
        <w:left w:val="single" w:sz="12" w:space="0" w:color="auto"/>
        <w:bottom w:val="single" w:sz="4" w:space="0" w:color="auto"/>
        <w:right w:val="single" w:sz="4" w:space="0" w:color="auto"/>
      </w:pBdr>
      <w:spacing w:before="100" w:beforeAutospacing="1" w:after="100" w:afterAutospacing="1"/>
      <w:jc w:val="center"/>
      <w:textAlignment w:val="center"/>
    </w:pPr>
    <w:rPr>
      <w:rFonts w:eastAsia="Times New Roman"/>
      <w:color w:val="00B050"/>
      <w:sz w:val="24"/>
      <w:szCs w:val="24"/>
    </w:rPr>
  </w:style>
  <w:style w:type="paragraph" w:customStyle="1" w:styleId="xl120">
    <w:name w:val="xl120"/>
    <w:basedOn w:val="Normal"/>
    <w:rsid w:val="003428FE"/>
    <w:pPr>
      <w:pBdr>
        <w:top w:val="single" w:sz="4" w:space="0" w:color="auto"/>
        <w:bottom w:val="single" w:sz="4" w:space="0" w:color="auto"/>
      </w:pBdr>
      <w:spacing w:before="100" w:beforeAutospacing="1" w:after="100" w:afterAutospacing="1"/>
      <w:jc w:val="center"/>
      <w:textAlignment w:val="center"/>
    </w:pPr>
    <w:rPr>
      <w:rFonts w:eastAsia="Times New Roman"/>
      <w:sz w:val="24"/>
      <w:szCs w:val="24"/>
    </w:rPr>
  </w:style>
  <w:style w:type="paragraph" w:customStyle="1" w:styleId="xl121">
    <w:name w:val="xl121"/>
    <w:basedOn w:val="Normal"/>
    <w:rsid w:val="003428FE"/>
    <w:pPr>
      <w:pBdr>
        <w:top w:val="single" w:sz="4" w:space="0" w:color="auto"/>
        <w:bottom w:val="single" w:sz="4" w:space="0" w:color="auto"/>
        <w:right w:val="single" w:sz="12" w:space="0" w:color="auto"/>
      </w:pBdr>
      <w:spacing w:before="100" w:beforeAutospacing="1" w:after="100" w:afterAutospacing="1"/>
      <w:jc w:val="center"/>
      <w:textAlignment w:val="center"/>
    </w:pPr>
    <w:rPr>
      <w:rFonts w:eastAsia="Times New Roman"/>
      <w:sz w:val="24"/>
      <w:szCs w:val="24"/>
    </w:rPr>
  </w:style>
  <w:style w:type="paragraph" w:customStyle="1" w:styleId="xl122">
    <w:name w:val="xl122"/>
    <w:basedOn w:val="Normal"/>
    <w:rsid w:val="003428FE"/>
    <w:pPr>
      <w:pBdr>
        <w:top w:val="single" w:sz="12" w:space="0" w:color="auto"/>
        <w:left w:val="single" w:sz="12" w:space="0" w:color="auto"/>
        <w:bottom w:val="single" w:sz="4" w:space="0" w:color="auto"/>
        <w:right w:val="single" w:sz="12" w:space="0" w:color="auto"/>
      </w:pBdr>
      <w:spacing w:before="100" w:beforeAutospacing="1" w:after="100" w:afterAutospacing="1"/>
      <w:textAlignment w:val="center"/>
    </w:pPr>
    <w:rPr>
      <w:rFonts w:eastAsia="Times New Roman"/>
      <w:b/>
      <w:bCs/>
      <w:color w:val="FF0000"/>
      <w:sz w:val="24"/>
      <w:szCs w:val="24"/>
    </w:rPr>
  </w:style>
  <w:style w:type="paragraph" w:customStyle="1" w:styleId="xl123">
    <w:name w:val="xl123"/>
    <w:basedOn w:val="Normal"/>
    <w:rsid w:val="003428FE"/>
    <w:pPr>
      <w:pBdr>
        <w:top w:val="single" w:sz="4" w:space="0" w:color="auto"/>
        <w:left w:val="single" w:sz="4" w:space="0" w:color="auto"/>
        <w:right w:val="single" w:sz="4" w:space="0" w:color="auto"/>
      </w:pBdr>
      <w:spacing w:before="100" w:beforeAutospacing="1" w:after="100" w:afterAutospacing="1"/>
      <w:textAlignment w:val="center"/>
    </w:pPr>
    <w:rPr>
      <w:rFonts w:eastAsia="Times New Roman"/>
      <w:sz w:val="24"/>
      <w:szCs w:val="24"/>
    </w:rPr>
  </w:style>
  <w:style w:type="paragraph" w:customStyle="1" w:styleId="xl124">
    <w:name w:val="xl124"/>
    <w:basedOn w:val="Normal"/>
    <w:rsid w:val="003428FE"/>
    <w:pPr>
      <w:pBdr>
        <w:top w:val="single" w:sz="4" w:space="0" w:color="auto"/>
        <w:left w:val="single" w:sz="12" w:space="0" w:color="auto"/>
        <w:bottom w:val="single" w:sz="4" w:space="0" w:color="auto"/>
        <w:right w:val="single" w:sz="12" w:space="0" w:color="auto"/>
      </w:pBdr>
      <w:spacing w:before="100" w:beforeAutospacing="1" w:after="100" w:afterAutospacing="1"/>
      <w:textAlignment w:val="center"/>
    </w:pPr>
    <w:rPr>
      <w:rFonts w:eastAsia="Times New Roman"/>
      <w:b/>
      <w:bCs/>
      <w:color w:val="FF0000"/>
      <w:sz w:val="24"/>
      <w:szCs w:val="24"/>
    </w:rPr>
  </w:style>
  <w:style w:type="paragraph" w:customStyle="1" w:styleId="xl125">
    <w:name w:val="xl125"/>
    <w:basedOn w:val="Normal"/>
    <w:rsid w:val="003428FE"/>
    <w:pPr>
      <w:pBdr>
        <w:top w:val="single" w:sz="4" w:space="0" w:color="auto"/>
        <w:left w:val="single" w:sz="12" w:space="0" w:color="auto"/>
        <w:bottom w:val="single" w:sz="4" w:space="0" w:color="auto"/>
        <w:right w:val="single" w:sz="4" w:space="0" w:color="auto"/>
      </w:pBdr>
      <w:spacing w:before="100" w:beforeAutospacing="1" w:after="100" w:afterAutospacing="1"/>
      <w:jc w:val="center"/>
      <w:textAlignment w:val="center"/>
    </w:pPr>
    <w:rPr>
      <w:rFonts w:eastAsia="Times New Roman"/>
      <w:sz w:val="24"/>
      <w:szCs w:val="24"/>
    </w:rPr>
  </w:style>
  <w:style w:type="paragraph" w:customStyle="1" w:styleId="xl126">
    <w:name w:val="xl126"/>
    <w:basedOn w:val="Normal"/>
    <w:rsid w:val="003428FE"/>
    <w:pPr>
      <w:pBdr>
        <w:top w:val="single" w:sz="4" w:space="0" w:color="auto"/>
        <w:left w:val="single" w:sz="4" w:space="0" w:color="auto"/>
        <w:bottom w:val="single" w:sz="4" w:space="0" w:color="auto"/>
      </w:pBdr>
      <w:spacing w:before="100" w:beforeAutospacing="1" w:after="100" w:afterAutospacing="1"/>
      <w:textAlignment w:val="center"/>
    </w:pPr>
    <w:rPr>
      <w:rFonts w:eastAsia="Times New Roman"/>
      <w:sz w:val="24"/>
      <w:szCs w:val="24"/>
    </w:rPr>
  </w:style>
  <w:style w:type="paragraph" w:customStyle="1" w:styleId="xl127">
    <w:name w:val="xl127"/>
    <w:basedOn w:val="Normal"/>
    <w:rsid w:val="00342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b/>
      <w:bCs/>
      <w:sz w:val="24"/>
      <w:szCs w:val="24"/>
    </w:rPr>
  </w:style>
  <w:style w:type="paragraph" w:customStyle="1" w:styleId="xl128">
    <w:name w:val="xl128"/>
    <w:basedOn w:val="Normal"/>
    <w:rsid w:val="003428FE"/>
    <w:pPr>
      <w:pBdr>
        <w:top w:val="single" w:sz="4" w:space="0" w:color="auto"/>
        <w:left w:val="single" w:sz="12" w:space="0" w:color="auto"/>
        <w:bottom w:val="single" w:sz="4" w:space="0" w:color="auto"/>
        <w:right w:val="single" w:sz="12" w:space="0" w:color="auto"/>
      </w:pBdr>
      <w:spacing w:before="100" w:beforeAutospacing="1" w:after="100" w:afterAutospacing="1"/>
      <w:textAlignment w:val="center"/>
    </w:pPr>
    <w:rPr>
      <w:rFonts w:eastAsia="Times New Roman"/>
      <w:b/>
      <w:bCs/>
      <w:sz w:val="24"/>
      <w:szCs w:val="24"/>
    </w:rPr>
  </w:style>
  <w:style w:type="paragraph" w:customStyle="1" w:styleId="xl129">
    <w:name w:val="xl129"/>
    <w:basedOn w:val="Normal"/>
    <w:rsid w:val="003428FE"/>
    <w:pPr>
      <w:pBdr>
        <w:top w:val="single" w:sz="4" w:space="0" w:color="auto"/>
        <w:left w:val="single" w:sz="4" w:space="0" w:color="auto"/>
        <w:bottom w:val="single" w:sz="4" w:space="0" w:color="auto"/>
        <w:right w:val="single" w:sz="12" w:space="0" w:color="auto"/>
      </w:pBdr>
      <w:shd w:val="clear" w:color="000000" w:fill="FFFFFF"/>
      <w:spacing w:before="100" w:beforeAutospacing="1" w:after="100" w:afterAutospacing="1"/>
      <w:jc w:val="center"/>
      <w:textAlignment w:val="center"/>
    </w:pPr>
    <w:rPr>
      <w:rFonts w:eastAsia="Times New Roman"/>
      <w:sz w:val="24"/>
      <w:szCs w:val="24"/>
    </w:rPr>
  </w:style>
  <w:style w:type="paragraph" w:customStyle="1" w:styleId="xl130">
    <w:name w:val="xl130"/>
    <w:basedOn w:val="Normal"/>
    <w:rsid w:val="003428FE"/>
    <w:pPr>
      <w:pBdr>
        <w:top w:val="single" w:sz="4" w:space="0" w:color="auto"/>
        <w:left w:val="single" w:sz="12" w:space="0" w:color="auto"/>
        <w:bottom w:val="single" w:sz="4" w:space="0" w:color="auto"/>
        <w:right w:val="single" w:sz="4" w:space="0" w:color="auto"/>
      </w:pBdr>
      <w:spacing w:before="100" w:beforeAutospacing="1" w:after="100" w:afterAutospacing="1"/>
      <w:jc w:val="center"/>
      <w:textAlignment w:val="center"/>
    </w:pPr>
    <w:rPr>
      <w:rFonts w:eastAsia="Times New Roman"/>
      <w:color w:val="C00000"/>
      <w:sz w:val="24"/>
      <w:szCs w:val="24"/>
    </w:rPr>
  </w:style>
  <w:style w:type="paragraph" w:customStyle="1" w:styleId="xl131">
    <w:name w:val="xl131"/>
    <w:basedOn w:val="Normal"/>
    <w:rsid w:val="00342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olor w:val="C00000"/>
      <w:sz w:val="24"/>
      <w:szCs w:val="24"/>
    </w:rPr>
  </w:style>
  <w:style w:type="paragraph" w:customStyle="1" w:styleId="xl132">
    <w:name w:val="xl132"/>
    <w:basedOn w:val="Normal"/>
    <w:rsid w:val="003428FE"/>
    <w:pPr>
      <w:pBdr>
        <w:top w:val="single" w:sz="4" w:space="0" w:color="auto"/>
        <w:left w:val="single" w:sz="12" w:space="0" w:color="auto"/>
        <w:right w:val="single" w:sz="4" w:space="0" w:color="auto"/>
      </w:pBdr>
      <w:spacing w:before="100" w:beforeAutospacing="1" w:after="100" w:afterAutospacing="1"/>
      <w:jc w:val="center"/>
      <w:textAlignment w:val="center"/>
    </w:pPr>
    <w:rPr>
      <w:rFonts w:eastAsia="Times New Roman"/>
      <w:color w:val="C00000"/>
      <w:sz w:val="24"/>
      <w:szCs w:val="24"/>
    </w:rPr>
  </w:style>
  <w:style w:type="paragraph" w:customStyle="1" w:styleId="xl133">
    <w:name w:val="xl133"/>
    <w:basedOn w:val="Normal"/>
    <w:rsid w:val="00342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olor w:val="C00000"/>
      <w:sz w:val="24"/>
      <w:szCs w:val="24"/>
    </w:rPr>
  </w:style>
  <w:style w:type="paragraph" w:customStyle="1" w:styleId="xl134">
    <w:name w:val="xl134"/>
    <w:basedOn w:val="Normal"/>
    <w:rsid w:val="00342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olor w:val="00B050"/>
      <w:sz w:val="24"/>
      <w:szCs w:val="24"/>
    </w:rPr>
  </w:style>
  <w:style w:type="paragraph" w:customStyle="1" w:styleId="xl135">
    <w:name w:val="xl135"/>
    <w:basedOn w:val="Normal"/>
    <w:rsid w:val="003428FE"/>
    <w:pPr>
      <w:pBdr>
        <w:top w:val="single" w:sz="4" w:space="0" w:color="auto"/>
        <w:left w:val="single" w:sz="4" w:space="0" w:color="auto"/>
        <w:right w:val="single" w:sz="4" w:space="0" w:color="auto"/>
      </w:pBdr>
      <w:spacing w:before="100" w:beforeAutospacing="1" w:after="100" w:afterAutospacing="1"/>
      <w:jc w:val="center"/>
      <w:textAlignment w:val="center"/>
    </w:pPr>
    <w:rPr>
      <w:rFonts w:eastAsia="Times New Roman"/>
      <w:color w:val="00B050"/>
      <w:sz w:val="24"/>
      <w:szCs w:val="24"/>
    </w:rPr>
  </w:style>
  <w:style w:type="paragraph" w:customStyle="1" w:styleId="xl136">
    <w:name w:val="xl136"/>
    <w:basedOn w:val="Normal"/>
    <w:rsid w:val="00342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olor w:val="00B050"/>
      <w:sz w:val="24"/>
      <w:szCs w:val="24"/>
    </w:rPr>
  </w:style>
  <w:style w:type="paragraph" w:customStyle="1" w:styleId="xl137">
    <w:name w:val="xl137"/>
    <w:basedOn w:val="Normal"/>
    <w:rsid w:val="00342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olor w:val="00B050"/>
      <w:sz w:val="24"/>
      <w:szCs w:val="24"/>
    </w:rPr>
  </w:style>
  <w:style w:type="paragraph" w:customStyle="1" w:styleId="xl138">
    <w:name w:val="xl138"/>
    <w:basedOn w:val="Normal"/>
    <w:rsid w:val="00342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olor w:val="0070C0"/>
      <w:sz w:val="24"/>
      <w:szCs w:val="24"/>
    </w:rPr>
  </w:style>
  <w:style w:type="character" w:styleId="UnresolvedMention">
    <w:name w:val="Unresolved Mention"/>
    <w:basedOn w:val="DefaultParagraphFont"/>
    <w:uiPriority w:val="99"/>
    <w:semiHidden/>
    <w:unhideWhenUsed/>
    <w:rsid w:val="00281D5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9665357">
      <w:bodyDiv w:val="1"/>
      <w:marLeft w:val="0"/>
      <w:marRight w:val="0"/>
      <w:marTop w:val="0"/>
      <w:marBottom w:val="0"/>
      <w:divBdr>
        <w:top w:val="none" w:sz="0" w:space="0" w:color="auto"/>
        <w:left w:val="none" w:sz="0" w:space="0" w:color="auto"/>
        <w:bottom w:val="none" w:sz="0" w:space="0" w:color="auto"/>
        <w:right w:val="none" w:sz="0" w:space="0" w:color="auto"/>
      </w:divBdr>
    </w:div>
    <w:div w:id="212818025">
      <w:bodyDiv w:val="1"/>
      <w:marLeft w:val="0"/>
      <w:marRight w:val="0"/>
      <w:marTop w:val="0"/>
      <w:marBottom w:val="0"/>
      <w:divBdr>
        <w:top w:val="none" w:sz="0" w:space="0" w:color="auto"/>
        <w:left w:val="none" w:sz="0" w:space="0" w:color="auto"/>
        <w:bottom w:val="none" w:sz="0" w:space="0" w:color="auto"/>
        <w:right w:val="none" w:sz="0" w:space="0" w:color="auto"/>
      </w:divBdr>
    </w:div>
    <w:div w:id="420562292">
      <w:bodyDiv w:val="1"/>
      <w:marLeft w:val="0"/>
      <w:marRight w:val="0"/>
      <w:marTop w:val="0"/>
      <w:marBottom w:val="0"/>
      <w:divBdr>
        <w:top w:val="none" w:sz="0" w:space="0" w:color="auto"/>
        <w:left w:val="none" w:sz="0" w:space="0" w:color="auto"/>
        <w:bottom w:val="none" w:sz="0" w:space="0" w:color="auto"/>
        <w:right w:val="none" w:sz="0" w:space="0" w:color="auto"/>
      </w:divBdr>
    </w:div>
    <w:div w:id="536358974">
      <w:bodyDiv w:val="1"/>
      <w:marLeft w:val="0"/>
      <w:marRight w:val="0"/>
      <w:marTop w:val="0"/>
      <w:marBottom w:val="0"/>
      <w:divBdr>
        <w:top w:val="none" w:sz="0" w:space="0" w:color="auto"/>
        <w:left w:val="none" w:sz="0" w:space="0" w:color="auto"/>
        <w:bottom w:val="none" w:sz="0" w:space="0" w:color="auto"/>
        <w:right w:val="none" w:sz="0" w:space="0" w:color="auto"/>
      </w:divBdr>
    </w:div>
    <w:div w:id="626664821">
      <w:bodyDiv w:val="1"/>
      <w:marLeft w:val="0"/>
      <w:marRight w:val="0"/>
      <w:marTop w:val="0"/>
      <w:marBottom w:val="0"/>
      <w:divBdr>
        <w:top w:val="none" w:sz="0" w:space="0" w:color="auto"/>
        <w:left w:val="none" w:sz="0" w:space="0" w:color="auto"/>
        <w:bottom w:val="none" w:sz="0" w:space="0" w:color="auto"/>
        <w:right w:val="none" w:sz="0" w:space="0" w:color="auto"/>
      </w:divBdr>
    </w:div>
    <w:div w:id="728386121">
      <w:bodyDiv w:val="1"/>
      <w:marLeft w:val="0"/>
      <w:marRight w:val="0"/>
      <w:marTop w:val="0"/>
      <w:marBottom w:val="0"/>
      <w:divBdr>
        <w:top w:val="none" w:sz="0" w:space="0" w:color="auto"/>
        <w:left w:val="none" w:sz="0" w:space="0" w:color="auto"/>
        <w:bottom w:val="none" w:sz="0" w:space="0" w:color="auto"/>
        <w:right w:val="none" w:sz="0" w:space="0" w:color="auto"/>
      </w:divBdr>
    </w:div>
    <w:div w:id="799735959">
      <w:bodyDiv w:val="1"/>
      <w:marLeft w:val="0"/>
      <w:marRight w:val="0"/>
      <w:marTop w:val="0"/>
      <w:marBottom w:val="0"/>
      <w:divBdr>
        <w:top w:val="none" w:sz="0" w:space="0" w:color="auto"/>
        <w:left w:val="none" w:sz="0" w:space="0" w:color="auto"/>
        <w:bottom w:val="none" w:sz="0" w:space="0" w:color="auto"/>
        <w:right w:val="none" w:sz="0" w:space="0" w:color="auto"/>
      </w:divBdr>
    </w:div>
    <w:div w:id="889999590">
      <w:bodyDiv w:val="1"/>
      <w:marLeft w:val="0"/>
      <w:marRight w:val="0"/>
      <w:marTop w:val="0"/>
      <w:marBottom w:val="0"/>
      <w:divBdr>
        <w:top w:val="none" w:sz="0" w:space="0" w:color="auto"/>
        <w:left w:val="none" w:sz="0" w:space="0" w:color="auto"/>
        <w:bottom w:val="none" w:sz="0" w:space="0" w:color="auto"/>
        <w:right w:val="none" w:sz="0" w:space="0" w:color="auto"/>
      </w:divBdr>
    </w:div>
    <w:div w:id="1554152127">
      <w:bodyDiv w:val="1"/>
      <w:marLeft w:val="0"/>
      <w:marRight w:val="0"/>
      <w:marTop w:val="0"/>
      <w:marBottom w:val="0"/>
      <w:divBdr>
        <w:top w:val="none" w:sz="0" w:space="0" w:color="auto"/>
        <w:left w:val="none" w:sz="0" w:space="0" w:color="auto"/>
        <w:bottom w:val="none" w:sz="0" w:space="0" w:color="auto"/>
        <w:right w:val="none" w:sz="0" w:space="0" w:color="auto"/>
      </w:divBdr>
    </w:div>
    <w:div w:id="1918589013">
      <w:bodyDiv w:val="1"/>
      <w:marLeft w:val="0"/>
      <w:marRight w:val="0"/>
      <w:marTop w:val="0"/>
      <w:marBottom w:val="0"/>
      <w:divBdr>
        <w:top w:val="none" w:sz="0" w:space="0" w:color="auto"/>
        <w:left w:val="none" w:sz="0" w:space="0" w:color="auto"/>
        <w:bottom w:val="none" w:sz="0" w:space="0" w:color="auto"/>
        <w:right w:val="none" w:sz="0" w:space="0" w:color="auto"/>
      </w:divBdr>
    </w:div>
    <w:div w:id="205287850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https://nycsca-my.sharepoint.com/:x:/g/personal/031001_nycsca_org/ES5sX110s-9KpE5rjMJlqxoBvu71A5U4L5iniEyyo3_Eeg?e=AfT6AB"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https://dnnhh5cc1.blob.core.windows.net/portals/0/Design/Forms/CAP_Dvlpr-SCAChcklstofReqforTOofSCASpace-TempSamp.xlsx?sv=2017-04-17&amp;sr=b&amp;si=DNNFileManagerPolicy&amp;sig=rWBWm%2FS4KbtQqMeEiRAHgD7%2Fr%2BDtfNJoum2N7cCXLpw%3D" TargetMode="External"/><Relationship Id="rId2" Type="http://schemas.openxmlformats.org/officeDocument/2006/relationships/customXml" Target="../customXml/item2.xml"/><Relationship Id="rId16" Type="http://schemas.openxmlformats.org/officeDocument/2006/relationships/hyperlink" Target="https://nycsca-my.sharepoint.com/:x:/g/personal/031001_nycsca_org/ES5sX110s-9KpE5rjMJlqxoBvu71A5U4L5iniEyyo3_Eeg?e=AfT6AB" TargetMode="External"/><Relationship Id="rId20" Type="http://schemas.openxmlformats.org/officeDocument/2006/relationships/footer" Target="footer1.xml"/><Relationship Id="drId2" Type="http://schemas.openxmlformats.org/wordprocessingml/2006/fontTable" Target="fontTable0.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yperlink" Target="https://www.nycsca.org/" TargetMode="External"/><Relationship Id="rId23" Type="http://schemas.microsoft.com/office/2020/10/relationships/intelligence" Target="intelligence2.xml"/><Relationship Id="rId10" Type="http://schemas.openxmlformats.org/officeDocument/2006/relationships/settings" Target="setting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s://www.nycsca.org/Design/Design-Standards"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Policy Auditing</Name>
    <Synchronization>Synchronous</Synchronization>
    <Type>10001</Type>
    <SequenceNumber>1100</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Version=16.0.0.0, Culture=neutral, PublicKeyToken=71e9bce111e9429c</Assembly>
    <Class>Microsoft.Office.RecordsManagement.Internal.AuditHandler</Class>
    <Data/>
    <Filter/>
  </Receiver>
  <Receiver>
    <Name>Microsoft.Office.RecordsManagement.PolicyFeatures.ExpirationEventReceiver</Name>
    <Synchronization>Synchronous</Synchronization>
    <Type>10001</Type>
    <SequenceNumber>101</SequenceNumber>
    <Url/>
    <Assembly>Microsoft.Office.Policy, Version=16.0.0.0,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Url/>
    <Assembly>Microsoft.Office.Policy, Version=16.0.0.0,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Url/>
    <Assembly>Microsoft.Office.Policy, Version=16.0.0.0,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Url/>
    <Assembly>Microsoft.Office.Policy, Version=16.0.0.0,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Url/>
    <Assembly>Microsoft.Office.Policy, Version=16.0.0.0, Culture=neutral, PublicKeyToken=71e9bce111e9429c</Assembly>
    <Class>Microsoft.Office.RecordsManagement.Internal.UpdateExpireDate</Class>
    <Data/>
    <Filter/>
  </Receiver>
</spe:Receiver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PolicyDirtyBag xmlns="microsoft.office.server.policy.changes">
  <Microsoft.Office.RecordsManagement.PolicyFeatures.Expiration op="Change"/>
</PolicyDirtyBag>
</file>

<file path=customXml/item5.xml><?xml version="1.0" encoding="utf-8"?>
<ct:contentTypeSchema xmlns:ct="http://schemas.microsoft.com/office/2006/metadata/contentType" xmlns:ma="http://schemas.microsoft.com/office/2006/metadata/properties/metaAttributes" ct:_="" ma:_="" ma:contentTypeName="Document" ma:contentTypeID="0x010100FCA6BBBEFF795D4794F9CCBDB06EBD50" ma:contentTypeVersion="136" ma:contentTypeDescription="Create a new document." ma:contentTypeScope="" ma:versionID="9bca62db97253b5112d2b7cfe9c5f380">
  <xsd:schema xmlns:xsd="http://www.w3.org/2001/XMLSchema" xmlns:xs="http://www.w3.org/2001/XMLSchema" xmlns:p="http://schemas.microsoft.com/office/2006/metadata/properties" xmlns:ns1="http://schemas.microsoft.com/sharepoint/v3" xmlns:ns2="bf0838e3-801f-405d-9927-f732e3a85b48" xmlns:ns3="6d3245fe-1f60-4048-a654-a075cd0cf4fb" targetNamespace="http://schemas.microsoft.com/office/2006/metadata/properties" ma:root="true" ma:fieldsID="8561bef84991037be5f0be6225408b94" ns1:_="" ns2:_="" ns3:_="">
    <xsd:import namespace="http://schemas.microsoft.com/sharepoint/v3"/>
    <xsd:import namespace="bf0838e3-801f-405d-9927-f732e3a85b48"/>
    <xsd:import namespace="6d3245fe-1f60-4048-a654-a075cd0cf4fb"/>
    <xsd:element name="properties">
      <xsd:complexType>
        <xsd:sequence>
          <xsd:element name="documentManagement">
            <xsd:complexType>
              <xsd:all>
                <xsd:element ref="ns2:ItemCategory" minOccurs="0"/>
                <xsd:element ref="ns1:_dlc_Exempt" minOccurs="0"/>
                <xsd:element ref="ns1:URL" minOccurs="0"/>
                <xsd:element ref="ns3:SharedWithUsers" minOccurs="0"/>
                <xsd:element ref="ns3:SharedWithDetails" minOccurs="0"/>
                <xsd:element ref="ns1:_dlc_ExpireDateSaved" minOccurs="0"/>
                <xsd:element ref="ns1:_dlc_Expire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9" nillable="true" ma:displayName="Exempt from Policy" ma:hidden="true" ma:internalName="_dlc_Exempt" ma:readOnly="true">
      <xsd:simpleType>
        <xsd:restriction base="dms:Unknown"/>
      </xsd:simpleType>
    </xsd:element>
    <xsd:element name="URL" ma:index="10" nillable="true" ma:displayName="URL" ma:internalName="URL">
      <xsd:complexType>
        <xsd:complexContent>
          <xsd:extension base="dms:URL">
            <xsd:sequence>
              <xsd:element name="Url" type="dms:ValidUrl" minOccurs="0" nillable="true"/>
              <xsd:element name="Description" type="xsd:string" nillable="true"/>
            </xsd:sequence>
          </xsd:extension>
        </xsd:complexContent>
      </xsd:complexType>
    </xsd:element>
    <xsd:element name="_dlc_ExpireDateSaved" ma:index="13" nillable="true" ma:displayName="Original Expiration Date" ma:hidden="true" ma:internalName="_dlc_ExpireDateSaved" ma:readOnly="true">
      <xsd:simpleType>
        <xsd:restriction base="dms:DateTime"/>
      </xsd:simpleType>
    </xsd:element>
    <xsd:element name="_dlc_ExpireDate" ma:index="14" nillable="true" ma:displayName="Expiration Date" ma:hidden="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f0838e3-801f-405d-9927-f732e3a85b48" elementFormDefault="qualified">
    <xsd:import namespace="http://schemas.microsoft.com/office/2006/documentManagement/types"/>
    <xsd:import namespace="http://schemas.microsoft.com/office/infopath/2007/PartnerControls"/>
    <xsd:element name="ItemCategory" ma:index="8" nillable="true" ma:displayName="Item Category" ma:internalName="ItemCategory">
      <xsd:complexType>
        <xsd:complexContent>
          <xsd:extension base="dms:MultiChoiceFillIn">
            <xsd:sequence>
              <xsd:element name="Value" maxOccurs="unbounded" minOccurs="0" nillable="true">
                <xsd:simpleType>
                  <xsd:union memberTypes="dms:Text">
                    <xsd:simpleType>
                      <xsd:restriction base="dms:Choice">
                        <xsd:enumeration value="00 - N/A"/>
                        <xsd:enumeration value="01 - General"/>
                        <xsd:enumeration value="02 - Standard Form"/>
                        <xsd:enumeration value="03 - Capacity Form"/>
                        <xsd:enumeration value="04 - CIP Form"/>
                        <xsd:enumeration value="05 - Project Information"/>
                        <xsd:enumeration value="06 - Sample Certification Letter"/>
                      </xsd:restriction>
                    </xsd:simpleType>
                  </xsd:un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d3245fe-1f60-4048-a654-a075cd0cf4fb"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p:properties xmlns:p="http://schemas.microsoft.com/office/2006/metadata/properties" xmlns:xsi="http://www.w3.org/2001/XMLSchema-instance" xmlns:pc="http://schemas.microsoft.com/office/infopath/2007/PartnerControls">
  <documentManagement>
    <ItemCategory xmlns="bf0838e3-801f-405d-9927-f732e3a85b48"/>
    <URL xmlns="http://schemas.microsoft.com/sharepoint/v3">
      <Url xsi:nil="true"/>
      <Description xsi:nil="true"/>
    </URL>
  </documentManagement>
</p:properties>
</file>

<file path=customXml/item7.xml><?xml version="1.0" encoding="utf-8"?>
<?mso-contentType ?>
<p:Policy xmlns:p="office.server.policy" id="" local="true">
  <p:Name>Document</p:Name>
  <p:Description/>
  <p:Statement/>
  <p:PolicyItems>
    <p:PolicyItem featureId="Microsoft.Office.RecordsManagement.PolicyFeatures.PolicyAudit" staticId="0x0101|937198175" UniqueId="91d9d445-1e2d-4978-8a9d-415e39e89eaf">
      <p:Name>Auditing</p:Name>
      <p:Description>Audits user actions on documents and list items to the Audit Log.</p:Description>
      <p:CustomData>
        <Audit>
          <View/>
        </Audit>
      </p:CustomData>
    </p:PolicyItem>
    <p:PolicyItem featureId="Microsoft.Office.RecordsManagement.PolicyFeatures.Expiration" staticId="0x0101" UniqueId="8a5a90e1-097f-4642-bffa-ed40852fc0a3">
      <p:Name>Retention</p:Name>
      <p:Description>Automatic scheduling of content for processing, and performing a retention action on content that has reached its due date.</p:Description>
      <p:CustomData/>
    </p:PolicyItem>
  </p:PolicyItems>
</p:Policy>
</file>

<file path=customXml/itemProps1.xml><?xml version="1.0" encoding="utf-8"?>
<ds:datastoreItem xmlns:ds="http://schemas.openxmlformats.org/officeDocument/2006/customXml" ds:itemID="{90D966E2-39CD-42E4-B933-27A79C971437}">
  <ds:schemaRefs>
    <ds:schemaRef ds:uri="http://schemas.microsoft.com/sharepoint/v3/contenttype/forms"/>
  </ds:schemaRefs>
</ds:datastoreItem>
</file>

<file path=customXml/itemProps2.xml><?xml version="1.0" encoding="utf-8"?>
<ds:datastoreItem xmlns:ds="http://schemas.openxmlformats.org/officeDocument/2006/customXml" ds:itemID="{AE23CD45-2613-48FD-831B-8113A3E479EB}">
  <ds:schemaRefs>
    <ds:schemaRef ds:uri="http://schemas.microsoft.com/sharepoint/events"/>
  </ds:schemaRefs>
</ds:datastoreItem>
</file>

<file path=customXml/itemProps3.xml><?xml version="1.0" encoding="utf-8"?>
<ds:datastoreItem xmlns:ds="http://schemas.openxmlformats.org/officeDocument/2006/customXml" ds:itemID="{5C061F9B-E452-4A74-A0F6-840DD2394224}">
  <ds:schemaRefs>
    <ds:schemaRef ds:uri="http://schemas.openxmlformats.org/officeDocument/2006/bibliography"/>
  </ds:schemaRefs>
</ds:datastoreItem>
</file>

<file path=customXml/itemProps4.xml><?xml version="1.0" encoding="utf-8"?>
<ds:datastoreItem xmlns:ds="http://schemas.openxmlformats.org/officeDocument/2006/customXml" ds:itemID="{23793B9C-955F-4532-B67C-04B4F40851EA}">
  <ds:schemaRefs>
    <ds:schemaRef ds:uri="microsoft.office.server.policy.changes"/>
  </ds:schemaRefs>
</ds:datastoreItem>
</file>

<file path=customXml/itemProps5.xml><?xml version="1.0" encoding="utf-8"?>
<ds:datastoreItem xmlns:ds="http://schemas.openxmlformats.org/officeDocument/2006/customXml" ds:itemID="{5CFF5818-0A7E-4DD6-A6B3-A4E07550DD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f0838e3-801f-405d-9927-f732e3a85b48"/>
    <ds:schemaRef ds:uri="6d3245fe-1f60-4048-a654-a075cd0cf4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7199567D-C9E2-4AE9-B627-110F41F98968}">
  <ds:schemaRefs>
    <ds:schemaRef ds:uri="http://schemas.microsoft.com/office/2006/metadata/properties"/>
    <ds:schemaRef ds:uri="http://schemas.microsoft.com/office/infopath/2007/PartnerControls"/>
    <ds:schemaRef ds:uri="bf0838e3-801f-405d-9927-f732e3a85b48"/>
    <ds:schemaRef ds:uri="http://schemas.microsoft.com/sharepoint/v3"/>
  </ds:schemaRefs>
</ds:datastoreItem>
</file>

<file path=customXml/itemProps7.xml><?xml version="1.0" encoding="utf-8"?>
<ds:datastoreItem xmlns:ds="http://schemas.openxmlformats.org/officeDocument/2006/customXml" ds:itemID="{B4004D2D-19BE-4F54-9334-3F4EA5D4FE08}">
  <ds:schemaRefs>
    <ds:schemaRef ds:uri="office.server.polic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7</Pages>
  <Words>5077</Words>
  <Characters>28942</Characters>
  <Application>Microsoft Office Word</Application>
  <DocSecurity>0</DocSecurity>
  <Lines>241</Lines>
  <Paragraphs>67</Paragraphs>
  <ScaleCrop>false</ScaleCrop>
  <HeadingPairs>
    <vt:vector size="2" baseType="variant">
      <vt:variant>
        <vt:lpstr>Title</vt:lpstr>
      </vt:variant>
      <vt:variant>
        <vt:i4>1</vt:i4>
      </vt:variant>
    </vt:vector>
  </HeadingPairs>
  <TitlesOfParts>
    <vt:vector size="1" baseType="lpstr">
      <vt:lpstr/>
    </vt:vector>
  </TitlesOfParts>
  <Company>NYCSCA</Company>
  <LinksUpToDate>false</LinksUpToDate>
  <CharactersWithSpaces>33952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MORALES, MARITZA</dc:creator>
  <cp:lastModifiedBy>PILIERO, CIPRIANO</cp:lastModifiedBy>
  <cp:revision>6</cp:revision>
  <cp:lastPrinted>2019-04-25T17:48:00Z</cp:lastPrinted>
  <dcterms:created xsi:type="dcterms:W3CDTF">2024-09-23T12:24:00Z</dcterms:created>
  <dcterms:modified xsi:type="dcterms:W3CDTF">2024-10-02T12:07:00Z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0x010100FCA6BBBEFF795D4794F9CCBDB06EBD50</vt:lpwstr>
  </property>
  <property fmtid="{D5CDD505-2E9C-101B-9397-08002B2CF9AE}" pid="3" name="_dlc_policyId">
    <vt:lpwstr>0x0101</vt:lpwstr>
  </property>
  <property fmtid="{D5CDD505-2E9C-101B-9397-08002B2CF9AE}" pid="4" name="ItemRetentionFormula">
    <vt:lpwstr/>
  </property>
</Properties>
</file>