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778A" w14:textId="62E98353" w:rsidR="00777922" w:rsidRDefault="00E92B42" w:rsidP="009C3F51">
      <w:pPr>
        <w:pStyle w:val="Encabezado"/>
        <w:spacing w:line="288" w:lineRule="auto"/>
        <w:jc w:val="both"/>
        <w:rPr>
          <w:rFonts w:ascii="Century Gothic" w:hAnsi="Century Gothic" w:cs="Arial"/>
          <w:b/>
          <w:bCs/>
          <w:iCs/>
          <w:noProof/>
          <w:color w:val="404040" w:themeColor="text1" w:themeTint="BF"/>
          <w:sz w:val="32"/>
          <w:szCs w:val="28"/>
          <w:lang w:eastAsia="en-GB"/>
        </w:rPr>
      </w:pPr>
      <w:bookmarkStart w:id="0" w:name="_Toc352671892"/>
      <w:bookmarkStart w:id="1" w:name="_Toc352690265"/>
      <w:bookmarkStart w:id="2" w:name="_Toc352693021"/>
      <w:bookmarkStart w:id="3" w:name="_Toc352795512"/>
      <w:bookmarkStart w:id="4" w:name="_Toc352874054"/>
      <w:bookmarkStart w:id="5" w:name="_Toc353300130"/>
      <w:bookmarkStart w:id="6" w:name="_Toc448834864"/>
      <w:r w:rsidRPr="005F195D">
        <w:rPr>
          <w:rFonts w:ascii="Century Gothic" w:hAnsi="Century Gothic"/>
          <w:noProof/>
          <w:color w:val="0F243E"/>
          <w:lang w:eastAsia="es-CL"/>
        </w:rPr>
        <w:drawing>
          <wp:anchor distT="0" distB="0" distL="114300" distR="114300" simplePos="0" relativeHeight="251658240" behindDoc="0" locked="0" layoutInCell="1" allowOverlap="1" wp14:anchorId="6853B0D6" wp14:editId="6DB3EA7D">
            <wp:simplePos x="0" y="0"/>
            <wp:positionH relativeFrom="margin">
              <wp:posOffset>4458970</wp:posOffset>
            </wp:positionH>
            <wp:positionV relativeFrom="paragraph">
              <wp:posOffset>-38100</wp:posOffset>
            </wp:positionV>
            <wp:extent cx="1714500" cy="3206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714500" cy="320675"/>
                    </a:xfrm>
                    <a:prstGeom prst="rect">
                      <a:avLst/>
                    </a:prstGeom>
                    <a:noFill/>
                    <a:ln w="9525">
                      <a:noFill/>
                      <a:miter lim="800000"/>
                      <a:headEnd/>
                      <a:tailEnd/>
                    </a:ln>
                  </pic:spPr>
                </pic:pic>
              </a:graphicData>
            </a:graphic>
          </wp:anchor>
        </w:drawing>
      </w:r>
      <w:bookmarkEnd w:id="0"/>
      <w:bookmarkEnd w:id="1"/>
      <w:bookmarkEnd w:id="2"/>
      <w:bookmarkEnd w:id="3"/>
      <w:bookmarkEnd w:id="4"/>
      <w:bookmarkEnd w:id="5"/>
      <w:bookmarkEnd w:id="6"/>
      <w:r>
        <w:rPr>
          <w:rFonts w:ascii="Century Gothic" w:hAnsi="Century Gothic" w:cs="Arial"/>
          <w:b/>
          <w:bCs/>
          <w:iCs/>
          <w:noProof/>
          <w:color w:val="404040" w:themeColor="text1" w:themeTint="BF"/>
          <w:sz w:val="32"/>
          <w:szCs w:val="28"/>
          <w:lang w:eastAsia="en-GB"/>
        </w:rPr>
        <w:t>Política</w:t>
      </w:r>
      <w:r w:rsidRPr="00E92B42">
        <w:rPr>
          <w:rFonts w:ascii="Century Gothic" w:hAnsi="Century Gothic" w:cs="Arial"/>
          <w:b/>
          <w:bCs/>
          <w:iCs/>
          <w:noProof/>
          <w:color w:val="404040" w:themeColor="text1" w:themeTint="BF"/>
          <w:sz w:val="32"/>
          <w:szCs w:val="28"/>
          <w:lang w:eastAsia="en-GB"/>
        </w:rPr>
        <w:t xml:space="preserve"> de </w:t>
      </w:r>
      <w:r w:rsidR="00B313BF">
        <w:rPr>
          <w:rFonts w:ascii="Century Gothic" w:hAnsi="Century Gothic" w:cs="Arial"/>
          <w:b/>
          <w:bCs/>
          <w:iCs/>
          <w:noProof/>
          <w:color w:val="404040" w:themeColor="text1" w:themeTint="BF"/>
          <w:sz w:val="32"/>
          <w:szCs w:val="28"/>
          <w:lang w:eastAsia="en-GB"/>
        </w:rPr>
        <w:t>Privacidad</w:t>
      </w:r>
      <w:r w:rsidR="00777922">
        <w:rPr>
          <w:rFonts w:ascii="Century Gothic" w:hAnsi="Century Gothic" w:cs="Arial"/>
          <w:b/>
          <w:bCs/>
          <w:iCs/>
          <w:noProof/>
          <w:color w:val="404040" w:themeColor="text1" w:themeTint="BF"/>
          <w:sz w:val="32"/>
          <w:szCs w:val="28"/>
          <w:lang w:eastAsia="en-GB"/>
        </w:rPr>
        <w:t xml:space="preserve"> </w:t>
      </w:r>
    </w:p>
    <w:p w14:paraId="541EDB87" w14:textId="33C2D97D" w:rsidR="00DD497C" w:rsidRPr="00855BA7" w:rsidRDefault="00DD497C" w:rsidP="00E92B42">
      <w:pPr>
        <w:pStyle w:val="Encabezado"/>
        <w:spacing w:line="288" w:lineRule="auto"/>
        <w:jc w:val="both"/>
        <w:rPr>
          <w:rFonts w:ascii="Century Gothic" w:hAnsi="Century Gothic" w:cs="Arial"/>
          <w:b/>
          <w:bCs/>
          <w:iCs/>
          <w:noProof/>
          <w:color w:val="404040" w:themeColor="text1" w:themeTint="BF"/>
          <w:sz w:val="32"/>
          <w:szCs w:val="28"/>
          <w:lang w:eastAsia="en-GB"/>
        </w:rPr>
      </w:pPr>
      <w:r w:rsidRPr="00855BA7">
        <w:rPr>
          <w:rFonts w:ascii="Century Gothic" w:hAnsi="Century Gothic" w:cs="Arial"/>
          <w:b/>
          <w:bCs/>
          <w:iCs/>
          <w:noProof/>
          <w:color w:val="404040" w:themeColor="text1" w:themeTint="BF"/>
          <w:sz w:val="32"/>
          <w:szCs w:val="28"/>
          <w:lang w:eastAsia="en-GB"/>
        </w:rPr>
        <w:t>Inchcape</w:t>
      </w:r>
      <w:r w:rsidR="00777922">
        <w:rPr>
          <w:rFonts w:ascii="Century Gothic" w:hAnsi="Century Gothic" w:cs="Arial"/>
          <w:b/>
          <w:bCs/>
          <w:iCs/>
          <w:noProof/>
          <w:color w:val="404040" w:themeColor="text1" w:themeTint="BF"/>
          <w:sz w:val="32"/>
          <w:szCs w:val="28"/>
          <w:lang w:eastAsia="en-GB"/>
        </w:rPr>
        <w:t xml:space="preserve"> Chile</w:t>
      </w:r>
    </w:p>
    <w:p w14:paraId="3ED8B39E" w14:textId="77777777" w:rsidR="00C42543" w:rsidRPr="00855BA7" w:rsidRDefault="00C42543" w:rsidP="00C42543">
      <w:pPr>
        <w:pStyle w:val="StyleStyleBoldDarkRedRightLeft0cmBottomDoublesolidl"/>
        <w:jc w:val="left"/>
        <w:rPr>
          <w:rFonts w:ascii="Century Gothic" w:hAnsi="Century Gothic" w:cs="Arial"/>
          <w:lang w:val="es-CL"/>
        </w:rPr>
      </w:pPr>
    </w:p>
    <w:p w14:paraId="1A6F8B9E" w14:textId="77777777" w:rsidR="00C42543" w:rsidRPr="00855BA7" w:rsidRDefault="00C42543" w:rsidP="00C42543">
      <w:pPr>
        <w:pStyle w:val="StyleStyleBoldDarkRedRightLeft0cmBottomDoublesolidl"/>
        <w:jc w:val="left"/>
        <w:rPr>
          <w:rFonts w:ascii="Century Gothic" w:hAnsi="Century Gothic" w:cs="Arial"/>
          <w:sz w:val="6"/>
          <w:lang w:val="es-CL"/>
        </w:rPr>
      </w:pPr>
    </w:p>
    <w:p w14:paraId="711434E9" w14:textId="5DF27000" w:rsidR="00FE5E1F" w:rsidRPr="00736A41" w:rsidRDefault="00777922" w:rsidP="00350CC1">
      <w:pPr>
        <w:pStyle w:val="Ttulo2"/>
        <w:numPr>
          <w:ilvl w:val="0"/>
          <w:numId w:val="13"/>
        </w:numPr>
        <w:tabs>
          <w:tab w:val="clear" w:pos="360"/>
        </w:tabs>
        <w:spacing w:line="276" w:lineRule="auto"/>
        <w:ind w:left="1202" w:right="57" w:hanging="720"/>
        <w:jc w:val="both"/>
        <w:rPr>
          <w:rFonts w:ascii="Century Gothic" w:hAnsi="Century Gothic" w:cs="Arial"/>
          <w:bCs/>
          <w:color w:val="000000" w:themeColor="text1"/>
          <w:szCs w:val="26"/>
          <w:lang w:val="en-GB" w:eastAsia="en-GB"/>
        </w:rPr>
      </w:pPr>
      <w:bookmarkStart w:id="7" w:name="_Toc144920785"/>
      <w:r>
        <w:rPr>
          <w:rFonts w:ascii="Century Gothic" w:hAnsi="Century Gothic" w:cs="Arial"/>
          <w:bCs/>
          <w:color w:val="000000" w:themeColor="text1"/>
          <w:szCs w:val="26"/>
          <w:lang w:val="en-GB" w:eastAsia="en-GB"/>
        </w:rPr>
        <w:t>INTRODUCCIÓN</w:t>
      </w:r>
      <w:bookmarkEnd w:id="7"/>
    </w:p>
    <w:p w14:paraId="251ADFD1" w14:textId="48E9FF6A" w:rsidR="00C937DC" w:rsidRPr="00350CC1" w:rsidRDefault="00C937DC" w:rsidP="00350CC1">
      <w:pPr>
        <w:pStyle w:val="Textoindependiente"/>
        <w:spacing w:line="276" w:lineRule="auto"/>
        <w:ind w:left="1188" w:right="115"/>
        <w:rPr>
          <w:rFonts w:ascii="Century Gothic" w:hAnsi="Century Gothic" w:cs="Calibri"/>
          <w:sz w:val="20"/>
          <w:szCs w:val="20"/>
        </w:rPr>
      </w:pPr>
      <w:r w:rsidRPr="00350CC1">
        <w:rPr>
          <w:rFonts w:ascii="Century Gothic" w:hAnsi="Century Gothic" w:cs="Calibri"/>
          <w:sz w:val="20"/>
          <w:szCs w:val="20"/>
        </w:rPr>
        <w:t xml:space="preserve">Uno de los pilares </w:t>
      </w:r>
      <w:proofErr w:type="gramStart"/>
      <w:r w:rsidRPr="00350CC1">
        <w:rPr>
          <w:rFonts w:ascii="Century Gothic" w:hAnsi="Century Gothic" w:cs="Calibri"/>
          <w:sz w:val="20"/>
          <w:szCs w:val="20"/>
        </w:rPr>
        <w:t>de</w:t>
      </w:r>
      <w:r w:rsidR="008A1A3F" w:rsidRPr="00350CC1">
        <w:rPr>
          <w:rFonts w:ascii="Century Gothic" w:hAnsi="Century Gothic" w:cs="Calibri"/>
          <w:sz w:val="20"/>
          <w:szCs w:val="20"/>
        </w:rPr>
        <w:t xml:space="preserve">  </w:t>
      </w:r>
      <w:r w:rsidR="00350CC1" w:rsidRPr="00350CC1">
        <w:rPr>
          <w:rFonts w:ascii="Century Gothic" w:hAnsi="Century Gothic" w:cs="Calibri"/>
          <w:sz w:val="20"/>
          <w:szCs w:val="20"/>
        </w:rPr>
        <w:t>Comercializadora</w:t>
      </w:r>
      <w:proofErr w:type="gram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Pr="00350CC1">
        <w:rPr>
          <w:rFonts w:ascii="Century Gothic" w:hAnsi="Century Gothic" w:cs="Calibri"/>
          <w:sz w:val="20"/>
          <w:szCs w:val="20"/>
        </w:rPr>
        <w:t>y sus empresas relacionadas son sus clientes. Por esa razón, todos nuestros esfuerzos están abocados a entregarles la mejor experiencia a través de nuestros productos y servicios. En el mundo actual, la protección de datos resulta ineludible y, por lo tanto, resguardar toda información de nuestros clientes es para nosotros un deber que cumplimos con máximo apego.</w:t>
      </w:r>
      <w:r w:rsidR="00F7725D" w:rsidRPr="00350CC1">
        <w:rPr>
          <w:rFonts w:ascii="Century Gothic" w:hAnsi="Century Gothic" w:cs="Calibri"/>
          <w:sz w:val="20"/>
          <w:szCs w:val="20"/>
        </w:rPr>
        <w:t xml:space="preserve"> Por lo anterior,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00F7725D" w:rsidRPr="00350CC1">
        <w:rPr>
          <w:rFonts w:ascii="Century Gothic" w:hAnsi="Century Gothic" w:cs="Calibri"/>
          <w:sz w:val="20"/>
          <w:szCs w:val="20"/>
        </w:rPr>
        <w:t xml:space="preserve">garantiza el cumplimiento de la Ley N°19.628 sobre protección de la vida </w:t>
      </w:r>
      <w:r w:rsidR="0001440B" w:rsidRPr="00350CC1">
        <w:rPr>
          <w:rFonts w:ascii="Century Gothic" w:hAnsi="Century Gothic" w:cs="Calibri"/>
          <w:sz w:val="20"/>
          <w:szCs w:val="20"/>
        </w:rPr>
        <w:t>privada,</w:t>
      </w:r>
      <w:r w:rsidR="00F7725D" w:rsidRPr="00350CC1">
        <w:rPr>
          <w:rFonts w:ascii="Century Gothic" w:hAnsi="Century Gothic" w:cs="Calibri"/>
          <w:sz w:val="20"/>
          <w:szCs w:val="20"/>
        </w:rPr>
        <w:t xml:space="preserve"> así como otra normativa que pueda resultar aplicable</w:t>
      </w:r>
    </w:p>
    <w:p w14:paraId="022158E7" w14:textId="77777777" w:rsidR="00FE5E1F" w:rsidRPr="00350CC1" w:rsidRDefault="00FE5E1F" w:rsidP="00350CC1">
      <w:pPr>
        <w:pStyle w:val="Textoindependiente"/>
        <w:spacing w:line="276" w:lineRule="auto"/>
        <w:ind w:left="1188" w:right="115"/>
        <w:rPr>
          <w:rFonts w:ascii="Century Gothic" w:hAnsi="Century Gothic" w:cs="Calibri"/>
          <w:sz w:val="20"/>
          <w:szCs w:val="20"/>
        </w:rPr>
      </w:pPr>
    </w:p>
    <w:p w14:paraId="13091C56" w14:textId="469B8941" w:rsidR="00C937DC" w:rsidRPr="00350CC1" w:rsidRDefault="00F7725D" w:rsidP="00350CC1">
      <w:pPr>
        <w:pStyle w:val="Textoindependiente"/>
        <w:spacing w:line="276" w:lineRule="auto"/>
        <w:ind w:left="1188" w:right="115"/>
        <w:rPr>
          <w:rFonts w:ascii="Century Gothic" w:hAnsi="Century Gothic" w:cs="Calibri"/>
          <w:sz w:val="20"/>
          <w:szCs w:val="20"/>
        </w:rPr>
      </w:pPr>
      <w:r w:rsidRPr="00350CC1">
        <w:rPr>
          <w:rFonts w:ascii="Century Gothic" w:hAnsi="Century Gothic" w:cs="Calibri"/>
          <w:sz w:val="20"/>
          <w:szCs w:val="20"/>
        </w:rPr>
        <w:t xml:space="preserve">Conforme a ello, esta política detalla como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w:t>
      </w:r>
      <w:r w:rsidRPr="00350CC1">
        <w:rPr>
          <w:rFonts w:ascii="Century Gothic" w:hAnsi="Century Gothic" w:cs="Calibri"/>
          <w:sz w:val="20"/>
          <w:szCs w:val="20"/>
        </w:rPr>
        <w:t>, recoge, protege y trata l</w:t>
      </w:r>
      <w:r w:rsidR="00C937DC" w:rsidRPr="00350CC1">
        <w:rPr>
          <w:rFonts w:ascii="Century Gothic" w:hAnsi="Century Gothic" w:cs="Calibri"/>
          <w:sz w:val="20"/>
          <w:szCs w:val="20"/>
        </w:rPr>
        <w:t xml:space="preserve">os datos personales que </w:t>
      </w:r>
      <w:r w:rsidRPr="00350CC1">
        <w:rPr>
          <w:rFonts w:ascii="Century Gothic" w:hAnsi="Century Gothic" w:cs="Calibri"/>
          <w:sz w:val="20"/>
          <w:szCs w:val="20"/>
        </w:rPr>
        <w:t xml:space="preserve">ingresan a través de los canales digitales de la Compañía, </w:t>
      </w:r>
      <w:proofErr w:type="gramStart"/>
      <w:r w:rsidRPr="00350CC1">
        <w:rPr>
          <w:rFonts w:ascii="Century Gothic" w:hAnsi="Century Gothic" w:cs="Calibri"/>
          <w:sz w:val="20"/>
          <w:szCs w:val="20"/>
        </w:rPr>
        <w:t>como</w:t>
      </w:r>
      <w:proofErr w:type="gramEnd"/>
      <w:r w:rsidRPr="00350CC1">
        <w:rPr>
          <w:rFonts w:ascii="Century Gothic" w:hAnsi="Century Gothic" w:cs="Calibri"/>
          <w:sz w:val="20"/>
          <w:szCs w:val="20"/>
        </w:rPr>
        <w:t xml:space="preserve"> por ejemplo, el sitio web </w:t>
      </w:r>
      <w:r w:rsidR="00350CC1" w:rsidRPr="00350CC1">
        <w:rPr>
          <w:rFonts w:ascii="Century Gothic" w:hAnsi="Century Gothic" w:cs="Calibri"/>
          <w:sz w:val="20"/>
          <w:szCs w:val="20"/>
        </w:rPr>
        <w:t>www.ditec.cl</w:t>
      </w:r>
      <w:r w:rsidRPr="00350CC1">
        <w:rPr>
          <w:rFonts w:ascii="Century Gothic" w:hAnsi="Century Gothic" w:cs="Calibri"/>
          <w:sz w:val="20"/>
          <w:szCs w:val="20"/>
        </w:rPr>
        <w:t xml:space="preserve">, aplicaciones, plataformas y </w:t>
      </w:r>
      <w:r w:rsidR="00C937DC" w:rsidRPr="00350CC1">
        <w:rPr>
          <w:rFonts w:ascii="Century Gothic" w:hAnsi="Century Gothic" w:cs="Calibri"/>
          <w:sz w:val="20"/>
          <w:szCs w:val="20"/>
        </w:rPr>
        <w:t xml:space="preserve">otros </w:t>
      </w:r>
      <w:r w:rsidRPr="00350CC1">
        <w:rPr>
          <w:rFonts w:ascii="Century Gothic" w:hAnsi="Century Gothic" w:cs="Calibri"/>
          <w:sz w:val="20"/>
          <w:szCs w:val="20"/>
        </w:rPr>
        <w:t>relacionados</w:t>
      </w:r>
      <w:r w:rsidR="00C937DC" w:rsidRPr="00350CC1">
        <w:rPr>
          <w:rFonts w:ascii="Century Gothic" w:hAnsi="Century Gothic" w:cs="Calibri"/>
          <w:sz w:val="20"/>
          <w:szCs w:val="20"/>
        </w:rPr>
        <w:t xml:space="preserve"> a</w:t>
      </w:r>
      <w:r w:rsidR="00350CC1" w:rsidRPr="00350CC1">
        <w:rPr>
          <w:rFonts w:ascii="Century Gothic" w:hAnsi="Century Gothic" w:cs="Calibri"/>
          <w:sz w:val="20"/>
          <w:szCs w:val="20"/>
        </w:rPr>
        <w:t xml:space="preserve"> Ditec </w:t>
      </w:r>
      <w:r w:rsidR="00AA6E8F">
        <w:rPr>
          <w:rFonts w:ascii="Century Gothic" w:hAnsi="Century Gothic" w:cs="Calibri"/>
          <w:sz w:val="20"/>
          <w:szCs w:val="20"/>
        </w:rPr>
        <w:t>Automóviles S.A</w:t>
      </w:r>
      <w:r w:rsidR="00C937DC" w:rsidRPr="00350CC1">
        <w:rPr>
          <w:rFonts w:ascii="Century Gothic" w:hAnsi="Century Gothic" w:cs="Calibri"/>
          <w:sz w:val="20"/>
          <w:szCs w:val="20"/>
        </w:rPr>
        <w:t>, en cada proceso de cotización, evaluación, reserva y/o comercialización de nuestros bienes y servicios</w:t>
      </w:r>
      <w:r w:rsidR="0001440B" w:rsidRPr="00350CC1">
        <w:rPr>
          <w:rFonts w:ascii="Century Gothic" w:hAnsi="Century Gothic" w:cs="Calibri"/>
          <w:sz w:val="20"/>
          <w:szCs w:val="20"/>
        </w:rPr>
        <w:t xml:space="preserve">. Por tanto, cuando contrates o estés interesado en contratar productos y/o servicios de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w:t>
      </w:r>
      <w:r w:rsidR="0001440B" w:rsidRPr="00350CC1">
        <w:rPr>
          <w:rFonts w:ascii="Century Gothic" w:hAnsi="Century Gothic" w:cs="Calibri"/>
          <w:sz w:val="20"/>
          <w:szCs w:val="20"/>
        </w:rPr>
        <w:t>, el tratamiento de datos personales se realizará conforme a lo establecido en la presente política</w:t>
      </w:r>
    </w:p>
    <w:p w14:paraId="7CCCBF8E" w14:textId="77777777" w:rsidR="00FE0376" w:rsidRPr="00350CC1" w:rsidRDefault="00FE0376" w:rsidP="00350CC1">
      <w:pPr>
        <w:pStyle w:val="Textoindependiente"/>
        <w:spacing w:line="276" w:lineRule="auto"/>
        <w:ind w:left="1188" w:right="115"/>
        <w:rPr>
          <w:rFonts w:ascii="Century Gothic" w:hAnsi="Century Gothic" w:cs="Calibri"/>
          <w:sz w:val="20"/>
          <w:szCs w:val="20"/>
        </w:rPr>
      </w:pPr>
    </w:p>
    <w:p w14:paraId="5F90C6B0" w14:textId="4CB7F44B" w:rsidR="00C937DC" w:rsidRPr="00350CC1" w:rsidRDefault="00C937DC" w:rsidP="00350CC1">
      <w:pPr>
        <w:pStyle w:val="Textoindependiente"/>
        <w:spacing w:line="276" w:lineRule="auto"/>
        <w:ind w:left="1188" w:right="115"/>
        <w:rPr>
          <w:rFonts w:ascii="Century Gothic" w:hAnsi="Century Gothic" w:cs="Calibri"/>
          <w:sz w:val="20"/>
          <w:szCs w:val="20"/>
        </w:rPr>
      </w:pPr>
      <w:r w:rsidRPr="00350CC1">
        <w:rPr>
          <w:rFonts w:ascii="Century Gothic" w:hAnsi="Century Gothic" w:cs="Calibri"/>
          <w:sz w:val="20"/>
          <w:szCs w:val="20"/>
        </w:rPr>
        <w:t xml:space="preserve">Te invitamos a leer nuestra política de privacidad y tratamiento de datos, que incluye </w:t>
      </w:r>
      <w:r w:rsidR="00F7725D" w:rsidRPr="00350CC1">
        <w:rPr>
          <w:rFonts w:ascii="Century Gothic" w:hAnsi="Century Gothic" w:cs="Calibri"/>
          <w:sz w:val="20"/>
          <w:szCs w:val="20"/>
        </w:rPr>
        <w:t>los lineamientos en el uso de tu información personal, como las</w:t>
      </w:r>
      <w:r w:rsidRPr="00350CC1">
        <w:rPr>
          <w:rFonts w:ascii="Century Gothic" w:hAnsi="Century Gothic" w:cs="Calibri"/>
          <w:sz w:val="20"/>
          <w:szCs w:val="20"/>
        </w:rPr>
        <w:t xml:space="preserve"> medidas de seguridad</w:t>
      </w:r>
      <w:r w:rsidR="00F7725D" w:rsidRPr="00350CC1">
        <w:rPr>
          <w:rFonts w:ascii="Century Gothic" w:hAnsi="Century Gothic" w:cs="Calibri"/>
          <w:sz w:val="20"/>
          <w:szCs w:val="20"/>
        </w:rPr>
        <w:t xml:space="preserve">, </w:t>
      </w:r>
      <w:r w:rsidRPr="00350CC1">
        <w:rPr>
          <w:rFonts w:ascii="Century Gothic" w:hAnsi="Century Gothic" w:cs="Calibri"/>
          <w:sz w:val="20"/>
          <w:szCs w:val="20"/>
        </w:rPr>
        <w:t>que hemos implementado para entregarte la mejor experiencia en cada punto de contacto con nosotros.</w:t>
      </w:r>
    </w:p>
    <w:p w14:paraId="37FADFE2" w14:textId="77777777" w:rsidR="00777922" w:rsidRPr="00350CC1" w:rsidRDefault="00777922" w:rsidP="00350CC1">
      <w:pPr>
        <w:pStyle w:val="Ttulo2"/>
        <w:spacing w:line="276" w:lineRule="auto"/>
        <w:ind w:left="1202" w:right="57"/>
        <w:jc w:val="both"/>
        <w:rPr>
          <w:rFonts w:ascii="Century Gothic" w:hAnsi="Century Gothic" w:cs="Arial"/>
          <w:bCs/>
          <w:szCs w:val="26"/>
          <w:lang w:eastAsia="en-GB"/>
        </w:rPr>
      </w:pPr>
    </w:p>
    <w:p w14:paraId="4D44FE0E" w14:textId="534664FE" w:rsidR="00736A41" w:rsidRPr="00350CC1" w:rsidRDefault="00B20094"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8" w:name="_Toc144920786"/>
      <w:r w:rsidRPr="00350CC1">
        <w:rPr>
          <w:rFonts w:ascii="Century Gothic" w:hAnsi="Century Gothic" w:cs="Arial"/>
          <w:bCs/>
          <w:szCs w:val="26"/>
          <w:lang w:eastAsia="en-GB"/>
        </w:rPr>
        <w:t>DECLARACIONES GENERALES</w:t>
      </w:r>
      <w:bookmarkEnd w:id="8"/>
    </w:p>
    <w:p w14:paraId="0A53C681" w14:textId="57C4D4DB" w:rsidR="0001440B" w:rsidRPr="00350CC1" w:rsidRDefault="00716FAC" w:rsidP="00350CC1">
      <w:pPr>
        <w:pStyle w:val="Textoindependiente"/>
        <w:spacing w:line="276" w:lineRule="auto"/>
        <w:ind w:left="1188" w:right="115"/>
        <w:rPr>
          <w:rFonts w:ascii="Century Gothic" w:hAnsi="Century Gothic" w:cs="Calibri"/>
          <w:sz w:val="20"/>
          <w:szCs w:val="20"/>
        </w:rPr>
      </w:pPr>
      <w:r w:rsidRPr="00350CC1">
        <w:rPr>
          <w:rFonts w:ascii="Century Gothic" w:hAnsi="Century Gothic" w:cs="Calibri"/>
          <w:sz w:val="20"/>
          <w:szCs w:val="20"/>
        </w:rPr>
        <w:t>Al acceder al Sitio Web</w:t>
      </w:r>
      <w:r w:rsidR="00350CC1" w:rsidRPr="00350CC1">
        <w:rPr>
          <w:rFonts w:ascii="Century Gothic" w:hAnsi="Century Gothic" w:cs="Calibri"/>
          <w:sz w:val="20"/>
          <w:szCs w:val="20"/>
        </w:rPr>
        <w:t xml:space="preserve"> www.ditec.cl</w:t>
      </w:r>
      <w:r w:rsidRPr="00350CC1">
        <w:rPr>
          <w:rFonts w:ascii="Century Gothic" w:hAnsi="Century Gothic" w:cs="Calibri"/>
          <w:sz w:val="20"/>
          <w:szCs w:val="20"/>
        </w:rPr>
        <w:t xml:space="preserve">, los clientes garantizan, sin perjuicio de las medidas de control que implemente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w:t>
      </w:r>
      <w:r w:rsidRPr="00350CC1">
        <w:rPr>
          <w:rFonts w:ascii="Century Gothic" w:hAnsi="Century Gothic" w:cs="Calibri"/>
          <w:sz w:val="20"/>
          <w:szCs w:val="20"/>
        </w:rPr>
        <w:t>, que la información que proporcionan es veraz, completa, exacta y actualizada.</w:t>
      </w:r>
    </w:p>
    <w:p w14:paraId="695B6B35" w14:textId="77777777" w:rsidR="0001440B" w:rsidRPr="00350CC1" w:rsidRDefault="0001440B" w:rsidP="00350CC1">
      <w:pPr>
        <w:pStyle w:val="Textoindependiente"/>
        <w:spacing w:line="276" w:lineRule="auto"/>
        <w:ind w:left="1188" w:right="115"/>
        <w:rPr>
          <w:rFonts w:ascii="Century Gothic" w:hAnsi="Century Gothic" w:cs="Calibri"/>
          <w:sz w:val="20"/>
          <w:szCs w:val="20"/>
        </w:rPr>
      </w:pPr>
    </w:p>
    <w:p w14:paraId="17F47C6E" w14:textId="43D32463" w:rsidR="008F2660" w:rsidRPr="00350CC1" w:rsidRDefault="0001440B" w:rsidP="00350CC1">
      <w:pPr>
        <w:pStyle w:val="Textoindependiente"/>
        <w:spacing w:line="276" w:lineRule="auto"/>
        <w:ind w:left="1188" w:right="115"/>
        <w:rPr>
          <w:rFonts w:ascii="Century Gothic" w:hAnsi="Century Gothic" w:cs="Calibri"/>
          <w:sz w:val="20"/>
          <w:szCs w:val="20"/>
        </w:rPr>
      </w:pPr>
      <w:r w:rsidRPr="00350CC1">
        <w:rPr>
          <w:rFonts w:ascii="Century Gothic" w:hAnsi="Century Gothic" w:cs="Calibri"/>
          <w:sz w:val="20"/>
          <w:szCs w:val="20"/>
        </w:rPr>
        <w:t xml:space="preserve">Cualquier modificación a la presente Política de Privacidad será oportunamente notificada. Para poder seguir utilizando las aplicaciones y canales digitales de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S.A.</w:t>
      </w:r>
      <w:r w:rsidRPr="00350CC1">
        <w:rPr>
          <w:rFonts w:ascii="Century Gothic" w:hAnsi="Century Gothic" w:cs="Calibri"/>
          <w:sz w:val="20"/>
          <w:szCs w:val="20"/>
        </w:rPr>
        <w:t>con</w:t>
      </w:r>
      <w:proofErr w:type="spellEnd"/>
      <w:r w:rsidRPr="00350CC1">
        <w:rPr>
          <w:rFonts w:ascii="Century Gothic" w:hAnsi="Century Gothic" w:cs="Calibri"/>
          <w:sz w:val="20"/>
          <w:szCs w:val="20"/>
        </w:rPr>
        <w:t xml:space="preserve"> posterioridad a tales modificaciones, podrá</w:t>
      </w:r>
      <w:r w:rsidR="00842626" w:rsidRPr="00350CC1">
        <w:rPr>
          <w:rFonts w:ascii="Century Gothic" w:hAnsi="Century Gothic" w:cs="Calibri"/>
          <w:sz w:val="20"/>
          <w:szCs w:val="20"/>
        </w:rPr>
        <w:t>s</w:t>
      </w:r>
      <w:r w:rsidRPr="00350CC1">
        <w:rPr>
          <w:rFonts w:ascii="Century Gothic" w:hAnsi="Century Gothic" w:cs="Calibri"/>
          <w:sz w:val="20"/>
          <w:szCs w:val="20"/>
        </w:rPr>
        <w:t xml:space="preserve"> revisar </w:t>
      </w:r>
      <w:r w:rsidR="00842626" w:rsidRPr="00350CC1">
        <w:rPr>
          <w:rFonts w:ascii="Century Gothic" w:hAnsi="Century Gothic" w:cs="Calibri"/>
          <w:sz w:val="20"/>
          <w:szCs w:val="20"/>
        </w:rPr>
        <w:t>el nuevo documento</w:t>
      </w:r>
      <w:r w:rsidRPr="00350CC1">
        <w:rPr>
          <w:rFonts w:ascii="Century Gothic" w:hAnsi="Century Gothic" w:cs="Calibri"/>
          <w:sz w:val="20"/>
          <w:szCs w:val="20"/>
        </w:rPr>
        <w:t xml:space="preserve"> y deberá</w:t>
      </w:r>
      <w:r w:rsidR="00842626" w:rsidRPr="00350CC1">
        <w:rPr>
          <w:rFonts w:ascii="Century Gothic" w:hAnsi="Century Gothic" w:cs="Calibri"/>
          <w:sz w:val="20"/>
          <w:szCs w:val="20"/>
        </w:rPr>
        <w:t>s</w:t>
      </w:r>
      <w:r w:rsidRPr="00350CC1">
        <w:rPr>
          <w:rFonts w:ascii="Century Gothic" w:hAnsi="Century Gothic" w:cs="Calibri"/>
          <w:sz w:val="20"/>
          <w:szCs w:val="20"/>
        </w:rPr>
        <w:t xml:space="preserve"> manifestar </w:t>
      </w:r>
      <w:r w:rsidR="00842626" w:rsidRPr="00350CC1">
        <w:rPr>
          <w:rFonts w:ascii="Century Gothic" w:hAnsi="Century Gothic" w:cs="Calibri"/>
          <w:sz w:val="20"/>
          <w:szCs w:val="20"/>
        </w:rPr>
        <w:t>nuevamente t</w:t>
      </w:r>
      <w:r w:rsidRPr="00350CC1">
        <w:rPr>
          <w:rFonts w:ascii="Century Gothic" w:hAnsi="Century Gothic" w:cs="Calibri"/>
          <w:sz w:val="20"/>
          <w:szCs w:val="20"/>
        </w:rPr>
        <w:t xml:space="preserve">u </w:t>
      </w:r>
      <w:r w:rsidR="00842626" w:rsidRPr="00350CC1">
        <w:rPr>
          <w:rFonts w:ascii="Century Gothic" w:hAnsi="Century Gothic" w:cs="Calibri"/>
          <w:sz w:val="20"/>
          <w:szCs w:val="20"/>
        </w:rPr>
        <w:t>conformidad.</w:t>
      </w:r>
    </w:p>
    <w:p w14:paraId="5BDB5A56" w14:textId="77777777" w:rsidR="008F2660" w:rsidRPr="00350CC1" w:rsidRDefault="008F2660" w:rsidP="00350CC1">
      <w:pPr>
        <w:pStyle w:val="Textoindependiente"/>
        <w:spacing w:line="276" w:lineRule="auto"/>
        <w:ind w:left="1188" w:right="115"/>
      </w:pPr>
    </w:p>
    <w:p w14:paraId="06EECF06" w14:textId="464682EA" w:rsidR="008C1DD8" w:rsidRPr="00350CC1" w:rsidRDefault="008F2660"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9" w:name="_Toc144920787"/>
      <w:r w:rsidRPr="00350CC1">
        <w:rPr>
          <w:rFonts w:ascii="Century Gothic" w:hAnsi="Century Gothic" w:cs="Arial"/>
          <w:bCs/>
          <w:szCs w:val="26"/>
          <w:lang w:eastAsia="en-GB"/>
        </w:rPr>
        <w:t>DEFINICIONES</w:t>
      </w:r>
      <w:bookmarkEnd w:id="9"/>
    </w:p>
    <w:p w14:paraId="34FA3595" w14:textId="77777777" w:rsidR="008F2660" w:rsidRPr="00350CC1" w:rsidRDefault="008F2660"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Tratamiento de datos personales:</w:t>
      </w:r>
      <w:r w:rsidRPr="00350CC1">
        <w:rPr>
          <w:rFonts w:ascii="Century Gothic" w:hAnsi="Century Gothic" w:cs="Calibri"/>
          <w:sz w:val="20"/>
          <w:szCs w:val="20"/>
        </w:rPr>
        <w:t xml:space="preserve"> Se entenderá por Tratamiento de datos personales: cualquier operación o complejo de operaciones o procedimientos técnicos, de carácter automatizado o no, que permitan recolectar, almacenar, grabar, organizar, elaborar, seleccionar, extraer, confrontar, interconectar, disociar, comunicar, ceder, </w:t>
      </w:r>
      <w:r w:rsidRPr="00350CC1">
        <w:rPr>
          <w:rFonts w:ascii="Century Gothic" w:hAnsi="Century Gothic" w:cs="Calibri"/>
          <w:sz w:val="20"/>
          <w:szCs w:val="20"/>
        </w:rPr>
        <w:lastRenderedPageBreak/>
        <w:t>transferir, transmitir, destruir o cancelar datos de carácter personal o utilizarlos en cualquier otra forma.</w:t>
      </w:r>
    </w:p>
    <w:p w14:paraId="5CE9DB37" w14:textId="77777777" w:rsidR="00736A41" w:rsidRPr="00350CC1" w:rsidRDefault="00736A41" w:rsidP="00350CC1">
      <w:pPr>
        <w:pStyle w:val="Textoindependiente"/>
        <w:widowControl w:val="0"/>
        <w:autoSpaceDE w:val="0"/>
        <w:autoSpaceDN w:val="0"/>
        <w:spacing w:line="276" w:lineRule="auto"/>
        <w:ind w:left="1548" w:right="115"/>
        <w:rPr>
          <w:rFonts w:ascii="Century Gothic" w:hAnsi="Century Gothic" w:cs="Calibri"/>
          <w:sz w:val="20"/>
          <w:szCs w:val="20"/>
        </w:rPr>
      </w:pPr>
    </w:p>
    <w:p w14:paraId="7A97BF77" w14:textId="6F63A625" w:rsidR="008F2660" w:rsidRPr="00350CC1" w:rsidRDefault="008F2660"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 xml:space="preserve">Datos de </w:t>
      </w:r>
      <w:proofErr w:type="gramStart"/>
      <w:r w:rsidRPr="00350CC1">
        <w:rPr>
          <w:rFonts w:ascii="Century Gothic" w:hAnsi="Century Gothic" w:cs="Calibri"/>
          <w:sz w:val="20"/>
          <w:szCs w:val="20"/>
          <w:u w:val="single"/>
        </w:rPr>
        <w:t>carácter personal o datos personales</w:t>
      </w:r>
      <w:proofErr w:type="gramEnd"/>
      <w:r w:rsidRPr="00350CC1">
        <w:rPr>
          <w:rFonts w:ascii="Century Gothic" w:hAnsi="Century Gothic" w:cs="Calibri"/>
          <w:sz w:val="20"/>
          <w:szCs w:val="20"/>
          <w:u w:val="single"/>
        </w:rPr>
        <w:t>:</w:t>
      </w:r>
      <w:r w:rsidRPr="00350CC1">
        <w:rPr>
          <w:rFonts w:ascii="Century Gothic" w:hAnsi="Century Gothic" w:cs="Calibri"/>
          <w:sz w:val="20"/>
          <w:szCs w:val="20"/>
        </w:rPr>
        <w:t xml:space="preserve"> datos relativos a cualquier información concerniente a personas naturales, identificadas o identificables, tales como nombres, apellidos, cédula nacional de identidad, dirección, teléfono, correo electrónico, firma digital, identificador facial, lector de huella.</w:t>
      </w:r>
    </w:p>
    <w:p w14:paraId="0D7CCA3B" w14:textId="77777777" w:rsidR="00736A41" w:rsidRPr="00350CC1" w:rsidRDefault="00736A41" w:rsidP="00350CC1">
      <w:pPr>
        <w:pStyle w:val="Textoindependiente"/>
        <w:widowControl w:val="0"/>
        <w:autoSpaceDE w:val="0"/>
        <w:autoSpaceDN w:val="0"/>
        <w:spacing w:line="276" w:lineRule="auto"/>
        <w:ind w:left="482" w:right="115"/>
        <w:rPr>
          <w:rFonts w:ascii="Century Gothic" w:hAnsi="Century Gothic" w:cs="Calibri"/>
          <w:sz w:val="20"/>
          <w:szCs w:val="20"/>
        </w:rPr>
      </w:pPr>
    </w:p>
    <w:p w14:paraId="1919EE1E" w14:textId="671E38FA" w:rsidR="008F2660" w:rsidRPr="00350CC1" w:rsidRDefault="008F2660"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Datos sensibles:</w:t>
      </w:r>
      <w:r w:rsidRPr="00350CC1">
        <w:rPr>
          <w:rFonts w:ascii="Century Gothic" w:hAnsi="Century Gothic" w:cs="Calibri"/>
          <w:sz w:val="20"/>
          <w:szCs w:val="20"/>
        </w:rPr>
        <w:t xml:space="preserve"> aquellos datos personales que se refieren a las características físicas o morales de las personas naturales o a hechos o circunstancias de su vida privada o intimidad, tales como los hábitos personales, el origen racial, las ideologías y opiniones políticas, las creencias o convicciones religiosas, las remuneraciones, los estados de salud físicos o psíquicos, orientación sexual, identidad genética y biomédica, entre otros.</w:t>
      </w:r>
    </w:p>
    <w:p w14:paraId="1833FD2B" w14:textId="77777777" w:rsidR="00736A41" w:rsidRPr="00350CC1" w:rsidRDefault="00736A41" w:rsidP="00350CC1">
      <w:pPr>
        <w:pStyle w:val="Textoindependiente"/>
        <w:widowControl w:val="0"/>
        <w:autoSpaceDE w:val="0"/>
        <w:autoSpaceDN w:val="0"/>
        <w:spacing w:line="276" w:lineRule="auto"/>
        <w:ind w:left="482" w:right="115"/>
        <w:rPr>
          <w:rFonts w:ascii="Century Gothic" w:hAnsi="Century Gothic" w:cs="Calibri"/>
          <w:sz w:val="20"/>
          <w:szCs w:val="20"/>
        </w:rPr>
      </w:pPr>
    </w:p>
    <w:p w14:paraId="630AE102" w14:textId="334E5F9E" w:rsidR="008F2660" w:rsidRPr="00350CC1" w:rsidRDefault="0019484D"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Responsable del tratamiento</w:t>
      </w:r>
      <w:r w:rsidR="008F2660" w:rsidRPr="00350CC1">
        <w:rPr>
          <w:rFonts w:ascii="Century Gothic" w:hAnsi="Century Gothic" w:cs="Calibri"/>
          <w:sz w:val="20"/>
          <w:szCs w:val="20"/>
          <w:u w:val="single"/>
        </w:rPr>
        <w:t>:</w:t>
      </w:r>
      <w:r w:rsidR="008F2660" w:rsidRPr="00350CC1">
        <w:rPr>
          <w:rFonts w:ascii="Century Gothic" w:hAnsi="Century Gothic" w:cs="Calibri"/>
          <w:sz w:val="20"/>
          <w:szCs w:val="20"/>
        </w:rPr>
        <w:t xml:space="preserve"> </w:t>
      </w:r>
      <w:r w:rsidRPr="00350CC1">
        <w:rPr>
          <w:rFonts w:ascii="Century Gothic" w:hAnsi="Century Gothic" w:cs="Calibri"/>
          <w:sz w:val="20"/>
          <w:szCs w:val="20"/>
        </w:rPr>
        <w:t xml:space="preserve">Es la persona natural o jurídica, privada o pública, que decide sobre el tratamiento de los datos, es decir, quien toma decisiones sobre qué hacer con los mismos desde la recogida hasta la eliminación de estos. Para los efectos de la presente política de privacidad,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Pr="00350CC1">
        <w:rPr>
          <w:rFonts w:ascii="Century Gothic" w:hAnsi="Century Gothic" w:cs="Calibri"/>
          <w:sz w:val="20"/>
          <w:szCs w:val="20"/>
        </w:rPr>
        <w:t>actúa como responsable del tratamiento.</w:t>
      </w:r>
    </w:p>
    <w:p w14:paraId="6D57E6E8" w14:textId="77777777" w:rsidR="00736A41" w:rsidRPr="00350CC1" w:rsidRDefault="00736A41" w:rsidP="00350CC1">
      <w:pPr>
        <w:pStyle w:val="Textoindependiente"/>
        <w:widowControl w:val="0"/>
        <w:autoSpaceDE w:val="0"/>
        <w:autoSpaceDN w:val="0"/>
        <w:spacing w:line="276" w:lineRule="auto"/>
        <w:ind w:left="482" w:right="115"/>
        <w:rPr>
          <w:rFonts w:ascii="Century Gothic" w:hAnsi="Century Gothic" w:cs="Calibri"/>
          <w:sz w:val="20"/>
          <w:szCs w:val="20"/>
        </w:rPr>
      </w:pPr>
    </w:p>
    <w:p w14:paraId="13E6044F" w14:textId="77777777" w:rsidR="00736A41" w:rsidRPr="00350CC1" w:rsidRDefault="008F2660"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Consentimiento:</w:t>
      </w:r>
      <w:r w:rsidRPr="00350CC1">
        <w:rPr>
          <w:rFonts w:ascii="Century Gothic" w:hAnsi="Century Gothic" w:cs="Calibri"/>
          <w:sz w:val="20"/>
          <w:szCs w:val="20"/>
        </w:rPr>
        <w:t xml:space="preserve"> toda manifestación de voluntad libre, específica, inequívoca e informada, mediante la cual el titular de datos, su representante legal o mandatario según corresponda, autoriza el tratamiento de los datos que le conciernen, ya sea de forma escrita o por medios tecnológicos que permitan su realización, tales como “check box” en los sitios web.</w:t>
      </w:r>
    </w:p>
    <w:p w14:paraId="7A3FFFBF" w14:textId="77777777" w:rsidR="00736A41" w:rsidRPr="00350CC1" w:rsidRDefault="00736A41" w:rsidP="00350CC1">
      <w:pPr>
        <w:ind w:left="482"/>
        <w:rPr>
          <w:rFonts w:ascii="Century Gothic" w:hAnsi="Century Gothic" w:cs="Calibri"/>
          <w:sz w:val="20"/>
          <w:szCs w:val="20"/>
          <w:u w:val="single"/>
        </w:rPr>
      </w:pPr>
    </w:p>
    <w:p w14:paraId="3B1AD2A5" w14:textId="640A0833" w:rsidR="00FE0376" w:rsidRPr="00350CC1" w:rsidRDefault="008F2660"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 xml:space="preserve">Encargado o </w:t>
      </w:r>
      <w:r w:rsidR="007B3EB1" w:rsidRPr="00350CC1">
        <w:rPr>
          <w:rFonts w:ascii="Century Gothic" w:hAnsi="Century Gothic" w:cs="Calibri"/>
          <w:sz w:val="20"/>
          <w:szCs w:val="20"/>
          <w:u w:val="single"/>
        </w:rPr>
        <w:t>Mandatario del tratamiento</w:t>
      </w:r>
      <w:r w:rsidRPr="00350CC1">
        <w:rPr>
          <w:rFonts w:ascii="Century Gothic" w:hAnsi="Century Gothic" w:cs="Calibri"/>
          <w:sz w:val="20"/>
          <w:szCs w:val="20"/>
          <w:u w:val="single"/>
        </w:rPr>
        <w:t>:</w:t>
      </w:r>
      <w:r w:rsidRPr="00350CC1">
        <w:rPr>
          <w:rFonts w:ascii="Century Gothic" w:hAnsi="Century Gothic" w:cs="Calibri"/>
          <w:sz w:val="20"/>
          <w:szCs w:val="20"/>
        </w:rPr>
        <w:t xml:space="preserve"> </w:t>
      </w:r>
      <w:r w:rsidR="007B3EB1" w:rsidRPr="00350CC1">
        <w:rPr>
          <w:rFonts w:ascii="Century Gothic" w:hAnsi="Century Gothic" w:cs="Calibri"/>
          <w:sz w:val="20"/>
          <w:szCs w:val="20"/>
        </w:rPr>
        <w:t>Persona natural o jurídica que trata los datos personales por cuenta del responsable, como consecuencia de la existencia de una relación jurídica que lo vincula al responsable.</w:t>
      </w:r>
    </w:p>
    <w:p w14:paraId="2B6128CC" w14:textId="77777777" w:rsidR="00736A41" w:rsidRPr="00350CC1" w:rsidRDefault="00736A41" w:rsidP="00350CC1">
      <w:pPr>
        <w:pStyle w:val="Textoindependiente"/>
        <w:widowControl w:val="0"/>
        <w:autoSpaceDE w:val="0"/>
        <w:autoSpaceDN w:val="0"/>
        <w:spacing w:line="276" w:lineRule="auto"/>
        <w:ind w:left="1548" w:right="115"/>
        <w:rPr>
          <w:rFonts w:ascii="Century Gothic" w:hAnsi="Century Gothic" w:cs="Calibri"/>
          <w:sz w:val="20"/>
          <w:szCs w:val="20"/>
        </w:rPr>
      </w:pPr>
    </w:p>
    <w:p w14:paraId="500D51E3" w14:textId="1F09C503" w:rsidR="00FE0376" w:rsidRPr="00350CC1" w:rsidRDefault="008F2660"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Titular de los datos:</w:t>
      </w:r>
      <w:r w:rsidRPr="00350CC1">
        <w:rPr>
          <w:rFonts w:ascii="Century Gothic" w:hAnsi="Century Gothic" w:cs="Calibri"/>
          <w:sz w:val="20"/>
          <w:szCs w:val="20"/>
        </w:rPr>
        <w:t xml:space="preserve"> la persona natural a la que se refieren los datos de carácter personal.</w:t>
      </w:r>
    </w:p>
    <w:p w14:paraId="05D4D5E1" w14:textId="77777777" w:rsidR="00736A41" w:rsidRPr="00350CC1" w:rsidRDefault="00736A41" w:rsidP="00350CC1">
      <w:pPr>
        <w:pStyle w:val="Textoindependiente"/>
        <w:widowControl w:val="0"/>
        <w:autoSpaceDE w:val="0"/>
        <w:autoSpaceDN w:val="0"/>
        <w:spacing w:line="276" w:lineRule="auto"/>
        <w:ind w:left="1548" w:right="115"/>
        <w:rPr>
          <w:rFonts w:ascii="Century Gothic" w:hAnsi="Century Gothic" w:cs="Calibri"/>
          <w:sz w:val="20"/>
          <w:szCs w:val="20"/>
        </w:rPr>
      </w:pPr>
    </w:p>
    <w:p w14:paraId="60081123" w14:textId="37807BE2" w:rsidR="008F2660" w:rsidRPr="00350CC1" w:rsidRDefault="007B3EB1"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Comunicación</w:t>
      </w:r>
      <w:r w:rsidR="008F2660" w:rsidRPr="00350CC1">
        <w:rPr>
          <w:rFonts w:ascii="Century Gothic" w:hAnsi="Century Gothic" w:cs="Calibri"/>
          <w:sz w:val="20"/>
          <w:szCs w:val="20"/>
          <w:u w:val="single"/>
        </w:rPr>
        <w:t>:</w:t>
      </w:r>
      <w:r w:rsidR="008F2660" w:rsidRPr="00350CC1">
        <w:rPr>
          <w:rFonts w:ascii="Century Gothic" w:hAnsi="Century Gothic" w:cs="Calibri"/>
          <w:sz w:val="20"/>
          <w:szCs w:val="20"/>
        </w:rPr>
        <w:t xml:space="preserve"> es el proceso de </w:t>
      </w:r>
      <w:r w:rsidRPr="00350CC1">
        <w:rPr>
          <w:rFonts w:ascii="Century Gothic" w:hAnsi="Century Gothic" w:cs="Calibri"/>
          <w:sz w:val="20"/>
          <w:szCs w:val="20"/>
        </w:rPr>
        <w:t>transferir</w:t>
      </w:r>
      <w:r w:rsidR="008F2660" w:rsidRPr="00350CC1">
        <w:rPr>
          <w:rFonts w:ascii="Century Gothic" w:hAnsi="Century Gothic" w:cs="Calibri"/>
          <w:sz w:val="20"/>
          <w:szCs w:val="20"/>
        </w:rPr>
        <w:t xml:space="preserve"> o transmitir, por el medio que fuera, de manera interna o externa a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w:t>
      </w:r>
      <w:proofErr w:type="gramStart"/>
      <w:r w:rsidR="00350CC1" w:rsidRPr="00350CC1">
        <w:rPr>
          <w:rFonts w:ascii="Century Gothic" w:hAnsi="Century Gothic" w:cs="Calibri"/>
          <w:sz w:val="20"/>
          <w:szCs w:val="20"/>
        </w:rPr>
        <w:t xml:space="preserve">S.A. </w:t>
      </w:r>
      <w:r w:rsidR="008F2660" w:rsidRPr="00350CC1">
        <w:rPr>
          <w:rFonts w:ascii="Century Gothic" w:hAnsi="Century Gothic" w:cs="Calibri"/>
          <w:sz w:val="20"/>
          <w:szCs w:val="20"/>
        </w:rPr>
        <w:t>,</w:t>
      </w:r>
      <w:proofErr w:type="gramEnd"/>
      <w:r w:rsidR="008F2660" w:rsidRPr="00350CC1">
        <w:rPr>
          <w:rFonts w:ascii="Century Gothic" w:hAnsi="Century Gothic" w:cs="Calibri"/>
          <w:sz w:val="20"/>
          <w:szCs w:val="20"/>
        </w:rPr>
        <w:t xml:space="preserve"> los datos personales.</w:t>
      </w:r>
    </w:p>
    <w:p w14:paraId="6DF76A40" w14:textId="77777777" w:rsidR="00736A41" w:rsidRPr="00350CC1" w:rsidRDefault="00736A41" w:rsidP="00350CC1">
      <w:pPr>
        <w:pStyle w:val="Textoindependiente"/>
        <w:widowControl w:val="0"/>
        <w:autoSpaceDE w:val="0"/>
        <w:autoSpaceDN w:val="0"/>
        <w:spacing w:line="276" w:lineRule="auto"/>
        <w:ind w:left="482" w:right="115"/>
        <w:rPr>
          <w:rFonts w:ascii="Century Gothic" w:hAnsi="Century Gothic" w:cs="Calibri"/>
          <w:sz w:val="20"/>
          <w:szCs w:val="20"/>
        </w:rPr>
      </w:pPr>
    </w:p>
    <w:p w14:paraId="38B958F3" w14:textId="6A65415D" w:rsidR="008F2660" w:rsidRPr="00350CC1" w:rsidRDefault="008F2660"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Periodo de Conservación de datos:</w:t>
      </w:r>
      <w:r w:rsidRPr="00350CC1">
        <w:rPr>
          <w:rFonts w:ascii="Century Gothic" w:hAnsi="Century Gothic" w:cs="Calibri"/>
          <w:sz w:val="20"/>
          <w:szCs w:val="20"/>
        </w:rPr>
        <w:t xml:space="preserve"> periodo de tiempo en que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Pr="00350CC1">
        <w:rPr>
          <w:rFonts w:ascii="Century Gothic" w:hAnsi="Century Gothic" w:cs="Calibri"/>
          <w:sz w:val="20"/>
          <w:szCs w:val="20"/>
        </w:rPr>
        <w:t>tratará sus datos personales.</w:t>
      </w:r>
    </w:p>
    <w:p w14:paraId="3DEBEFD5" w14:textId="77777777" w:rsidR="007B3EB1" w:rsidRPr="00350CC1" w:rsidRDefault="007B3EB1" w:rsidP="00350CC1">
      <w:pPr>
        <w:pStyle w:val="Prrafodelista"/>
        <w:ind w:left="1190"/>
        <w:rPr>
          <w:rFonts w:ascii="Century Gothic" w:hAnsi="Century Gothic" w:cs="Calibri"/>
          <w:sz w:val="20"/>
          <w:szCs w:val="20"/>
        </w:rPr>
      </w:pPr>
    </w:p>
    <w:p w14:paraId="60051462" w14:textId="730DB8B6" w:rsidR="007B3EB1" w:rsidRPr="00350CC1" w:rsidRDefault="007B3EB1" w:rsidP="00350CC1">
      <w:pPr>
        <w:pStyle w:val="Textoindependiente"/>
        <w:widowControl w:val="0"/>
        <w:numPr>
          <w:ilvl w:val="0"/>
          <w:numId w:val="18"/>
        </w:numPr>
        <w:autoSpaceDE w:val="0"/>
        <w:autoSpaceDN w:val="0"/>
        <w:spacing w:line="276" w:lineRule="auto"/>
        <w:ind w:left="1548" w:right="115"/>
        <w:rPr>
          <w:rFonts w:ascii="Century Gothic" w:hAnsi="Century Gothic" w:cs="Calibri"/>
          <w:sz w:val="20"/>
          <w:szCs w:val="20"/>
        </w:rPr>
      </w:pPr>
      <w:r w:rsidRPr="00350CC1">
        <w:rPr>
          <w:rFonts w:ascii="Century Gothic" w:hAnsi="Century Gothic" w:cs="Calibri"/>
          <w:sz w:val="20"/>
          <w:szCs w:val="20"/>
          <w:u w:val="single"/>
        </w:rPr>
        <w:t>Derechos ARCO</w:t>
      </w:r>
      <w:r w:rsidRPr="00350CC1">
        <w:rPr>
          <w:rFonts w:ascii="Century Gothic" w:hAnsi="Century Gothic" w:cs="Calibri"/>
          <w:sz w:val="20"/>
          <w:szCs w:val="20"/>
        </w:rPr>
        <w:t>: Derechos de acceso, rectificación, cancelación y oposición.</w:t>
      </w:r>
    </w:p>
    <w:p w14:paraId="5B186B11" w14:textId="77777777" w:rsidR="00C930B5" w:rsidRPr="00350CC1" w:rsidRDefault="00C930B5" w:rsidP="00350CC1">
      <w:pPr>
        <w:pStyle w:val="Prrafodelista"/>
        <w:ind w:left="1190"/>
        <w:rPr>
          <w:rFonts w:ascii="Century Gothic" w:hAnsi="Century Gothic" w:cs="Calibri"/>
          <w:sz w:val="20"/>
          <w:szCs w:val="20"/>
        </w:rPr>
      </w:pPr>
    </w:p>
    <w:p w14:paraId="0ABF4E39" w14:textId="521C921F" w:rsidR="00C930B5" w:rsidRPr="00350CC1" w:rsidRDefault="00C930B5"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10" w:name="_Toc144920788"/>
      <w:r w:rsidRPr="00350CC1">
        <w:rPr>
          <w:rFonts w:ascii="Century Gothic" w:hAnsi="Century Gothic" w:cs="Arial"/>
          <w:bCs/>
          <w:szCs w:val="26"/>
          <w:lang w:eastAsia="en-GB"/>
        </w:rPr>
        <w:lastRenderedPageBreak/>
        <w:t>BASES DE LICITUD DEL TRATAMIENTO</w:t>
      </w:r>
      <w:bookmarkEnd w:id="10"/>
    </w:p>
    <w:p w14:paraId="57F61D03" w14:textId="77777777" w:rsidR="00C930B5" w:rsidRPr="00350CC1" w:rsidRDefault="00C930B5" w:rsidP="00350CC1">
      <w:pPr>
        <w:ind w:left="482"/>
        <w:rPr>
          <w:lang w:eastAsia="en-GB"/>
        </w:rPr>
      </w:pPr>
    </w:p>
    <w:p w14:paraId="58267C42" w14:textId="0D95EA1C" w:rsidR="00C930B5" w:rsidRPr="00350CC1" w:rsidRDefault="00C930B5" w:rsidP="00350CC1">
      <w:pPr>
        <w:ind w:left="1188"/>
        <w:jc w:val="both"/>
        <w:rPr>
          <w:rFonts w:ascii="Century Gothic" w:hAnsi="Century Gothic" w:cs="Calibri"/>
          <w:sz w:val="20"/>
          <w:szCs w:val="20"/>
        </w:rPr>
      </w:pPr>
      <w:r w:rsidRPr="00350CC1">
        <w:rPr>
          <w:rFonts w:ascii="Century Gothic" w:hAnsi="Century Gothic" w:cs="Calibri"/>
          <w:sz w:val="20"/>
          <w:szCs w:val="20"/>
        </w:rPr>
        <w:t xml:space="preserve">Al aceptar esta Política de Privacidad autorizas a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Pr="00350CC1">
        <w:rPr>
          <w:rFonts w:ascii="Century Gothic" w:hAnsi="Century Gothic" w:cs="Calibri"/>
          <w:sz w:val="20"/>
          <w:szCs w:val="20"/>
        </w:rPr>
        <w:t xml:space="preserve">de conformidad con la Ley </w:t>
      </w:r>
      <w:proofErr w:type="spellStart"/>
      <w:r w:rsidRPr="00350CC1">
        <w:rPr>
          <w:rFonts w:ascii="Century Gothic" w:hAnsi="Century Gothic" w:cs="Calibri"/>
          <w:sz w:val="20"/>
          <w:szCs w:val="20"/>
        </w:rPr>
        <w:t>n°</w:t>
      </w:r>
      <w:proofErr w:type="spellEnd"/>
      <w:r w:rsidRPr="00350CC1">
        <w:rPr>
          <w:rFonts w:ascii="Century Gothic" w:hAnsi="Century Gothic" w:cs="Calibri"/>
          <w:sz w:val="20"/>
          <w:szCs w:val="20"/>
        </w:rPr>
        <w:t xml:space="preserve"> 19.628 Sobre Protección de la Vida Privada, a tratar los Datos Personales que nos proporcionas al utilizar o contratar nuestros servicios, por cualquiera de nuestros canales digitales. Asimismo, y siempre que no existan restricciones legales para ello, autorizas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Pr="00350CC1">
        <w:rPr>
          <w:rFonts w:ascii="Century Gothic" w:hAnsi="Century Gothic" w:cs="Calibri"/>
          <w:sz w:val="20"/>
          <w:szCs w:val="20"/>
        </w:rPr>
        <w:t xml:space="preserve">a compartir tus Datos con el resto de las empresas del mismo grupo. </w:t>
      </w:r>
    </w:p>
    <w:p w14:paraId="5779CDA3" w14:textId="77777777" w:rsidR="00C930B5" w:rsidRPr="00350CC1" w:rsidRDefault="00C930B5" w:rsidP="00350CC1">
      <w:pPr>
        <w:ind w:left="1188"/>
        <w:jc w:val="both"/>
        <w:rPr>
          <w:rFonts w:ascii="Century Gothic" w:hAnsi="Century Gothic" w:cs="Calibri"/>
          <w:sz w:val="20"/>
          <w:szCs w:val="20"/>
        </w:rPr>
      </w:pPr>
    </w:p>
    <w:p w14:paraId="76D2C200" w14:textId="711487A6" w:rsidR="00C930B5" w:rsidRPr="00350CC1" w:rsidRDefault="00C930B5" w:rsidP="00350CC1">
      <w:pPr>
        <w:ind w:left="1188"/>
        <w:jc w:val="both"/>
        <w:rPr>
          <w:rFonts w:ascii="Century Gothic" w:hAnsi="Century Gothic" w:cs="Calibri"/>
          <w:sz w:val="20"/>
          <w:szCs w:val="20"/>
        </w:rPr>
      </w:pPr>
      <w:r w:rsidRPr="00350CC1">
        <w:rPr>
          <w:rFonts w:ascii="Century Gothic" w:hAnsi="Century Gothic" w:cs="Calibri"/>
          <w:sz w:val="20"/>
          <w:szCs w:val="20"/>
        </w:rPr>
        <w:t xml:space="preserve">Tanto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w:t>
      </w:r>
      <w:r w:rsidRPr="00350CC1">
        <w:rPr>
          <w:rFonts w:ascii="Century Gothic" w:hAnsi="Century Gothic" w:cs="Calibri"/>
          <w:sz w:val="20"/>
          <w:szCs w:val="20"/>
        </w:rPr>
        <w:t xml:space="preserve">, como las demás empresas del mismo grupo, solo efectuarán tratamiento de sus Datos Personales cuando cuenten con </w:t>
      </w:r>
      <w:r w:rsidR="00215811" w:rsidRPr="00350CC1">
        <w:rPr>
          <w:rFonts w:ascii="Century Gothic" w:hAnsi="Century Gothic" w:cs="Calibri"/>
          <w:sz w:val="20"/>
          <w:szCs w:val="20"/>
        </w:rPr>
        <w:t>t</w:t>
      </w:r>
      <w:r w:rsidRPr="00350CC1">
        <w:rPr>
          <w:rFonts w:ascii="Century Gothic" w:hAnsi="Century Gothic" w:cs="Calibri"/>
          <w:sz w:val="20"/>
          <w:szCs w:val="20"/>
        </w:rPr>
        <w:t>u Autorización o bien, cuando exista alguna obligación legal para ello.</w:t>
      </w:r>
    </w:p>
    <w:p w14:paraId="0E696766" w14:textId="77777777" w:rsidR="00C930B5" w:rsidRPr="00350CC1" w:rsidRDefault="00C930B5" w:rsidP="00350CC1">
      <w:pPr>
        <w:ind w:left="1188"/>
        <w:jc w:val="both"/>
        <w:rPr>
          <w:rFonts w:ascii="Century Gothic" w:hAnsi="Century Gothic" w:cs="Calibri"/>
          <w:sz w:val="20"/>
          <w:szCs w:val="20"/>
        </w:rPr>
      </w:pPr>
    </w:p>
    <w:p w14:paraId="7CB06F05" w14:textId="77777777" w:rsidR="00C930B5" w:rsidRPr="00350CC1" w:rsidRDefault="00C930B5" w:rsidP="00350CC1">
      <w:pPr>
        <w:ind w:left="1188"/>
        <w:jc w:val="both"/>
        <w:rPr>
          <w:rFonts w:ascii="Century Gothic" w:hAnsi="Century Gothic" w:cs="Calibri"/>
          <w:sz w:val="20"/>
          <w:szCs w:val="20"/>
        </w:rPr>
      </w:pPr>
      <w:r w:rsidRPr="00350CC1">
        <w:rPr>
          <w:rFonts w:ascii="Century Gothic" w:hAnsi="Century Gothic" w:cs="Calibri"/>
          <w:sz w:val="20"/>
          <w:szCs w:val="20"/>
        </w:rPr>
        <w:t xml:space="preserve">Podríamos obtener tu Autorización a través de cualquier medio que pueda ser objeto de consulta posterior, tales como pop ups o banners en la página web o </w:t>
      </w:r>
      <w:proofErr w:type="gramStart"/>
      <w:r w:rsidRPr="00350CC1">
        <w:rPr>
          <w:rFonts w:ascii="Century Gothic" w:hAnsi="Century Gothic" w:cs="Calibri"/>
          <w:sz w:val="20"/>
          <w:szCs w:val="20"/>
        </w:rPr>
        <w:t>app</w:t>
      </w:r>
      <w:proofErr w:type="gramEnd"/>
      <w:r w:rsidRPr="00350CC1">
        <w:rPr>
          <w:rFonts w:ascii="Century Gothic" w:hAnsi="Century Gothic" w:cs="Calibri"/>
          <w:sz w:val="20"/>
          <w:szCs w:val="20"/>
        </w:rPr>
        <w:t>, formularios online o físicos, mensajes u otros.</w:t>
      </w:r>
    </w:p>
    <w:p w14:paraId="0B0397DA" w14:textId="77777777" w:rsidR="00AD11A9" w:rsidRPr="00350CC1" w:rsidRDefault="00AD11A9" w:rsidP="00350CC1">
      <w:pPr>
        <w:ind w:left="482"/>
        <w:jc w:val="both"/>
        <w:rPr>
          <w:rFonts w:ascii="Century Gothic" w:hAnsi="Century Gothic" w:cs="Calibri"/>
          <w:sz w:val="20"/>
          <w:szCs w:val="20"/>
        </w:rPr>
      </w:pPr>
    </w:p>
    <w:p w14:paraId="128C073B" w14:textId="045AA732" w:rsidR="00C930B5" w:rsidRPr="00350CC1" w:rsidRDefault="00C930B5"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11" w:name="_Toc144920789"/>
      <w:bookmarkStart w:id="12" w:name="_Toc144920790"/>
      <w:bookmarkStart w:id="13" w:name="_Toc144920791"/>
      <w:bookmarkEnd w:id="11"/>
      <w:bookmarkEnd w:id="12"/>
      <w:r w:rsidRPr="00350CC1">
        <w:rPr>
          <w:rFonts w:ascii="Century Gothic" w:hAnsi="Century Gothic" w:cs="Arial"/>
          <w:bCs/>
          <w:szCs w:val="26"/>
          <w:lang w:eastAsia="en-GB"/>
        </w:rPr>
        <w:t>RESPONSABLE DEL TRATAMIENTO</w:t>
      </w:r>
      <w:bookmarkEnd w:id="13"/>
    </w:p>
    <w:p w14:paraId="11BE99B2" w14:textId="5337A1E0" w:rsidR="00FE0376" w:rsidRPr="00350CC1" w:rsidRDefault="00C930B5" w:rsidP="00350CC1">
      <w:pPr>
        <w:ind w:left="1188"/>
        <w:jc w:val="both"/>
        <w:rPr>
          <w:rFonts w:ascii="Century Gothic" w:hAnsi="Century Gothic" w:cs="Calibri"/>
          <w:sz w:val="20"/>
          <w:szCs w:val="20"/>
        </w:rPr>
      </w:pPr>
      <w:r w:rsidRPr="00350CC1">
        <w:rPr>
          <w:rFonts w:ascii="Century Gothic" w:hAnsi="Century Gothic" w:cs="Calibri"/>
          <w:sz w:val="20"/>
          <w:szCs w:val="20"/>
        </w:rPr>
        <w:t xml:space="preserve">El responsable del tratamiento de </w:t>
      </w:r>
      <w:r w:rsidR="00215811" w:rsidRPr="00350CC1">
        <w:rPr>
          <w:rFonts w:ascii="Century Gothic" w:hAnsi="Century Gothic" w:cs="Calibri"/>
          <w:sz w:val="20"/>
          <w:szCs w:val="20"/>
        </w:rPr>
        <w:t>t</w:t>
      </w:r>
      <w:r w:rsidRPr="00350CC1">
        <w:rPr>
          <w:rFonts w:ascii="Century Gothic" w:hAnsi="Century Gothic" w:cs="Calibri"/>
          <w:sz w:val="20"/>
          <w:szCs w:val="20"/>
        </w:rPr>
        <w:t xml:space="preserve">us datos personales es la sociedad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w:t>
      </w:r>
      <w:r w:rsidRPr="00350CC1">
        <w:rPr>
          <w:rFonts w:ascii="Century Gothic" w:hAnsi="Century Gothic" w:cs="Calibri"/>
          <w:sz w:val="20"/>
          <w:szCs w:val="20"/>
        </w:rPr>
        <w:t xml:space="preserve">, Rol Único Tributario número </w:t>
      </w:r>
      <w:r w:rsidR="00350CC1" w:rsidRPr="00350CC1">
        <w:rPr>
          <w:rFonts w:ascii="Century Gothic" w:hAnsi="Century Gothic" w:cs="Calibri"/>
          <w:sz w:val="20"/>
          <w:szCs w:val="20"/>
        </w:rPr>
        <w:t>96.899.100-0</w:t>
      </w:r>
      <w:r w:rsidRPr="00350CC1">
        <w:rPr>
          <w:rFonts w:ascii="Century Gothic" w:hAnsi="Century Gothic" w:cs="Calibri"/>
          <w:sz w:val="20"/>
          <w:szCs w:val="20"/>
        </w:rPr>
        <w:t>,</w:t>
      </w:r>
      <w:r w:rsidR="00AD11A9" w:rsidRPr="00350CC1">
        <w:rPr>
          <w:rFonts w:ascii="Century Gothic" w:hAnsi="Century Gothic" w:cs="Calibri"/>
          <w:sz w:val="20"/>
          <w:szCs w:val="20"/>
        </w:rPr>
        <w:t xml:space="preserve"> </w:t>
      </w:r>
      <w:r w:rsidRPr="00350CC1">
        <w:rPr>
          <w:rFonts w:ascii="Century Gothic" w:hAnsi="Century Gothic" w:cs="Calibri"/>
          <w:sz w:val="20"/>
          <w:szCs w:val="20"/>
        </w:rPr>
        <w:t>con domicilio social en</w:t>
      </w:r>
      <w:r w:rsidR="00350CC1" w:rsidRPr="00350CC1">
        <w:rPr>
          <w:rFonts w:ascii="Century Gothic" w:hAnsi="Century Gothic" w:cs="Calibri"/>
          <w:sz w:val="20"/>
          <w:szCs w:val="20"/>
        </w:rPr>
        <w:t xml:space="preserve"> Avenida </w:t>
      </w:r>
      <w:proofErr w:type="spellStart"/>
      <w:r w:rsidR="00350CC1" w:rsidRPr="00350CC1">
        <w:rPr>
          <w:rFonts w:ascii="Century Gothic" w:hAnsi="Century Gothic" w:cs="Calibri"/>
          <w:sz w:val="20"/>
          <w:szCs w:val="20"/>
        </w:rPr>
        <w:t>Raul</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Labbe</w:t>
      </w:r>
      <w:proofErr w:type="spellEnd"/>
      <w:r w:rsidR="00350CC1" w:rsidRPr="00350CC1">
        <w:rPr>
          <w:rFonts w:ascii="Century Gothic" w:hAnsi="Century Gothic" w:cs="Calibri"/>
          <w:sz w:val="20"/>
          <w:szCs w:val="20"/>
        </w:rPr>
        <w:t xml:space="preserve"> 12981, Lo Barnechea</w:t>
      </w:r>
      <w:r w:rsidRPr="00350CC1">
        <w:rPr>
          <w:rFonts w:ascii="Century Gothic" w:hAnsi="Century Gothic" w:cs="Calibri"/>
          <w:sz w:val="20"/>
          <w:szCs w:val="20"/>
        </w:rPr>
        <w:t xml:space="preserve"> y ciudad de</w:t>
      </w:r>
      <w:r w:rsidR="00350CC1" w:rsidRPr="00350CC1">
        <w:rPr>
          <w:rFonts w:ascii="Century Gothic" w:hAnsi="Century Gothic" w:cs="Calibri"/>
          <w:sz w:val="20"/>
          <w:szCs w:val="20"/>
        </w:rPr>
        <w:t xml:space="preserve"> Santiago</w:t>
      </w:r>
      <w:r w:rsidRPr="00350CC1">
        <w:rPr>
          <w:rFonts w:ascii="Century Gothic" w:hAnsi="Century Gothic" w:cs="Calibri"/>
          <w:sz w:val="20"/>
          <w:szCs w:val="20"/>
        </w:rPr>
        <w:t>.</w:t>
      </w:r>
    </w:p>
    <w:p w14:paraId="2B310D46" w14:textId="77777777" w:rsidR="008A2293" w:rsidRPr="00350CC1" w:rsidRDefault="008A2293" w:rsidP="00350CC1">
      <w:pPr>
        <w:keepNext/>
        <w:keepLines/>
        <w:spacing w:line="276" w:lineRule="auto"/>
        <w:ind w:left="482"/>
        <w:jc w:val="both"/>
        <w:rPr>
          <w:rFonts w:ascii="Century Gothic" w:hAnsi="Century Gothic" w:cs="Calibri"/>
          <w:sz w:val="20"/>
          <w:szCs w:val="20"/>
        </w:rPr>
      </w:pPr>
    </w:p>
    <w:p w14:paraId="57BB29FA" w14:textId="16226774" w:rsidR="0020774F" w:rsidRPr="00350CC1" w:rsidRDefault="008A2293"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14" w:name="_Toc144920792"/>
      <w:r w:rsidRPr="00350CC1">
        <w:rPr>
          <w:rFonts w:ascii="Century Gothic" w:hAnsi="Century Gothic" w:cs="Arial"/>
          <w:bCs/>
          <w:szCs w:val="26"/>
          <w:lang w:eastAsia="en-GB"/>
        </w:rPr>
        <w:t>FINALIDAD</w:t>
      </w:r>
      <w:r w:rsidR="0066033E" w:rsidRPr="00350CC1">
        <w:rPr>
          <w:rFonts w:ascii="Century Gothic" w:hAnsi="Century Gothic" w:cs="Arial"/>
          <w:bCs/>
          <w:szCs w:val="26"/>
          <w:lang w:eastAsia="en-GB"/>
        </w:rPr>
        <w:t>ES</w:t>
      </w:r>
      <w:r w:rsidRPr="00350CC1">
        <w:rPr>
          <w:rFonts w:ascii="Century Gothic" w:hAnsi="Century Gothic" w:cs="Arial"/>
          <w:bCs/>
          <w:szCs w:val="26"/>
          <w:lang w:eastAsia="en-GB"/>
        </w:rPr>
        <w:t xml:space="preserve"> DEL </w:t>
      </w:r>
      <w:r w:rsidR="0066033E" w:rsidRPr="00350CC1">
        <w:rPr>
          <w:rFonts w:ascii="Century Gothic" w:hAnsi="Century Gothic" w:cs="Arial"/>
          <w:bCs/>
          <w:szCs w:val="26"/>
          <w:lang w:eastAsia="en-GB"/>
        </w:rPr>
        <w:t>TRATAMIENTO</w:t>
      </w:r>
      <w:r w:rsidRPr="00350CC1">
        <w:rPr>
          <w:rFonts w:ascii="Century Gothic" w:hAnsi="Century Gothic" w:cs="Arial"/>
          <w:bCs/>
          <w:szCs w:val="26"/>
          <w:lang w:eastAsia="en-GB"/>
        </w:rPr>
        <w:t>DE</w:t>
      </w:r>
      <w:r w:rsidR="0066033E" w:rsidRPr="00350CC1">
        <w:rPr>
          <w:rFonts w:ascii="Century Gothic" w:hAnsi="Century Gothic" w:cs="Arial"/>
          <w:bCs/>
          <w:szCs w:val="26"/>
          <w:lang w:eastAsia="en-GB"/>
        </w:rPr>
        <w:t xml:space="preserve"> LOS</w:t>
      </w:r>
      <w:r w:rsidRPr="00350CC1">
        <w:rPr>
          <w:rFonts w:ascii="Century Gothic" w:hAnsi="Century Gothic" w:cs="Arial"/>
          <w:bCs/>
          <w:szCs w:val="26"/>
          <w:lang w:eastAsia="en-GB"/>
        </w:rPr>
        <w:t xml:space="preserve"> </w:t>
      </w:r>
      <w:r w:rsidR="0066033E" w:rsidRPr="00350CC1">
        <w:rPr>
          <w:rFonts w:ascii="Century Gothic" w:hAnsi="Century Gothic" w:cs="Arial"/>
          <w:bCs/>
          <w:szCs w:val="26"/>
          <w:lang w:eastAsia="en-GB"/>
        </w:rPr>
        <w:t xml:space="preserve">DATOS </w:t>
      </w:r>
      <w:r w:rsidR="0020774F" w:rsidRPr="00350CC1">
        <w:rPr>
          <w:rFonts w:ascii="Century Gothic" w:hAnsi="Century Gothic" w:cs="Arial"/>
          <w:bCs/>
          <w:szCs w:val="26"/>
          <w:lang w:eastAsia="en-GB"/>
        </w:rPr>
        <w:t>PERSONAL</w:t>
      </w:r>
      <w:r w:rsidR="0066033E" w:rsidRPr="00350CC1">
        <w:rPr>
          <w:rFonts w:ascii="Century Gothic" w:hAnsi="Century Gothic" w:cs="Arial"/>
          <w:bCs/>
          <w:szCs w:val="26"/>
          <w:lang w:eastAsia="en-GB"/>
        </w:rPr>
        <w:t>ES</w:t>
      </w:r>
      <w:bookmarkEnd w:id="14"/>
    </w:p>
    <w:p w14:paraId="50BBB4E6" w14:textId="034746DA" w:rsidR="008A2293" w:rsidRPr="00350CC1" w:rsidRDefault="00350CC1" w:rsidP="00350CC1">
      <w:pPr>
        <w:pStyle w:val="Textoindependiente"/>
        <w:spacing w:line="276" w:lineRule="auto"/>
        <w:ind w:left="1188" w:right="115"/>
        <w:rPr>
          <w:rFonts w:ascii="Century Gothic" w:hAnsi="Century Gothic" w:cs="Calibri"/>
          <w:sz w:val="20"/>
          <w:szCs w:val="20"/>
        </w:rPr>
      </w:pPr>
      <w:r w:rsidRPr="00350CC1">
        <w:rPr>
          <w:rFonts w:ascii="Century Gothic" w:hAnsi="Century Gothic" w:cs="Calibri"/>
          <w:sz w:val="20"/>
          <w:szCs w:val="20"/>
        </w:rPr>
        <w:t xml:space="preserve">Comercializadora </w:t>
      </w:r>
      <w:proofErr w:type="spellStart"/>
      <w:r w:rsidRPr="00350CC1">
        <w:rPr>
          <w:rFonts w:ascii="Century Gothic" w:hAnsi="Century Gothic" w:cs="Calibri"/>
          <w:sz w:val="20"/>
          <w:szCs w:val="20"/>
        </w:rPr>
        <w:t>Ditec</w:t>
      </w:r>
      <w:proofErr w:type="spellEnd"/>
      <w:r w:rsidRPr="00350CC1">
        <w:rPr>
          <w:rFonts w:ascii="Century Gothic" w:hAnsi="Century Gothic" w:cs="Calibri"/>
          <w:sz w:val="20"/>
          <w:szCs w:val="20"/>
        </w:rPr>
        <w:t xml:space="preserve"> </w:t>
      </w:r>
      <w:proofErr w:type="spellStart"/>
      <w:r w:rsidRPr="00350CC1">
        <w:rPr>
          <w:rFonts w:ascii="Century Gothic" w:hAnsi="Century Gothic" w:cs="Calibri"/>
          <w:sz w:val="20"/>
          <w:szCs w:val="20"/>
        </w:rPr>
        <w:t>Automoviles</w:t>
      </w:r>
      <w:proofErr w:type="spellEnd"/>
      <w:r w:rsidRPr="00350CC1">
        <w:rPr>
          <w:rFonts w:ascii="Century Gothic" w:hAnsi="Century Gothic" w:cs="Calibri"/>
          <w:sz w:val="20"/>
          <w:szCs w:val="20"/>
        </w:rPr>
        <w:t xml:space="preserve"> S.A.</w:t>
      </w:r>
      <w:r w:rsidR="008A2293" w:rsidRPr="00350CC1">
        <w:rPr>
          <w:rFonts w:ascii="Century Gothic" w:hAnsi="Century Gothic" w:cs="Calibri"/>
          <w:sz w:val="20"/>
          <w:szCs w:val="20"/>
        </w:rPr>
        <w:t xml:space="preserve">, declara que el tratamiento de datos personales se ajusta al principio de finalidad, es decir, serán utilizados sólo para los fines para los cuales hubieren sido recolectados. En caso de que se requiera utilizar el dato para otros fines, </w:t>
      </w:r>
      <w:r w:rsidRPr="00350CC1">
        <w:rPr>
          <w:rFonts w:ascii="Century Gothic" w:hAnsi="Century Gothic" w:cs="Calibri"/>
          <w:sz w:val="20"/>
          <w:szCs w:val="20"/>
        </w:rPr>
        <w:t xml:space="preserve">Comercializadora </w:t>
      </w:r>
      <w:proofErr w:type="spellStart"/>
      <w:r w:rsidRPr="00350CC1">
        <w:rPr>
          <w:rFonts w:ascii="Century Gothic" w:hAnsi="Century Gothic" w:cs="Calibri"/>
          <w:sz w:val="20"/>
          <w:szCs w:val="20"/>
        </w:rPr>
        <w:t>Ditec</w:t>
      </w:r>
      <w:proofErr w:type="spellEnd"/>
      <w:r w:rsidRPr="00350CC1">
        <w:rPr>
          <w:rFonts w:ascii="Century Gothic" w:hAnsi="Century Gothic" w:cs="Calibri"/>
          <w:sz w:val="20"/>
          <w:szCs w:val="20"/>
        </w:rPr>
        <w:t xml:space="preserve"> </w:t>
      </w:r>
      <w:proofErr w:type="spellStart"/>
      <w:r w:rsidRPr="00350CC1">
        <w:rPr>
          <w:rFonts w:ascii="Century Gothic" w:hAnsi="Century Gothic" w:cs="Calibri"/>
          <w:sz w:val="20"/>
          <w:szCs w:val="20"/>
        </w:rPr>
        <w:t>Automoviles</w:t>
      </w:r>
      <w:proofErr w:type="spellEnd"/>
      <w:r w:rsidRPr="00350CC1">
        <w:rPr>
          <w:rFonts w:ascii="Century Gothic" w:hAnsi="Century Gothic" w:cs="Calibri"/>
          <w:sz w:val="20"/>
          <w:szCs w:val="20"/>
        </w:rPr>
        <w:t xml:space="preserve"> S.A.</w:t>
      </w:r>
      <w:r w:rsidR="008A2293" w:rsidRPr="00350CC1">
        <w:rPr>
          <w:rFonts w:ascii="Century Gothic" w:hAnsi="Century Gothic" w:cs="Calibri"/>
          <w:sz w:val="20"/>
          <w:szCs w:val="20"/>
        </w:rPr>
        <w:t>, debe</w:t>
      </w:r>
      <w:r w:rsidR="00215811" w:rsidRPr="00350CC1">
        <w:rPr>
          <w:rFonts w:ascii="Century Gothic" w:hAnsi="Century Gothic" w:cs="Calibri"/>
          <w:sz w:val="20"/>
          <w:szCs w:val="20"/>
        </w:rPr>
        <w:t>rá</w:t>
      </w:r>
      <w:r w:rsidR="008A2293" w:rsidRPr="00350CC1">
        <w:rPr>
          <w:rFonts w:ascii="Century Gothic" w:hAnsi="Century Gothic" w:cs="Calibri"/>
          <w:sz w:val="20"/>
          <w:szCs w:val="20"/>
        </w:rPr>
        <w:t xml:space="preserve"> contactar al titular informando el nuevo propósito con el que se van a utilizar sus datos personales solicitando su consentimiento.</w:t>
      </w:r>
    </w:p>
    <w:p w14:paraId="21B10825" w14:textId="77777777" w:rsidR="00736A41" w:rsidRPr="00350CC1" w:rsidRDefault="00736A41" w:rsidP="00350CC1">
      <w:pPr>
        <w:pStyle w:val="Textoindependiente"/>
        <w:spacing w:line="276" w:lineRule="auto"/>
        <w:ind w:left="1188" w:right="114"/>
        <w:rPr>
          <w:rFonts w:ascii="Century Gothic" w:hAnsi="Century Gothic" w:cs="Calibri"/>
          <w:sz w:val="20"/>
          <w:szCs w:val="20"/>
        </w:rPr>
      </w:pPr>
    </w:p>
    <w:p w14:paraId="3310D005" w14:textId="6FCDD108" w:rsidR="002C5A22" w:rsidRPr="00350CC1" w:rsidRDefault="00350CC1" w:rsidP="00350CC1">
      <w:pPr>
        <w:pStyle w:val="Textoindependiente"/>
        <w:spacing w:line="276" w:lineRule="auto"/>
        <w:ind w:left="1188" w:right="114"/>
        <w:rPr>
          <w:rFonts w:ascii="Century Gothic" w:hAnsi="Century Gothic" w:cs="Calibri"/>
          <w:sz w:val="20"/>
          <w:szCs w:val="20"/>
        </w:rPr>
      </w:pPr>
      <w:r w:rsidRPr="00350CC1">
        <w:rPr>
          <w:rFonts w:ascii="Century Gothic" w:hAnsi="Century Gothic" w:cs="Calibri"/>
          <w:sz w:val="20"/>
          <w:szCs w:val="20"/>
        </w:rPr>
        <w:t xml:space="preserve">Comercializadora </w:t>
      </w:r>
      <w:proofErr w:type="spellStart"/>
      <w:r w:rsidRPr="00350CC1">
        <w:rPr>
          <w:rFonts w:ascii="Century Gothic" w:hAnsi="Century Gothic" w:cs="Calibri"/>
          <w:sz w:val="20"/>
          <w:szCs w:val="20"/>
        </w:rPr>
        <w:t>Ditec</w:t>
      </w:r>
      <w:proofErr w:type="spellEnd"/>
      <w:r w:rsidRPr="00350CC1">
        <w:rPr>
          <w:rFonts w:ascii="Century Gothic" w:hAnsi="Century Gothic" w:cs="Calibri"/>
          <w:sz w:val="20"/>
          <w:szCs w:val="20"/>
        </w:rPr>
        <w:t xml:space="preserve"> </w:t>
      </w:r>
      <w:proofErr w:type="spellStart"/>
      <w:r w:rsidRPr="00350CC1">
        <w:rPr>
          <w:rFonts w:ascii="Century Gothic" w:hAnsi="Century Gothic" w:cs="Calibri"/>
          <w:sz w:val="20"/>
          <w:szCs w:val="20"/>
        </w:rPr>
        <w:t>Automoviles</w:t>
      </w:r>
      <w:proofErr w:type="spellEnd"/>
      <w:r w:rsidRPr="00350CC1">
        <w:rPr>
          <w:rFonts w:ascii="Century Gothic" w:hAnsi="Century Gothic" w:cs="Calibri"/>
          <w:sz w:val="20"/>
          <w:szCs w:val="20"/>
        </w:rPr>
        <w:t xml:space="preserve"> S.A.</w:t>
      </w:r>
      <w:r w:rsidR="0020774F" w:rsidRPr="00350CC1">
        <w:rPr>
          <w:rFonts w:ascii="Century Gothic" w:hAnsi="Century Gothic" w:cs="Calibri"/>
          <w:sz w:val="20"/>
          <w:szCs w:val="20"/>
        </w:rPr>
        <w:t xml:space="preserve">, </w:t>
      </w:r>
      <w:r w:rsidR="008A2293" w:rsidRPr="00350CC1">
        <w:rPr>
          <w:rFonts w:ascii="Century Gothic" w:hAnsi="Century Gothic" w:cs="Calibri"/>
          <w:sz w:val="20"/>
          <w:szCs w:val="20"/>
        </w:rPr>
        <w:t xml:space="preserve"> declara que la información obtenida a través de su sitio web o el de sus relacionadas, referidos en el punto 1., </w:t>
      </w:r>
      <w:r w:rsidR="0066033E" w:rsidRPr="00350CC1">
        <w:rPr>
          <w:rFonts w:ascii="Century Gothic" w:hAnsi="Century Gothic" w:cs="Calibri"/>
          <w:sz w:val="20"/>
          <w:szCs w:val="20"/>
        </w:rPr>
        <w:t xml:space="preserve">y </w:t>
      </w:r>
      <w:r w:rsidR="008A2293" w:rsidRPr="00350CC1">
        <w:rPr>
          <w:rFonts w:ascii="Century Gothic" w:hAnsi="Century Gothic" w:cs="Calibri"/>
          <w:sz w:val="20"/>
          <w:szCs w:val="20"/>
        </w:rPr>
        <w:t>en los puntos de conexión de cada cliente, será utilizada para el cumplimiento de procesos de comercialización de vehículos nuevos y usados, maquinarias y buses, repuestos, partes, piezas y accesorios, servicio técnico, corretaje de seguros y financiamiento, alertas de seguridad, servicio de reciclaje, publicidad y marketing directo, promociones y ofertas, preventas y lanzamientos.</w:t>
      </w:r>
    </w:p>
    <w:p w14:paraId="708791CB" w14:textId="77777777" w:rsidR="00AD11A9" w:rsidRPr="00350CC1" w:rsidRDefault="00AD11A9" w:rsidP="00350CC1">
      <w:pPr>
        <w:pStyle w:val="Textoindependiente"/>
        <w:spacing w:line="276" w:lineRule="auto"/>
        <w:ind w:left="1188" w:right="114"/>
        <w:rPr>
          <w:rFonts w:ascii="Century Gothic" w:hAnsi="Century Gothic" w:cs="Calibri"/>
          <w:sz w:val="20"/>
          <w:szCs w:val="20"/>
        </w:rPr>
      </w:pPr>
    </w:p>
    <w:p w14:paraId="25D7C079" w14:textId="7436CA1B" w:rsidR="002C5A22" w:rsidRPr="00350CC1" w:rsidRDefault="002C5A22" w:rsidP="00350CC1">
      <w:pPr>
        <w:pStyle w:val="Textoindependiente"/>
        <w:spacing w:line="276" w:lineRule="auto"/>
        <w:ind w:left="1188" w:right="114"/>
        <w:rPr>
          <w:rFonts w:ascii="Century Gothic" w:hAnsi="Century Gothic" w:cs="Calibri"/>
          <w:sz w:val="20"/>
          <w:szCs w:val="20"/>
        </w:rPr>
      </w:pPr>
      <w:r w:rsidRPr="00350CC1">
        <w:rPr>
          <w:rFonts w:ascii="Century Gothic" w:hAnsi="Century Gothic" w:cs="Calibri"/>
          <w:sz w:val="20"/>
          <w:szCs w:val="20"/>
        </w:rPr>
        <w:t xml:space="preserve">Asimismo, </w:t>
      </w:r>
      <w:r w:rsidR="00215811" w:rsidRPr="00350CC1">
        <w:rPr>
          <w:rFonts w:ascii="Century Gothic" w:hAnsi="Century Gothic" w:cs="Calibri"/>
          <w:sz w:val="20"/>
          <w:szCs w:val="20"/>
        </w:rPr>
        <w:t>los</w:t>
      </w:r>
      <w:r w:rsidRPr="00350CC1">
        <w:rPr>
          <w:rFonts w:ascii="Century Gothic" w:hAnsi="Century Gothic" w:cs="Calibri"/>
          <w:sz w:val="20"/>
          <w:szCs w:val="20"/>
        </w:rPr>
        <w:t xml:space="preserve"> datos serán tratados para la gestión de solicitudes por </w:t>
      </w:r>
      <w:proofErr w:type="spellStart"/>
      <w:r w:rsidRPr="00350CC1">
        <w:rPr>
          <w:rFonts w:ascii="Century Gothic" w:hAnsi="Century Gothic" w:cs="Calibri"/>
          <w:sz w:val="20"/>
          <w:szCs w:val="20"/>
        </w:rPr>
        <w:t>Whatsapp</w:t>
      </w:r>
      <w:proofErr w:type="spellEnd"/>
      <w:r w:rsidRPr="00350CC1">
        <w:rPr>
          <w:rFonts w:ascii="Century Gothic" w:hAnsi="Century Gothic" w:cs="Calibri"/>
          <w:sz w:val="20"/>
          <w:szCs w:val="20"/>
        </w:rPr>
        <w:t xml:space="preserve">, Redes sociales, </w:t>
      </w:r>
      <w:proofErr w:type="spellStart"/>
      <w:proofErr w:type="gramStart"/>
      <w:r w:rsidRPr="00350CC1">
        <w:rPr>
          <w:rFonts w:ascii="Century Gothic" w:hAnsi="Century Gothic" w:cs="Calibri"/>
          <w:sz w:val="20"/>
          <w:szCs w:val="20"/>
        </w:rPr>
        <w:t>call</w:t>
      </w:r>
      <w:proofErr w:type="spellEnd"/>
      <w:r w:rsidRPr="00350CC1">
        <w:rPr>
          <w:rFonts w:ascii="Century Gothic" w:hAnsi="Century Gothic" w:cs="Calibri"/>
          <w:sz w:val="20"/>
          <w:szCs w:val="20"/>
        </w:rPr>
        <w:t xml:space="preserve"> center</w:t>
      </w:r>
      <w:proofErr w:type="gramEnd"/>
      <w:r w:rsidRPr="00350CC1">
        <w:rPr>
          <w:rFonts w:ascii="Century Gothic" w:hAnsi="Century Gothic" w:cs="Calibri"/>
          <w:sz w:val="20"/>
          <w:szCs w:val="20"/>
        </w:rPr>
        <w:t>, y otras aplicaciones o canales</w:t>
      </w:r>
      <w:r w:rsidR="00AD11A9" w:rsidRPr="00350CC1">
        <w:rPr>
          <w:rFonts w:ascii="Century Gothic" w:hAnsi="Century Gothic" w:cs="Calibri"/>
          <w:sz w:val="20"/>
          <w:szCs w:val="20"/>
        </w:rPr>
        <w:t>, tales como: envío y trámite de la cotización del servicio o producto, envío de material publicitario o comercial, gestión y seguimiento de consultas, reclamos, y elaboración de perfiles, relacionados a sus solicitudes o requerimientos.</w:t>
      </w:r>
    </w:p>
    <w:p w14:paraId="501C1857" w14:textId="77777777" w:rsidR="002C5A22" w:rsidRPr="00350CC1" w:rsidRDefault="002C5A22" w:rsidP="00350CC1">
      <w:pPr>
        <w:pStyle w:val="Textoindependiente"/>
        <w:spacing w:line="276" w:lineRule="auto"/>
        <w:ind w:left="1188" w:right="114"/>
        <w:rPr>
          <w:rFonts w:ascii="Century Gothic" w:hAnsi="Century Gothic" w:cs="Calibri"/>
          <w:sz w:val="20"/>
          <w:szCs w:val="20"/>
        </w:rPr>
      </w:pPr>
    </w:p>
    <w:p w14:paraId="478F9211" w14:textId="640AB6F4" w:rsidR="002C5A22" w:rsidRPr="00350CC1" w:rsidRDefault="002C5A22" w:rsidP="00350CC1">
      <w:pPr>
        <w:pStyle w:val="Textoindependiente"/>
        <w:spacing w:line="276" w:lineRule="auto"/>
        <w:ind w:left="1188" w:right="114"/>
        <w:rPr>
          <w:rFonts w:ascii="Century Gothic" w:hAnsi="Century Gothic" w:cs="Calibri"/>
          <w:sz w:val="20"/>
          <w:szCs w:val="20"/>
        </w:rPr>
      </w:pPr>
      <w:r w:rsidRPr="00350CC1">
        <w:rPr>
          <w:rFonts w:ascii="Century Gothic" w:hAnsi="Century Gothic" w:cs="Calibri"/>
          <w:sz w:val="20"/>
          <w:szCs w:val="20"/>
        </w:rPr>
        <w:t>Por último, autoriza</w:t>
      </w:r>
      <w:r w:rsidR="00F7583F" w:rsidRPr="00350CC1">
        <w:rPr>
          <w:rFonts w:ascii="Century Gothic" w:hAnsi="Century Gothic" w:cs="Calibri"/>
          <w:sz w:val="20"/>
          <w:szCs w:val="20"/>
        </w:rPr>
        <w:t>s</w:t>
      </w:r>
      <w:r w:rsidRPr="00350CC1">
        <w:rPr>
          <w:rFonts w:ascii="Century Gothic" w:hAnsi="Century Gothic" w:cs="Calibri"/>
          <w:sz w:val="20"/>
          <w:szCs w:val="20"/>
        </w:rPr>
        <w:t xml:space="preserve"> a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Pr="00350CC1">
        <w:rPr>
          <w:rFonts w:ascii="Century Gothic" w:hAnsi="Century Gothic" w:cs="Calibri"/>
          <w:sz w:val="20"/>
          <w:szCs w:val="20"/>
        </w:rPr>
        <w:t xml:space="preserve">a compartir </w:t>
      </w:r>
      <w:r w:rsidR="00215811" w:rsidRPr="00350CC1">
        <w:rPr>
          <w:rFonts w:ascii="Century Gothic" w:hAnsi="Century Gothic" w:cs="Calibri"/>
          <w:sz w:val="20"/>
          <w:szCs w:val="20"/>
        </w:rPr>
        <w:t>t</w:t>
      </w:r>
      <w:r w:rsidRPr="00350CC1">
        <w:rPr>
          <w:rFonts w:ascii="Century Gothic" w:hAnsi="Century Gothic" w:cs="Calibri"/>
          <w:sz w:val="20"/>
          <w:szCs w:val="20"/>
        </w:rPr>
        <w:t xml:space="preserve">u información con empresas asociadas, filiales tanto nacionales como extranjeras, con el fin de </w:t>
      </w:r>
      <w:r w:rsidRPr="00350CC1">
        <w:rPr>
          <w:rFonts w:ascii="Century Gothic" w:hAnsi="Century Gothic" w:cs="Calibri"/>
          <w:sz w:val="20"/>
          <w:szCs w:val="20"/>
        </w:rPr>
        <w:lastRenderedPageBreak/>
        <w:t>contactar</w:t>
      </w:r>
      <w:r w:rsidR="00215811" w:rsidRPr="00350CC1">
        <w:rPr>
          <w:rFonts w:ascii="Century Gothic" w:hAnsi="Century Gothic" w:cs="Calibri"/>
          <w:sz w:val="20"/>
          <w:szCs w:val="20"/>
        </w:rPr>
        <w:t>te</w:t>
      </w:r>
      <w:r w:rsidRPr="00350CC1">
        <w:rPr>
          <w:rFonts w:ascii="Century Gothic" w:hAnsi="Century Gothic" w:cs="Calibri"/>
          <w:sz w:val="20"/>
          <w:szCs w:val="20"/>
        </w:rPr>
        <w:t xml:space="preserve"> para enviar</w:t>
      </w:r>
      <w:r w:rsidR="00215811" w:rsidRPr="00350CC1">
        <w:rPr>
          <w:rFonts w:ascii="Century Gothic" w:hAnsi="Century Gothic" w:cs="Calibri"/>
          <w:sz w:val="20"/>
          <w:szCs w:val="20"/>
        </w:rPr>
        <w:t>t</w:t>
      </w:r>
      <w:r w:rsidRPr="00350CC1">
        <w:rPr>
          <w:rFonts w:ascii="Century Gothic" w:hAnsi="Century Gothic" w:cs="Calibri"/>
          <w:sz w:val="20"/>
          <w:szCs w:val="20"/>
        </w:rPr>
        <w:t xml:space="preserve">e información relevante y/o preguntar </w:t>
      </w:r>
      <w:r w:rsidR="00215811" w:rsidRPr="00350CC1">
        <w:rPr>
          <w:rFonts w:ascii="Century Gothic" w:hAnsi="Century Gothic" w:cs="Calibri"/>
          <w:sz w:val="20"/>
          <w:szCs w:val="20"/>
        </w:rPr>
        <w:t>t</w:t>
      </w:r>
      <w:r w:rsidRPr="00350CC1">
        <w:rPr>
          <w:rFonts w:ascii="Century Gothic" w:hAnsi="Century Gothic" w:cs="Calibri"/>
          <w:sz w:val="20"/>
          <w:szCs w:val="20"/>
        </w:rPr>
        <w:t>u opinión por la forma en que fueron prestados los servicios</w:t>
      </w:r>
      <w:r w:rsidR="00215811" w:rsidRPr="00350CC1">
        <w:rPr>
          <w:rFonts w:ascii="Century Gothic" w:hAnsi="Century Gothic" w:cs="Calibri"/>
          <w:sz w:val="20"/>
          <w:szCs w:val="20"/>
        </w:rPr>
        <w:t>.</w:t>
      </w:r>
    </w:p>
    <w:p w14:paraId="71FC253E" w14:textId="77777777" w:rsidR="0020774F" w:rsidRPr="00350CC1" w:rsidRDefault="0020774F" w:rsidP="00350CC1">
      <w:pPr>
        <w:pStyle w:val="Textoindependiente"/>
        <w:spacing w:line="276" w:lineRule="auto"/>
        <w:ind w:left="482" w:right="114"/>
        <w:rPr>
          <w:rFonts w:ascii="Century Gothic" w:hAnsi="Century Gothic" w:cs="Calibri"/>
          <w:sz w:val="20"/>
          <w:szCs w:val="20"/>
        </w:rPr>
      </w:pPr>
    </w:p>
    <w:p w14:paraId="3566896E" w14:textId="7709C3E2" w:rsidR="00864533" w:rsidRPr="00350CC1" w:rsidRDefault="00864533"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15" w:name="_Toc144920793"/>
      <w:r w:rsidRPr="00350CC1">
        <w:rPr>
          <w:rFonts w:ascii="Century Gothic" w:hAnsi="Century Gothic" w:cs="Arial"/>
          <w:bCs/>
          <w:szCs w:val="26"/>
          <w:lang w:eastAsia="en-GB"/>
        </w:rPr>
        <w:t>M</w:t>
      </w:r>
      <w:r w:rsidR="00E47274" w:rsidRPr="00350CC1">
        <w:rPr>
          <w:rFonts w:ascii="Century Gothic" w:hAnsi="Century Gothic" w:cs="Arial"/>
          <w:bCs/>
          <w:szCs w:val="26"/>
          <w:lang w:eastAsia="en-GB"/>
        </w:rPr>
        <w:t>EDIDAS DE SEGURIDAD</w:t>
      </w:r>
      <w:bookmarkEnd w:id="15"/>
    </w:p>
    <w:p w14:paraId="39B31435" w14:textId="62BB0322" w:rsidR="00864533" w:rsidRPr="00350CC1" w:rsidRDefault="00350CC1" w:rsidP="00350CC1">
      <w:pPr>
        <w:pStyle w:val="Textoindependiente"/>
        <w:spacing w:line="276" w:lineRule="auto"/>
        <w:ind w:left="1188" w:right="114"/>
        <w:rPr>
          <w:rFonts w:ascii="Century Gothic" w:hAnsi="Century Gothic" w:cs="Calibri"/>
          <w:sz w:val="20"/>
          <w:szCs w:val="20"/>
        </w:rPr>
      </w:pPr>
      <w:r w:rsidRPr="00350CC1">
        <w:rPr>
          <w:rFonts w:ascii="Century Gothic" w:hAnsi="Century Gothic" w:cs="Calibri"/>
          <w:sz w:val="20"/>
          <w:szCs w:val="20"/>
        </w:rPr>
        <w:t xml:space="preserve">Comercializadora </w:t>
      </w:r>
      <w:proofErr w:type="spellStart"/>
      <w:r w:rsidRPr="00350CC1">
        <w:rPr>
          <w:rFonts w:ascii="Century Gothic" w:hAnsi="Century Gothic" w:cs="Calibri"/>
          <w:sz w:val="20"/>
          <w:szCs w:val="20"/>
        </w:rPr>
        <w:t>Ditec</w:t>
      </w:r>
      <w:proofErr w:type="spellEnd"/>
      <w:r w:rsidRPr="00350CC1">
        <w:rPr>
          <w:rFonts w:ascii="Century Gothic" w:hAnsi="Century Gothic" w:cs="Calibri"/>
          <w:sz w:val="20"/>
          <w:szCs w:val="20"/>
        </w:rPr>
        <w:t xml:space="preserve"> </w:t>
      </w:r>
      <w:proofErr w:type="spellStart"/>
      <w:r w:rsidRPr="00350CC1">
        <w:rPr>
          <w:rFonts w:ascii="Century Gothic" w:hAnsi="Century Gothic" w:cs="Calibri"/>
          <w:sz w:val="20"/>
          <w:szCs w:val="20"/>
        </w:rPr>
        <w:t>Automoviles</w:t>
      </w:r>
      <w:proofErr w:type="spellEnd"/>
      <w:r w:rsidRPr="00350CC1">
        <w:rPr>
          <w:rFonts w:ascii="Century Gothic" w:hAnsi="Century Gothic" w:cs="Calibri"/>
          <w:sz w:val="20"/>
          <w:szCs w:val="20"/>
        </w:rPr>
        <w:t xml:space="preserve"> S.A.</w:t>
      </w:r>
      <w:r w:rsidR="00864533" w:rsidRPr="00350CC1">
        <w:rPr>
          <w:rFonts w:ascii="Century Gothic" w:hAnsi="Century Gothic" w:cs="Calibri"/>
          <w:sz w:val="20"/>
          <w:szCs w:val="20"/>
        </w:rPr>
        <w:t xml:space="preserve">, con el objetivo de hacer efectiva y eficaz su Política de Protección de Datos, ha adoptado las medidas de seguridad </w:t>
      </w:r>
      <w:r w:rsidR="00C930B5" w:rsidRPr="00350CC1">
        <w:rPr>
          <w:rFonts w:ascii="Century Gothic" w:hAnsi="Century Gothic" w:cs="Calibri"/>
          <w:sz w:val="20"/>
          <w:szCs w:val="20"/>
        </w:rPr>
        <w:t xml:space="preserve">técnicas </w:t>
      </w:r>
      <w:r w:rsidR="00864533" w:rsidRPr="00350CC1">
        <w:rPr>
          <w:rFonts w:ascii="Century Gothic" w:hAnsi="Century Gothic" w:cs="Calibri"/>
          <w:sz w:val="20"/>
          <w:szCs w:val="20"/>
        </w:rPr>
        <w:t>y ha establecido los medios y mecanismos necesarios para evitar la alteración, pérdida, mal uso, tratamiento y acceso no autorizado o robo de datos personales, considerando la utilización de la tecnología vigente en la materia. No obstante, deberá tener en cuenta que las medidas en</w:t>
      </w:r>
      <w:r w:rsidR="008A06A8" w:rsidRPr="00350CC1">
        <w:rPr>
          <w:rFonts w:ascii="Century Gothic" w:hAnsi="Century Gothic" w:cs="Calibri"/>
          <w:sz w:val="20"/>
          <w:szCs w:val="20"/>
        </w:rPr>
        <w:t xml:space="preserve"> </w:t>
      </w:r>
      <w:r w:rsidR="00864533" w:rsidRPr="00350CC1">
        <w:rPr>
          <w:rFonts w:ascii="Century Gothic" w:hAnsi="Century Gothic" w:cs="Calibri"/>
          <w:sz w:val="20"/>
          <w:szCs w:val="20"/>
        </w:rPr>
        <w:t>Internet, debido a su naturaleza y carácter global, no son inexpugnables.</w:t>
      </w:r>
    </w:p>
    <w:p w14:paraId="3F52EE47" w14:textId="77777777" w:rsidR="00DD48A7" w:rsidRPr="00350CC1" w:rsidRDefault="00DD48A7" w:rsidP="00350CC1">
      <w:pPr>
        <w:pStyle w:val="Textoindependiente"/>
        <w:spacing w:line="276" w:lineRule="auto"/>
        <w:ind w:left="1188" w:right="114"/>
        <w:rPr>
          <w:rFonts w:ascii="Century Gothic" w:hAnsi="Century Gothic" w:cs="Calibri"/>
          <w:sz w:val="20"/>
          <w:szCs w:val="20"/>
        </w:rPr>
      </w:pPr>
    </w:p>
    <w:p w14:paraId="75FC8A73" w14:textId="2CADB5E5" w:rsidR="00864533" w:rsidRPr="00350CC1" w:rsidRDefault="009E1D59"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16" w:name="_Toc144920794"/>
      <w:r w:rsidRPr="00350CC1">
        <w:rPr>
          <w:rFonts w:ascii="Century Gothic" w:hAnsi="Century Gothic" w:cs="Arial"/>
          <w:bCs/>
          <w:szCs w:val="26"/>
          <w:lang w:eastAsia="en-GB"/>
        </w:rPr>
        <w:t xml:space="preserve">COMUNICACIÓN </w:t>
      </w:r>
      <w:r w:rsidR="00E47274" w:rsidRPr="00350CC1">
        <w:rPr>
          <w:rFonts w:ascii="Century Gothic" w:hAnsi="Century Gothic" w:cs="Arial"/>
          <w:bCs/>
          <w:szCs w:val="26"/>
          <w:lang w:eastAsia="en-GB"/>
        </w:rPr>
        <w:t>DE DATOS</w:t>
      </w:r>
      <w:bookmarkEnd w:id="16"/>
    </w:p>
    <w:p w14:paraId="31095119" w14:textId="12EB8D75" w:rsidR="00864533" w:rsidRPr="00350CC1" w:rsidRDefault="00864533" w:rsidP="00350CC1">
      <w:pPr>
        <w:pStyle w:val="Textoindependiente"/>
        <w:spacing w:line="276" w:lineRule="auto"/>
        <w:ind w:left="1188" w:right="114"/>
        <w:rPr>
          <w:rFonts w:ascii="Century Gothic" w:hAnsi="Century Gothic" w:cs="Calibri"/>
          <w:sz w:val="20"/>
          <w:szCs w:val="20"/>
        </w:rPr>
      </w:pPr>
      <w:r w:rsidRPr="00350CC1">
        <w:rPr>
          <w:rFonts w:ascii="Century Gothic" w:hAnsi="Century Gothic" w:cs="Calibri"/>
          <w:sz w:val="20"/>
          <w:szCs w:val="20"/>
        </w:rPr>
        <w:t xml:space="preserve">Los datos personales </w:t>
      </w:r>
      <w:r w:rsidR="009E1D59" w:rsidRPr="00350CC1">
        <w:rPr>
          <w:rFonts w:ascii="Century Gothic" w:hAnsi="Century Gothic" w:cs="Calibri"/>
          <w:sz w:val="20"/>
          <w:szCs w:val="20"/>
        </w:rPr>
        <w:t xml:space="preserve">recogidos </w:t>
      </w:r>
      <w:r w:rsidRPr="00350CC1">
        <w:rPr>
          <w:rFonts w:ascii="Century Gothic" w:hAnsi="Century Gothic" w:cs="Calibri"/>
          <w:sz w:val="20"/>
          <w:szCs w:val="20"/>
        </w:rPr>
        <w:t xml:space="preserve">podrán ser </w:t>
      </w:r>
      <w:r w:rsidR="009E1D59" w:rsidRPr="00350CC1">
        <w:rPr>
          <w:rFonts w:ascii="Century Gothic" w:hAnsi="Century Gothic" w:cs="Calibri"/>
          <w:sz w:val="20"/>
          <w:szCs w:val="20"/>
        </w:rPr>
        <w:t xml:space="preserve">transmitidos o transferidos </w:t>
      </w:r>
      <w:r w:rsidRPr="00350CC1">
        <w:rPr>
          <w:rFonts w:ascii="Century Gothic" w:hAnsi="Century Gothic" w:cs="Calibri"/>
          <w:sz w:val="20"/>
          <w:szCs w:val="20"/>
        </w:rPr>
        <w:t xml:space="preserve">a otras empresas relacionadas con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 </w:t>
      </w:r>
      <w:r w:rsidRPr="00350CC1">
        <w:rPr>
          <w:rFonts w:ascii="Century Gothic" w:hAnsi="Century Gothic" w:cs="Calibri"/>
          <w:sz w:val="20"/>
          <w:szCs w:val="20"/>
        </w:rPr>
        <w:t>(</w:t>
      </w:r>
      <w:r w:rsidR="00350CC1" w:rsidRPr="00350CC1">
        <w:rPr>
          <w:rFonts w:ascii="Century Gothic" w:hAnsi="Century Gothic" w:cs="Calibri"/>
          <w:sz w:val="20"/>
          <w:szCs w:val="20"/>
        </w:rPr>
        <w:t xml:space="preserve">Comercial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Raúl </w:t>
      </w:r>
      <w:proofErr w:type="spellStart"/>
      <w:r w:rsidR="00350CC1" w:rsidRPr="00350CC1">
        <w:rPr>
          <w:rFonts w:ascii="Century Gothic" w:hAnsi="Century Gothic" w:cs="Calibri"/>
          <w:sz w:val="20"/>
          <w:szCs w:val="20"/>
        </w:rPr>
        <w:t>Labbe</w:t>
      </w:r>
      <w:proofErr w:type="spellEnd"/>
      <w:r w:rsidR="00350CC1" w:rsidRPr="00350CC1">
        <w:rPr>
          <w:rFonts w:ascii="Century Gothic" w:hAnsi="Century Gothic" w:cs="Calibri"/>
          <w:sz w:val="20"/>
          <w:szCs w:val="20"/>
        </w:rPr>
        <w:t xml:space="preserve"> S.A., Carmona y </w:t>
      </w:r>
      <w:proofErr w:type="spellStart"/>
      <w:r w:rsidR="00350CC1" w:rsidRPr="00350CC1">
        <w:rPr>
          <w:rFonts w:ascii="Century Gothic" w:hAnsi="Century Gothic" w:cs="Calibri"/>
          <w:sz w:val="20"/>
          <w:szCs w:val="20"/>
        </w:rPr>
        <w:t>Cía</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Rosselot</w:t>
      </w:r>
      <w:proofErr w:type="spellEnd"/>
      <w:r w:rsidR="00350CC1" w:rsidRPr="00350CC1">
        <w:rPr>
          <w:rFonts w:ascii="Century Gothic" w:hAnsi="Century Gothic" w:cs="Calibri"/>
          <w:sz w:val="20"/>
          <w:szCs w:val="20"/>
        </w:rPr>
        <w:t>, Salazar Israel, Portillo Sur</w:t>
      </w:r>
      <w:r w:rsidR="00DD48A7" w:rsidRPr="00350CC1">
        <w:rPr>
          <w:rFonts w:ascii="Century Gothic" w:hAnsi="Century Gothic" w:cs="Calibri"/>
          <w:sz w:val="20"/>
          <w:szCs w:val="20"/>
        </w:rPr>
        <w:t>)</w:t>
      </w:r>
      <w:r w:rsidRPr="00350CC1">
        <w:rPr>
          <w:rFonts w:ascii="Century Gothic" w:hAnsi="Century Gothic" w:cs="Calibri"/>
          <w:sz w:val="20"/>
          <w:szCs w:val="20"/>
        </w:rPr>
        <w:t xml:space="preserve">, concesionarios autorizados de la Red </w:t>
      </w:r>
      <w:r w:rsidR="00350CC1" w:rsidRPr="00350CC1">
        <w:rPr>
          <w:rFonts w:ascii="Century Gothic" w:hAnsi="Century Gothic" w:cs="Calibri"/>
          <w:sz w:val="20"/>
          <w:szCs w:val="20"/>
        </w:rPr>
        <w:t>Ditec</w:t>
      </w:r>
      <w:r w:rsidRPr="00350CC1">
        <w:rPr>
          <w:rFonts w:ascii="Century Gothic" w:hAnsi="Century Gothic" w:cs="Calibri"/>
          <w:sz w:val="20"/>
          <w:szCs w:val="20"/>
        </w:rPr>
        <w:t xml:space="preserve">, </w:t>
      </w:r>
      <w:r w:rsidR="00DD48A7" w:rsidRPr="00350CC1">
        <w:rPr>
          <w:rFonts w:ascii="Century Gothic" w:hAnsi="Century Gothic" w:cs="Calibri"/>
          <w:sz w:val="20"/>
          <w:szCs w:val="20"/>
        </w:rPr>
        <w:t>F</w:t>
      </w:r>
      <w:r w:rsidRPr="00350CC1">
        <w:rPr>
          <w:rFonts w:ascii="Century Gothic" w:hAnsi="Century Gothic" w:cs="Calibri"/>
          <w:sz w:val="20"/>
          <w:szCs w:val="20"/>
        </w:rPr>
        <w:t>abricantes Automotrices de sus marcas, Corredoras y Compañías de Seguros, plataformas de intermediación financiera, bancos y entidades de financiamiento, empresas de estudio de mercado, empresas de correos, empresas de encuestas telefónicas, agencias de medios, empresas de cobranza, DICOM/ EQUIFAX, bajo los términos descritos en la presente política</w:t>
      </w:r>
      <w:r w:rsidR="00FE0376" w:rsidRPr="00350CC1">
        <w:rPr>
          <w:rFonts w:ascii="Century Gothic" w:hAnsi="Century Gothic" w:cs="Calibri"/>
          <w:sz w:val="20"/>
          <w:szCs w:val="20"/>
        </w:rPr>
        <w:t>, tanto a nivel nacional como en el extranjero</w:t>
      </w:r>
      <w:r w:rsidRPr="00350CC1">
        <w:rPr>
          <w:rFonts w:ascii="Century Gothic" w:hAnsi="Century Gothic" w:cs="Calibri"/>
          <w:sz w:val="20"/>
          <w:szCs w:val="20"/>
        </w:rPr>
        <w:t>.</w:t>
      </w:r>
    </w:p>
    <w:p w14:paraId="4B75912F" w14:textId="77777777" w:rsidR="00ED61A8" w:rsidRPr="00350CC1" w:rsidRDefault="00ED61A8" w:rsidP="00350CC1">
      <w:pPr>
        <w:pStyle w:val="Textoindependiente"/>
        <w:spacing w:line="276" w:lineRule="auto"/>
        <w:ind w:left="1188" w:right="115"/>
        <w:rPr>
          <w:rFonts w:ascii="Century Gothic" w:hAnsi="Century Gothic" w:cs="Calibri"/>
          <w:sz w:val="20"/>
          <w:szCs w:val="20"/>
        </w:rPr>
      </w:pPr>
    </w:p>
    <w:p w14:paraId="4D79089E" w14:textId="47846B3F" w:rsidR="00864533" w:rsidRPr="00350CC1" w:rsidRDefault="007424B7" w:rsidP="00350CC1">
      <w:pPr>
        <w:pStyle w:val="Textoindependiente"/>
        <w:spacing w:line="276" w:lineRule="auto"/>
        <w:ind w:left="1188" w:right="115"/>
        <w:rPr>
          <w:rFonts w:ascii="Century Gothic" w:hAnsi="Century Gothic" w:cs="Calibri"/>
          <w:sz w:val="20"/>
          <w:szCs w:val="20"/>
        </w:rPr>
      </w:pPr>
      <w:r w:rsidRPr="00350CC1">
        <w:rPr>
          <w:rFonts w:ascii="Century Gothic" w:hAnsi="Century Gothic" w:cs="Calibri"/>
          <w:sz w:val="20"/>
          <w:szCs w:val="20"/>
        </w:rPr>
        <w:t>L</w:t>
      </w:r>
      <w:r w:rsidR="00864533" w:rsidRPr="00350CC1">
        <w:rPr>
          <w:rFonts w:ascii="Century Gothic" w:hAnsi="Century Gothic" w:cs="Calibri"/>
          <w:sz w:val="20"/>
          <w:szCs w:val="20"/>
        </w:rPr>
        <w:t xml:space="preserve">os datos personales no serán </w:t>
      </w:r>
      <w:r w:rsidRPr="00350CC1">
        <w:rPr>
          <w:rFonts w:ascii="Century Gothic" w:hAnsi="Century Gothic" w:cs="Calibri"/>
          <w:sz w:val="20"/>
          <w:szCs w:val="20"/>
        </w:rPr>
        <w:t xml:space="preserve">transmitidos </w:t>
      </w:r>
      <w:r w:rsidR="00864533" w:rsidRPr="00350CC1">
        <w:rPr>
          <w:rFonts w:ascii="Century Gothic" w:hAnsi="Century Gothic" w:cs="Calibri"/>
          <w:sz w:val="20"/>
          <w:szCs w:val="20"/>
        </w:rPr>
        <w:t xml:space="preserve">a terceras entidades, salvo en aquellos supuestos en los que </w:t>
      </w:r>
      <w:r w:rsidR="00215811" w:rsidRPr="00350CC1">
        <w:rPr>
          <w:rFonts w:ascii="Century Gothic" w:hAnsi="Century Gothic" w:cs="Calibri"/>
          <w:sz w:val="20"/>
          <w:szCs w:val="20"/>
        </w:rPr>
        <w:t>exista una o</w:t>
      </w:r>
      <w:r w:rsidR="00864533" w:rsidRPr="00350CC1">
        <w:rPr>
          <w:rFonts w:ascii="Century Gothic" w:hAnsi="Century Gothic" w:cs="Calibri"/>
          <w:sz w:val="20"/>
          <w:szCs w:val="20"/>
        </w:rPr>
        <w:t>bligación legal o también en aquellos casos en los que exista una relación contractual de encargo de tratamiento.</w:t>
      </w:r>
    </w:p>
    <w:p w14:paraId="4E6A0082" w14:textId="77777777" w:rsidR="00864533" w:rsidRPr="00350CC1" w:rsidRDefault="00864533" w:rsidP="00350CC1">
      <w:pPr>
        <w:pStyle w:val="Textoindependiente"/>
        <w:spacing w:line="276" w:lineRule="auto"/>
        <w:ind w:left="482" w:right="114"/>
      </w:pPr>
    </w:p>
    <w:p w14:paraId="139EF69D" w14:textId="77777777" w:rsidR="00E47274" w:rsidRPr="00350CC1" w:rsidRDefault="00864533"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17" w:name="_Toc144920795"/>
      <w:r w:rsidRPr="00350CC1">
        <w:rPr>
          <w:rFonts w:ascii="Century Gothic" w:hAnsi="Century Gothic" w:cs="Arial"/>
          <w:bCs/>
          <w:szCs w:val="26"/>
          <w:lang w:eastAsia="en-GB"/>
        </w:rPr>
        <w:t>D</w:t>
      </w:r>
      <w:r w:rsidR="00E47274" w:rsidRPr="00350CC1">
        <w:rPr>
          <w:rFonts w:ascii="Century Gothic" w:hAnsi="Century Gothic" w:cs="Arial"/>
          <w:bCs/>
          <w:szCs w:val="26"/>
          <w:lang w:eastAsia="en-GB"/>
        </w:rPr>
        <w:t>ERECHOS DE LOS TITULARES DE DATOS PERSONALES</w:t>
      </w:r>
      <w:bookmarkEnd w:id="17"/>
    </w:p>
    <w:p w14:paraId="03FB61DB" w14:textId="466236ED" w:rsidR="00864533" w:rsidRPr="00350CC1" w:rsidRDefault="00864533" w:rsidP="00350CC1">
      <w:pPr>
        <w:ind w:left="1188"/>
        <w:rPr>
          <w:rFonts w:ascii="Century Gothic" w:hAnsi="Century Gothic"/>
          <w:b/>
          <w:sz w:val="20"/>
          <w:szCs w:val="20"/>
        </w:rPr>
      </w:pPr>
      <w:r w:rsidRPr="00350CC1">
        <w:rPr>
          <w:rFonts w:ascii="Century Gothic" w:hAnsi="Century Gothic"/>
          <w:sz w:val="20"/>
          <w:szCs w:val="20"/>
        </w:rPr>
        <w:t>Serán derechos de los titulares de los datos personales los siguientes:</w:t>
      </w:r>
    </w:p>
    <w:p w14:paraId="5DE5CEFF" w14:textId="77777777" w:rsidR="00864533" w:rsidRPr="00350CC1" w:rsidRDefault="00864533" w:rsidP="00350CC1">
      <w:pPr>
        <w:pStyle w:val="Prrafodelista"/>
        <w:widowControl w:val="0"/>
        <w:numPr>
          <w:ilvl w:val="0"/>
          <w:numId w:val="26"/>
        </w:numPr>
        <w:tabs>
          <w:tab w:val="left" w:pos="1456"/>
        </w:tabs>
        <w:autoSpaceDE w:val="0"/>
        <w:autoSpaceDN w:val="0"/>
        <w:spacing w:line="276" w:lineRule="auto"/>
        <w:ind w:left="1664" w:right="117"/>
        <w:jc w:val="both"/>
        <w:rPr>
          <w:rFonts w:ascii="Century Gothic" w:hAnsi="Century Gothic"/>
          <w:sz w:val="20"/>
          <w:szCs w:val="20"/>
        </w:rPr>
      </w:pPr>
      <w:r w:rsidRPr="00350CC1">
        <w:rPr>
          <w:rFonts w:ascii="Century Gothic" w:hAnsi="Century Gothic"/>
          <w:sz w:val="20"/>
          <w:szCs w:val="20"/>
        </w:rPr>
        <w:t>Acceso</w:t>
      </w:r>
      <w:r w:rsidRPr="00350CC1">
        <w:rPr>
          <w:rFonts w:ascii="Century Gothic" w:hAnsi="Century Gothic"/>
          <w:spacing w:val="-4"/>
          <w:sz w:val="20"/>
          <w:szCs w:val="20"/>
        </w:rPr>
        <w:t xml:space="preserve"> </w:t>
      </w:r>
      <w:r w:rsidRPr="00350CC1">
        <w:rPr>
          <w:rFonts w:ascii="Century Gothic" w:hAnsi="Century Gothic"/>
          <w:sz w:val="20"/>
          <w:szCs w:val="20"/>
        </w:rPr>
        <w:t>a</w:t>
      </w:r>
      <w:r w:rsidRPr="00350CC1">
        <w:rPr>
          <w:rFonts w:ascii="Century Gothic" w:hAnsi="Century Gothic"/>
          <w:spacing w:val="-6"/>
          <w:sz w:val="20"/>
          <w:szCs w:val="20"/>
        </w:rPr>
        <w:t xml:space="preserve"> </w:t>
      </w:r>
      <w:r w:rsidRPr="00350CC1">
        <w:rPr>
          <w:rFonts w:ascii="Century Gothic" w:hAnsi="Century Gothic"/>
          <w:sz w:val="20"/>
          <w:szCs w:val="20"/>
        </w:rPr>
        <w:t>los</w:t>
      </w:r>
      <w:r w:rsidRPr="00350CC1">
        <w:rPr>
          <w:rFonts w:ascii="Century Gothic" w:hAnsi="Century Gothic"/>
          <w:spacing w:val="-6"/>
          <w:sz w:val="20"/>
          <w:szCs w:val="20"/>
        </w:rPr>
        <w:t xml:space="preserve"> </w:t>
      </w:r>
      <w:r w:rsidRPr="00350CC1">
        <w:rPr>
          <w:rFonts w:ascii="Century Gothic" w:hAnsi="Century Gothic"/>
          <w:sz w:val="20"/>
          <w:szCs w:val="20"/>
        </w:rPr>
        <w:t>datos</w:t>
      </w:r>
      <w:r w:rsidRPr="00350CC1">
        <w:rPr>
          <w:rFonts w:ascii="Century Gothic" w:hAnsi="Century Gothic"/>
          <w:spacing w:val="-6"/>
          <w:sz w:val="20"/>
          <w:szCs w:val="20"/>
        </w:rPr>
        <w:t xml:space="preserve"> </w:t>
      </w:r>
      <w:r w:rsidRPr="00350CC1">
        <w:rPr>
          <w:rFonts w:ascii="Century Gothic" w:hAnsi="Century Gothic"/>
          <w:sz w:val="20"/>
          <w:szCs w:val="20"/>
        </w:rPr>
        <w:t>relativos</w:t>
      </w:r>
      <w:r w:rsidRPr="00350CC1">
        <w:rPr>
          <w:rFonts w:ascii="Century Gothic" w:hAnsi="Century Gothic"/>
          <w:spacing w:val="-8"/>
          <w:sz w:val="20"/>
          <w:szCs w:val="20"/>
        </w:rPr>
        <w:t xml:space="preserve"> </w:t>
      </w:r>
      <w:r w:rsidRPr="00350CC1">
        <w:rPr>
          <w:rFonts w:ascii="Century Gothic" w:hAnsi="Century Gothic"/>
          <w:sz w:val="20"/>
          <w:szCs w:val="20"/>
        </w:rPr>
        <w:t>a</w:t>
      </w:r>
      <w:r w:rsidRPr="00350CC1">
        <w:rPr>
          <w:rFonts w:ascii="Century Gothic" w:hAnsi="Century Gothic"/>
          <w:spacing w:val="-6"/>
          <w:sz w:val="20"/>
          <w:szCs w:val="20"/>
        </w:rPr>
        <w:t xml:space="preserve"> </w:t>
      </w:r>
      <w:r w:rsidRPr="00350CC1">
        <w:rPr>
          <w:rFonts w:ascii="Century Gothic" w:hAnsi="Century Gothic"/>
          <w:sz w:val="20"/>
          <w:szCs w:val="20"/>
        </w:rPr>
        <w:t>su</w:t>
      </w:r>
      <w:r w:rsidRPr="00350CC1">
        <w:rPr>
          <w:rFonts w:ascii="Century Gothic" w:hAnsi="Century Gothic"/>
          <w:spacing w:val="-6"/>
          <w:sz w:val="20"/>
          <w:szCs w:val="20"/>
        </w:rPr>
        <w:t xml:space="preserve"> </w:t>
      </w:r>
      <w:r w:rsidRPr="00350CC1">
        <w:rPr>
          <w:rFonts w:ascii="Century Gothic" w:hAnsi="Century Gothic"/>
          <w:sz w:val="20"/>
          <w:szCs w:val="20"/>
        </w:rPr>
        <w:t>persona,</w:t>
      </w:r>
      <w:r w:rsidRPr="00350CC1">
        <w:rPr>
          <w:rFonts w:ascii="Century Gothic" w:hAnsi="Century Gothic"/>
          <w:spacing w:val="-8"/>
          <w:sz w:val="20"/>
          <w:szCs w:val="20"/>
        </w:rPr>
        <w:t xml:space="preserve"> </w:t>
      </w:r>
      <w:r w:rsidRPr="00350CC1">
        <w:rPr>
          <w:rFonts w:ascii="Century Gothic" w:hAnsi="Century Gothic"/>
          <w:sz w:val="20"/>
          <w:szCs w:val="20"/>
        </w:rPr>
        <w:t>su</w:t>
      </w:r>
      <w:r w:rsidRPr="00350CC1">
        <w:rPr>
          <w:rFonts w:ascii="Century Gothic" w:hAnsi="Century Gothic"/>
          <w:spacing w:val="-6"/>
          <w:sz w:val="20"/>
          <w:szCs w:val="20"/>
        </w:rPr>
        <w:t xml:space="preserve"> </w:t>
      </w:r>
      <w:r w:rsidRPr="00350CC1">
        <w:rPr>
          <w:rFonts w:ascii="Century Gothic" w:hAnsi="Century Gothic"/>
          <w:sz w:val="20"/>
          <w:szCs w:val="20"/>
        </w:rPr>
        <w:t>procedencia</w:t>
      </w:r>
      <w:r w:rsidRPr="00350CC1">
        <w:rPr>
          <w:rFonts w:ascii="Century Gothic" w:hAnsi="Century Gothic"/>
          <w:spacing w:val="-6"/>
          <w:sz w:val="20"/>
          <w:szCs w:val="20"/>
        </w:rPr>
        <w:t xml:space="preserve"> </w:t>
      </w:r>
      <w:r w:rsidRPr="00350CC1">
        <w:rPr>
          <w:rFonts w:ascii="Century Gothic" w:hAnsi="Century Gothic"/>
          <w:sz w:val="20"/>
          <w:szCs w:val="20"/>
        </w:rPr>
        <w:t>y</w:t>
      </w:r>
      <w:r w:rsidRPr="00350CC1">
        <w:rPr>
          <w:rFonts w:ascii="Century Gothic" w:hAnsi="Century Gothic"/>
          <w:spacing w:val="-5"/>
          <w:sz w:val="20"/>
          <w:szCs w:val="20"/>
        </w:rPr>
        <w:t xml:space="preserve"> </w:t>
      </w:r>
      <w:r w:rsidRPr="00350CC1">
        <w:rPr>
          <w:rFonts w:ascii="Century Gothic" w:hAnsi="Century Gothic"/>
          <w:sz w:val="20"/>
          <w:szCs w:val="20"/>
        </w:rPr>
        <w:t>destinatario,</w:t>
      </w:r>
      <w:r w:rsidRPr="00350CC1">
        <w:rPr>
          <w:rFonts w:ascii="Century Gothic" w:hAnsi="Century Gothic"/>
          <w:spacing w:val="-5"/>
          <w:sz w:val="20"/>
          <w:szCs w:val="20"/>
        </w:rPr>
        <w:t xml:space="preserve"> </w:t>
      </w:r>
      <w:r w:rsidRPr="00350CC1">
        <w:rPr>
          <w:rFonts w:ascii="Century Gothic" w:hAnsi="Century Gothic"/>
          <w:sz w:val="20"/>
          <w:szCs w:val="20"/>
        </w:rPr>
        <w:t>el</w:t>
      </w:r>
      <w:r w:rsidRPr="00350CC1">
        <w:rPr>
          <w:rFonts w:ascii="Century Gothic" w:hAnsi="Century Gothic"/>
          <w:spacing w:val="-5"/>
          <w:sz w:val="20"/>
          <w:szCs w:val="20"/>
        </w:rPr>
        <w:t xml:space="preserve"> </w:t>
      </w:r>
      <w:r w:rsidRPr="00350CC1">
        <w:rPr>
          <w:rFonts w:ascii="Century Gothic" w:hAnsi="Century Gothic"/>
          <w:sz w:val="20"/>
          <w:szCs w:val="20"/>
        </w:rPr>
        <w:t>propósito</w:t>
      </w:r>
      <w:r w:rsidRPr="00350CC1">
        <w:rPr>
          <w:rFonts w:ascii="Century Gothic" w:hAnsi="Century Gothic"/>
          <w:spacing w:val="-47"/>
          <w:sz w:val="20"/>
          <w:szCs w:val="20"/>
        </w:rPr>
        <w:t xml:space="preserve"> </w:t>
      </w:r>
      <w:r w:rsidRPr="00350CC1">
        <w:rPr>
          <w:rFonts w:ascii="Century Gothic" w:hAnsi="Century Gothic"/>
          <w:sz w:val="20"/>
          <w:szCs w:val="20"/>
        </w:rPr>
        <w:t>de su almacenamiento y la individualización de las personas u organismos a los</w:t>
      </w:r>
      <w:r w:rsidRPr="00350CC1">
        <w:rPr>
          <w:rFonts w:ascii="Century Gothic" w:hAnsi="Century Gothic"/>
          <w:spacing w:val="1"/>
          <w:sz w:val="20"/>
          <w:szCs w:val="20"/>
        </w:rPr>
        <w:t xml:space="preserve"> </w:t>
      </w:r>
      <w:r w:rsidRPr="00350CC1">
        <w:rPr>
          <w:rFonts w:ascii="Century Gothic" w:hAnsi="Century Gothic"/>
          <w:sz w:val="20"/>
          <w:szCs w:val="20"/>
        </w:rPr>
        <w:t>cuales</w:t>
      </w:r>
      <w:r w:rsidRPr="00350CC1">
        <w:rPr>
          <w:rFonts w:ascii="Century Gothic" w:hAnsi="Century Gothic"/>
          <w:spacing w:val="-1"/>
          <w:sz w:val="20"/>
          <w:szCs w:val="20"/>
        </w:rPr>
        <w:t xml:space="preserve"> </w:t>
      </w:r>
      <w:r w:rsidRPr="00350CC1">
        <w:rPr>
          <w:rFonts w:ascii="Century Gothic" w:hAnsi="Century Gothic"/>
          <w:sz w:val="20"/>
          <w:szCs w:val="20"/>
        </w:rPr>
        <w:t>sus datos</w:t>
      </w:r>
      <w:r w:rsidRPr="00350CC1">
        <w:rPr>
          <w:rFonts w:ascii="Century Gothic" w:hAnsi="Century Gothic"/>
          <w:spacing w:val="-3"/>
          <w:sz w:val="20"/>
          <w:szCs w:val="20"/>
        </w:rPr>
        <w:t xml:space="preserve"> </w:t>
      </w:r>
      <w:r w:rsidRPr="00350CC1">
        <w:rPr>
          <w:rFonts w:ascii="Century Gothic" w:hAnsi="Century Gothic"/>
          <w:sz w:val="20"/>
          <w:szCs w:val="20"/>
        </w:rPr>
        <w:t>son</w:t>
      </w:r>
      <w:r w:rsidRPr="00350CC1">
        <w:rPr>
          <w:rFonts w:ascii="Century Gothic" w:hAnsi="Century Gothic"/>
          <w:spacing w:val="-4"/>
          <w:sz w:val="20"/>
          <w:szCs w:val="20"/>
        </w:rPr>
        <w:t xml:space="preserve"> </w:t>
      </w:r>
      <w:r w:rsidRPr="00350CC1">
        <w:rPr>
          <w:rFonts w:ascii="Century Gothic" w:hAnsi="Century Gothic"/>
          <w:sz w:val="20"/>
          <w:szCs w:val="20"/>
        </w:rPr>
        <w:t>transmitidos regularmente.</w:t>
      </w:r>
    </w:p>
    <w:p w14:paraId="5442EE91" w14:textId="77777777" w:rsidR="00864533" w:rsidRPr="00350CC1" w:rsidRDefault="00864533" w:rsidP="00350CC1">
      <w:pPr>
        <w:pStyle w:val="Prrafodelista"/>
        <w:widowControl w:val="0"/>
        <w:numPr>
          <w:ilvl w:val="0"/>
          <w:numId w:val="26"/>
        </w:numPr>
        <w:tabs>
          <w:tab w:val="left" w:pos="1456"/>
        </w:tabs>
        <w:autoSpaceDE w:val="0"/>
        <w:autoSpaceDN w:val="0"/>
        <w:spacing w:line="276" w:lineRule="auto"/>
        <w:ind w:left="1664" w:right="120"/>
        <w:jc w:val="both"/>
        <w:rPr>
          <w:rFonts w:ascii="Century Gothic" w:hAnsi="Century Gothic"/>
          <w:sz w:val="20"/>
          <w:szCs w:val="20"/>
        </w:rPr>
      </w:pPr>
      <w:r w:rsidRPr="00350CC1">
        <w:rPr>
          <w:rFonts w:ascii="Century Gothic" w:hAnsi="Century Gothic"/>
          <w:sz w:val="20"/>
          <w:szCs w:val="20"/>
        </w:rPr>
        <w:t>Solicitar la rectificación o modificación de sus datos cuando estos sean erróneos,</w:t>
      </w:r>
      <w:r w:rsidRPr="00350CC1">
        <w:rPr>
          <w:rFonts w:ascii="Century Gothic" w:hAnsi="Century Gothic"/>
          <w:spacing w:val="1"/>
          <w:sz w:val="20"/>
          <w:szCs w:val="20"/>
        </w:rPr>
        <w:t xml:space="preserve"> </w:t>
      </w:r>
      <w:r w:rsidRPr="00350CC1">
        <w:rPr>
          <w:rFonts w:ascii="Century Gothic" w:hAnsi="Century Gothic"/>
          <w:sz w:val="20"/>
          <w:szCs w:val="20"/>
        </w:rPr>
        <w:t>inexactos,</w:t>
      </w:r>
      <w:r w:rsidRPr="00350CC1">
        <w:rPr>
          <w:rFonts w:ascii="Century Gothic" w:hAnsi="Century Gothic"/>
          <w:spacing w:val="-3"/>
          <w:sz w:val="20"/>
          <w:szCs w:val="20"/>
        </w:rPr>
        <w:t xml:space="preserve"> </w:t>
      </w:r>
      <w:r w:rsidRPr="00350CC1">
        <w:rPr>
          <w:rFonts w:ascii="Century Gothic" w:hAnsi="Century Gothic"/>
          <w:sz w:val="20"/>
          <w:szCs w:val="20"/>
        </w:rPr>
        <w:t>equívocos</w:t>
      </w:r>
      <w:r w:rsidRPr="00350CC1">
        <w:rPr>
          <w:rFonts w:ascii="Century Gothic" w:hAnsi="Century Gothic"/>
          <w:spacing w:val="-2"/>
          <w:sz w:val="20"/>
          <w:szCs w:val="20"/>
        </w:rPr>
        <w:t xml:space="preserve"> </w:t>
      </w:r>
      <w:r w:rsidRPr="00350CC1">
        <w:rPr>
          <w:rFonts w:ascii="Century Gothic" w:hAnsi="Century Gothic"/>
          <w:sz w:val="20"/>
          <w:szCs w:val="20"/>
        </w:rPr>
        <w:t>o</w:t>
      </w:r>
      <w:r w:rsidRPr="00350CC1">
        <w:rPr>
          <w:rFonts w:ascii="Century Gothic" w:hAnsi="Century Gothic"/>
          <w:spacing w:val="1"/>
          <w:sz w:val="20"/>
          <w:szCs w:val="20"/>
        </w:rPr>
        <w:t xml:space="preserve"> </w:t>
      </w:r>
      <w:r w:rsidRPr="00350CC1">
        <w:rPr>
          <w:rFonts w:ascii="Century Gothic" w:hAnsi="Century Gothic"/>
          <w:sz w:val="20"/>
          <w:szCs w:val="20"/>
        </w:rPr>
        <w:t>incompletos</w:t>
      </w:r>
      <w:r w:rsidRPr="00350CC1">
        <w:rPr>
          <w:rFonts w:ascii="Century Gothic" w:hAnsi="Century Gothic"/>
          <w:spacing w:val="-2"/>
          <w:sz w:val="20"/>
          <w:szCs w:val="20"/>
        </w:rPr>
        <w:t xml:space="preserve"> </w:t>
      </w:r>
      <w:r w:rsidRPr="00350CC1">
        <w:rPr>
          <w:rFonts w:ascii="Century Gothic" w:hAnsi="Century Gothic"/>
          <w:sz w:val="20"/>
          <w:szCs w:val="20"/>
        </w:rPr>
        <w:t>y así</w:t>
      </w:r>
      <w:r w:rsidRPr="00350CC1">
        <w:rPr>
          <w:rFonts w:ascii="Century Gothic" w:hAnsi="Century Gothic"/>
          <w:spacing w:val="-3"/>
          <w:sz w:val="20"/>
          <w:szCs w:val="20"/>
        </w:rPr>
        <w:t xml:space="preserve"> </w:t>
      </w:r>
      <w:r w:rsidRPr="00350CC1">
        <w:rPr>
          <w:rFonts w:ascii="Century Gothic" w:hAnsi="Century Gothic"/>
          <w:sz w:val="20"/>
          <w:szCs w:val="20"/>
        </w:rPr>
        <w:t>se</w:t>
      </w:r>
      <w:r w:rsidRPr="00350CC1">
        <w:rPr>
          <w:rFonts w:ascii="Century Gothic" w:hAnsi="Century Gothic"/>
          <w:spacing w:val="1"/>
          <w:sz w:val="20"/>
          <w:szCs w:val="20"/>
        </w:rPr>
        <w:t xml:space="preserve"> </w:t>
      </w:r>
      <w:r w:rsidRPr="00350CC1">
        <w:rPr>
          <w:rFonts w:ascii="Century Gothic" w:hAnsi="Century Gothic"/>
          <w:sz w:val="20"/>
          <w:szCs w:val="20"/>
        </w:rPr>
        <w:t>acredite.</w:t>
      </w:r>
    </w:p>
    <w:p w14:paraId="26C71A07" w14:textId="77777777" w:rsidR="00864533" w:rsidRPr="00350CC1" w:rsidRDefault="00864533" w:rsidP="00350CC1">
      <w:pPr>
        <w:pStyle w:val="Prrafodelista"/>
        <w:widowControl w:val="0"/>
        <w:numPr>
          <w:ilvl w:val="0"/>
          <w:numId w:val="26"/>
        </w:numPr>
        <w:tabs>
          <w:tab w:val="left" w:pos="1456"/>
        </w:tabs>
        <w:autoSpaceDE w:val="0"/>
        <w:autoSpaceDN w:val="0"/>
        <w:spacing w:line="276" w:lineRule="auto"/>
        <w:ind w:left="1664" w:right="119"/>
        <w:jc w:val="both"/>
        <w:rPr>
          <w:rFonts w:ascii="Century Gothic" w:hAnsi="Century Gothic"/>
          <w:sz w:val="20"/>
          <w:szCs w:val="20"/>
        </w:rPr>
      </w:pPr>
      <w:r w:rsidRPr="00350CC1">
        <w:rPr>
          <w:rFonts w:ascii="Century Gothic" w:hAnsi="Century Gothic"/>
          <w:sz w:val="20"/>
          <w:szCs w:val="20"/>
        </w:rPr>
        <w:t>Solicitar la cancelación o eliminación de los datos cuyo almacenamiento carezca de</w:t>
      </w:r>
      <w:r w:rsidRPr="00350CC1">
        <w:rPr>
          <w:rFonts w:ascii="Century Gothic" w:hAnsi="Century Gothic"/>
          <w:spacing w:val="1"/>
          <w:sz w:val="20"/>
          <w:szCs w:val="20"/>
        </w:rPr>
        <w:t xml:space="preserve"> </w:t>
      </w:r>
      <w:r w:rsidRPr="00350CC1">
        <w:rPr>
          <w:rFonts w:ascii="Century Gothic" w:hAnsi="Century Gothic"/>
          <w:sz w:val="20"/>
          <w:szCs w:val="20"/>
        </w:rPr>
        <w:t>fundamento legal</w:t>
      </w:r>
      <w:r w:rsidRPr="00350CC1">
        <w:rPr>
          <w:rFonts w:ascii="Century Gothic" w:hAnsi="Century Gothic"/>
          <w:spacing w:val="-3"/>
          <w:sz w:val="20"/>
          <w:szCs w:val="20"/>
        </w:rPr>
        <w:t xml:space="preserve"> </w:t>
      </w:r>
      <w:r w:rsidRPr="00350CC1">
        <w:rPr>
          <w:rFonts w:ascii="Century Gothic" w:hAnsi="Century Gothic"/>
          <w:sz w:val="20"/>
          <w:szCs w:val="20"/>
        </w:rPr>
        <w:t>o</w:t>
      </w:r>
      <w:r w:rsidRPr="00350CC1">
        <w:rPr>
          <w:rFonts w:ascii="Century Gothic" w:hAnsi="Century Gothic"/>
          <w:spacing w:val="1"/>
          <w:sz w:val="20"/>
          <w:szCs w:val="20"/>
        </w:rPr>
        <w:t xml:space="preserve"> </w:t>
      </w:r>
      <w:r w:rsidRPr="00350CC1">
        <w:rPr>
          <w:rFonts w:ascii="Century Gothic" w:hAnsi="Century Gothic"/>
          <w:sz w:val="20"/>
          <w:szCs w:val="20"/>
        </w:rPr>
        <w:t>se</w:t>
      </w:r>
      <w:r w:rsidRPr="00350CC1">
        <w:rPr>
          <w:rFonts w:ascii="Century Gothic" w:hAnsi="Century Gothic"/>
          <w:spacing w:val="1"/>
          <w:sz w:val="20"/>
          <w:szCs w:val="20"/>
        </w:rPr>
        <w:t xml:space="preserve"> </w:t>
      </w:r>
      <w:r w:rsidRPr="00350CC1">
        <w:rPr>
          <w:rFonts w:ascii="Century Gothic" w:hAnsi="Century Gothic"/>
          <w:sz w:val="20"/>
          <w:szCs w:val="20"/>
        </w:rPr>
        <w:t>encuentren caducos.</w:t>
      </w:r>
    </w:p>
    <w:p w14:paraId="3F3E40DB" w14:textId="77777777" w:rsidR="00864533" w:rsidRPr="00350CC1" w:rsidRDefault="00864533" w:rsidP="00350CC1">
      <w:pPr>
        <w:pStyle w:val="Prrafodelista"/>
        <w:widowControl w:val="0"/>
        <w:numPr>
          <w:ilvl w:val="0"/>
          <w:numId w:val="26"/>
        </w:numPr>
        <w:tabs>
          <w:tab w:val="left" w:pos="1456"/>
        </w:tabs>
        <w:autoSpaceDE w:val="0"/>
        <w:autoSpaceDN w:val="0"/>
        <w:spacing w:line="276" w:lineRule="auto"/>
        <w:ind w:left="1664" w:right="116"/>
        <w:jc w:val="both"/>
        <w:rPr>
          <w:rFonts w:ascii="Century Gothic" w:hAnsi="Century Gothic"/>
          <w:sz w:val="20"/>
          <w:szCs w:val="20"/>
        </w:rPr>
      </w:pPr>
      <w:r w:rsidRPr="00350CC1">
        <w:rPr>
          <w:rFonts w:ascii="Century Gothic" w:hAnsi="Century Gothic"/>
          <w:sz w:val="20"/>
          <w:szCs w:val="20"/>
        </w:rPr>
        <w:t>Solicitar</w:t>
      </w:r>
      <w:r w:rsidRPr="00350CC1">
        <w:rPr>
          <w:rFonts w:ascii="Century Gothic" w:hAnsi="Century Gothic"/>
          <w:spacing w:val="1"/>
          <w:sz w:val="20"/>
          <w:szCs w:val="20"/>
        </w:rPr>
        <w:t xml:space="preserve"> </w:t>
      </w:r>
      <w:r w:rsidRPr="00350CC1">
        <w:rPr>
          <w:rFonts w:ascii="Century Gothic" w:hAnsi="Century Gothic"/>
          <w:sz w:val="20"/>
          <w:szCs w:val="20"/>
        </w:rPr>
        <w:t>el</w:t>
      </w:r>
      <w:r w:rsidRPr="00350CC1">
        <w:rPr>
          <w:rFonts w:ascii="Century Gothic" w:hAnsi="Century Gothic"/>
          <w:spacing w:val="1"/>
          <w:sz w:val="20"/>
          <w:szCs w:val="20"/>
        </w:rPr>
        <w:t xml:space="preserve"> </w:t>
      </w:r>
      <w:r w:rsidRPr="00350CC1">
        <w:rPr>
          <w:rFonts w:ascii="Century Gothic" w:hAnsi="Century Gothic"/>
          <w:sz w:val="20"/>
          <w:szCs w:val="20"/>
        </w:rPr>
        <w:t>bloqueo</w:t>
      </w:r>
      <w:r w:rsidRPr="00350CC1">
        <w:rPr>
          <w:rFonts w:ascii="Century Gothic" w:hAnsi="Century Gothic"/>
          <w:spacing w:val="1"/>
          <w:sz w:val="20"/>
          <w:szCs w:val="20"/>
        </w:rPr>
        <w:t xml:space="preserve"> </w:t>
      </w:r>
      <w:r w:rsidRPr="00350CC1">
        <w:rPr>
          <w:rFonts w:ascii="Century Gothic" w:hAnsi="Century Gothic"/>
          <w:sz w:val="20"/>
          <w:szCs w:val="20"/>
        </w:rPr>
        <w:t>de</w:t>
      </w:r>
      <w:r w:rsidRPr="00350CC1">
        <w:rPr>
          <w:rFonts w:ascii="Century Gothic" w:hAnsi="Century Gothic"/>
          <w:spacing w:val="1"/>
          <w:sz w:val="20"/>
          <w:szCs w:val="20"/>
        </w:rPr>
        <w:t xml:space="preserve"> </w:t>
      </w:r>
      <w:r w:rsidRPr="00350CC1">
        <w:rPr>
          <w:rFonts w:ascii="Century Gothic" w:hAnsi="Century Gothic"/>
          <w:sz w:val="20"/>
          <w:szCs w:val="20"/>
        </w:rPr>
        <w:t>los</w:t>
      </w:r>
      <w:r w:rsidRPr="00350CC1">
        <w:rPr>
          <w:rFonts w:ascii="Century Gothic" w:hAnsi="Century Gothic"/>
          <w:spacing w:val="1"/>
          <w:sz w:val="20"/>
          <w:szCs w:val="20"/>
        </w:rPr>
        <w:t xml:space="preserve"> </w:t>
      </w:r>
      <w:r w:rsidRPr="00350CC1">
        <w:rPr>
          <w:rFonts w:ascii="Century Gothic" w:hAnsi="Century Gothic"/>
          <w:sz w:val="20"/>
          <w:szCs w:val="20"/>
        </w:rPr>
        <w:t>datos</w:t>
      </w:r>
      <w:r w:rsidRPr="00350CC1">
        <w:rPr>
          <w:rFonts w:ascii="Century Gothic" w:hAnsi="Century Gothic"/>
          <w:spacing w:val="1"/>
          <w:sz w:val="20"/>
          <w:szCs w:val="20"/>
        </w:rPr>
        <w:t xml:space="preserve"> </w:t>
      </w:r>
      <w:r w:rsidRPr="00350CC1">
        <w:rPr>
          <w:rFonts w:ascii="Century Gothic" w:hAnsi="Century Gothic"/>
          <w:sz w:val="20"/>
          <w:szCs w:val="20"/>
        </w:rPr>
        <w:t>cuando</w:t>
      </w:r>
      <w:r w:rsidRPr="00350CC1">
        <w:rPr>
          <w:rFonts w:ascii="Century Gothic" w:hAnsi="Century Gothic"/>
          <w:spacing w:val="1"/>
          <w:sz w:val="20"/>
          <w:szCs w:val="20"/>
        </w:rPr>
        <w:t xml:space="preserve"> </w:t>
      </w:r>
      <w:r w:rsidRPr="00350CC1">
        <w:rPr>
          <w:rFonts w:ascii="Century Gothic" w:hAnsi="Century Gothic"/>
          <w:sz w:val="20"/>
          <w:szCs w:val="20"/>
        </w:rPr>
        <w:t>sean</w:t>
      </w:r>
      <w:r w:rsidRPr="00350CC1">
        <w:rPr>
          <w:rFonts w:ascii="Century Gothic" w:hAnsi="Century Gothic"/>
          <w:spacing w:val="1"/>
          <w:sz w:val="20"/>
          <w:szCs w:val="20"/>
        </w:rPr>
        <w:t xml:space="preserve"> </w:t>
      </w:r>
      <w:r w:rsidRPr="00350CC1">
        <w:rPr>
          <w:rFonts w:ascii="Century Gothic" w:hAnsi="Century Gothic"/>
          <w:sz w:val="20"/>
          <w:szCs w:val="20"/>
        </w:rPr>
        <w:t>utilizados</w:t>
      </w:r>
      <w:r w:rsidRPr="00350CC1">
        <w:rPr>
          <w:rFonts w:ascii="Century Gothic" w:hAnsi="Century Gothic"/>
          <w:spacing w:val="1"/>
          <w:sz w:val="20"/>
          <w:szCs w:val="20"/>
        </w:rPr>
        <w:t xml:space="preserve"> </w:t>
      </w:r>
      <w:r w:rsidRPr="00350CC1">
        <w:rPr>
          <w:rFonts w:ascii="Century Gothic" w:hAnsi="Century Gothic"/>
          <w:sz w:val="20"/>
          <w:szCs w:val="20"/>
        </w:rPr>
        <w:t>para</w:t>
      </w:r>
      <w:r w:rsidRPr="00350CC1">
        <w:rPr>
          <w:rFonts w:ascii="Century Gothic" w:hAnsi="Century Gothic"/>
          <w:spacing w:val="1"/>
          <w:sz w:val="20"/>
          <w:szCs w:val="20"/>
        </w:rPr>
        <w:t xml:space="preserve"> </w:t>
      </w:r>
      <w:r w:rsidRPr="00350CC1">
        <w:rPr>
          <w:rFonts w:ascii="Century Gothic" w:hAnsi="Century Gothic"/>
          <w:sz w:val="20"/>
          <w:szCs w:val="20"/>
        </w:rPr>
        <w:t>comunicaciones</w:t>
      </w:r>
      <w:r w:rsidRPr="00350CC1">
        <w:rPr>
          <w:rFonts w:ascii="Century Gothic" w:hAnsi="Century Gothic"/>
          <w:spacing w:val="1"/>
          <w:sz w:val="20"/>
          <w:szCs w:val="20"/>
        </w:rPr>
        <w:t xml:space="preserve"> </w:t>
      </w:r>
      <w:r w:rsidRPr="00350CC1">
        <w:rPr>
          <w:rFonts w:ascii="Century Gothic" w:hAnsi="Century Gothic"/>
          <w:sz w:val="20"/>
          <w:szCs w:val="20"/>
        </w:rPr>
        <w:t>comerciales</w:t>
      </w:r>
      <w:r w:rsidRPr="00350CC1">
        <w:rPr>
          <w:rFonts w:ascii="Century Gothic" w:hAnsi="Century Gothic"/>
          <w:spacing w:val="-2"/>
          <w:sz w:val="20"/>
          <w:szCs w:val="20"/>
        </w:rPr>
        <w:t xml:space="preserve"> </w:t>
      </w:r>
      <w:r w:rsidRPr="00350CC1">
        <w:rPr>
          <w:rFonts w:ascii="Century Gothic" w:hAnsi="Century Gothic"/>
          <w:sz w:val="20"/>
          <w:szCs w:val="20"/>
        </w:rPr>
        <w:t>y no</w:t>
      </w:r>
      <w:r w:rsidRPr="00350CC1">
        <w:rPr>
          <w:rFonts w:ascii="Century Gothic" w:hAnsi="Century Gothic"/>
          <w:spacing w:val="-2"/>
          <w:sz w:val="20"/>
          <w:szCs w:val="20"/>
        </w:rPr>
        <w:t xml:space="preserve"> </w:t>
      </w:r>
      <w:r w:rsidRPr="00350CC1">
        <w:rPr>
          <w:rFonts w:ascii="Century Gothic" w:hAnsi="Century Gothic"/>
          <w:sz w:val="20"/>
          <w:szCs w:val="20"/>
        </w:rPr>
        <w:t>desee figurar</w:t>
      </w:r>
      <w:r w:rsidRPr="00350CC1">
        <w:rPr>
          <w:rFonts w:ascii="Century Gothic" w:hAnsi="Century Gothic"/>
          <w:spacing w:val="-1"/>
          <w:sz w:val="20"/>
          <w:szCs w:val="20"/>
        </w:rPr>
        <w:t xml:space="preserve"> </w:t>
      </w:r>
      <w:r w:rsidRPr="00350CC1">
        <w:rPr>
          <w:rFonts w:ascii="Century Gothic" w:hAnsi="Century Gothic"/>
          <w:sz w:val="20"/>
          <w:szCs w:val="20"/>
        </w:rPr>
        <w:t>en</w:t>
      </w:r>
      <w:r w:rsidRPr="00350CC1">
        <w:rPr>
          <w:rFonts w:ascii="Century Gothic" w:hAnsi="Century Gothic"/>
          <w:spacing w:val="-1"/>
          <w:sz w:val="20"/>
          <w:szCs w:val="20"/>
        </w:rPr>
        <w:t xml:space="preserve"> </w:t>
      </w:r>
      <w:r w:rsidRPr="00350CC1">
        <w:rPr>
          <w:rFonts w:ascii="Century Gothic" w:hAnsi="Century Gothic"/>
          <w:sz w:val="20"/>
          <w:szCs w:val="20"/>
        </w:rPr>
        <w:t>el</w:t>
      </w:r>
      <w:r w:rsidRPr="00350CC1">
        <w:rPr>
          <w:rFonts w:ascii="Century Gothic" w:hAnsi="Century Gothic"/>
          <w:spacing w:val="-1"/>
          <w:sz w:val="20"/>
          <w:szCs w:val="20"/>
        </w:rPr>
        <w:t xml:space="preserve"> </w:t>
      </w:r>
      <w:r w:rsidRPr="00350CC1">
        <w:rPr>
          <w:rFonts w:ascii="Century Gothic" w:hAnsi="Century Gothic"/>
          <w:sz w:val="20"/>
          <w:szCs w:val="20"/>
        </w:rPr>
        <w:t>registro</w:t>
      </w:r>
      <w:r w:rsidRPr="00350CC1">
        <w:rPr>
          <w:rFonts w:ascii="Century Gothic" w:hAnsi="Century Gothic"/>
          <w:spacing w:val="1"/>
          <w:sz w:val="20"/>
          <w:szCs w:val="20"/>
        </w:rPr>
        <w:t xml:space="preserve"> </w:t>
      </w:r>
      <w:r w:rsidRPr="00350CC1">
        <w:rPr>
          <w:rFonts w:ascii="Century Gothic" w:hAnsi="Century Gothic"/>
          <w:sz w:val="20"/>
          <w:szCs w:val="20"/>
        </w:rPr>
        <w:t>respectivo.</w:t>
      </w:r>
    </w:p>
    <w:p w14:paraId="524AE1E2" w14:textId="77777777" w:rsidR="00864533" w:rsidRPr="00350CC1" w:rsidRDefault="00864533" w:rsidP="00350CC1">
      <w:pPr>
        <w:pStyle w:val="Prrafodelista"/>
        <w:widowControl w:val="0"/>
        <w:numPr>
          <w:ilvl w:val="0"/>
          <w:numId w:val="26"/>
        </w:numPr>
        <w:tabs>
          <w:tab w:val="left" w:pos="1456"/>
        </w:tabs>
        <w:autoSpaceDE w:val="0"/>
        <w:autoSpaceDN w:val="0"/>
        <w:spacing w:line="276" w:lineRule="auto"/>
        <w:ind w:left="1664" w:right="118"/>
        <w:jc w:val="both"/>
        <w:rPr>
          <w:rFonts w:ascii="Century Gothic" w:hAnsi="Century Gothic"/>
          <w:sz w:val="20"/>
          <w:szCs w:val="20"/>
        </w:rPr>
      </w:pPr>
      <w:r w:rsidRPr="00350CC1">
        <w:rPr>
          <w:rFonts w:ascii="Century Gothic" w:hAnsi="Century Gothic"/>
          <w:sz w:val="20"/>
          <w:szCs w:val="20"/>
        </w:rPr>
        <w:t>Presentar oposición al tratamiento de sus datos de carácter personal, salvo en</w:t>
      </w:r>
      <w:r w:rsidRPr="00350CC1">
        <w:rPr>
          <w:rFonts w:ascii="Century Gothic" w:hAnsi="Century Gothic"/>
          <w:spacing w:val="1"/>
          <w:sz w:val="20"/>
          <w:szCs w:val="20"/>
        </w:rPr>
        <w:t xml:space="preserve"> </w:t>
      </w:r>
      <w:r w:rsidRPr="00350CC1">
        <w:rPr>
          <w:rFonts w:ascii="Century Gothic" w:hAnsi="Century Gothic"/>
          <w:sz w:val="20"/>
          <w:szCs w:val="20"/>
        </w:rPr>
        <w:t>aquellos casos</w:t>
      </w:r>
      <w:r w:rsidRPr="00350CC1">
        <w:rPr>
          <w:rFonts w:ascii="Century Gothic" w:hAnsi="Century Gothic"/>
          <w:spacing w:val="-3"/>
          <w:sz w:val="20"/>
          <w:szCs w:val="20"/>
        </w:rPr>
        <w:t xml:space="preserve"> </w:t>
      </w:r>
      <w:r w:rsidRPr="00350CC1">
        <w:rPr>
          <w:rFonts w:ascii="Century Gothic" w:hAnsi="Century Gothic"/>
          <w:sz w:val="20"/>
          <w:szCs w:val="20"/>
        </w:rPr>
        <w:t>que la</w:t>
      </w:r>
      <w:r w:rsidRPr="00350CC1">
        <w:rPr>
          <w:rFonts w:ascii="Century Gothic" w:hAnsi="Century Gothic"/>
          <w:spacing w:val="-3"/>
          <w:sz w:val="20"/>
          <w:szCs w:val="20"/>
        </w:rPr>
        <w:t xml:space="preserve"> </w:t>
      </w:r>
      <w:r w:rsidRPr="00350CC1">
        <w:rPr>
          <w:rFonts w:ascii="Century Gothic" w:hAnsi="Century Gothic"/>
          <w:sz w:val="20"/>
          <w:szCs w:val="20"/>
        </w:rPr>
        <w:t>misma ley</w:t>
      </w:r>
      <w:r w:rsidRPr="00350CC1">
        <w:rPr>
          <w:rFonts w:ascii="Century Gothic" w:hAnsi="Century Gothic"/>
          <w:spacing w:val="-1"/>
          <w:sz w:val="20"/>
          <w:szCs w:val="20"/>
        </w:rPr>
        <w:t xml:space="preserve"> </w:t>
      </w:r>
      <w:r w:rsidRPr="00350CC1">
        <w:rPr>
          <w:rFonts w:ascii="Century Gothic" w:hAnsi="Century Gothic"/>
          <w:sz w:val="20"/>
          <w:szCs w:val="20"/>
        </w:rPr>
        <w:t>exceptúe.</w:t>
      </w:r>
    </w:p>
    <w:p w14:paraId="1DC86A27" w14:textId="127B2A0D" w:rsidR="00864533" w:rsidRPr="00350CC1" w:rsidRDefault="00864533" w:rsidP="00350CC1">
      <w:pPr>
        <w:pStyle w:val="Prrafodelista"/>
        <w:widowControl w:val="0"/>
        <w:numPr>
          <w:ilvl w:val="0"/>
          <w:numId w:val="26"/>
        </w:numPr>
        <w:tabs>
          <w:tab w:val="left" w:pos="1456"/>
        </w:tabs>
        <w:autoSpaceDE w:val="0"/>
        <w:autoSpaceDN w:val="0"/>
        <w:spacing w:line="276" w:lineRule="auto"/>
        <w:ind w:left="1664" w:right="115"/>
        <w:jc w:val="both"/>
        <w:rPr>
          <w:rFonts w:ascii="Century Gothic" w:hAnsi="Century Gothic"/>
          <w:sz w:val="20"/>
          <w:szCs w:val="20"/>
        </w:rPr>
      </w:pPr>
      <w:r w:rsidRPr="00350CC1">
        <w:rPr>
          <w:rFonts w:ascii="Century Gothic" w:hAnsi="Century Gothic"/>
          <w:sz w:val="20"/>
          <w:szCs w:val="20"/>
        </w:rPr>
        <w:t>Los</w:t>
      </w:r>
      <w:r w:rsidRPr="00350CC1">
        <w:rPr>
          <w:rFonts w:ascii="Century Gothic" w:hAnsi="Century Gothic"/>
          <w:spacing w:val="-2"/>
          <w:sz w:val="20"/>
          <w:szCs w:val="20"/>
        </w:rPr>
        <w:t xml:space="preserve"> </w:t>
      </w:r>
      <w:r w:rsidRPr="00350CC1">
        <w:rPr>
          <w:rFonts w:ascii="Century Gothic" w:hAnsi="Century Gothic"/>
          <w:sz w:val="20"/>
          <w:szCs w:val="20"/>
        </w:rPr>
        <w:t>titulares</w:t>
      </w:r>
      <w:r w:rsidRPr="00350CC1">
        <w:rPr>
          <w:rFonts w:ascii="Century Gothic" w:hAnsi="Century Gothic"/>
          <w:spacing w:val="-2"/>
          <w:sz w:val="20"/>
          <w:szCs w:val="20"/>
        </w:rPr>
        <w:t xml:space="preserve"> </w:t>
      </w:r>
      <w:r w:rsidRPr="00350CC1">
        <w:rPr>
          <w:rFonts w:ascii="Century Gothic" w:hAnsi="Century Gothic"/>
          <w:sz w:val="20"/>
          <w:szCs w:val="20"/>
        </w:rPr>
        <w:t>de</w:t>
      </w:r>
      <w:r w:rsidRPr="00350CC1">
        <w:rPr>
          <w:rFonts w:ascii="Century Gothic" w:hAnsi="Century Gothic"/>
          <w:spacing w:val="-2"/>
          <w:sz w:val="20"/>
          <w:szCs w:val="20"/>
        </w:rPr>
        <w:t xml:space="preserve"> </w:t>
      </w:r>
      <w:r w:rsidRPr="00350CC1">
        <w:rPr>
          <w:rFonts w:ascii="Century Gothic" w:hAnsi="Century Gothic"/>
          <w:sz w:val="20"/>
          <w:szCs w:val="20"/>
        </w:rPr>
        <w:t>datos</w:t>
      </w:r>
      <w:r w:rsidRPr="00350CC1">
        <w:rPr>
          <w:rFonts w:ascii="Century Gothic" w:hAnsi="Century Gothic"/>
          <w:spacing w:val="-2"/>
          <w:sz w:val="20"/>
          <w:szCs w:val="20"/>
        </w:rPr>
        <w:t xml:space="preserve"> </w:t>
      </w:r>
      <w:r w:rsidRPr="00350CC1">
        <w:rPr>
          <w:rFonts w:ascii="Century Gothic" w:hAnsi="Century Gothic"/>
          <w:sz w:val="20"/>
          <w:szCs w:val="20"/>
        </w:rPr>
        <w:t>podrán</w:t>
      </w:r>
      <w:r w:rsidRPr="00350CC1">
        <w:rPr>
          <w:rFonts w:ascii="Century Gothic" w:hAnsi="Century Gothic"/>
          <w:spacing w:val="-4"/>
          <w:sz w:val="20"/>
          <w:szCs w:val="20"/>
        </w:rPr>
        <w:t xml:space="preserve"> </w:t>
      </w:r>
      <w:r w:rsidRPr="00350CC1">
        <w:rPr>
          <w:rFonts w:ascii="Century Gothic" w:hAnsi="Century Gothic"/>
          <w:sz w:val="20"/>
          <w:szCs w:val="20"/>
        </w:rPr>
        <w:t>solicitar</w:t>
      </w:r>
      <w:r w:rsidRPr="00350CC1">
        <w:rPr>
          <w:rFonts w:ascii="Century Gothic" w:hAnsi="Century Gothic"/>
          <w:spacing w:val="-2"/>
          <w:sz w:val="20"/>
          <w:szCs w:val="20"/>
        </w:rPr>
        <w:t xml:space="preserve"> </w:t>
      </w:r>
      <w:r w:rsidRPr="00350CC1">
        <w:rPr>
          <w:rFonts w:ascii="Century Gothic" w:hAnsi="Century Gothic"/>
          <w:sz w:val="20"/>
          <w:szCs w:val="20"/>
        </w:rPr>
        <w:t>la</w:t>
      </w:r>
      <w:r w:rsidRPr="00350CC1">
        <w:rPr>
          <w:rFonts w:ascii="Century Gothic" w:hAnsi="Century Gothic"/>
          <w:spacing w:val="-3"/>
          <w:sz w:val="20"/>
          <w:szCs w:val="20"/>
        </w:rPr>
        <w:t xml:space="preserve"> </w:t>
      </w:r>
      <w:r w:rsidRPr="00350CC1">
        <w:rPr>
          <w:rFonts w:ascii="Century Gothic" w:hAnsi="Century Gothic"/>
          <w:sz w:val="20"/>
          <w:szCs w:val="20"/>
        </w:rPr>
        <w:t xml:space="preserve">entrega </w:t>
      </w:r>
      <w:r w:rsidR="00350CC1" w:rsidRPr="00350CC1">
        <w:rPr>
          <w:rFonts w:ascii="Century Gothic" w:hAnsi="Century Gothic"/>
          <w:sz w:val="20"/>
          <w:szCs w:val="20"/>
        </w:rPr>
        <w:t>de sus</w:t>
      </w:r>
      <w:r w:rsidRPr="00350CC1">
        <w:rPr>
          <w:rFonts w:ascii="Century Gothic" w:hAnsi="Century Gothic"/>
          <w:sz w:val="20"/>
          <w:szCs w:val="20"/>
        </w:rPr>
        <w:t xml:space="preserve"> datos personales en formatos que sean susceptibles de ser reutilizados por</w:t>
      </w:r>
      <w:r w:rsidRPr="00350CC1">
        <w:rPr>
          <w:rFonts w:ascii="Century Gothic" w:hAnsi="Century Gothic"/>
          <w:spacing w:val="1"/>
          <w:sz w:val="20"/>
          <w:szCs w:val="20"/>
        </w:rPr>
        <w:t xml:space="preserve"> </w:t>
      </w:r>
      <w:r w:rsidRPr="00350CC1">
        <w:rPr>
          <w:rFonts w:ascii="Century Gothic" w:hAnsi="Century Gothic"/>
          <w:sz w:val="20"/>
          <w:szCs w:val="20"/>
        </w:rPr>
        <w:t>terceros</w:t>
      </w:r>
      <w:r w:rsidRPr="00350CC1">
        <w:rPr>
          <w:rFonts w:ascii="Century Gothic" w:hAnsi="Century Gothic"/>
          <w:spacing w:val="-3"/>
          <w:sz w:val="20"/>
          <w:szCs w:val="20"/>
        </w:rPr>
        <w:t xml:space="preserve"> </w:t>
      </w:r>
      <w:r w:rsidRPr="00350CC1">
        <w:rPr>
          <w:rFonts w:ascii="Century Gothic" w:hAnsi="Century Gothic"/>
          <w:sz w:val="20"/>
          <w:szCs w:val="20"/>
        </w:rPr>
        <w:t>(portabilidad).</w:t>
      </w:r>
    </w:p>
    <w:p w14:paraId="2C9D25D9" w14:textId="77777777" w:rsidR="00864533" w:rsidRPr="00350CC1" w:rsidRDefault="00864533" w:rsidP="00350CC1">
      <w:pPr>
        <w:pStyle w:val="Textoindependiente"/>
        <w:spacing w:line="276" w:lineRule="auto"/>
        <w:ind w:left="482"/>
        <w:rPr>
          <w:sz w:val="17"/>
        </w:rPr>
      </w:pPr>
    </w:p>
    <w:p w14:paraId="6555D50E" w14:textId="77777777" w:rsidR="00E47274" w:rsidRPr="00350CC1" w:rsidRDefault="00864533"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18" w:name="_Toc144920796"/>
      <w:r w:rsidRPr="00350CC1">
        <w:rPr>
          <w:rFonts w:ascii="Century Gothic" w:hAnsi="Century Gothic" w:cs="Arial"/>
          <w:bCs/>
          <w:szCs w:val="26"/>
          <w:lang w:eastAsia="en-GB"/>
        </w:rPr>
        <w:lastRenderedPageBreak/>
        <w:t>E</w:t>
      </w:r>
      <w:r w:rsidR="00E47274" w:rsidRPr="00350CC1">
        <w:rPr>
          <w:rFonts w:ascii="Century Gothic" w:hAnsi="Century Gothic" w:cs="Arial"/>
          <w:bCs/>
          <w:szCs w:val="26"/>
          <w:lang w:eastAsia="en-GB"/>
        </w:rPr>
        <w:t>JERCICIO DE LOS DERECHOS DE LOS TITULARES DE LOS DATOS PERSONALES</w:t>
      </w:r>
      <w:bookmarkEnd w:id="18"/>
    </w:p>
    <w:p w14:paraId="5A29AF1C" w14:textId="05434B22" w:rsidR="00864533" w:rsidRPr="00350CC1" w:rsidRDefault="00864533" w:rsidP="00350CC1">
      <w:pPr>
        <w:pStyle w:val="Textoindependiente"/>
        <w:spacing w:line="276" w:lineRule="auto"/>
        <w:ind w:left="1188" w:right="115"/>
        <w:rPr>
          <w:rFonts w:ascii="Century Gothic" w:hAnsi="Century Gothic"/>
          <w:sz w:val="20"/>
          <w:szCs w:val="20"/>
        </w:rPr>
      </w:pPr>
      <w:r w:rsidRPr="00350CC1">
        <w:rPr>
          <w:rFonts w:ascii="Century Gothic" w:hAnsi="Century Gothic"/>
          <w:sz w:val="20"/>
          <w:szCs w:val="20"/>
        </w:rPr>
        <w:t xml:space="preserve">El Titular de los Datos podrá ejercer sus derechos, a través del envío de un correo electrónico de solicitud “Ejercicio de Derechos ARCO”, el que deberá ser remitido a </w:t>
      </w:r>
      <w:hyperlink r:id="rId13" w:history="1">
        <w:r w:rsidR="00953F7C" w:rsidRPr="00A66E41">
          <w:rPr>
            <w:rStyle w:val="Hipervnculo"/>
            <w:rFonts w:ascii="Century Gothic" w:hAnsi="Century Gothic"/>
            <w:sz w:val="20"/>
            <w:szCs w:val="20"/>
          </w:rPr>
          <w:t>porsche@ditec.cl</w:t>
        </w:r>
      </w:hyperlink>
      <w:r w:rsidR="00FC2EA4" w:rsidRPr="00350CC1">
        <w:rPr>
          <w:rFonts w:ascii="Century Gothic" w:hAnsi="Century Gothic"/>
          <w:sz w:val="20"/>
          <w:szCs w:val="20"/>
        </w:rPr>
        <w:t xml:space="preserve">  </w:t>
      </w:r>
      <w:r w:rsidRPr="00350CC1">
        <w:rPr>
          <w:rFonts w:ascii="Century Gothic" w:hAnsi="Century Gothic"/>
          <w:sz w:val="20"/>
          <w:szCs w:val="20"/>
        </w:rPr>
        <w:t>indicando: (i) nombres y apellidos completos; (</w:t>
      </w:r>
      <w:proofErr w:type="spellStart"/>
      <w:r w:rsidRPr="00350CC1">
        <w:rPr>
          <w:rFonts w:ascii="Century Gothic" w:hAnsi="Century Gothic"/>
          <w:sz w:val="20"/>
          <w:szCs w:val="20"/>
        </w:rPr>
        <w:t>ii</w:t>
      </w:r>
      <w:proofErr w:type="spellEnd"/>
      <w:r w:rsidRPr="00350CC1">
        <w:rPr>
          <w:rFonts w:ascii="Century Gothic" w:hAnsi="Century Gothic"/>
          <w:sz w:val="20"/>
          <w:szCs w:val="20"/>
        </w:rPr>
        <w:t>) tipo de documento de identificación; (</w:t>
      </w:r>
      <w:proofErr w:type="spellStart"/>
      <w:r w:rsidRPr="00350CC1">
        <w:rPr>
          <w:rFonts w:ascii="Century Gothic" w:hAnsi="Century Gothic"/>
          <w:sz w:val="20"/>
          <w:szCs w:val="20"/>
        </w:rPr>
        <w:t>iii</w:t>
      </w:r>
      <w:proofErr w:type="spellEnd"/>
      <w:r w:rsidRPr="00350CC1">
        <w:rPr>
          <w:rFonts w:ascii="Century Gothic" w:hAnsi="Century Gothic"/>
          <w:sz w:val="20"/>
          <w:szCs w:val="20"/>
        </w:rPr>
        <w:t>) número de documento de identificación; (</w:t>
      </w:r>
      <w:proofErr w:type="spellStart"/>
      <w:r w:rsidRPr="00350CC1">
        <w:rPr>
          <w:rFonts w:ascii="Century Gothic" w:hAnsi="Century Gothic"/>
          <w:sz w:val="20"/>
          <w:szCs w:val="20"/>
        </w:rPr>
        <w:t>iv</w:t>
      </w:r>
      <w:proofErr w:type="spellEnd"/>
      <w:r w:rsidRPr="00350CC1">
        <w:rPr>
          <w:rFonts w:ascii="Century Gothic" w:hAnsi="Century Gothic"/>
          <w:sz w:val="20"/>
          <w:szCs w:val="20"/>
        </w:rPr>
        <w:t>) teléfono fijo y/o celular; (v) correo electrónico; y (vi) asunto. En el punto “Asunto”, deberá indicar con precisión el derecho que desea ejercer (acceso, rectificación, bloqueo, oposición, cancelación o portabilidad) y el dato personal sobre el cual ejerce dicho derecho.</w:t>
      </w:r>
    </w:p>
    <w:p w14:paraId="1C02AA35" w14:textId="77777777" w:rsidR="00350CC1" w:rsidRPr="00350CC1" w:rsidRDefault="00350CC1" w:rsidP="00350CC1">
      <w:pPr>
        <w:pStyle w:val="Ttulo2"/>
        <w:spacing w:line="276" w:lineRule="auto"/>
        <w:ind w:left="1202" w:right="57"/>
        <w:jc w:val="both"/>
        <w:rPr>
          <w:rFonts w:ascii="Century Gothic" w:hAnsi="Century Gothic" w:cs="Arial"/>
          <w:bCs/>
          <w:szCs w:val="26"/>
          <w:lang w:eastAsia="en-GB"/>
        </w:rPr>
      </w:pPr>
      <w:bookmarkStart w:id="19" w:name="_Toc144920797"/>
    </w:p>
    <w:p w14:paraId="5B3B88A0" w14:textId="54E2CDEC" w:rsidR="00E47274" w:rsidRPr="00350CC1" w:rsidRDefault="00E47274"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r w:rsidRPr="00350CC1">
        <w:rPr>
          <w:rFonts w:ascii="Century Gothic" w:hAnsi="Century Gothic" w:cs="Arial"/>
          <w:bCs/>
          <w:szCs w:val="26"/>
          <w:lang w:eastAsia="en-GB"/>
        </w:rPr>
        <w:t>EXCEPCIONES EN EL TRATAMIENTO DE DATOS PERSONALES</w:t>
      </w:r>
      <w:bookmarkEnd w:id="19"/>
    </w:p>
    <w:p w14:paraId="19199198" w14:textId="3373D24D" w:rsidR="00864533" w:rsidRPr="00350CC1" w:rsidRDefault="00864533" w:rsidP="00350CC1">
      <w:pPr>
        <w:pStyle w:val="Textoindependiente"/>
        <w:spacing w:line="276" w:lineRule="auto"/>
        <w:ind w:left="1188" w:right="113"/>
        <w:rPr>
          <w:rFonts w:ascii="Century Gothic" w:hAnsi="Century Gothic"/>
          <w:sz w:val="20"/>
          <w:szCs w:val="20"/>
        </w:rPr>
      </w:pPr>
      <w:r w:rsidRPr="00350CC1">
        <w:rPr>
          <w:rFonts w:ascii="Century Gothic" w:hAnsi="Century Gothic"/>
          <w:sz w:val="20"/>
          <w:szCs w:val="20"/>
        </w:rPr>
        <w:t>Tampoco requiere dicho consentimiento el tratamiento de datos personales expresamente autorizado por la ley en relación con una finalidad particular.</w:t>
      </w:r>
    </w:p>
    <w:p w14:paraId="04F32D8B" w14:textId="77777777" w:rsidR="00864533" w:rsidRPr="00350CC1" w:rsidRDefault="00864533" w:rsidP="00350CC1">
      <w:pPr>
        <w:pStyle w:val="Prrafodelista"/>
        <w:widowControl w:val="0"/>
        <w:numPr>
          <w:ilvl w:val="0"/>
          <w:numId w:val="16"/>
        </w:numPr>
        <w:tabs>
          <w:tab w:val="left" w:pos="822"/>
        </w:tabs>
        <w:autoSpaceDE w:val="0"/>
        <w:autoSpaceDN w:val="0"/>
        <w:spacing w:line="276" w:lineRule="auto"/>
        <w:ind w:left="1907" w:right="120"/>
        <w:jc w:val="both"/>
        <w:rPr>
          <w:rFonts w:ascii="Century Gothic" w:hAnsi="Century Gothic"/>
          <w:sz w:val="20"/>
          <w:szCs w:val="20"/>
        </w:rPr>
      </w:pPr>
      <w:r w:rsidRPr="00350CC1">
        <w:rPr>
          <w:rFonts w:ascii="Century Gothic" w:hAnsi="Century Gothic"/>
          <w:sz w:val="20"/>
          <w:szCs w:val="20"/>
        </w:rPr>
        <w:t>Los datos estadísticos no constituyen datos personales y, por tanto, su tratamiento puede realizarse sin necesidad de autorización.</w:t>
      </w:r>
    </w:p>
    <w:p w14:paraId="0026DF41" w14:textId="77777777" w:rsidR="00864533" w:rsidRPr="00350CC1" w:rsidRDefault="00864533" w:rsidP="00350CC1">
      <w:pPr>
        <w:pStyle w:val="Prrafodelista"/>
        <w:widowControl w:val="0"/>
        <w:numPr>
          <w:ilvl w:val="0"/>
          <w:numId w:val="16"/>
        </w:numPr>
        <w:tabs>
          <w:tab w:val="left" w:pos="822"/>
        </w:tabs>
        <w:autoSpaceDE w:val="0"/>
        <w:autoSpaceDN w:val="0"/>
        <w:spacing w:line="276" w:lineRule="auto"/>
        <w:ind w:left="1907" w:right="115"/>
        <w:jc w:val="both"/>
        <w:rPr>
          <w:rFonts w:ascii="Century Gothic" w:hAnsi="Century Gothic"/>
          <w:sz w:val="20"/>
          <w:szCs w:val="20"/>
        </w:rPr>
      </w:pPr>
      <w:r w:rsidRPr="00350CC1">
        <w:rPr>
          <w:rFonts w:ascii="Century Gothic" w:hAnsi="Century Gothic"/>
          <w:sz w:val="20"/>
          <w:szCs w:val="20"/>
        </w:rPr>
        <w:t>Por otro lado, cuando la autoridad, el ente fiscalizador, el Ministerio Público o un Tribunal de la República lo requiera en cumplimiento de una norma, se deben entregar los datos de carácter personal solicitados sin previa autorización de su titular, tomando los resguardos pertinentes.</w:t>
      </w:r>
    </w:p>
    <w:p w14:paraId="6E4F651A" w14:textId="77777777" w:rsidR="00864533" w:rsidRPr="00350CC1" w:rsidRDefault="00864533" w:rsidP="00350CC1">
      <w:pPr>
        <w:pStyle w:val="Prrafodelista"/>
        <w:widowControl w:val="0"/>
        <w:numPr>
          <w:ilvl w:val="0"/>
          <w:numId w:val="16"/>
        </w:numPr>
        <w:tabs>
          <w:tab w:val="left" w:pos="822"/>
        </w:tabs>
        <w:autoSpaceDE w:val="0"/>
        <w:autoSpaceDN w:val="0"/>
        <w:spacing w:line="276" w:lineRule="auto"/>
        <w:ind w:left="1907" w:right="115"/>
        <w:jc w:val="both"/>
        <w:rPr>
          <w:rFonts w:ascii="Century Gothic" w:hAnsi="Century Gothic"/>
          <w:sz w:val="20"/>
          <w:szCs w:val="20"/>
        </w:rPr>
      </w:pPr>
      <w:r w:rsidRPr="00350CC1">
        <w:rPr>
          <w:rFonts w:ascii="Century Gothic" w:hAnsi="Century Gothic"/>
          <w:sz w:val="20"/>
          <w:szCs w:val="20"/>
        </w:rPr>
        <w:t xml:space="preserve">En cumplimiento de las obligaciones que establece la Ley del Consumidor, en particular las obligaciones asociadas a procesos de Alertas de Seguridad o </w:t>
      </w:r>
      <w:proofErr w:type="spellStart"/>
      <w:r w:rsidRPr="00350CC1">
        <w:rPr>
          <w:rFonts w:ascii="Century Gothic" w:hAnsi="Century Gothic"/>
          <w:sz w:val="20"/>
          <w:szCs w:val="20"/>
        </w:rPr>
        <w:t>Recall</w:t>
      </w:r>
      <w:proofErr w:type="spellEnd"/>
      <w:r w:rsidRPr="00350CC1">
        <w:rPr>
          <w:rFonts w:ascii="Century Gothic" w:hAnsi="Century Gothic"/>
          <w:sz w:val="20"/>
          <w:szCs w:val="20"/>
        </w:rPr>
        <w:t>.</w:t>
      </w:r>
    </w:p>
    <w:p w14:paraId="76E681E4" w14:textId="77777777" w:rsidR="00864533" w:rsidRPr="00350CC1" w:rsidRDefault="00864533" w:rsidP="00350CC1">
      <w:pPr>
        <w:pStyle w:val="Textoindependiente"/>
        <w:spacing w:line="276" w:lineRule="auto"/>
        <w:ind w:left="482"/>
        <w:rPr>
          <w:sz w:val="23"/>
        </w:rPr>
      </w:pPr>
    </w:p>
    <w:p w14:paraId="15EA5CF7" w14:textId="77777777" w:rsidR="00E47274" w:rsidRPr="00350CC1" w:rsidRDefault="00864533" w:rsidP="00350CC1">
      <w:pPr>
        <w:pStyle w:val="Ttulo2"/>
        <w:numPr>
          <w:ilvl w:val="0"/>
          <w:numId w:val="13"/>
        </w:numPr>
        <w:tabs>
          <w:tab w:val="clear" w:pos="360"/>
        </w:tabs>
        <w:spacing w:line="276" w:lineRule="auto"/>
        <w:ind w:left="1202" w:right="57" w:hanging="720"/>
        <w:jc w:val="both"/>
        <w:rPr>
          <w:rFonts w:ascii="Century Gothic" w:hAnsi="Century Gothic" w:cs="Arial"/>
          <w:bCs/>
          <w:szCs w:val="26"/>
          <w:lang w:eastAsia="en-GB"/>
        </w:rPr>
      </w:pPr>
      <w:bookmarkStart w:id="20" w:name="_Toc144920798"/>
      <w:r w:rsidRPr="00350CC1">
        <w:rPr>
          <w:rFonts w:ascii="Century Gothic" w:hAnsi="Century Gothic" w:cs="Arial"/>
          <w:bCs/>
          <w:szCs w:val="26"/>
          <w:lang w:eastAsia="en-GB"/>
        </w:rPr>
        <w:t>P</w:t>
      </w:r>
      <w:r w:rsidR="00E47274" w:rsidRPr="00350CC1">
        <w:rPr>
          <w:rFonts w:ascii="Century Gothic" w:hAnsi="Century Gothic" w:cs="Arial"/>
          <w:bCs/>
          <w:szCs w:val="26"/>
          <w:lang w:eastAsia="en-GB"/>
        </w:rPr>
        <w:t>ERIODO DE CONSERVACIÓN DE DATOS PERSONALES</w:t>
      </w:r>
      <w:bookmarkEnd w:id="20"/>
    </w:p>
    <w:p w14:paraId="41EAB6BE" w14:textId="3E2C0CF8" w:rsidR="00864533" w:rsidRPr="00350CC1" w:rsidRDefault="00686316" w:rsidP="00350CC1">
      <w:pPr>
        <w:pStyle w:val="Textoindependiente"/>
        <w:spacing w:line="276" w:lineRule="auto"/>
        <w:ind w:left="1188" w:right="113"/>
        <w:rPr>
          <w:rFonts w:ascii="Century Gothic" w:hAnsi="Century Gothic"/>
          <w:sz w:val="20"/>
          <w:szCs w:val="20"/>
        </w:rPr>
      </w:pPr>
      <w:r w:rsidRPr="00350CC1">
        <w:rPr>
          <w:rFonts w:ascii="Century Gothic" w:hAnsi="Century Gothic"/>
          <w:sz w:val="20"/>
          <w:szCs w:val="20"/>
        </w:rPr>
        <w:t>Los datos personales serán conservados en tanto no revoque</w:t>
      </w:r>
      <w:r w:rsidR="00842626" w:rsidRPr="00350CC1">
        <w:rPr>
          <w:rFonts w:ascii="Century Gothic" w:hAnsi="Century Gothic"/>
          <w:sz w:val="20"/>
          <w:szCs w:val="20"/>
        </w:rPr>
        <w:t>s</w:t>
      </w:r>
      <w:r w:rsidRPr="00350CC1">
        <w:rPr>
          <w:rFonts w:ascii="Century Gothic" w:hAnsi="Century Gothic"/>
          <w:sz w:val="20"/>
          <w:szCs w:val="20"/>
        </w:rPr>
        <w:t xml:space="preserve"> </w:t>
      </w:r>
      <w:r w:rsidR="00842626" w:rsidRPr="00350CC1">
        <w:rPr>
          <w:rFonts w:ascii="Century Gothic" w:hAnsi="Century Gothic"/>
          <w:sz w:val="20"/>
          <w:szCs w:val="20"/>
        </w:rPr>
        <w:t>tu</w:t>
      </w:r>
      <w:r w:rsidRPr="00350CC1">
        <w:rPr>
          <w:rFonts w:ascii="Century Gothic" w:hAnsi="Century Gothic"/>
          <w:sz w:val="20"/>
          <w:szCs w:val="20"/>
        </w:rPr>
        <w:t xml:space="preserve"> consentimiento al tratamiento. Este período de conservación puede ampliarse si </w:t>
      </w:r>
      <w:r w:rsidR="00350CC1" w:rsidRPr="00350CC1">
        <w:rPr>
          <w:rFonts w:ascii="Century Gothic" w:hAnsi="Century Gothic" w:cs="Calibri"/>
          <w:sz w:val="20"/>
          <w:szCs w:val="20"/>
        </w:rPr>
        <w:t xml:space="preserve">Comercializadora </w:t>
      </w:r>
      <w:proofErr w:type="spellStart"/>
      <w:r w:rsidR="00350CC1" w:rsidRPr="00350CC1">
        <w:rPr>
          <w:rFonts w:ascii="Century Gothic" w:hAnsi="Century Gothic" w:cs="Calibri"/>
          <w:sz w:val="20"/>
          <w:szCs w:val="20"/>
        </w:rPr>
        <w:t>Ditec</w:t>
      </w:r>
      <w:proofErr w:type="spellEnd"/>
      <w:r w:rsidR="00350CC1" w:rsidRPr="00350CC1">
        <w:rPr>
          <w:rFonts w:ascii="Century Gothic" w:hAnsi="Century Gothic" w:cs="Calibri"/>
          <w:sz w:val="20"/>
          <w:szCs w:val="20"/>
        </w:rPr>
        <w:t xml:space="preserve"> </w:t>
      </w:r>
      <w:proofErr w:type="spellStart"/>
      <w:r w:rsidR="00350CC1" w:rsidRPr="00350CC1">
        <w:rPr>
          <w:rFonts w:ascii="Century Gothic" w:hAnsi="Century Gothic" w:cs="Calibri"/>
          <w:sz w:val="20"/>
          <w:szCs w:val="20"/>
        </w:rPr>
        <w:t>Automoviles</w:t>
      </w:r>
      <w:proofErr w:type="spellEnd"/>
      <w:r w:rsidR="00350CC1" w:rsidRPr="00350CC1">
        <w:rPr>
          <w:rFonts w:ascii="Century Gothic" w:hAnsi="Century Gothic" w:cs="Calibri"/>
          <w:sz w:val="20"/>
          <w:szCs w:val="20"/>
        </w:rPr>
        <w:t xml:space="preserve"> S.A.</w:t>
      </w:r>
      <w:r w:rsidRPr="00350CC1">
        <w:rPr>
          <w:rFonts w:ascii="Century Gothic" w:hAnsi="Century Gothic"/>
          <w:sz w:val="20"/>
          <w:szCs w:val="20"/>
        </w:rPr>
        <w:t xml:space="preserve">, debe conservar </w:t>
      </w:r>
      <w:r w:rsidR="00842626" w:rsidRPr="00350CC1">
        <w:rPr>
          <w:rFonts w:ascii="Century Gothic" w:hAnsi="Century Gothic"/>
          <w:sz w:val="20"/>
          <w:szCs w:val="20"/>
        </w:rPr>
        <w:t>t</w:t>
      </w:r>
      <w:r w:rsidRPr="00350CC1">
        <w:rPr>
          <w:rFonts w:ascii="Century Gothic" w:hAnsi="Century Gothic"/>
          <w:sz w:val="20"/>
          <w:szCs w:val="20"/>
        </w:rPr>
        <w:t>us datos personales en relación con litigios, investigaciones y procedimientos, o si la legislación aplicable exige un período de conservación más largo.</w:t>
      </w:r>
    </w:p>
    <w:sectPr w:rsidR="00864533" w:rsidRPr="00350CC1" w:rsidSect="00022A9F">
      <w:footerReference w:type="default" r:id="rId14"/>
      <w:pgSz w:w="12242" w:h="15842" w:code="1"/>
      <w:pgMar w:top="1440" w:right="1080" w:bottom="1440"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5288" w14:textId="77777777" w:rsidR="008B4EA6" w:rsidRDefault="008B4EA6">
      <w:r>
        <w:separator/>
      </w:r>
    </w:p>
  </w:endnote>
  <w:endnote w:type="continuationSeparator" w:id="0">
    <w:p w14:paraId="4AD790DC" w14:textId="77777777" w:rsidR="008B4EA6" w:rsidRDefault="008B4EA6">
      <w:r>
        <w:continuationSeparator/>
      </w:r>
    </w:p>
  </w:endnote>
  <w:endnote w:type="continuationNotice" w:id="1">
    <w:p w14:paraId="1FDB0DB9" w14:textId="77777777" w:rsidR="008B4EA6" w:rsidRDefault="008B4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A3F7" w14:textId="77777777" w:rsidR="00AB35DE" w:rsidRDefault="00AB35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25"/>
      <w:gridCol w:w="1984"/>
      <w:gridCol w:w="3253"/>
    </w:tblGrid>
    <w:tr w:rsidR="00F333EA" w:rsidRPr="00F333EA" w14:paraId="543F006B" w14:textId="77777777" w:rsidTr="00DD48A7">
      <w:trPr>
        <w:jc w:val="center"/>
      </w:trPr>
      <w:tc>
        <w:tcPr>
          <w:tcW w:w="1196" w:type="pct"/>
          <w:vAlign w:val="center"/>
        </w:tcPr>
        <w:p w14:paraId="0995E020" w14:textId="77777777" w:rsidR="00F333EA" w:rsidRPr="00A65873" w:rsidRDefault="00E9647B" w:rsidP="00DD48A7">
          <w:pPr>
            <w:tabs>
              <w:tab w:val="center" w:pos="4320"/>
              <w:tab w:val="right" w:pos="8640"/>
            </w:tabs>
            <w:overflowPunct w:val="0"/>
            <w:autoSpaceDE w:val="0"/>
            <w:autoSpaceDN w:val="0"/>
            <w:adjustRightInd w:val="0"/>
            <w:spacing w:after="120"/>
            <w:rPr>
              <w:rFonts w:ascii="Century Gothic" w:hAnsi="Century Gothic" w:cs="Arial"/>
              <w:sz w:val="18"/>
            </w:rPr>
          </w:pPr>
          <w:r>
            <w:rPr>
              <w:rFonts w:ascii="Century Gothic" w:hAnsi="Century Gothic" w:cs="Arial"/>
              <w:sz w:val="18"/>
            </w:rPr>
            <w:t>Editor:</w:t>
          </w:r>
        </w:p>
      </w:tc>
      <w:tc>
        <w:tcPr>
          <w:tcW w:w="3804" w:type="pct"/>
          <w:gridSpan w:val="3"/>
          <w:vAlign w:val="center"/>
        </w:tcPr>
        <w:p w14:paraId="55C3D13D" w14:textId="5710B633" w:rsidR="002803B4" w:rsidRPr="002803B4" w:rsidRDefault="002803B4" w:rsidP="00DD48A7">
          <w:pPr>
            <w:tabs>
              <w:tab w:val="center" w:pos="4320"/>
              <w:tab w:val="right" w:pos="8640"/>
            </w:tabs>
            <w:overflowPunct w:val="0"/>
            <w:autoSpaceDE w:val="0"/>
            <w:autoSpaceDN w:val="0"/>
            <w:adjustRightInd w:val="0"/>
            <w:spacing w:after="120"/>
            <w:rPr>
              <w:rFonts w:ascii="Century Gothic" w:hAnsi="Century Gothic" w:cs="Arial"/>
              <w:strike/>
              <w:color w:val="FF0000"/>
              <w:sz w:val="18"/>
              <w:lang w:val="en-US"/>
            </w:rPr>
          </w:pPr>
          <w:r w:rsidRPr="00855BA7">
            <w:rPr>
              <w:rFonts w:ascii="Century Gothic" w:hAnsi="Century Gothic" w:cs="Arial"/>
              <w:sz w:val="18"/>
              <w:lang w:val="en-US"/>
            </w:rPr>
            <w:t>Legal &amp; Regulatory Compliance</w:t>
          </w:r>
          <w:r w:rsidR="00855BA7" w:rsidRPr="00855BA7">
            <w:rPr>
              <w:rFonts w:ascii="Century Gothic" w:hAnsi="Century Gothic" w:cs="Arial"/>
              <w:sz w:val="18"/>
              <w:lang w:val="en-US"/>
            </w:rPr>
            <w:t xml:space="preserve"> Chile</w:t>
          </w:r>
        </w:p>
      </w:tc>
    </w:tr>
    <w:tr w:rsidR="00F333EA" w:rsidRPr="009E00B6" w14:paraId="097D7ADC" w14:textId="77777777" w:rsidTr="00DD48A7">
      <w:trPr>
        <w:trHeight w:val="209"/>
        <w:jc w:val="center"/>
      </w:trPr>
      <w:tc>
        <w:tcPr>
          <w:tcW w:w="1196" w:type="pct"/>
          <w:vAlign w:val="center"/>
        </w:tcPr>
        <w:p w14:paraId="0FFFEFAD" w14:textId="77777777" w:rsidR="00F333EA" w:rsidRPr="00A65873" w:rsidRDefault="00F333EA" w:rsidP="00DD48A7">
          <w:pPr>
            <w:tabs>
              <w:tab w:val="center" w:pos="4320"/>
              <w:tab w:val="right" w:pos="8640"/>
            </w:tabs>
            <w:overflowPunct w:val="0"/>
            <w:autoSpaceDE w:val="0"/>
            <w:autoSpaceDN w:val="0"/>
            <w:adjustRightInd w:val="0"/>
            <w:spacing w:after="120"/>
            <w:rPr>
              <w:rFonts w:ascii="Century Gothic" w:hAnsi="Century Gothic" w:cs="Arial"/>
              <w:sz w:val="18"/>
            </w:rPr>
          </w:pPr>
          <w:r w:rsidRPr="00A65873">
            <w:rPr>
              <w:rFonts w:ascii="Century Gothic" w:hAnsi="Century Gothic" w:cs="Arial"/>
              <w:sz w:val="18"/>
            </w:rPr>
            <w:t>Fecha de Creación</w:t>
          </w:r>
          <w:r w:rsidR="00E9647B">
            <w:rPr>
              <w:rFonts w:ascii="Century Gothic" w:hAnsi="Century Gothic" w:cs="Arial"/>
              <w:sz w:val="18"/>
            </w:rPr>
            <w:t>:</w:t>
          </w:r>
        </w:p>
      </w:tc>
      <w:tc>
        <w:tcPr>
          <w:tcW w:w="3804" w:type="pct"/>
          <w:gridSpan w:val="3"/>
          <w:vAlign w:val="center"/>
        </w:tcPr>
        <w:p w14:paraId="689A7B6A" w14:textId="77777777" w:rsidR="00F333EA" w:rsidRPr="00A65873" w:rsidRDefault="00FE6943" w:rsidP="00DD48A7">
          <w:pPr>
            <w:tabs>
              <w:tab w:val="center" w:pos="4320"/>
              <w:tab w:val="right" w:pos="8640"/>
            </w:tabs>
            <w:overflowPunct w:val="0"/>
            <w:autoSpaceDE w:val="0"/>
            <w:autoSpaceDN w:val="0"/>
            <w:adjustRightInd w:val="0"/>
            <w:spacing w:after="120"/>
            <w:rPr>
              <w:rFonts w:ascii="Century Gothic" w:hAnsi="Century Gothic" w:cs="Arial"/>
              <w:sz w:val="18"/>
            </w:rPr>
          </w:pPr>
          <w:r>
            <w:rPr>
              <w:rFonts w:ascii="Century Gothic" w:hAnsi="Century Gothic" w:cs="Arial"/>
              <w:sz w:val="18"/>
            </w:rPr>
            <w:t>Agosto</w:t>
          </w:r>
          <w:r w:rsidR="00F333EA" w:rsidRPr="00A65873">
            <w:rPr>
              <w:rFonts w:ascii="Century Gothic" w:hAnsi="Century Gothic" w:cs="Arial"/>
              <w:sz w:val="18"/>
            </w:rPr>
            <w:t xml:space="preserve"> 2018</w:t>
          </w:r>
        </w:p>
      </w:tc>
    </w:tr>
    <w:tr w:rsidR="00A65873" w:rsidRPr="009E00B6" w14:paraId="5B7BCC08" w14:textId="77777777" w:rsidTr="00DD48A7">
      <w:trPr>
        <w:trHeight w:val="282"/>
        <w:jc w:val="center"/>
      </w:trPr>
      <w:tc>
        <w:tcPr>
          <w:tcW w:w="1196" w:type="pct"/>
          <w:vAlign w:val="center"/>
        </w:tcPr>
        <w:p w14:paraId="2DDF0C3C" w14:textId="77777777" w:rsidR="00F333EA" w:rsidRPr="00A65873" w:rsidRDefault="00A65873" w:rsidP="00DD48A7">
          <w:pPr>
            <w:tabs>
              <w:tab w:val="center" w:pos="4320"/>
              <w:tab w:val="right" w:pos="8640"/>
            </w:tabs>
            <w:overflowPunct w:val="0"/>
            <w:autoSpaceDE w:val="0"/>
            <w:autoSpaceDN w:val="0"/>
            <w:adjustRightInd w:val="0"/>
            <w:rPr>
              <w:rFonts w:ascii="Century Gothic" w:hAnsi="Century Gothic" w:cs="Arial"/>
              <w:sz w:val="18"/>
            </w:rPr>
          </w:pPr>
          <w:r w:rsidRPr="00A65873">
            <w:rPr>
              <w:rFonts w:ascii="Century Gothic" w:hAnsi="Century Gothic" w:cs="Arial"/>
              <w:sz w:val="18"/>
            </w:rPr>
            <w:t>Última</w:t>
          </w:r>
          <w:r w:rsidR="00F333EA" w:rsidRPr="00A65873">
            <w:rPr>
              <w:rFonts w:ascii="Century Gothic" w:hAnsi="Century Gothic" w:cs="Arial"/>
              <w:sz w:val="18"/>
            </w:rPr>
            <w:t xml:space="preserve"> Revisión:</w:t>
          </w:r>
        </w:p>
      </w:tc>
      <w:tc>
        <w:tcPr>
          <w:tcW w:w="1204" w:type="pct"/>
          <w:vAlign w:val="center"/>
        </w:tcPr>
        <w:p w14:paraId="60E52A1E" w14:textId="303BA877" w:rsidR="002803B4" w:rsidRPr="00A65873" w:rsidRDefault="00606EDD" w:rsidP="00DD48A7">
          <w:pPr>
            <w:tabs>
              <w:tab w:val="center" w:pos="4320"/>
              <w:tab w:val="right" w:pos="8640"/>
            </w:tabs>
            <w:overflowPunct w:val="0"/>
            <w:autoSpaceDE w:val="0"/>
            <w:autoSpaceDN w:val="0"/>
            <w:adjustRightInd w:val="0"/>
            <w:rPr>
              <w:rFonts w:ascii="Century Gothic" w:hAnsi="Century Gothic" w:cs="Arial"/>
              <w:sz w:val="18"/>
            </w:rPr>
          </w:pPr>
          <w:r>
            <w:rPr>
              <w:rFonts w:ascii="Century Gothic" w:hAnsi="Century Gothic" w:cs="Arial"/>
              <w:sz w:val="18"/>
            </w:rPr>
            <w:t xml:space="preserve">Septiembre </w:t>
          </w:r>
          <w:r w:rsidR="002803B4" w:rsidRPr="00855BA7">
            <w:rPr>
              <w:rFonts w:ascii="Century Gothic" w:hAnsi="Century Gothic" w:cs="Arial"/>
              <w:sz w:val="18"/>
            </w:rPr>
            <w:t>2023</w:t>
          </w:r>
        </w:p>
      </w:tc>
      <w:tc>
        <w:tcPr>
          <w:tcW w:w="985" w:type="pct"/>
          <w:vAlign w:val="center"/>
        </w:tcPr>
        <w:p w14:paraId="528DB64F" w14:textId="77777777" w:rsidR="00F333EA" w:rsidRPr="00A65873" w:rsidRDefault="00F333EA" w:rsidP="00DD48A7">
          <w:pPr>
            <w:tabs>
              <w:tab w:val="center" w:pos="4320"/>
              <w:tab w:val="right" w:pos="8640"/>
            </w:tabs>
            <w:overflowPunct w:val="0"/>
            <w:autoSpaceDE w:val="0"/>
            <w:autoSpaceDN w:val="0"/>
            <w:adjustRightInd w:val="0"/>
            <w:rPr>
              <w:rFonts w:ascii="Century Gothic" w:hAnsi="Century Gothic" w:cs="Arial"/>
              <w:sz w:val="18"/>
            </w:rPr>
          </w:pPr>
          <w:r w:rsidRPr="00A65873">
            <w:rPr>
              <w:rFonts w:ascii="Century Gothic" w:hAnsi="Century Gothic" w:cs="Arial"/>
              <w:sz w:val="18"/>
            </w:rPr>
            <w:t>Próxima Revisión</w:t>
          </w:r>
        </w:p>
      </w:tc>
      <w:tc>
        <w:tcPr>
          <w:tcW w:w="1616" w:type="pct"/>
          <w:vAlign w:val="center"/>
        </w:tcPr>
        <w:p w14:paraId="2197E6BE" w14:textId="687A38D6" w:rsidR="002803B4" w:rsidRPr="00A65873" w:rsidRDefault="00606EDD" w:rsidP="00DD48A7">
          <w:pPr>
            <w:tabs>
              <w:tab w:val="center" w:pos="4320"/>
              <w:tab w:val="right" w:pos="8640"/>
            </w:tabs>
            <w:overflowPunct w:val="0"/>
            <w:autoSpaceDE w:val="0"/>
            <w:autoSpaceDN w:val="0"/>
            <w:adjustRightInd w:val="0"/>
            <w:rPr>
              <w:rFonts w:ascii="Century Gothic" w:hAnsi="Century Gothic" w:cs="Arial"/>
              <w:sz w:val="18"/>
            </w:rPr>
          </w:pPr>
          <w:r>
            <w:rPr>
              <w:rFonts w:ascii="Century Gothic" w:hAnsi="Century Gothic" w:cs="Arial"/>
              <w:sz w:val="18"/>
            </w:rPr>
            <w:t>Septiembre</w:t>
          </w:r>
          <w:r w:rsidR="002803B4" w:rsidRPr="00855BA7">
            <w:rPr>
              <w:rFonts w:ascii="Century Gothic" w:hAnsi="Century Gothic" w:cs="Arial"/>
              <w:sz w:val="18"/>
            </w:rPr>
            <w:t xml:space="preserve"> 2025</w:t>
          </w:r>
        </w:p>
      </w:tc>
    </w:tr>
  </w:tbl>
  <w:p w14:paraId="374F33E9" w14:textId="77777777" w:rsidR="00F333EA" w:rsidRDefault="00F33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ED11" w14:textId="77777777" w:rsidR="008B4EA6" w:rsidRDefault="008B4EA6">
      <w:r>
        <w:separator/>
      </w:r>
    </w:p>
  </w:footnote>
  <w:footnote w:type="continuationSeparator" w:id="0">
    <w:p w14:paraId="2C7A9170" w14:textId="77777777" w:rsidR="008B4EA6" w:rsidRDefault="008B4EA6">
      <w:r>
        <w:continuationSeparator/>
      </w:r>
    </w:p>
  </w:footnote>
  <w:footnote w:type="continuationNotice" w:id="1">
    <w:p w14:paraId="6FC187AD" w14:textId="77777777" w:rsidR="008B4EA6" w:rsidRDefault="008B4E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262580"/>
    <w:lvl w:ilvl="0">
      <w:start w:val="1"/>
      <w:numFmt w:val="bullet"/>
      <w:pStyle w:val="Listaconvietas"/>
      <w:lvlText w:val=""/>
      <w:lvlJc w:val="left"/>
      <w:pPr>
        <w:tabs>
          <w:tab w:val="num" w:pos="-564"/>
        </w:tabs>
        <w:ind w:left="-564" w:hanging="360"/>
      </w:pPr>
      <w:rPr>
        <w:rFonts w:ascii="Symbol" w:hAnsi="Symbol" w:hint="default"/>
      </w:rPr>
    </w:lvl>
  </w:abstractNum>
  <w:abstractNum w:abstractNumId="1" w15:restartNumberingAfterBreak="0">
    <w:nsid w:val="009B6BB6"/>
    <w:multiLevelType w:val="multilevel"/>
    <w:tmpl w:val="0C6E2A5A"/>
    <w:name w:val="WW8Num222222222"/>
    <w:lvl w:ilvl="0">
      <w:start w:val="4"/>
      <w:numFmt w:val="decimal"/>
      <w:lvlText w:val="%1.1"/>
      <w:lvlJc w:val="left"/>
      <w:pPr>
        <w:tabs>
          <w:tab w:val="num" w:pos="720"/>
        </w:tabs>
        <w:ind w:left="720" w:hanging="720"/>
      </w:pPr>
      <w:rPr>
        <w:rFonts w:ascii="Arial" w:hAnsi="Arial" w:hint="default"/>
        <w:b/>
        <w:i w:val="0"/>
        <w:sz w:val="22"/>
        <w:u w:val="none"/>
      </w:rPr>
    </w:lvl>
    <w:lvl w:ilvl="1">
      <w:start w:val="1"/>
      <w:numFmt w:val="decimal"/>
      <w:lvlText w:val="%1.%2"/>
      <w:lvlJc w:val="left"/>
      <w:pPr>
        <w:tabs>
          <w:tab w:val="num" w:pos="720"/>
        </w:tabs>
        <w:ind w:left="720" w:hanging="720"/>
      </w:pPr>
      <w:rPr>
        <w:rFonts w:ascii="Arial" w:hAnsi="Arial" w:hint="default"/>
        <w:b/>
        <w:i w:val="0"/>
        <w:color w:val="auto"/>
        <w:sz w:val="22"/>
        <w:u w:val="none"/>
      </w:rPr>
    </w:lvl>
    <w:lvl w:ilvl="2">
      <w:start w:val="1"/>
      <w:numFmt w:val="decimal"/>
      <w:lvlText w:val="%1.%2.%3"/>
      <w:lvlJc w:val="left"/>
      <w:pPr>
        <w:tabs>
          <w:tab w:val="num" w:pos="1440"/>
        </w:tabs>
        <w:ind w:left="1440" w:hanging="720"/>
      </w:pPr>
      <w:rPr>
        <w:rFonts w:ascii="Arial" w:hAnsi="Arial" w:hint="default"/>
        <w:b w:val="0"/>
        <w:i w:val="0"/>
        <w:sz w:val="22"/>
      </w:rPr>
    </w:lvl>
    <w:lvl w:ilvl="3">
      <w:start w:val="1"/>
      <w:numFmt w:val="lowerLetter"/>
      <w:lvlText w:val="%4)"/>
      <w:lvlJc w:val="left"/>
      <w:pPr>
        <w:tabs>
          <w:tab w:val="num" w:pos="2160"/>
        </w:tabs>
        <w:ind w:left="2160" w:hanging="1080"/>
      </w:pPr>
      <w:rPr>
        <w:rFonts w:ascii="Helvetica" w:hAnsi="Helvetica" w:hint="default"/>
        <w:b/>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 w15:restartNumberingAfterBreak="0">
    <w:nsid w:val="09DF5A26"/>
    <w:multiLevelType w:val="hybridMultilevel"/>
    <w:tmpl w:val="9BE8BFD8"/>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FC64B3E"/>
    <w:multiLevelType w:val="multilevel"/>
    <w:tmpl w:val="A330E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01949"/>
    <w:multiLevelType w:val="hybridMultilevel"/>
    <w:tmpl w:val="645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D2B7B"/>
    <w:multiLevelType w:val="hybridMultilevel"/>
    <w:tmpl w:val="7ABA9E82"/>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6" w15:restartNumberingAfterBreak="0">
    <w:nsid w:val="14F47823"/>
    <w:multiLevelType w:val="hybridMultilevel"/>
    <w:tmpl w:val="467C888A"/>
    <w:lvl w:ilvl="0" w:tplc="340A0001">
      <w:start w:val="1"/>
      <w:numFmt w:val="bullet"/>
      <w:lvlText w:val=""/>
      <w:lvlJc w:val="left"/>
      <w:pPr>
        <w:ind w:left="1182" w:hanging="360"/>
      </w:pPr>
      <w:rPr>
        <w:rFonts w:ascii="Symbol" w:hAnsi="Symbol" w:hint="default"/>
      </w:rPr>
    </w:lvl>
    <w:lvl w:ilvl="1" w:tplc="340A0003" w:tentative="1">
      <w:start w:val="1"/>
      <w:numFmt w:val="bullet"/>
      <w:lvlText w:val="o"/>
      <w:lvlJc w:val="left"/>
      <w:pPr>
        <w:ind w:left="1902" w:hanging="360"/>
      </w:pPr>
      <w:rPr>
        <w:rFonts w:ascii="Courier New" w:hAnsi="Courier New" w:cs="Courier New" w:hint="default"/>
      </w:rPr>
    </w:lvl>
    <w:lvl w:ilvl="2" w:tplc="340A0005" w:tentative="1">
      <w:start w:val="1"/>
      <w:numFmt w:val="bullet"/>
      <w:lvlText w:val=""/>
      <w:lvlJc w:val="left"/>
      <w:pPr>
        <w:ind w:left="2622" w:hanging="360"/>
      </w:pPr>
      <w:rPr>
        <w:rFonts w:ascii="Wingdings" w:hAnsi="Wingdings" w:hint="default"/>
      </w:rPr>
    </w:lvl>
    <w:lvl w:ilvl="3" w:tplc="340A0001" w:tentative="1">
      <w:start w:val="1"/>
      <w:numFmt w:val="bullet"/>
      <w:lvlText w:val=""/>
      <w:lvlJc w:val="left"/>
      <w:pPr>
        <w:ind w:left="3342" w:hanging="360"/>
      </w:pPr>
      <w:rPr>
        <w:rFonts w:ascii="Symbol" w:hAnsi="Symbol" w:hint="default"/>
      </w:rPr>
    </w:lvl>
    <w:lvl w:ilvl="4" w:tplc="340A0003" w:tentative="1">
      <w:start w:val="1"/>
      <w:numFmt w:val="bullet"/>
      <w:lvlText w:val="o"/>
      <w:lvlJc w:val="left"/>
      <w:pPr>
        <w:ind w:left="4062" w:hanging="360"/>
      </w:pPr>
      <w:rPr>
        <w:rFonts w:ascii="Courier New" w:hAnsi="Courier New" w:cs="Courier New" w:hint="default"/>
      </w:rPr>
    </w:lvl>
    <w:lvl w:ilvl="5" w:tplc="340A0005" w:tentative="1">
      <w:start w:val="1"/>
      <w:numFmt w:val="bullet"/>
      <w:lvlText w:val=""/>
      <w:lvlJc w:val="left"/>
      <w:pPr>
        <w:ind w:left="4782" w:hanging="360"/>
      </w:pPr>
      <w:rPr>
        <w:rFonts w:ascii="Wingdings" w:hAnsi="Wingdings" w:hint="default"/>
      </w:rPr>
    </w:lvl>
    <w:lvl w:ilvl="6" w:tplc="340A0001" w:tentative="1">
      <w:start w:val="1"/>
      <w:numFmt w:val="bullet"/>
      <w:lvlText w:val=""/>
      <w:lvlJc w:val="left"/>
      <w:pPr>
        <w:ind w:left="5502" w:hanging="360"/>
      </w:pPr>
      <w:rPr>
        <w:rFonts w:ascii="Symbol" w:hAnsi="Symbol" w:hint="default"/>
      </w:rPr>
    </w:lvl>
    <w:lvl w:ilvl="7" w:tplc="340A0003" w:tentative="1">
      <w:start w:val="1"/>
      <w:numFmt w:val="bullet"/>
      <w:lvlText w:val="o"/>
      <w:lvlJc w:val="left"/>
      <w:pPr>
        <w:ind w:left="6222" w:hanging="360"/>
      </w:pPr>
      <w:rPr>
        <w:rFonts w:ascii="Courier New" w:hAnsi="Courier New" w:cs="Courier New" w:hint="default"/>
      </w:rPr>
    </w:lvl>
    <w:lvl w:ilvl="8" w:tplc="340A0005" w:tentative="1">
      <w:start w:val="1"/>
      <w:numFmt w:val="bullet"/>
      <w:lvlText w:val=""/>
      <w:lvlJc w:val="left"/>
      <w:pPr>
        <w:ind w:left="6942" w:hanging="360"/>
      </w:pPr>
      <w:rPr>
        <w:rFonts w:ascii="Wingdings" w:hAnsi="Wingdings" w:hint="default"/>
      </w:rPr>
    </w:lvl>
  </w:abstractNum>
  <w:abstractNum w:abstractNumId="7" w15:restartNumberingAfterBreak="0">
    <w:nsid w:val="16A62168"/>
    <w:multiLevelType w:val="hybridMultilevel"/>
    <w:tmpl w:val="BA0043AA"/>
    <w:lvl w:ilvl="0" w:tplc="455E793A">
      <w:start w:val="1"/>
      <w:numFmt w:val="decimal"/>
      <w:lvlText w:val="%1."/>
      <w:lvlJc w:val="left"/>
      <w:pPr>
        <w:ind w:left="822" w:hanging="360"/>
      </w:pPr>
      <w:rPr>
        <w:rFonts w:ascii="Calibri" w:eastAsia="Calibri" w:hAnsi="Calibri" w:cs="Calibri" w:hint="default"/>
        <w:b/>
        <w:bCs/>
        <w:w w:val="100"/>
        <w:sz w:val="22"/>
        <w:szCs w:val="22"/>
        <w:lang w:val="es-ES" w:eastAsia="en-US" w:bidi="ar-SA"/>
      </w:rPr>
    </w:lvl>
    <w:lvl w:ilvl="1" w:tplc="491AD05A">
      <w:numFmt w:val="bullet"/>
      <w:lvlText w:val=""/>
      <w:lvlJc w:val="left"/>
      <w:pPr>
        <w:ind w:left="1455" w:hanging="360"/>
      </w:pPr>
      <w:rPr>
        <w:rFonts w:ascii="Wingdings" w:eastAsia="Wingdings" w:hAnsi="Wingdings" w:cs="Wingdings" w:hint="default"/>
        <w:w w:val="100"/>
        <w:sz w:val="22"/>
        <w:szCs w:val="22"/>
        <w:lang w:val="es-ES" w:eastAsia="en-US" w:bidi="ar-SA"/>
      </w:rPr>
    </w:lvl>
    <w:lvl w:ilvl="2" w:tplc="84C02A72">
      <w:numFmt w:val="bullet"/>
      <w:lvlText w:val="•"/>
      <w:lvlJc w:val="left"/>
      <w:pPr>
        <w:ind w:left="2304" w:hanging="360"/>
      </w:pPr>
      <w:rPr>
        <w:rFonts w:hint="default"/>
        <w:lang w:val="es-ES" w:eastAsia="en-US" w:bidi="ar-SA"/>
      </w:rPr>
    </w:lvl>
    <w:lvl w:ilvl="3" w:tplc="DF626018">
      <w:numFmt w:val="bullet"/>
      <w:lvlText w:val="•"/>
      <w:lvlJc w:val="left"/>
      <w:pPr>
        <w:ind w:left="3148" w:hanging="360"/>
      </w:pPr>
      <w:rPr>
        <w:rFonts w:hint="default"/>
        <w:lang w:val="es-ES" w:eastAsia="en-US" w:bidi="ar-SA"/>
      </w:rPr>
    </w:lvl>
    <w:lvl w:ilvl="4" w:tplc="DCA08956">
      <w:numFmt w:val="bullet"/>
      <w:lvlText w:val="•"/>
      <w:lvlJc w:val="left"/>
      <w:pPr>
        <w:ind w:left="3993" w:hanging="360"/>
      </w:pPr>
      <w:rPr>
        <w:rFonts w:hint="default"/>
        <w:lang w:val="es-ES" w:eastAsia="en-US" w:bidi="ar-SA"/>
      </w:rPr>
    </w:lvl>
    <w:lvl w:ilvl="5" w:tplc="100AC876">
      <w:numFmt w:val="bullet"/>
      <w:lvlText w:val="•"/>
      <w:lvlJc w:val="left"/>
      <w:pPr>
        <w:ind w:left="4837" w:hanging="360"/>
      </w:pPr>
      <w:rPr>
        <w:rFonts w:hint="default"/>
        <w:lang w:val="es-ES" w:eastAsia="en-US" w:bidi="ar-SA"/>
      </w:rPr>
    </w:lvl>
    <w:lvl w:ilvl="6" w:tplc="044E738C">
      <w:numFmt w:val="bullet"/>
      <w:lvlText w:val="•"/>
      <w:lvlJc w:val="left"/>
      <w:pPr>
        <w:ind w:left="5682" w:hanging="360"/>
      </w:pPr>
      <w:rPr>
        <w:rFonts w:hint="default"/>
        <w:lang w:val="es-ES" w:eastAsia="en-US" w:bidi="ar-SA"/>
      </w:rPr>
    </w:lvl>
    <w:lvl w:ilvl="7" w:tplc="2F288C76">
      <w:numFmt w:val="bullet"/>
      <w:lvlText w:val="•"/>
      <w:lvlJc w:val="left"/>
      <w:pPr>
        <w:ind w:left="6526" w:hanging="360"/>
      </w:pPr>
      <w:rPr>
        <w:rFonts w:hint="default"/>
        <w:lang w:val="es-ES" w:eastAsia="en-US" w:bidi="ar-SA"/>
      </w:rPr>
    </w:lvl>
    <w:lvl w:ilvl="8" w:tplc="0D7EDA48">
      <w:numFmt w:val="bullet"/>
      <w:lvlText w:val="•"/>
      <w:lvlJc w:val="left"/>
      <w:pPr>
        <w:ind w:left="7371" w:hanging="360"/>
      </w:pPr>
      <w:rPr>
        <w:rFonts w:hint="default"/>
        <w:lang w:val="es-ES" w:eastAsia="en-US" w:bidi="ar-SA"/>
      </w:rPr>
    </w:lvl>
  </w:abstractNum>
  <w:abstractNum w:abstractNumId="8" w15:restartNumberingAfterBreak="0">
    <w:nsid w:val="3B4A498C"/>
    <w:multiLevelType w:val="multilevel"/>
    <w:tmpl w:val="7CD2F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A61AA"/>
    <w:multiLevelType w:val="hybridMultilevel"/>
    <w:tmpl w:val="FADA0C28"/>
    <w:lvl w:ilvl="0" w:tplc="340A0001">
      <w:start w:val="1"/>
      <w:numFmt w:val="bullet"/>
      <w:lvlText w:val=""/>
      <w:lvlJc w:val="left"/>
      <w:pPr>
        <w:ind w:left="1692" w:hanging="360"/>
      </w:pPr>
      <w:rPr>
        <w:rFonts w:ascii="Symbol" w:hAnsi="Symbol" w:hint="default"/>
      </w:rPr>
    </w:lvl>
    <w:lvl w:ilvl="1" w:tplc="340A0003" w:tentative="1">
      <w:start w:val="1"/>
      <w:numFmt w:val="bullet"/>
      <w:lvlText w:val="o"/>
      <w:lvlJc w:val="left"/>
      <w:pPr>
        <w:ind w:left="2412" w:hanging="360"/>
      </w:pPr>
      <w:rPr>
        <w:rFonts w:ascii="Courier New" w:hAnsi="Courier New" w:cs="Courier New" w:hint="default"/>
      </w:rPr>
    </w:lvl>
    <w:lvl w:ilvl="2" w:tplc="340A0005" w:tentative="1">
      <w:start w:val="1"/>
      <w:numFmt w:val="bullet"/>
      <w:lvlText w:val=""/>
      <w:lvlJc w:val="left"/>
      <w:pPr>
        <w:ind w:left="3132" w:hanging="360"/>
      </w:pPr>
      <w:rPr>
        <w:rFonts w:ascii="Wingdings" w:hAnsi="Wingdings" w:hint="default"/>
      </w:rPr>
    </w:lvl>
    <w:lvl w:ilvl="3" w:tplc="340A0001" w:tentative="1">
      <w:start w:val="1"/>
      <w:numFmt w:val="bullet"/>
      <w:lvlText w:val=""/>
      <w:lvlJc w:val="left"/>
      <w:pPr>
        <w:ind w:left="3852" w:hanging="360"/>
      </w:pPr>
      <w:rPr>
        <w:rFonts w:ascii="Symbol" w:hAnsi="Symbol" w:hint="default"/>
      </w:rPr>
    </w:lvl>
    <w:lvl w:ilvl="4" w:tplc="340A0003" w:tentative="1">
      <w:start w:val="1"/>
      <w:numFmt w:val="bullet"/>
      <w:lvlText w:val="o"/>
      <w:lvlJc w:val="left"/>
      <w:pPr>
        <w:ind w:left="4572" w:hanging="360"/>
      </w:pPr>
      <w:rPr>
        <w:rFonts w:ascii="Courier New" w:hAnsi="Courier New" w:cs="Courier New" w:hint="default"/>
      </w:rPr>
    </w:lvl>
    <w:lvl w:ilvl="5" w:tplc="340A0005" w:tentative="1">
      <w:start w:val="1"/>
      <w:numFmt w:val="bullet"/>
      <w:lvlText w:val=""/>
      <w:lvlJc w:val="left"/>
      <w:pPr>
        <w:ind w:left="5292" w:hanging="360"/>
      </w:pPr>
      <w:rPr>
        <w:rFonts w:ascii="Wingdings" w:hAnsi="Wingdings" w:hint="default"/>
      </w:rPr>
    </w:lvl>
    <w:lvl w:ilvl="6" w:tplc="340A0001" w:tentative="1">
      <w:start w:val="1"/>
      <w:numFmt w:val="bullet"/>
      <w:lvlText w:val=""/>
      <w:lvlJc w:val="left"/>
      <w:pPr>
        <w:ind w:left="6012" w:hanging="360"/>
      </w:pPr>
      <w:rPr>
        <w:rFonts w:ascii="Symbol" w:hAnsi="Symbol" w:hint="default"/>
      </w:rPr>
    </w:lvl>
    <w:lvl w:ilvl="7" w:tplc="340A0003" w:tentative="1">
      <w:start w:val="1"/>
      <w:numFmt w:val="bullet"/>
      <w:lvlText w:val="o"/>
      <w:lvlJc w:val="left"/>
      <w:pPr>
        <w:ind w:left="6732" w:hanging="360"/>
      </w:pPr>
      <w:rPr>
        <w:rFonts w:ascii="Courier New" w:hAnsi="Courier New" w:cs="Courier New" w:hint="default"/>
      </w:rPr>
    </w:lvl>
    <w:lvl w:ilvl="8" w:tplc="340A0005" w:tentative="1">
      <w:start w:val="1"/>
      <w:numFmt w:val="bullet"/>
      <w:lvlText w:val=""/>
      <w:lvlJc w:val="left"/>
      <w:pPr>
        <w:ind w:left="7452" w:hanging="360"/>
      </w:pPr>
      <w:rPr>
        <w:rFonts w:ascii="Wingdings" w:hAnsi="Wingdings" w:hint="default"/>
      </w:rPr>
    </w:lvl>
  </w:abstractNum>
  <w:abstractNum w:abstractNumId="10" w15:restartNumberingAfterBreak="0">
    <w:nsid w:val="41940047"/>
    <w:multiLevelType w:val="hybridMultilevel"/>
    <w:tmpl w:val="89E494DC"/>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4652076"/>
    <w:multiLevelType w:val="multilevel"/>
    <w:tmpl w:val="E9889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2C0BF2"/>
    <w:multiLevelType w:val="hybridMultilevel"/>
    <w:tmpl w:val="CD4C6218"/>
    <w:lvl w:ilvl="0" w:tplc="941EEFEE">
      <w:numFmt w:val="bullet"/>
      <w:lvlText w:val=""/>
      <w:lvlJc w:val="left"/>
      <w:pPr>
        <w:ind w:left="822" w:hanging="360"/>
      </w:pPr>
      <w:rPr>
        <w:rFonts w:ascii="Symbol" w:eastAsia="Symbol" w:hAnsi="Symbol" w:cs="Symbol" w:hint="default"/>
        <w:w w:val="100"/>
        <w:sz w:val="22"/>
        <w:szCs w:val="22"/>
        <w:lang w:val="es-ES" w:eastAsia="en-US" w:bidi="ar-SA"/>
      </w:rPr>
    </w:lvl>
    <w:lvl w:ilvl="1" w:tplc="4134F25C">
      <w:numFmt w:val="bullet"/>
      <w:lvlText w:val="•"/>
      <w:lvlJc w:val="left"/>
      <w:pPr>
        <w:ind w:left="1644" w:hanging="360"/>
      </w:pPr>
      <w:rPr>
        <w:rFonts w:hint="default"/>
        <w:lang w:val="es-ES" w:eastAsia="en-US" w:bidi="ar-SA"/>
      </w:rPr>
    </w:lvl>
    <w:lvl w:ilvl="2" w:tplc="60145C22">
      <w:numFmt w:val="bullet"/>
      <w:lvlText w:val="•"/>
      <w:lvlJc w:val="left"/>
      <w:pPr>
        <w:ind w:left="2468" w:hanging="360"/>
      </w:pPr>
      <w:rPr>
        <w:rFonts w:hint="default"/>
        <w:lang w:val="es-ES" w:eastAsia="en-US" w:bidi="ar-SA"/>
      </w:rPr>
    </w:lvl>
    <w:lvl w:ilvl="3" w:tplc="EDA80D8A">
      <w:numFmt w:val="bullet"/>
      <w:lvlText w:val="•"/>
      <w:lvlJc w:val="left"/>
      <w:pPr>
        <w:ind w:left="3292" w:hanging="360"/>
      </w:pPr>
      <w:rPr>
        <w:rFonts w:hint="default"/>
        <w:lang w:val="es-ES" w:eastAsia="en-US" w:bidi="ar-SA"/>
      </w:rPr>
    </w:lvl>
    <w:lvl w:ilvl="4" w:tplc="B3C059AC">
      <w:numFmt w:val="bullet"/>
      <w:lvlText w:val="•"/>
      <w:lvlJc w:val="left"/>
      <w:pPr>
        <w:ind w:left="4116" w:hanging="360"/>
      </w:pPr>
      <w:rPr>
        <w:rFonts w:hint="default"/>
        <w:lang w:val="es-ES" w:eastAsia="en-US" w:bidi="ar-SA"/>
      </w:rPr>
    </w:lvl>
    <w:lvl w:ilvl="5" w:tplc="A54CE088">
      <w:numFmt w:val="bullet"/>
      <w:lvlText w:val="•"/>
      <w:lvlJc w:val="left"/>
      <w:pPr>
        <w:ind w:left="4940" w:hanging="360"/>
      </w:pPr>
      <w:rPr>
        <w:rFonts w:hint="default"/>
        <w:lang w:val="es-ES" w:eastAsia="en-US" w:bidi="ar-SA"/>
      </w:rPr>
    </w:lvl>
    <w:lvl w:ilvl="6" w:tplc="4F26D132">
      <w:numFmt w:val="bullet"/>
      <w:lvlText w:val="•"/>
      <w:lvlJc w:val="left"/>
      <w:pPr>
        <w:ind w:left="5764" w:hanging="360"/>
      </w:pPr>
      <w:rPr>
        <w:rFonts w:hint="default"/>
        <w:lang w:val="es-ES" w:eastAsia="en-US" w:bidi="ar-SA"/>
      </w:rPr>
    </w:lvl>
    <w:lvl w:ilvl="7" w:tplc="0EB0F5AC">
      <w:numFmt w:val="bullet"/>
      <w:lvlText w:val="•"/>
      <w:lvlJc w:val="left"/>
      <w:pPr>
        <w:ind w:left="6588" w:hanging="360"/>
      </w:pPr>
      <w:rPr>
        <w:rFonts w:hint="default"/>
        <w:lang w:val="es-ES" w:eastAsia="en-US" w:bidi="ar-SA"/>
      </w:rPr>
    </w:lvl>
    <w:lvl w:ilvl="8" w:tplc="4D7282B0">
      <w:numFmt w:val="bullet"/>
      <w:lvlText w:val="•"/>
      <w:lvlJc w:val="left"/>
      <w:pPr>
        <w:ind w:left="7412" w:hanging="360"/>
      </w:pPr>
      <w:rPr>
        <w:rFonts w:hint="default"/>
        <w:lang w:val="es-ES" w:eastAsia="en-US" w:bidi="ar-SA"/>
      </w:rPr>
    </w:lvl>
  </w:abstractNum>
  <w:abstractNum w:abstractNumId="13" w15:restartNumberingAfterBreak="0">
    <w:nsid w:val="4C797085"/>
    <w:multiLevelType w:val="multilevel"/>
    <w:tmpl w:val="C15445FA"/>
    <w:lvl w:ilvl="0">
      <w:start w:val="1"/>
      <w:numFmt w:val="bullet"/>
      <w:lvlText w:val=""/>
      <w:lvlJc w:val="left"/>
      <w:pPr>
        <w:tabs>
          <w:tab w:val="num" w:pos="-1920"/>
        </w:tabs>
        <w:ind w:left="-192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start w:val="1"/>
      <w:numFmt w:val="bullet"/>
      <w:lvlText w:val=""/>
      <w:lvlJc w:val="left"/>
      <w:pPr>
        <w:tabs>
          <w:tab w:val="num" w:pos="-480"/>
        </w:tabs>
        <w:ind w:left="-480" w:hanging="360"/>
      </w:pPr>
      <w:rPr>
        <w:rFonts w:ascii="Symbol" w:hAnsi="Symbol" w:hint="default"/>
        <w:sz w:val="20"/>
      </w:rPr>
    </w:lvl>
    <w:lvl w:ilvl="3">
      <w:start w:val="1"/>
      <w:numFmt w:val="bullet"/>
      <w:lvlText w:val=""/>
      <w:lvlJc w:val="left"/>
      <w:pPr>
        <w:tabs>
          <w:tab w:val="num" w:pos="240"/>
        </w:tabs>
        <w:ind w:left="240" w:hanging="360"/>
      </w:pPr>
      <w:rPr>
        <w:rFonts w:ascii="Symbol" w:hAnsi="Symbol" w:hint="default"/>
        <w:sz w:val="20"/>
      </w:rPr>
    </w:lvl>
    <w:lvl w:ilvl="4">
      <w:start w:val="1"/>
      <w:numFmt w:val="bullet"/>
      <w:lvlText w:val=""/>
      <w:lvlJc w:val="left"/>
      <w:pPr>
        <w:tabs>
          <w:tab w:val="num" w:pos="960"/>
        </w:tabs>
        <w:ind w:left="960" w:hanging="360"/>
      </w:pPr>
      <w:rPr>
        <w:rFonts w:ascii="Symbol" w:hAnsi="Symbol" w:hint="default"/>
        <w:sz w:val="20"/>
      </w:rPr>
    </w:lvl>
    <w:lvl w:ilvl="5">
      <w:start w:val="1"/>
      <w:numFmt w:val="bullet"/>
      <w:lvlText w:val=""/>
      <w:lvlJc w:val="left"/>
      <w:pPr>
        <w:tabs>
          <w:tab w:val="num" w:pos="1680"/>
        </w:tabs>
        <w:ind w:left="1680" w:hanging="360"/>
      </w:pPr>
      <w:rPr>
        <w:rFonts w:ascii="Symbol" w:hAnsi="Symbol" w:hint="default"/>
        <w:sz w:val="20"/>
      </w:rPr>
    </w:lvl>
    <w:lvl w:ilvl="6">
      <w:start w:val="1"/>
      <w:numFmt w:val="bullet"/>
      <w:lvlText w:val=""/>
      <w:lvlJc w:val="left"/>
      <w:pPr>
        <w:tabs>
          <w:tab w:val="num" w:pos="2400"/>
        </w:tabs>
        <w:ind w:left="2400" w:hanging="360"/>
      </w:pPr>
      <w:rPr>
        <w:rFonts w:ascii="Symbol" w:hAnsi="Symbol" w:hint="default"/>
        <w:sz w:val="20"/>
      </w:rPr>
    </w:lvl>
    <w:lvl w:ilvl="7">
      <w:start w:val="1"/>
      <w:numFmt w:val="bullet"/>
      <w:lvlText w:val=""/>
      <w:lvlJc w:val="left"/>
      <w:pPr>
        <w:tabs>
          <w:tab w:val="num" w:pos="3120"/>
        </w:tabs>
        <w:ind w:left="3120" w:hanging="360"/>
      </w:pPr>
      <w:rPr>
        <w:rFonts w:ascii="Symbol" w:hAnsi="Symbol" w:hint="default"/>
        <w:sz w:val="20"/>
      </w:rPr>
    </w:lvl>
    <w:lvl w:ilvl="8">
      <w:start w:val="1"/>
      <w:numFmt w:val="bullet"/>
      <w:lvlText w:val=""/>
      <w:lvlJc w:val="left"/>
      <w:pPr>
        <w:tabs>
          <w:tab w:val="num" w:pos="3840"/>
        </w:tabs>
        <w:ind w:left="3840" w:hanging="360"/>
      </w:pPr>
      <w:rPr>
        <w:rFonts w:ascii="Symbol" w:hAnsi="Symbol" w:hint="default"/>
        <w:sz w:val="20"/>
      </w:rPr>
    </w:lvl>
  </w:abstractNum>
  <w:abstractNum w:abstractNumId="14" w15:restartNumberingAfterBreak="0">
    <w:nsid w:val="4E031FE9"/>
    <w:multiLevelType w:val="hybridMultilevel"/>
    <w:tmpl w:val="B7BC240C"/>
    <w:lvl w:ilvl="0" w:tplc="340A0001">
      <w:start w:val="1"/>
      <w:numFmt w:val="bullet"/>
      <w:lvlText w:val=""/>
      <w:lvlJc w:val="left"/>
      <w:pPr>
        <w:ind w:left="2304" w:hanging="360"/>
      </w:pPr>
      <w:rPr>
        <w:rFonts w:ascii="Symbol" w:hAnsi="Symbol" w:hint="default"/>
      </w:rPr>
    </w:lvl>
    <w:lvl w:ilvl="1" w:tplc="340A0003" w:tentative="1">
      <w:start w:val="1"/>
      <w:numFmt w:val="bullet"/>
      <w:lvlText w:val="o"/>
      <w:lvlJc w:val="left"/>
      <w:pPr>
        <w:ind w:left="3024" w:hanging="360"/>
      </w:pPr>
      <w:rPr>
        <w:rFonts w:ascii="Courier New" w:hAnsi="Courier New" w:cs="Courier New" w:hint="default"/>
      </w:rPr>
    </w:lvl>
    <w:lvl w:ilvl="2" w:tplc="340A0005" w:tentative="1">
      <w:start w:val="1"/>
      <w:numFmt w:val="bullet"/>
      <w:lvlText w:val=""/>
      <w:lvlJc w:val="left"/>
      <w:pPr>
        <w:ind w:left="3744" w:hanging="360"/>
      </w:pPr>
      <w:rPr>
        <w:rFonts w:ascii="Wingdings" w:hAnsi="Wingdings" w:hint="default"/>
      </w:rPr>
    </w:lvl>
    <w:lvl w:ilvl="3" w:tplc="340A0001" w:tentative="1">
      <w:start w:val="1"/>
      <w:numFmt w:val="bullet"/>
      <w:lvlText w:val=""/>
      <w:lvlJc w:val="left"/>
      <w:pPr>
        <w:ind w:left="4464" w:hanging="360"/>
      </w:pPr>
      <w:rPr>
        <w:rFonts w:ascii="Symbol" w:hAnsi="Symbol" w:hint="default"/>
      </w:rPr>
    </w:lvl>
    <w:lvl w:ilvl="4" w:tplc="340A0003" w:tentative="1">
      <w:start w:val="1"/>
      <w:numFmt w:val="bullet"/>
      <w:lvlText w:val="o"/>
      <w:lvlJc w:val="left"/>
      <w:pPr>
        <w:ind w:left="5184" w:hanging="360"/>
      </w:pPr>
      <w:rPr>
        <w:rFonts w:ascii="Courier New" w:hAnsi="Courier New" w:cs="Courier New" w:hint="default"/>
      </w:rPr>
    </w:lvl>
    <w:lvl w:ilvl="5" w:tplc="340A0005" w:tentative="1">
      <w:start w:val="1"/>
      <w:numFmt w:val="bullet"/>
      <w:lvlText w:val=""/>
      <w:lvlJc w:val="left"/>
      <w:pPr>
        <w:ind w:left="5904" w:hanging="360"/>
      </w:pPr>
      <w:rPr>
        <w:rFonts w:ascii="Wingdings" w:hAnsi="Wingdings" w:hint="default"/>
      </w:rPr>
    </w:lvl>
    <w:lvl w:ilvl="6" w:tplc="340A0001" w:tentative="1">
      <w:start w:val="1"/>
      <w:numFmt w:val="bullet"/>
      <w:lvlText w:val=""/>
      <w:lvlJc w:val="left"/>
      <w:pPr>
        <w:ind w:left="6624" w:hanging="360"/>
      </w:pPr>
      <w:rPr>
        <w:rFonts w:ascii="Symbol" w:hAnsi="Symbol" w:hint="default"/>
      </w:rPr>
    </w:lvl>
    <w:lvl w:ilvl="7" w:tplc="340A0003" w:tentative="1">
      <w:start w:val="1"/>
      <w:numFmt w:val="bullet"/>
      <w:lvlText w:val="o"/>
      <w:lvlJc w:val="left"/>
      <w:pPr>
        <w:ind w:left="7344" w:hanging="360"/>
      </w:pPr>
      <w:rPr>
        <w:rFonts w:ascii="Courier New" w:hAnsi="Courier New" w:cs="Courier New" w:hint="default"/>
      </w:rPr>
    </w:lvl>
    <w:lvl w:ilvl="8" w:tplc="340A0005" w:tentative="1">
      <w:start w:val="1"/>
      <w:numFmt w:val="bullet"/>
      <w:lvlText w:val=""/>
      <w:lvlJc w:val="left"/>
      <w:pPr>
        <w:ind w:left="8064" w:hanging="360"/>
      </w:pPr>
      <w:rPr>
        <w:rFonts w:ascii="Wingdings" w:hAnsi="Wingdings" w:hint="default"/>
      </w:rPr>
    </w:lvl>
  </w:abstractNum>
  <w:abstractNum w:abstractNumId="15" w15:restartNumberingAfterBreak="0">
    <w:nsid w:val="4F9843E4"/>
    <w:multiLevelType w:val="multilevel"/>
    <w:tmpl w:val="A614BB60"/>
    <w:styleLink w:val="Bullet2"/>
    <w:lvl w:ilvl="0">
      <w:start w:val="1"/>
      <w:numFmt w:val="decimal"/>
      <w:lvlText w:val="%1."/>
      <w:lvlJc w:val="left"/>
      <w:pPr>
        <w:tabs>
          <w:tab w:val="num" w:pos="1134"/>
        </w:tabs>
        <w:ind w:left="1134" w:hanging="283"/>
      </w:pPr>
      <w:rPr>
        <w:rFonts w:ascii="Arial" w:hAnsi="Arial" w:hint="default"/>
      </w:rPr>
    </w:lvl>
    <w:lvl w:ilvl="1">
      <w:start w:val="1"/>
      <w:numFmt w:val="lowerLetter"/>
      <w:lvlText w:val="%2."/>
      <w:lvlJc w:val="left"/>
      <w:pPr>
        <w:tabs>
          <w:tab w:val="num" w:pos="1701"/>
        </w:tabs>
        <w:ind w:left="1701" w:hanging="283"/>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6" w15:restartNumberingAfterBreak="0">
    <w:nsid w:val="53ED6718"/>
    <w:multiLevelType w:val="multilevel"/>
    <w:tmpl w:val="4E48BA68"/>
    <w:lvl w:ilvl="0">
      <w:start w:val="1"/>
      <w:numFmt w:val="decimal"/>
      <w:lvlText w:val="%1."/>
      <w:lvlJc w:val="left"/>
      <w:pPr>
        <w:tabs>
          <w:tab w:val="num" w:pos="360"/>
        </w:tabs>
        <w:ind w:left="360" w:hanging="360"/>
      </w:pPr>
      <w:rPr>
        <w:b/>
      </w:r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5956CBC"/>
    <w:multiLevelType w:val="hybridMultilevel"/>
    <w:tmpl w:val="8A045BA4"/>
    <w:lvl w:ilvl="0" w:tplc="340A0001">
      <w:start w:val="1"/>
      <w:numFmt w:val="bullet"/>
      <w:lvlText w:val=""/>
      <w:lvlJc w:val="left"/>
      <w:pPr>
        <w:ind w:left="1066" w:hanging="360"/>
      </w:pPr>
      <w:rPr>
        <w:rFonts w:ascii="Symbol" w:hAnsi="Symbol" w:hint="default"/>
      </w:rPr>
    </w:lvl>
    <w:lvl w:ilvl="1" w:tplc="340A0003" w:tentative="1">
      <w:start w:val="1"/>
      <w:numFmt w:val="bullet"/>
      <w:lvlText w:val="o"/>
      <w:lvlJc w:val="left"/>
      <w:pPr>
        <w:ind w:left="1786" w:hanging="360"/>
      </w:pPr>
      <w:rPr>
        <w:rFonts w:ascii="Courier New" w:hAnsi="Courier New" w:cs="Courier New" w:hint="default"/>
      </w:rPr>
    </w:lvl>
    <w:lvl w:ilvl="2" w:tplc="340A0005" w:tentative="1">
      <w:start w:val="1"/>
      <w:numFmt w:val="bullet"/>
      <w:lvlText w:val=""/>
      <w:lvlJc w:val="left"/>
      <w:pPr>
        <w:ind w:left="2506" w:hanging="360"/>
      </w:pPr>
      <w:rPr>
        <w:rFonts w:ascii="Wingdings" w:hAnsi="Wingdings" w:hint="default"/>
      </w:rPr>
    </w:lvl>
    <w:lvl w:ilvl="3" w:tplc="340A0001" w:tentative="1">
      <w:start w:val="1"/>
      <w:numFmt w:val="bullet"/>
      <w:lvlText w:val=""/>
      <w:lvlJc w:val="left"/>
      <w:pPr>
        <w:ind w:left="3226" w:hanging="360"/>
      </w:pPr>
      <w:rPr>
        <w:rFonts w:ascii="Symbol" w:hAnsi="Symbol" w:hint="default"/>
      </w:rPr>
    </w:lvl>
    <w:lvl w:ilvl="4" w:tplc="340A0003" w:tentative="1">
      <w:start w:val="1"/>
      <w:numFmt w:val="bullet"/>
      <w:lvlText w:val="o"/>
      <w:lvlJc w:val="left"/>
      <w:pPr>
        <w:ind w:left="3946" w:hanging="360"/>
      </w:pPr>
      <w:rPr>
        <w:rFonts w:ascii="Courier New" w:hAnsi="Courier New" w:cs="Courier New" w:hint="default"/>
      </w:rPr>
    </w:lvl>
    <w:lvl w:ilvl="5" w:tplc="340A0005" w:tentative="1">
      <w:start w:val="1"/>
      <w:numFmt w:val="bullet"/>
      <w:lvlText w:val=""/>
      <w:lvlJc w:val="left"/>
      <w:pPr>
        <w:ind w:left="4666" w:hanging="360"/>
      </w:pPr>
      <w:rPr>
        <w:rFonts w:ascii="Wingdings" w:hAnsi="Wingdings" w:hint="default"/>
      </w:rPr>
    </w:lvl>
    <w:lvl w:ilvl="6" w:tplc="340A0001" w:tentative="1">
      <w:start w:val="1"/>
      <w:numFmt w:val="bullet"/>
      <w:lvlText w:val=""/>
      <w:lvlJc w:val="left"/>
      <w:pPr>
        <w:ind w:left="5386" w:hanging="360"/>
      </w:pPr>
      <w:rPr>
        <w:rFonts w:ascii="Symbol" w:hAnsi="Symbol" w:hint="default"/>
      </w:rPr>
    </w:lvl>
    <w:lvl w:ilvl="7" w:tplc="340A0003" w:tentative="1">
      <w:start w:val="1"/>
      <w:numFmt w:val="bullet"/>
      <w:lvlText w:val="o"/>
      <w:lvlJc w:val="left"/>
      <w:pPr>
        <w:ind w:left="6106" w:hanging="360"/>
      </w:pPr>
      <w:rPr>
        <w:rFonts w:ascii="Courier New" w:hAnsi="Courier New" w:cs="Courier New" w:hint="default"/>
      </w:rPr>
    </w:lvl>
    <w:lvl w:ilvl="8" w:tplc="340A0005" w:tentative="1">
      <w:start w:val="1"/>
      <w:numFmt w:val="bullet"/>
      <w:lvlText w:val=""/>
      <w:lvlJc w:val="left"/>
      <w:pPr>
        <w:ind w:left="6826" w:hanging="360"/>
      </w:pPr>
      <w:rPr>
        <w:rFonts w:ascii="Wingdings" w:hAnsi="Wingdings" w:hint="default"/>
      </w:rPr>
    </w:lvl>
  </w:abstractNum>
  <w:abstractNum w:abstractNumId="18" w15:restartNumberingAfterBreak="0">
    <w:nsid w:val="57D42A7E"/>
    <w:multiLevelType w:val="hybridMultilevel"/>
    <w:tmpl w:val="D55A79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9A27088"/>
    <w:multiLevelType w:val="hybridMultilevel"/>
    <w:tmpl w:val="E0166584"/>
    <w:lvl w:ilvl="0" w:tplc="340A0001">
      <w:start w:val="1"/>
      <w:numFmt w:val="bullet"/>
      <w:lvlText w:val=""/>
      <w:lvlJc w:val="left"/>
      <w:pPr>
        <w:ind w:left="822" w:hanging="360"/>
      </w:pPr>
      <w:rPr>
        <w:rFonts w:ascii="Symbol" w:hAnsi="Symbol"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20" w15:restartNumberingAfterBreak="0">
    <w:nsid w:val="5C4C23CA"/>
    <w:multiLevelType w:val="multilevel"/>
    <w:tmpl w:val="11A64D40"/>
    <w:name w:val="WW8Num222222222"/>
    <w:lvl w:ilvl="0">
      <w:start w:val="5"/>
      <w:numFmt w:val="decimal"/>
      <w:lvlText w:val="%1.2"/>
      <w:lvlJc w:val="left"/>
      <w:pPr>
        <w:tabs>
          <w:tab w:val="num" w:pos="1004"/>
        </w:tabs>
        <w:ind w:left="1004" w:hanging="720"/>
      </w:pPr>
      <w:rPr>
        <w:rFonts w:ascii="Arial" w:hAnsi="Arial" w:hint="default"/>
        <w:b/>
        <w:i w:val="0"/>
        <w:sz w:val="22"/>
        <w:u w:val="none"/>
      </w:rPr>
    </w:lvl>
    <w:lvl w:ilvl="1">
      <w:start w:val="1"/>
      <w:numFmt w:val="decimal"/>
      <w:lvlText w:val="%1.%2"/>
      <w:lvlJc w:val="left"/>
      <w:pPr>
        <w:tabs>
          <w:tab w:val="num" w:pos="1004"/>
        </w:tabs>
        <w:ind w:left="1004" w:hanging="720"/>
      </w:pPr>
      <w:rPr>
        <w:rFonts w:ascii="Arial" w:hAnsi="Arial" w:hint="default"/>
        <w:b/>
        <w:i w:val="0"/>
        <w:color w:val="auto"/>
        <w:sz w:val="22"/>
        <w:u w:val="none"/>
      </w:rPr>
    </w:lvl>
    <w:lvl w:ilvl="2">
      <w:start w:val="1"/>
      <w:numFmt w:val="decimal"/>
      <w:lvlText w:val="%1.%2.%3"/>
      <w:lvlJc w:val="left"/>
      <w:pPr>
        <w:tabs>
          <w:tab w:val="num" w:pos="1724"/>
        </w:tabs>
        <w:ind w:left="1724" w:hanging="720"/>
      </w:pPr>
      <w:rPr>
        <w:rFonts w:ascii="Arial" w:hAnsi="Arial" w:hint="default"/>
        <w:b w:val="0"/>
        <w:i w:val="0"/>
        <w:sz w:val="22"/>
      </w:rPr>
    </w:lvl>
    <w:lvl w:ilvl="3">
      <w:start w:val="1"/>
      <w:numFmt w:val="lowerLetter"/>
      <w:lvlText w:val="%4)"/>
      <w:lvlJc w:val="left"/>
      <w:pPr>
        <w:tabs>
          <w:tab w:val="num" w:pos="2444"/>
        </w:tabs>
        <w:ind w:left="2444" w:hanging="1080"/>
      </w:pPr>
      <w:rPr>
        <w:rFonts w:ascii="Helvetica" w:hAnsi="Helvetica" w:hint="default"/>
        <w:b/>
        <w:i w:val="0"/>
        <w:sz w:val="22"/>
      </w:rPr>
    </w:lvl>
    <w:lvl w:ilvl="4">
      <w:start w:val="1"/>
      <w:numFmt w:val="none"/>
      <w:lvlText w:val=""/>
      <w:lvlJc w:val="left"/>
      <w:pPr>
        <w:tabs>
          <w:tab w:val="num" w:pos="2804"/>
        </w:tabs>
        <w:ind w:left="2804" w:hanging="1080"/>
      </w:pPr>
      <w:rPr>
        <w:rFonts w:ascii="Arial" w:hAnsi="Arial" w:hint="default"/>
        <w:b/>
        <w:i/>
      </w:rPr>
    </w:lvl>
    <w:lvl w:ilvl="5">
      <w:start w:val="1"/>
      <w:numFmt w:val="none"/>
      <w:lvlText w:val=""/>
      <w:lvlJc w:val="left"/>
      <w:pPr>
        <w:tabs>
          <w:tab w:val="num" w:pos="3524"/>
        </w:tabs>
        <w:ind w:left="3524" w:hanging="1440"/>
      </w:pPr>
      <w:rPr>
        <w:rFonts w:ascii="Arial" w:hAnsi="Arial" w:hint="default"/>
        <w:b/>
        <w:i/>
      </w:rPr>
    </w:lvl>
    <w:lvl w:ilvl="6">
      <w:start w:val="1"/>
      <w:numFmt w:val="none"/>
      <w:lvlText w:val=""/>
      <w:lvlJc w:val="left"/>
      <w:pPr>
        <w:tabs>
          <w:tab w:val="num" w:pos="3884"/>
        </w:tabs>
        <w:ind w:left="3884" w:hanging="1440"/>
      </w:pPr>
      <w:rPr>
        <w:rFonts w:ascii="Arial" w:hAnsi="Arial" w:hint="default"/>
        <w:b/>
        <w:i/>
      </w:rPr>
    </w:lvl>
    <w:lvl w:ilvl="7">
      <w:start w:val="1"/>
      <w:numFmt w:val="none"/>
      <w:lvlText w:val=""/>
      <w:lvlJc w:val="left"/>
      <w:pPr>
        <w:tabs>
          <w:tab w:val="num" w:pos="4604"/>
        </w:tabs>
        <w:ind w:left="4604" w:hanging="1800"/>
      </w:pPr>
      <w:rPr>
        <w:rFonts w:ascii="Arial" w:hAnsi="Arial" w:hint="default"/>
        <w:b/>
        <w:i/>
      </w:rPr>
    </w:lvl>
    <w:lvl w:ilvl="8">
      <w:start w:val="1"/>
      <w:numFmt w:val="none"/>
      <w:lvlText w:val=""/>
      <w:lvlJc w:val="left"/>
      <w:pPr>
        <w:tabs>
          <w:tab w:val="num" w:pos="4964"/>
        </w:tabs>
        <w:ind w:left="4964" w:hanging="1800"/>
      </w:pPr>
      <w:rPr>
        <w:rFonts w:ascii="Arial" w:hAnsi="Arial" w:hint="default"/>
        <w:b/>
        <w:i/>
      </w:rPr>
    </w:lvl>
  </w:abstractNum>
  <w:abstractNum w:abstractNumId="21" w15:restartNumberingAfterBreak="0">
    <w:nsid w:val="66B20CCB"/>
    <w:multiLevelType w:val="multilevel"/>
    <w:tmpl w:val="345042F4"/>
    <w:lvl w:ilvl="0">
      <w:start w:val="1"/>
      <w:numFmt w:val="decimal"/>
      <w:pStyle w:val="TierI"/>
      <w:lvlText w:val="%1."/>
      <w:lvlJc w:val="left"/>
      <w:pPr>
        <w:tabs>
          <w:tab w:val="num" w:pos="720"/>
        </w:tabs>
        <w:ind w:left="720" w:hanging="720"/>
      </w:pPr>
      <w:rPr>
        <w:rFonts w:ascii="Arial" w:hAnsi="Arial" w:hint="default"/>
        <w:b/>
        <w:i w:val="0"/>
        <w:sz w:val="22"/>
        <w:u w:val="none"/>
      </w:rPr>
    </w:lvl>
    <w:lvl w:ilvl="1">
      <w:start w:val="1"/>
      <w:numFmt w:val="decimal"/>
      <w:pStyle w:val="TierII"/>
      <w:lvlText w:val="%1.%2"/>
      <w:lvlJc w:val="left"/>
      <w:pPr>
        <w:tabs>
          <w:tab w:val="num" w:pos="720"/>
        </w:tabs>
        <w:ind w:left="720" w:hanging="720"/>
      </w:pPr>
      <w:rPr>
        <w:rFonts w:ascii="Arial" w:hAnsi="Arial" w:hint="default"/>
        <w:b/>
        <w:i w:val="0"/>
        <w:color w:val="auto"/>
        <w:sz w:val="22"/>
        <w:u w:val="none"/>
      </w:rPr>
    </w:lvl>
    <w:lvl w:ilvl="2">
      <w:start w:val="1"/>
      <w:numFmt w:val="decimal"/>
      <w:pStyle w:val="TierIII"/>
      <w:lvlText w:val="%1.%2.%3"/>
      <w:lvlJc w:val="left"/>
      <w:pPr>
        <w:tabs>
          <w:tab w:val="num" w:pos="1440"/>
        </w:tabs>
        <w:ind w:left="1440" w:hanging="720"/>
      </w:pPr>
      <w:rPr>
        <w:rFonts w:ascii="Helvetica" w:hAnsi="Helvetica" w:hint="default"/>
        <w:b/>
        <w:i w:val="0"/>
        <w:sz w:val="22"/>
      </w:rPr>
    </w:lvl>
    <w:lvl w:ilvl="3">
      <w:start w:val="1"/>
      <w:numFmt w:val="lowerLetter"/>
      <w:pStyle w:val="TierIV"/>
      <w:lvlText w:val="%4)"/>
      <w:lvlJc w:val="left"/>
      <w:pPr>
        <w:tabs>
          <w:tab w:val="num" w:pos="2160"/>
        </w:tabs>
        <w:ind w:left="2160" w:hanging="1080"/>
      </w:pPr>
      <w:rPr>
        <w:rFonts w:ascii="Helvetica" w:hAnsi="Helvetica" w:hint="default"/>
        <w:b/>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2" w15:restartNumberingAfterBreak="0">
    <w:nsid w:val="67E05B61"/>
    <w:multiLevelType w:val="hybridMultilevel"/>
    <w:tmpl w:val="D24655CC"/>
    <w:lvl w:ilvl="0" w:tplc="FFFFFFFF">
      <w:start w:val="1"/>
      <w:numFmt w:val="decimal"/>
      <w:lvlText w:val="%1."/>
      <w:lvlJc w:val="left"/>
      <w:pPr>
        <w:ind w:left="822" w:hanging="360"/>
      </w:pPr>
      <w:rPr>
        <w:rFonts w:ascii="Calibri" w:eastAsia="Calibri" w:hAnsi="Calibri" w:cs="Calibri" w:hint="default"/>
        <w:b/>
        <w:bCs/>
        <w:w w:val="100"/>
        <w:sz w:val="22"/>
        <w:szCs w:val="22"/>
        <w:lang w:val="es-ES" w:eastAsia="en-US" w:bidi="ar-SA"/>
      </w:rPr>
    </w:lvl>
    <w:lvl w:ilvl="1" w:tplc="340A0001">
      <w:start w:val="1"/>
      <w:numFmt w:val="bullet"/>
      <w:lvlText w:val=""/>
      <w:lvlJc w:val="left"/>
      <w:pPr>
        <w:ind w:left="1455" w:hanging="360"/>
      </w:pPr>
      <w:rPr>
        <w:rFonts w:ascii="Symbol" w:hAnsi="Symbol" w:hint="default"/>
        <w:w w:val="100"/>
        <w:sz w:val="22"/>
        <w:szCs w:val="22"/>
        <w:lang w:val="es-ES" w:eastAsia="en-US" w:bidi="ar-SA"/>
      </w:rPr>
    </w:lvl>
    <w:lvl w:ilvl="2" w:tplc="FFFFFFFF">
      <w:numFmt w:val="bullet"/>
      <w:lvlText w:val="•"/>
      <w:lvlJc w:val="left"/>
      <w:pPr>
        <w:ind w:left="2304" w:hanging="360"/>
      </w:pPr>
      <w:rPr>
        <w:rFonts w:hint="default"/>
        <w:lang w:val="es-ES" w:eastAsia="en-US" w:bidi="ar-SA"/>
      </w:rPr>
    </w:lvl>
    <w:lvl w:ilvl="3" w:tplc="FFFFFFFF">
      <w:numFmt w:val="bullet"/>
      <w:lvlText w:val="•"/>
      <w:lvlJc w:val="left"/>
      <w:pPr>
        <w:ind w:left="3148" w:hanging="360"/>
      </w:pPr>
      <w:rPr>
        <w:rFonts w:hint="default"/>
        <w:lang w:val="es-ES" w:eastAsia="en-US" w:bidi="ar-SA"/>
      </w:rPr>
    </w:lvl>
    <w:lvl w:ilvl="4" w:tplc="FFFFFFFF">
      <w:numFmt w:val="bullet"/>
      <w:lvlText w:val="•"/>
      <w:lvlJc w:val="left"/>
      <w:pPr>
        <w:ind w:left="3993" w:hanging="360"/>
      </w:pPr>
      <w:rPr>
        <w:rFonts w:hint="default"/>
        <w:lang w:val="es-ES" w:eastAsia="en-US" w:bidi="ar-SA"/>
      </w:rPr>
    </w:lvl>
    <w:lvl w:ilvl="5" w:tplc="FFFFFFFF">
      <w:numFmt w:val="bullet"/>
      <w:lvlText w:val="•"/>
      <w:lvlJc w:val="left"/>
      <w:pPr>
        <w:ind w:left="4837" w:hanging="360"/>
      </w:pPr>
      <w:rPr>
        <w:rFonts w:hint="default"/>
        <w:lang w:val="es-ES" w:eastAsia="en-US" w:bidi="ar-SA"/>
      </w:rPr>
    </w:lvl>
    <w:lvl w:ilvl="6" w:tplc="FFFFFFFF">
      <w:numFmt w:val="bullet"/>
      <w:lvlText w:val="•"/>
      <w:lvlJc w:val="left"/>
      <w:pPr>
        <w:ind w:left="5682" w:hanging="360"/>
      </w:pPr>
      <w:rPr>
        <w:rFonts w:hint="default"/>
        <w:lang w:val="es-ES" w:eastAsia="en-US" w:bidi="ar-SA"/>
      </w:rPr>
    </w:lvl>
    <w:lvl w:ilvl="7" w:tplc="FFFFFFFF">
      <w:numFmt w:val="bullet"/>
      <w:lvlText w:val="•"/>
      <w:lvlJc w:val="left"/>
      <w:pPr>
        <w:ind w:left="6526" w:hanging="360"/>
      </w:pPr>
      <w:rPr>
        <w:rFonts w:hint="default"/>
        <w:lang w:val="es-ES" w:eastAsia="en-US" w:bidi="ar-SA"/>
      </w:rPr>
    </w:lvl>
    <w:lvl w:ilvl="8" w:tplc="FFFFFFFF">
      <w:numFmt w:val="bullet"/>
      <w:lvlText w:val="•"/>
      <w:lvlJc w:val="left"/>
      <w:pPr>
        <w:ind w:left="7371" w:hanging="360"/>
      </w:pPr>
      <w:rPr>
        <w:rFonts w:hint="default"/>
        <w:lang w:val="es-ES" w:eastAsia="en-US" w:bidi="ar-SA"/>
      </w:rPr>
    </w:lvl>
  </w:abstractNum>
  <w:abstractNum w:abstractNumId="23" w15:restartNumberingAfterBreak="0">
    <w:nsid w:val="6B5D0B2C"/>
    <w:multiLevelType w:val="hybridMultilevel"/>
    <w:tmpl w:val="AB2A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F6DD3"/>
    <w:multiLevelType w:val="multilevel"/>
    <w:tmpl w:val="A46A2208"/>
    <w:lvl w:ilvl="0">
      <w:start w:val="1"/>
      <w:numFmt w:val="bullet"/>
      <w:pStyle w:val="TierVbullet"/>
      <w:lvlText w:val=""/>
      <w:lvlJc w:val="left"/>
      <w:pPr>
        <w:tabs>
          <w:tab w:val="num" w:pos="2520"/>
        </w:tabs>
        <w:ind w:left="2520" w:hanging="360"/>
      </w:pPr>
      <w:rPr>
        <w:rFonts w:ascii="Wingdings" w:hAnsi="Wingdings" w:hint="default"/>
      </w:rPr>
    </w:lvl>
    <w:lvl w:ilvl="1">
      <w:start w:val="1"/>
      <w:numFmt w:val="decimal"/>
      <w:lvlText w:val="%1.%2"/>
      <w:lvlJc w:val="left"/>
      <w:pPr>
        <w:tabs>
          <w:tab w:val="num" w:pos="2880"/>
        </w:tabs>
        <w:ind w:left="2880" w:hanging="720"/>
      </w:pPr>
      <w:rPr>
        <w:rFonts w:ascii="Arial" w:hAnsi="Arial" w:hint="default"/>
        <w:b w:val="0"/>
        <w:i w:val="0"/>
        <w:sz w:val="24"/>
        <w:u w:val="none"/>
      </w:rPr>
    </w:lvl>
    <w:lvl w:ilvl="2">
      <w:start w:val="1"/>
      <w:numFmt w:val="decimal"/>
      <w:lvlText w:val="%1.%2.%3"/>
      <w:lvlJc w:val="left"/>
      <w:pPr>
        <w:tabs>
          <w:tab w:val="num" w:pos="3600"/>
        </w:tabs>
        <w:ind w:left="3600" w:hanging="720"/>
      </w:pPr>
      <w:rPr>
        <w:rFonts w:ascii="Arial" w:hAnsi="Arial" w:hint="default"/>
        <w:b w:val="0"/>
        <w:i w:val="0"/>
        <w:sz w:val="24"/>
      </w:rPr>
    </w:lvl>
    <w:lvl w:ilvl="3">
      <w:start w:val="1"/>
      <w:numFmt w:val="lowerLetter"/>
      <w:lvlText w:val="%4)"/>
      <w:lvlJc w:val="left"/>
      <w:pPr>
        <w:tabs>
          <w:tab w:val="num" w:pos="4320"/>
        </w:tabs>
        <w:ind w:left="4320" w:hanging="1080"/>
      </w:pPr>
      <w:rPr>
        <w:rFonts w:ascii="Arial" w:hAnsi="Arial" w:hint="default"/>
        <w:b w:val="0"/>
        <w:i w:val="0"/>
        <w:sz w:val="22"/>
      </w:rPr>
    </w:lvl>
    <w:lvl w:ilvl="4">
      <w:start w:val="1"/>
      <w:numFmt w:val="none"/>
      <w:lvlText w:val=""/>
      <w:lvlJc w:val="left"/>
      <w:pPr>
        <w:tabs>
          <w:tab w:val="num" w:pos="4680"/>
        </w:tabs>
        <w:ind w:left="4680" w:hanging="1080"/>
      </w:pPr>
      <w:rPr>
        <w:rFonts w:ascii="Arial" w:hAnsi="Arial" w:hint="default"/>
        <w:b/>
        <w:i/>
      </w:rPr>
    </w:lvl>
    <w:lvl w:ilvl="5">
      <w:start w:val="1"/>
      <w:numFmt w:val="none"/>
      <w:lvlText w:val=""/>
      <w:lvlJc w:val="left"/>
      <w:pPr>
        <w:tabs>
          <w:tab w:val="num" w:pos="5400"/>
        </w:tabs>
        <w:ind w:left="5400" w:hanging="1440"/>
      </w:pPr>
      <w:rPr>
        <w:rFonts w:ascii="Arial" w:hAnsi="Arial" w:hint="default"/>
        <w:b/>
        <w:i/>
      </w:rPr>
    </w:lvl>
    <w:lvl w:ilvl="6">
      <w:start w:val="1"/>
      <w:numFmt w:val="none"/>
      <w:lvlText w:val=""/>
      <w:lvlJc w:val="left"/>
      <w:pPr>
        <w:tabs>
          <w:tab w:val="num" w:pos="5760"/>
        </w:tabs>
        <w:ind w:left="5760" w:hanging="1440"/>
      </w:pPr>
      <w:rPr>
        <w:rFonts w:ascii="Arial" w:hAnsi="Arial" w:hint="default"/>
        <w:b/>
        <w:i/>
      </w:rPr>
    </w:lvl>
    <w:lvl w:ilvl="7">
      <w:start w:val="1"/>
      <w:numFmt w:val="none"/>
      <w:lvlText w:val=""/>
      <w:lvlJc w:val="left"/>
      <w:pPr>
        <w:tabs>
          <w:tab w:val="num" w:pos="6480"/>
        </w:tabs>
        <w:ind w:left="6480" w:hanging="1800"/>
      </w:pPr>
      <w:rPr>
        <w:rFonts w:ascii="Arial" w:hAnsi="Arial" w:hint="default"/>
        <w:b/>
        <w:i/>
      </w:rPr>
    </w:lvl>
    <w:lvl w:ilvl="8">
      <w:start w:val="1"/>
      <w:numFmt w:val="none"/>
      <w:lvlText w:val=""/>
      <w:lvlJc w:val="left"/>
      <w:pPr>
        <w:tabs>
          <w:tab w:val="num" w:pos="6840"/>
        </w:tabs>
        <w:ind w:left="6840" w:hanging="1800"/>
      </w:pPr>
      <w:rPr>
        <w:rFonts w:ascii="Arial" w:hAnsi="Arial" w:hint="default"/>
        <w:b/>
        <w:i/>
      </w:rPr>
    </w:lvl>
  </w:abstractNum>
  <w:abstractNum w:abstractNumId="25" w15:restartNumberingAfterBreak="0">
    <w:nsid w:val="7141118B"/>
    <w:multiLevelType w:val="hybridMultilevel"/>
    <w:tmpl w:val="6C60333E"/>
    <w:lvl w:ilvl="0" w:tplc="340A0001">
      <w:start w:val="1"/>
      <w:numFmt w:val="bullet"/>
      <w:lvlText w:val=""/>
      <w:lvlJc w:val="left"/>
      <w:pPr>
        <w:ind w:left="822" w:hanging="360"/>
      </w:pPr>
      <w:rPr>
        <w:rFonts w:ascii="Symbol" w:hAnsi="Symbol" w:hint="default"/>
        <w:b/>
        <w:bCs/>
        <w:w w:val="100"/>
        <w:sz w:val="22"/>
        <w:szCs w:val="22"/>
        <w:lang w:val="es-ES" w:eastAsia="en-US" w:bidi="ar-SA"/>
      </w:rPr>
    </w:lvl>
    <w:lvl w:ilvl="1" w:tplc="FFFFFFFF">
      <w:start w:val="1"/>
      <w:numFmt w:val="bullet"/>
      <w:lvlText w:val=""/>
      <w:lvlJc w:val="left"/>
      <w:pPr>
        <w:ind w:left="1455" w:hanging="360"/>
      </w:pPr>
      <w:rPr>
        <w:rFonts w:ascii="Symbol" w:hAnsi="Symbol" w:hint="default"/>
        <w:w w:val="100"/>
        <w:sz w:val="22"/>
        <w:szCs w:val="22"/>
        <w:lang w:val="es-ES" w:eastAsia="en-US" w:bidi="ar-SA"/>
      </w:rPr>
    </w:lvl>
    <w:lvl w:ilvl="2" w:tplc="FFFFFFFF">
      <w:numFmt w:val="bullet"/>
      <w:lvlText w:val="•"/>
      <w:lvlJc w:val="left"/>
      <w:pPr>
        <w:ind w:left="2304" w:hanging="360"/>
      </w:pPr>
      <w:rPr>
        <w:rFonts w:hint="default"/>
        <w:lang w:val="es-ES" w:eastAsia="en-US" w:bidi="ar-SA"/>
      </w:rPr>
    </w:lvl>
    <w:lvl w:ilvl="3" w:tplc="FFFFFFFF">
      <w:numFmt w:val="bullet"/>
      <w:lvlText w:val="•"/>
      <w:lvlJc w:val="left"/>
      <w:pPr>
        <w:ind w:left="3148" w:hanging="360"/>
      </w:pPr>
      <w:rPr>
        <w:rFonts w:hint="default"/>
        <w:lang w:val="es-ES" w:eastAsia="en-US" w:bidi="ar-SA"/>
      </w:rPr>
    </w:lvl>
    <w:lvl w:ilvl="4" w:tplc="FFFFFFFF">
      <w:numFmt w:val="bullet"/>
      <w:lvlText w:val="•"/>
      <w:lvlJc w:val="left"/>
      <w:pPr>
        <w:ind w:left="3993" w:hanging="360"/>
      </w:pPr>
      <w:rPr>
        <w:rFonts w:hint="default"/>
        <w:lang w:val="es-ES" w:eastAsia="en-US" w:bidi="ar-SA"/>
      </w:rPr>
    </w:lvl>
    <w:lvl w:ilvl="5" w:tplc="FFFFFFFF">
      <w:numFmt w:val="bullet"/>
      <w:lvlText w:val="•"/>
      <w:lvlJc w:val="left"/>
      <w:pPr>
        <w:ind w:left="4837" w:hanging="360"/>
      </w:pPr>
      <w:rPr>
        <w:rFonts w:hint="default"/>
        <w:lang w:val="es-ES" w:eastAsia="en-US" w:bidi="ar-SA"/>
      </w:rPr>
    </w:lvl>
    <w:lvl w:ilvl="6" w:tplc="FFFFFFFF">
      <w:numFmt w:val="bullet"/>
      <w:lvlText w:val="•"/>
      <w:lvlJc w:val="left"/>
      <w:pPr>
        <w:ind w:left="5682" w:hanging="360"/>
      </w:pPr>
      <w:rPr>
        <w:rFonts w:hint="default"/>
        <w:lang w:val="es-ES" w:eastAsia="en-US" w:bidi="ar-SA"/>
      </w:rPr>
    </w:lvl>
    <w:lvl w:ilvl="7" w:tplc="FFFFFFFF">
      <w:numFmt w:val="bullet"/>
      <w:lvlText w:val="•"/>
      <w:lvlJc w:val="left"/>
      <w:pPr>
        <w:ind w:left="6526" w:hanging="360"/>
      </w:pPr>
      <w:rPr>
        <w:rFonts w:hint="default"/>
        <w:lang w:val="es-ES" w:eastAsia="en-US" w:bidi="ar-SA"/>
      </w:rPr>
    </w:lvl>
    <w:lvl w:ilvl="8" w:tplc="FFFFFFFF">
      <w:numFmt w:val="bullet"/>
      <w:lvlText w:val="•"/>
      <w:lvlJc w:val="left"/>
      <w:pPr>
        <w:ind w:left="7371" w:hanging="360"/>
      </w:pPr>
      <w:rPr>
        <w:rFonts w:hint="default"/>
        <w:lang w:val="es-ES" w:eastAsia="en-US" w:bidi="ar-SA"/>
      </w:rPr>
    </w:lvl>
  </w:abstractNum>
  <w:abstractNum w:abstractNumId="26" w15:restartNumberingAfterBreak="0">
    <w:nsid w:val="736C379A"/>
    <w:multiLevelType w:val="multilevel"/>
    <w:tmpl w:val="2130905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64048D"/>
    <w:multiLevelType w:val="hybridMultilevel"/>
    <w:tmpl w:val="7476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909488">
    <w:abstractNumId w:val="0"/>
  </w:num>
  <w:num w:numId="2" w16cid:durableId="485363295">
    <w:abstractNumId w:val="24"/>
  </w:num>
  <w:num w:numId="3" w16cid:durableId="1690335240">
    <w:abstractNumId w:val="21"/>
  </w:num>
  <w:num w:numId="4" w16cid:durableId="153764989">
    <w:abstractNumId w:val="26"/>
  </w:num>
  <w:num w:numId="5" w16cid:durableId="2707628">
    <w:abstractNumId w:val="10"/>
  </w:num>
  <w:num w:numId="6" w16cid:durableId="883298296">
    <w:abstractNumId w:val="17"/>
  </w:num>
  <w:num w:numId="7" w16cid:durableId="1151092021">
    <w:abstractNumId w:val="15"/>
  </w:num>
  <w:num w:numId="8" w16cid:durableId="1146632313">
    <w:abstractNumId w:val="23"/>
  </w:num>
  <w:num w:numId="9" w16cid:durableId="748502498">
    <w:abstractNumId w:val="27"/>
  </w:num>
  <w:num w:numId="10" w16cid:durableId="1096484772">
    <w:abstractNumId w:val="4"/>
  </w:num>
  <w:num w:numId="11" w16cid:durableId="1701324303">
    <w:abstractNumId w:val="18"/>
  </w:num>
  <w:num w:numId="12" w16cid:durableId="1897818324">
    <w:abstractNumId w:val="5"/>
  </w:num>
  <w:num w:numId="13" w16cid:durableId="310909001">
    <w:abstractNumId w:val="16"/>
  </w:num>
  <w:num w:numId="14" w16cid:durableId="1168670423">
    <w:abstractNumId w:val="9"/>
  </w:num>
  <w:num w:numId="15" w16cid:durableId="1490905501">
    <w:abstractNumId w:val="14"/>
  </w:num>
  <w:num w:numId="16" w16cid:durableId="1307473639">
    <w:abstractNumId w:val="12"/>
  </w:num>
  <w:num w:numId="17" w16cid:durableId="51126613">
    <w:abstractNumId w:val="19"/>
  </w:num>
  <w:num w:numId="18" w16cid:durableId="775442944">
    <w:abstractNumId w:val="2"/>
  </w:num>
  <w:num w:numId="19" w16cid:durableId="1094402314">
    <w:abstractNumId w:val="7"/>
  </w:num>
  <w:num w:numId="20" w16cid:durableId="2072266671">
    <w:abstractNumId w:val="13"/>
  </w:num>
  <w:num w:numId="21" w16cid:durableId="1272980885">
    <w:abstractNumId w:val="3"/>
  </w:num>
  <w:num w:numId="22" w16cid:durableId="1328166238">
    <w:abstractNumId w:val="11"/>
  </w:num>
  <w:num w:numId="23" w16cid:durableId="2103867587">
    <w:abstractNumId w:val="8"/>
  </w:num>
  <w:num w:numId="24" w16cid:durableId="1431850377">
    <w:abstractNumId w:val="22"/>
  </w:num>
  <w:num w:numId="25" w16cid:durableId="725762558">
    <w:abstractNumId w:val="25"/>
  </w:num>
  <w:num w:numId="26" w16cid:durableId="203595536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s-C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fill="f" fillcolor="#0c9" strokecolor="blue">
      <v:fill color="#0c9" on="f"/>
      <v:stroke color="blu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B6"/>
    <w:rsid w:val="00002509"/>
    <w:rsid w:val="00006437"/>
    <w:rsid w:val="00006767"/>
    <w:rsid w:val="000121BA"/>
    <w:rsid w:val="0001440B"/>
    <w:rsid w:val="0002132B"/>
    <w:rsid w:val="00022A9F"/>
    <w:rsid w:val="000240CA"/>
    <w:rsid w:val="00024498"/>
    <w:rsid w:val="000269A1"/>
    <w:rsid w:val="00033353"/>
    <w:rsid w:val="00033D56"/>
    <w:rsid w:val="00034D4B"/>
    <w:rsid w:val="00041D96"/>
    <w:rsid w:val="00046FC4"/>
    <w:rsid w:val="0004719F"/>
    <w:rsid w:val="000525BB"/>
    <w:rsid w:val="00063601"/>
    <w:rsid w:val="00064BDB"/>
    <w:rsid w:val="000706ED"/>
    <w:rsid w:val="00075270"/>
    <w:rsid w:val="0009152F"/>
    <w:rsid w:val="000A2166"/>
    <w:rsid w:val="000A7991"/>
    <w:rsid w:val="000A7D3A"/>
    <w:rsid w:val="000B1A59"/>
    <w:rsid w:val="000C4A28"/>
    <w:rsid w:val="000D3C48"/>
    <w:rsid w:val="000E231D"/>
    <w:rsid w:val="000E3AB0"/>
    <w:rsid w:val="000E5800"/>
    <w:rsid w:val="000E6797"/>
    <w:rsid w:val="000F242F"/>
    <w:rsid w:val="00100EE5"/>
    <w:rsid w:val="00101C4C"/>
    <w:rsid w:val="00103AB0"/>
    <w:rsid w:val="001054F3"/>
    <w:rsid w:val="00110803"/>
    <w:rsid w:val="00110C73"/>
    <w:rsid w:val="001124F9"/>
    <w:rsid w:val="001153BB"/>
    <w:rsid w:val="001222E7"/>
    <w:rsid w:val="00123CE3"/>
    <w:rsid w:val="00123DAC"/>
    <w:rsid w:val="0012682B"/>
    <w:rsid w:val="00131AD1"/>
    <w:rsid w:val="001347DE"/>
    <w:rsid w:val="00134A13"/>
    <w:rsid w:val="00145DE2"/>
    <w:rsid w:val="00146AB6"/>
    <w:rsid w:val="00147833"/>
    <w:rsid w:val="001507EE"/>
    <w:rsid w:val="00154EBC"/>
    <w:rsid w:val="00156F65"/>
    <w:rsid w:val="00157B7E"/>
    <w:rsid w:val="00163EE7"/>
    <w:rsid w:val="00165E10"/>
    <w:rsid w:val="0018038D"/>
    <w:rsid w:val="00183BEA"/>
    <w:rsid w:val="00184C73"/>
    <w:rsid w:val="00186BAD"/>
    <w:rsid w:val="00190336"/>
    <w:rsid w:val="001911D0"/>
    <w:rsid w:val="001921A2"/>
    <w:rsid w:val="0019484D"/>
    <w:rsid w:val="0019701F"/>
    <w:rsid w:val="001A166E"/>
    <w:rsid w:val="001A3F15"/>
    <w:rsid w:val="001A50DA"/>
    <w:rsid w:val="001B0088"/>
    <w:rsid w:val="001B66CF"/>
    <w:rsid w:val="001C05D2"/>
    <w:rsid w:val="001C3FD3"/>
    <w:rsid w:val="001C5955"/>
    <w:rsid w:val="001D02E6"/>
    <w:rsid w:val="001D0CA1"/>
    <w:rsid w:val="001E08F6"/>
    <w:rsid w:val="001E0FB2"/>
    <w:rsid w:val="001F0958"/>
    <w:rsid w:val="001F2CC8"/>
    <w:rsid w:val="001F41CD"/>
    <w:rsid w:val="001F663A"/>
    <w:rsid w:val="00206A91"/>
    <w:rsid w:val="0020774F"/>
    <w:rsid w:val="002107D7"/>
    <w:rsid w:val="0021285D"/>
    <w:rsid w:val="002140B1"/>
    <w:rsid w:val="00215811"/>
    <w:rsid w:val="002232A8"/>
    <w:rsid w:val="00230D88"/>
    <w:rsid w:val="00233CF8"/>
    <w:rsid w:val="0023434A"/>
    <w:rsid w:val="00237070"/>
    <w:rsid w:val="002419D0"/>
    <w:rsid w:val="00250871"/>
    <w:rsid w:val="00251FD6"/>
    <w:rsid w:val="0025316D"/>
    <w:rsid w:val="00257E1A"/>
    <w:rsid w:val="002622C7"/>
    <w:rsid w:val="002646B3"/>
    <w:rsid w:val="002662C0"/>
    <w:rsid w:val="002674B3"/>
    <w:rsid w:val="00267E2A"/>
    <w:rsid w:val="00272691"/>
    <w:rsid w:val="002764DD"/>
    <w:rsid w:val="002803B4"/>
    <w:rsid w:val="002819EE"/>
    <w:rsid w:val="002827C5"/>
    <w:rsid w:val="00290382"/>
    <w:rsid w:val="0029467E"/>
    <w:rsid w:val="00297FC4"/>
    <w:rsid w:val="002A029B"/>
    <w:rsid w:val="002A7C8F"/>
    <w:rsid w:val="002C1FFE"/>
    <w:rsid w:val="002C2510"/>
    <w:rsid w:val="002C5A22"/>
    <w:rsid w:val="002D3F25"/>
    <w:rsid w:val="002D65F2"/>
    <w:rsid w:val="002D6BC0"/>
    <w:rsid w:val="002D6C37"/>
    <w:rsid w:val="002E01E2"/>
    <w:rsid w:val="002E023E"/>
    <w:rsid w:val="002E51FC"/>
    <w:rsid w:val="002E5C18"/>
    <w:rsid w:val="002E5CB0"/>
    <w:rsid w:val="002E6373"/>
    <w:rsid w:val="002F0FC2"/>
    <w:rsid w:val="00300677"/>
    <w:rsid w:val="0030126B"/>
    <w:rsid w:val="00303FB3"/>
    <w:rsid w:val="00310840"/>
    <w:rsid w:val="00317093"/>
    <w:rsid w:val="00321E60"/>
    <w:rsid w:val="0032210A"/>
    <w:rsid w:val="00324C20"/>
    <w:rsid w:val="003276D8"/>
    <w:rsid w:val="00343AEA"/>
    <w:rsid w:val="00350CC1"/>
    <w:rsid w:val="0035563D"/>
    <w:rsid w:val="0035678A"/>
    <w:rsid w:val="00361008"/>
    <w:rsid w:val="003627D0"/>
    <w:rsid w:val="003641BB"/>
    <w:rsid w:val="003655F8"/>
    <w:rsid w:val="00371BA7"/>
    <w:rsid w:val="00374725"/>
    <w:rsid w:val="003758CF"/>
    <w:rsid w:val="003772F2"/>
    <w:rsid w:val="00377924"/>
    <w:rsid w:val="003851BD"/>
    <w:rsid w:val="003877A6"/>
    <w:rsid w:val="00392D8E"/>
    <w:rsid w:val="0039456F"/>
    <w:rsid w:val="00394998"/>
    <w:rsid w:val="00397E32"/>
    <w:rsid w:val="003B092E"/>
    <w:rsid w:val="003B7CBE"/>
    <w:rsid w:val="003C0EC8"/>
    <w:rsid w:val="003C1DA5"/>
    <w:rsid w:val="003D6729"/>
    <w:rsid w:val="003E48A4"/>
    <w:rsid w:val="003E59BE"/>
    <w:rsid w:val="003F2E6E"/>
    <w:rsid w:val="003F48F5"/>
    <w:rsid w:val="0040089F"/>
    <w:rsid w:val="00404890"/>
    <w:rsid w:val="00406005"/>
    <w:rsid w:val="00406F3A"/>
    <w:rsid w:val="00412448"/>
    <w:rsid w:val="004131D1"/>
    <w:rsid w:val="00416E66"/>
    <w:rsid w:val="00417336"/>
    <w:rsid w:val="00422B02"/>
    <w:rsid w:val="00423764"/>
    <w:rsid w:val="00423B8D"/>
    <w:rsid w:val="00430162"/>
    <w:rsid w:val="00433CF6"/>
    <w:rsid w:val="00436892"/>
    <w:rsid w:val="00441580"/>
    <w:rsid w:val="004458A3"/>
    <w:rsid w:val="004506C8"/>
    <w:rsid w:val="0045536C"/>
    <w:rsid w:val="00460F32"/>
    <w:rsid w:val="00464E8F"/>
    <w:rsid w:val="00470FAD"/>
    <w:rsid w:val="00477B2B"/>
    <w:rsid w:val="0048211E"/>
    <w:rsid w:val="00482684"/>
    <w:rsid w:val="00483294"/>
    <w:rsid w:val="0049000B"/>
    <w:rsid w:val="004949C1"/>
    <w:rsid w:val="004949D1"/>
    <w:rsid w:val="004A33A6"/>
    <w:rsid w:val="004B4A8F"/>
    <w:rsid w:val="004B4C25"/>
    <w:rsid w:val="004C0576"/>
    <w:rsid w:val="004C7890"/>
    <w:rsid w:val="004D0DFA"/>
    <w:rsid w:val="004E4A4D"/>
    <w:rsid w:val="004F0179"/>
    <w:rsid w:val="004F16DC"/>
    <w:rsid w:val="004F69E1"/>
    <w:rsid w:val="00512D69"/>
    <w:rsid w:val="00515C83"/>
    <w:rsid w:val="005201BA"/>
    <w:rsid w:val="00522AF6"/>
    <w:rsid w:val="00525063"/>
    <w:rsid w:val="005264D0"/>
    <w:rsid w:val="0053003C"/>
    <w:rsid w:val="00532AB9"/>
    <w:rsid w:val="005358D7"/>
    <w:rsid w:val="005363AB"/>
    <w:rsid w:val="0053774B"/>
    <w:rsid w:val="005378D9"/>
    <w:rsid w:val="005423EB"/>
    <w:rsid w:val="00544A96"/>
    <w:rsid w:val="00546330"/>
    <w:rsid w:val="00547341"/>
    <w:rsid w:val="00547EF8"/>
    <w:rsid w:val="00557D09"/>
    <w:rsid w:val="00557F5B"/>
    <w:rsid w:val="00557F89"/>
    <w:rsid w:val="005636A5"/>
    <w:rsid w:val="00566E0D"/>
    <w:rsid w:val="00567942"/>
    <w:rsid w:val="00571B5A"/>
    <w:rsid w:val="00574054"/>
    <w:rsid w:val="00575FCA"/>
    <w:rsid w:val="00576B51"/>
    <w:rsid w:val="00577A6C"/>
    <w:rsid w:val="00582FD7"/>
    <w:rsid w:val="00583434"/>
    <w:rsid w:val="005876F6"/>
    <w:rsid w:val="005963A8"/>
    <w:rsid w:val="00597C2E"/>
    <w:rsid w:val="005A5EC2"/>
    <w:rsid w:val="005A7FC7"/>
    <w:rsid w:val="005B0F02"/>
    <w:rsid w:val="005B5F10"/>
    <w:rsid w:val="005E4308"/>
    <w:rsid w:val="005E656D"/>
    <w:rsid w:val="005E7507"/>
    <w:rsid w:val="005F08CC"/>
    <w:rsid w:val="005F4542"/>
    <w:rsid w:val="005F469C"/>
    <w:rsid w:val="005F4971"/>
    <w:rsid w:val="005F4B35"/>
    <w:rsid w:val="005F5D95"/>
    <w:rsid w:val="005F6658"/>
    <w:rsid w:val="005F6778"/>
    <w:rsid w:val="005F7198"/>
    <w:rsid w:val="00601ABA"/>
    <w:rsid w:val="006021F2"/>
    <w:rsid w:val="00604FC9"/>
    <w:rsid w:val="00606EDD"/>
    <w:rsid w:val="006077BC"/>
    <w:rsid w:val="006134CA"/>
    <w:rsid w:val="006152C1"/>
    <w:rsid w:val="00617625"/>
    <w:rsid w:val="00620204"/>
    <w:rsid w:val="00620D44"/>
    <w:rsid w:val="00621BCB"/>
    <w:rsid w:val="00627835"/>
    <w:rsid w:val="006309B4"/>
    <w:rsid w:val="0063418A"/>
    <w:rsid w:val="0063757C"/>
    <w:rsid w:val="00640E65"/>
    <w:rsid w:val="00642FF8"/>
    <w:rsid w:val="006440BE"/>
    <w:rsid w:val="006445F3"/>
    <w:rsid w:val="00651B7C"/>
    <w:rsid w:val="0066033E"/>
    <w:rsid w:val="00662CFA"/>
    <w:rsid w:val="0066659D"/>
    <w:rsid w:val="0066755C"/>
    <w:rsid w:val="00680043"/>
    <w:rsid w:val="006826BC"/>
    <w:rsid w:val="00684705"/>
    <w:rsid w:val="00686316"/>
    <w:rsid w:val="00694DC8"/>
    <w:rsid w:val="00695BA0"/>
    <w:rsid w:val="00696B69"/>
    <w:rsid w:val="00696DDA"/>
    <w:rsid w:val="006A1C1B"/>
    <w:rsid w:val="006A1D02"/>
    <w:rsid w:val="006A3DDC"/>
    <w:rsid w:val="006A3F1A"/>
    <w:rsid w:val="006C58FC"/>
    <w:rsid w:val="006C6B8F"/>
    <w:rsid w:val="006D1705"/>
    <w:rsid w:val="006E2E02"/>
    <w:rsid w:val="006E61E0"/>
    <w:rsid w:val="006F03D7"/>
    <w:rsid w:val="006F3EB5"/>
    <w:rsid w:val="006F5040"/>
    <w:rsid w:val="006F5AD4"/>
    <w:rsid w:val="007008D2"/>
    <w:rsid w:val="00701668"/>
    <w:rsid w:val="00702F82"/>
    <w:rsid w:val="00712BA7"/>
    <w:rsid w:val="00714ABA"/>
    <w:rsid w:val="007163BE"/>
    <w:rsid w:val="00716FAC"/>
    <w:rsid w:val="0072018C"/>
    <w:rsid w:val="0072452C"/>
    <w:rsid w:val="007263B8"/>
    <w:rsid w:val="00736A41"/>
    <w:rsid w:val="00741D60"/>
    <w:rsid w:val="007424B7"/>
    <w:rsid w:val="00744382"/>
    <w:rsid w:val="00761D8F"/>
    <w:rsid w:val="00766C37"/>
    <w:rsid w:val="007743BF"/>
    <w:rsid w:val="00777922"/>
    <w:rsid w:val="00785FCA"/>
    <w:rsid w:val="00786B05"/>
    <w:rsid w:val="007A4909"/>
    <w:rsid w:val="007A650A"/>
    <w:rsid w:val="007B24BE"/>
    <w:rsid w:val="007B3EB1"/>
    <w:rsid w:val="007B4036"/>
    <w:rsid w:val="007C012B"/>
    <w:rsid w:val="007C23F0"/>
    <w:rsid w:val="007C42C8"/>
    <w:rsid w:val="007C4C6F"/>
    <w:rsid w:val="007D2E8B"/>
    <w:rsid w:val="007D74C4"/>
    <w:rsid w:val="007E2F3D"/>
    <w:rsid w:val="007E4AF8"/>
    <w:rsid w:val="007E4EA7"/>
    <w:rsid w:val="007E59BD"/>
    <w:rsid w:val="007F0D88"/>
    <w:rsid w:val="007F49D1"/>
    <w:rsid w:val="007F602F"/>
    <w:rsid w:val="00803F3E"/>
    <w:rsid w:val="00805B6B"/>
    <w:rsid w:val="00822709"/>
    <w:rsid w:val="00835615"/>
    <w:rsid w:val="00835906"/>
    <w:rsid w:val="0084150F"/>
    <w:rsid w:val="00842626"/>
    <w:rsid w:val="00846C27"/>
    <w:rsid w:val="00853DAD"/>
    <w:rsid w:val="00855BA7"/>
    <w:rsid w:val="00861BA7"/>
    <w:rsid w:val="008630A9"/>
    <w:rsid w:val="00864533"/>
    <w:rsid w:val="00865F7C"/>
    <w:rsid w:val="00873EE3"/>
    <w:rsid w:val="00890737"/>
    <w:rsid w:val="00891AEA"/>
    <w:rsid w:val="008A0097"/>
    <w:rsid w:val="008A0636"/>
    <w:rsid w:val="008A06A8"/>
    <w:rsid w:val="008A1A3F"/>
    <w:rsid w:val="008A2293"/>
    <w:rsid w:val="008A2610"/>
    <w:rsid w:val="008A29DF"/>
    <w:rsid w:val="008A5CB4"/>
    <w:rsid w:val="008B185C"/>
    <w:rsid w:val="008B4345"/>
    <w:rsid w:val="008B4EA6"/>
    <w:rsid w:val="008C1DD8"/>
    <w:rsid w:val="008C3315"/>
    <w:rsid w:val="008C4B06"/>
    <w:rsid w:val="008C55D8"/>
    <w:rsid w:val="008D6A7B"/>
    <w:rsid w:val="008E1AF6"/>
    <w:rsid w:val="008E35C6"/>
    <w:rsid w:val="008E35CA"/>
    <w:rsid w:val="008F1993"/>
    <w:rsid w:val="008F2660"/>
    <w:rsid w:val="008F2FF4"/>
    <w:rsid w:val="009057BC"/>
    <w:rsid w:val="00905D97"/>
    <w:rsid w:val="00906457"/>
    <w:rsid w:val="00910188"/>
    <w:rsid w:val="00914ED4"/>
    <w:rsid w:val="00921935"/>
    <w:rsid w:val="0092320D"/>
    <w:rsid w:val="00923870"/>
    <w:rsid w:val="009337D0"/>
    <w:rsid w:val="00935798"/>
    <w:rsid w:val="00944033"/>
    <w:rsid w:val="00945311"/>
    <w:rsid w:val="009459AA"/>
    <w:rsid w:val="00953F7C"/>
    <w:rsid w:val="00954539"/>
    <w:rsid w:val="00954E42"/>
    <w:rsid w:val="00961589"/>
    <w:rsid w:val="00962401"/>
    <w:rsid w:val="00963D7E"/>
    <w:rsid w:val="009728AD"/>
    <w:rsid w:val="00977FF0"/>
    <w:rsid w:val="009805C8"/>
    <w:rsid w:val="009850F6"/>
    <w:rsid w:val="00985D35"/>
    <w:rsid w:val="009A4CD3"/>
    <w:rsid w:val="009A759B"/>
    <w:rsid w:val="009B627B"/>
    <w:rsid w:val="009C130E"/>
    <w:rsid w:val="009C3F51"/>
    <w:rsid w:val="009C42F8"/>
    <w:rsid w:val="009C7255"/>
    <w:rsid w:val="009D0A82"/>
    <w:rsid w:val="009D32F0"/>
    <w:rsid w:val="009D4A40"/>
    <w:rsid w:val="009E0874"/>
    <w:rsid w:val="009E1B0C"/>
    <w:rsid w:val="009E1D59"/>
    <w:rsid w:val="009F7F20"/>
    <w:rsid w:val="00A00DF8"/>
    <w:rsid w:val="00A04666"/>
    <w:rsid w:val="00A13A26"/>
    <w:rsid w:val="00A1464E"/>
    <w:rsid w:val="00A16964"/>
    <w:rsid w:val="00A46977"/>
    <w:rsid w:val="00A51B48"/>
    <w:rsid w:val="00A51DA7"/>
    <w:rsid w:val="00A63632"/>
    <w:rsid w:val="00A65873"/>
    <w:rsid w:val="00A67E7D"/>
    <w:rsid w:val="00A72B9F"/>
    <w:rsid w:val="00A75B39"/>
    <w:rsid w:val="00A8569E"/>
    <w:rsid w:val="00A865DD"/>
    <w:rsid w:val="00A86B62"/>
    <w:rsid w:val="00A94BAA"/>
    <w:rsid w:val="00A97C6B"/>
    <w:rsid w:val="00AA2386"/>
    <w:rsid w:val="00AA5995"/>
    <w:rsid w:val="00AA5EFE"/>
    <w:rsid w:val="00AA6E8F"/>
    <w:rsid w:val="00AB3162"/>
    <w:rsid w:val="00AB3512"/>
    <w:rsid w:val="00AB35DE"/>
    <w:rsid w:val="00AB485A"/>
    <w:rsid w:val="00AB5031"/>
    <w:rsid w:val="00AB5939"/>
    <w:rsid w:val="00AB620F"/>
    <w:rsid w:val="00AB6C63"/>
    <w:rsid w:val="00AC0783"/>
    <w:rsid w:val="00AC1770"/>
    <w:rsid w:val="00AD11A9"/>
    <w:rsid w:val="00AF30AC"/>
    <w:rsid w:val="00B03E6C"/>
    <w:rsid w:val="00B06F1F"/>
    <w:rsid w:val="00B161D0"/>
    <w:rsid w:val="00B17D25"/>
    <w:rsid w:val="00B20094"/>
    <w:rsid w:val="00B2379A"/>
    <w:rsid w:val="00B275BB"/>
    <w:rsid w:val="00B313BF"/>
    <w:rsid w:val="00B40331"/>
    <w:rsid w:val="00B41A85"/>
    <w:rsid w:val="00B47AD9"/>
    <w:rsid w:val="00B627C5"/>
    <w:rsid w:val="00B63474"/>
    <w:rsid w:val="00B719CB"/>
    <w:rsid w:val="00B80B63"/>
    <w:rsid w:val="00B81CA7"/>
    <w:rsid w:val="00B848FF"/>
    <w:rsid w:val="00B901D4"/>
    <w:rsid w:val="00B91D52"/>
    <w:rsid w:val="00B9732A"/>
    <w:rsid w:val="00BA0180"/>
    <w:rsid w:val="00BA046E"/>
    <w:rsid w:val="00BA27E2"/>
    <w:rsid w:val="00BA3FEE"/>
    <w:rsid w:val="00BA6FA5"/>
    <w:rsid w:val="00BA7BE8"/>
    <w:rsid w:val="00BB2A54"/>
    <w:rsid w:val="00BB3969"/>
    <w:rsid w:val="00BB545A"/>
    <w:rsid w:val="00BD1E25"/>
    <w:rsid w:val="00BD429B"/>
    <w:rsid w:val="00BD56A9"/>
    <w:rsid w:val="00BF1844"/>
    <w:rsid w:val="00BF76A4"/>
    <w:rsid w:val="00C070F3"/>
    <w:rsid w:val="00C13E97"/>
    <w:rsid w:val="00C20EAE"/>
    <w:rsid w:val="00C24D8F"/>
    <w:rsid w:val="00C36333"/>
    <w:rsid w:val="00C42543"/>
    <w:rsid w:val="00C45E30"/>
    <w:rsid w:val="00C542F7"/>
    <w:rsid w:val="00C55AF9"/>
    <w:rsid w:val="00C568EC"/>
    <w:rsid w:val="00C56C76"/>
    <w:rsid w:val="00C63E5A"/>
    <w:rsid w:val="00C71443"/>
    <w:rsid w:val="00C74C70"/>
    <w:rsid w:val="00C91289"/>
    <w:rsid w:val="00C91A9E"/>
    <w:rsid w:val="00C930B5"/>
    <w:rsid w:val="00C937DC"/>
    <w:rsid w:val="00C94E52"/>
    <w:rsid w:val="00C96088"/>
    <w:rsid w:val="00CA0C1D"/>
    <w:rsid w:val="00CA4B4D"/>
    <w:rsid w:val="00CA73FE"/>
    <w:rsid w:val="00CB0A0D"/>
    <w:rsid w:val="00CB7624"/>
    <w:rsid w:val="00CC38C8"/>
    <w:rsid w:val="00CC5110"/>
    <w:rsid w:val="00CC5346"/>
    <w:rsid w:val="00CD2665"/>
    <w:rsid w:val="00CD624D"/>
    <w:rsid w:val="00CD67CD"/>
    <w:rsid w:val="00CE1A90"/>
    <w:rsid w:val="00CE7E5F"/>
    <w:rsid w:val="00CF3C40"/>
    <w:rsid w:val="00D02166"/>
    <w:rsid w:val="00D17025"/>
    <w:rsid w:val="00D311B3"/>
    <w:rsid w:val="00D34C21"/>
    <w:rsid w:val="00D34E59"/>
    <w:rsid w:val="00D41FA3"/>
    <w:rsid w:val="00D45F65"/>
    <w:rsid w:val="00D4682D"/>
    <w:rsid w:val="00D510DC"/>
    <w:rsid w:val="00D512D1"/>
    <w:rsid w:val="00D72A0C"/>
    <w:rsid w:val="00D9525E"/>
    <w:rsid w:val="00D972B9"/>
    <w:rsid w:val="00DA43F4"/>
    <w:rsid w:val="00DB2EA9"/>
    <w:rsid w:val="00DC0FE3"/>
    <w:rsid w:val="00DC3DF1"/>
    <w:rsid w:val="00DC6BE8"/>
    <w:rsid w:val="00DD48A7"/>
    <w:rsid w:val="00DD497C"/>
    <w:rsid w:val="00DF026A"/>
    <w:rsid w:val="00DF4A4D"/>
    <w:rsid w:val="00E045CA"/>
    <w:rsid w:val="00E04AA3"/>
    <w:rsid w:val="00E05868"/>
    <w:rsid w:val="00E07CAE"/>
    <w:rsid w:val="00E15CA8"/>
    <w:rsid w:val="00E16F00"/>
    <w:rsid w:val="00E174CF"/>
    <w:rsid w:val="00E254ED"/>
    <w:rsid w:val="00E30EC1"/>
    <w:rsid w:val="00E40E5B"/>
    <w:rsid w:val="00E41BD6"/>
    <w:rsid w:val="00E44A40"/>
    <w:rsid w:val="00E47274"/>
    <w:rsid w:val="00E47A1D"/>
    <w:rsid w:val="00E519B4"/>
    <w:rsid w:val="00E52842"/>
    <w:rsid w:val="00E54AE9"/>
    <w:rsid w:val="00E608BB"/>
    <w:rsid w:val="00E61E43"/>
    <w:rsid w:val="00E63181"/>
    <w:rsid w:val="00E64502"/>
    <w:rsid w:val="00E7313A"/>
    <w:rsid w:val="00E73C04"/>
    <w:rsid w:val="00E822F4"/>
    <w:rsid w:val="00E867C6"/>
    <w:rsid w:val="00E92B42"/>
    <w:rsid w:val="00E9647B"/>
    <w:rsid w:val="00E97BC7"/>
    <w:rsid w:val="00EA03D3"/>
    <w:rsid w:val="00EA3C9F"/>
    <w:rsid w:val="00EB7021"/>
    <w:rsid w:val="00EB72A8"/>
    <w:rsid w:val="00EC0654"/>
    <w:rsid w:val="00EC1A47"/>
    <w:rsid w:val="00ED23F6"/>
    <w:rsid w:val="00ED61A8"/>
    <w:rsid w:val="00EE0C08"/>
    <w:rsid w:val="00EE4EEE"/>
    <w:rsid w:val="00F0287C"/>
    <w:rsid w:val="00F1284E"/>
    <w:rsid w:val="00F16AA7"/>
    <w:rsid w:val="00F30122"/>
    <w:rsid w:val="00F3167E"/>
    <w:rsid w:val="00F32676"/>
    <w:rsid w:val="00F333EA"/>
    <w:rsid w:val="00F34C22"/>
    <w:rsid w:val="00F35BCA"/>
    <w:rsid w:val="00F403F5"/>
    <w:rsid w:val="00F43CF5"/>
    <w:rsid w:val="00F45DFD"/>
    <w:rsid w:val="00F46E4A"/>
    <w:rsid w:val="00F5028A"/>
    <w:rsid w:val="00F502F6"/>
    <w:rsid w:val="00F55071"/>
    <w:rsid w:val="00F5551C"/>
    <w:rsid w:val="00F73840"/>
    <w:rsid w:val="00F7583F"/>
    <w:rsid w:val="00F758AD"/>
    <w:rsid w:val="00F75A7C"/>
    <w:rsid w:val="00F7725D"/>
    <w:rsid w:val="00F94A2C"/>
    <w:rsid w:val="00F956C6"/>
    <w:rsid w:val="00F9588F"/>
    <w:rsid w:val="00FA3E36"/>
    <w:rsid w:val="00FA490A"/>
    <w:rsid w:val="00FB04CD"/>
    <w:rsid w:val="00FB1F5F"/>
    <w:rsid w:val="00FB2208"/>
    <w:rsid w:val="00FC1F34"/>
    <w:rsid w:val="00FC2EA4"/>
    <w:rsid w:val="00FC7A05"/>
    <w:rsid w:val="00FD65D2"/>
    <w:rsid w:val="00FD7E62"/>
    <w:rsid w:val="00FE032B"/>
    <w:rsid w:val="00FE0376"/>
    <w:rsid w:val="00FE5E1F"/>
    <w:rsid w:val="00FE6943"/>
    <w:rsid w:val="00FF6D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0c9" strokecolor="blue">
      <v:fill color="#0c9" on="f"/>
      <v:stroke color="blue"/>
      <v:textbox style="mso-fit-shape-to-text:t"/>
    </o:shapedefaults>
    <o:shapelayout v:ext="edit">
      <o:idmap v:ext="edit" data="2"/>
    </o:shapelayout>
  </w:shapeDefaults>
  <w:decimalSymbol w:val=","/>
  <w:listSeparator w:val=";"/>
  <w14:docId w14:val="5C5C855A"/>
  <w15:chartTrackingRefBased/>
  <w15:docId w15:val="{AA36CD5E-F3AD-4118-856F-784B677A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2"/>
      <w:szCs w:val="24"/>
      <w:lang w:eastAsia="es-ES"/>
    </w:rPr>
  </w:style>
  <w:style w:type="paragraph" w:styleId="Ttulo1">
    <w:name w:val="heading 1"/>
    <w:basedOn w:val="Normal"/>
    <w:next w:val="Normal"/>
    <w:qFormat/>
    <w:pPr>
      <w:keepNext/>
      <w:outlineLvl w:val="0"/>
    </w:pPr>
    <w:rPr>
      <w:rFonts w:ascii="Arial" w:hAnsi="Arial"/>
      <w:b/>
      <w:sz w:val="28"/>
    </w:rPr>
  </w:style>
  <w:style w:type="paragraph" w:styleId="Ttulo2">
    <w:name w:val="heading 2"/>
    <w:aliases w:val="H2"/>
    <w:basedOn w:val="Normal"/>
    <w:next w:val="Normal"/>
    <w:link w:val="Ttulo2Car"/>
    <w:qFormat/>
    <w:pPr>
      <w:keepNext/>
      <w:outlineLvl w:val="1"/>
    </w:pPr>
    <w:rPr>
      <w:rFonts w:ascii="Arial" w:hAnsi="Arial"/>
      <w:b/>
      <w:sz w:val="24"/>
    </w:rPr>
  </w:style>
  <w:style w:type="paragraph" w:styleId="Ttulo3">
    <w:name w:val="heading 3"/>
    <w:aliases w:val="H-2"/>
    <w:basedOn w:val="Normal"/>
    <w:next w:val="Normal"/>
    <w:link w:val="Ttulo3Car"/>
    <w:qFormat/>
    <w:pPr>
      <w:keepNext/>
      <w:ind w:left="571"/>
      <w:outlineLvl w:val="2"/>
    </w:pPr>
    <w:rPr>
      <w:rFonts w:ascii="Arial" w:hAnsi="Arial"/>
      <w:sz w:val="24"/>
      <w:lang w:val="es-MX"/>
    </w:rPr>
  </w:style>
  <w:style w:type="paragraph" w:styleId="Ttulo4">
    <w:name w:val="heading 4"/>
    <w:basedOn w:val="Normal"/>
    <w:next w:val="Normal"/>
    <w:qFormat/>
    <w:pPr>
      <w:keepNext/>
      <w:ind w:firstLine="567"/>
      <w:outlineLvl w:val="3"/>
    </w:pPr>
    <w:rPr>
      <w:rFonts w:ascii="Arial" w:hAnsi="Arial"/>
      <w:sz w:val="24"/>
      <w:lang w:val="es-MX"/>
    </w:rPr>
  </w:style>
  <w:style w:type="paragraph" w:styleId="Ttulo5">
    <w:name w:val="heading 5"/>
    <w:basedOn w:val="Normal"/>
    <w:next w:val="Normal"/>
    <w:qFormat/>
    <w:pPr>
      <w:keepNext/>
      <w:outlineLvl w:val="4"/>
    </w:pPr>
    <w:rPr>
      <w:rFonts w:ascii="Arial" w:hAnsi="Arial"/>
      <w:b/>
      <w:lang w:val="es-MX"/>
    </w:rPr>
  </w:style>
  <w:style w:type="paragraph" w:styleId="Ttulo6">
    <w:name w:val="heading 6"/>
    <w:basedOn w:val="Normal"/>
    <w:next w:val="Normal"/>
    <w:qFormat/>
    <w:pPr>
      <w:keepNext/>
      <w:ind w:left="571"/>
      <w:jc w:val="center"/>
      <w:outlineLvl w:val="5"/>
    </w:pPr>
    <w:rPr>
      <w:rFonts w:ascii="Arial" w:hAnsi="Arial"/>
      <w:b/>
      <w:u w:val="single"/>
      <w:lang w:val="es-MX"/>
    </w:rPr>
  </w:style>
  <w:style w:type="paragraph" w:styleId="Ttulo7">
    <w:name w:val="heading 7"/>
    <w:basedOn w:val="Normal"/>
    <w:next w:val="Normal"/>
    <w:qFormat/>
    <w:pPr>
      <w:keepNext/>
      <w:jc w:val="center"/>
      <w:outlineLvl w:val="6"/>
    </w:pPr>
    <w:rPr>
      <w:rFonts w:ascii="Arial" w:hAnsi="Arial"/>
      <w:b/>
      <w:sz w:val="36"/>
      <w:lang w:val="es-MX"/>
    </w:rPr>
  </w:style>
  <w:style w:type="paragraph" w:styleId="Ttulo8">
    <w:name w:val="heading 8"/>
    <w:basedOn w:val="Normal"/>
    <w:next w:val="Normal"/>
    <w:qFormat/>
    <w:pPr>
      <w:keepNext/>
      <w:outlineLvl w:val="7"/>
    </w:pPr>
    <w:rPr>
      <w:rFonts w:ascii="Arial" w:hAnsi="Arial"/>
      <w:b/>
      <w:lang w:val="es-MX"/>
    </w:rPr>
  </w:style>
  <w:style w:type="paragraph" w:styleId="Ttulo9">
    <w:name w:val="heading 9"/>
    <w:basedOn w:val="Normal"/>
    <w:next w:val="Normal"/>
    <w:qFormat/>
    <w:pPr>
      <w:keepNext/>
      <w:jc w:val="center"/>
      <w:outlineLvl w:val="8"/>
    </w:pPr>
    <w:rPr>
      <w:rFonts w:ascii="Arial" w:hAnsi="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567"/>
      </w:tabs>
      <w:ind w:left="571"/>
      <w:jc w:val="both"/>
    </w:pPr>
    <w:rPr>
      <w:rFonts w:ascii="Arial" w:hAnsi="Arial"/>
      <w:sz w:val="24"/>
      <w:lang w:val="es-MX"/>
    </w:rPr>
  </w:style>
  <w:style w:type="paragraph" w:styleId="Sangra2detindependiente">
    <w:name w:val="Body Text Indent 2"/>
    <w:basedOn w:val="Normal"/>
    <w:pPr>
      <w:ind w:left="567"/>
      <w:jc w:val="both"/>
    </w:pPr>
    <w:rPr>
      <w:rFonts w:ascii="Arial" w:hAnsi="Arial"/>
      <w:sz w:val="24"/>
      <w:lang w:val="es-MX"/>
    </w:rPr>
  </w:style>
  <w:style w:type="paragraph" w:styleId="Sangra3detindependiente">
    <w:name w:val="Body Text Indent 3"/>
    <w:basedOn w:val="Normal"/>
    <w:pPr>
      <w:ind w:left="993" w:hanging="426"/>
      <w:jc w:val="both"/>
    </w:pPr>
    <w:rPr>
      <w:rFonts w:ascii="Arial" w:hAnsi="Arial"/>
      <w:sz w:val="24"/>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customStyle="1" w:styleId="TierIV">
    <w:name w:val="Tier IV"/>
    <w:basedOn w:val="TierIII"/>
    <w:pPr>
      <w:numPr>
        <w:ilvl w:val="3"/>
      </w:numPr>
      <w:spacing w:before="80"/>
    </w:pPr>
  </w:style>
  <w:style w:type="paragraph" w:customStyle="1" w:styleId="TierI">
    <w:name w:val="Tier I"/>
    <w:basedOn w:val="Normal"/>
    <w:next w:val="TierII"/>
    <w:pPr>
      <w:widowControl w:val="0"/>
      <w:numPr>
        <w:numId w:val="3"/>
      </w:numPr>
      <w:pBdr>
        <w:bottom w:val="single" w:sz="4" w:space="2" w:color="auto"/>
      </w:pBdr>
      <w:spacing w:before="180" w:after="120"/>
    </w:pPr>
    <w:rPr>
      <w:rFonts w:ascii="Arial" w:hAnsi="Arial" w:cs="Arial"/>
      <w:b/>
      <w:bCs/>
      <w:szCs w:val="22"/>
      <w:lang w:val="en-US" w:eastAsia="en-US"/>
    </w:rPr>
  </w:style>
  <w:style w:type="paragraph" w:customStyle="1" w:styleId="TierII">
    <w:name w:val="Tier II"/>
    <w:basedOn w:val="Normal"/>
    <w:pPr>
      <w:widowControl w:val="0"/>
      <w:numPr>
        <w:ilvl w:val="1"/>
        <w:numId w:val="3"/>
      </w:numPr>
      <w:spacing w:before="40" w:after="80"/>
    </w:pPr>
    <w:rPr>
      <w:rFonts w:ascii="Arial" w:hAnsi="Arial" w:cs="Arial"/>
      <w:szCs w:val="22"/>
      <w:lang w:val="en-US" w:eastAsia="en-US"/>
    </w:rPr>
  </w:style>
  <w:style w:type="paragraph" w:customStyle="1" w:styleId="TierIII">
    <w:name w:val="Tier III"/>
    <w:basedOn w:val="Normal"/>
    <w:pPr>
      <w:widowControl w:val="0"/>
      <w:numPr>
        <w:ilvl w:val="2"/>
        <w:numId w:val="3"/>
      </w:numPr>
      <w:tabs>
        <w:tab w:val="left" w:pos="-3330"/>
      </w:tabs>
      <w:spacing w:before="40" w:after="40"/>
    </w:pPr>
    <w:rPr>
      <w:rFonts w:ascii="Arial" w:hAnsi="Arial" w:cs="Arial"/>
      <w:szCs w:val="22"/>
      <w:lang w:val="en-US" w:eastAsia="en-US"/>
    </w:rPr>
  </w:style>
  <w:style w:type="paragraph" w:styleId="Textoindependiente">
    <w:name w:val="Body Text"/>
    <w:basedOn w:val="Normal"/>
    <w:pPr>
      <w:jc w:val="both"/>
    </w:pPr>
    <w:rPr>
      <w:rFonts w:ascii="Arial" w:hAnsi="Arial"/>
    </w:rPr>
  </w:style>
  <w:style w:type="paragraph" w:styleId="Textodeglobo">
    <w:name w:val="Balloon Text"/>
    <w:basedOn w:val="Normal"/>
    <w:semiHidden/>
    <w:rPr>
      <w:rFonts w:ascii="Tahoma" w:hAnsi="Tahoma" w:cs="Wingdings"/>
      <w:sz w:val="16"/>
      <w:szCs w:val="16"/>
    </w:rPr>
  </w:style>
  <w:style w:type="paragraph" w:styleId="Listaconvietas">
    <w:name w:val="List Bullet"/>
    <w:basedOn w:val="Normal"/>
    <w:autoRedefine/>
    <w:pPr>
      <w:numPr>
        <w:numId w:val="1"/>
      </w:numPr>
    </w:pPr>
  </w:style>
  <w:style w:type="paragraph" w:customStyle="1" w:styleId="TierVbullet">
    <w:name w:val="Tier V (bullet)"/>
    <w:basedOn w:val="TierIV"/>
    <w:pPr>
      <w:numPr>
        <w:ilvl w:val="0"/>
        <w:numId w:val="2"/>
      </w:numPr>
    </w:pPr>
  </w:style>
  <w:style w:type="paragraph" w:styleId="Prrafodelista">
    <w:name w:val="List Paragraph"/>
    <w:basedOn w:val="Normal"/>
    <w:link w:val="PrrafodelistaCar"/>
    <w:uiPriority w:val="1"/>
    <w:qFormat/>
    <w:rsid w:val="007B24BE"/>
    <w:pPr>
      <w:ind w:left="708"/>
    </w:pPr>
  </w:style>
  <w:style w:type="paragraph" w:customStyle="1" w:styleId="Default">
    <w:name w:val="Default"/>
    <w:rsid w:val="00601ABA"/>
    <w:pPr>
      <w:autoSpaceDE w:val="0"/>
      <w:autoSpaceDN w:val="0"/>
      <w:adjustRightInd w:val="0"/>
    </w:pPr>
    <w:rPr>
      <w:rFonts w:ascii="Verdana" w:hAnsi="Verdana" w:cs="Verdana"/>
      <w:color w:val="000000"/>
      <w:sz w:val="24"/>
      <w:szCs w:val="24"/>
    </w:rPr>
  </w:style>
  <w:style w:type="character" w:styleId="Hipervnculo">
    <w:name w:val="Hyperlink"/>
    <w:uiPriority w:val="99"/>
    <w:unhideWhenUsed/>
    <w:rsid w:val="00E045CA"/>
    <w:rPr>
      <w:color w:val="0000FF"/>
      <w:u w:val="single"/>
    </w:rPr>
  </w:style>
  <w:style w:type="table" w:styleId="Tablaconcuadrcula">
    <w:name w:val="Table Grid"/>
    <w:basedOn w:val="Tablanormal"/>
    <w:uiPriority w:val="59"/>
    <w:rsid w:val="0002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022A9F"/>
    <w:rPr>
      <w:rFonts w:ascii="Helvetica" w:hAnsi="Helvetica"/>
      <w:sz w:val="22"/>
      <w:szCs w:val="24"/>
      <w:lang w:eastAsia="es-ES"/>
    </w:rPr>
  </w:style>
  <w:style w:type="character" w:customStyle="1" w:styleId="PiedepginaCar">
    <w:name w:val="Pie de página Car"/>
    <w:link w:val="Piedepgina"/>
    <w:rsid w:val="00E47A1D"/>
    <w:rPr>
      <w:rFonts w:ascii="Helvetica" w:hAnsi="Helvetica"/>
      <w:sz w:val="22"/>
      <w:szCs w:val="24"/>
      <w:lang w:eastAsia="es-ES"/>
    </w:rPr>
  </w:style>
  <w:style w:type="table" w:styleId="Tablaclsica1">
    <w:name w:val="Table Classic 1"/>
    <w:basedOn w:val="Tablanormal"/>
    <w:rsid w:val="00F34C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1x">
    <w:name w:val="p1x"/>
    <w:basedOn w:val="Normal"/>
    <w:rsid w:val="00741D60"/>
    <w:pPr>
      <w:autoSpaceDE w:val="0"/>
      <w:autoSpaceDN w:val="0"/>
      <w:ind w:left="1060" w:right="12"/>
      <w:jc w:val="both"/>
    </w:pPr>
    <w:rPr>
      <w:rFonts w:ascii="Arial Narrow" w:hAnsi="Arial Narrow"/>
      <w:noProof/>
      <w:sz w:val="26"/>
      <w:szCs w:val="26"/>
      <w:lang w:val="en-US" w:eastAsia="en-US"/>
    </w:rPr>
  </w:style>
  <w:style w:type="character" w:styleId="Refdecomentario">
    <w:name w:val="annotation reference"/>
    <w:rsid w:val="00617625"/>
    <w:rPr>
      <w:sz w:val="16"/>
      <w:szCs w:val="16"/>
    </w:rPr>
  </w:style>
  <w:style w:type="paragraph" w:styleId="Textocomentario">
    <w:name w:val="annotation text"/>
    <w:basedOn w:val="Normal"/>
    <w:link w:val="TextocomentarioCar"/>
    <w:rsid w:val="00617625"/>
    <w:rPr>
      <w:sz w:val="20"/>
      <w:szCs w:val="20"/>
    </w:rPr>
  </w:style>
  <w:style w:type="character" w:customStyle="1" w:styleId="TextocomentarioCar">
    <w:name w:val="Texto comentario Car"/>
    <w:link w:val="Textocomentario"/>
    <w:rsid w:val="00617625"/>
    <w:rPr>
      <w:rFonts w:ascii="Helvetica" w:hAnsi="Helvetica"/>
      <w:lang w:val="es-CL" w:eastAsia="es-ES"/>
    </w:rPr>
  </w:style>
  <w:style w:type="paragraph" w:styleId="Asuntodelcomentario">
    <w:name w:val="annotation subject"/>
    <w:basedOn w:val="Textocomentario"/>
    <w:next w:val="Textocomentario"/>
    <w:link w:val="AsuntodelcomentarioCar"/>
    <w:rsid w:val="00617625"/>
    <w:rPr>
      <w:b/>
      <w:bCs/>
    </w:rPr>
  </w:style>
  <w:style w:type="character" w:customStyle="1" w:styleId="AsuntodelcomentarioCar">
    <w:name w:val="Asunto del comentario Car"/>
    <w:link w:val="Asuntodelcomentario"/>
    <w:rsid w:val="00617625"/>
    <w:rPr>
      <w:rFonts w:ascii="Helvetica" w:hAnsi="Helvetica"/>
      <w:b/>
      <w:bCs/>
      <w:lang w:val="es-CL" w:eastAsia="es-ES"/>
    </w:rPr>
  </w:style>
  <w:style w:type="paragraph" w:styleId="Revisin">
    <w:name w:val="Revision"/>
    <w:hidden/>
    <w:uiPriority w:val="99"/>
    <w:semiHidden/>
    <w:rsid w:val="0072452C"/>
    <w:rPr>
      <w:rFonts w:ascii="Helvetica" w:hAnsi="Helvetica"/>
      <w:sz w:val="22"/>
      <w:szCs w:val="24"/>
      <w:lang w:eastAsia="es-ES"/>
    </w:rPr>
  </w:style>
  <w:style w:type="numbering" w:customStyle="1" w:styleId="Bullet2">
    <w:name w:val="Bullet 2"/>
    <w:basedOn w:val="Sinlista"/>
    <w:rsid w:val="00324C20"/>
    <w:pPr>
      <w:numPr>
        <w:numId w:val="7"/>
      </w:numPr>
    </w:pPr>
  </w:style>
  <w:style w:type="character" w:customStyle="1" w:styleId="Ttulo3Car">
    <w:name w:val="Título 3 Car"/>
    <w:aliases w:val="H-2 Car"/>
    <w:basedOn w:val="Fuentedeprrafopredeter"/>
    <w:link w:val="Ttulo3"/>
    <w:rsid w:val="00B627C5"/>
    <w:rPr>
      <w:rFonts w:ascii="Arial" w:hAnsi="Arial"/>
      <w:sz w:val="24"/>
      <w:szCs w:val="24"/>
      <w:lang w:val="es-MX" w:eastAsia="es-ES"/>
    </w:rPr>
  </w:style>
  <w:style w:type="paragraph" w:styleId="TtuloTDC">
    <w:name w:val="TOC Heading"/>
    <w:basedOn w:val="Ttulo1"/>
    <w:next w:val="Normal"/>
    <w:uiPriority w:val="39"/>
    <w:unhideWhenUsed/>
    <w:qFormat/>
    <w:rsid w:val="00E92B42"/>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es-CL"/>
    </w:rPr>
  </w:style>
  <w:style w:type="paragraph" w:styleId="TDC3">
    <w:name w:val="toc 3"/>
    <w:basedOn w:val="Normal"/>
    <w:next w:val="Normal"/>
    <w:autoRedefine/>
    <w:uiPriority w:val="39"/>
    <w:rsid w:val="00E92B42"/>
    <w:pPr>
      <w:spacing w:after="100"/>
      <w:ind w:left="440"/>
    </w:pPr>
  </w:style>
  <w:style w:type="paragraph" w:styleId="TDC2">
    <w:name w:val="toc 2"/>
    <w:basedOn w:val="Normal"/>
    <w:next w:val="Normal"/>
    <w:autoRedefine/>
    <w:uiPriority w:val="39"/>
    <w:rsid w:val="00686316"/>
    <w:pPr>
      <w:tabs>
        <w:tab w:val="left" w:pos="680"/>
        <w:tab w:val="right" w:leader="dot" w:pos="9854"/>
      </w:tabs>
      <w:spacing w:before="120" w:line="360" w:lineRule="auto"/>
      <w:ind w:left="198" w:right="284"/>
    </w:pPr>
    <w:rPr>
      <w:rFonts w:ascii="Calibri" w:hAnsi="Calibri" w:cs="Calibri"/>
      <w:b/>
      <w:sz w:val="24"/>
      <w:szCs w:val="20"/>
      <w:lang w:val="en-GB" w:eastAsia="en-GB"/>
    </w:rPr>
  </w:style>
  <w:style w:type="paragraph" w:customStyle="1" w:styleId="StyleStyleBoldDarkRedRightLeft0cmBottomDoublesolidl">
    <w:name w:val="Style Style Bold Dark Red Right Left:  0 cm Bottom: (Double solid l..."/>
    <w:basedOn w:val="Normal"/>
    <w:rsid w:val="00C42543"/>
    <w:pPr>
      <w:pBdr>
        <w:bottom w:val="single" w:sz="4" w:space="1" w:color="EB342E"/>
      </w:pBdr>
      <w:ind w:right="284"/>
      <w:jc w:val="right"/>
    </w:pPr>
    <w:rPr>
      <w:rFonts w:ascii="Calibri" w:hAnsi="Calibri"/>
      <w:b/>
      <w:bCs/>
      <w:color w:val="ED2939"/>
      <w:sz w:val="20"/>
      <w:szCs w:val="20"/>
      <w:lang w:val="en-GB" w:eastAsia="en-GB"/>
    </w:rPr>
  </w:style>
  <w:style w:type="character" w:customStyle="1" w:styleId="Ttulo2Car">
    <w:name w:val="Título 2 Car"/>
    <w:aliases w:val="H2 Car"/>
    <w:basedOn w:val="Fuentedeprrafopredeter"/>
    <w:link w:val="Ttulo2"/>
    <w:rsid w:val="000A7991"/>
    <w:rPr>
      <w:rFonts w:ascii="Arial" w:hAnsi="Arial"/>
      <w:b/>
      <w:sz w:val="24"/>
      <w:szCs w:val="24"/>
      <w:lang w:eastAsia="es-ES"/>
    </w:rPr>
  </w:style>
  <w:style w:type="character" w:styleId="Mencinsinresolver">
    <w:name w:val="Unresolved Mention"/>
    <w:basedOn w:val="Fuentedeprrafopredeter"/>
    <w:uiPriority w:val="99"/>
    <w:semiHidden/>
    <w:unhideWhenUsed/>
    <w:rsid w:val="00C937DC"/>
    <w:rPr>
      <w:color w:val="605E5C"/>
      <w:shd w:val="clear" w:color="auto" w:fill="E1DFDD"/>
    </w:rPr>
  </w:style>
  <w:style w:type="paragraph" w:styleId="NormalWeb">
    <w:name w:val="Normal (Web)"/>
    <w:basedOn w:val="Normal"/>
    <w:uiPriority w:val="99"/>
    <w:unhideWhenUsed/>
    <w:rsid w:val="008A06A8"/>
    <w:pPr>
      <w:spacing w:before="100" w:beforeAutospacing="1" w:after="100" w:afterAutospacing="1"/>
    </w:pPr>
    <w:rPr>
      <w:rFonts w:ascii="Times New Roman" w:hAnsi="Times New Roman"/>
      <w:sz w:val="24"/>
      <w:lang w:eastAsia="es-CL"/>
    </w:rPr>
  </w:style>
  <w:style w:type="character" w:styleId="Textoennegrita">
    <w:name w:val="Strong"/>
    <w:basedOn w:val="Fuentedeprrafopredeter"/>
    <w:uiPriority w:val="22"/>
    <w:qFormat/>
    <w:rsid w:val="008A06A8"/>
    <w:rPr>
      <w:b/>
      <w:bCs/>
    </w:rPr>
  </w:style>
  <w:style w:type="paragraph" w:customStyle="1" w:styleId="parrafo-interlineado">
    <w:name w:val="parrafo-interlineado"/>
    <w:basedOn w:val="Normal"/>
    <w:uiPriority w:val="99"/>
    <w:semiHidden/>
    <w:rsid w:val="008A06A8"/>
    <w:pPr>
      <w:spacing w:before="100" w:beforeAutospacing="1" w:after="100" w:afterAutospacing="1"/>
    </w:pPr>
    <w:rPr>
      <w:rFonts w:ascii="Calibri" w:eastAsiaTheme="minorHAnsi" w:hAnsi="Calibri" w:cs="Calibri"/>
      <w:szCs w:val="22"/>
      <w:lang w:eastAsia="es-CL"/>
    </w:rPr>
  </w:style>
  <w:style w:type="paragraph" w:styleId="TDC1">
    <w:name w:val="toc 1"/>
    <w:basedOn w:val="Normal"/>
    <w:next w:val="Normal"/>
    <w:autoRedefine/>
    <w:uiPriority w:val="39"/>
    <w:rsid w:val="00E472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854">
      <w:bodyDiv w:val="1"/>
      <w:marLeft w:val="0"/>
      <w:marRight w:val="0"/>
      <w:marTop w:val="0"/>
      <w:marBottom w:val="0"/>
      <w:divBdr>
        <w:top w:val="none" w:sz="0" w:space="0" w:color="auto"/>
        <w:left w:val="none" w:sz="0" w:space="0" w:color="auto"/>
        <w:bottom w:val="none" w:sz="0" w:space="0" w:color="auto"/>
        <w:right w:val="none" w:sz="0" w:space="0" w:color="auto"/>
      </w:divBdr>
    </w:div>
    <w:div w:id="576136879">
      <w:bodyDiv w:val="1"/>
      <w:marLeft w:val="0"/>
      <w:marRight w:val="0"/>
      <w:marTop w:val="0"/>
      <w:marBottom w:val="0"/>
      <w:divBdr>
        <w:top w:val="none" w:sz="0" w:space="0" w:color="auto"/>
        <w:left w:val="none" w:sz="0" w:space="0" w:color="auto"/>
        <w:bottom w:val="none" w:sz="0" w:space="0" w:color="auto"/>
        <w:right w:val="none" w:sz="0" w:space="0" w:color="auto"/>
      </w:divBdr>
      <w:divsChild>
        <w:div w:id="15231351">
          <w:marLeft w:val="0"/>
          <w:marRight w:val="0"/>
          <w:marTop w:val="0"/>
          <w:marBottom w:val="0"/>
          <w:divBdr>
            <w:top w:val="none" w:sz="0" w:space="0" w:color="auto"/>
            <w:left w:val="none" w:sz="0" w:space="0" w:color="auto"/>
            <w:bottom w:val="none" w:sz="0" w:space="0" w:color="auto"/>
            <w:right w:val="none" w:sz="0" w:space="0" w:color="auto"/>
          </w:divBdr>
        </w:div>
      </w:divsChild>
    </w:div>
    <w:div w:id="727454239">
      <w:bodyDiv w:val="1"/>
      <w:marLeft w:val="0"/>
      <w:marRight w:val="0"/>
      <w:marTop w:val="0"/>
      <w:marBottom w:val="0"/>
      <w:divBdr>
        <w:top w:val="none" w:sz="0" w:space="0" w:color="auto"/>
        <w:left w:val="none" w:sz="0" w:space="0" w:color="auto"/>
        <w:bottom w:val="none" w:sz="0" w:space="0" w:color="auto"/>
        <w:right w:val="none" w:sz="0" w:space="0" w:color="auto"/>
      </w:divBdr>
    </w:div>
    <w:div w:id="11850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sche@ditec.c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82ee2c-5f0b-4bfd-b698-360dd029ad3d" xsi:nil="true"/>
    <lcf76f155ced4ddcb4097134ff3c332f xmlns="fd723c04-922e-48b0-a769-2f35d22f69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5AE124D3101F24F9F2465B5B4E398C4" ma:contentTypeVersion="16" ma:contentTypeDescription="Crear nuevo documento." ma:contentTypeScope="" ma:versionID="6d70700f75edc579329fbd94704bf773">
  <xsd:schema xmlns:xsd="http://www.w3.org/2001/XMLSchema" xmlns:xs="http://www.w3.org/2001/XMLSchema" xmlns:p="http://schemas.microsoft.com/office/2006/metadata/properties" xmlns:ns2="da82ee2c-5f0b-4bfd-b698-360dd029ad3d" xmlns:ns3="fd723c04-922e-48b0-a769-2f35d22f6908" targetNamespace="http://schemas.microsoft.com/office/2006/metadata/properties" ma:root="true" ma:fieldsID="1f61a669d21fcfc7d97e309cbe9802eb" ns2:_="" ns3:_="">
    <xsd:import namespace="da82ee2c-5f0b-4bfd-b698-360dd029ad3d"/>
    <xsd:import namespace="fd723c04-922e-48b0-a769-2f35d22f69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ee2c-5f0b-4bfd-b698-360dd029ad3d" elementFormDefault="qualified">
    <xsd:import namespace="http://schemas.microsoft.com/office/2006/documentManagement/types"/>
    <xsd:import namespace="http://schemas.microsoft.com/office/infopath/2007/PartnerControls"/>
    <xsd:element name="SharedWithUsers" ma:index="8"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880f6b7-f0c6-4037-bca6-72f4c5b5c2a6}" ma:internalName="TaxCatchAll" ma:showField="CatchAllData" ma:web="da82ee2c-5f0b-4bfd-b698-360dd029a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723c04-922e-48b0-a769-2f35d22f69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90332b-fabd-4d8b-ad3c-646d4e96e3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FF7C644-05D9-4B9E-B9B8-AE6A5D533BF3}">
  <ds:schemaRefs>
    <ds:schemaRef ds:uri="http://schemas.microsoft.com/office/2006/metadata/properties"/>
    <ds:schemaRef ds:uri="http://schemas.microsoft.com/office/infopath/2007/PartnerControls"/>
    <ds:schemaRef ds:uri="da82ee2c-5f0b-4bfd-b698-360dd029ad3d"/>
    <ds:schemaRef ds:uri="fd723c04-922e-48b0-a769-2f35d22f6908"/>
  </ds:schemaRefs>
</ds:datastoreItem>
</file>

<file path=customXml/itemProps2.xml><?xml version="1.0" encoding="utf-8"?>
<ds:datastoreItem xmlns:ds="http://schemas.openxmlformats.org/officeDocument/2006/customXml" ds:itemID="{4310EAD8-F9C0-417F-BA75-6AE1D9EF7D43}">
  <ds:schemaRefs>
    <ds:schemaRef ds:uri="http://schemas.microsoft.com/sharepoint/v3/contenttype/forms"/>
  </ds:schemaRefs>
</ds:datastoreItem>
</file>

<file path=customXml/itemProps3.xml><?xml version="1.0" encoding="utf-8"?>
<ds:datastoreItem xmlns:ds="http://schemas.openxmlformats.org/officeDocument/2006/customXml" ds:itemID="{8B73C13C-BC9D-4900-B8FB-BFE80F2A4215}">
  <ds:schemaRefs>
    <ds:schemaRef ds:uri="http://schemas.openxmlformats.org/officeDocument/2006/bibliography"/>
  </ds:schemaRefs>
</ds:datastoreItem>
</file>

<file path=customXml/itemProps4.xml><?xml version="1.0" encoding="utf-8"?>
<ds:datastoreItem xmlns:ds="http://schemas.openxmlformats.org/officeDocument/2006/customXml" ds:itemID="{A4163DEF-72D6-426A-BF90-328F6E2D2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ee2c-5f0b-4bfd-b698-360dd029ad3d"/>
    <ds:schemaRef ds:uri="fd723c04-922e-48b0-a769-2f35d22f6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8EFF32-2864-4408-B4BE-0FA0588F1A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1862</Words>
  <Characters>10244</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SGSI-01-00-N Normativa de Control y Clasificación de Activos</vt:lpstr>
      <vt:lpstr>SGSI-01-00-N Normativa de Control y Clasificación de Activos</vt:lpstr>
    </vt:vector>
  </TitlesOfParts>
  <Manager>VAMunoz@entel.cl</Manager>
  <Company>ENTEL</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SGSI-01-00-N Normativa de Control y Clasificación de Activos</dc:title>
  <dc:subject/>
  <dc:creator>daniel.venere@inchcape.cl</dc:creator>
  <cp:keywords/>
  <cp:lastModifiedBy>Ricardo Marin Osuna</cp:lastModifiedBy>
  <cp:revision>4</cp:revision>
  <cp:lastPrinted>2018-08-06T11:44:00Z</cp:lastPrinted>
  <dcterms:created xsi:type="dcterms:W3CDTF">2024-01-03T19:09:00Z</dcterms:created>
  <dcterms:modified xsi:type="dcterms:W3CDTF">2024-01-05T15:25:00Z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ón del documento">
    <vt:lpwstr>SGSI-PO-09 Normativa de Gestión de Parches de Seguridad</vt:lpwstr>
  </property>
  <property fmtid="{D5CDD505-2E9C-101B-9397-08002B2CF9AE}" pid="3" name="Estado">
    <vt:lpwstr>Aprobados</vt:lpwstr>
  </property>
  <property fmtid="{D5CDD505-2E9C-101B-9397-08002B2CF9AE}" pid="4" name="División">
    <vt:lpwstr>COMUNES</vt:lpwstr>
  </property>
  <property fmtid="{D5CDD505-2E9C-101B-9397-08002B2CF9AE}" pid="5" name="Area responsable">
    <vt:lpwstr>INFRAESTRUCTURA</vt:lpwstr>
  </property>
  <property fmtid="{D5CDD505-2E9C-101B-9397-08002B2CF9AE}" pid="6" name="Correlativo">
    <vt:lpwstr>10</vt:lpwstr>
  </property>
  <property fmtid="{D5CDD505-2E9C-101B-9397-08002B2CF9AE}" pid="7" name="Tipo de documento">
    <vt:lpwstr>Procedimiento</vt:lpwstr>
  </property>
  <property fmtid="{D5CDD505-2E9C-101B-9397-08002B2CF9AE}" pid="8" name="_NewReviewCycle">
    <vt:lpwstr/>
  </property>
  <property fmtid="{D5CDD505-2E9C-101B-9397-08002B2CF9AE}" pid="9" name="ContentType">
    <vt:lpwstr>Documento</vt:lpwstr>
  </property>
  <property fmtid="{D5CDD505-2E9C-101B-9397-08002B2CF9AE}" pid="10" name="ContentTypeId">
    <vt:lpwstr>0x01010045AE124D3101F24F9F2465B5B4E398C4</vt:lpwstr>
  </property>
  <property fmtid="{D5CDD505-2E9C-101B-9397-08002B2CF9AE}" pid="11" name="Audiencias de destino">
    <vt:lpwstr/>
  </property>
  <property fmtid="{D5CDD505-2E9C-101B-9397-08002B2CF9AE}" pid="12" name="MSIP_Label_2d127fec-be1e-40ee-b325-1150ed8ebb89_Enabled">
    <vt:lpwstr>true</vt:lpwstr>
  </property>
  <property fmtid="{D5CDD505-2E9C-101B-9397-08002B2CF9AE}" pid="13" name="MSIP_Label_2d127fec-be1e-40ee-b325-1150ed8ebb89_SetDate">
    <vt:lpwstr>2024-01-02T14:48:09Z</vt:lpwstr>
  </property>
  <property fmtid="{D5CDD505-2E9C-101B-9397-08002B2CF9AE}" pid="14" name="MSIP_Label_2d127fec-be1e-40ee-b325-1150ed8ebb89_Method">
    <vt:lpwstr>Standard</vt:lpwstr>
  </property>
  <property fmtid="{D5CDD505-2E9C-101B-9397-08002B2CF9AE}" pid="15" name="MSIP_Label_2d127fec-be1e-40ee-b325-1150ed8ebb89_Name">
    <vt:lpwstr>POC Internal</vt:lpwstr>
  </property>
  <property fmtid="{D5CDD505-2E9C-101B-9397-08002B2CF9AE}" pid="16" name="MSIP_Label_2d127fec-be1e-40ee-b325-1150ed8ebb89_SiteId">
    <vt:lpwstr>038d1eb6-c4ba-4396-9150-1ad91c9469c6</vt:lpwstr>
  </property>
  <property fmtid="{D5CDD505-2E9C-101B-9397-08002B2CF9AE}" pid="17" name="MSIP_Label_2d127fec-be1e-40ee-b325-1150ed8ebb89_ActionId">
    <vt:lpwstr>312166f4-866b-4628-ad15-3de97c8f8c8a</vt:lpwstr>
  </property>
  <property fmtid="{D5CDD505-2E9C-101B-9397-08002B2CF9AE}" pid="18" name="MSIP_Label_2d127fec-be1e-40ee-b325-1150ed8ebb89_ContentBits">
    <vt:lpwstr>0</vt:lpwstr>
  </property>
  <property fmtid="{D5CDD505-2E9C-101B-9397-08002B2CF9AE}" pid="19" name="MediaServiceImageTags">
    <vt:lpwstr/>
  </property>
</Properties>
</file>