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80"/>
      </w:tblGrid>
      <w:tr w:rsidR="00720D53" w14:paraId="23C3C714" w14:textId="77777777" w:rsidTr="00847052">
        <w:trPr>
          <w:jc w:val="center"/>
        </w:trPr>
        <w:tc>
          <w:tcPr>
            <w:tcW w:w="4675" w:type="dxa"/>
          </w:tcPr>
          <w:p w14:paraId="70A291A9" w14:textId="77777777" w:rsidR="00720D53" w:rsidRPr="002E1D45" w:rsidRDefault="00720D53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Health </w:t>
            </w:r>
          </w:p>
          <w:p w14:paraId="27BAE57A" w14:textId="77777777" w:rsidR="00720D53" w:rsidRPr="002E1D45" w:rsidRDefault="00720D53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Gastroenterology</w:t>
            </w:r>
          </w:p>
        </w:tc>
        <w:tc>
          <w:tcPr>
            <w:tcW w:w="5580" w:type="dxa"/>
          </w:tcPr>
          <w:p w14:paraId="48022E25" w14:textId="77777777" w:rsidR="00720D53" w:rsidRPr="002E1D45" w:rsidRDefault="00720D53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Outpatient Endoscopy </w:t>
            </w:r>
          </w:p>
          <w:p w14:paraId="16B11D75" w14:textId="77777777" w:rsidR="00720D53" w:rsidRPr="002E1D45" w:rsidRDefault="00720D53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&amp; Surgery Center</w:t>
            </w:r>
          </w:p>
        </w:tc>
      </w:tr>
      <w:tr w:rsidR="00720D53" w14:paraId="761DF22D" w14:textId="77777777" w:rsidTr="00847052">
        <w:trPr>
          <w:jc w:val="center"/>
        </w:trPr>
        <w:tc>
          <w:tcPr>
            <w:tcW w:w="4675" w:type="dxa"/>
          </w:tcPr>
          <w:p w14:paraId="28B91F3C" w14:textId="77777777" w:rsidR="00720D53" w:rsidRPr="002E1D45" w:rsidRDefault="00720D53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1050 Reid Parkway, Suite 110</w:t>
            </w:r>
          </w:p>
        </w:tc>
        <w:tc>
          <w:tcPr>
            <w:tcW w:w="5580" w:type="dxa"/>
          </w:tcPr>
          <w:p w14:paraId="60F019E3" w14:textId="77777777" w:rsidR="00720D53" w:rsidRPr="002E1D45" w:rsidRDefault="00720D53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1100 Reid Parkway, Suite 235</w:t>
            </w:r>
          </w:p>
        </w:tc>
      </w:tr>
      <w:tr w:rsidR="00720D53" w14:paraId="0AAC1908" w14:textId="77777777" w:rsidTr="00847052">
        <w:trPr>
          <w:jc w:val="center"/>
        </w:trPr>
        <w:tc>
          <w:tcPr>
            <w:tcW w:w="4675" w:type="dxa"/>
          </w:tcPr>
          <w:p w14:paraId="75E0AAF2" w14:textId="77777777" w:rsidR="00720D53" w:rsidRPr="002E1D45" w:rsidRDefault="00720D53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  <w:tc>
          <w:tcPr>
            <w:tcW w:w="5580" w:type="dxa"/>
          </w:tcPr>
          <w:p w14:paraId="470AF6D5" w14:textId="77777777" w:rsidR="00720D53" w:rsidRPr="002E1D45" w:rsidRDefault="00720D53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</w:tr>
      <w:tr w:rsidR="00720D53" w14:paraId="6DAB101D" w14:textId="77777777" w:rsidTr="00847052">
        <w:trPr>
          <w:jc w:val="center"/>
        </w:trPr>
        <w:tc>
          <w:tcPr>
            <w:tcW w:w="4675" w:type="dxa"/>
          </w:tcPr>
          <w:p w14:paraId="0748FE9C" w14:textId="77777777" w:rsidR="00720D53" w:rsidRPr="002E1D45" w:rsidRDefault="00720D53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935-8923</w:t>
            </w:r>
          </w:p>
        </w:tc>
        <w:tc>
          <w:tcPr>
            <w:tcW w:w="5580" w:type="dxa"/>
          </w:tcPr>
          <w:p w14:paraId="165C4AB7" w14:textId="77777777" w:rsidR="00720D53" w:rsidRPr="002E1D45" w:rsidRDefault="00720D53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935-8731</w:t>
            </w:r>
          </w:p>
        </w:tc>
      </w:tr>
    </w:tbl>
    <w:p w14:paraId="56962D3B" w14:textId="77777777" w:rsidR="00720D53" w:rsidRPr="00845AA2" w:rsidRDefault="00720D53" w:rsidP="00720D53">
      <w:pPr>
        <w:spacing w:line="240" w:lineRule="auto"/>
        <w:jc w:val="center"/>
        <w:rPr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20D53" w14:paraId="7ADFE558" w14:textId="77777777" w:rsidTr="00847052">
        <w:tc>
          <w:tcPr>
            <w:tcW w:w="4675" w:type="dxa"/>
          </w:tcPr>
          <w:p w14:paraId="5A5224A5" w14:textId="616DCC18" w:rsidR="00720D53" w:rsidRPr="00580B14" w:rsidRDefault="00720D53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</w:rPr>
              <w:t>Upper Endoscopy (EGD)</w:t>
            </w:r>
            <w:r w:rsidR="001959D6">
              <w:rPr>
                <w:rFonts w:cstheme="minorHAnsi"/>
                <w:sz w:val="24"/>
                <w:szCs w:val="24"/>
                <w:u w:val="single"/>
              </w:rPr>
              <w:t>, ERCP, Upper EUS, or Enteroscopy</w:t>
            </w:r>
          </w:p>
        </w:tc>
        <w:tc>
          <w:tcPr>
            <w:tcW w:w="4675" w:type="dxa"/>
          </w:tcPr>
          <w:p w14:paraId="1C54C395" w14:textId="77777777" w:rsidR="00720D53" w:rsidRPr="00580B14" w:rsidRDefault="00720D53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 Date: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___________________</w:t>
            </w:r>
          </w:p>
        </w:tc>
      </w:tr>
      <w:tr w:rsidR="00720D53" w14:paraId="090ADEF4" w14:textId="77777777" w:rsidTr="00847052">
        <w:tc>
          <w:tcPr>
            <w:tcW w:w="4675" w:type="dxa"/>
          </w:tcPr>
          <w:p w14:paraId="7A6E6656" w14:textId="77777777" w:rsidR="00720D53" w:rsidRPr="00580B14" w:rsidRDefault="00720D53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Arrival Time: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</w:t>
            </w:r>
          </w:p>
        </w:tc>
        <w:tc>
          <w:tcPr>
            <w:tcW w:w="4675" w:type="dxa"/>
          </w:tcPr>
          <w:p w14:paraId="7858FDBB" w14:textId="728420F1" w:rsidR="00720D53" w:rsidRPr="00580B14" w:rsidRDefault="00720D53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Physician: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125D22">
              <w:rPr>
                <w:rFonts w:cstheme="minorHAnsi"/>
                <w:sz w:val="24"/>
                <w:szCs w:val="24"/>
              </w:rPr>
              <w:t xml:space="preserve">  </w:t>
            </w:r>
            <w:r w:rsidR="00125D22" w:rsidRPr="00125D22">
              <w:rPr>
                <w:rFonts w:cstheme="minorHAnsi"/>
                <w:sz w:val="24"/>
                <w:szCs w:val="24"/>
                <w:u w:val="single"/>
              </w:rPr>
              <w:t>Naeem Raza, MD</w:t>
            </w:r>
          </w:p>
        </w:tc>
      </w:tr>
    </w:tbl>
    <w:p w14:paraId="0117FF66" w14:textId="77777777" w:rsidR="00720D53" w:rsidRDefault="00720D53" w:rsidP="00720D53">
      <w:pPr>
        <w:rPr>
          <w:b/>
          <w:bCs/>
          <w:sz w:val="28"/>
          <w:szCs w:val="28"/>
          <w:u w:val="single"/>
        </w:rPr>
      </w:pPr>
    </w:p>
    <w:p w14:paraId="1A480CA5" w14:textId="77777777" w:rsidR="002A0F94" w:rsidRPr="00580B14" w:rsidRDefault="002A0F94" w:rsidP="002A0F94">
      <w:pPr>
        <w:rPr>
          <w:b/>
          <w:bCs/>
          <w:sz w:val="28"/>
          <w:szCs w:val="28"/>
          <w:u w:val="single"/>
        </w:rPr>
      </w:pPr>
      <w:r w:rsidRPr="00580B14">
        <w:rPr>
          <w:b/>
          <w:bCs/>
          <w:sz w:val="28"/>
          <w:szCs w:val="28"/>
          <w:u w:val="single"/>
        </w:rPr>
        <w:t>Important Information:</w:t>
      </w:r>
    </w:p>
    <w:p w14:paraId="5919E0F2" w14:textId="77777777" w:rsidR="002A0F94" w:rsidRPr="00580B14" w:rsidRDefault="002A0F94" w:rsidP="002A0F94">
      <w:pPr>
        <w:pStyle w:val="ListParagraph"/>
        <w:numPr>
          <w:ilvl w:val="0"/>
          <w:numId w:val="1"/>
        </w:numPr>
      </w:pPr>
      <w:r>
        <w:t xml:space="preserve">A nurse will call you 5 days before the procedure to obtain your medical history and give instructions. Please discuss any questions you have </w:t>
      </w:r>
      <w:proofErr w:type="gramStart"/>
      <w:r>
        <w:t>at this time</w:t>
      </w:r>
      <w:proofErr w:type="gramEnd"/>
      <w:r>
        <w:t xml:space="preserve">. </w:t>
      </w:r>
    </w:p>
    <w:p w14:paraId="50D776EF" w14:textId="77777777" w:rsidR="002A0F94" w:rsidRPr="00580B14" w:rsidRDefault="002A0F94" w:rsidP="002A0F94">
      <w:pPr>
        <w:pStyle w:val="ListParagraph"/>
        <w:numPr>
          <w:ilvl w:val="0"/>
          <w:numId w:val="1"/>
        </w:numPr>
      </w:pPr>
      <w:r w:rsidRPr="00580B14">
        <w:t>If you have not received a call by noon, 5 days prior, please call Reid Outpatient Endoscopy &amp; Surgery Center at (765) 935-8731.</w:t>
      </w:r>
      <w:r w:rsidRPr="00580B14">
        <w:rPr>
          <w:b/>
          <w:bCs/>
        </w:rPr>
        <w:t xml:space="preserve"> </w:t>
      </w:r>
    </w:p>
    <w:p w14:paraId="74FA928D" w14:textId="77777777" w:rsidR="002A0F94" w:rsidRPr="00580B14" w:rsidRDefault="002A0F94" w:rsidP="002A0F94">
      <w:pPr>
        <w:pStyle w:val="ListParagraph"/>
        <w:numPr>
          <w:ilvl w:val="0"/>
          <w:numId w:val="1"/>
        </w:numPr>
      </w:pPr>
      <w:r w:rsidRPr="00580B14">
        <w:rPr>
          <w:b/>
          <w:bCs/>
        </w:rPr>
        <w:t>It is very important that you review and keep these instructions you have been given.</w:t>
      </w:r>
      <w:r w:rsidRPr="00580B14">
        <w:t xml:space="preserve"> This ensures that any questions you may have can be answered prior to your procedure. </w:t>
      </w:r>
    </w:p>
    <w:p w14:paraId="4BD5225C" w14:textId="77777777" w:rsidR="002A0F94" w:rsidRPr="00580B14" w:rsidRDefault="002A0F94" w:rsidP="002A0F94">
      <w:pPr>
        <w:pStyle w:val="ListParagraph"/>
        <w:numPr>
          <w:ilvl w:val="0"/>
          <w:numId w:val="1"/>
        </w:numPr>
      </w:pPr>
      <w:r w:rsidRPr="00580B14">
        <w:t>If you have NOT received your prep instructions 2 days prior to your procedure, please call the office immediately at (765) 935-8923.</w:t>
      </w:r>
    </w:p>
    <w:p w14:paraId="4A93F611" w14:textId="77777777" w:rsidR="002A0F94" w:rsidRDefault="002A0F94" w:rsidP="002A0F94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Because you will be receiving sedation, you must have a responsible adult, (this cannot be any community transport or a cab), take you home after your procedure. You will need someone to stay with </w:t>
      </w:r>
      <w:proofErr w:type="gramStart"/>
      <w:r>
        <w:t>you for</w:t>
      </w:r>
      <w:proofErr w:type="gramEnd"/>
      <w:r>
        <w:t xml:space="preserve"> 24 hours after your </w:t>
      </w:r>
      <w:proofErr w:type="gramStart"/>
      <w:r>
        <w:t>procedure</w:t>
      </w:r>
      <w:proofErr w:type="gramEnd"/>
      <w:r>
        <w:t xml:space="preserve">. </w:t>
      </w:r>
      <w:r w:rsidRPr="3FED85D2">
        <w:rPr>
          <w:b/>
          <w:bCs/>
        </w:rPr>
        <w:t xml:space="preserve">If you </w:t>
      </w:r>
      <w:r w:rsidRPr="3FED85D2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a driver, or you </w:t>
      </w:r>
      <w:r w:rsidRPr="00185625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someone that can stay with you, your procedure will be canceled.</w:t>
      </w:r>
    </w:p>
    <w:p w14:paraId="2953D16E" w14:textId="77777777" w:rsidR="002A0F94" w:rsidRDefault="002A0F94" w:rsidP="002A0F94">
      <w:pPr>
        <w:pStyle w:val="ListParagraph"/>
        <w:numPr>
          <w:ilvl w:val="0"/>
          <w:numId w:val="1"/>
        </w:numPr>
      </w:pPr>
      <w:r>
        <w:t xml:space="preserve">Driving a car, operating any machinery or power tool is </w:t>
      </w:r>
      <w:r w:rsidRPr="00FF6429">
        <w:rPr>
          <w:b/>
          <w:bCs/>
        </w:rPr>
        <w:t>prohibited</w:t>
      </w:r>
      <w:r>
        <w:t xml:space="preserve"> for </w:t>
      </w:r>
      <w:r w:rsidRPr="00FF6429">
        <w:rPr>
          <w:b/>
          <w:bCs/>
        </w:rPr>
        <w:t>24 hours</w:t>
      </w:r>
      <w:r>
        <w:t xml:space="preserve"> after your procedure.</w:t>
      </w:r>
    </w:p>
    <w:p w14:paraId="45BCC9B3" w14:textId="77777777" w:rsidR="00720D53" w:rsidRDefault="00720D53" w:rsidP="00720D53"/>
    <w:p w14:paraId="60F9F7C1" w14:textId="77777777" w:rsidR="00720D53" w:rsidRDefault="00720D53" w:rsidP="003608DE">
      <w:pPr>
        <w:jc w:val="center"/>
        <w:rPr>
          <w:b/>
          <w:bCs/>
          <w:sz w:val="28"/>
          <w:szCs w:val="28"/>
          <w:u w:val="single"/>
        </w:rPr>
      </w:pPr>
    </w:p>
    <w:p w14:paraId="571E8BD2" w14:textId="77777777" w:rsidR="00447220" w:rsidRDefault="00447220" w:rsidP="003608DE">
      <w:pPr>
        <w:rPr>
          <w:b/>
          <w:bCs/>
          <w:u w:val="single"/>
        </w:rPr>
      </w:pPr>
    </w:p>
    <w:p w14:paraId="3B1C2C25" w14:textId="77777777" w:rsidR="00447220" w:rsidRDefault="00447220" w:rsidP="003608DE">
      <w:pPr>
        <w:rPr>
          <w:b/>
          <w:bCs/>
          <w:u w:val="single"/>
        </w:rPr>
      </w:pPr>
    </w:p>
    <w:p w14:paraId="31617A4D" w14:textId="77777777" w:rsidR="00447220" w:rsidRDefault="00447220" w:rsidP="003608DE">
      <w:pPr>
        <w:rPr>
          <w:b/>
          <w:bCs/>
          <w:u w:val="single"/>
        </w:rPr>
      </w:pPr>
    </w:p>
    <w:p w14:paraId="07208269" w14:textId="1834AB3A" w:rsidR="00447220" w:rsidRPr="0017339C" w:rsidRDefault="00556B01" w:rsidP="0044722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Upper Endoscopy</w:t>
      </w:r>
      <w:r w:rsidR="00447220" w:rsidRPr="0017339C">
        <w:rPr>
          <w:rFonts w:cstheme="minorHAnsi"/>
          <w:sz w:val="28"/>
          <w:szCs w:val="28"/>
        </w:rPr>
        <w:t xml:space="preserve"> Preparation Instructions</w:t>
      </w:r>
    </w:p>
    <w:p w14:paraId="45309663" w14:textId="2A1B9AE3" w:rsidR="00447220" w:rsidRDefault="00447220" w:rsidP="00556B01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  <w:highlight w:val="yellow"/>
        </w:rPr>
        <w:t>Upper Endoscopy (EGD)</w:t>
      </w:r>
      <w:r w:rsidR="001959D6">
        <w:rPr>
          <w:rFonts w:cstheme="minorHAnsi"/>
          <w:b/>
          <w:bCs/>
          <w:sz w:val="36"/>
          <w:szCs w:val="36"/>
          <w:highlight w:val="yellow"/>
        </w:rPr>
        <w:t>, ERCP, Upper EUS, &amp; Enteroscopy</w:t>
      </w:r>
      <w:r w:rsidR="00556B01">
        <w:rPr>
          <w:rFonts w:cstheme="minorHAnsi"/>
          <w:b/>
          <w:bCs/>
          <w:sz w:val="36"/>
          <w:szCs w:val="36"/>
          <w:highlight w:val="yellow"/>
        </w:rPr>
        <w:t xml:space="preserve"> </w:t>
      </w:r>
      <w:r w:rsidRPr="006D2C58">
        <w:rPr>
          <w:rFonts w:cstheme="minorHAnsi"/>
          <w:b/>
          <w:bCs/>
          <w:sz w:val="36"/>
          <w:szCs w:val="36"/>
          <w:highlight w:val="yellow"/>
        </w:rPr>
        <w:t>Prep</w:t>
      </w:r>
    </w:p>
    <w:p w14:paraId="43136547" w14:textId="77777777" w:rsidR="00556B01" w:rsidRPr="00556B01" w:rsidRDefault="00556B01" w:rsidP="00556B01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74063AC3" w14:textId="77777777" w:rsidR="00447220" w:rsidRPr="00526B29" w:rsidRDefault="00447220" w:rsidP="00447220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526B29">
        <w:rPr>
          <w:rFonts w:cstheme="minorHAnsi"/>
          <w:b/>
          <w:bCs/>
          <w:sz w:val="28"/>
          <w:szCs w:val="28"/>
          <w:u w:val="single"/>
        </w:rPr>
        <w:t>7 Days Before the Procedure</w:t>
      </w:r>
    </w:p>
    <w:p w14:paraId="2E095323" w14:textId="77777777" w:rsidR="00447220" w:rsidRPr="009A60C9" w:rsidRDefault="00447220" w:rsidP="00447220">
      <w:pPr>
        <w:pStyle w:val="ListParagraph"/>
        <w:numPr>
          <w:ilvl w:val="0"/>
          <w:numId w:val="8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 (</w:t>
      </w:r>
      <w:proofErr w:type="spellStart"/>
      <w:r w:rsidRPr="009A60C9">
        <w:rPr>
          <w:rFonts w:cstheme="minorHAnsi"/>
        </w:rPr>
        <w:t>Mounjaro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Zepbound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Bydurean</w:t>
      </w:r>
      <w:proofErr w:type="spellEnd"/>
      <w:r w:rsidRPr="009A60C9">
        <w:rPr>
          <w:rFonts w:cstheme="minorHAnsi"/>
        </w:rPr>
        <w:t xml:space="preserve">, Trulicity, </w:t>
      </w:r>
      <w:proofErr w:type="spellStart"/>
      <w:r w:rsidRPr="009A60C9">
        <w:rPr>
          <w:rFonts w:cstheme="minorHAnsi"/>
        </w:rPr>
        <w:t>Tanzeum</w:t>
      </w:r>
      <w:proofErr w:type="spellEnd"/>
      <w:r w:rsidRPr="009A60C9">
        <w:rPr>
          <w:rFonts w:cstheme="minorHAnsi"/>
        </w:rPr>
        <w:t xml:space="preserve">, Ozempic, or Wegovy) 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 w:rsidRPr="009A60C9">
        <w:rPr>
          <w:rFonts w:cstheme="minorHAnsi"/>
          <w:b/>
          <w:bCs/>
        </w:rPr>
        <w:t>ONE WEEK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36C728C7" w14:textId="77777777" w:rsidR="00447220" w:rsidRDefault="00447220" w:rsidP="00447220">
      <w:pPr>
        <w:pStyle w:val="ListParagraph"/>
        <w:numPr>
          <w:ilvl w:val="1"/>
          <w:numId w:val="8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11742393" w14:textId="77777777" w:rsidR="00447220" w:rsidRPr="0031763B" w:rsidRDefault="00447220" w:rsidP="00447220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31763B">
        <w:rPr>
          <w:rFonts w:cstheme="minorHAnsi"/>
          <w:b/>
          <w:bCs/>
          <w:sz w:val="28"/>
          <w:szCs w:val="28"/>
          <w:u w:val="single"/>
        </w:rPr>
        <w:t>5 Days Before the Procedure</w:t>
      </w:r>
    </w:p>
    <w:p w14:paraId="2F858A9B" w14:textId="77777777" w:rsidR="00447220" w:rsidRDefault="00447220" w:rsidP="00447220">
      <w:pPr>
        <w:pStyle w:val="ListParagraph"/>
        <w:numPr>
          <w:ilvl w:val="0"/>
          <w:numId w:val="8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AE0E9F">
        <w:rPr>
          <w:rFonts w:cstheme="minorHAnsi"/>
        </w:rPr>
        <w:t xml:space="preserve"> Aggrenox (Aspirin/Dipyridamole), </w:t>
      </w:r>
      <w:proofErr w:type="spellStart"/>
      <w:r w:rsidRPr="00AE0E9F">
        <w:rPr>
          <w:rFonts w:cstheme="minorHAnsi"/>
        </w:rPr>
        <w:t>Brilinta</w:t>
      </w:r>
      <w:proofErr w:type="spellEnd"/>
      <w:r w:rsidRPr="00AE0E9F">
        <w:rPr>
          <w:rFonts w:cstheme="minorHAnsi"/>
        </w:rPr>
        <w:t xml:space="preserve"> (Ticagrelor), Coumadin (Warfarin), </w:t>
      </w:r>
      <w:proofErr w:type="spellStart"/>
      <w:r w:rsidRPr="00AE0E9F">
        <w:rPr>
          <w:rFonts w:cstheme="minorHAnsi"/>
        </w:rPr>
        <w:t>Effient</w:t>
      </w:r>
      <w:proofErr w:type="spellEnd"/>
      <w:r w:rsidRPr="00AE0E9F">
        <w:rPr>
          <w:rFonts w:cstheme="minorHAnsi"/>
        </w:rPr>
        <w:t xml:space="preserve"> (Prasugrel), Eliquis (Apixaban), Plavix (Clopidogrel), </w:t>
      </w:r>
      <w:proofErr w:type="spellStart"/>
      <w:r w:rsidRPr="00AE0E9F">
        <w:rPr>
          <w:rFonts w:cstheme="minorHAnsi"/>
        </w:rPr>
        <w:t>Pletal</w:t>
      </w:r>
      <w:proofErr w:type="spellEnd"/>
      <w:r w:rsidRPr="00AE0E9F">
        <w:rPr>
          <w:rFonts w:cstheme="minorHAnsi"/>
        </w:rPr>
        <w:t xml:space="preserve"> (Cilostazol), Pradaxa (Dabigatran), </w:t>
      </w:r>
      <w:proofErr w:type="spellStart"/>
      <w:r w:rsidRPr="00AE0E9F">
        <w:rPr>
          <w:rFonts w:cstheme="minorHAnsi"/>
        </w:rPr>
        <w:t>Savaysa</w:t>
      </w:r>
      <w:proofErr w:type="spellEnd"/>
      <w:r w:rsidRPr="00AE0E9F">
        <w:rPr>
          <w:rFonts w:cstheme="minorHAnsi"/>
        </w:rPr>
        <w:t xml:space="preserve"> (</w:t>
      </w:r>
      <w:proofErr w:type="spellStart"/>
      <w:r w:rsidRPr="00AE0E9F">
        <w:rPr>
          <w:rFonts w:cstheme="minorHAnsi"/>
        </w:rPr>
        <w:t>Edoxaban</w:t>
      </w:r>
      <w:proofErr w:type="spellEnd"/>
      <w:r w:rsidRPr="00AE0E9F">
        <w:rPr>
          <w:rFonts w:cstheme="minorHAnsi"/>
        </w:rPr>
        <w:t xml:space="preserve">), or Xarelto (Rivaroxaban), </w:t>
      </w:r>
      <w:r>
        <w:rPr>
          <w:rFonts w:cstheme="minorHAnsi"/>
        </w:rPr>
        <w:t>we will contact your prescribing provider to obtain instructions about stopping this medication. It is not safe to stop these medications without your doctor’s advice.</w:t>
      </w:r>
    </w:p>
    <w:p w14:paraId="31232BBC" w14:textId="77777777" w:rsidR="00447220" w:rsidRPr="00F85F3D" w:rsidRDefault="00447220" w:rsidP="00447220">
      <w:pPr>
        <w:pStyle w:val="ListParagraph"/>
        <w:numPr>
          <w:ilvl w:val="0"/>
          <w:numId w:val="8"/>
        </w:numPr>
        <w:spacing w:after="200" w:line="360" w:lineRule="auto"/>
        <w:rPr>
          <w:rFonts w:cstheme="minorHAnsi"/>
        </w:rPr>
      </w:pPr>
      <w:r>
        <w:rPr>
          <w:rFonts w:cstheme="minorHAnsi"/>
          <w:b/>
          <w:bCs/>
        </w:rPr>
        <w:t>Do not stop taking Aspirin.</w:t>
      </w:r>
    </w:p>
    <w:p w14:paraId="2D519374" w14:textId="77777777" w:rsidR="00447220" w:rsidRDefault="00447220" w:rsidP="00447220">
      <w:pPr>
        <w:pStyle w:val="ListParagraph"/>
        <w:numPr>
          <w:ilvl w:val="0"/>
          <w:numId w:val="8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Arrange for a responsible adult to drive you home from your procedure and be with you for 24 hours after your procedure.</w:t>
      </w:r>
    </w:p>
    <w:p w14:paraId="615231BE" w14:textId="77777777" w:rsidR="00447220" w:rsidRDefault="00447220" w:rsidP="00447220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225F4F">
        <w:rPr>
          <w:rFonts w:cstheme="minorHAnsi"/>
          <w:b/>
          <w:bCs/>
          <w:sz w:val="28"/>
          <w:szCs w:val="28"/>
          <w:u w:val="single"/>
        </w:rPr>
        <w:t>4 Days Before the Procedure</w:t>
      </w:r>
    </w:p>
    <w:p w14:paraId="294B3A8A" w14:textId="77777777" w:rsidR="00447220" w:rsidRPr="009A60C9" w:rsidRDefault="00447220" w:rsidP="00447220">
      <w:pPr>
        <w:pStyle w:val="ListParagraph"/>
        <w:numPr>
          <w:ilvl w:val="0"/>
          <w:numId w:val="8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Steglatro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Ertugluflozin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FOUR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461184EB" w14:textId="77777777" w:rsidR="00447220" w:rsidRDefault="00447220" w:rsidP="00447220">
      <w:pPr>
        <w:pStyle w:val="ListParagraph"/>
        <w:numPr>
          <w:ilvl w:val="1"/>
          <w:numId w:val="8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2924FB79" w14:textId="77777777" w:rsidR="00447220" w:rsidRDefault="00447220" w:rsidP="00447220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55780">
        <w:rPr>
          <w:rFonts w:cstheme="minorHAnsi"/>
          <w:b/>
          <w:bCs/>
          <w:sz w:val="28"/>
          <w:szCs w:val="28"/>
          <w:u w:val="single"/>
        </w:rPr>
        <w:lastRenderedPageBreak/>
        <w:t>3 Days Before the Procedure</w:t>
      </w:r>
    </w:p>
    <w:p w14:paraId="0AD00B1B" w14:textId="77777777" w:rsidR="00447220" w:rsidRPr="009A60C9" w:rsidRDefault="00447220" w:rsidP="00447220">
      <w:pPr>
        <w:pStyle w:val="ListParagraph"/>
        <w:numPr>
          <w:ilvl w:val="0"/>
          <w:numId w:val="8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Brenzavvy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Bexaglifloxin</w:t>
      </w:r>
      <w:proofErr w:type="spellEnd"/>
      <w:r>
        <w:rPr>
          <w:rFonts w:cstheme="minorHAnsi"/>
        </w:rPr>
        <w:t xml:space="preserve">), Invokana (Canagliflozin),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 xml:space="preserve"> (Dapagliflozin), Jardiance (Empagliflozin), </w:t>
      </w:r>
      <w:proofErr w:type="spellStart"/>
      <w:r>
        <w:rPr>
          <w:rFonts w:cstheme="minorHAnsi"/>
        </w:rPr>
        <w:t>Sotagliflozin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Inpefa</w:t>
      </w:r>
      <w:proofErr w:type="spellEnd"/>
      <w:r>
        <w:rPr>
          <w:rFonts w:cstheme="minorHAnsi"/>
        </w:rPr>
        <w:t>), Canagliflozin/Metformin (Invokana/Metformin), Empagliflozin/Metformin (</w:t>
      </w:r>
      <w:proofErr w:type="spellStart"/>
      <w:r>
        <w:rPr>
          <w:rFonts w:cstheme="minorHAnsi"/>
        </w:rPr>
        <w:t>Synjardi</w:t>
      </w:r>
      <w:proofErr w:type="spellEnd"/>
      <w:r>
        <w:rPr>
          <w:rFonts w:cstheme="minorHAnsi"/>
        </w:rPr>
        <w:t>, Jardiance/Metformin), Dapagliflozin/Metformin (</w:t>
      </w:r>
      <w:proofErr w:type="spellStart"/>
      <w:r>
        <w:rPr>
          <w:rFonts w:cstheme="minorHAnsi"/>
        </w:rPr>
        <w:t>Xig</w:t>
      </w:r>
      <w:proofErr w:type="spellEnd"/>
      <w:r>
        <w:rPr>
          <w:rFonts w:cstheme="minorHAnsi"/>
        </w:rPr>
        <w:t xml:space="preserve"> duo,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Meformin</w:t>
      </w:r>
      <w:proofErr w:type="spellEnd"/>
      <w:r>
        <w:rPr>
          <w:rFonts w:cstheme="minorHAnsi"/>
        </w:rPr>
        <w:t>), Empagliflozin/</w:t>
      </w:r>
      <w:proofErr w:type="spellStart"/>
      <w:r>
        <w:rPr>
          <w:rFonts w:cstheme="minorHAnsi"/>
        </w:rPr>
        <w:t>Linaglipton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Glyxambi</w:t>
      </w:r>
      <w:proofErr w:type="spellEnd"/>
      <w:r>
        <w:rPr>
          <w:rFonts w:cstheme="minorHAnsi"/>
        </w:rPr>
        <w:t>, Jardiance/</w:t>
      </w:r>
      <w:proofErr w:type="spellStart"/>
      <w:r>
        <w:rPr>
          <w:rFonts w:cstheme="minorHAnsi"/>
        </w:rPr>
        <w:t>Trajenta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THREE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6A46BC7C" w14:textId="77777777" w:rsidR="00447220" w:rsidRDefault="00447220" w:rsidP="00447220">
      <w:pPr>
        <w:pStyle w:val="ListParagraph"/>
        <w:numPr>
          <w:ilvl w:val="1"/>
          <w:numId w:val="8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36B9CB4C" w14:textId="77777777" w:rsidR="00447220" w:rsidRDefault="00447220" w:rsidP="00447220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1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Da</w:t>
      </w:r>
      <w:r>
        <w:rPr>
          <w:rFonts w:cstheme="minorHAnsi"/>
          <w:b/>
          <w:bCs/>
          <w:sz w:val="28"/>
          <w:szCs w:val="28"/>
          <w:u w:val="single"/>
        </w:rPr>
        <w:t>y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Before the Procedur</w:t>
      </w:r>
      <w:r>
        <w:rPr>
          <w:rFonts w:cstheme="minorHAnsi"/>
          <w:b/>
          <w:bCs/>
          <w:sz w:val="28"/>
          <w:szCs w:val="28"/>
          <w:u w:val="single"/>
        </w:rPr>
        <w:t>e</w:t>
      </w:r>
    </w:p>
    <w:p w14:paraId="10B8EBD1" w14:textId="77777777" w:rsidR="00447220" w:rsidRPr="009A60C9" w:rsidRDefault="00447220" w:rsidP="00447220">
      <w:pPr>
        <w:pStyle w:val="ListParagraph"/>
        <w:numPr>
          <w:ilvl w:val="0"/>
          <w:numId w:val="8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Liraglutide (Victoza or </w:t>
      </w:r>
      <w:proofErr w:type="spellStart"/>
      <w:r>
        <w:rPr>
          <w:rFonts w:cstheme="minorHAnsi"/>
        </w:rPr>
        <w:t>Saxenda</w:t>
      </w:r>
      <w:proofErr w:type="spellEnd"/>
      <w:r>
        <w:rPr>
          <w:rFonts w:cstheme="minorHAnsi"/>
        </w:rPr>
        <w:t>), Exenatide (</w:t>
      </w:r>
      <w:proofErr w:type="spellStart"/>
      <w:r>
        <w:rPr>
          <w:rFonts w:cstheme="minorHAnsi"/>
        </w:rPr>
        <w:t>Byette</w:t>
      </w:r>
      <w:proofErr w:type="spellEnd"/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Lixisenatide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Adlyxin</w:t>
      </w:r>
      <w:proofErr w:type="spellEnd"/>
      <w:r>
        <w:rPr>
          <w:rFonts w:cstheme="minorHAnsi"/>
        </w:rPr>
        <w:t xml:space="preserve">), or </w:t>
      </w:r>
      <w:proofErr w:type="spellStart"/>
      <w:r>
        <w:rPr>
          <w:rFonts w:cstheme="minorHAnsi"/>
        </w:rPr>
        <w:t>Semaglutide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Rybelsus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ONE DAY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213B7629" w14:textId="77777777" w:rsidR="00447220" w:rsidRPr="00765F51" w:rsidRDefault="00447220" w:rsidP="00447220">
      <w:pPr>
        <w:pStyle w:val="ListParagraph"/>
        <w:numPr>
          <w:ilvl w:val="1"/>
          <w:numId w:val="8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</w:t>
      </w:r>
      <w:r w:rsidRPr="00765F51">
        <w:rPr>
          <w:rFonts w:cstheme="minorHAnsi"/>
        </w:rPr>
        <w:t>antidiabetic therapy and hyperglycemia.</w:t>
      </w:r>
    </w:p>
    <w:p w14:paraId="7549208C" w14:textId="52A2BA1F" w:rsidR="004501F9" w:rsidRDefault="00544CE1" w:rsidP="00544CE1">
      <w:pPr>
        <w:pStyle w:val="ListParagraph"/>
        <w:numPr>
          <w:ilvl w:val="0"/>
          <w:numId w:val="4"/>
        </w:numPr>
      </w:pPr>
      <w:r>
        <w:t>You may have breakfast and lunch as usual.</w:t>
      </w:r>
    </w:p>
    <w:p w14:paraId="53FFE841" w14:textId="672DDC74" w:rsidR="00544CE1" w:rsidRPr="00185625" w:rsidRDefault="00544CE1" w:rsidP="00544CE1">
      <w:pPr>
        <w:pStyle w:val="ListParagraph"/>
        <w:numPr>
          <w:ilvl w:val="0"/>
          <w:numId w:val="4"/>
        </w:numPr>
        <w:rPr>
          <w:b/>
          <w:bCs/>
        </w:rPr>
      </w:pPr>
      <w:r w:rsidRPr="00185625">
        <w:rPr>
          <w:b/>
          <w:bCs/>
        </w:rPr>
        <w:t>12:00 PM:</w:t>
      </w:r>
    </w:p>
    <w:p w14:paraId="7585AC88" w14:textId="693A413C" w:rsidR="00544CE1" w:rsidRDefault="00544CE1" w:rsidP="00544CE1">
      <w:pPr>
        <w:pStyle w:val="ListParagraph"/>
        <w:numPr>
          <w:ilvl w:val="1"/>
          <w:numId w:val="4"/>
        </w:numPr>
      </w:pPr>
      <w:r>
        <w:t>Only clear liquids.</w:t>
      </w:r>
    </w:p>
    <w:p w14:paraId="5483CBAA" w14:textId="1702868C" w:rsidR="00544CE1" w:rsidRPr="00185625" w:rsidRDefault="00544CE1" w:rsidP="00544CE1">
      <w:pPr>
        <w:pStyle w:val="ListParagraph"/>
        <w:numPr>
          <w:ilvl w:val="0"/>
          <w:numId w:val="4"/>
        </w:numPr>
        <w:rPr>
          <w:b/>
          <w:bCs/>
        </w:rPr>
      </w:pPr>
      <w:r w:rsidRPr="00185625">
        <w:rPr>
          <w:b/>
          <w:bCs/>
        </w:rPr>
        <w:t>Dinner:</w:t>
      </w:r>
    </w:p>
    <w:p w14:paraId="6082E4D9" w14:textId="4D029E20" w:rsidR="00544CE1" w:rsidRDefault="00544CE1" w:rsidP="00544CE1">
      <w:pPr>
        <w:pStyle w:val="ListParagraph"/>
        <w:numPr>
          <w:ilvl w:val="1"/>
          <w:numId w:val="4"/>
        </w:numPr>
      </w:pPr>
      <w:r>
        <w:t>Only clear liquids.</w:t>
      </w:r>
    </w:p>
    <w:p w14:paraId="5946288B" w14:textId="4BB24CC4" w:rsidR="00544CE1" w:rsidRPr="00185625" w:rsidRDefault="00B204A4" w:rsidP="00544CE1">
      <w:pPr>
        <w:pStyle w:val="ListParagraph"/>
        <w:numPr>
          <w:ilvl w:val="0"/>
          <w:numId w:val="4"/>
        </w:numPr>
        <w:rPr>
          <w:b/>
          <w:bCs/>
        </w:rPr>
      </w:pPr>
      <w:r w:rsidRPr="00185625">
        <w:rPr>
          <w:b/>
          <w:bCs/>
        </w:rPr>
        <w:t>11:59 PM:</w:t>
      </w:r>
    </w:p>
    <w:p w14:paraId="707301C1" w14:textId="1ACA199A" w:rsidR="003608DE" w:rsidRPr="00BB3C22" w:rsidRDefault="007175D1" w:rsidP="00BB3C22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Nothing by mouth. This includes any liquid.</w:t>
      </w:r>
    </w:p>
    <w:p w14:paraId="0C64D2BE" w14:textId="77777777" w:rsidR="00D00D75" w:rsidRPr="00AA28B0" w:rsidRDefault="00D00D75" w:rsidP="00D00D75">
      <w:pPr>
        <w:rPr>
          <w:b/>
          <w:bCs/>
          <w:sz w:val="28"/>
          <w:szCs w:val="28"/>
          <w:u w:val="single"/>
        </w:rPr>
      </w:pPr>
      <w:r w:rsidRPr="00AA28B0">
        <w:rPr>
          <w:b/>
          <w:bCs/>
          <w:sz w:val="28"/>
          <w:szCs w:val="28"/>
          <w:u w:val="single"/>
        </w:rPr>
        <w:t xml:space="preserve">The Morning of </w:t>
      </w:r>
      <w:r>
        <w:rPr>
          <w:b/>
          <w:bCs/>
          <w:sz w:val="28"/>
          <w:szCs w:val="28"/>
          <w:u w:val="single"/>
        </w:rPr>
        <w:t>the</w:t>
      </w:r>
      <w:r w:rsidRPr="00AA28B0">
        <w:rPr>
          <w:b/>
          <w:bCs/>
          <w:sz w:val="28"/>
          <w:szCs w:val="28"/>
          <w:u w:val="single"/>
        </w:rPr>
        <w:t xml:space="preserve"> Procedure</w:t>
      </w:r>
    </w:p>
    <w:p w14:paraId="12F57E38" w14:textId="77777777" w:rsidR="00D00D75" w:rsidRPr="00AA28B0" w:rsidRDefault="00D00D75" w:rsidP="00D00D75">
      <w:pPr>
        <w:pStyle w:val="ListParagraph"/>
        <w:numPr>
          <w:ilvl w:val="0"/>
          <w:numId w:val="6"/>
        </w:numPr>
      </w:pPr>
      <w:r w:rsidRPr="00AA28B0">
        <w:rPr>
          <w:b/>
          <w:bCs/>
        </w:rPr>
        <w:t>DO</w:t>
      </w:r>
      <w:r w:rsidRPr="00AA28B0">
        <w:t xml:space="preserve"> take medications (with a sip of water) for seizure disorders, cardiac arrhythmias, or psychiatric disorders. Do not eat or drink anything else.</w:t>
      </w:r>
    </w:p>
    <w:p w14:paraId="6EF7F0D9" w14:textId="77777777" w:rsidR="00D00D75" w:rsidRPr="00AA28B0" w:rsidRDefault="00D00D75" w:rsidP="00D00D75">
      <w:pPr>
        <w:pStyle w:val="ListParagraph"/>
        <w:numPr>
          <w:ilvl w:val="0"/>
          <w:numId w:val="6"/>
        </w:numPr>
      </w:pPr>
      <w:r w:rsidRPr="00AA28B0">
        <w:rPr>
          <w:b/>
          <w:bCs/>
        </w:rPr>
        <w:t>DO NOT</w:t>
      </w:r>
      <w:r w:rsidRPr="00AA28B0">
        <w:t xml:space="preserve"> eat any food or drink any </w:t>
      </w:r>
      <w:proofErr w:type="gramStart"/>
      <w:r w:rsidRPr="00AA28B0">
        <w:t>liquids</w:t>
      </w:r>
      <w:proofErr w:type="gramEnd"/>
      <w:r w:rsidRPr="00AA28B0">
        <w:t xml:space="preserve"> the morning of your procedure.</w:t>
      </w:r>
    </w:p>
    <w:p w14:paraId="38DFB21D" w14:textId="77777777" w:rsidR="00D00D75" w:rsidRPr="00AA28B0" w:rsidRDefault="00D00D75" w:rsidP="00D00D75">
      <w:pPr>
        <w:pStyle w:val="ListParagraph"/>
        <w:numPr>
          <w:ilvl w:val="0"/>
          <w:numId w:val="6"/>
        </w:numPr>
      </w:pPr>
      <w:r w:rsidRPr="00AA28B0">
        <w:lastRenderedPageBreak/>
        <w:t>You may wear weddings rings and/or religious medallions. Please leave money and all other valuables at home. The surgery center cannot accept responsibility for them.</w:t>
      </w:r>
    </w:p>
    <w:p w14:paraId="78C0D0FB" w14:textId="77777777" w:rsidR="00D00D75" w:rsidRPr="00AA28B0" w:rsidRDefault="00D00D75" w:rsidP="00D00D75">
      <w:pPr>
        <w:pStyle w:val="ListParagraph"/>
        <w:numPr>
          <w:ilvl w:val="1"/>
          <w:numId w:val="6"/>
        </w:numPr>
      </w:pPr>
      <w:r w:rsidRPr="00AA28B0">
        <w:t>Arrive at the surgery center 1 hour prior to your scheduled procedure time, unless advised otherwise.</w:t>
      </w:r>
    </w:p>
    <w:p w14:paraId="181E3435" w14:textId="77777777" w:rsidR="00D00D75" w:rsidRPr="00AA28B0" w:rsidRDefault="00D00D75" w:rsidP="00D00D75">
      <w:pPr>
        <w:pStyle w:val="ListParagraph"/>
        <w:numPr>
          <w:ilvl w:val="1"/>
          <w:numId w:val="6"/>
        </w:numPr>
      </w:pPr>
      <w:r w:rsidRPr="00AA28B0">
        <w:t>Bring a list of all the medications you are taking along with dosage/quantity.</w:t>
      </w:r>
    </w:p>
    <w:p w14:paraId="59C59504" w14:textId="77777777" w:rsidR="00D00D75" w:rsidRPr="00AA28B0" w:rsidRDefault="00D00D75" w:rsidP="00D00D75">
      <w:pPr>
        <w:pStyle w:val="ListParagraph"/>
        <w:numPr>
          <w:ilvl w:val="1"/>
          <w:numId w:val="6"/>
        </w:numPr>
      </w:pPr>
      <w:r w:rsidRPr="00AA28B0">
        <w:t>Please have your driver stay in the Outpatient Surgery waiting room.</w:t>
      </w:r>
    </w:p>
    <w:p w14:paraId="0BF2AA66" w14:textId="77777777" w:rsidR="00D00D75" w:rsidRPr="00AA28B0" w:rsidRDefault="00D00D75" w:rsidP="00D00D75">
      <w:pPr>
        <w:pStyle w:val="ListParagraph"/>
        <w:numPr>
          <w:ilvl w:val="0"/>
          <w:numId w:val="6"/>
        </w:numPr>
        <w:rPr>
          <w:b/>
          <w:bCs/>
        </w:rPr>
      </w:pPr>
      <w:r w:rsidRPr="00AA28B0">
        <w:rPr>
          <w:b/>
          <w:bCs/>
        </w:rPr>
        <w:t xml:space="preserve">If you cannot keep your scheduled appointment, please call the office at (765) 935-8923 or the surgery center at (765) 935-8731 prior to your procedure day/time. Your procedure may be cancelled/rescheduled if you consume any solid </w:t>
      </w:r>
      <w:proofErr w:type="gramStart"/>
      <w:r w:rsidRPr="00AA28B0">
        <w:rPr>
          <w:b/>
          <w:bCs/>
        </w:rPr>
        <w:t>foods</w:t>
      </w:r>
      <w:proofErr w:type="gramEnd"/>
      <w:r w:rsidRPr="00AA28B0">
        <w:rPr>
          <w:b/>
          <w:bCs/>
        </w:rPr>
        <w:t xml:space="preserve"> within 1 day of your procedure, the prep is not completed correctly, or you arrive late to your appointment.</w:t>
      </w:r>
    </w:p>
    <w:p w14:paraId="2AD46C64" w14:textId="77777777" w:rsidR="00BB3C22" w:rsidRDefault="00BB3C22" w:rsidP="00BB3C22">
      <w:pPr>
        <w:rPr>
          <w:b/>
          <w:bCs/>
          <w:u w:val="single"/>
        </w:rPr>
      </w:pPr>
    </w:p>
    <w:p w14:paraId="29E02CBA" w14:textId="77777777" w:rsidR="00D00D75" w:rsidRDefault="00D00D75" w:rsidP="00BB3C22">
      <w:pPr>
        <w:rPr>
          <w:b/>
          <w:bCs/>
          <w:u w:val="single"/>
        </w:rPr>
      </w:pPr>
    </w:p>
    <w:p w14:paraId="366416C7" w14:textId="77777777" w:rsidR="00D00D75" w:rsidRDefault="00D00D75" w:rsidP="00BB3C22">
      <w:pPr>
        <w:rPr>
          <w:b/>
          <w:bCs/>
          <w:u w:val="single"/>
        </w:rPr>
      </w:pPr>
    </w:p>
    <w:p w14:paraId="52F8FFFF" w14:textId="77777777" w:rsidR="00D00D75" w:rsidRDefault="00D00D75" w:rsidP="00BB3C22">
      <w:pPr>
        <w:rPr>
          <w:b/>
          <w:bCs/>
          <w:u w:val="single"/>
        </w:rPr>
      </w:pPr>
    </w:p>
    <w:p w14:paraId="4BCC411F" w14:textId="77777777" w:rsidR="00D00D75" w:rsidRDefault="00D00D75" w:rsidP="00BB3C22">
      <w:pPr>
        <w:rPr>
          <w:b/>
          <w:bCs/>
          <w:u w:val="single"/>
        </w:rPr>
      </w:pPr>
    </w:p>
    <w:p w14:paraId="582EBCC7" w14:textId="77777777" w:rsidR="00D00D75" w:rsidRDefault="00D00D75" w:rsidP="00BB3C22">
      <w:pPr>
        <w:rPr>
          <w:b/>
          <w:bCs/>
          <w:u w:val="single"/>
        </w:rPr>
      </w:pPr>
    </w:p>
    <w:p w14:paraId="54C551EA" w14:textId="77777777" w:rsidR="00D00D75" w:rsidRDefault="00D00D75" w:rsidP="00BB3C22">
      <w:pPr>
        <w:rPr>
          <w:b/>
          <w:bCs/>
          <w:u w:val="single"/>
        </w:rPr>
      </w:pPr>
    </w:p>
    <w:p w14:paraId="43332FB2" w14:textId="77777777" w:rsidR="00D00D75" w:rsidRDefault="00D00D75" w:rsidP="00BB3C22">
      <w:pPr>
        <w:rPr>
          <w:b/>
          <w:bCs/>
          <w:u w:val="single"/>
        </w:rPr>
      </w:pPr>
    </w:p>
    <w:p w14:paraId="714BDDAD" w14:textId="77777777" w:rsidR="00D00D75" w:rsidRDefault="00D00D75" w:rsidP="00BB3C22">
      <w:pPr>
        <w:rPr>
          <w:b/>
          <w:bCs/>
          <w:u w:val="single"/>
        </w:rPr>
      </w:pPr>
    </w:p>
    <w:p w14:paraId="155A4DAB" w14:textId="77777777" w:rsidR="00D00D75" w:rsidRDefault="00D00D75" w:rsidP="00BB3C22">
      <w:pPr>
        <w:rPr>
          <w:b/>
          <w:bCs/>
          <w:u w:val="single"/>
        </w:rPr>
      </w:pPr>
    </w:p>
    <w:p w14:paraId="0A693806" w14:textId="77777777" w:rsidR="00D00D75" w:rsidRDefault="00D00D75" w:rsidP="00BB3C22">
      <w:pPr>
        <w:rPr>
          <w:b/>
          <w:bCs/>
          <w:u w:val="single"/>
        </w:rPr>
      </w:pPr>
    </w:p>
    <w:p w14:paraId="187F17A9" w14:textId="77777777" w:rsidR="00D00D75" w:rsidRDefault="00D00D75" w:rsidP="00BB3C22">
      <w:pPr>
        <w:rPr>
          <w:b/>
          <w:bCs/>
          <w:u w:val="single"/>
        </w:rPr>
      </w:pPr>
    </w:p>
    <w:p w14:paraId="5797CED0" w14:textId="77777777" w:rsidR="00D00D75" w:rsidRDefault="00D00D75" w:rsidP="00BB3C22">
      <w:pPr>
        <w:rPr>
          <w:b/>
          <w:bCs/>
          <w:u w:val="single"/>
        </w:rPr>
      </w:pPr>
    </w:p>
    <w:p w14:paraId="0CE57E31" w14:textId="77777777" w:rsidR="00D00D75" w:rsidRDefault="00D00D75" w:rsidP="00BB3C22">
      <w:pPr>
        <w:rPr>
          <w:b/>
          <w:bCs/>
          <w:u w:val="single"/>
        </w:rPr>
      </w:pPr>
    </w:p>
    <w:p w14:paraId="797CB661" w14:textId="77777777" w:rsidR="00D00D75" w:rsidRDefault="00D00D75" w:rsidP="00BB3C22">
      <w:pPr>
        <w:rPr>
          <w:b/>
          <w:bCs/>
          <w:u w:val="single"/>
        </w:rPr>
      </w:pPr>
    </w:p>
    <w:p w14:paraId="470B8AD6" w14:textId="77777777" w:rsidR="00D00D75" w:rsidRDefault="00D00D75" w:rsidP="00BB3C22">
      <w:pPr>
        <w:rPr>
          <w:b/>
          <w:bCs/>
          <w:u w:val="single"/>
        </w:rPr>
      </w:pPr>
    </w:p>
    <w:p w14:paraId="68000208" w14:textId="77777777" w:rsidR="00D00D75" w:rsidRDefault="00D00D75" w:rsidP="00BB3C22">
      <w:pPr>
        <w:rPr>
          <w:b/>
          <w:bCs/>
          <w:u w:val="single"/>
        </w:rPr>
      </w:pPr>
    </w:p>
    <w:p w14:paraId="6C547592" w14:textId="77777777" w:rsidR="00457B81" w:rsidRPr="0052469E" w:rsidRDefault="00457B81" w:rsidP="00457B81">
      <w:pPr>
        <w:jc w:val="center"/>
        <w:rPr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>What to Expect During Your Endoscopy or Colonoscopy.</w:t>
      </w:r>
    </w:p>
    <w:p w14:paraId="7F2F6071" w14:textId="77777777" w:rsidR="00457B81" w:rsidRPr="009372D1" w:rsidRDefault="00457B81" w:rsidP="00457B81">
      <w:pPr>
        <w:pStyle w:val="ListParagraph"/>
        <w:numPr>
          <w:ilvl w:val="0"/>
          <w:numId w:val="13"/>
        </w:numPr>
      </w:pPr>
      <w:r w:rsidRPr="009372D1">
        <w:t>We want you to feel informed and prepared for your upcoming procedure. Below is a summary of what you can expect before, during, and after your endoscopy or colonoscopy.</w:t>
      </w:r>
    </w:p>
    <w:p w14:paraId="5793B95F" w14:textId="77777777" w:rsidR="00457B81" w:rsidRPr="009372D1" w:rsidRDefault="00457B81" w:rsidP="00457B81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Before Your Procedure (Pre-op)</w:t>
      </w:r>
    </w:p>
    <w:p w14:paraId="593B681F" w14:textId="77777777" w:rsidR="00457B81" w:rsidRPr="009372D1" w:rsidRDefault="00457B81" w:rsidP="00457B81">
      <w:pPr>
        <w:pStyle w:val="ListParagraph"/>
        <w:numPr>
          <w:ilvl w:val="0"/>
          <w:numId w:val="10"/>
        </w:numPr>
        <w:rPr>
          <w:b/>
          <w:bCs/>
        </w:rPr>
      </w:pPr>
      <w:r w:rsidRPr="009372D1">
        <w:rPr>
          <w:b/>
          <w:bCs/>
        </w:rPr>
        <w:t>Check-In and Preparation:</w:t>
      </w:r>
    </w:p>
    <w:p w14:paraId="57165BB4" w14:textId="77777777" w:rsidR="00457B81" w:rsidRPr="009372D1" w:rsidRDefault="00457B81" w:rsidP="00457B81">
      <w:pPr>
        <w:pStyle w:val="ListParagraph"/>
        <w:numPr>
          <w:ilvl w:val="0"/>
          <w:numId w:val="14"/>
        </w:numPr>
      </w:pPr>
      <w:r w:rsidRPr="009372D1">
        <w:t xml:space="preserve">Please arrive at the time provided by our PAT nurse during your Pre-op call. This is typically 1hr prior to your scheduled procedure time. </w:t>
      </w:r>
    </w:p>
    <w:p w14:paraId="0FC8FE8E" w14:textId="77777777" w:rsidR="00457B81" w:rsidRPr="009372D1" w:rsidRDefault="00457B81" w:rsidP="00457B81">
      <w:pPr>
        <w:pStyle w:val="ListParagraph"/>
        <w:numPr>
          <w:ilvl w:val="0"/>
          <w:numId w:val="14"/>
        </w:numPr>
      </w:pPr>
      <w:r w:rsidRPr="009372D1">
        <w:t>You will check in at the front desk and be taken to the pre-op area.</w:t>
      </w:r>
    </w:p>
    <w:p w14:paraId="2CDA5239" w14:textId="77777777" w:rsidR="00457B81" w:rsidRPr="009372D1" w:rsidRDefault="00457B81" w:rsidP="00457B81">
      <w:pPr>
        <w:pStyle w:val="ListParagraph"/>
        <w:numPr>
          <w:ilvl w:val="0"/>
          <w:numId w:val="14"/>
        </w:numPr>
      </w:pPr>
      <w:r w:rsidRPr="009372D1">
        <w:t>A nurse will review your medical history, medications, take your vital signs, and start an IV to administer fluids and sedation during your procedure.</w:t>
      </w:r>
    </w:p>
    <w:p w14:paraId="4E9116DE" w14:textId="77777777" w:rsidR="00457B81" w:rsidRPr="009372D1" w:rsidRDefault="00457B81" w:rsidP="00457B81">
      <w:pPr>
        <w:pStyle w:val="ListParagraph"/>
        <w:numPr>
          <w:ilvl w:val="0"/>
          <w:numId w:val="14"/>
        </w:numPr>
      </w:pPr>
      <w:r w:rsidRPr="009372D1">
        <w:t>You’ll speak with your care team, including your nurse, the physician performing the procedure, and the anesthesia provider, if applicable.</w:t>
      </w:r>
    </w:p>
    <w:p w14:paraId="2F272B66" w14:textId="77777777" w:rsidR="00457B81" w:rsidRPr="009372D1" w:rsidRDefault="00457B81" w:rsidP="00457B81">
      <w:pPr>
        <w:pStyle w:val="ListParagraph"/>
        <w:numPr>
          <w:ilvl w:val="0"/>
          <w:numId w:val="14"/>
        </w:numPr>
      </w:pPr>
      <w:r w:rsidRPr="009372D1">
        <w:t xml:space="preserve">If you are having a </w:t>
      </w:r>
      <w:r w:rsidRPr="009372D1">
        <w:rPr>
          <w:b/>
          <w:bCs/>
        </w:rPr>
        <w:t>colonoscopy,</w:t>
      </w:r>
      <w:r w:rsidRPr="009372D1">
        <w:t xml:space="preserve"> it is very important to complete your bowel prep exactly as instructed to ensure a clear view of your colon.</w:t>
      </w:r>
    </w:p>
    <w:p w14:paraId="0CB8BF59" w14:textId="77777777" w:rsidR="00457B81" w:rsidRPr="009372D1" w:rsidRDefault="00457B81" w:rsidP="00457B81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Important Reminders:</w:t>
      </w:r>
    </w:p>
    <w:p w14:paraId="26918443" w14:textId="77777777" w:rsidR="00457B81" w:rsidRPr="009372D1" w:rsidRDefault="00457B81" w:rsidP="00457B81">
      <w:pPr>
        <w:pStyle w:val="ListParagraph"/>
        <w:numPr>
          <w:ilvl w:val="0"/>
          <w:numId w:val="9"/>
        </w:numPr>
      </w:pPr>
      <w:r w:rsidRPr="009372D1">
        <w:t xml:space="preserve">Do not eat or drink anything after the instructed time (liquids: usually midnight before your procedure, solids: defined in your prep instructions). </w:t>
      </w:r>
    </w:p>
    <w:p w14:paraId="378BCA65" w14:textId="77777777" w:rsidR="00457B81" w:rsidRPr="009372D1" w:rsidRDefault="00457B81" w:rsidP="00457B81">
      <w:pPr>
        <w:pStyle w:val="ListParagraph"/>
        <w:numPr>
          <w:ilvl w:val="0"/>
          <w:numId w:val="9"/>
        </w:numPr>
      </w:pPr>
      <w:r w:rsidRPr="009372D1">
        <w:t xml:space="preserve">Arrange for a responsible adult to drive you home and stay with you following your procedure. You will not be permitted to drive. </w:t>
      </w:r>
    </w:p>
    <w:p w14:paraId="08E0462F" w14:textId="77777777" w:rsidR="00457B81" w:rsidRPr="009372D1" w:rsidRDefault="00457B81" w:rsidP="00457B81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During Your Procedure (Intra-Op)</w:t>
      </w:r>
    </w:p>
    <w:p w14:paraId="1EF1231D" w14:textId="77777777" w:rsidR="00457B81" w:rsidRPr="009372D1" w:rsidRDefault="00457B81" w:rsidP="00457B81">
      <w:pPr>
        <w:pStyle w:val="ListParagraph"/>
        <w:numPr>
          <w:ilvl w:val="0"/>
          <w:numId w:val="11"/>
        </w:numPr>
      </w:pPr>
      <w:r w:rsidRPr="009372D1">
        <w:rPr>
          <w:b/>
          <w:bCs/>
        </w:rPr>
        <w:t>In the Procedure Room:</w:t>
      </w:r>
    </w:p>
    <w:p w14:paraId="23DCBF31" w14:textId="77777777" w:rsidR="00457B81" w:rsidRPr="009372D1" w:rsidRDefault="00457B81" w:rsidP="00457B81">
      <w:pPr>
        <w:pStyle w:val="ListParagraph"/>
        <w:numPr>
          <w:ilvl w:val="0"/>
          <w:numId w:val="15"/>
        </w:numPr>
      </w:pPr>
      <w:r w:rsidRPr="009372D1">
        <w:t>You will be taken to a specialized procedure room and positioned on your Left side.</w:t>
      </w:r>
    </w:p>
    <w:p w14:paraId="669F825B" w14:textId="77777777" w:rsidR="00457B81" w:rsidRPr="009372D1" w:rsidRDefault="00457B81" w:rsidP="00457B81">
      <w:pPr>
        <w:pStyle w:val="ListParagraph"/>
        <w:numPr>
          <w:ilvl w:val="0"/>
          <w:numId w:val="15"/>
        </w:numPr>
      </w:pPr>
      <w:r w:rsidRPr="009372D1">
        <w:t xml:space="preserve">Sedation will be given through your IV to help you relax and prevent discomfort. </w:t>
      </w:r>
    </w:p>
    <w:p w14:paraId="1058C8CF" w14:textId="77777777" w:rsidR="00457B81" w:rsidRPr="009372D1" w:rsidRDefault="00457B81" w:rsidP="00457B81">
      <w:pPr>
        <w:pStyle w:val="ListParagraph"/>
        <w:numPr>
          <w:ilvl w:val="0"/>
          <w:numId w:val="15"/>
        </w:numPr>
      </w:pPr>
      <w:r w:rsidRPr="009372D1">
        <w:t>The doctor will perform the procedure using a thin, flexible scope equipped with a camera:</w:t>
      </w:r>
    </w:p>
    <w:p w14:paraId="391C6852" w14:textId="77777777" w:rsidR="00457B81" w:rsidRPr="009372D1" w:rsidRDefault="00457B81" w:rsidP="00457B81">
      <w:pPr>
        <w:pStyle w:val="ListParagraph"/>
        <w:numPr>
          <w:ilvl w:val="1"/>
          <w:numId w:val="16"/>
        </w:numPr>
      </w:pPr>
      <w:r w:rsidRPr="009372D1">
        <w:rPr>
          <w:b/>
          <w:bCs/>
        </w:rPr>
        <w:t>Endoscopy</w:t>
      </w:r>
      <w:r w:rsidRPr="009372D1">
        <w:t xml:space="preserve"> examines the upper digestive tract (esophagus, stomach, and part of the small intestine).</w:t>
      </w:r>
    </w:p>
    <w:p w14:paraId="11DAD155" w14:textId="77777777" w:rsidR="00457B81" w:rsidRPr="009372D1" w:rsidRDefault="00457B81" w:rsidP="00457B81">
      <w:pPr>
        <w:pStyle w:val="ListParagraph"/>
        <w:numPr>
          <w:ilvl w:val="1"/>
          <w:numId w:val="16"/>
        </w:numPr>
      </w:pPr>
      <w:r w:rsidRPr="009372D1">
        <w:rPr>
          <w:b/>
          <w:bCs/>
        </w:rPr>
        <w:t>Colonoscopy</w:t>
      </w:r>
      <w:r w:rsidRPr="009372D1">
        <w:t xml:space="preserve"> examines the lower digestive tract (colon and rectum).</w:t>
      </w:r>
    </w:p>
    <w:p w14:paraId="129D5E8E" w14:textId="77777777" w:rsidR="00457B81" w:rsidRPr="009372D1" w:rsidRDefault="00457B81" w:rsidP="00457B81">
      <w:pPr>
        <w:pStyle w:val="ListParagraph"/>
        <w:numPr>
          <w:ilvl w:val="0"/>
          <w:numId w:val="15"/>
        </w:numPr>
      </w:pPr>
      <w:r w:rsidRPr="009372D1">
        <w:t xml:space="preserve">The procedure typically lasts between </w:t>
      </w:r>
      <w:r w:rsidRPr="009372D1">
        <w:rPr>
          <w:b/>
          <w:bCs/>
        </w:rPr>
        <w:t>15-30 minutes</w:t>
      </w:r>
      <w:r w:rsidRPr="009372D1">
        <w:t xml:space="preserve"> depending on the type and findings. </w:t>
      </w:r>
    </w:p>
    <w:p w14:paraId="3A413BA9" w14:textId="77777777" w:rsidR="00457B81" w:rsidRPr="009372D1" w:rsidRDefault="00457B81" w:rsidP="00457B81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After Your Procedure (Recovery)</w:t>
      </w:r>
    </w:p>
    <w:p w14:paraId="739AA692" w14:textId="77777777" w:rsidR="00457B81" w:rsidRPr="009372D1" w:rsidRDefault="00457B81" w:rsidP="00457B81">
      <w:pPr>
        <w:pStyle w:val="ListParagraph"/>
        <w:numPr>
          <w:ilvl w:val="0"/>
          <w:numId w:val="12"/>
        </w:numPr>
      </w:pPr>
      <w:r w:rsidRPr="009372D1">
        <w:rPr>
          <w:b/>
          <w:bCs/>
        </w:rPr>
        <w:lastRenderedPageBreak/>
        <w:t>Post-Procedure Care:</w:t>
      </w:r>
    </w:p>
    <w:p w14:paraId="0EF529A0" w14:textId="77777777" w:rsidR="00457B81" w:rsidRPr="009372D1" w:rsidRDefault="00457B81" w:rsidP="00457B81">
      <w:pPr>
        <w:pStyle w:val="ListParagraph"/>
        <w:numPr>
          <w:ilvl w:val="1"/>
          <w:numId w:val="12"/>
        </w:numPr>
      </w:pPr>
      <w:r w:rsidRPr="009372D1">
        <w:t xml:space="preserve">You’ll be monitored in a recovery area as the sedation wears off. Recovery typically lasts </w:t>
      </w:r>
      <w:r w:rsidRPr="009372D1">
        <w:rPr>
          <w:b/>
          <w:bCs/>
        </w:rPr>
        <w:t>30 minutes</w:t>
      </w:r>
      <w:r w:rsidRPr="009372D1">
        <w:t xml:space="preserve"> from the time you enter the recovery room. Patients with sleep apnea may require a longer stay </w:t>
      </w:r>
      <w:r w:rsidRPr="009372D1">
        <w:rPr>
          <w:b/>
          <w:bCs/>
        </w:rPr>
        <w:t>up to 1 hour</w:t>
      </w:r>
      <w:r w:rsidRPr="009372D1">
        <w:t xml:space="preserve">. </w:t>
      </w:r>
    </w:p>
    <w:p w14:paraId="6E4A98E4" w14:textId="77777777" w:rsidR="00457B81" w:rsidRPr="009372D1" w:rsidRDefault="00457B81" w:rsidP="00457B81">
      <w:pPr>
        <w:pStyle w:val="ListParagraph"/>
        <w:numPr>
          <w:ilvl w:val="1"/>
          <w:numId w:val="12"/>
        </w:numPr>
      </w:pPr>
      <w:r w:rsidRPr="009372D1">
        <w:t>A nurse will check your vital signs and assess your comfort.</w:t>
      </w:r>
    </w:p>
    <w:p w14:paraId="3ED864C1" w14:textId="77777777" w:rsidR="00457B81" w:rsidRPr="009372D1" w:rsidRDefault="00457B81" w:rsidP="00457B81">
      <w:pPr>
        <w:pStyle w:val="ListParagraph"/>
        <w:numPr>
          <w:ilvl w:val="1"/>
          <w:numId w:val="12"/>
        </w:numPr>
      </w:pPr>
      <w:r w:rsidRPr="009372D1">
        <w:t xml:space="preserve">Your physician will speak with your family/responsible adult to review the findings and explain any next steps or recommendations. </w:t>
      </w:r>
    </w:p>
    <w:p w14:paraId="0E9E18C2" w14:textId="77777777" w:rsidR="00457B81" w:rsidRPr="009372D1" w:rsidRDefault="00457B81" w:rsidP="00457B81">
      <w:pPr>
        <w:pStyle w:val="ListParagraph"/>
        <w:numPr>
          <w:ilvl w:val="1"/>
          <w:numId w:val="12"/>
        </w:numPr>
      </w:pPr>
      <w:r w:rsidRPr="009372D1">
        <w:t xml:space="preserve">You may experience mild bloating, gas, or a sore throat (endoscopy), which typically resolves quickly. </w:t>
      </w:r>
    </w:p>
    <w:p w14:paraId="62287961" w14:textId="77777777" w:rsidR="00457B81" w:rsidRPr="009372D1" w:rsidRDefault="00457B81" w:rsidP="00457B81">
      <w:pPr>
        <w:pStyle w:val="ListParagraph"/>
        <w:numPr>
          <w:ilvl w:val="0"/>
          <w:numId w:val="12"/>
        </w:numPr>
      </w:pPr>
      <w:r w:rsidRPr="009372D1">
        <w:rPr>
          <w:b/>
          <w:bCs/>
        </w:rPr>
        <w:t>Discharge Instructions:</w:t>
      </w:r>
    </w:p>
    <w:p w14:paraId="45C57334" w14:textId="77777777" w:rsidR="00457B81" w:rsidRPr="009372D1" w:rsidRDefault="00457B81" w:rsidP="00457B81">
      <w:pPr>
        <w:pStyle w:val="ListParagraph"/>
        <w:numPr>
          <w:ilvl w:val="1"/>
          <w:numId w:val="12"/>
        </w:numPr>
      </w:pPr>
      <w:r w:rsidRPr="009372D1">
        <w:t xml:space="preserve">You’ll receive written instructions regarding procedure findings, diet, activity, and any medications or follow-up needed. </w:t>
      </w:r>
    </w:p>
    <w:p w14:paraId="42E15A1F" w14:textId="77777777" w:rsidR="00457B81" w:rsidRPr="009372D1" w:rsidRDefault="00457B81" w:rsidP="00457B81">
      <w:pPr>
        <w:pStyle w:val="ListParagraph"/>
        <w:numPr>
          <w:ilvl w:val="1"/>
          <w:numId w:val="12"/>
        </w:numPr>
      </w:pPr>
      <w:r w:rsidRPr="009372D1">
        <w:t xml:space="preserve">Rest at home for the remainder of the day. Avoid driving, operating machinery, or making important decisions until the next day. </w:t>
      </w:r>
    </w:p>
    <w:p w14:paraId="5A4B34FF" w14:textId="77777777" w:rsidR="00457B81" w:rsidRDefault="00457B81" w:rsidP="00457B81">
      <w:pPr>
        <w:pStyle w:val="ListParagraph"/>
        <w:numPr>
          <w:ilvl w:val="1"/>
          <w:numId w:val="12"/>
        </w:numPr>
      </w:pPr>
      <w:r w:rsidRPr="009372D1">
        <w:t xml:space="preserve">Resume your regular diet unless otherwise instructed. </w:t>
      </w:r>
    </w:p>
    <w:p w14:paraId="30671271" w14:textId="77777777" w:rsidR="00D00D75" w:rsidRDefault="00D00D75" w:rsidP="00BB3C22">
      <w:pPr>
        <w:rPr>
          <w:b/>
          <w:bCs/>
          <w:u w:val="single"/>
        </w:rPr>
      </w:pPr>
    </w:p>
    <w:p w14:paraId="3D328974" w14:textId="77777777" w:rsidR="00457B81" w:rsidRDefault="00457B81" w:rsidP="00BB3C22">
      <w:pPr>
        <w:rPr>
          <w:b/>
          <w:bCs/>
          <w:u w:val="single"/>
        </w:rPr>
      </w:pPr>
    </w:p>
    <w:p w14:paraId="04639321" w14:textId="77777777" w:rsidR="00457B81" w:rsidRDefault="00457B81" w:rsidP="00BB3C22">
      <w:pPr>
        <w:rPr>
          <w:b/>
          <w:bCs/>
          <w:u w:val="single"/>
        </w:rPr>
      </w:pPr>
    </w:p>
    <w:p w14:paraId="2F0C01D0" w14:textId="77777777" w:rsidR="00457B81" w:rsidRDefault="00457B81" w:rsidP="00BB3C22">
      <w:pPr>
        <w:rPr>
          <w:b/>
          <w:bCs/>
          <w:u w:val="single"/>
        </w:rPr>
      </w:pPr>
    </w:p>
    <w:p w14:paraId="0D137156" w14:textId="77777777" w:rsidR="00457B81" w:rsidRDefault="00457B81" w:rsidP="00BB3C22">
      <w:pPr>
        <w:rPr>
          <w:b/>
          <w:bCs/>
          <w:u w:val="single"/>
        </w:rPr>
      </w:pPr>
    </w:p>
    <w:p w14:paraId="301A7C7B" w14:textId="77777777" w:rsidR="00457B81" w:rsidRDefault="00457B81" w:rsidP="00BB3C22">
      <w:pPr>
        <w:rPr>
          <w:b/>
          <w:bCs/>
          <w:u w:val="single"/>
        </w:rPr>
      </w:pPr>
    </w:p>
    <w:p w14:paraId="6BF65EDB" w14:textId="77777777" w:rsidR="00457B81" w:rsidRDefault="00457B81" w:rsidP="00BB3C22">
      <w:pPr>
        <w:rPr>
          <w:b/>
          <w:bCs/>
          <w:u w:val="single"/>
        </w:rPr>
      </w:pPr>
    </w:p>
    <w:p w14:paraId="0F6076E7" w14:textId="77777777" w:rsidR="00457B81" w:rsidRDefault="00457B81" w:rsidP="00BB3C22">
      <w:pPr>
        <w:rPr>
          <w:b/>
          <w:bCs/>
          <w:u w:val="single"/>
        </w:rPr>
      </w:pPr>
    </w:p>
    <w:p w14:paraId="53417D7A" w14:textId="77777777" w:rsidR="00457B81" w:rsidRDefault="00457B81" w:rsidP="00BB3C22">
      <w:pPr>
        <w:rPr>
          <w:b/>
          <w:bCs/>
          <w:u w:val="single"/>
        </w:rPr>
      </w:pPr>
    </w:p>
    <w:p w14:paraId="113094E8" w14:textId="77777777" w:rsidR="00457B81" w:rsidRDefault="00457B81" w:rsidP="00BB3C22">
      <w:pPr>
        <w:rPr>
          <w:b/>
          <w:bCs/>
          <w:u w:val="single"/>
        </w:rPr>
      </w:pPr>
    </w:p>
    <w:p w14:paraId="50044CF1" w14:textId="77777777" w:rsidR="00457B81" w:rsidRDefault="00457B81" w:rsidP="00BB3C22">
      <w:pPr>
        <w:rPr>
          <w:b/>
          <w:bCs/>
          <w:u w:val="single"/>
        </w:rPr>
      </w:pPr>
    </w:p>
    <w:p w14:paraId="7314001F" w14:textId="77777777" w:rsidR="00457B81" w:rsidRDefault="00457B81" w:rsidP="00BB3C22">
      <w:pPr>
        <w:rPr>
          <w:b/>
          <w:bCs/>
          <w:u w:val="single"/>
        </w:rPr>
      </w:pPr>
    </w:p>
    <w:p w14:paraId="29474B31" w14:textId="77777777" w:rsidR="00457B81" w:rsidRDefault="00457B81" w:rsidP="00BB3C22">
      <w:pPr>
        <w:rPr>
          <w:b/>
          <w:bCs/>
          <w:u w:val="single"/>
        </w:rPr>
      </w:pPr>
    </w:p>
    <w:p w14:paraId="6F6DC884" w14:textId="77777777" w:rsidR="00457B81" w:rsidRDefault="00457B81" w:rsidP="00BB3C22">
      <w:pPr>
        <w:rPr>
          <w:b/>
          <w:bCs/>
          <w:u w:val="single"/>
        </w:rPr>
      </w:pPr>
    </w:p>
    <w:p w14:paraId="6D5BBBC5" w14:textId="77777777" w:rsidR="00457B81" w:rsidRDefault="00457B81" w:rsidP="00BB3C22">
      <w:pPr>
        <w:rPr>
          <w:b/>
          <w:bCs/>
          <w:u w:val="single"/>
        </w:rPr>
      </w:pPr>
    </w:p>
    <w:p w14:paraId="357251DC" w14:textId="77777777" w:rsidR="00DE4CFC" w:rsidRDefault="00DE4CFC" w:rsidP="00DE4CFC">
      <w:pPr>
        <w:jc w:val="center"/>
        <w:rPr>
          <w:b/>
          <w:bCs/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t xml:space="preserve">Clear Liquid Diet for </w:t>
      </w:r>
      <w:r>
        <w:rPr>
          <w:b/>
          <w:bCs/>
          <w:sz w:val="32"/>
          <w:szCs w:val="32"/>
          <w:u w:val="single"/>
        </w:rPr>
        <w:t>Gastroenterology</w:t>
      </w:r>
      <w:r w:rsidRPr="0052469E">
        <w:rPr>
          <w:b/>
          <w:bCs/>
          <w:sz w:val="32"/>
          <w:szCs w:val="32"/>
          <w:u w:val="single"/>
        </w:rPr>
        <w:t xml:space="preserve"> Procedures</w:t>
      </w:r>
    </w:p>
    <w:p w14:paraId="7DBB310C" w14:textId="77777777" w:rsidR="00DE4CFC" w:rsidRPr="0052469E" w:rsidRDefault="00DE4CFC" w:rsidP="00DE4CFC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E4CFC" w14:paraId="262E5C91" w14:textId="77777777" w:rsidTr="00847052">
        <w:trPr>
          <w:jc w:val="center"/>
        </w:trPr>
        <w:tc>
          <w:tcPr>
            <w:tcW w:w="4675" w:type="dxa"/>
          </w:tcPr>
          <w:p w14:paraId="1155882E" w14:textId="77777777" w:rsidR="00DE4CFC" w:rsidRPr="006D2C58" w:rsidRDefault="00DE4CFC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D2C58">
              <w:rPr>
                <w:rFonts w:cstheme="minorHAnsi"/>
                <w:b/>
                <w:bCs/>
                <w:sz w:val="28"/>
                <w:szCs w:val="28"/>
              </w:rPr>
              <w:t>You Can Have:</w:t>
            </w:r>
          </w:p>
        </w:tc>
        <w:tc>
          <w:tcPr>
            <w:tcW w:w="4675" w:type="dxa"/>
          </w:tcPr>
          <w:p w14:paraId="19561911" w14:textId="77777777" w:rsidR="00DE4CFC" w:rsidRPr="006D2C58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Gatorade or Powerade (no red, blue, or purple)</w:t>
            </w:r>
          </w:p>
          <w:p w14:paraId="170C582D" w14:textId="77777777" w:rsidR="00DE4CFC" w:rsidRPr="006D2C58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Water</w:t>
            </w:r>
          </w:p>
          <w:p w14:paraId="4F9F7643" w14:textId="77777777" w:rsidR="00DE4CFC" w:rsidRPr="006D2C58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Clear Broth or Bouillon (no noodles, meat, vegetables, etc.)</w:t>
            </w:r>
          </w:p>
          <w:p w14:paraId="3388BFDB" w14:textId="77777777" w:rsidR="00DE4CFC" w:rsidRPr="006D2C58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Popsicles (no red, blue, or purple; no fruit pieces)</w:t>
            </w:r>
          </w:p>
          <w:p w14:paraId="20351465" w14:textId="77777777" w:rsidR="00DE4CFC" w:rsidRPr="006D2C58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Black Coffee or Tea (no sugar, milk, creamer, etc.)</w:t>
            </w:r>
          </w:p>
          <w:p w14:paraId="2F5C2662" w14:textId="77777777" w:rsidR="00DE4CFC" w:rsidRPr="006D2C58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Soft Drinks (no red, blue, or purple)</w:t>
            </w:r>
          </w:p>
          <w:p w14:paraId="7D394036" w14:textId="77777777" w:rsidR="00DE4CFC" w:rsidRPr="006D2C58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Jell-O (no red, blue, or purple; no fruit pieces)</w:t>
            </w:r>
          </w:p>
          <w:p w14:paraId="186143D1" w14:textId="77777777" w:rsidR="00DE4CFC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Flavored Water (no red, blue, or purple)</w:t>
            </w:r>
          </w:p>
          <w:p w14:paraId="6673677D" w14:textId="77777777" w:rsidR="00DE4CFC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Juices (no pulp)</w:t>
            </w:r>
          </w:p>
          <w:p w14:paraId="745619F2" w14:textId="77777777" w:rsidR="00DE4CFC" w:rsidRPr="00AA7542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 Ice (no red, blue, or purple)</w:t>
            </w:r>
          </w:p>
        </w:tc>
      </w:tr>
      <w:tr w:rsidR="00DE4CFC" w14:paraId="5C34CF27" w14:textId="77777777" w:rsidTr="00847052">
        <w:trPr>
          <w:jc w:val="center"/>
        </w:trPr>
        <w:tc>
          <w:tcPr>
            <w:tcW w:w="4675" w:type="dxa"/>
          </w:tcPr>
          <w:p w14:paraId="5BA1DFB2" w14:textId="77777777" w:rsidR="00DE4CFC" w:rsidRPr="006D2C58" w:rsidRDefault="00DE4CFC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You Cannot Have:</w:t>
            </w:r>
          </w:p>
        </w:tc>
        <w:tc>
          <w:tcPr>
            <w:tcW w:w="4675" w:type="dxa"/>
          </w:tcPr>
          <w:p w14:paraId="6C0F9244" w14:textId="77777777" w:rsidR="00DE4CFC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Alcohol</w:t>
            </w:r>
          </w:p>
          <w:p w14:paraId="2C6B3C68" w14:textId="77777777" w:rsidR="00DE4CFC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Sherbert or Ice Cream</w:t>
            </w:r>
          </w:p>
          <w:p w14:paraId="28F92571" w14:textId="77777777" w:rsidR="00DE4CFC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Solid Foods</w:t>
            </w:r>
          </w:p>
          <w:p w14:paraId="791E3AB6" w14:textId="77777777" w:rsidR="00DE4CFC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Tomato or Cream Soups</w:t>
            </w:r>
          </w:p>
          <w:p w14:paraId="17BF5015" w14:textId="77777777" w:rsidR="00DE4CFC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Milk or Milk Products</w:t>
            </w:r>
          </w:p>
          <w:p w14:paraId="216FE1C4" w14:textId="77777777" w:rsidR="00DE4CFC" w:rsidRPr="00925C84" w:rsidRDefault="00DE4CFC" w:rsidP="00DE4CFC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Nothing with Red, Blue, or Purple Dyes</w:t>
            </w:r>
          </w:p>
        </w:tc>
      </w:tr>
    </w:tbl>
    <w:p w14:paraId="7A964BE1" w14:textId="77777777" w:rsidR="00457B81" w:rsidRDefault="00457B81" w:rsidP="00BB3C22">
      <w:pPr>
        <w:rPr>
          <w:b/>
          <w:bCs/>
          <w:u w:val="single"/>
        </w:rPr>
      </w:pPr>
    </w:p>
    <w:p w14:paraId="73042B31" w14:textId="77777777" w:rsidR="00DE4CFC" w:rsidRDefault="00DE4CFC" w:rsidP="00BB3C22">
      <w:pPr>
        <w:rPr>
          <w:b/>
          <w:bCs/>
          <w:u w:val="single"/>
        </w:rPr>
      </w:pPr>
    </w:p>
    <w:p w14:paraId="63F11D0D" w14:textId="77777777" w:rsidR="005D61F3" w:rsidRDefault="005D61F3" w:rsidP="005D61F3">
      <w:pPr>
        <w:spacing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0431F7">
        <w:rPr>
          <w:rFonts w:cstheme="minorHAnsi"/>
          <w:b/>
          <w:bCs/>
          <w:sz w:val="32"/>
          <w:szCs w:val="32"/>
          <w:u w:val="single"/>
        </w:rPr>
        <w:t>Diabetic Information Sheet for Gastroenterology Procedures</w:t>
      </w:r>
    </w:p>
    <w:p w14:paraId="33F45A35" w14:textId="77777777" w:rsidR="005D61F3" w:rsidRDefault="005D61F3" w:rsidP="005D61F3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If you have diabetes, any procedure that causes you to miss a meal or change your usual meal plan requires special planning to safely manage your blood glucose level</w:t>
      </w:r>
    </w:p>
    <w:p w14:paraId="40357EF7" w14:textId="77777777" w:rsidR="005D61F3" w:rsidRDefault="005D61F3" w:rsidP="00185625">
      <w:pPr>
        <w:pStyle w:val="ListParagraph"/>
        <w:spacing w:after="200" w:line="360" w:lineRule="auto"/>
        <w:jc w:val="center"/>
        <w:rPr>
          <w:rFonts w:cstheme="minorHAnsi"/>
        </w:rPr>
      </w:pPr>
      <w:r>
        <w:rPr>
          <w:rFonts w:cstheme="minorHAnsi"/>
        </w:rPr>
        <w:t>Check your blood glucose level before all meals and at bedtime the day before your procedure and the morning of your procedure.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093"/>
        <w:gridCol w:w="2391"/>
        <w:gridCol w:w="2220"/>
      </w:tblGrid>
      <w:tr w:rsidR="005D61F3" w14:paraId="4EF6D3FC" w14:textId="77777777" w:rsidTr="00847052">
        <w:tc>
          <w:tcPr>
            <w:tcW w:w="9000" w:type="dxa"/>
            <w:gridSpan w:val="4"/>
          </w:tcPr>
          <w:p w14:paraId="5F54B028" w14:textId="77777777" w:rsidR="005D61F3" w:rsidRPr="009616F1" w:rsidRDefault="005D61F3" w:rsidP="008470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16F1">
              <w:rPr>
                <w:rFonts w:cstheme="minorHAnsi"/>
                <w:b/>
                <w:bCs/>
                <w:sz w:val="24"/>
                <w:szCs w:val="24"/>
              </w:rPr>
              <w:t>Check your blood glucose any time you experience any symptoms listed below.</w:t>
            </w:r>
          </w:p>
        </w:tc>
      </w:tr>
      <w:tr w:rsidR="005D61F3" w14:paraId="470AECE2" w14:textId="77777777" w:rsidTr="00847052">
        <w:tc>
          <w:tcPr>
            <w:tcW w:w="4173" w:type="dxa"/>
            <w:gridSpan w:val="2"/>
          </w:tcPr>
          <w:p w14:paraId="6E2F4223" w14:textId="77777777" w:rsidR="005D61F3" w:rsidRPr="0018531A" w:rsidRDefault="005D61F3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Low Blood Sugar</w:t>
            </w:r>
          </w:p>
        </w:tc>
        <w:tc>
          <w:tcPr>
            <w:tcW w:w="4827" w:type="dxa"/>
            <w:gridSpan w:val="2"/>
          </w:tcPr>
          <w:p w14:paraId="26091F85" w14:textId="77777777" w:rsidR="005D61F3" w:rsidRPr="0018531A" w:rsidRDefault="005D61F3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Very High Blood Sugar</w:t>
            </w:r>
          </w:p>
        </w:tc>
      </w:tr>
      <w:tr w:rsidR="005D61F3" w14:paraId="469C1E20" w14:textId="77777777" w:rsidTr="00847052">
        <w:trPr>
          <w:trHeight w:val="2627"/>
        </w:trPr>
        <w:tc>
          <w:tcPr>
            <w:tcW w:w="2070" w:type="dxa"/>
          </w:tcPr>
          <w:p w14:paraId="092E8374" w14:textId="77777777" w:rsidR="005D61F3" w:rsidRPr="00005F7F" w:rsidRDefault="005D61F3" w:rsidP="005D61F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Hunger</w:t>
            </w:r>
          </w:p>
          <w:p w14:paraId="5875BB73" w14:textId="77777777" w:rsidR="005D61F3" w:rsidRPr="00005F7F" w:rsidRDefault="005D61F3" w:rsidP="005D61F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Shakiness</w:t>
            </w:r>
          </w:p>
          <w:p w14:paraId="37A52177" w14:textId="77777777" w:rsidR="005D61F3" w:rsidRPr="00005F7F" w:rsidRDefault="005D61F3" w:rsidP="005D61F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Nervousness</w:t>
            </w:r>
          </w:p>
          <w:p w14:paraId="5501A147" w14:textId="77777777" w:rsidR="005D61F3" w:rsidRPr="00005F7F" w:rsidRDefault="005D61F3" w:rsidP="005D61F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Difficulty Speaking</w:t>
            </w:r>
          </w:p>
          <w:p w14:paraId="3A9512D6" w14:textId="77777777" w:rsidR="005D61F3" w:rsidRPr="00005F7F" w:rsidRDefault="005D61F3" w:rsidP="005D61F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Anxiety</w:t>
            </w:r>
          </w:p>
          <w:p w14:paraId="040060C1" w14:textId="77777777" w:rsidR="005D61F3" w:rsidRPr="00E00BDA" w:rsidRDefault="005D61F3" w:rsidP="00847052">
            <w:pPr>
              <w:spacing w:line="360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1D8C8AC1" w14:textId="77777777" w:rsidR="005D61F3" w:rsidRPr="00005F7F" w:rsidRDefault="005D61F3" w:rsidP="005D61F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Sweating</w:t>
            </w:r>
          </w:p>
          <w:p w14:paraId="33B3E242" w14:textId="77777777" w:rsidR="005D61F3" w:rsidRPr="00005F7F" w:rsidRDefault="005D61F3" w:rsidP="005D61F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Dizziness</w:t>
            </w:r>
          </w:p>
          <w:p w14:paraId="16FBD725" w14:textId="77777777" w:rsidR="005D61F3" w:rsidRPr="00005F7F" w:rsidRDefault="005D61F3" w:rsidP="005D61F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Sleepiness</w:t>
            </w:r>
          </w:p>
          <w:p w14:paraId="56795FC3" w14:textId="77777777" w:rsidR="005D61F3" w:rsidRPr="00005F7F" w:rsidRDefault="005D61F3" w:rsidP="005D61F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Confusion</w:t>
            </w:r>
          </w:p>
          <w:p w14:paraId="095B93F6" w14:textId="77777777" w:rsidR="005D61F3" w:rsidRPr="00005F7F" w:rsidRDefault="005D61F3" w:rsidP="005D61F3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Weakness</w:t>
            </w:r>
          </w:p>
        </w:tc>
        <w:tc>
          <w:tcPr>
            <w:tcW w:w="2578" w:type="dxa"/>
          </w:tcPr>
          <w:p w14:paraId="1947E8DC" w14:textId="77777777" w:rsidR="005D61F3" w:rsidRPr="00005F7F" w:rsidRDefault="005D61F3" w:rsidP="005D61F3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Dry Mouth</w:t>
            </w:r>
          </w:p>
          <w:p w14:paraId="76BD0501" w14:textId="77777777" w:rsidR="005D61F3" w:rsidRPr="00005F7F" w:rsidRDefault="005D61F3" w:rsidP="005D61F3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Thirst</w:t>
            </w:r>
          </w:p>
          <w:p w14:paraId="4C75E356" w14:textId="77777777" w:rsidR="005D61F3" w:rsidRPr="00005F7F" w:rsidRDefault="005D61F3" w:rsidP="005D61F3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Frequent Urination</w:t>
            </w:r>
          </w:p>
          <w:p w14:paraId="619F2A57" w14:textId="77777777" w:rsidR="005D61F3" w:rsidRPr="00005F7F" w:rsidRDefault="005D61F3" w:rsidP="005D61F3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Increased Appetite</w:t>
            </w:r>
          </w:p>
          <w:p w14:paraId="32282C1D" w14:textId="77777777" w:rsidR="005D61F3" w:rsidRPr="00005F7F" w:rsidRDefault="005D61F3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A312C93" w14:textId="77777777" w:rsidR="005D61F3" w:rsidRPr="00005F7F" w:rsidRDefault="005D61F3" w:rsidP="005D61F3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Blurry Vision</w:t>
            </w:r>
          </w:p>
          <w:p w14:paraId="5B87EDA6" w14:textId="77777777" w:rsidR="005D61F3" w:rsidRPr="00005F7F" w:rsidRDefault="005D61F3" w:rsidP="005D61F3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Fatigue</w:t>
            </w:r>
          </w:p>
          <w:p w14:paraId="08B4E8E0" w14:textId="77777777" w:rsidR="005D61F3" w:rsidRPr="00005F7F" w:rsidRDefault="005D61F3" w:rsidP="005D61F3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Drowsiness</w:t>
            </w:r>
          </w:p>
          <w:p w14:paraId="1F569E9C" w14:textId="77777777" w:rsidR="005D61F3" w:rsidRPr="00005F7F" w:rsidRDefault="005D61F3" w:rsidP="005D61F3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Weight Loss</w:t>
            </w:r>
          </w:p>
          <w:p w14:paraId="590F9A37" w14:textId="77777777" w:rsidR="005D61F3" w:rsidRDefault="005D61F3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E3C8BE9" w14:textId="77777777" w:rsidR="005D61F3" w:rsidRPr="00BF6BD2" w:rsidRDefault="005D61F3" w:rsidP="005D61F3">
      <w:pPr>
        <w:spacing w:line="360" w:lineRule="auto"/>
        <w:jc w:val="center"/>
        <w:rPr>
          <w:rFonts w:cstheme="minorHAnsi"/>
        </w:rPr>
      </w:pPr>
      <w:r w:rsidRPr="00BF6BD2">
        <w:rPr>
          <w:rFonts w:cstheme="minorHAnsi"/>
        </w:rPr>
        <w:t>You can call the surgery center at (765) 935-8731 or the office at (765) 935-8923 with any questions.</w:t>
      </w:r>
    </w:p>
    <w:tbl>
      <w:tblPr>
        <w:tblStyle w:val="TableGrid"/>
        <w:tblpPr w:leftFromText="187" w:rightFromText="187" w:vertAnchor="text" w:horzAnchor="margin" w:tblpXSpec="center" w:tblpY="1206"/>
        <w:tblW w:w="11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399"/>
      </w:tblGrid>
      <w:tr w:rsidR="005D61F3" w14:paraId="652FCE24" w14:textId="77777777" w:rsidTr="00847052">
        <w:trPr>
          <w:trHeight w:val="293"/>
        </w:trPr>
        <w:tc>
          <w:tcPr>
            <w:tcW w:w="4680" w:type="dxa"/>
          </w:tcPr>
          <w:p w14:paraId="23D06521" w14:textId="77777777" w:rsidR="005D61F3" w:rsidRDefault="005D61F3" w:rsidP="00847052">
            <w:pPr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without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  <w:tc>
          <w:tcPr>
            <w:tcW w:w="6399" w:type="dxa"/>
          </w:tcPr>
          <w:p w14:paraId="0CC463A8" w14:textId="77777777" w:rsidR="005D61F3" w:rsidRDefault="005D61F3" w:rsidP="008470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</w:tr>
      <w:tr w:rsidR="005D61F3" w:rsidRPr="0009378D" w14:paraId="4C5CD7CB" w14:textId="77777777" w:rsidTr="00847052">
        <w:trPr>
          <w:trHeight w:val="293"/>
        </w:trPr>
        <w:tc>
          <w:tcPr>
            <w:tcW w:w="4680" w:type="dxa"/>
          </w:tcPr>
          <w:p w14:paraId="76041810" w14:textId="77777777" w:rsidR="005D61F3" w:rsidRPr="00904C9D" w:rsidRDefault="005D61F3" w:rsidP="0084705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Fat-free broth, bouillon, or consommé</w:t>
            </w:r>
          </w:p>
        </w:tc>
        <w:tc>
          <w:tcPr>
            <w:tcW w:w="6399" w:type="dxa"/>
          </w:tcPr>
          <w:p w14:paraId="161C079D" w14:textId="77777777" w:rsidR="005D61F3" w:rsidRPr="00904C9D" w:rsidRDefault="005D61F3" w:rsidP="0084705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Apple Juice (4 oz) -- 15 grams carbohydrate</w:t>
            </w:r>
          </w:p>
        </w:tc>
      </w:tr>
      <w:tr w:rsidR="005D61F3" w:rsidRPr="0009378D" w14:paraId="6200E0A2" w14:textId="77777777" w:rsidTr="00847052">
        <w:trPr>
          <w:trHeight w:val="309"/>
        </w:trPr>
        <w:tc>
          <w:tcPr>
            <w:tcW w:w="4680" w:type="dxa"/>
          </w:tcPr>
          <w:p w14:paraId="20CF64B5" w14:textId="77777777" w:rsidR="005D61F3" w:rsidRPr="00904C9D" w:rsidRDefault="005D61F3" w:rsidP="0084705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Diet clear soda</w:t>
            </w:r>
          </w:p>
        </w:tc>
        <w:tc>
          <w:tcPr>
            <w:tcW w:w="6399" w:type="dxa"/>
          </w:tcPr>
          <w:p w14:paraId="4F57450D" w14:textId="77777777" w:rsidR="005D61F3" w:rsidRPr="00904C9D" w:rsidRDefault="005D61F3" w:rsidP="0084705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White Grape Juice (4 oz) -- 20 grams carbohydrate</w:t>
            </w:r>
          </w:p>
        </w:tc>
      </w:tr>
      <w:tr w:rsidR="005D61F3" w:rsidRPr="0009378D" w14:paraId="5232E7BA" w14:textId="77777777" w:rsidTr="00847052">
        <w:trPr>
          <w:trHeight w:val="293"/>
        </w:trPr>
        <w:tc>
          <w:tcPr>
            <w:tcW w:w="4680" w:type="dxa"/>
          </w:tcPr>
          <w:p w14:paraId="56B689AE" w14:textId="77777777" w:rsidR="005D61F3" w:rsidRPr="00904C9D" w:rsidRDefault="005D61F3" w:rsidP="0084705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Coffee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33CCC874" w14:textId="77777777" w:rsidR="005D61F3" w:rsidRPr="00904C9D" w:rsidRDefault="005D61F3" w:rsidP="0084705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Sports Drinks (8 oz) -- 14 grams carbohydrate</w:t>
            </w:r>
          </w:p>
        </w:tc>
      </w:tr>
      <w:tr w:rsidR="005D61F3" w:rsidRPr="0009378D" w14:paraId="041071A5" w14:textId="77777777" w:rsidTr="00847052">
        <w:trPr>
          <w:trHeight w:val="293"/>
        </w:trPr>
        <w:tc>
          <w:tcPr>
            <w:tcW w:w="4680" w:type="dxa"/>
          </w:tcPr>
          <w:p w14:paraId="05F09F65" w14:textId="77777777" w:rsidR="005D61F3" w:rsidRPr="00904C9D" w:rsidRDefault="005D61F3" w:rsidP="0084705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Tea, unsweetened or diet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7B1F8A7A" w14:textId="77777777" w:rsidR="005D61F3" w:rsidRPr="00904C9D" w:rsidRDefault="005D61F3" w:rsidP="0084705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Jell-O, Regular, Sweetened -- 15 grams carbohydrate</w:t>
            </w:r>
          </w:p>
        </w:tc>
      </w:tr>
      <w:tr w:rsidR="005D61F3" w:rsidRPr="0009378D" w14:paraId="68089742" w14:textId="77777777" w:rsidTr="00847052">
        <w:trPr>
          <w:trHeight w:val="293"/>
        </w:trPr>
        <w:tc>
          <w:tcPr>
            <w:tcW w:w="4680" w:type="dxa"/>
          </w:tcPr>
          <w:p w14:paraId="05E47C38" w14:textId="77777777" w:rsidR="005D61F3" w:rsidRPr="00904C9D" w:rsidRDefault="005D61F3" w:rsidP="0084705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Seltzer, Flavored water </w:t>
            </w:r>
          </w:p>
        </w:tc>
        <w:tc>
          <w:tcPr>
            <w:tcW w:w="6399" w:type="dxa"/>
          </w:tcPr>
          <w:p w14:paraId="297E2971" w14:textId="77777777" w:rsidR="005D61F3" w:rsidRPr="00904C9D" w:rsidRDefault="005D61F3" w:rsidP="0084705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Popsicles (refer to product label -- 15 grams carbohydrate </w:t>
            </w:r>
          </w:p>
        </w:tc>
      </w:tr>
      <w:tr w:rsidR="005D61F3" w:rsidRPr="0009378D" w14:paraId="451823D1" w14:textId="77777777" w:rsidTr="00847052">
        <w:trPr>
          <w:trHeight w:val="293"/>
        </w:trPr>
        <w:tc>
          <w:tcPr>
            <w:tcW w:w="4680" w:type="dxa"/>
          </w:tcPr>
          <w:p w14:paraId="2C9FBC8F" w14:textId="77777777" w:rsidR="005D61F3" w:rsidRPr="00904C9D" w:rsidRDefault="005D61F3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07117DEA" w14:textId="77777777" w:rsidR="005D61F3" w:rsidRPr="00904C9D" w:rsidRDefault="005D61F3" w:rsidP="0084705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Italian Ice not Sherbet (refer to product label) -- 30 grams carbohydrate   </w:t>
            </w:r>
          </w:p>
        </w:tc>
      </w:tr>
      <w:tr w:rsidR="005D61F3" w:rsidRPr="0009378D" w14:paraId="36EE94DE" w14:textId="77777777" w:rsidTr="00847052">
        <w:trPr>
          <w:trHeight w:val="293"/>
        </w:trPr>
        <w:tc>
          <w:tcPr>
            <w:tcW w:w="4680" w:type="dxa"/>
          </w:tcPr>
          <w:p w14:paraId="4A22F067" w14:textId="77777777" w:rsidR="005D61F3" w:rsidRPr="00904C9D" w:rsidRDefault="005D61F3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396D7357" w14:textId="77777777" w:rsidR="005D61F3" w:rsidRPr="00904C9D" w:rsidRDefault="005D61F3" w:rsidP="0084705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Sugar (1 teaspoon or packet) -- 4 grams carbohydrate</w:t>
            </w:r>
          </w:p>
        </w:tc>
      </w:tr>
    </w:tbl>
    <w:p w14:paraId="6B7D6A97" w14:textId="5156FFF0" w:rsidR="00DE4CFC" w:rsidRPr="005D61F3" w:rsidRDefault="005D61F3" w:rsidP="005D61F3">
      <w:pPr>
        <w:spacing w:line="360" w:lineRule="auto"/>
        <w:jc w:val="center"/>
        <w:rPr>
          <w:rFonts w:cstheme="minorHAnsi"/>
          <w:b/>
          <w:bCs/>
        </w:rPr>
      </w:pPr>
      <w:r w:rsidRPr="0018531A">
        <w:rPr>
          <w:rFonts w:cstheme="minorHAnsi"/>
          <w:b/>
          <w:bCs/>
        </w:rPr>
        <w:t>Aim for 45 grams of carbohydrates at meals and 15-30 grams of carbohydrates for snack</w:t>
      </w:r>
      <w:r>
        <w:rPr>
          <w:rFonts w:cstheme="minorHAnsi"/>
          <w:b/>
          <w:bCs/>
        </w:rPr>
        <w:t>s</w:t>
      </w:r>
    </w:p>
    <w:sectPr w:rsidR="00DE4CFC" w:rsidRPr="005D6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C7"/>
    <w:multiLevelType w:val="hybridMultilevel"/>
    <w:tmpl w:val="8A9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27A4"/>
    <w:multiLevelType w:val="hybridMultilevel"/>
    <w:tmpl w:val="028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0351"/>
    <w:multiLevelType w:val="hybridMultilevel"/>
    <w:tmpl w:val="C4A8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2C2B"/>
    <w:multiLevelType w:val="hybridMultilevel"/>
    <w:tmpl w:val="5992D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376E"/>
    <w:multiLevelType w:val="hybridMultilevel"/>
    <w:tmpl w:val="ABBC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E497C"/>
    <w:multiLevelType w:val="hybridMultilevel"/>
    <w:tmpl w:val="BB8E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22EDA"/>
    <w:multiLevelType w:val="hybridMultilevel"/>
    <w:tmpl w:val="3DA0A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03EEB"/>
    <w:multiLevelType w:val="hybridMultilevel"/>
    <w:tmpl w:val="04941E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C51DAC"/>
    <w:multiLevelType w:val="hybridMultilevel"/>
    <w:tmpl w:val="28C4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71D21"/>
    <w:multiLevelType w:val="hybridMultilevel"/>
    <w:tmpl w:val="D1E4B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5740CB"/>
    <w:multiLevelType w:val="hybridMultilevel"/>
    <w:tmpl w:val="E7346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371F3"/>
    <w:multiLevelType w:val="hybridMultilevel"/>
    <w:tmpl w:val="B3C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16264"/>
    <w:multiLevelType w:val="hybridMultilevel"/>
    <w:tmpl w:val="72E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B5FB0"/>
    <w:multiLevelType w:val="hybridMultilevel"/>
    <w:tmpl w:val="6A22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D082F"/>
    <w:multiLevelType w:val="hybridMultilevel"/>
    <w:tmpl w:val="2ED2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74B96"/>
    <w:multiLevelType w:val="hybridMultilevel"/>
    <w:tmpl w:val="219A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C48C5"/>
    <w:multiLevelType w:val="hybridMultilevel"/>
    <w:tmpl w:val="C686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179D3"/>
    <w:multiLevelType w:val="hybridMultilevel"/>
    <w:tmpl w:val="B6EA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B4FD6"/>
    <w:multiLevelType w:val="hybridMultilevel"/>
    <w:tmpl w:val="FC7E235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C725C0"/>
    <w:multiLevelType w:val="hybridMultilevel"/>
    <w:tmpl w:val="EB40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8025">
    <w:abstractNumId w:val="1"/>
  </w:num>
  <w:num w:numId="2" w16cid:durableId="33845773">
    <w:abstractNumId w:val="6"/>
  </w:num>
  <w:num w:numId="3" w16cid:durableId="2055080475">
    <w:abstractNumId w:val="2"/>
  </w:num>
  <w:num w:numId="4" w16cid:durableId="1897738904">
    <w:abstractNumId w:val="5"/>
  </w:num>
  <w:num w:numId="5" w16cid:durableId="926185469">
    <w:abstractNumId w:val="17"/>
  </w:num>
  <w:num w:numId="6" w16cid:durableId="1591890595">
    <w:abstractNumId w:val="16"/>
  </w:num>
  <w:num w:numId="7" w16cid:durableId="748843295">
    <w:abstractNumId w:val="15"/>
  </w:num>
  <w:num w:numId="8" w16cid:durableId="1798595931">
    <w:abstractNumId w:val="4"/>
  </w:num>
  <w:num w:numId="9" w16cid:durableId="1070809133">
    <w:abstractNumId w:val="8"/>
  </w:num>
  <w:num w:numId="10" w16cid:durableId="602759910">
    <w:abstractNumId w:val="13"/>
  </w:num>
  <w:num w:numId="11" w16cid:durableId="1494758882">
    <w:abstractNumId w:val="14"/>
  </w:num>
  <w:num w:numId="12" w16cid:durableId="1915629830">
    <w:abstractNumId w:val="0"/>
  </w:num>
  <w:num w:numId="13" w16cid:durableId="1444156876">
    <w:abstractNumId w:val="11"/>
  </w:num>
  <w:num w:numId="14" w16cid:durableId="720711124">
    <w:abstractNumId w:val="9"/>
  </w:num>
  <w:num w:numId="15" w16cid:durableId="2175079">
    <w:abstractNumId w:val="7"/>
  </w:num>
  <w:num w:numId="16" w16cid:durableId="250479668">
    <w:abstractNumId w:val="18"/>
  </w:num>
  <w:num w:numId="17" w16cid:durableId="1770157069">
    <w:abstractNumId w:val="19"/>
  </w:num>
  <w:num w:numId="18" w16cid:durableId="1053891821">
    <w:abstractNumId w:val="12"/>
  </w:num>
  <w:num w:numId="19" w16cid:durableId="234819643">
    <w:abstractNumId w:val="10"/>
  </w:num>
  <w:num w:numId="20" w16cid:durableId="1809467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D4"/>
    <w:rsid w:val="000332A5"/>
    <w:rsid w:val="00083EDE"/>
    <w:rsid w:val="00125D22"/>
    <w:rsid w:val="00185625"/>
    <w:rsid w:val="001959D6"/>
    <w:rsid w:val="00224CC3"/>
    <w:rsid w:val="002A0F94"/>
    <w:rsid w:val="003608DE"/>
    <w:rsid w:val="00447220"/>
    <w:rsid w:val="004501F9"/>
    <w:rsid w:val="00457B81"/>
    <w:rsid w:val="0046609B"/>
    <w:rsid w:val="00491107"/>
    <w:rsid w:val="00544CE1"/>
    <w:rsid w:val="00556B01"/>
    <w:rsid w:val="005D61F3"/>
    <w:rsid w:val="005D74EF"/>
    <w:rsid w:val="005F6BD4"/>
    <w:rsid w:val="007175D1"/>
    <w:rsid w:val="00720D53"/>
    <w:rsid w:val="008502EA"/>
    <w:rsid w:val="00884659"/>
    <w:rsid w:val="009637F1"/>
    <w:rsid w:val="00B204A4"/>
    <w:rsid w:val="00BB3C22"/>
    <w:rsid w:val="00D00D75"/>
    <w:rsid w:val="00D32A10"/>
    <w:rsid w:val="00D9393B"/>
    <w:rsid w:val="00DE4CFC"/>
    <w:rsid w:val="00DE5C0E"/>
    <w:rsid w:val="00E6411D"/>
    <w:rsid w:val="00F1730D"/>
    <w:rsid w:val="00FA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5AA9"/>
  <w15:chartTrackingRefBased/>
  <w15:docId w15:val="{AEECA526-B2FD-4C42-B7BC-D5DBA4F3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B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20D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1571</Words>
  <Characters>8513</Characters>
  <Application>Microsoft Office Word</Application>
  <DocSecurity>0</DocSecurity>
  <Lines>275</Lines>
  <Paragraphs>143</Paragraphs>
  <ScaleCrop>false</ScaleCrop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Lacie</dc:creator>
  <cp:keywords/>
  <dc:description/>
  <cp:lastModifiedBy>Hibbard, Lacie</cp:lastModifiedBy>
  <cp:revision>7</cp:revision>
  <cp:lastPrinted>2025-11-24T18:44:00Z</cp:lastPrinted>
  <dcterms:created xsi:type="dcterms:W3CDTF">2025-08-04T14:03:00Z</dcterms:created>
  <dcterms:modified xsi:type="dcterms:W3CDTF">2025-11-24T19:17:00Z</dcterms:modified>
</cp:coreProperties>
</file>