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BD8C6" w14:textId="10671F96" w:rsidR="000744BD" w:rsidRPr="0035180D" w:rsidRDefault="000744BD" w:rsidP="00D13EA7">
      <w:pPr>
        <w:spacing w:before="40" w:after="80"/>
        <w:rPr>
          <w:b/>
        </w:rPr>
      </w:pPr>
      <w:bookmarkStart w:id="0" w:name="_Hlk181490250"/>
      <w:bookmarkStart w:id="1" w:name="_Toc181492985"/>
      <w:r w:rsidRPr="0035180D">
        <w:rPr>
          <w:b/>
        </w:rPr>
        <w:t xml:space="preserve">This guide is effective from 1 September 2026. </w:t>
      </w:r>
    </w:p>
    <w:p w14:paraId="5CC01CF3" w14:textId="021FDAEC" w:rsidR="00CE36B5" w:rsidRPr="006D2CB2" w:rsidRDefault="00CE36B5" w:rsidP="00C118C6">
      <w:pPr>
        <w:pStyle w:val="Heading1"/>
        <w:spacing w:before="0" w:after="80"/>
        <w:contextualSpacing/>
      </w:pPr>
      <w:r w:rsidRPr="006D2CB2">
        <w:t>How to use this guide</w:t>
      </w:r>
    </w:p>
    <w:p w14:paraId="106E7B00" w14:textId="1FC40A3C" w:rsidR="00CE36B5" w:rsidRDefault="00CE36B5" w:rsidP="001C611C">
      <w:pPr>
        <w:spacing w:before="0" w:after="80"/>
        <w:contextualSpacing/>
      </w:pPr>
      <w:r>
        <w:t>This guide is to be used when completing a temporary traffic management accreditation (</w:t>
      </w:r>
      <w:r w:rsidRPr="00785FC6">
        <w:rPr>
          <w:b/>
          <w:bCs/>
        </w:rPr>
        <w:t>Accreditation</w:t>
      </w:r>
      <w:r>
        <w:t xml:space="preserve">) application. </w:t>
      </w:r>
      <w:r w:rsidR="005D3460">
        <w:t xml:space="preserve">All referenced tables are included in the document pack. </w:t>
      </w:r>
    </w:p>
    <w:p w14:paraId="548DCA87" w14:textId="77777777" w:rsidR="002770BA" w:rsidRPr="00581A0F" w:rsidRDefault="002770BA" w:rsidP="00A73A99">
      <w:pPr>
        <w:pStyle w:val="Heading1"/>
        <w:spacing w:before="0" w:after="80"/>
        <w:sectPr w:rsidR="002770BA" w:rsidRPr="00581A0F" w:rsidSect="00B3189C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 w:code="9"/>
          <w:pgMar w:top="1758" w:right="567" w:bottom="284" w:left="567" w:header="851" w:footer="284" w:gutter="0"/>
          <w:cols w:space="708"/>
          <w:titlePg/>
          <w:docGrid w:linePitch="360"/>
        </w:sectPr>
      </w:pPr>
      <w:r w:rsidRPr="004A5584">
        <w:t>Glossary</w:t>
      </w:r>
      <w:r>
        <w:t xml:space="preserve"> of terms</w:t>
      </w:r>
    </w:p>
    <w:tbl>
      <w:tblPr>
        <w:tblStyle w:val="TableGridLight"/>
        <w:tblW w:w="1048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5812"/>
      </w:tblGrid>
      <w:tr w:rsidR="002770BA" w:rsidRPr="00616FB0" w14:paraId="44C888BC" w14:textId="77777777" w:rsidTr="00174D29">
        <w:tc>
          <w:tcPr>
            <w:tcW w:w="4673" w:type="dxa"/>
          </w:tcPr>
          <w:p w14:paraId="5E9F886A" w14:textId="77777777" w:rsidR="002770BA" w:rsidRPr="00616FB0" w:rsidRDefault="002770BA" w:rsidP="00174D29">
            <w:pPr>
              <w:spacing w:before="0" w:after="80"/>
              <w:rPr>
                <w:bCs/>
              </w:rPr>
            </w:pPr>
            <w:r w:rsidRPr="00616FB0">
              <w:rPr>
                <w:bCs/>
              </w:rPr>
              <w:t>TMD – Traffic Management Design</w:t>
            </w:r>
          </w:p>
        </w:tc>
        <w:tc>
          <w:tcPr>
            <w:tcW w:w="5812" w:type="dxa"/>
          </w:tcPr>
          <w:p w14:paraId="29412F83" w14:textId="77777777" w:rsidR="002770BA" w:rsidRPr="00616FB0" w:rsidRDefault="002770BA" w:rsidP="00174D29">
            <w:pPr>
              <w:spacing w:before="0" w:after="80"/>
              <w:rPr>
                <w:bCs/>
              </w:rPr>
            </w:pPr>
            <w:r w:rsidRPr="00616FB0">
              <w:rPr>
                <w:bCs/>
              </w:rPr>
              <w:t>SWMS – Safe Work Method Statement</w:t>
            </w:r>
            <w:r w:rsidRPr="00616FB0">
              <w:rPr>
                <w:rFonts w:ascii="Cambria" w:hAnsi="Cambria" w:cs="Cambria"/>
                <w:bCs/>
              </w:rPr>
              <w:t> </w:t>
            </w:r>
          </w:p>
        </w:tc>
      </w:tr>
      <w:tr w:rsidR="002770BA" w:rsidRPr="00616FB0" w14:paraId="6F602456" w14:textId="77777777" w:rsidTr="00174D29">
        <w:tc>
          <w:tcPr>
            <w:tcW w:w="4673" w:type="dxa"/>
          </w:tcPr>
          <w:p w14:paraId="5C326D76" w14:textId="77777777" w:rsidR="002770BA" w:rsidRPr="00616FB0" w:rsidRDefault="002770BA" w:rsidP="00174D29">
            <w:pPr>
              <w:spacing w:before="0" w:after="80"/>
              <w:rPr>
                <w:bCs/>
              </w:rPr>
            </w:pPr>
            <w:r w:rsidRPr="00616FB0">
              <w:rPr>
                <w:bCs/>
              </w:rPr>
              <w:t>TMI – Traffic Management Implementation</w:t>
            </w:r>
          </w:p>
        </w:tc>
        <w:tc>
          <w:tcPr>
            <w:tcW w:w="5812" w:type="dxa"/>
          </w:tcPr>
          <w:p w14:paraId="159E278E" w14:textId="77777777" w:rsidR="002770BA" w:rsidRPr="00616FB0" w:rsidRDefault="002770BA" w:rsidP="00174D29">
            <w:pPr>
              <w:spacing w:before="0" w:after="80"/>
              <w:rPr>
                <w:bCs/>
              </w:rPr>
            </w:pPr>
            <w:r w:rsidRPr="00616FB0">
              <w:rPr>
                <w:bCs/>
              </w:rPr>
              <w:t>SOP – Standard Operating Procedure</w:t>
            </w:r>
            <w:r w:rsidRPr="00616FB0">
              <w:rPr>
                <w:rFonts w:ascii="Cambria" w:hAnsi="Cambria" w:cs="Cambria"/>
                <w:bCs/>
              </w:rPr>
              <w:t> </w:t>
            </w:r>
          </w:p>
        </w:tc>
      </w:tr>
      <w:tr w:rsidR="002770BA" w:rsidRPr="00616FB0" w14:paraId="7422251E" w14:textId="77777777" w:rsidTr="00174D29">
        <w:tc>
          <w:tcPr>
            <w:tcW w:w="4673" w:type="dxa"/>
            <w:tcBorders>
              <w:bottom w:val="single" w:sz="4" w:space="0" w:color="BFBFBF" w:themeColor="background1" w:themeShade="BF"/>
            </w:tcBorders>
          </w:tcPr>
          <w:p w14:paraId="565EE875" w14:textId="77777777" w:rsidR="002770BA" w:rsidRPr="00616FB0" w:rsidRDefault="002770BA" w:rsidP="00174D29">
            <w:pPr>
              <w:spacing w:before="0" w:after="80"/>
              <w:rPr>
                <w:bCs/>
              </w:rPr>
            </w:pPr>
            <w:r w:rsidRPr="00616FB0">
              <w:rPr>
                <w:bCs/>
              </w:rPr>
              <w:t>TMP – Traffic Management Plan</w:t>
            </w:r>
            <w:r w:rsidRPr="00616FB0">
              <w:rPr>
                <w:rFonts w:ascii="Cambria" w:hAnsi="Cambria" w:cs="Cambria"/>
                <w:bCs/>
              </w:rPr>
              <w:t> </w:t>
            </w:r>
          </w:p>
        </w:tc>
        <w:tc>
          <w:tcPr>
            <w:tcW w:w="5812" w:type="dxa"/>
            <w:tcBorders>
              <w:bottom w:val="single" w:sz="4" w:space="0" w:color="BFBFBF" w:themeColor="background1" w:themeShade="BF"/>
            </w:tcBorders>
          </w:tcPr>
          <w:p w14:paraId="1208BC07" w14:textId="77777777" w:rsidR="002770BA" w:rsidRPr="00616FB0" w:rsidRDefault="002770BA" w:rsidP="00174D29">
            <w:pPr>
              <w:spacing w:before="0" w:after="80"/>
              <w:rPr>
                <w:bCs/>
              </w:rPr>
            </w:pPr>
            <w:r w:rsidRPr="00616FB0">
              <w:rPr>
                <w:bCs/>
              </w:rPr>
              <w:t>TMA – Truck Mounted Attenuator</w:t>
            </w:r>
          </w:p>
        </w:tc>
      </w:tr>
      <w:tr w:rsidR="002770BA" w:rsidRPr="00616FB0" w14:paraId="63FC01E3" w14:textId="77777777" w:rsidTr="00174D29">
        <w:tc>
          <w:tcPr>
            <w:tcW w:w="4673" w:type="dxa"/>
            <w:tcBorders>
              <w:bottom w:val="nil"/>
            </w:tcBorders>
          </w:tcPr>
          <w:p w14:paraId="2E34CE8A" w14:textId="77777777" w:rsidR="002770BA" w:rsidRPr="00616FB0" w:rsidRDefault="002770BA" w:rsidP="00174D29">
            <w:pPr>
              <w:spacing w:before="0" w:after="80"/>
              <w:rPr>
                <w:bCs/>
              </w:rPr>
            </w:pPr>
            <w:r>
              <w:rPr>
                <w:bCs/>
              </w:rPr>
              <w:t>TGS – Traffic Guidance Scheme</w:t>
            </w:r>
          </w:p>
        </w:tc>
        <w:tc>
          <w:tcPr>
            <w:tcW w:w="5812" w:type="dxa"/>
            <w:tcBorders>
              <w:bottom w:val="nil"/>
            </w:tcBorders>
          </w:tcPr>
          <w:p w14:paraId="3AE450C9" w14:textId="77777777" w:rsidR="002770BA" w:rsidRDefault="002770BA" w:rsidP="00174D29">
            <w:pPr>
              <w:spacing w:before="0" w:after="80"/>
              <w:rPr>
                <w:bCs/>
              </w:rPr>
            </w:pPr>
            <w:r w:rsidRPr="00616FB0">
              <w:rPr>
                <w:bCs/>
              </w:rPr>
              <w:t>RFI – Request for Further Information</w:t>
            </w:r>
          </w:p>
        </w:tc>
      </w:tr>
      <w:tr w:rsidR="002770BA" w:rsidRPr="00616FB0" w14:paraId="69B9D0FD" w14:textId="77777777" w:rsidTr="00E828A0">
        <w:tc>
          <w:tcPr>
            <w:tcW w:w="4673" w:type="dxa"/>
          </w:tcPr>
          <w:p w14:paraId="41D175C7" w14:textId="368E4325" w:rsidR="002770BA" w:rsidRPr="00616FB0" w:rsidRDefault="002770BA" w:rsidP="00174D29">
            <w:pPr>
              <w:spacing w:before="0" w:after="80"/>
              <w:rPr>
                <w:bCs/>
              </w:rPr>
            </w:pPr>
            <w:r>
              <w:rPr>
                <w:bCs/>
              </w:rPr>
              <w:t>RIM – Road Infrastructure Manager</w:t>
            </w:r>
          </w:p>
        </w:tc>
        <w:tc>
          <w:tcPr>
            <w:tcW w:w="5812" w:type="dxa"/>
          </w:tcPr>
          <w:p w14:paraId="1BA0250B" w14:textId="0DD9F753" w:rsidR="002770BA" w:rsidRPr="00616FB0" w:rsidRDefault="002770BA" w:rsidP="00174D29">
            <w:pPr>
              <w:spacing w:before="0" w:after="80"/>
              <w:rPr>
                <w:bCs/>
              </w:rPr>
            </w:pPr>
          </w:p>
        </w:tc>
      </w:tr>
    </w:tbl>
    <w:p w14:paraId="080F5DBB" w14:textId="77777777" w:rsidR="00A6266A" w:rsidRPr="00E245EC" w:rsidRDefault="00A6266A" w:rsidP="001C611C">
      <w:pPr>
        <w:pStyle w:val="Heading1"/>
        <w:spacing w:before="40" w:after="80"/>
        <w:contextualSpacing/>
      </w:pPr>
      <w:r>
        <w:t>A</w:t>
      </w:r>
      <w:r w:rsidRPr="00E245EC">
        <w:t>pplication</w:t>
      </w:r>
      <w:r>
        <w:t xml:space="preserve"> types</w:t>
      </w:r>
    </w:p>
    <w:p w14:paraId="508B773F" w14:textId="6CF93403" w:rsidR="00A6266A" w:rsidRPr="00DC03E5" w:rsidRDefault="00A6266A" w:rsidP="0029180B">
      <w:pPr>
        <w:spacing w:before="0" w:after="80"/>
        <w:contextualSpacing/>
      </w:pPr>
      <w:r w:rsidRPr="00DC03E5">
        <w:t>Applicants must select the application type and Accreditation level (roles and road categories)</w:t>
      </w:r>
      <w:r w:rsidR="008F3DD3">
        <w:t xml:space="preserve"> as per the below</w:t>
      </w:r>
      <w:r w:rsidRPr="00DC03E5">
        <w:t xml:space="preserve">: </w:t>
      </w:r>
    </w:p>
    <w:p w14:paraId="76A3C10A" w14:textId="287643EB" w:rsidR="00770EFD" w:rsidRPr="00770EFD" w:rsidRDefault="00A6266A" w:rsidP="0029180B">
      <w:pPr>
        <w:spacing w:before="0" w:after="80"/>
        <w:contextualSpacing/>
      </w:pPr>
      <w:r w:rsidRPr="0029180B">
        <w:rPr>
          <w:b/>
        </w:rPr>
        <w:t>New company Accreditation</w:t>
      </w:r>
      <w:r w:rsidR="00770EFD" w:rsidRPr="0029180B">
        <w:rPr>
          <w:b/>
        </w:rPr>
        <w:t>.</w:t>
      </w:r>
      <w:r w:rsidR="00770EFD" w:rsidRPr="00770EFD">
        <w:t xml:space="preserve"> For first-time applicants or previously accredited companies applying again. Road </w:t>
      </w:r>
      <w:r w:rsidR="00B67C4B">
        <w:t>c</w:t>
      </w:r>
      <w:r w:rsidR="00770EFD" w:rsidRPr="00770EFD">
        <w:t xml:space="preserve">ategory 1 only. Valid for </w:t>
      </w:r>
      <w:r w:rsidR="008F3DD3">
        <w:t xml:space="preserve">two </w:t>
      </w:r>
      <w:r w:rsidR="00770EFD" w:rsidRPr="00770EFD">
        <w:t>years.</w:t>
      </w:r>
    </w:p>
    <w:p w14:paraId="3D00D49B" w14:textId="6372BA75" w:rsidR="00A6266A" w:rsidRPr="00DC03E5" w:rsidRDefault="00A6266A" w:rsidP="0029180B">
      <w:pPr>
        <w:spacing w:before="0" w:after="80"/>
        <w:contextualSpacing/>
      </w:pPr>
      <w:r w:rsidRPr="0029180B">
        <w:rPr>
          <w:b/>
        </w:rPr>
        <w:t>Upgrade Accreditation</w:t>
      </w:r>
      <w:r w:rsidR="00770EFD" w:rsidRPr="0029180B">
        <w:rPr>
          <w:b/>
        </w:rPr>
        <w:t>.</w:t>
      </w:r>
      <w:r w:rsidR="00770EFD">
        <w:t xml:space="preserve"> For </w:t>
      </w:r>
      <w:r w:rsidRPr="00DC03E5">
        <w:t>higher road categor</w:t>
      </w:r>
      <w:r w:rsidR="00EF7E95">
        <w:t>ies</w:t>
      </w:r>
      <w:r w:rsidRPr="00DC03E5">
        <w:t xml:space="preserve"> or</w:t>
      </w:r>
      <w:r w:rsidRPr="0029180B">
        <w:rPr>
          <w:rFonts w:ascii="Cambria" w:hAnsi="Cambria" w:cs="Cambria"/>
        </w:rPr>
        <w:t> </w:t>
      </w:r>
      <w:r w:rsidRPr="00DC03E5">
        <w:t>additional</w:t>
      </w:r>
      <w:r w:rsidRPr="0029180B">
        <w:rPr>
          <w:rFonts w:ascii="Cambria" w:hAnsi="Cambria" w:cs="Cambria"/>
        </w:rPr>
        <w:t> </w:t>
      </w:r>
      <w:r w:rsidRPr="00DC03E5">
        <w:t>role</w:t>
      </w:r>
      <w:r w:rsidR="00EF7E95">
        <w:t>s. Valid for one year.</w:t>
      </w:r>
    </w:p>
    <w:p w14:paraId="63E92170" w14:textId="61AA96B0" w:rsidR="00A6266A" w:rsidRPr="00DC03E5" w:rsidRDefault="00A6266A" w:rsidP="0029180B">
      <w:pPr>
        <w:spacing w:before="0" w:after="80"/>
        <w:contextualSpacing/>
      </w:pPr>
      <w:r w:rsidRPr="0029180B">
        <w:rPr>
          <w:b/>
        </w:rPr>
        <w:t>Renew Accreditation</w:t>
      </w:r>
      <w:r w:rsidR="00EF7E95" w:rsidRPr="0029180B">
        <w:rPr>
          <w:b/>
        </w:rPr>
        <w:t>.</w:t>
      </w:r>
      <w:r w:rsidR="00EF7E95">
        <w:t xml:space="preserve"> For renewing </w:t>
      </w:r>
      <w:r w:rsidR="00B77714">
        <w:t>A</w:t>
      </w:r>
      <w:r w:rsidR="00EF7E95">
        <w:t xml:space="preserve">ccreditation at </w:t>
      </w:r>
      <w:r w:rsidRPr="00DC03E5">
        <w:t xml:space="preserve">same or lower </w:t>
      </w:r>
      <w:r w:rsidR="00B77714">
        <w:t>A</w:t>
      </w:r>
      <w:r w:rsidRPr="00DC03E5">
        <w:t>ccreditation level</w:t>
      </w:r>
      <w:r w:rsidR="00EF7E95">
        <w:t xml:space="preserve">. </w:t>
      </w:r>
      <w:r w:rsidR="00B67C4B" w:rsidRPr="00770EFD">
        <w:t xml:space="preserve">Valid for </w:t>
      </w:r>
      <w:r w:rsidR="008F3DD3">
        <w:t xml:space="preserve">two </w:t>
      </w:r>
      <w:r w:rsidR="00B67C4B" w:rsidRPr="00770EFD">
        <w:t>years</w:t>
      </w:r>
      <w:r w:rsidRPr="00DC03E5">
        <w:t>.</w:t>
      </w:r>
    </w:p>
    <w:p w14:paraId="01B4AB72" w14:textId="67A35E3A" w:rsidR="00A6266A" w:rsidRPr="00DC03E5" w:rsidRDefault="0035180D" w:rsidP="0029180B">
      <w:pPr>
        <w:spacing w:before="0" w:after="80"/>
        <w:contextualSpacing/>
      </w:pPr>
      <w:r>
        <w:rPr>
          <w:b/>
        </w:rPr>
        <w:t>RIM</w:t>
      </w:r>
      <w:r w:rsidR="00A6266A" w:rsidRPr="0029180B">
        <w:rPr>
          <w:b/>
        </w:rPr>
        <w:t xml:space="preserve"> Accreditation</w:t>
      </w:r>
      <w:r w:rsidR="00B67C4B" w:rsidRPr="0029180B">
        <w:rPr>
          <w:b/>
        </w:rPr>
        <w:t>.</w:t>
      </w:r>
      <w:r w:rsidR="00B67C4B">
        <w:t xml:space="preserve"> R</w:t>
      </w:r>
      <w:r w:rsidR="00A6266A" w:rsidRPr="00DC03E5">
        <w:t xml:space="preserve">oad </w:t>
      </w:r>
      <w:r w:rsidR="00A6266A">
        <w:t>c</w:t>
      </w:r>
      <w:r w:rsidR="00A6266A" w:rsidRPr="00DC03E5">
        <w:t>ategory 1 and/or 2</w:t>
      </w:r>
      <w:r w:rsidR="003C50F0">
        <w:t xml:space="preserve"> only</w:t>
      </w:r>
      <w:r w:rsidR="00B67C4B">
        <w:t xml:space="preserve">. Valid for </w:t>
      </w:r>
      <w:r w:rsidR="008F3DD3">
        <w:t>two</w:t>
      </w:r>
      <w:r w:rsidR="00B67C4B">
        <w:t xml:space="preserve"> years.</w:t>
      </w:r>
      <w:r w:rsidR="0029180B">
        <w:t xml:space="preserve"> Separate </w:t>
      </w:r>
      <w:r w:rsidR="00A73A99">
        <w:t xml:space="preserve">RIM </w:t>
      </w:r>
      <w:r w:rsidR="0029180B">
        <w:t>application form</w:t>
      </w:r>
      <w:r w:rsidR="00637ECC">
        <w:t>.</w:t>
      </w:r>
    </w:p>
    <w:p w14:paraId="6EC493B2" w14:textId="696BB496" w:rsidR="00FE7E3D" w:rsidRPr="00814D5C" w:rsidRDefault="00FE7E3D" w:rsidP="00C118C6">
      <w:pPr>
        <w:pStyle w:val="Heading1"/>
        <w:spacing w:before="0" w:after="80"/>
        <w:contextualSpacing/>
      </w:pPr>
      <w:r w:rsidRPr="00814D5C">
        <w:t>A</w:t>
      </w:r>
      <w:r>
        <w:t>ccreditation levels</w:t>
      </w:r>
    </w:p>
    <w:p w14:paraId="0662FA78" w14:textId="4D826F05" w:rsidR="00FE7E3D" w:rsidRPr="00C5227A" w:rsidRDefault="00FE7E3D" w:rsidP="00AE44CC">
      <w:pPr>
        <w:pStyle w:val="Heading2"/>
        <w:spacing w:before="0" w:after="80"/>
        <w:contextualSpacing/>
        <w:rPr>
          <w:rFonts w:asciiTheme="minorHAnsi" w:eastAsiaTheme="minorHAnsi" w:hAnsiTheme="minorHAnsi" w:cstheme="minorBidi"/>
          <w:bCs/>
          <w:sz w:val="20"/>
          <w:szCs w:val="20"/>
        </w:rPr>
      </w:pPr>
      <w:r w:rsidRPr="00C5227A">
        <w:rPr>
          <w:rFonts w:asciiTheme="minorHAnsi" w:eastAsiaTheme="minorHAnsi" w:hAnsiTheme="minorHAnsi" w:cstheme="minorBidi"/>
          <w:bCs/>
          <w:sz w:val="20"/>
          <w:szCs w:val="20"/>
        </w:rPr>
        <w:t>Temporary traffic management roles</w:t>
      </w:r>
    </w:p>
    <w:p w14:paraId="01994E2F" w14:textId="4FD45DC0" w:rsidR="00086A0C" w:rsidRPr="00086A0C" w:rsidRDefault="00737D30" w:rsidP="0029180B">
      <w:pPr>
        <w:spacing w:before="0" w:after="80"/>
      </w:pPr>
      <w:r w:rsidRPr="00086A0C">
        <w:t>Applicants</w:t>
      </w:r>
      <w:r w:rsidR="00086A0C" w:rsidRPr="00086A0C">
        <w:t xml:space="preserve"> can apply for the following roles</w:t>
      </w:r>
      <w:r>
        <w:t>.</w:t>
      </w:r>
    </w:p>
    <w:p w14:paraId="20ADD33F" w14:textId="4826550A" w:rsidR="00FE7E3D" w:rsidRPr="00DC03E5" w:rsidRDefault="0035180D" w:rsidP="0029180B">
      <w:pPr>
        <w:spacing w:before="0" w:after="80"/>
      </w:pPr>
      <w:r>
        <w:rPr>
          <w:b/>
        </w:rPr>
        <w:t>TMD</w:t>
      </w:r>
      <w:r w:rsidR="008177B3" w:rsidRPr="00637ECC">
        <w:rPr>
          <w:b/>
        </w:rPr>
        <w:t>:</w:t>
      </w:r>
      <w:r w:rsidR="008177B3">
        <w:t xml:space="preserve"> </w:t>
      </w:r>
      <w:r w:rsidR="00FE7E3D" w:rsidRPr="00DC03E5">
        <w:t>responsible for designing and drafting traffic management plans that are compliant with legislative requirements and can be practically implemented.</w:t>
      </w:r>
    </w:p>
    <w:p w14:paraId="478DDA33" w14:textId="3EA68025" w:rsidR="00FE7E3D" w:rsidRPr="00DC03E5" w:rsidRDefault="0035180D" w:rsidP="0029180B">
      <w:pPr>
        <w:spacing w:before="0" w:after="80"/>
      </w:pPr>
      <w:r>
        <w:rPr>
          <w:b/>
        </w:rPr>
        <w:t>TMI</w:t>
      </w:r>
      <w:r w:rsidR="008177B3" w:rsidRPr="00637ECC">
        <w:rPr>
          <w:b/>
        </w:rPr>
        <w:t>:</w:t>
      </w:r>
      <w:r w:rsidR="008177B3">
        <w:t xml:space="preserve"> </w:t>
      </w:r>
      <w:r w:rsidR="00FE7E3D" w:rsidRPr="00DC03E5">
        <w:t>responsible for implementing temporary traffic management</w:t>
      </w:r>
      <w:r w:rsidR="008177B3">
        <w:t xml:space="preserve"> and </w:t>
      </w:r>
      <w:r w:rsidR="00FE7E3D" w:rsidRPr="00DC03E5">
        <w:t xml:space="preserve">ensuring that any adjustments to the TMP exceeding tolerances are endorsed and authorised by a TMD. </w:t>
      </w:r>
    </w:p>
    <w:p w14:paraId="0925C840" w14:textId="77777777" w:rsidR="00FE7E3D" w:rsidRPr="00C5227A" w:rsidRDefault="00FE7E3D" w:rsidP="00AE44CC">
      <w:pPr>
        <w:pStyle w:val="Heading2"/>
        <w:spacing w:before="0" w:after="80"/>
        <w:contextualSpacing/>
        <w:rPr>
          <w:rFonts w:asciiTheme="minorHAnsi" w:eastAsiaTheme="minorHAnsi" w:hAnsiTheme="minorHAnsi" w:cstheme="minorBidi"/>
          <w:bCs/>
          <w:sz w:val="20"/>
          <w:szCs w:val="20"/>
        </w:rPr>
      </w:pPr>
      <w:r w:rsidRPr="00C5227A">
        <w:rPr>
          <w:rFonts w:asciiTheme="minorHAnsi" w:eastAsiaTheme="minorHAnsi" w:hAnsiTheme="minorHAnsi" w:cstheme="minorBidi"/>
          <w:bCs/>
          <w:sz w:val="20"/>
          <w:szCs w:val="20"/>
        </w:rPr>
        <w:t>Road categories</w:t>
      </w:r>
    </w:p>
    <w:p w14:paraId="25961A30" w14:textId="6863D140" w:rsidR="00724AFE" w:rsidRDefault="00FE7E3D" w:rsidP="00E66970">
      <w:pPr>
        <w:spacing w:before="0" w:after="180"/>
      </w:pPr>
      <w:r w:rsidRPr="00DC03E5">
        <w:t xml:space="preserve">There are three temporary traffic management road categories reflecting different levels of complexity and safety risks across the road network. </w:t>
      </w:r>
      <w:r w:rsidR="00A241E5">
        <w:t>H</w:t>
      </w:r>
      <w:r w:rsidR="00140D81">
        <w:t>ead, Transport for Victoria</w:t>
      </w:r>
      <w:r w:rsidR="001116A3">
        <w:t xml:space="preserve"> (</w:t>
      </w:r>
      <w:r w:rsidR="001116A3" w:rsidRPr="00785FC6">
        <w:rPr>
          <w:b/>
          <w:bCs/>
        </w:rPr>
        <w:t>HTfV</w:t>
      </w:r>
      <w:r w:rsidR="001116A3">
        <w:t>)</w:t>
      </w:r>
      <w:r w:rsidR="00140D81">
        <w:t xml:space="preserve"> </w:t>
      </w:r>
      <w:r w:rsidRPr="00DC03E5">
        <w:t>has developed the</w:t>
      </w:r>
      <w:r w:rsidRPr="00DC03E5">
        <w:rPr>
          <w:rFonts w:ascii="Cambria" w:hAnsi="Cambria" w:cs="Cambria"/>
        </w:rPr>
        <w:t> </w:t>
      </w:r>
      <w:hyperlink r:id="rId16" w:tgtFrame="_blank" w:tooltip="temporary traffic management road category map" w:history="1">
        <w:r w:rsidRPr="00694682">
          <w:rPr>
            <w:b/>
            <w:u w:val="single"/>
          </w:rPr>
          <w:t>temporary traffic management road category map</w:t>
        </w:r>
      </w:hyperlink>
      <w:r w:rsidRPr="00DC03E5">
        <w:rPr>
          <w:rFonts w:ascii="Cambria" w:hAnsi="Cambria" w:cs="Cambria"/>
        </w:rPr>
        <w:t> </w:t>
      </w:r>
      <w:r w:rsidRPr="00DC03E5">
        <w:t>as a representation of these road categories.</w:t>
      </w:r>
      <w:r w:rsidR="00724AFE">
        <w:t xml:space="preserve"> </w:t>
      </w:r>
    </w:p>
    <w:p w14:paraId="0A7053B0" w14:textId="580E689B" w:rsidR="00FE7E3D" w:rsidRDefault="00724AFE" w:rsidP="00724AFE">
      <w:pPr>
        <w:spacing w:before="0" w:after="80"/>
        <w:contextualSpacing/>
      </w:pPr>
      <w:r>
        <w:t>T</w:t>
      </w:r>
      <w:r w:rsidR="00FE7E3D" w:rsidRPr="00DC03E5">
        <w:t xml:space="preserve">he </w:t>
      </w:r>
      <w:hyperlink r:id="rId17" w:history="1">
        <w:r w:rsidR="00FE7E3D" w:rsidRPr="00E96186">
          <w:rPr>
            <w:rStyle w:val="Hyperlink"/>
            <w:b/>
          </w:rPr>
          <w:t>Austroads Guide to Temporary Traffic Management</w:t>
        </w:r>
      </w:hyperlink>
      <w:r w:rsidR="00FE7E3D" w:rsidRPr="00DC03E5">
        <w:t xml:space="preserve"> provides further guidance on </w:t>
      </w:r>
      <w:r>
        <w:t>these</w:t>
      </w:r>
      <w:r w:rsidR="00FE7E3D" w:rsidRPr="00DC03E5">
        <w:t xml:space="preserve"> categories. </w:t>
      </w:r>
    </w:p>
    <w:p w14:paraId="16236F20" w14:textId="4408748D" w:rsidR="003F45E5" w:rsidRDefault="003F45E5" w:rsidP="00C5227A">
      <w:pPr>
        <w:pStyle w:val="Heading1"/>
        <w:spacing w:before="0" w:after="80"/>
        <w:contextualSpacing/>
      </w:pPr>
      <w:r>
        <w:t>Eligibility</w:t>
      </w:r>
    </w:p>
    <w:p w14:paraId="608AC9B6" w14:textId="4FCA5EF9" w:rsidR="00DC5B2D" w:rsidRPr="00DC5B2D" w:rsidRDefault="00DC5B2D" w:rsidP="00DC5B2D">
      <w:r w:rsidRPr="00DC5B2D">
        <w:t xml:space="preserve">To be accredited, applicants must meet the minimum insurance, system certification, and training requirements for the </w:t>
      </w:r>
      <w:r w:rsidR="00B77714">
        <w:t>A</w:t>
      </w:r>
      <w:r w:rsidRPr="00DC5B2D">
        <w:t xml:space="preserve">ccreditation level and type that they are applying for, as set out in this application guide. Additionally, for </w:t>
      </w:r>
      <w:r w:rsidR="006051CF">
        <w:t>A</w:t>
      </w:r>
      <w:r w:rsidRPr="00DC5B2D">
        <w:t>ccreditation renewal or upgrade applications for road categories 2 or 3, applicants must also be able to demonstrate and provide evidence of relevant project experience. Only applications that meet all application requirements will be accepted and proceed to assessment stage.</w:t>
      </w:r>
    </w:p>
    <w:p w14:paraId="2B3892C0" w14:textId="32CA4E1D" w:rsidR="000312D2" w:rsidRPr="00B3189C" w:rsidRDefault="000312D2" w:rsidP="00C5227A">
      <w:pPr>
        <w:pStyle w:val="Heading1"/>
        <w:spacing w:before="0" w:after="80"/>
        <w:contextualSpacing/>
      </w:pPr>
      <w:r w:rsidRPr="00B3189C">
        <w:t>F</w:t>
      </w:r>
      <w:r w:rsidR="0029758A" w:rsidRPr="00B3189C">
        <w:t xml:space="preserve">older </w:t>
      </w:r>
      <w:r w:rsidR="00590A7B" w:rsidRPr="00B3189C">
        <w:t>r</w:t>
      </w:r>
      <w:r w:rsidRPr="00B3189C">
        <w:t>equirements</w:t>
      </w:r>
    </w:p>
    <w:p w14:paraId="063D2041" w14:textId="4A4E74F2" w:rsidR="00AE44CC" w:rsidRPr="00AE44CC" w:rsidRDefault="00AE44CC" w:rsidP="00AE44CC">
      <w:r>
        <w:t xml:space="preserve">All evidence must be submitted </w:t>
      </w:r>
      <w:r w:rsidR="00AD129D">
        <w:t xml:space="preserve">using the </w:t>
      </w:r>
      <w:r>
        <w:t>following folder</w:t>
      </w:r>
      <w:r w:rsidR="00E66970">
        <w:t>s</w:t>
      </w:r>
      <w:r w:rsidR="00001809">
        <w:t xml:space="preserve"> (sub-folders must be used for </w:t>
      </w:r>
      <w:r w:rsidR="00AD129D">
        <w:t>individual records (e.g. projects, training)</w:t>
      </w:r>
      <w:r w:rsidR="00547A15">
        <w:t>)</w:t>
      </w:r>
      <w:r w:rsidR="00AD129D">
        <w:t>.</w:t>
      </w:r>
    </w:p>
    <w:tbl>
      <w:tblPr>
        <w:tblStyle w:val="PlainTable2"/>
        <w:tblW w:w="0" w:type="auto"/>
        <w:tblBorders>
          <w:top w:val="single" w:sz="4" w:space="0" w:color="BFBFBF" w:themeColor="background1" w:themeShade="BF"/>
          <w:bottom w:val="single" w:sz="4" w:space="0" w:color="BFBFBF" w:themeColor="background1" w:themeShade="BF"/>
          <w:insideH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90"/>
        <w:gridCol w:w="3591"/>
        <w:gridCol w:w="3309"/>
      </w:tblGrid>
      <w:tr w:rsidR="00B71A5C" w:rsidRPr="00B02166" w14:paraId="1A7B8125" w14:textId="77777777" w:rsidTr="00EB3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bottom w:val="none" w:sz="0" w:space="0" w:color="auto"/>
            </w:tcBorders>
          </w:tcPr>
          <w:p w14:paraId="21351FB4" w14:textId="06A2440D" w:rsidR="00B71A5C" w:rsidRPr="001F7FF6" w:rsidRDefault="00B71A5C" w:rsidP="00B71A5C">
            <w:pPr>
              <w:spacing w:before="0" w:after="80"/>
              <w:rPr>
                <w:b w:val="0"/>
              </w:rPr>
            </w:pPr>
            <w:r w:rsidRPr="00FE291F">
              <w:rPr>
                <w:b w:val="0"/>
              </w:rPr>
              <w:t xml:space="preserve">TMD </w:t>
            </w:r>
            <w:r w:rsidR="00C80205">
              <w:rPr>
                <w:b w:val="0"/>
              </w:rPr>
              <w:t>t</w:t>
            </w:r>
            <w:r w:rsidRPr="00FE291F">
              <w:rPr>
                <w:b w:val="0"/>
              </w:rPr>
              <w:t>raining</w:t>
            </w:r>
          </w:p>
        </w:tc>
        <w:tc>
          <w:tcPr>
            <w:tcW w:w="3591" w:type="dxa"/>
            <w:tcBorders>
              <w:bottom w:val="none" w:sz="0" w:space="0" w:color="auto"/>
            </w:tcBorders>
          </w:tcPr>
          <w:p w14:paraId="0E0E0107" w14:textId="192D9268" w:rsidR="00B71A5C" w:rsidRPr="001F7FF6" w:rsidRDefault="00B71A5C" w:rsidP="00B71A5C">
            <w:pPr>
              <w:spacing w:before="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F7FF6">
              <w:rPr>
                <w:b w:val="0"/>
              </w:rPr>
              <w:t xml:space="preserve">TMD </w:t>
            </w:r>
            <w:r w:rsidR="00C80205">
              <w:rPr>
                <w:b w:val="0"/>
              </w:rPr>
              <w:t>p</w:t>
            </w:r>
            <w:r w:rsidRPr="001F7FF6">
              <w:rPr>
                <w:b w:val="0"/>
              </w:rPr>
              <w:t>roject</w:t>
            </w:r>
            <w:r w:rsidR="004D246E" w:rsidRPr="001F7FF6">
              <w:rPr>
                <w:b w:val="0"/>
              </w:rPr>
              <w:t>s</w:t>
            </w:r>
          </w:p>
        </w:tc>
        <w:tc>
          <w:tcPr>
            <w:tcW w:w="3309" w:type="dxa"/>
            <w:tcBorders>
              <w:bottom w:val="none" w:sz="0" w:space="0" w:color="auto"/>
            </w:tcBorders>
          </w:tcPr>
          <w:p w14:paraId="4A4A2BB4" w14:textId="6BCB44D3" w:rsidR="00B71A5C" w:rsidRPr="001F7FF6" w:rsidRDefault="00B71A5C" w:rsidP="00B71A5C">
            <w:pPr>
              <w:spacing w:before="0" w:after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F7FF6">
              <w:rPr>
                <w:b w:val="0"/>
              </w:rPr>
              <w:t xml:space="preserve">TMD </w:t>
            </w:r>
            <w:r w:rsidR="00060C5D">
              <w:rPr>
                <w:b w:val="0"/>
              </w:rPr>
              <w:t>p</w:t>
            </w:r>
            <w:r w:rsidRPr="001F7FF6">
              <w:rPr>
                <w:b w:val="0"/>
              </w:rPr>
              <w:t xml:space="preserve">roposed </w:t>
            </w:r>
            <w:r w:rsidR="00060C5D">
              <w:rPr>
                <w:b w:val="0"/>
              </w:rPr>
              <w:t>p</w:t>
            </w:r>
            <w:r w:rsidRPr="001F7FF6">
              <w:rPr>
                <w:b w:val="0"/>
              </w:rPr>
              <w:t>roject</w:t>
            </w:r>
            <w:r w:rsidR="004D246E" w:rsidRPr="001F7FF6">
              <w:rPr>
                <w:b w:val="0"/>
              </w:rPr>
              <w:t>s</w:t>
            </w:r>
          </w:p>
        </w:tc>
      </w:tr>
      <w:tr w:rsidR="00B71A5C" w:rsidRPr="00B02166" w14:paraId="05CACD2B" w14:textId="77777777" w:rsidTr="00EB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  <w:tcBorders>
              <w:top w:val="none" w:sz="0" w:space="0" w:color="auto"/>
              <w:bottom w:val="none" w:sz="0" w:space="0" w:color="auto"/>
            </w:tcBorders>
          </w:tcPr>
          <w:p w14:paraId="00F32225" w14:textId="439005E2" w:rsidR="00B71A5C" w:rsidRPr="00FE291F" w:rsidRDefault="00B71A5C" w:rsidP="00B71A5C">
            <w:pPr>
              <w:spacing w:before="0" w:after="80"/>
              <w:rPr>
                <w:b w:val="0"/>
              </w:rPr>
            </w:pPr>
            <w:r w:rsidRPr="00FE291F">
              <w:rPr>
                <w:b w:val="0"/>
              </w:rPr>
              <w:lastRenderedPageBreak/>
              <w:t xml:space="preserve">TMI </w:t>
            </w:r>
            <w:r w:rsidR="00C80205">
              <w:rPr>
                <w:b w:val="0"/>
              </w:rPr>
              <w:t>t</w:t>
            </w:r>
            <w:r w:rsidRPr="00FE291F">
              <w:rPr>
                <w:b w:val="0"/>
              </w:rPr>
              <w:t>raining</w:t>
            </w:r>
          </w:p>
        </w:tc>
        <w:tc>
          <w:tcPr>
            <w:tcW w:w="3591" w:type="dxa"/>
            <w:tcBorders>
              <w:top w:val="none" w:sz="0" w:space="0" w:color="auto"/>
              <w:bottom w:val="none" w:sz="0" w:space="0" w:color="auto"/>
            </w:tcBorders>
          </w:tcPr>
          <w:p w14:paraId="0A718D15" w14:textId="01FAF7AA" w:rsidR="00B71A5C" w:rsidRPr="00E95D18" w:rsidRDefault="00B71A5C" w:rsidP="00B71A5C">
            <w:pPr>
              <w:spacing w:before="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95D18">
              <w:rPr>
                <w:bCs/>
              </w:rPr>
              <w:t xml:space="preserve">TMI </w:t>
            </w:r>
            <w:r w:rsidR="00C80205">
              <w:rPr>
                <w:bCs/>
              </w:rPr>
              <w:t>p</w:t>
            </w:r>
            <w:r w:rsidRPr="00E95D18">
              <w:rPr>
                <w:bCs/>
              </w:rPr>
              <w:t>roject</w:t>
            </w:r>
            <w:r w:rsidR="004D246E">
              <w:rPr>
                <w:bCs/>
              </w:rPr>
              <w:t>s</w:t>
            </w:r>
          </w:p>
        </w:tc>
        <w:tc>
          <w:tcPr>
            <w:tcW w:w="3309" w:type="dxa"/>
            <w:tcBorders>
              <w:top w:val="none" w:sz="0" w:space="0" w:color="auto"/>
              <w:bottom w:val="none" w:sz="0" w:space="0" w:color="auto"/>
            </w:tcBorders>
          </w:tcPr>
          <w:p w14:paraId="413E157A" w14:textId="64338823" w:rsidR="00B71A5C" w:rsidRPr="00FE291F" w:rsidRDefault="00B71A5C" w:rsidP="00B71A5C">
            <w:pPr>
              <w:spacing w:before="0" w:after="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FE291F">
              <w:rPr>
                <w:bCs/>
              </w:rPr>
              <w:t xml:space="preserve">TMI </w:t>
            </w:r>
            <w:r w:rsidR="00060C5D">
              <w:rPr>
                <w:bCs/>
              </w:rPr>
              <w:t>a</w:t>
            </w:r>
            <w:r w:rsidRPr="00FE291F">
              <w:rPr>
                <w:bCs/>
              </w:rPr>
              <w:t>udit</w:t>
            </w:r>
            <w:r w:rsidR="00060C5D">
              <w:rPr>
                <w:bCs/>
              </w:rPr>
              <w:t xml:space="preserve"> report</w:t>
            </w:r>
            <w:r w:rsidR="004D246E">
              <w:rPr>
                <w:bCs/>
              </w:rPr>
              <w:t>s</w:t>
            </w:r>
          </w:p>
        </w:tc>
      </w:tr>
      <w:tr w:rsidR="00B71A5C" w:rsidRPr="00B02166" w14:paraId="610A58EB" w14:textId="77777777" w:rsidTr="00EB3B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0" w:type="dxa"/>
          </w:tcPr>
          <w:p w14:paraId="1F37CACA" w14:textId="52E2D992" w:rsidR="00B71A5C" w:rsidRPr="00E95D18" w:rsidRDefault="00B71A5C" w:rsidP="00B71A5C">
            <w:pPr>
              <w:spacing w:before="0" w:after="80"/>
              <w:rPr>
                <w:b w:val="0"/>
              </w:rPr>
            </w:pPr>
            <w:r w:rsidRPr="001F7FF6">
              <w:rPr>
                <w:b w:val="0"/>
              </w:rPr>
              <w:t xml:space="preserve">Operational </w:t>
            </w:r>
            <w:r w:rsidR="00060C5D">
              <w:rPr>
                <w:b w:val="0"/>
              </w:rPr>
              <w:t>c</w:t>
            </w:r>
            <w:r w:rsidRPr="001F7FF6">
              <w:rPr>
                <w:b w:val="0"/>
              </w:rPr>
              <w:t>ertification</w:t>
            </w:r>
          </w:p>
        </w:tc>
        <w:tc>
          <w:tcPr>
            <w:tcW w:w="3591" w:type="dxa"/>
          </w:tcPr>
          <w:p w14:paraId="3A6B59F6" w14:textId="77777777" w:rsidR="00B71A5C" w:rsidRPr="001F7FF6" w:rsidRDefault="00B71A5C" w:rsidP="00B71A5C">
            <w:pPr>
              <w:spacing w:before="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3309" w:type="dxa"/>
          </w:tcPr>
          <w:p w14:paraId="4366FD25" w14:textId="77777777" w:rsidR="00B71A5C" w:rsidRPr="001F7FF6" w:rsidRDefault="00B71A5C" w:rsidP="00B71A5C">
            <w:pPr>
              <w:spacing w:before="0" w:after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0E756831" w14:textId="61D05787" w:rsidR="000B17CA" w:rsidRPr="009A429D" w:rsidRDefault="00B10D9E" w:rsidP="001C611C">
      <w:pPr>
        <w:pStyle w:val="Heading1"/>
        <w:spacing w:before="0" w:after="0"/>
        <w:contextualSpacing/>
      </w:pPr>
      <w:r w:rsidRPr="00B10D9E">
        <w:t>At-a-</w:t>
      </w:r>
      <w:r w:rsidR="00590A7B">
        <w:t xml:space="preserve">glance </w:t>
      </w:r>
      <w:r w:rsidR="00F15A42">
        <w:t xml:space="preserve">application </w:t>
      </w:r>
      <w:r w:rsidR="00590A7B">
        <w:t>r</w:t>
      </w:r>
      <w:r w:rsidRPr="008F2825">
        <w:t>equirements</w:t>
      </w:r>
      <w:r w:rsidRPr="00B10D9E">
        <w:rPr>
          <w:rFonts w:ascii="Cambria" w:hAnsi="Cambria" w:cs="Cambria"/>
        </w:rPr>
        <w:t> </w:t>
      </w:r>
    </w:p>
    <w:tbl>
      <w:tblPr>
        <w:tblStyle w:val="PlainTable2"/>
        <w:tblW w:w="10490" w:type="dxa"/>
        <w:tblLayout w:type="fixed"/>
        <w:tblLook w:val="04A0" w:firstRow="1" w:lastRow="0" w:firstColumn="1" w:lastColumn="0" w:noHBand="0" w:noVBand="1"/>
      </w:tblPr>
      <w:tblGrid>
        <w:gridCol w:w="4111"/>
        <w:gridCol w:w="992"/>
        <w:gridCol w:w="1985"/>
        <w:gridCol w:w="1984"/>
        <w:gridCol w:w="1418"/>
      </w:tblGrid>
      <w:tr w:rsidR="00ED023F" w:rsidRPr="004F0891" w14:paraId="0A5CD2AA" w14:textId="6A3EFD3C" w:rsidTr="00EB3B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4A46C571" w14:textId="7B3281C1" w:rsidR="00ED023F" w:rsidRPr="00452D85" w:rsidRDefault="00ED023F" w:rsidP="00C118C6">
            <w:pPr>
              <w:spacing w:before="0" w:after="80"/>
              <w:contextualSpacing/>
            </w:pPr>
          </w:p>
        </w:tc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0D85CC41" w14:textId="7E923355" w:rsidR="00ED023F" w:rsidRPr="00452D85" w:rsidRDefault="00ED023F" w:rsidP="00C118C6">
            <w:pPr>
              <w:spacing w:before="0" w:after="8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Application type</w:t>
            </w:r>
          </w:p>
        </w:tc>
      </w:tr>
      <w:tr w:rsidR="00ED023F" w:rsidRPr="004F0891" w14:paraId="433F2255" w14:textId="30C49939" w:rsidTr="00EB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BFBFBF" w:themeColor="background1" w:themeShade="BF"/>
              <w:bottom w:val="dotted" w:sz="4" w:space="0" w:color="7F7F7F" w:themeColor="text1" w:themeTint="80"/>
            </w:tcBorders>
            <w:hideMark/>
          </w:tcPr>
          <w:p w14:paraId="39184A29" w14:textId="5BA8C711" w:rsidR="00ED023F" w:rsidRPr="00452D85" w:rsidRDefault="003C50F0" w:rsidP="00C118C6">
            <w:pPr>
              <w:spacing w:before="0" w:after="80"/>
              <w:contextualSpacing/>
            </w:pPr>
            <w:r w:rsidRPr="00452D85">
              <w:t>Require</w:t>
            </w:r>
            <w:r>
              <w:t>d to provide</w:t>
            </w:r>
            <w:r w:rsidRPr="00452D85">
              <w:rPr>
                <w:rFonts w:ascii="Cambria" w:hAnsi="Cambria" w:cs="Cambria"/>
              </w:rPr>
              <w:t> </w:t>
            </w:r>
          </w:p>
        </w:tc>
        <w:tc>
          <w:tcPr>
            <w:tcW w:w="992" w:type="dxa"/>
            <w:tcBorders>
              <w:top w:val="single" w:sz="4" w:space="0" w:color="BFBFBF" w:themeColor="background1" w:themeShade="BF"/>
              <w:bottom w:val="dotted" w:sz="4" w:space="0" w:color="7F7F7F" w:themeColor="text1" w:themeTint="80"/>
            </w:tcBorders>
          </w:tcPr>
          <w:p w14:paraId="6273E0E5" w14:textId="28F49AF8" w:rsidR="00ED023F" w:rsidRPr="00AF6A3D" w:rsidRDefault="00ED023F" w:rsidP="00C118C6">
            <w:pPr>
              <w:spacing w:before="0" w:after="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F6A3D">
              <w:rPr>
                <w:b/>
              </w:rPr>
              <w:t>New</w:t>
            </w:r>
          </w:p>
        </w:tc>
        <w:tc>
          <w:tcPr>
            <w:tcW w:w="1985" w:type="dxa"/>
            <w:tcBorders>
              <w:top w:val="single" w:sz="4" w:space="0" w:color="BFBFBF" w:themeColor="background1" w:themeShade="BF"/>
              <w:bottom w:val="dotted" w:sz="4" w:space="0" w:color="7F7F7F" w:themeColor="text1" w:themeTint="80"/>
            </w:tcBorders>
            <w:hideMark/>
          </w:tcPr>
          <w:p w14:paraId="38FC1A8D" w14:textId="0CF76B2F" w:rsidR="00ED023F" w:rsidRPr="00AF6A3D" w:rsidRDefault="00ED023F" w:rsidP="00C118C6">
            <w:pPr>
              <w:spacing w:before="0" w:after="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F6A3D">
              <w:rPr>
                <w:b/>
              </w:rPr>
              <w:t>Upgrade</w:t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bottom w:val="dotted" w:sz="4" w:space="0" w:color="7F7F7F" w:themeColor="text1" w:themeTint="80"/>
            </w:tcBorders>
          </w:tcPr>
          <w:p w14:paraId="056C5CF8" w14:textId="162C0BBE" w:rsidR="00ED023F" w:rsidRPr="00AF6A3D" w:rsidRDefault="00ED023F" w:rsidP="00C118C6">
            <w:pPr>
              <w:spacing w:before="0" w:after="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F6A3D">
              <w:rPr>
                <w:b/>
              </w:rPr>
              <w:t>Renew</w:t>
            </w:r>
          </w:p>
        </w:tc>
        <w:tc>
          <w:tcPr>
            <w:tcW w:w="1418" w:type="dxa"/>
            <w:tcBorders>
              <w:top w:val="single" w:sz="4" w:space="0" w:color="BFBFBF" w:themeColor="background1" w:themeShade="BF"/>
              <w:bottom w:val="dotted" w:sz="4" w:space="0" w:color="7F7F7F" w:themeColor="text1" w:themeTint="80"/>
            </w:tcBorders>
          </w:tcPr>
          <w:p w14:paraId="0136F0A2" w14:textId="6E4DD8E7" w:rsidR="00ED023F" w:rsidRPr="00AF6A3D" w:rsidRDefault="00ED023F" w:rsidP="00C118C6">
            <w:pPr>
              <w:spacing w:before="0" w:after="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AF6A3D">
              <w:rPr>
                <w:b/>
              </w:rPr>
              <w:t>RIM</w:t>
            </w:r>
          </w:p>
        </w:tc>
      </w:tr>
      <w:tr w:rsidR="0018538E" w14:paraId="3CF6197E" w14:textId="05203EB6" w:rsidTr="00EB3B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  <w:hideMark/>
          </w:tcPr>
          <w:p w14:paraId="6814E986" w14:textId="673EC49B" w:rsidR="0018538E" w:rsidRPr="00AF6A3D" w:rsidRDefault="0018538E" w:rsidP="0018538E">
            <w:pPr>
              <w:keepNext/>
              <w:spacing w:before="0" w:after="80"/>
              <w:contextualSpacing/>
              <w:rPr>
                <w:rFonts w:ascii="Arial" w:eastAsia="Arial" w:hAnsi="Arial" w:cs="Arial"/>
                <w:b w:val="0"/>
                <w:sz w:val="18"/>
                <w:szCs w:val="18"/>
              </w:rPr>
            </w:pPr>
            <w:r w:rsidRPr="00AF6A3D">
              <w:rPr>
                <w:b w:val="0"/>
              </w:rPr>
              <w:t>Application form</w:t>
            </w:r>
            <w:r w:rsidRPr="00AF6A3D">
              <w:rPr>
                <w:rFonts w:ascii="Arial" w:eastAsia="Arial" w:hAnsi="Arial" w:cs="Arial"/>
                <w:b w:val="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51493D64" w14:textId="5F3ADA00" w:rsidR="0018538E" w:rsidRDefault="0018538E" w:rsidP="0018538E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624518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5ADDAFD6" w14:textId="6FCA1008" w:rsidR="0018538E" w:rsidRDefault="0018538E" w:rsidP="0018538E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24518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297DF905" w14:textId="35D60189" w:rsidR="0018538E" w:rsidRDefault="0018538E" w:rsidP="0018538E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624518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41127D3C" w14:textId="6E05BDB5" w:rsidR="0018538E" w:rsidRDefault="0018538E" w:rsidP="0018538E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624518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</w:tr>
      <w:tr w:rsidR="001A1B53" w14:paraId="3F54C330" w14:textId="77777777" w:rsidTr="00EB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0AD3B60C" w14:textId="2F070094" w:rsidR="001A1B53" w:rsidRPr="00AF6A3D" w:rsidRDefault="001A1B53" w:rsidP="00E2717C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Application details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76FBA420" w14:textId="77777777" w:rsidR="001A1B53" w:rsidRPr="00F630D8" w:rsidRDefault="001A1B53" w:rsidP="00E2717C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6800F1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2ED4618D" w14:textId="77777777" w:rsidR="001A1B53" w:rsidRPr="00F630D8" w:rsidRDefault="001A1B53" w:rsidP="00E2717C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5CA3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24AF36DD" w14:textId="77777777" w:rsidR="001A1B53" w:rsidRPr="00171FE0" w:rsidRDefault="001A1B53" w:rsidP="00E2717C">
            <w:pPr>
              <w:keepNext/>
              <w:spacing w:before="0" w:after="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334E56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70D8918D" w14:textId="77777777" w:rsidR="001A1B53" w:rsidRPr="00334E56" w:rsidRDefault="001A1B53" w:rsidP="00E2717C">
            <w:pPr>
              <w:keepNext/>
              <w:spacing w:before="0" w:after="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  <w:r w:rsidRPr="00243A0A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</w:tr>
      <w:tr w:rsidR="00EB0C43" w14:paraId="68E4E30F" w14:textId="319E0B45" w:rsidTr="00EB3B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250FEA61" w14:textId="41149125" w:rsidR="00EB0C43" w:rsidRPr="00AF6A3D" w:rsidRDefault="00EB0C43" w:rsidP="00EB0C43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Director statutory declaration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70C80689" w14:textId="4F54DACC" w:rsidR="00EB0C43" w:rsidRPr="00F630D8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6800F1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44AF9E98" w14:textId="5680AADB" w:rsidR="00EB0C43" w:rsidRPr="00F630D8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5CA3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0545FC18" w14:textId="52BD4B66" w:rsidR="00EB0C43" w:rsidRPr="00171FE0" w:rsidRDefault="00EB0C43" w:rsidP="00EB0C43">
            <w:pPr>
              <w:keepNext/>
              <w:spacing w:before="0" w:after="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334E56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1723165C" w14:textId="169D958F" w:rsidR="00EB0C43" w:rsidRPr="00334E56" w:rsidRDefault="00EB0C43" w:rsidP="0066086B">
            <w:pPr>
              <w:keepNext/>
              <w:spacing w:before="0" w:after="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  <w:r w:rsidRPr="00243A0A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</w:tr>
      <w:tr w:rsidR="00EB0C43" w:rsidRPr="00171FE0" w14:paraId="4E2AC835" w14:textId="3EDB95FD" w:rsidTr="00EB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2AFC69A6" w14:textId="43CDC2E5" w:rsidR="00EB0C43" w:rsidRPr="00AF6A3D" w:rsidRDefault="00EB0C43" w:rsidP="00EB0C43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Director declarations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306DD69A" w14:textId="18D59817" w:rsidR="00EB0C43" w:rsidRPr="00171FE0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  <w:r w:rsidRPr="00171FE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00CEAEDC" w14:textId="190A9E7F" w:rsidR="00EB0C43" w:rsidRPr="00171FE0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  <w:r w:rsidRPr="00171FE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1416EA64" w14:textId="1BF50437" w:rsidR="00EB0C43" w:rsidRPr="00171FE0" w:rsidRDefault="00EB0C43" w:rsidP="00EB0C43">
            <w:pPr>
              <w:keepNext/>
              <w:spacing w:before="0" w:after="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  <w:r w:rsidRPr="00171FE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0915E248" w14:textId="367F5FB9" w:rsidR="00EB0C43" w:rsidRPr="00171FE0" w:rsidRDefault="00EB0C43" w:rsidP="0066086B">
            <w:pPr>
              <w:keepNext/>
              <w:spacing w:before="0" w:after="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  <w:r w:rsidRPr="00243A0A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</w:tr>
      <w:tr w:rsidR="004662B7" w14:paraId="405BF655" w14:textId="3BBA5CA9" w:rsidTr="00EB3B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  <w:hideMark/>
          </w:tcPr>
          <w:p w14:paraId="1BE5F6A7" w14:textId="75A305A7" w:rsidR="004662B7" w:rsidRPr="00AF6A3D" w:rsidRDefault="004662B7" w:rsidP="004662B7">
            <w:pPr>
              <w:keepNext/>
              <w:spacing w:before="0" w:after="80"/>
              <w:contextualSpacing/>
              <w:rPr>
                <w:rFonts w:ascii="Arial" w:eastAsia="Arial" w:hAnsi="Arial" w:cs="Arial"/>
                <w:b w:val="0"/>
                <w:sz w:val="18"/>
                <w:szCs w:val="18"/>
              </w:rPr>
            </w:pPr>
            <w:r w:rsidRPr="00AF6A3D">
              <w:rPr>
                <w:b w:val="0"/>
              </w:rPr>
              <w:t>Organisation chart</w:t>
            </w:r>
            <w:r w:rsidRPr="00AF6A3D">
              <w:rPr>
                <w:rFonts w:ascii="Arial" w:eastAsia="Arial" w:hAnsi="Arial" w:cs="Arial"/>
                <w:b w:val="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6034337E" w14:textId="63E009CF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6800F1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  <w:hideMark/>
          </w:tcPr>
          <w:p w14:paraId="4DA845E9" w14:textId="4701371C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4B5CA3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4B8ECD04" w14:textId="6FC8B40A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334E56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77818C45" w14:textId="534B9797" w:rsidR="004662B7" w:rsidRPr="00334E56" w:rsidRDefault="004662B7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4662B7" w14:paraId="56C070E1" w14:textId="4D50C690" w:rsidTr="00EB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  <w:hideMark/>
          </w:tcPr>
          <w:p w14:paraId="483CD854" w14:textId="5A32BA30" w:rsidR="004662B7" w:rsidRPr="00AF6A3D" w:rsidRDefault="004662B7" w:rsidP="004662B7">
            <w:pPr>
              <w:keepNext/>
              <w:spacing w:before="0" w:after="80"/>
              <w:contextualSpacing/>
              <w:rPr>
                <w:rFonts w:ascii="Arial" w:eastAsia="Arial" w:hAnsi="Arial" w:cs="Arial"/>
                <w:b w:val="0"/>
                <w:sz w:val="18"/>
                <w:szCs w:val="18"/>
              </w:rPr>
            </w:pPr>
            <w:r w:rsidRPr="00AF6A3D">
              <w:rPr>
                <w:b w:val="0"/>
                <w:bCs w:val="0"/>
              </w:rPr>
              <w:t>Australian Securities and Investments Commission</w:t>
            </w:r>
            <w:r w:rsidRPr="00AF6A3D">
              <w:rPr>
                <w:b w:val="0"/>
              </w:rPr>
              <w:t xml:space="preserve"> (ASIC) extract</w:t>
            </w:r>
            <w:r w:rsidRPr="00AF6A3D">
              <w:rPr>
                <w:rFonts w:ascii="Arial" w:eastAsia="Arial" w:hAnsi="Arial" w:cs="Arial"/>
                <w:b w:val="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0F5514B1" w14:textId="075391E9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6800F1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  <w:hideMark/>
          </w:tcPr>
          <w:p w14:paraId="080FDBE3" w14:textId="27075AB1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4B5CA3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7171294D" w14:textId="50EFFB14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334E56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2EDE6BBD" w14:textId="160352A0" w:rsidR="004662B7" w:rsidRPr="00334E56" w:rsidRDefault="004662B7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4662B7" w14:paraId="1C013B84" w14:textId="6EA9AA89" w:rsidTr="00EB3B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78C0AD08" w14:textId="54C0F577" w:rsidR="004662B7" w:rsidRPr="00AF6A3D" w:rsidRDefault="004662B7" w:rsidP="004662B7">
            <w:pPr>
              <w:keepNext/>
              <w:spacing w:before="0" w:after="80"/>
              <w:contextualSpacing/>
              <w:rPr>
                <w:b w:val="0"/>
              </w:rPr>
            </w:pPr>
            <w:r w:rsidRPr="00AF6A3D">
              <w:rPr>
                <w:b w:val="0"/>
              </w:rPr>
              <w:t>Operational certification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12BAFDE0" w14:textId="4AB69950" w:rsidR="004662B7" w:rsidRPr="004B0D80" w:rsidRDefault="004662B7" w:rsidP="004662B7">
            <w:pPr>
              <w:keepNext/>
              <w:spacing w:before="0" w:after="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2AAA387E" w14:textId="4F13EEA2" w:rsidR="004662B7" w:rsidRPr="00452D85" w:rsidRDefault="004662B7" w:rsidP="004662B7">
            <w:pPr>
              <w:keepNext/>
              <w:spacing w:before="0" w:after="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5F460380" w14:textId="46BCABB4" w:rsidR="004662B7" w:rsidRPr="00452D85" w:rsidRDefault="004662B7" w:rsidP="004662B7">
            <w:pPr>
              <w:keepNext/>
              <w:spacing w:before="0" w:after="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7E003849" w14:textId="0F242AFB" w:rsidR="004662B7" w:rsidRPr="00452D85" w:rsidRDefault="004662B7" w:rsidP="0066086B">
            <w:pPr>
              <w:keepNext/>
              <w:spacing w:before="0" w:after="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662B7" w14:paraId="358E0840" w14:textId="0E238F60" w:rsidTr="00EB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6C92400F" w14:textId="2CEB6815" w:rsidR="004662B7" w:rsidRPr="00AF6A3D" w:rsidRDefault="004662B7" w:rsidP="004662B7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WorkCover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41B06C9F" w14:textId="4A837D0F" w:rsidR="004662B7" w:rsidRPr="00A46653" w:rsidRDefault="004662B7" w:rsidP="004662B7">
            <w:pPr>
              <w:keepNext/>
              <w:spacing w:before="0" w:after="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Arial" w:eastAsia="Arial" w:hAnsi="Arial" w:cs="Arial"/>
                <w:b/>
                <w:sz w:val="18"/>
                <w:szCs w:val="18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2843DC44" w14:textId="0659F0D7" w:rsidR="004662B7" w:rsidRPr="00A46653" w:rsidRDefault="004662B7" w:rsidP="004662B7">
            <w:pPr>
              <w:keepNext/>
              <w:spacing w:before="0" w:after="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Arial" w:eastAsia="Arial" w:hAnsi="Arial" w:cs="Arial"/>
                <w:b/>
                <w:sz w:val="18"/>
                <w:szCs w:val="18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4E65E1A3" w14:textId="19B382D4" w:rsidR="004662B7" w:rsidRPr="00A46653" w:rsidRDefault="004662B7" w:rsidP="004662B7">
            <w:pPr>
              <w:keepNext/>
              <w:spacing w:before="0" w:after="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Arial" w:eastAsia="Arial" w:hAnsi="Arial" w:cs="Arial"/>
                <w:b/>
                <w:sz w:val="18"/>
                <w:szCs w:val="18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054010FF" w14:textId="188584A4" w:rsidR="004662B7" w:rsidRPr="004B0D80" w:rsidRDefault="004662B7" w:rsidP="0066086B">
            <w:pPr>
              <w:keepNext/>
              <w:spacing w:before="0" w:after="8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4662B7" w14:paraId="3F30334F" w14:textId="3551AF0B" w:rsidTr="00EB3B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36CDCAA4" w14:textId="04271F05" w:rsidR="004662B7" w:rsidRPr="00AF6A3D" w:rsidRDefault="004662B7" w:rsidP="004662B7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Public liability insurance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0FE3CA7A" w14:textId="33764F1E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30DB5614" w14:textId="69E90C04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69821A19" w14:textId="0D745755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19B4F6D1" w14:textId="553E4A1D" w:rsidR="004662B7" w:rsidRPr="004B0D80" w:rsidRDefault="004662B7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4662B7" w14:paraId="5BBC48C2" w14:textId="0A529DF3" w:rsidTr="00EB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261015BC" w14:textId="708E39E6" w:rsidR="004662B7" w:rsidRPr="00AF6A3D" w:rsidRDefault="004662B7" w:rsidP="004662B7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Professional indemnity insurance (TMD only)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521EA1BE" w14:textId="48BED026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7C2FC4B2" w14:textId="5B441F04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4F99D63A" w14:textId="5F66B4CB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1E822568" w14:textId="51AE1FC3" w:rsidR="004662B7" w:rsidRPr="004B0D80" w:rsidRDefault="004662B7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4662B7" w14:paraId="7676C70D" w14:textId="5EB421B8" w:rsidTr="00EB3B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212B13BC" w14:textId="162F6F3F" w:rsidR="004662B7" w:rsidRPr="00AF6A3D" w:rsidRDefault="004662B7" w:rsidP="004662B7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Quality Management Systems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0CA0DC0E" w14:textId="52757ABC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1226C6E0" w14:textId="7FF26DDD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74A84548" w14:textId="126DA2E3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3F7E8BA0" w14:textId="200564E4" w:rsidR="004662B7" w:rsidRPr="004B0D80" w:rsidRDefault="004662B7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4662B7" w14:paraId="776A16C7" w14:textId="7B7CF005" w:rsidTr="00EB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1597D27E" w14:textId="647E9DC8" w:rsidR="004662B7" w:rsidRPr="00AF6A3D" w:rsidRDefault="004662B7" w:rsidP="004662B7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Occupational Health and Safety Management Systems (TMI only)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7C72DEF2" w14:textId="06A698D8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5DDFEC70" w14:textId="40425509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727E6EB5" w14:textId="4BC50772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  <w:r w:rsidRPr="004B0D8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0310D98B" w14:textId="09FC4BA2" w:rsidR="004662B7" w:rsidRPr="004B0D80" w:rsidRDefault="004662B7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4662B7" w14:paraId="518BC0B2" w14:textId="41FD57C3" w:rsidTr="00EB3B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36CC2A9E" w14:textId="5D4AA15C" w:rsidR="004662B7" w:rsidRPr="00AF6A3D" w:rsidRDefault="004662B7" w:rsidP="004662B7">
            <w:pPr>
              <w:keepNext/>
              <w:spacing w:before="0" w:after="80"/>
              <w:contextualSpacing/>
              <w:rPr>
                <w:rStyle w:val="normaltextrun"/>
                <w:rFonts w:ascii="Segoe UI Symbol" w:eastAsiaTheme="majorEastAsia" w:hAnsi="Segoe UI Symbol" w:cs="Segoe UI Symbol"/>
                <w:b w:val="0"/>
                <w:sz w:val="22"/>
                <w:szCs w:val="22"/>
                <w:lang w:val="en-US"/>
              </w:rPr>
            </w:pPr>
            <w:r w:rsidRPr="00AF6A3D">
              <w:rPr>
                <w:b w:val="0"/>
              </w:rPr>
              <w:t>TMI evidence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2F1CAB95" w14:textId="77777777" w:rsidR="004662B7" w:rsidRPr="00452D85" w:rsidRDefault="004662B7" w:rsidP="0066086B">
            <w:pPr>
              <w:keepNext/>
              <w:spacing w:before="0" w:after="8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662B7" w14:paraId="565A1D68" w14:textId="1B7DCA66" w:rsidTr="00EB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5FE9E176" w14:textId="7FA5557C" w:rsidR="004662B7" w:rsidRPr="00AF6A3D" w:rsidRDefault="004662B7" w:rsidP="004662B7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SOP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2A7B682D" w14:textId="43B77BBE" w:rsidR="004662B7" w:rsidRPr="00FB5B7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FB5B77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5B5846EF" w14:textId="3F9B9140" w:rsidR="004662B7" w:rsidRPr="00FB5B7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FB5B77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64A62EB1" w14:textId="2A8FD3CC" w:rsidR="004662B7" w:rsidRPr="00FB5B7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FB5B77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43CA6D4B" w14:textId="2EEE404C" w:rsidR="004662B7" w:rsidRPr="00FB5B77" w:rsidRDefault="004662B7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4662B7" w14:paraId="0556484D" w14:textId="16CD0C34" w:rsidTr="00EB3B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6D00FF1B" w14:textId="4FC8C6B1" w:rsidR="004662B7" w:rsidRPr="00AF6A3D" w:rsidRDefault="004662B7" w:rsidP="004662B7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Traffic Management Assurance endorsement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5A479502" w14:textId="0E312160" w:rsidR="004662B7" w:rsidRPr="00FB5B7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FB5B77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072C64A4" w14:textId="4ECAB2DA" w:rsidR="004662B7" w:rsidRPr="00FB5B7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FB5B77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4D1DA52B" w14:textId="0FDA06C3" w:rsidR="004662B7" w:rsidRPr="00FB5B7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FB5B77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5359EF6C" w14:textId="0525712A" w:rsidR="004662B7" w:rsidRPr="00FB5B77" w:rsidRDefault="004662B7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EB0C43" w14:paraId="7408547C" w14:textId="6A36F4D8" w:rsidTr="00EB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0656FC4B" w14:textId="26C7D2D2" w:rsidR="00EB0C43" w:rsidRPr="00AF6A3D" w:rsidRDefault="00EB0C43" w:rsidP="00EB0C43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Training evidence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52198EEE" w14:textId="0B5F861F" w:rsidR="00EB0C43" w:rsidRPr="00FB5B77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FB5B77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398D1774" w14:textId="738A7B85" w:rsidR="00EB0C43" w:rsidRPr="00FB5B77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FB5B77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74C9928E" w14:textId="4441DD7E" w:rsidR="00EB0C43" w:rsidRPr="00FB5B77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FB5B77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595BFC60" w14:textId="51D9A728" w:rsidR="00EB0C43" w:rsidRPr="00FB5B77" w:rsidRDefault="00EB0C43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  <w:r w:rsidRPr="00243A0A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</w:tr>
      <w:tr w:rsidR="004662B7" w14:paraId="10354110" w14:textId="25C957EE" w:rsidTr="00EB3B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049E1DAD" w14:textId="05653FDD" w:rsidR="004662B7" w:rsidRPr="00AF6A3D" w:rsidRDefault="004662B7" w:rsidP="004662B7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Project evidence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40E53AA2" w14:textId="3B0D6F25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gridSpan w:val="2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6EBAD2C8" w14:textId="5848CA67" w:rsidR="004662B7" w:rsidRPr="00336D88" w:rsidRDefault="004662B7" w:rsidP="004662B7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B5B77">
              <w:t>Road category 2 &amp; 3 applications only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383F0620" w14:textId="78BBE147" w:rsidR="004662B7" w:rsidRPr="0066086B" w:rsidRDefault="004662B7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4662B7" w14:paraId="1CE61FB5" w14:textId="542ABBF9" w:rsidTr="00EB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0EFA36CA" w14:textId="638CC13D" w:rsidR="004662B7" w:rsidRPr="00AF6A3D" w:rsidRDefault="004662B7" w:rsidP="004662B7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Project audit reports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3014919D" w14:textId="0D6DA5DA" w:rsidR="004662B7" w:rsidRDefault="004662B7" w:rsidP="004662B7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gridSpan w:val="2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7C427742" w14:textId="2D07B724" w:rsidR="004662B7" w:rsidRPr="00336D88" w:rsidRDefault="004662B7" w:rsidP="004662B7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B5B77">
              <w:t>Road category 2 &amp; 3 applications only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067A2B95" w14:textId="5ABE583A" w:rsidR="004662B7" w:rsidRPr="0066086B" w:rsidRDefault="004662B7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EB0C43" w14:paraId="4873037C" w14:textId="68B38B8F" w:rsidTr="00EB3BB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4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7CA7B260" w14:textId="131D39E4" w:rsidR="00EB0C43" w:rsidRPr="00AF6A3D" w:rsidRDefault="00EB0C43" w:rsidP="00EB0C43">
            <w:pPr>
              <w:keepNext/>
              <w:spacing w:before="0" w:after="80"/>
              <w:contextualSpacing/>
              <w:rPr>
                <w:rStyle w:val="normaltextrun"/>
                <w:rFonts w:ascii="Segoe UI Symbol" w:eastAsiaTheme="majorEastAsia" w:hAnsi="Segoe UI Symbol" w:cs="Segoe UI Symbol"/>
                <w:b w:val="0"/>
                <w:sz w:val="22"/>
                <w:szCs w:val="22"/>
                <w:lang w:val="en-US"/>
              </w:rPr>
            </w:pPr>
            <w:r w:rsidRPr="00AF6A3D">
              <w:rPr>
                <w:b w:val="0"/>
              </w:rPr>
              <w:t>TMD evidence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4AFDCFC7" w14:textId="77777777" w:rsidR="00EB0C43" w:rsidRPr="0066086B" w:rsidRDefault="00EB0C43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EB0C43" w:rsidRPr="00220B23" w14:paraId="1F5A9539" w14:textId="6CB385E0" w:rsidTr="00EB3B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22DA21F0" w14:textId="543FF94F" w:rsidR="00EB0C43" w:rsidRPr="00AF6A3D" w:rsidRDefault="00EB0C43" w:rsidP="00EB0C43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Training evidence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2554BA9F" w14:textId="365339B2" w:rsidR="00EB0C43" w:rsidRPr="00FB5B77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FB5B77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3E8835B6" w14:textId="7F8E0348" w:rsidR="00EB0C43" w:rsidRPr="00FB5B77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FB5B77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0A8159B1" w14:textId="70E6BA65" w:rsidR="00EB0C43" w:rsidRPr="00FB5B77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  <w:b/>
                <w:sz w:val="18"/>
                <w:szCs w:val="18"/>
              </w:rPr>
            </w:pPr>
            <w:r w:rsidRPr="00FB5B77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3E23D3E4" w14:textId="25EE85FF" w:rsidR="00EB0C43" w:rsidRPr="00FB5B77" w:rsidRDefault="00EB0C43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  <w:r w:rsidRPr="00243A0A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</w:tr>
      <w:tr w:rsidR="00EB0C43" w14:paraId="6AB496AC" w14:textId="2DB94ACA" w:rsidTr="00A1001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7BA0D2A4" w14:textId="4FD5C8B1" w:rsidR="00EB0C43" w:rsidRPr="00AF6A3D" w:rsidRDefault="00EB0C43" w:rsidP="00EB0C43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Project evidence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63BDC4C1" w14:textId="428053A4" w:rsidR="00EB0C43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ormaltextrun"/>
                <w:rFonts w:ascii="Segoe UI Symbol" w:eastAsiaTheme="majorEastAsia" w:hAnsi="Segoe UI Symbol" w:cs="Segoe UI Symbol"/>
                <w:sz w:val="22"/>
                <w:szCs w:val="22"/>
                <w:lang w:val="en-US"/>
              </w:rPr>
            </w:pPr>
          </w:p>
        </w:tc>
        <w:tc>
          <w:tcPr>
            <w:tcW w:w="3969" w:type="dxa"/>
            <w:gridSpan w:val="2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53010F4B" w14:textId="2FDBF687" w:rsidR="00EB0C43" w:rsidRPr="00336D88" w:rsidRDefault="00EB0C43" w:rsidP="00EB0C43">
            <w:pPr>
              <w:pStyle w:val="ListParagrap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36D88">
              <w:t>Road category 2 &amp; 3 applications only</w:t>
            </w: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38770126" w14:textId="55F024AD" w:rsidR="00EB0C43" w:rsidRPr="0066086B" w:rsidRDefault="00EB0C43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  <w:tr w:rsidR="00EB0C43" w14:paraId="004BC41D" w14:textId="14237983" w:rsidTr="00A1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dotted" w:sz="4" w:space="0" w:color="7F7F7F" w:themeColor="text1" w:themeTint="80"/>
              <w:bottom w:val="dotted" w:sz="4" w:space="0" w:color="7F7F7F" w:themeColor="text1" w:themeTint="80"/>
              <w:right w:val="nil"/>
            </w:tcBorders>
          </w:tcPr>
          <w:p w14:paraId="1E2C8D90" w14:textId="64A8B55F" w:rsidR="00EB0C43" w:rsidRPr="00AF6A3D" w:rsidRDefault="00EB0C43" w:rsidP="00EB0C43">
            <w:pPr>
              <w:pStyle w:val="ListParagraph"/>
              <w:rPr>
                <w:b w:val="0"/>
              </w:rPr>
            </w:pPr>
            <w:r w:rsidRPr="00AF6A3D">
              <w:rPr>
                <w:b w:val="0"/>
              </w:rPr>
              <w:t>Proposed project evidence</w:t>
            </w:r>
          </w:p>
        </w:tc>
        <w:tc>
          <w:tcPr>
            <w:tcW w:w="992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2E3F922C" w14:textId="5015A44D" w:rsidR="00EB0C43" w:rsidRPr="00FB5B77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02EF5E0F" w14:textId="1B7884E5" w:rsidR="00EB0C43" w:rsidRPr="00336D88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921C0">
              <w:rPr>
                <w:rFonts w:ascii="Segoe UI Symbol" w:eastAsia="Arial" w:hAnsi="Segoe UI Symbol" w:cs="Segoe UI Symbol"/>
                <w:b/>
                <w:sz w:val="18"/>
                <w:szCs w:val="18"/>
              </w:rPr>
              <w:t>✓</w:t>
            </w:r>
          </w:p>
        </w:tc>
        <w:tc>
          <w:tcPr>
            <w:tcW w:w="1984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  <w:right w:val="nil"/>
            </w:tcBorders>
          </w:tcPr>
          <w:p w14:paraId="57D7790D" w14:textId="4A7DC4B5" w:rsidR="00EB0C43" w:rsidRPr="00336D88" w:rsidRDefault="00EB0C43" w:rsidP="00EB0C43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418" w:type="dxa"/>
            <w:tcBorders>
              <w:top w:val="dotted" w:sz="4" w:space="0" w:color="7F7F7F" w:themeColor="text1" w:themeTint="80"/>
              <w:left w:val="nil"/>
              <w:bottom w:val="dotted" w:sz="4" w:space="0" w:color="7F7F7F" w:themeColor="text1" w:themeTint="80"/>
            </w:tcBorders>
          </w:tcPr>
          <w:p w14:paraId="2FF965DE" w14:textId="694D0320" w:rsidR="00EB0C43" w:rsidRPr="007921C0" w:rsidRDefault="00EB0C43" w:rsidP="0066086B">
            <w:pPr>
              <w:pStyle w:val="paragraph"/>
              <w:spacing w:before="0" w:beforeAutospacing="0" w:after="80" w:afterAutospacing="0"/>
              <w:contextualSpacing/>
              <w:jc w:val="center"/>
              <w:textAlignment w:val="baselin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eastAsia="Arial" w:hAnsi="Segoe UI Symbol" w:cs="Segoe UI Symbol"/>
                <w:b/>
                <w:sz w:val="18"/>
                <w:szCs w:val="18"/>
              </w:rPr>
            </w:pPr>
          </w:p>
        </w:tc>
      </w:tr>
    </w:tbl>
    <w:p w14:paraId="621DD93C" w14:textId="77777777" w:rsidR="00323BD4" w:rsidRDefault="00323BD4" w:rsidP="003941B7">
      <w:pPr>
        <w:pStyle w:val="Default"/>
        <w:rPr>
          <w:rFonts w:ascii="Arial" w:eastAsia="Arial" w:hAnsi="Arial" w:cs="Arial"/>
          <w:color w:val="000000" w:themeColor="text1"/>
          <w:sz w:val="18"/>
          <w:szCs w:val="18"/>
        </w:rPr>
        <w:sectPr w:rsidR="00323BD4" w:rsidSect="00B3189C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1758" w:right="567" w:bottom="284" w:left="567" w:header="851" w:footer="170" w:gutter="0"/>
          <w:cols w:space="708"/>
          <w:titlePg/>
          <w:docGrid w:linePitch="360"/>
        </w:sectPr>
      </w:pPr>
    </w:p>
    <w:p w14:paraId="1F0ECF3C" w14:textId="77777777" w:rsidR="00854CC0" w:rsidRDefault="00854CC0">
      <w:pPr>
        <w:rPr>
          <w:rFonts w:asciiTheme="majorHAnsi" w:eastAsiaTheme="majorEastAsia" w:hAnsiTheme="majorHAnsi" w:cstheme="majorBidi"/>
          <w:b/>
          <w:color w:val="075D5F" w:themeColor="accent1"/>
          <w:sz w:val="28"/>
          <w:szCs w:val="50"/>
        </w:rPr>
      </w:pPr>
      <w:r>
        <w:br w:type="page"/>
      </w:r>
    </w:p>
    <w:p w14:paraId="4E4AD81D" w14:textId="2ACEE221" w:rsidR="00B9314F" w:rsidRPr="00E21778" w:rsidRDefault="00E21778" w:rsidP="00810E1E">
      <w:pPr>
        <w:pStyle w:val="Heading1"/>
        <w:spacing w:before="0" w:after="80"/>
        <w:contextualSpacing/>
      </w:pPr>
      <w:r w:rsidRPr="00E21778">
        <w:lastRenderedPageBreak/>
        <w:t xml:space="preserve">Accreditation application </w:t>
      </w:r>
      <w:r w:rsidR="00B15696">
        <w:t>requirements</w:t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843"/>
        <w:gridCol w:w="8921"/>
        <w:gridCol w:w="8"/>
      </w:tblGrid>
      <w:tr w:rsidR="00566BDB" w14:paraId="0C34D5C7" w14:textId="1D96E76F" w:rsidTr="00A10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single" w:sz="4" w:space="0" w:color="BFBFBF" w:themeColor="background1" w:themeShade="BF"/>
            </w:tcBorders>
          </w:tcPr>
          <w:p w14:paraId="1BE3C622" w14:textId="20AA65C2" w:rsidR="00566BDB" w:rsidRPr="00534575" w:rsidRDefault="00566BDB" w:rsidP="00B012BC">
            <w:pPr>
              <w:spacing w:before="0" w:after="80"/>
              <w:contextualSpacing/>
            </w:pPr>
            <w:r>
              <w:t>Information</w:t>
            </w:r>
          </w:p>
        </w:tc>
        <w:tc>
          <w:tcPr>
            <w:tcW w:w="8929" w:type="dxa"/>
            <w:gridSpan w:val="2"/>
            <w:tcBorders>
              <w:top w:val="nil"/>
              <w:bottom w:val="single" w:sz="4" w:space="0" w:color="BFBFBF" w:themeColor="background1" w:themeShade="BF"/>
            </w:tcBorders>
          </w:tcPr>
          <w:p w14:paraId="41395854" w14:textId="647FA58D" w:rsidR="00566BDB" w:rsidRDefault="00566BDB" w:rsidP="00B012BC">
            <w:pPr>
              <w:spacing w:before="0" w:after="80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What to submit</w:t>
            </w:r>
          </w:p>
        </w:tc>
      </w:tr>
      <w:tr w:rsidR="00566BDB" w14:paraId="4D62F3D7" w14:textId="677D0745" w:rsidTr="00A1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F8C1DE0" w14:textId="4B246456" w:rsidR="00566BDB" w:rsidRPr="00691EBB" w:rsidRDefault="00566BDB" w:rsidP="00B012BC">
            <w:pPr>
              <w:spacing w:before="0" w:after="80"/>
              <w:contextualSpacing/>
              <w:rPr>
                <w:bCs w:val="0"/>
              </w:rPr>
            </w:pPr>
            <w:r w:rsidRPr="00534575">
              <w:t>Application form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892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28CDB13" w14:textId="38D0AEAF" w:rsidR="00566BDB" w:rsidRPr="00691EBB" w:rsidRDefault="00566BDB" w:rsidP="00B012BC">
            <w:pPr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91EBB">
              <w:t>Completed application form.</w:t>
            </w:r>
          </w:p>
        </w:tc>
      </w:tr>
      <w:tr w:rsidR="005D4170" w14:paraId="62DC1AB7" w14:textId="77777777" w:rsidTr="00A100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2A8E19D" w14:textId="01966225" w:rsidR="005D4170" w:rsidRPr="001C611C" w:rsidRDefault="005D4170" w:rsidP="001C611C">
            <w:pPr>
              <w:spacing w:before="0" w:after="80"/>
              <w:ind w:left="322"/>
              <w:contextualSpacing/>
              <w:rPr>
                <w:b w:val="0"/>
                <w:bCs w:val="0"/>
              </w:rPr>
            </w:pPr>
            <w:r w:rsidRPr="005D4170">
              <w:t>Application details</w:t>
            </w:r>
          </w:p>
        </w:tc>
        <w:tc>
          <w:tcPr>
            <w:tcW w:w="892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3E427EB" w14:textId="4F4FA509" w:rsidR="005D4170" w:rsidRPr="00691EBB" w:rsidRDefault="00140189" w:rsidP="00B012BC">
            <w:pPr>
              <w:spacing w:before="0" w:after="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Provide </w:t>
            </w:r>
            <w:r w:rsidR="009C681D">
              <w:t xml:space="preserve">all </w:t>
            </w:r>
            <w:r>
              <w:t xml:space="preserve">details </w:t>
            </w:r>
          </w:p>
        </w:tc>
      </w:tr>
      <w:tr w:rsidR="00566BDB" w14:paraId="78713DE7" w14:textId="77777777" w:rsidTr="00A1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DCC6631" w14:textId="0D87529D" w:rsidR="00566BDB" w:rsidRPr="00965C60" w:rsidRDefault="00691EBB" w:rsidP="00B012BC">
            <w:pPr>
              <w:pStyle w:val="ListParagraph"/>
              <w:spacing w:before="0" w:after="80"/>
              <w:ind w:left="357"/>
            </w:pPr>
            <w:r w:rsidRPr="00965C60">
              <w:t>D</w:t>
            </w:r>
            <w:r w:rsidR="00566BDB" w:rsidRPr="00965C60">
              <w:t xml:space="preserve">irector statutory declaration </w:t>
            </w:r>
          </w:p>
        </w:tc>
        <w:tc>
          <w:tcPr>
            <w:tcW w:w="892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56E4112" w14:textId="17EBADB0" w:rsidR="00566BDB" w:rsidRDefault="00BD41A1" w:rsidP="00B012BC">
            <w:pPr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</w:t>
            </w:r>
            <w:r w:rsidR="00691EBB" w:rsidRPr="00691EBB">
              <w:t xml:space="preserve">ection completed by a </w:t>
            </w:r>
            <w:r w:rsidR="00895517">
              <w:t xml:space="preserve">registered </w:t>
            </w:r>
            <w:r w:rsidR="00312F99">
              <w:t xml:space="preserve">company </w:t>
            </w:r>
            <w:r w:rsidR="00691EBB" w:rsidRPr="00691EBB">
              <w:t xml:space="preserve">director. </w:t>
            </w:r>
          </w:p>
          <w:p w14:paraId="657945A2" w14:textId="7B8E267E" w:rsidR="007B454D" w:rsidRPr="00691EBB" w:rsidRDefault="00BD1E0E" w:rsidP="00B012BC">
            <w:pPr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BD1E0E">
              <w:rPr>
                <w:b/>
                <w:i/>
                <w:color w:val="0000FF"/>
              </w:rPr>
              <w:t>Important:</w:t>
            </w:r>
            <w:r w:rsidRPr="001243C5">
              <w:t xml:space="preserve"> </w:t>
            </w:r>
            <w:r w:rsidRPr="001C611C">
              <w:t xml:space="preserve">only registered directors can complete </w:t>
            </w:r>
            <w:r>
              <w:t xml:space="preserve">the </w:t>
            </w:r>
            <w:r w:rsidRPr="001C611C">
              <w:t xml:space="preserve">Director statutory declaration. Items 1-5 set out mandatory Accreditation requirements that must be confirmed. </w:t>
            </w:r>
            <w:r>
              <w:t>If ‘Not confirmed’ or ‘N/A (additional details provided below)’ are selected for any item</w:t>
            </w:r>
            <w:r w:rsidRPr="001C611C">
              <w:t>, the Director statutory declaration may not be accepted.</w:t>
            </w:r>
            <w:r>
              <w:t xml:space="preserve"> </w:t>
            </w:r>
          </w:p>
        </w:tc>
      </w:tr>
      <w:tr w:rsidR="00550B9D" w14:paraId="244C26E6" w14:textId="77777777" w:rsidTr="00004FBA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C212BC6" w14:textId="7805593B" w:rsidR="00550B9D" w:rsidRPr="00965C60" w:rsidRDefault="00550B9D" w:rsidP="00550B9D">
            <w:pPr>
              <w:pStyle w:val="ListParagraph"/>
              <w:spacing w:before="0" w:after="80"/>
              <w:ind w:left="357"/>
            </w:pPr>
            <w:r w:rsidRPr="00965C60">
              <w:t>Director declarations</w:t>
            </w:r>
          </w:p>
        </w:tc>
        <w:tc>
          <w:tcPr>
            <w:tcW w:w="892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AC0F59A" w14:textId="77777777" w:rsidR="00550B9D" w:rsidRDefault="00550B9D" w:rsidP="00550B9D">
            <w:pPr>
              <w:spacing w:before="0" w:after="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</w:t>
            </w:r>
            <w:r w:rsidRPr="00691EBB">
              <w:t>ection</w:t>
            </w:r>
            <w:r w:rsidR="00A652D2">
              <w:t xml:space="preserve"> </w:t>
            </w:r>
            <w:r w:rsidRPr="00691EBB">
              <w:t xml:space="preserve">completed by a </w:t>
            </w:r>
            <w:r w:rsidR="00895517">
              <w:t xml:space="preserve">registered </w:t>
            </w:r>
            <w:r>
              <w:t xml:space="preserve">company </w:t>
            </w:r>
            <w:r w:rsidRPr="00691EBB">
              <w:t>director.</w:t>
            </w:r>
          </w:p>
          <w:p w14:paraId="2F9939D3" w14:textId="03058E25" w:rsidR="00BD1E0E" w:rsidRDefault="00BD1E0E" w:rsidP="00550B9D">
            <w:pPr>
              <w:spacing w:before="0" w:after="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D1E0E">
              <w:rPr>
                <w:b/>
                <w:i/>
                <w:color w:val="0000FF"/>
              </w:rPr>
              <w:t>Important:</w:t>
            </w:r>
            <w:r w:rsidRPr="001243C5">
              <w:t xml:space="preserve"> </w:t>
            </w:r>
            <w:r w:rsidRPr="001C611C">
              <w:t xml:space="preserve">only registered </w:t>
            </w:r>
            <w:r w:rsidRPr="00BD1E0E">
              <w:t>directors can complete the Director declarations. If any declaration is not marked, the Director declarations may not be accepted.</w:t>
            </w:r>
          </w:p>
        </w:tc>
      </w:tr>
      <w:tr w:rsidR="008107FE" w:rsidRPr="00BD41A1" w14:paraId="392ED8F7" w14:textId="31F47B7C" w:rsidTr="00A1001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4AAD80A" w14:textId="5727AF36" w:rsidR="008107FE" w:rsidRPr="00725BA6" w:rsidRDefault="008107FE" w:rsidP="008107FE">
            <w:pPr>
              <w:spacing w:before="0" w:after="80"/>
              <w:contextualSpacing/>
              <w:rPr>
                <w:bCs w:val="0"/>
              </w:rPr>
            </w:pPr>
            <w:r w:rsidRPr="00DF72D7">
              <w:t>Organisation chart</w:t>
            </w:r>
          </w:p>
        </w:tc>
        <w:tc>
          <w:tcPr>
            <w:tcW w:w="892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B32089C" w14:textId="44297897" w:rsidR="008107FE" w:rsidRPr="00BD41A1" w:rsidRDefault="008107FE" w:rsidP="008107FE">
            <w:pPr>
              <w:pStyle w:val="NormalWeb"/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O</w:t>
            </w:r>
            <w:r w:rsidRPr="00BD41A1">
              <w:t>rganisation chart outlin</w:t>
            </w:r>
            <w:r>
              <w:t>ing</w:t>
            </w:r>
            <w:r w:rsidRPr="00BD41A1">
              <w:t xml:space="preserve"> all roles, reporting lines, names and contact details</w:t>
            </w:r>
            <w:r>
              <w:t xml:space="preserve"> (organisation chart must be less than twelve months old).</w:t>
            </w:r>
          </w:p>
        </w:tc>
      </w:tr>
      <w:tr w:rsidR="008107FE" w14:paraId="5C9C5EDB" w14:textId="52F12F72" w:rsidTr="00A10011">
        <w:trPr>
          <w:gridAfter w:val="1"/>
          <w:wAfter w:w="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DF00929" w14:textId="1B815C09" w:rsidR="008107FE" w:rsidRPr="00312F99" w:rsidRDefault="008107FE" w:rsidP="008107FE">
            <w:pPr>
              <w:pStyle w:val="NormalWeb"/>
              <w:spacing w:before="0" w:after="80"/>
              <w:contextualSpacing/>
              <w:rPr>
                <w:rFonts w:cstheme="minorBidi"/>
                <w:bCs w:val="0"/>
                <w:szCs w:val="20"/>
              </w:rPr>
            </w:pPr>
            <w:r w:rsidRPr="00DF72D7">
              <w:t>ASIC extract</w:t>
            </w:r>
          </w:p>
        </w:tc>
        <w:tc>
          <w:tcPr>
            <w:tcW w:w="892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9B61D3B" w14:textId="592BF612" w:rsidR="008107FE" w:rsidRPr="00173BF1" w:rsidRDefault="008107FE" w:rsidP="008107FE">
            <w:pPr>
              <w:pStyle w:val="NormalWeb"/>
              <w:spacing w:before="0" w:after="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 w:rsidRPr="006167FB">
              <w:rPr>
                <w:rFonts w:cstheme="minorBidi"/>
                <w:szCs w:val="20"/>
              </w:rPr>
              <w:t>ASIC company history extract</w:t>
            </w:r>
            <w:r>
              <w:rPr>
                <w:rFonts w:cstheme="minorBidi"/>
                <w:szCs w:val="20"/>
              </w:rPr>
              <w:t xml:space="preserve"> </w:t>
            </w:r>
            <w:r w:rsidRPr="006167FB">
              <w:rPr>
                <w:rFonts w:cstheme="minorBidi"/>
                <w:szCs w:val="20"/>
              </w:rPr>
              <w:t>outlining company legal name, registered business name</w:t>
            </w:r>
            <w:r>
              <w:rPr>
                <w:rFonts w:cstheme="minorBidi"/>
                <w:szCs w:val="20"/>
              </w:rPr>
              <w:t>/</w:t>
            </w:r>
            <w:r w:rsidRPr="006167FB">
              <w:rPr>
                <w:rFonts w:cstheme="minorBidi"/>
                <w:szCs w:val="20"/>
              </w:rPr>
              <w:t xml:space="preserve">s, </w:t>
            </w:r>
            <w:r>
              <w:rPr>
                <w:rFonts w:cstheme="minorBidi"/>
                <w:szCs w:val="20"/>
              </w:rPr>
              <w:t>Australian Business Number (</w:t>
            </w:r>
            <w:r w:rsidRPr="006167FB">
              <w:rPr>
                <w:rFonts w:cstheme="minorBidi"/>
                <w:szCs w:val="20"/>
              </w:rPr>
              <w:t>ABN</w:t>
            </w:r>
            <w:r>
              <w:rPr>
                <w:rFonts w:cstheme="minorBidi"/>
                <w:szCs w:val="20"/>
              </w:rPr>
              <w:t>)</w:t>
            </w:r>
            <w:r w:rsidRPr="006167FB">
              <w:rPr>
                <w:rFonts w:cstheme="minorBidi"/>
                <w:szCs w:val="20"/>
              </w:rPr>
              <w:t xml:space="preserve">, </w:t>
            </w:r>
            <w:r>
              <w:rPr>
                <w:rFonts w:cstheme="minorBidi"/>
                <w:szCs w:val="20"/>
              </w:rPr>
              <w:t>Australian Company Number (ACN)</w:t>
            </w:r>
            <w:r w:rsidRPr="006167FB">
              <w:rPr>
                <w:rFonts w:cstheme="minorBidi"/>
                <w:szCs w:val="20"/>
              </w:rPr>
              <w:t xml:space="preserve">, </w:t>
            </w:r>
            <w:r>
              <w:rPr>
                <w:rFonts w:cstheme="minorBidi"/>
                <w:szCs w:val="20"/>
              </w:rPr>
              <w:t xml:space="preserve">and </w:t>
            </w:r>
            <w:r w:rsidRPr="006167FB">
              <w:rPr>
                <w:rFonts w:cstheme="minorBidi"/>
                <w:szCs w:val="20"/>
              </w:rPr>
              <w:t>company directors</w:t>
            </w:r>
            <w:r>
              <w:rPr>
                <w:rFonts w:cstheme="minorBidi"/>
                <w:szCs w:val="20"/>
              </w:rPr>
              <w:t>. Extract must be less than twelve months old). A</w:t>
            </w:r>
            <w:r w:rsidRPr="006167FB">
              <w:rPr>
                <w:rFonts w:cstheme="minorBidi"/>
                <w:szCs w:val="20"/>
              </w:rPr>
              <w:t>n example is in the document pack.</w:t>
            </w:r>
          </w:p>
        </w:tc>
      </w:tr>
      <w:tr w:rsidR="008107FE" w:rsidRPr="00A0474E" w14:paraId="190E1936" w14:textId="4CED498B" w:rsidTr="00A1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gridSpan w:val="3"/>
            <w:tcBorders>
              <w:top w:val="nil"/>
              <w:bottom w:val="nil"/>
            </w:tcBorders>
          </w:tcPr>
          <w:p w14:paraId="462B332D" w14:textId="159B84A1" w:rsidR="008107FE" w:rsidRPr="000F5EC8" w:rsidRDefault="008107FE" w:rsidP="008107FE">
            <w:pPr>
              <w:pStyle w:val="Heading1-Numbered"/>
              <w:numPr>
                <w:ilvl w:val="0"/>
                <w:numId w:val="0"/>
              </w:numPr>
              <w:spacing w:before="0" w:after="80"/>
              <w:ind w:left="425" w:hanging="425"/>
              <w:contextualSpacing/>
              <w:rPr>
                <w:b/>
              </w:rPr>
            </w:pPr>
            <w:r w:rsidRPr="000F5EC8">
              <w:rPr>
                <w:b/>
              </w:rPr>
              <w:t>Operational certification</w:t>
            </w:r>
          </w:p>
        </w:tc>
      </w:tr>
      <w:tr w:rsidR="008107FE" w:rsidRPr="00173BF1" w14:paraId="35FA6A83" w14:textId="77777777" w:rsidTr="00A100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nil"/>
              <w:bottom w:val="single" w:sz="4" w:space="0" w:color="BFBFBF" w:themeColor="background1" w:themeShade="BF"/>
              <w:right w:val="nil"/>
            </w:tcBorders>
          </w:tcPr>
          <w:p w14:paraId="4D54C4C1" w14:textId="1363E1BC" w:rsidR="008107FE" w:rsidRPr="00173BF1" w:rsidRDefault="008107FE" w:rsidP="008107FE">
            <w:pPr>
              <w:spacing w:before="0" w:after="80"/>
              <w:contextualSpacing/>
            </w:pPr>
            <w:r>
              <w:t>Information</w:t>
            </w:r>
          </w:p>
        </w:tc>
        <w:tc>
          <w:tcPr>
            <w:tcW w:w="8929" w:type="dxa"/>
            <w:gridSpan w:val="2"/>
            <w:tcBorders>
              <w:top w:val="nil"/>
              <w:left w:val="nil"/>
              <w:bottom w:val="single" w:sz="4" w:space="0" w:color="BFBFBF" w:themeColor="background1" w:themeShade="BF"/>
            </w:tcBorders>
          </w:tcPr>
          <w:p w14:paraId="480D015F" w14:textId="7E7A91EB" w:rsidR="008107FE" w:rsidRPr="00173BF1" w:rsidRDefault="008107FE" w:rsidP="008107FE">
            <w:pPr>
              <w:spacing w:before="0" w:after="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73BF1">
              <w:rPr>
                <w:b/>
                <w:bCs/>
              </w:rPr>
              <w:t>What to submit</w:t>
            </w:r>
          </w:p>
        </w:tc>
      </w:tr>
      <w:tr w:rsidR="008107FE" w:rsidRPr="007170D5" w14:paraId="54B59027" w14:textId="4CA5DA24" w:rsidTr="00A1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33B4AE8" w14:textId="423ABECC" w:rsidR="008107FE" w:rsidRPr="00E47F6B" w:rsidRDefault="008107FE" w:rsidP="008107FE">
            <w:pPr>
              <w:pStyle w:val="NormalWeb"/>
              <w:spacing w:before="0" w:after="80"/>
              <w:contextualSpacing/>
              <w:rPr>
                <w:rFonts w:cstheme="minorBidi"/>
                <w:b w:val="0"/>
                <w:szCs w:val="20"/>
              </w:rPr>
            </w:pPr>
            <w:r w:rsidRPr="00E47F6B">
              <w:rPr>
                <w:rFonts w:cstheme="minorBidi"/>
                <w:b w:val="0"/>
                <w:szCs w:val="20"/>
              </w:rPr>
              <w:t>WorkCover</w:t>
            </w:r>
          </w:p>
        </w:tc>
        <w:tc>
          <w:tcPr>
            <w:tcW w:w="892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1AE812E" w14:textId="27582BB8" w:rsidR="008107FE" w:rsidRPr="008540B7" w:rsidRDefault="008107FE" w:rsidP="008107FE">
            <w:pPr>
              <w:pStyle w:val="NormalWeb"/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 w:rsidRPr="008540B7">
              <w:rPr>
                <w:rFonts w:cstheme="minorBidi"/>
                <w:szCs w:val="20"/>
              </w:rPr>
              <w:t>Valid WorkCover certificate</w:t>
            </w:r>
          </w:p>
        </w:tc>
      </w:tr>
      <w:tr w:rsidR="008107FE" w:rsidRPr="00A0474E" w14:paraId="1928FF9A" w14:textId="582E0457" w:rsidTr="00A100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8EA8CD1" w14:textId="686BCD7E" w:rsidR="008107FE" w:rsidRPr="00E47F6B" w:rsidRDefault="008107FE" w:rsidP="008107FE">
            <w:pPr>
              <w:pStyle w:val="NormalWeb"/>
              <w:spacing w:before="0" w:after="80"/>
              <w:contextualSpacing/>
              <w:rPr>
                <w:rFonts w:cstheme="minorBidi"/>
                <w:b w:val="0"/>
                <w:szCs w:val="20"/>
              </w:rPr>
            </w:pPr>
            <w:r w:rsidRPr="00E47F6B">
              <w:rPr>
                <w:rFonts w:cstheme="minorBidi"/>
                <w:b w:val="0"/>
                <w:szCs w:val="20"/>
              </w:rPr>
              <w:t>Public liability insurance</w:t>
            </w:r>
          </w:p>
        </w:tc>
        <w:tc>
          <w:tcPr>
            <w:tcW w:w="892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8695A5D" w14:textId="3CD2A9B9" w:rsidR="008107FE" w:rsidRPr="008540B7" w:rsidRDefault="008107FE" w:rsidP="008107FE">
            <w:pPr>
              <w:pStyle w:val="NormalWeb"/>
              <w:spacing w:before="0" w:after="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 w:rsidRPr="008540B7">
              <w:rPr>
                <w:rFonts w:cstheme="minorBidi"/>
                <w:szCs w:val="20"/>
              </w:rPr>
              <w:t>Valid public liability insurance certificate (minimum $20 million coverage).</w:t>
            </w:r>
          </w:p>
        </w:tc>
      </w:tr>
      <w:tr w:rsidR="008107FE" w:rsidRPr="00A0474E" w14:paraId="11195C54" w14:textId="682618AE" w:rsidTr="00A1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D0843B0" w14:textId="7D9AD8A9" w:rsidR="008107FE" w:rsidRPr="00E47F6B" w:rsidRDefault="008107FE" w:rsidP="008107FE">
            <w:pPr>
              <w:pStyle w:val="NormalWeb"/>
              <w:spacing w:before="0" w:after="80"/>
              <w:contextualSpacing/>
              <w:rPr>
                <w:rFonts w:cstheme="minorBidi"/>
                <w:b w:val="0"/>
                <w:szCs w:val="20"/>
              </w:rPr>
            </w:pPr>
            <w:r w:rsidRPr="00E47F6B">
              <w:rPr>
                <w:rFonts w:cstheme="minorBidi"/>
                <w:b w:val="0"/>
                <w:szCs w:val="20"/>
              </w:rPr>
              <w:t>Professional indemnity insurance</w:t>
            </w:r>
          </w:p>
        </w:tc>
        <w:tc>
          <w:tcPr>
            <w:tcW w:w="892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88DA9FF" w14:textId="7EC02565" w:rsidR="008107FE" w:rsidRPr="008540B7" w:rsidRDefault="008107FE" w:rsidP="008107FE">
            <w:pPr>
              <w:pStyle w:val="NormalWeb"/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 w:rsidRPr="008540B7">
              <w:rPr>
                <w:rFonts w:cstheme="minorBidi"/>
                <w:szCs w:val="20"/>
              </w:rPr>
              <w:t>Valid professional indemnity insurance certificate (minimum $10 million coverage).</w:t>
            </w:r>
            <w:r>
              <w:rPr>
                <w:rFonts w:cstheme="minorBidi"/>
                <w:szCs w:val="20"/>
              </w:rPr>
              <w:t xml:space="preserve"> </w:t>
            </w:r>
            <w:r w:rsidRPr="00C3703D">
              <w:rPr>
                <w:rFonts w:cstheme="minorBidi"/>
                <w:b/>
                <w:szCs w:val="20"/>
              </w:rPr>
              <w:t>TMD only.</w:t>
            </w:r>
            <w:r>
              <w:rPr>
                <w:rFonts w:cstheme="minorBidi"/>
                <w:szCs w:val="20"/>
              </w:rPr>
              <w:t xml:space="preserve"> </w:t>
            </w:r>
          </w:p>
        </w:tc>
      </w:tr>
      <w:tr w:rsidR="008107FE" w:rsidRPr="00A0474E" w14:paraId="6406ABDE" w14:textId="79474A3C" w:rsidTr="00A100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822398D" w14:textId="13BBCC60" w:rsidR="008107FE" w:rsidRPr="00E47F6B" w:rsidRDefault="008107FE" w:rsidP="008107FE">
            <w:pPr>
              <w:pStyle w:val="NormalWeb"/>
              <w:spacing w:before="0" w:after="80"/>
              <w:contextualSpacing/>
              <w:rPr>
                <w:rFonts w:cstheme="minorBidi"/>
                <w:b w:val="0"/>
                <w:szCs w:val="20"/>
              </w:rPr>
            </w:pPr>
            <w:r w:rsidRPr="00E47F6B">
              <w:rPr>
                <w:rFonts w:cstheme="minorBidi"/>
                <w:b w:val="0"/>
                <w:szCs w:val="20"/>
              </w:rPr>
              <w:t>Quality Management System</w:t>
            </w:r>
          </w:p>
        </w:tc>
        <w:tc>
          <w:tcPr>
            <w:tcW w:w="892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EF7CFAA" w14:textId="29E38FCA" w:rsidR="008107FE" w:rsidRPr="000136E9" w:rsidRDefault="008107FE" w:rsidP="008107FE">
            <w:pPr>
              <w:pStyle w:val="NormalWeb"/>
              <w:spacing w:before="0" w:after="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>
              <w:rPr>
                <w:rFonts w:cstheme="minorBidi"/>
                <w:szCs w:val="20"/>
              </w:rPr>
              <w:t>T</w:t>
            </w:r>
            <w:r w:rsidRPr="008540B7">
              <w:rPr>
                <w:rFonts w:cstheme="minorBidi"/>
                <w:szCs w:val="20"/>
              </w:rPr>
              <w:t>hird-party certification by a JAS-ANZ accredited body or a suitably qualified third-party auditor obtained to ISO 9001 standards.</w:t>
            </w:r>
          </w:p>
        </w:tc>
      </w:tr>
      <w:tr w:rsidR="008107FE" w:rsidRPr="00A0474E" w14:paraId="05F58D5A" w14:textId="774EB949" w:rsidTr="00A1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6CA9CFD" w14:textId="6E0E717E" w:rsidR="008107FE" w:rsidRPr="00E47F6B" w:rsidRDefault="008107FE" w:rsidP="008107FE">
            <w:pPr>
              <w:pStyle w:val="NormalWeb"/>
              <w:spacing w:before="0" w:after="80"/>
              <w:contextualSpacing/>
              <w:rPr>
                <w:rFonts w:cstheme="minorBidi"/>
                <w:b w:val="0"/>
                <w:szCs w:val="20"/>
              </w:rPr>
            </w:pPr>
            <w:r w:rsidRPr="00E47F6B">
              <w:rPr>
                <w:rFonts w:cstheme="minorBidi"/>
                <w:b w:val="0"/>
                <w:szCs w:val="20"/>
              </w:rPr>
              <w:t>Occupational Health and Safety Management Systems</w:t>
            </w:r>
          </w:p>
        </w:tc>
        <w:tc>
          <w:tcPr>
            <w:tcW w:w="892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2271889" w14:textId="3C906B33" w:rsidR="008107FE" w:rsidRPr="000136E9" w:rsidRDefault="008107FE" w:rsidP="008107FE">
            <w:pPr>
              <w:pStyle w:val="NormalWeb"/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>
              <w:rPr>
                <w:rFonts w:cstheme="minorBidi"/>
                <w:szCs w:val="20"/>
              </w:rPr>
              <w:t>T</w:t>
            </w:r>
            <w:r w:rsidRPr="002D1887">
              <w:rPr>
                <w:rFonts w:cstheme="minorBidi"/>
                <w:szCs w:val="20"/>
              </w:rPr>
              <w:t>hird-party certification by a JAS-ANZ accredited body or a suitably qualified third-party auditor where it has been obtained to ISO 45001 standards</w:t>
            </w:r>
            <w:r>
              <w:rPr>
                <w:rFonts w:cstheme="minorBidi"/>
                <w:szCs w:val="20"/>
              </w:rPr>
              <w:t xml:space="preserve">. </w:t>
            </w:r>
            <w:r w:rsidRPr="00C3703D">
              <w:rPr>
                <w:rFonts w:cstheme="minorBidi"/>
                <w:b/>
                <w:szCs w:val="20"/>
              </w:rPr>
              <w:t>TMI only.</w:t>
            </w:r>
          </w:p>
        </w:tc>
      </w:tr>
      <w:tr w:rsidR="008107FE" w:rsidRPr="00A0474E" w14:paraId="2E380AE1" w14:textId="77777777" w:rsidTr="00A100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0BB44A0" w14:textId="482456BA" w:rsidR="008107FE" w:rsidRPr="00B012BC" w:rsidRDefault="008107FE" w:rsidP="008107FE">
            <w:pPr>
              <w:pStyle w:val="NormalWeb"/>
              <w:spacing w:before="0" w:after="80"/>
              <w:contextualSpacing/>
              <w:rPr>
                <w:rFonts w:cstheme="minorBidi"/>
                <w:b w:val="0"/>
                <w:szCs w:val="20"/>
              </w:rPr>
            </w:pPr>
            <w:r w:rsidRPr="00B012BC">
              <w:rPr>
                <w:rFonts w:cstheme="minorBidi"/>
                <w:b w:val="0"/>
                <w:szCs w:val="20"/>
              </w:rPr>
              <w:t>Additional Management System</w:t>
            </w:r>
            <w:r>
              <w:rPr>
                <w:rFonts w:cstheme="minorBidi"/>
                <w:b w:val="0"/>
                <w:szCs w:val="20"/>
              </w:rPr>
              <w:t>s evidence</w:t>
            </w:r>
          </w:p>
        </w:tc>
        <w:tc>
          <w:tcPr>
            <w:tcW w:w="8929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60D973E" w14:textId="490008D3" w:rsidR="008107FE" w:rsidRPr="008540B7" w:rsidRDefault="008107FE" w:rsidP="008107FE">
            <w:pPr>
              <w:pStyle w:val="NormalWeb"/>
              <w:numPr>
                <w:ilvl w:val="0"/>
                <w:numId w:val="13"/>
              </w:numPr>
              <w:spacing w:before="0" w:after="80"/>
              <w:ind w:left="357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>
              <w:rPr>
                <w:rFonts w:cstheme="minorBidi"/>
                <w:szCs w:val="20"/>
              </w:rPr>
              <w:t>A</w:t>
            </w:r>
            <w:r w:rsidRPr="008540B7">
              <w:rPr>
                <w:rFonts w:cstheme="minorBidi"/>
                <w:szCs w:val="20"/>
              </w:rPr>
              <w:t xml:space="preserve">udits completed by the JAS-ANZ accredited body or a suitably qualified third-party auditor </w:t>
            </w:r>
            <w:r>
              <w:rPr>
                <w:rFonts w:cstheme="minorBidi"/>
                <w:szCs w:val="20"/>
              </w:rPr>
              <w:t>with</w:t>
            </w:r>
            <w:r w:rsidRPr="008540B7">
              <w:rPr>
                <w:rFonts w:cstheme="minorBidi"/>
                <w:szCs w:val="20"/>
              </w:rPr>
              <w:t xml:space="preserve">in the last </w:t>
            </w:r>
            <w:r>
              <w:rPr>
                <w:rFonts w:cstheme="minorBidi"/>
                <w:szCs w:val="20"/>
              </w:rPr>
              <w:t>twelve</w:t>
            </w:r>
            <w:r w:rsidRPr="008540B7">
              <w:rPr>
                <w:rFonts w:cstheme="minorBidi"/>
                <w:szCs w:val="20"/>
              </w:rPr>
              <w:t xml:space="preserve"> months.</w:t>
            </w:r>
          </w:p>
          <w:p w14:paraId="426FE510" w14:textId="71AA087D" w:rsidR="008107FE" w:rsidRPr="008540B7" w:rsidRDefault="008107FE" w:rsidP="008107FE">
            <w:pPr>
              <w:pStyle w:val="NormalWeb"/>
              <w:numPr>
                <w:ilvl w:val="0"/>
                <w:numId w:val="13"/>
              </w:numPr>
              <w:spacing w:before="0" w:after="80"/>
              <w:ind w:left="357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>
              <w:rPr>
                <w:rFonts w:cstheme="minorBidi"/>
                <w:szCs w:val="20"/>
              </w:rPr>
              <w:t>I</w:t>
            </w:r>
            <w:r w:rsidRPr="008540B7">
              <w:rPr>
                <w:rFonts w:cstheme="minorBidi"/>
                <w:szCs w:val="20"/>
              </w:rPr>
              <w:t>nternal audit framework.</w:t>
            </w:r>
          </w:p>
          <w:p w14:paraId="59B371D9" w14:textId="6A7F2839" w:rsidR="008107FE" w:rsidRPr="008540B7" w:rsidRDefault="008107FE" w:rsidP="008107FE">
            <w:pPr>
              <w:pStyle w:val="NormalWeb"/>
              <w:numPr>
                <w:ilvl w:val="0"/>
                <w:numId w:val="13"/>
              </w:numPr>
              <w:spacing w:before="0" w:after="80"/>
              <w:ind w:left="357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>
              <w:rPr>
                <w:rFonts w:cstheme="minorBidi"/>
                <w:szCs w:val="20"/>
              </w:rPr>
              <w:t>I</w:t>
            </w:r>
            <w:r w:rsidRPr="008540B7">
              <w:rPr>
                <w:rFonts w:cstheme="minorBidi"/>
                <w:szCs w:val="20"/>
              </w:rPr>
              <w:t>nternal compliance regime.</w:t>
            </w:r>
          </w:p>
          <w:p w14:paraId="1B4481E6" w14:textId="458F9931" w:rsidR="008107FE" w:rsidRPr="000136E9" w:rsidRDefault="008107FE" w:rsidP="008107FE">
            <w:pPr>
              <w:pStyle w:val="NormalWeb"/>
              <w:numPr>
                <w:ilvl w:val="0"/>
                <w:numId w:val="13"/>
              </w:numPr>
              <w:spacing w:before="0" w:after="80"/>
              <w:ind w:left="357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>
              <w:rPr>
                <w:rFonts w:cstheme="minorBidi"/>
                <w:szCs w:val="20"/>
              </w:rPr>
              <w:t>I</w:t>
            </w:r>
            <w:r w:rsidRPr="008540B7">
              <w:rPr>
                <w:rFonts w:cstheme="minorBidi"/>
                <w:szCs w:val="20"/>
              </w:rPr>
              <w:t>nternal audits completed with</w:t>
            </w:r>
            <w:r>
              <w:rPr>
                <w:rFonts w:cstheme="minorBidi"/>
                <w:szCs w:val="20"/>
              </w:rPr>
              <w:t>in</w:t>
            </w:r>
            <w:r w:rsidRPr="008540B7">
              <w:rPr>
                <w:rFonts w:cstheme="minorBidi"/>
                <w:szCs w:val="20"/>
              </w:rPr>
              <w:t xml:space="preserve"> the last </w:t>
            </w:r>
            <w:r>
              <w:rPr>
                <w:rFonts w:cstheme="minorBidi"/>
                <w:szCs w:val="20"/>
              </w:rPr>
              <w:t>twelve</w:t>
            </w:r>
            <w:r w:rsidRPr="008540B7">
              <w:rPr>
                <w:rFonts w:cstheme="minorBidi"/>
                <w:szCs w:val="20"/>
              </w:rPr>
              <w:t xml:space="preserve"> months.</w:t>
            </w:r>
            <w:r w:rsidRPr="008540B7">
              <w:rPr>
                <w:rFonts w:ascii="Cambria" w:hAnsi="Cambria" w:cs="Cambria"/>
                <w:szCs w:val="20"/>
              </w:rPr>
              <w:t> </w:t>
            </w:r>
          </w:p>
        </w:tc>
      </w:tr>
      <w:tr w:rsidR="008107FE" w:rsidRPr="00A0474E" w14:paraId="4FD71947" w14:textId="03B3C66C" w:rsidTr="00A1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gridSpan w:val="3"/>
            <w:tcBorders>
              <w:top w:val="single" w:sz="4" w:space="0" w:color="BFBFBF" w:themeColor="background1" w:themeShade="BF"/>
              <w:bottom w:val="nil"/>
            </w:tcBorders>
          </w:tcPr>
          <w:p w14:paraId="35767417" w14:textId="4D103704" w:rsidR="008107FE" w:rsidRDefault="008107FE" w:rsidP="008107FE">
            <w:pPr>
              <w:pStyle w:val="Instructional"/>
              <w:spacing w:before="0" w:after="80"/>
              <w:contextualSpacing/>
              <w:rPr>
                <w:b w:val="0"/>
              </w:rPr>
            </w:pPr>
            <w:r>
              <w:t xml:space="preserve">Important: </w:t>
            </w:r>
          </w:p>
          <w:p w14:paraId="1C5053CD" w14:textId="1739AD41" w:rsidR="008107FE" w:rsidRPr="00BF45AA" w:rsidRDefault="008107FE" w:rsidP="008107FE">
            <w:pPr>
              <w:pStyle w:val="Instructional"/>
              <w:numPr>
                <w:ilvl w:val="0"/>
                <w:numId w:val="13"/>
              </w:numPr>
              <w:spacing w:before="0" w:after="80"/>
              <w:contextualSpacing/>
              <w:rPr>
                <w:b w:val="0"/>
                <w:i w:val="0"/>
                <w:color w:val="000000" w:themeColor="text1"/>
              </w:rPr>
            </w:pPr>
            <w:r>
              <w:rPr>
                <w:b w:val="0"/>
                <w:i w:val="0"/>
                <w:color w:val="000000" w:themeColor="text1"/>
              </w:rPr>
              <w:t>E</w:t>
            </w:r>
            <w:r w:rsidRPr="00BF45AA">
              <w:rPr>
                <w:b w:val="0"/>
                <w:i w:val="0"/>
                <w:color w:val="000000" w:themeColor="text1"/>
              </w:rPr>
              <w:t xml:space="preserve">vidence must be </w:t>
            </w:r>
            <w:r>
              <w:rPr>
                <w:b w:val="0"/>
                <w:i w:val="0"/>
                <w:color w:val="000000" w:themeColor="text1"/>
              </w:rPr>
              <w:t xml:space="preserve">submitted </w:t>
            </w:r>
            <w:r w:rsidRPr="00BF45AA">
              <w:rPr>
                <w:b w:val="0"/>
                <w:i w:val="0"/>
                <w:color w:val="000000" w:themeColor="text1"/>
              </w:rPr>
              <w:t>in an operational certification folder.</w:t>
            </w:r>
          </w:p>
          <w:p w14:paraId="50AB90DA" w14:textId="625DA7DD" w:rsidR="008107FE" w:rsidRPr="00606187" w:rsidRDefault="008107FE" w:rsidP="008107FE">
            <w:pPr>
              <w:pStyle w:val="Instructional"/>
              <w:numPr>
                <w:ilvl w:val="0"/>
                <w:numId w:val="13"/>
              </w:numPr>
              <w:spacing w:before="0" w:after="80"/>
              <w:contextualSpacing/>
              <w:rPr>
                <w:b w:val="0"/>
                <w:i w:val="0"/>
                <w:color w:val="000000" w:themeColor="text1"/>
              </w:rPr>
            </w:pPr>
            <w:r>
              <w:rPr>
                <w:b w:val="0"/>
                <w:i w:val="0"/>
                <w:color w:val="000000" w:themeColor="text1"/>
              </w:rPr>
              <w:t>If</w:t>
            </w:r>
            <w:r w:rsidRPr="00BF45AA">
              <w:rPr>
                <w:b w:val="0"/>
                <w:i w:val="0"/>
                <w:color w:val="000000" w:themeColor="text1"/>
              </w:rPr>
              <w:t xml:space="preserve"> applicable, evidence must include company’s legal name, registered business name, ABN, ACN, and traffic management activities within scope.</w:t>
            </w:r>
          </w:p>
          <w:p w14:paraId="22CFC912" w14:textId="37A47519" w:rsidR="008107FE" w:rsidRDefault="008107FE" w:rsidP="008107FE">
            <w:pPr>
              <w:pStyle w:val="Instructional"/>
              <w:numPr>
                <w:ilvl w:val="0"/>
                <w:numId w:val="13"/>
              </w:numPr>
              <w:pBdr>
                <w:bottom w:val="single" w:sz="4" w:space="1" w:color="BFBFBF" w:themeColor="background1" w:themeShade="BF"/>
              </w:pBdr>
              <w:spacing w:before="0" w:after="80"/>
              <w:contextualSpacing/>
            </w:pPr>
            <w:r>
              <w:rPr>
                <w:b w:val="0"/>
                <w:i w:val="0"/>
                <w:color w:val="000000" w:themeColor="text1"/>
              </w:rPr>
              <w:t>Applicants</w:t>
            </w:r>
            <w:r w:rsidRPr="00606187">
              <w:rPr>
                <w:b w:val="0"/>
                <w:i w:val="0"/>
                <w:color w:val="000000" w:themeColor="text1"/>
              </w:rPr>
              <w:t xml:space="preserve"> </w:t>
            </w:r>
            <w:r>
              <w:rPr>
                <w:b w:val="0"/>
                <w:i w:val="0"/>
                <w:color w:val="000000" w:themeColor="text1"/>
              </w:rPr>
              <w:t>with ten</w:t>
            </w:r>
            <w:r w:rsidRPr="00606187">
              <w:rPr>
                <w:b w:val="0"/>
                <w:i w:val="0"/>
                <w:color w:val="000000" w:themeColor="text1"/>
              </w:rPr>
              <w:t xml:space="preserve"> or less</w:t>
            </w:r>
            <w:r>
              <w:rPr>
                <w:b w:val="0"/>
                <w:i w:val="0"/>
                <w:color w:val="000000" w:themeColor="text1"/>
              </w:rPr>
              <w:t xml:space="preserve"> employees can submit a </w:t>
            </w:r>
            <w:r w:rsidRPr="00606187">
              <w:rPr>
                <w:b w:val="0"/>
                <w:i w:val="0"/>
                <w:color w:val="000000" w:themeColor="text1"/>
              </w:rPr>
              <w:t>letter from a JAS-ANZ accredited body or a suitably qualified third-party auditor certifying that Management Systems meet ISO standards</w:t>
            </w:r>
            <w:r>
              <w:rPr>
                <w:b w:val="0"/>
                <w:i w:val="0"/>
                <w:color w:val="000000" w:themeColor="text1"/>
              </w:rPr>
              <w:t xml:space="preserve"> in place of </w:t>
            </w:r>
            <w:r w:rsidRPr="00CA3948">
              <w:rPr>
                <w:b w:val="0"/>
                <w:i w:val="0"/>
                <w:color w:val="000000" w:themeColor="text1"/>
              </w:rPr>
              <w:t>certification. Additional Management Systems evidence must also be provided.</w:t>
            </w:r>
            <w:r>
              <w:rPr>
                <w:b w:val="0"/>
                <w:i w:val="0"/>
                <w:color w:val="000000" w:themeColor="text1"/>
              </w:rPr>
              <w:t xml:space="preserve"> </w:t>
            </w:r>
          </w:p>
        </w:tc>
      </w:tr>
    </w:tbl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271"/>
        <w:gridCol w:w="8501"/>
      </w:tblGrid>
      <w:tr w:rsidR="004B5942" w14:paraId="6AAC8FD6" w14:textId="30844D39" w:rsidTr="00A10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gridSpan w:val="2"/>
            <w:tcBorders>
              <w:top w:val="nil"/>
              <w:bottom w:val="nil"/>
            </w:tcBorders>
          </w:tcPr>
          <w:p w14:paraId="5E93614A" w14:textId="2F7AEDFB" w:rsidR="004B5942" w:rsidRPr="009D1CB7" w:rsidRDefault="004B5942" w:rsidP="00327B61">
            <w:pPr>
              <w:pStyle w:val="Heading1-Numbered"/>
              <w:numPr>
                <w:ilvl w:val="0"/>
                <w:numId w:val="0"/>
              </w:numPr>
              <w:spacing w:before="0" w:after="80"/>
              <w:ind w:left="425" w:hanging="425"/>
              <w:contextualSpacing/>
              <w:rPr>
                <w:b/>
              </w:rPr>
            </w:pPr>
            <w:r w:rsidRPr="009D1CB7">
              <w:rPr>
                <w:b/>
              </w:rPr>
              <w:lastRenderedPageBreak/>
              <w:t>TMD evidence</w:t>
            </w:r>
          </w:p>
        </w:tc>
      </w:tr>
      <w:tr w:rsidR="00E659CD" w:rsidRPr="00173BF1" w14:paraId="54A35C5E" w14:textId="77777777" w:rsidTr="001A0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tcBorders>
              <w:top w:val="nil"/>
              <w:bottom w:val="single" w:sz="4" w:space="0" w:color="BFBFBF" w:themeColor="background1" w:themeShade="BF"/>
              <w:right w:val="nil"/>
            </w:tcBorders>
          </w:tcPr>
          <w:p w14:paraId="40A976CC" w14:textId="77777777" w:rsidR="00E659CD" w:rsidRPr="00173BF1" w:rsidRDefault="00E659CD" w:rsidP="00174D29">
            <w:pPr>
              <w:spacing w:before="0" w:after="80"/>
              <w:contextualSpacing/>
            </w:pPr>
            <w:r>
              <w:t>Information</w:t>
            </w:r>
          </w:p>
        </w:tc>
        <w:tc>
          <w:tcPr>
            <w:tcW w:w="8501" w:type="dxa"/>
            <w:tcBorders>
              <w:top w:val="nil"/>
              <w:left w:val="nil"/>
              <w:bottom w:val="single" w:sz="4" w:space="0" w:color="BFBFBF" w:themeColor="background1" w:themeShade="BF"/>
            </w:tcBorders>
          </w:tcPr>
          <w:p w14:paraId="403F3A10" w14:textId="77777777" w:rsidR="00E659CD" w:rsidRPr="00173BF1" w:rsidRDefault="00E659CD" w:rsidP="00174D29">
            <w:pPr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73BF1">
              <w:rPr>
                <w:b/>
                <w:bCs/>
              </w:rPr>
              <w:t>What to submit</w:t>
            </w:r>
          </w:p>
        </w:tc>
      </w:tr>
      <w:tr w:rsidR="00E659CD" w14:paraId="4E4E50E7" w14:textId="1F6F197A" w:rsidTr="001A0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916FF8C" w14:textId="77777777" w:rsidR="00E659CD" w:rsidRDefault="00E659CD" w:rsidP="00174D29">
            <w:pPr>
              <w:pStyle w:val="Default"/>
              <w:rPr>
                <w:rFonts w:asciiTheme="minorHAnsi" w:hAnsiTheme="minorHAnsi" w:cstheme="minorBidi"/>
                <w:b w:val="0"/>
                <w:color w:val="000000" w:themeColor="text1"/>
                <w:sz w:val="20"/>
                <w:szCs w:val="20"/>
              </w:rPr>
            </w:pPr>
            <w:r w:rsidRPr="00B22C4E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Training evidence</w:t>
            </w:r>
          </w:p>
          <w:p w14:paraId="025692E7" w14:textId="199BF6BD" w:rsidR="00E659CD" w:rsidRPr="006E28D8" w:rsidRDefault="00E659CD" w:rsidP="00174D29">
            <w:pPr>
              <w:pStyle w:val="Default"/>
              <w:spacing w:after="80"/>
              <w:contextualSpacing/>
              <w:rPr>
                <w:rFonts w:asciiTheme="minorHAnsi" w:hAnsiTheme="minorHAnsi" w:cstheme="minorBidi"/>
                <w:sz w:val="20"/>
                <w:szCs w:val="20"/>
              </w:rPr>
            </w:pPr>
          </w:p>
        </w:tc>
        <w:tc>
          <w:tcPr>
            <w:tcW w:w="850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4311299" w14:textId="09517817" w:rsidR="00E659CD" w:rsidRPr="00E659CD" w:rsidRDefault="00CB3150" w:rsidP="00174D29">
            <w:pPr>
              <w:pStyle w:val="Defaul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>C</w:t>
            </w:r>
            <w:r w:rsidR="00E659CD" w:rsidRPr="00E659CD">
              <w:rPr>
                <w:rFonts w:asciiTheme="minorHAnsi" w:hAnsiTheme="minorHAnsi" w:cstheme="minorBidi"/>
                <w:sz w:val="20"/>
                <w:szCs w:val="20"/>
              </w:rPr>
              <w:t>omplete</w:t>
            </w: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d </w:t>
            </w:r>
            <w:r w:rsidR="00E659CD" w:rsidRPr="00E659CD">
              <w:rPr>
                <w:rFonts w:asciiTheme="minorHAnsi" w:hAnsiTheme="minorHAnsi" w:cstheme="minorBidi"/>
                <w:sz w:val="20"/>
                <w:szCs w:val="20"/>
              </w:rPr>
              <w:t xml:space="preserve">TMD training table with all </w:t>
            </w:r>
            <w:r w:rsidR="00AC5E13">
              <w:rPr>
                <w:rFonts w:asciiTheme="minorHAnsi" w:hAnsiTheme="minorHAnsi" w:cstheme="minorBidi"/>
                <w:sz w:val="20"/>
                <w:szCs w:val="20"/>
              </w:rPr>
              <w:t xml:space="preserve">employees </w:t>
            </w:r>
            <w:r w:rsidR="00E659CD" w:rsidRPr="00E659CD">
              <w:rPr>
                <w:rFonts w:asciiTheme="minorHAnsi" w:hAnsiTheme="minorHAnsi" w:cstheme="minorBidi"/>
                <w:sz w:val="20"/>
                <w:szCs w:val="20"/>
              </w:rPr>
              <w:t>undertaking traffic management design activities including at a minimum</w:t>
            </w:r>
            <w:r w:rsidR="00E659CD" w:rsidRPr="009452A4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0E659CD" w:rsidRPr="009452A4">
              <w:rPr>
                <w:rFonts w:asciiTheme="minorHAnsi" w:hAnsiTheme="minorHAnsi" w:cstheme="minorBidi"/>
                <w:b/>
                <w:sz w:val="20"/>
                <w:szCs w:val="20"/>
              </w:rPr>
              <w:t>one</w:t>
            </w:r>
            <w:r w:rsidR="00E659CD" w:rsidRPr="009452A4">
              <w:rPr>
                <w:rFonts w:asciiTheme="minorHAnsi" w:hAnsiTheme="minorHAnsi" w:cstheme="minorBidi"/>
                <w:sz w:val="20"/>
                <w:szCs w:val="20"/>
              </w:rPr>
              <w:t xml:space="preserve"> individual with valid traffic management design qualifications.</w:t>
            </w:r>
          </w:p>
        </w:tc>
      </w:tr>
      <w:tr w:rsidR="00E659CD" w14:paraId="4AADC3EE" w14:textId="778D7473" w:rsidTr="00A10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8B94A1B" w14:textId="41DEC248" w:rsidR="00E659CD" w:rsidRDefault="00E659CD" w:rsidP="00093A4F">
            <w:pPr>
              <w:pStyle w:val="Instructional"/>
              <w:spacing w:before="0" w:after="80"/>
              <w:contextualSpacing/>
            </w:pPr>
            <w:r>
              <w:t>Important:</w:t>
            </w:r>
            <w:r w:rsidRPr="001243C5">
              <w:rPr>
                <w:b w:val="0"/>
                <w:i w:val="0"/>
                <w:color w:val="000000" w:themeColor="text1"/>
              </w:rPr>
              <w:t xml:space="preserve"> </w:t>
            </w:r>
            <w:r w:rsidR="00093A4F">
              <w:rPr>
                <w:b w:val="0"/>
                <w:i w:val="0"/>
                <w:color w:val="000000" w:themeColor="text1"/>
              </w:rPr>
              <w:t>evidence of q</w:t>
            </w:r>
            <w:r w:rsidR="00093A4F" w:rsidRPr="00790797">
              <w:rPr>
                <w:b w:val="0"/>
                <w:i w:val="0"/>
                <w:color w:val="000000" w:themeColor="text1"/>
              </w:rPr>
              <w:t xml:space="preserve">ualifications under the old traffic management training framework </w:t>
            </w:r>
            <w:r w:rsidR="00093A4F">
              <w:rPr>
                <w:b w:val="0"/>
                <w:i w:val="0"/>
                <w:color w:val="000000" w:themeColor="text1"/>
              </w:rPr>
              <w:t xml:space="preserve">is only accepted </w:t>
            </w:r>
            <w:r w:rsidR="00E66970">
              <w:rPr>
                <w:b w:val="0"/>
                <w:i w:val="0"/>
                <w:color w:val="000000" w:themeColor="text1"/>
              </w:rPr>
              <w:t xml:space="preserve">when </w:t>
            </w:r>
            <w:r w:rsidR="00093A4F" w:rsidRPr="00790797">
              <w:rPr>
                <w:b w:val="0"/>
                <w:i w:val="0"/>
                <w:color w:val="000000" w:themeColor="text1"/>
              </w:rPr>
              <w:t>statements of attainment</w:t>
            </w:r>
            <w:r w:rsidR="00E66970">
              <w:rPr>
                <w:b w:val="0"/>
                <w:i w:val="0"/>
                <w:color w:val="000000" w:themeColor="text1"/>
              </w:rPr>
              <w:t xml:space="preserve"> are provided </w:t>
            </w:r>
            <w:r w:rsidR="00093A4F" w:rsidRPr="00790797">
              <w:rPr>
                <w:b w:val="0"/>
                <w:i w:val="0"/>
                <w:color w:val="000000" w:themeColor="text1"/>
              </w:rPr>
              <w:t xml:space="preserve">(training tickets are not recognised). </w:t>
            </w:r>
            <w:hyperlink r:id="rId22" w:history="1">
              <w:r w:rsidR="002154EE">
                <w:rPr>
                  <w:rStyle w:val="Hyperlink"/>
                  <w:bCs w:val="0"/>
                  <w:i w:val="0"/>
                </w:rPr>
                <w:t>HTfV training page</w:t>
              </w:r>
            </w:hyperlink>
            <w:r w:rsidR="00093A4F" w:rsidRPr="00790797">
              <w:rPr>
                <w:b w:val="0"/>
                <w:i w:val="0"/>
                <w:color w:val="000000" w:themeColor="text1"/>
              </w:rPr>
              <w:t xml:space="preserve"> </w:t>
            </w:r>
            <w:r w:rsidR="00093A4F">
              <w:rPr>
                <w:b w:val="0"/>
                <w:i w:val="0"/>
                <w:color w:val="000000" w:themeColor="text1"/>
              </w:rPr>
              <w:t xml:space="preserve">outlines </w:t>
            </w:r>
            <w:r w:rsidR="00093A4F" w:rsidRPr="00790797">
              <w:rPr>
                <w:b w:val="0"/>
                <w:i w:val="0"/>
                <w:color w:val="000000" w:themeColor="text1"/>
              </w:rPr>
              <w:t>training requirements</w:t>
            </w:r>
            <w:r w:rsidR="00093A4F">
              <w:rPr>
                <w:b w:val="0"/>
                <w:i w:val="0"/>
                <w:color w:val="000000" w:themeColor="text1"/>
              </w:rPr>
              <w:t>.</w:t>
            </w:r>
          </w:p>
        </w:tc>
      </w:tr>
      <w:tr w:rsidR="00E659CD" w14:paraId="1A2182BD" w14:textId="5FE4222F" w:rsidTr="001A00F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74254DC" w14:textId="77777777" w:rsidR="00E659CD" w:rsidRPr="0043279A" w:rsidRDefault="00E659CD" w:rsidP="00174D29">
            <w:pPr>
              <w:pStyle w:val="Defaul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Project</w:t>
            </w:r>
            <w:r w:rsidRPr="0043279A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evidence</w:t>
            </w:r>
          </w:p>
          <w:p w14:paraId="16BE35C5" w14:textId="037F243D" w:rsidR="00E659CD" w:rsidRDefault="00E659CD" w:rsidP="00174D29">
            <w:pPr>
              <w:pStyle w:val="Default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50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746B27E" w14:textId="02C68282" w:rsidR="00E659CD" w:rsidRPr="00E659CD" w:rsidRDefault="00B621FF" w:rsidP="001A00FD">
            <w:pPr>
              <w:pStyle w:val="Defaul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C</w:t>
            </w:r>
            <w:r w:rsidR="00E659CD" w:rsidRPr="00E659CD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omplete</w:t>
            </w: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d </w:t>
            </w:r>
            <w:r w:rsidR="00E659CD" w:rsidRPr="00E659CD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TMD project</w:t>
            </w:r>
            <w:r w:rsidR="00535DD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s</w:t>
            </w:r>
            <w:r w:rsidR="00E659CD" w:rsidRPr="00E659CD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table</w:t>
            </w:r>
            <w:r w:rsidR="00813652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with </w:t>
            </w:r>
            <w:r w:rsidR="00E659CD" w:rsidRPr="00E659CD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 minimum number of</w:t>
            </w: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completed </w:t>
            </w:r>
            <w:r w:rsidR="00E659CD" w:rsidRPr="00E659CD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projects</w:t>
            </w:r>
            <w:r w:rsidR="007D1708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(e</w:t>
            </w:r>
            <w:r w:rsidR="007D1708" w:rsidRPr="00C62685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ach project as a separate line item</w:t>
            </w:r>
            <w:r w:rsidR="007D1708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)</w:t>
            </w:r>
            <w:r w:rsidR="00E659CD" w:rsidRPr="00E659CD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:</w:t>
            </w:r>
          </w:p>
          <w:p w14:paraId="74FB2EF1" w14:textId="77777777" w:rsidR="00B621FF" w:rsidRDefault="00B621FF" w:rsidP="00107750">
            <w:pPr>
              <w:pStyle w:val="Default"/>
              <w:numPr>
                <w:ilvl w:val="0"/>
                <w:numId w:val="1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New company/renewal applications for road category 1: N/A</w:t>
            </w:r>
          </w:p>
          <w:p w14:paraId="53BE2354" w14:textId="3B9660FF" w:rsidR="00B621FF" w:rsidRPr="00B621FF" w:rsidRDefault="00E659CD" w:rsidP="00107750">
            <w:pPr>
              <w:pStyle w:val="Default"/>
              <w:numPr>
                <w:ilvl w:val="0"/>
                <w:numId w:val="1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B562D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Upgrade </w:t>
            </w:r>
            <w:r w:rsidR="00B77714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</w:t>
            </w:r>
            <w:r w:rsidRPr="00B562D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ccreditation</w:t>
            </w:r>
          </w:p>
          <w:p w14:paraId="0C4B018C" w14:textId="7D44CA77" w:rsidR="00B621FF" w:rsidRDefault="00E659CD" w:rsidP="00107750">
            <w:pPr>
              <w:pStyle w:val="Default"/>
              <w:numPr>
                <w:ilvl w:val="0"/>
                <w:numId w:val="13"/>
              </w:numPr>
              <w:ind w:left="641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B621F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three projects at the current Accreditation level (e.g. if a company is upgrading to road category 3, evidence </w:t>
            </w:r>
            <w:r w:rsidR="003472EE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i</w:t>
            </w:r>
            <w:r w:rsidR="00E17957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s</w:t>
            </w:r>
            <w:r w:rsidR="003472EE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 w:rsidRPr="00B621F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on road category 2 roads).</w:t>
            </w:r>
          </w:p>
          <w:p w14:paraId="5429F373" w14:textId="77777777" w:rsidR="00B621FF" w:rsidRDefault="00E659CD" w:rsidP="00107750">
            <w:pPr>
              <w:pStyle w:val="Default"/>
              <w:numPr>
                <w:ilvl w:val="0"/>
                <w:numId w:val="13"/>
              </w:numPr>
              <w:ind w:left="641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B621F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three proposed projects at the selected Accreditation level.</w:t>
            </w:r>
          </w:p>
          <w:p w14:paraId="379E61CF" w14:textId="1313EC82" w:rsidR="00B562D3" w:rsidRPr="00B562D3" w:rsidRDefault="00E659CD" w:rsidP="00107750">
            <w:pPr>
              <w:pStyle w:val="Default"/>
              <w:numPr>
                <w:ilvl w:val="0"/>
                <w:numId w:val="1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B562D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Renew </w:t>
            </w:r>
            <w:r w:rsidR="00B77714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</w:t>
            </w:r>
            <w:r w:rsidRPr="00B562D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ccreditation</w:t>
            </w:r>
          </w:p>
          <w:p w14:paraId="1A09A3C8" w14:textId="5E0F8FF6" w:rsidR="00B562D3" w:rsidRDefault="00E659CD" w:rsidP="00107750">
            <w:pPr>
              <w:pStyle w:val="Default"/>
              <w:numPr>
                <w:ilvl w:val="0"/>
                <w:numId w:val="13"/>
              </w:numPr>
              <w:ind w:left="641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B562D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Road category 2: three projects.</w:t>
            </w:r>
          </w:p>
          <w:p w14:paraId="4E005012" w14:textId="3D12A978" w:rsidR="00E659CD" w:rsidRPr="007D1708" w:rsidRDefault="00E659CD" w:rsidP="00107750">
            <w:pPr>
              <w:pStyle w:val="Default"/>
              <w:numPr>
                <w:ilvl w:val="0"/>
                <w:numId w:val="13"/>
              </w:numPr>
              <w:ind w:left="641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B562D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Road category 3: three projects.</w:t>
            </w:r>
          </w:p>
        </w:tc>
      </w:tr>
      <w:tr w:rsidR="00881C5A" w14:paraId="09E5E240" w14:textId="77777777" w:rsidTr="001A0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FB4E45D" w14:textId="77777777" w:rsidR="00881C5A" w:rsidRPr="00F42698" w:rsidRDefault="00881C5A" w:rsidP="00174D29">
            <w:pPr>
              <w:pStyle w:val="Default"/>
              <w:rPr>
                <w:rFonts w:asciiTheme="minorHAnsi" w:hAnsiTheme="minorHAnsi" w:cstheme="minorBidi"/>
                <w:b w:val="0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850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3C9F510" w14:textId="641FFCDB" w:rsidR="00881C5A" w:rsidRPr="00F42698" w:rsidRDefault="00881C5A" w:rsidP="001A00FD">
            <w:pPr>
              <w:pStyle w:val="Default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F42698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Completed project folders, comprised of:</w:t>
            </w:r>
          </w:p>
          <w:p w14:paraId="072695B3" w14:textId="5902BBEB" w:rsidR="00F42698" w:rsidRPr="00F42698" w:rsidRDefault="00F42698" w:rsidP="00107750">
            <w:pPr>
              <w:pStyle w:val="Instructional"/>
              <w:numPr>
                <w:ilvl w:val="0"/>
                <w:numId w:val="12"/>
              </w:numPr>
              <w:spacing w:before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color w:val="000000" w:themeColor="text1"/>
              </w:rPr>
            </w:pPr>
            <w:r w:rsidRPr="00195163">
              <w:rPr>
                <w:i w:val="0"/>
                <w:color w:val="000000" w:themeColor="text1"/>
              </w:rPr>
              <w:t>approved permit with applicant listed as the TMD</w:t>
            </w:r>
          </w:p>
          <w:p w14:paraId="6E49B0CF" w14:textId="7958C859" w:rsidR="00F42698" w:rsidRPr="00F42698" w:rsidRDefault="00F42698" w:rsidP="00107750">
            <w:pPr>
              <w:pStyle w:val="Instructional"/>
              <w:numPr>
                <w:ilvl w:val="0"/>
                <w:numId w:val="12"/>
              </w:numPr>
              <w:spacing w:before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color w:val="000000" w:themeColor="text1"/>
              </w:rPr>
            </w:pPr>
            <w:r w:rsidRPr="00195163">
              <w:rPr>
                <w:i w:val="0"/>
                <w:color w:val="000000" w:themeColor="text1"/>
              </w:rPr>
              <w:t>TMP</w:t>
            </w:r>
          </w:p>
          <w:p w14:paraId="49A995D5" w14:textId="6F1A5294" w:rsidR="00881C5A" w:rsidRPr="0096664B" w:rsidRDefault="00F42698" w:rsidP="00107750">
            <w:pPr>
              <w:pStyle w:val="Instructional"/>
              <w:numPr>
                <w:ilvl w:val="0"/>
                <w:numId w:val="12"/>
              </w:numPr>
              <w:spacing w:before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color w:val="000000" w:themeColor="text1"/>
              </w:rPr>
            </w:pPr>
            <w:r w:rsidRPr="00195163">
              <w:rPr>
                <w:i w:val="0"/>
                <w:color w:val="000000" w:themeColor="text1"/>
              </w:rPr>
              <w:t>TMP Assessment</w:t>
            </w:r>
            <w:r w:rsidR="00535DD7">
              <w:rPr>
                <w:i w:val="0"/>
                <w:color w:val="000000" w:themeColor="text1"/>
              </w:rPr>
              <w:t xml:space="preserve"> </w:t>
            </w:r>
          </w:p>
        </w:tc>
      </w:tr>
      <w:tr w:rsidR="001A00FD" w14:paraId="3CD00364" w14:textId="77777777" w:rsidTr="00B9780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CD20326" w14:textId="77777777" w:rsidR="001A00FD" w:rsidRDefault="001A00FD" w:rsidP="001A00FD">
            <w:pPr>
              <w:pStyle w:val="Instructional"/>
              <w:spacing w:before="0" w:after="80"/>
              <w:contextualSpacing/>
              <w:rPr>
                <w:bCs w:val="0"/>
                <w:i w:val="0"/>
                <w:color w:val="000000" w:themeColor="text1"/>
              </w:rPr>
            </w:pPr>
            <w:r>
              <w:t xml:space="preserve">Important: </w:t>
            </w:r>
            <w:r>
              <w:rPr>
                <w:b w:val="0"/>
                <w:i w:val="0"/>
                <w:color w:val="000000" w:themeColor="text1"/>
              </w:rPr>
              <w:t xml:space="preserve">projects must comply with the following: </w:t>
            </w:r>
          </w:p>
          <w:p w14:paraId="3FCF8B7E" w14:textId="77777777" w:rsidR="001A00FD" w:rsidRPr="00F42698" w:rsidRDefault="001A00FD" w:rsidP="001A00FD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i w:val="0"/>
                <w:color w:val="000000" w:themeColor="text1"/>
              </w:rPr>
            </w:pPr>
            <w:r>
              <w:rPr>
                <w:b w:val="0"/>
                <w:i w:val="0"/>
                <w:color w:val="000000" w:themeColor="text1"/>
              </w:rPr>
              <w:t xml:space="preserve">Evidence on </w:t>
            </w:r>
            <w:r w:rsidRPr="00195163">
              <w:rPr>
                <w:b w:val="0"/>
                <w:i w:val="0"/>
                <w:color w:val="000000" w:themeColor="text1"/>
              </w:rPr>
              <w:t xml:space="preserve">road category 2 and road category 3 </w:t>
            </w:r>
            <w:r>
              <w:rPr>
                <w:b w:val="0"/>
                <w:i w:val="0"/>
                <w:color w:val="000000" w:themeColor="text1"/>
              </w:rPr>
              <w:t>roads is</w:t>
            </w:r>
            <w:r w:rsidRPr="00195163">
              <w:rPr>
                <w:b w:val="0"/>
                <w:i w:val="0"/>
                <w:color w:val="000000" w:themeColor="text1"/>
              </w:rPr>
              <w:t xml:space="preserve"> only </w:t>
            </w:r>
            <w:r>
              <w:rPr>
                <w:b w:val="0"/>
                <w:i w:val="0"/>
                <w:color w:val="000000" w:themeColor="text1"/>
              </w:rPr>
              <w:t>valid</w:t>
            </w:r>
            <w:r w:rsidRPr="00195163">
              <w:rPr>
                <w:b w:val="0"/>
                <w:i w:val="0"/>
                <w:color w:val="000000" w:themeColor="text1"/>
              </w:rPr>
              <w:t xml:space="preserve"> if a </w:t>
            </w:r>
            <w:r>
              <w:rPr>
                <w:b w:val="0"/>
                <w:i w:val="0"/>
                <w:color w:val="000000" w:themeColor="text1"/>
              </w:rPr>
              <w:t>HTfV</w:t>
            </w:r>
            <w:r w:rsidRPr="00195163">
              <w:rPr>
                <w:b w:val="0"/>
                <w:i w:val="0"/>
                <w:color w:val="000000" w:themeColor="text1"/>
              </w:rPr>
              <w:t xml:space="preserve"> Roadwork Permits Memorandum of Authorisation (</w:t>
            </w:r>
            <w:r w:rsidRPr="004E0D72">
              <w:rPr>
                <w:b w:val="0"/>
                <w:i w:val="0"/>
                <w:color w:val="000000" w:themeColor="text1"/>
              </w:rPr>
              <w:t>MoA)</w:t>
            </w:r>
            <w:r>
              <w:rPr>
                <w:b w:val="0"/>
                <w:i w:val="0"/>
                <w:color w:val="000000" w:themeColor="text1"/>
              </w:rPr>
              <w:t xml:space="preserve"> is provided. </w:t>
            </w:r>
          </w:p>
          <w:p w14:paraId="18272D94" w14:textId="77777777" w:rsidR="001A00FD" w:rsidRPr="00F42698" w:rsidRDefault="001A00FD" w:rsidP="001A00FD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i w:val="0"/>
                <w:color w:val="000000" w:themeColor="text1"/>
              </w:rPr>
            </w:pPr>
            <w:r>
              <w:rPr>
                <w:b w:val="0"/>
                <w:i w:val="0"/>
                <w:color w:val="000000" w:themeColor="text1"/>
              </w:rPr>
              <w:t>TMP must be site-specific.</w:t>
            </w:r>
          </w:p>
          <w:p w14:paraId="320C4136" w14:textId="5A5165F7" w:rsidR="001A00FD" w:rsidRPr="00F42698" w:rsidRDefault="001A00FD" w:rsidP="001A00FD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i w:val="0"/>
                <w:color w:val="000000" w:themeColor="text1"/>
              </w:rPr>
            </w:pPr>
            <w:r w:rsidRPr="00195163">
              <w:rPr>
                <w:b w:val="0"/>
                <w:i w:val="0"/>
                <w:color w:val="000000" w:themeColor="text1"/>
              </w:rPr>
              <w:t>TMP Assessment completed by the designer responsible for the TMP</w:t>
            </w:r>
            <w:r>
              <w:rPr>
                <w:b w:val="0"/>
                <w:i w:val="0"/>
                <w:color w:val="000000" w:themeColor="text1"/>
              </w:rPr>
              <w:t>.</w:t>
            </w:r>
          </w:p>
          <w:p w14:paraId="1B2E822C" w14:textId="77777777" w:rsidR="001A00FD" w:rsidRPr="00F42698" w:rsidRDefault="001A00FD" w:rsidP="001A00FD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i w:val="0"/>
                <w:color w:val="000000" w:themeColor="text1"/>
              </w:rPr>
            </w:pPr>
            <w:r>
              <w:rPr>
                <w:b w:val="0"/>
                <w:i w:val="0"/>
                <w:color w:val="000000" w:themeColor="text1"/>
              </w:rPr>
              <w:t>TMD P</w:t>
            </w:r>
            <w:r w:rsidRPr="00195163">
              <w:rPr>
                <w:b w:val="0"/>
                <w:i w:val="0"/>
                <w:color w:val="000000" w:themeColor="text1"/>
              </w:rPr>
              <w:t>roject</w:t>
            </w:r>
            <w:r>
              <w:rPr>
                <w:b w:val="0"/>
                <w:i w:val="0"/>
                <w:color w:val="000000" w:themeColor="text1"/>
              </w:rPr>
              <w:t>s</w:t>
            </w:r>
            <w:r w:rsidRPr="00195163">
              <w:rPr>
                <w:b w:val="0"/>
                <w:i w:val="0"/>
                <w:color w:val="000000" w:themeColor="text1"/>
              </w:rPr>
              <w:t xml:space="preserve"> must be:</w:t>
            </w:r>
          </w:p>
          <w:p w14:paraId="62448562" w14:textId="77777777" w:rsidR="001A00FD" w:rsidRPr="00162632" w:rsidRDefault="001A00FD" w:rsidP="001A00FD">
            <w:pPr>
              <w:pStyle w:val="Instructional"/>
              <w:numPr>
                <w:ilvl w:val="0"/>
                <w:numId w:val="12"/>
              </w:numPr>
              <w:spacing w:before="0" w:after="80"/>
              <w:ind w:left="641" w:hanging="357"/>
              <w:contextualSpacing/>
              <w:rPr>
                <w:i w:val="0"/>
                <w:color w:val="000000" w:themeColor="text1"/>
              </w:rPr>
            </w:pPr>
            <w:r w:rsidRPr="00162632">
              <w:rPr>
                <w:b w:val="0"/>
                <w:i w:val="0"/>
                <w:color w:val="000000" w:themeColor="text1"/>
              </w:rPr>
              <w:t xml:space="preserve">undertaken within </w:t>
            </w:r>
            <w:r>
              <w:rPr>
                <w:b w:val="0"/>
                <w:i w:val="0"/>
                <w:color w:val="000000" w:themeColor="text1"/>
              </w:rPr>
              <w:t>twelve</w:t>
            </w:r>
            <w:r w:rsidRPr="00162632">
              <w:rPr>
                <w:b w:val="0"/>
                <w:i w:val="0"/>
                <w:color w:val="000000" w:themeColor="text1"/>
              </w:rPr>
              <w:t xml:space="preserve"> months of the application submission date</w:t>
            </w:r>
            <w:r w:rsidRPr="00162632">
              <w:rPr>
                <w:i w:val="0"/>
                <w:color w:val="000000" w:themeColor="text1"/>
              </w:rPr>
              <w:t xml:space="preserve"> </w:t>
            </w:r>
            <w:r w:rsidRPr="00162632">
              <w:rPr>
                <w:b w:val="0"/>
                <w:i w:val="0"/>
                <w:color w:val="000000" w:themeColor="text1"/>
              </w:rPr>
              <w:t>(and undertaken after the most recent Accreditation endorsement).</w:t>
            </w:r>
          </w:p>
          <w:p w14:paraId="79BDF1AA" w14:textId="77777777" w:rsidR="001A00FD" w:rsidRPr="00F42698" w:rsidRDefault="001A00FD" w:rsidP="001A00FD">
            <w:pPr>
              <w:pStyle w:val="Instructional"/>
              <w:numPr>
                <w:ilvl w:val="0"/>
                <w:numId w:val="12"/>
              </w:numPr>
              <w:spacing w:before="0" w:after="80"/>
              <w:ind w:left="641" w:hanging="357"/>
              <w:contextualSpacing/>
              <w:rPr>
                <w:i w:val="0"/>
                <w:color w:val="000000" w:themeColor="text1"/>
              </w:rPr>
            </w:pPr>
            <w:r w:rsidRPr="00195163">
              <w:rPr>
                <w:b w:val="0"/>
                <w:i w:val="0"/>
                <w:color w:val="000000" w:themeColor="text1"/>
              </w:rPr>
              <w:t>comprised of different, unique locations</w:t>
            </w:r>
            <w:r>
              <w:rPr>
                <w:b w:val="0"/>
                <w:i w:val="0"/>
                <w:color w:val="000000" w:themeColor="text1"/>
              </w:rPr>
              <w:t>.</w:t>
            </w:r>
          </w:p>
          <w:p w14:paraId="06ED0AA3" w14:textId="65572E7B" w:rsidR="001A00FD" w:rsidRPr="00F42698" w:rsidRDefault="001A00FD" w:rsidP="001A00FD">
            <w:pPr>
              <w:pStyle w:val="Instructional"/>
              <w:numPr>
                <w:ilvl w:val="0"/>
                <w:numId w:val="12"/>
              </w:numPr>
              <w:spacing w:before="0" w:after="80"/>
              <w:ind w:left="641" w:hanging="357"/>
              <w:contextualSpacing/>
              <w:rPr>
                <w:i w:val="0"/>
                <w:color w:val="000000" w:themeColor="text1"/>
              </w:rPr>
            </w:pPr>
            <w:r w:rsidRPr="00195163">
              <w:rPr>
                <w:b w:val="0"/>
                <w:i w:val="0"/>
                <w:color w:val="000000" w:themeColor="text1"/>
              </w:rPr>
              <w:t xml:space="preserve">same road category as the approved permit (detour routes are not </w:t>
            </w:r>
            <w:r w:rsidR="00E73577">
              <w:rPr>
                <w:b w:val="0"/>
                <w:i w:val="0"/>
                <w:color w:val="000000" w:themeColor="text1"/>
              </w:rPr>
              <w:t>recognised</w:t>
            </w:r>
            <w:r w:rsidRPr="00195163">
              <w:rPr>
                <w:b w:val="0"/>
                <w:i w:val="0"/>
                <w:color w:val="000000" w:themeColor="text1"/>
              </w:rPr>
              <w:t>)</w:t>
            </w:r>
            <w:r>
              <w:rPr>
                <w:b w:val="0"/>
                <w:i w:val="0"/>
                <w:color w:val="000000" w:themeColor="text1"/>
              </w:rPr>
              <w:t>.</w:t>
            </w:r>
          </w:p>
          <w:p w14:paraId="0804D79B" w14:textId="411E9672" w:rsidR="001A00FD" w:rsidRPr="001A00FD" w:rsidRDefault="001A00FD" w:rsidP="001A00FD">
            <w:pPr>
              <w:pStyle w:val="Instructional"/>
              <w:numPr>
                <w:ilvl w:val="0"/>
                <w:numId w:val="12"/>
              </w:numPr>
              <w:spacing w:before="0"/>
              <w:ind w:left="641" w:hanging="357"/>
              <w:rPr>
                <w:color w:val="000000" w:themeColor="text1"/>
              </w:rPr>
            </w:pPr>
            <w:r w:rsidRPr="00195163">
              <w:rPr>
                <w:b w:val="0"/>
                <w:i w:val="0"/>
                <w:color w:val="000000" w:themeColor="text1"/>
              </w:rPr>
              <w:t>temporary traffic management projects (event projects are not accepted)</w:t>
            </w:r>
            <w:r>
              <w:rPr>
                <w:b w:val="0"/>
                <w:i w:val="0"/>
                <w:color w:val="000000" w:themeColor="text1"/>
              </w:rPr>
              <w:t>.</w:t>
            </w:r>
          </w:p>
        </w:tc>
      </w:tr>
      <w:tr w:rsidR="00E659CD" w:rsidRPr="00465268" w14:paraId="022500AD" w14:textId="74A6EABA" w:rsidTr="00E47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38D0C239" w14:textId="33EDEB0D" w:rsidR="001D56FB" w:rsidRPr="00192C15" w:rsidRDefault="000900DE" w:rsidP="00174D29">
            <w:pPr>
              <w:pStyle w:val="Instructional"/>
              <w:spacing w:before="0" w:after="80"/>
              <w:contextualSpacing/>
              <w:rPr>
                <w:b w:val="0"/>
                <w:bCs w:val="0"/>
                <w:i w:val="0"/>
                <w:color w:val="000000" w:themeColor="text1"/>
              </w:rPr>
            </w:pPr>
            <w:r>
              <w:t xml:space="preserve">Important: </w:t>
            </w:r>
            <w:r w:rsidR="00A67285" w:rsidRPr="00D21760">
              <w:rPr>
                <w:i w:val="0"/>
                <w:color w:val="000000" w:themeColor="text1"/>
              </w:rPr>
              <w:t>upgrade</w:t>
            </w:r>
            <w:r w:rsidR="00A67285" w:rsidRPr="00A67285">
              <w:rPr>
                <w:b w:val="0"/>
                <w:i w:val="0"/>
                <w:color w:val="000000" w:themeColor="text1"/>
              </w:rPr>
              <w:t xml:space="preserve"> </w:t>
            </w:r>
            <w:r w:rsidR="00A67285" w:rsidRPr="00D21760">
              <w:rPr>
                <w:i w:val="0"/>
                <w:color w:val="000000" w:themeColor="text1"/>
              </w:rPr>
              <w:t>A</w:t>
            </w:r>
            <w:r w:rsidR="00C75F02" w:rsidRPr="00D21760">
              <w:rPr>
                <w:i w:val="0"/>
                <w:color w:val="000000" w:themeColor="text1"/>
              </w:rPr>
              <w:t>ccreditation</w:t>
            </w:r>
            <w:r w:rsidR="00D21760">
              <w:rPr>
                <w:b w:val="0"/>
                <w:i w:val="0"/>
                <w:color w:val="000000" w:themeColor="text1"/>
              </w:rPr>
              <w:t xml:space="preserve"> </w:t>
            </w:r>
            <w:r w:rsidR="007F6AF2">
              <w:rPr>
                <w:b w:val="0"/>
                <w:i w:val="0"/>
                <w:color w:val="000000" w:themeColor="text1"/>
              </w:rPr>
              <w:t>proposed project</w:t>
            </w:r>
            <w:r w:rsidR="0022765F">
              <w:rPr>
                <w:b w:val="0"/>
                <w:i w:val="0"/>
                <w:color w:val="000000" w:themeColor="text1"/>
              </w:rPr>
              <w:t>s</w:t>
            </w:r>
            <w:r w:rsidR="00541DB9">
              <w:rPr>
                <w:b w:val="0"/>
                <w:i w:val="0"/>
                <w:color w:val="000000" w:themeColor="text1"/>
              </w:rPr>
              <w:t xml:space="preserve"> </w:t>
            </w:r>
            <w:r w:rsidR="00D21760">
              <w:rPr>
                <w:b w:val="0"/>
                <w:i w:val="0"/>
                <w:color w:val="000000" w:themeColor="text1"/>
              </w:rPr>
              <w:t xml:space="preserve">must be added to the </w:t>
            </w:r>
            <w:r w:rsidR="00541DB9" w:rsidRPr="00192C15">
              <w:rPr>
                <w:b w:val="0"/>
                <w:i w:val="0"/>
                <w:color w:val="000000" w:themeColor="text1"/>
              </w:rPr>
              <w:t>TMD projects table (each project as a separate line item)</w:t>
            </w:r>
            <w:r w:rsidR="0022765F">
              <w:rPr>
                <w:b w:val="0"/>
                <w:i w:val="0"/>
                <w:color w:val="000000" w:themeColor="text1"/>
              </w:rPr>
              <w:t xml:space="preserve">, and </w:t>
            </w:r>
            <w:r w:rsidR="006B7614">
              <w:rPr>
                <w:b w:val="0"/>
                <w:i w:val="0"/>
                <w:color w:val="000000" w:themeColor="text1"/>
              </w:rPr>
              <w:t xml:space="preserve">must </w:t>
            </w:r>
            <w:r w:rsidR="001D56FB">
              <w:rPr>
                <w:b w:val="0"/>
                <w:i w:val="0"/>
                <w:color w:val="000000" w:themeColor="text1"/>
              </w:rPr>
              <w:t>comply with the following:</w:t>
            </w:r>
          </w:p>
          <w:p w14:paraId="2123C45D" w14:textId="62C5CC36" w:rsidR="00E659CD" w:rsidRPr="00195163" w:rsidRDefault="006378F8" w:rsidP="006B7614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b w:val="0"/>
                <w:i w:val="0"/>
                <w:color w:val="000000" w:themeColor="text1"/>
              </w:rPr>
            </w:pPr>
            <w:r>
              <w:rPr>
                <w:b w:val="0"/>
                <w:bCs w:val="0"/>
                <w:i w:val="0"/>
                <w:color w:val="000000" w:themeColor="text1"/>
              </w:rPr>
              <w:t xml:space="preserve">all requirements in the </w:t>
            </w:r>
            <w:r w:rsidR="0081565F" w:rsidRPr="00195163">
              <w:rPr>
                <w:b w:val="0"/>
                <w:i w:val="0"/>
                <w:color w:val="000000" w:themeColor="text1"/>
              </w:rPr>
              <w:t xml:space="preserve">TMD upgrade assessment </w:t>
            </w:r>
            <w:r w:rsidR="00ED008E">
              <w:rPr>
                <w:b w:val="0"/>
                <w:i w:val="0"/>
                <w:color w:val="000000" w:themeColor="text1"/>
              </w:rPr>
              <w:t>(refer to the document pack)</w:t>
            </w:r>
            <w:r w:rsidR="00C04965">
              <w:rPr>
                <w:b w:val="0"/>
                <w:i w:val="0"/>
                <w:color w:val="000000" w:themeColor="text1"/>
              </w:rPr>
              <w:t>.</w:t>
            </w:r>
          </w:p>
          <w:p w14:paraId="630085CA" w14:textId="77777777" w:rsidR="00ED008E" w:rsidRPr="00F42698" w:rsidRDefault="00ED008E" w:rsidP="00ED008E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i w:val="0"/>
                <w:color w:val="000000" w:themeColor="text1"/>
              </w:rPr>
            </w:pPr>
            <w:r>
              <w:rPr>
                <w:b w:val="0"/>
                <w:i w:val="0"/>
                <w:color w:val="000000" w:themeColor="text1"/>
              </w:rPr>
              <w:t>TMP must be site-specific.</w:t>
            </w:r>
          </w:p>
          <w:p w14:paraId="152996BA" w14:textId="40680066" w:rsidR="00D63F45" w:rsidRPr="00F42698" w:rsidRDefault="00D63F45" w:rsidP="00D63F45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i w:val="0"/>
                <w:color w:val="000000" w:themeColor="text1"/>
              </w:rPr>
            </w:pPr>
            <w:r w:rsidRPr="00195163">
              <w:rPr>
                <w:b w:val="0"/>
                <w:i w:val="0"/>
                <w:color w:val="000000" w:themeColor="text1"/>
              </w:rPr>
              <w:t>TMP Assessment completed by the designer responsible for the TMP</w:t>
            </w:r>
            <w:r w:rsidR="00327B61">
              <w:rPr>
                <w:b w:val="0"/>
                <w:i w:val="0"/>
                <w:color w:val="000000" w:themeColor="text1"/>
              </w:rPr>
              <w:t>.</w:t>
            </w:r>
          </w:p>
          <w:p w14:paraId="2A07BE2D" w14:textId="650F92C0" w:rsidR="00E659CD" w:rsidRPr="00195163" w:rsidRDefault="00D63F45" w:rsidP="00174D29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b w:val="0"/>
                <w:i w:val="0"/>
                <w:color w:val="000000" w:themeColor="text1"/>
              </w:rPr>
            </w:pPr>
            <w:r>
              <w:rPr>
                <w:b w:val="0"/>
                <w:i w:val="0"/>
                <w:color w:val="000000" w:themeColor="text1"/>
              </w:rPr>
              <w:t>P</w:t>
            </w:r>
            <w:r w:rsidR="00E659CD" w:rsidRPr="00195163">
              <w:rPr>
                <w:b w:val="0"/>
                <w:i w:val="0"/>
                <w:color w:val="000000" w:themeColor="text1"/>
              </w:rPr>
              <w:t>roject</w:t>
            </w:r>
            <w:r>
              <w:rPr>
                <w:b w:val="0"/>
                <w:i w:val="0"/>
                <w:color w:val="000000" w:themeColor="text1"/>
              </w:rPr>
              <w:t xml:space="preserve">s </w:t>
            </w:r>
            <w:r w:rsidR="00E659CD" w:rsidRPr="00195163">
              <w:rPr>
                <w:b w:val="0"/>
                <w:i w:val="0"/>
                <w:color w:val="000000" w:themeColor="text1"/>
              </w:rPr>
              <w:t>must be:</w:t>
            </w:r>
          </w:p>
          <w:p w14:paraId="2C659082" w14:textId="6C540BE3" w:rsidR="00E47142" w:rsidRPr="00195163" w:rsidRDefault="00E47142" w:rsidP="00E47142">
            <w:pPr>
              <w:pStyle w:val="Instructional"/>
              <w:numPr>
                <w:ilvl w:val="0"/>
                <w:numId w:val="12"/>
              </w:numPr>
              <w:spacing w:before="0" w:after="80"/>
              <w:ind w:left="641" w:hanging="357"/>
              <w:contextualSpacing/>
              <w:rPr>
                <w:b w:val="0"/>
                <w:i w:val="0"/>
                <w:color w:val="000000" w:themeColor="text1"/>
              </w:rPr>
            </w:pPr>
            <w:r w:rsidRPr="00195163">
              <w:rPr>
                <w:b w:val="0"/>
                <w:i w:val="0"/>
                <w:color w:val="000000" w:themeColor="text1"/>
              </w:rPr>
              <w:t>comprised of different, unique locations</w:t>
            </w:r>
            <w:r w:rsidR="00E73577">
              <w:rPr>
                <w:b w:val="0"/>
                <w:i w:val="0"/>
                <w:color w:val="000000" w:themeColor="text1"/>
              </w:rPr>
              <w:t xml:space="preserve"> that are not comprised of initiated/completed projects</w:t>
            </w:r>
            <w:r w:rsidRPr="00195163">
              <w:rPr>
                <w:b w:val="0"/>
                <w:i w:val="0"/>
                <w:color w:val="000000" w:themeColor="text1"/>
              </w:rPr>
              <w:t>.</w:t>
            </w:r>
          </w:p>
          <w:p w14:paraId="024C1500" w14:textId="34E4101F" w:rsidR="001A7706" w:rsidRPr="00F42698" w:rsidRDefault="001A7706" w:rsidP="001A7706">
            <w:pPr>
              <w:pStyle w:val="Instructional"/>
              <w:numPr>
                <w:ilvl w:val="0"/>
                <w:numId w:val="12"/>
              </w:numPr>
              <w:spacing w:before="0" w:after="80"/>
              <w:ind w:left="641" w:hanging="357"/>
              <w:contextualSpacing/>
              <w:rPr>
                <w:i w:val="0"/>
                <w:color w:val="000000" w:themeColor="text1"/>
              </w:rPr>
            </w:pPr>
            <w:r w:rsidRPr="00195163">
              <w:rPr>
                <w:b w:val="0"/>
                <w:i w:val="0"/>
                <w:color w:val="000000" w:themeColor="text1"/>
              </w:rPr>
              <w:t xml:space="preserve">same road category as the </w:t>
            </w:r>
            <w:r>
              <w:rPr>
                <w:b w:val="0"/>
                <w:i w:val="0"/>
                <w:color w:val="000000" w:themeColor="text1"/>
              </w:rPr>
              <w:t xml:space="preserve">selected Accreditation level </w:t>
            </w:r>
            <w:r w:rsidRPr="00195163">
              <w:rPr>
                <w:b w:val="0"/>
                <w:i w:val="0"/>
                <w:color w:val="000000" w:themeColor="text1"/>
              </w:rPr>
              <w:t>(detour routes are not accepted)</w:t>
            </w:r>
            <w:r>
              <w:rPr>
                <w:b w:val="0"/>
                <w:i w:val="0"/>
                <w:color w:val="000000" w:themeColor="text1"/>
              </w:rPr>
              <w:t>.</w:t>
            </w:r>
          </w:p>
          <w:p w14:paraId="3BCE4EB5" w14:textId="77777777" w:rsidR="001A7706" w:rsidRPr="00C8684F" w:rsidRDefault="001A7706" w:rsidP="001A7706">
            <w:pPr>
              <w:pStyle w:val="Instructional"/>
              <w:numPr>
                <w:ilvl w:val="0"/>
                <w:numId w:val="12"/>
              </w:numPr>
              <w:spacing w:before="0" w:after="80"/>
              <w:ind w:left="641" w:hanging="357"/>
              <w:contextualSpacing/>
              <w:rPr>
                <w:i w:val="0"/>
                <w:color w:val="000000" w:themeColor="text1"/>
              </w:rPr>
            </w:pPr>
            <w:r w:rsidRPr="00195163">
              <w:rPr>
                <w:b w:val="0"/>
                <w:i w:val="0"/>
                <w:color w:val="000000" w:themeColor="text1"/>
              </w:rPr>
              <w:t>temporary traffic management projects (event projects are not accepted)</w:t>
            </w:r>
            <w:r>
              <w:rPr>
                <w:b w:val="0"/>
                <w:i w:val="0"/>
                <w:color w:val="000000" w:themeColor="text1"/>
              </w:rPr>
              <w:t>.</w:t>
            </w:r>
          </w:p>
          <w:p w14:paraId="4287DB1B" w14:textId="5EE7394C" w:rsidR="00327B61" w:rsidRPr="00E73577" w:rsidRDefault="00D63F45" w:rsidP="00E73577">
            <w:pPr>
              <w:pStyle w:val="Instructional"/>
              <w:numPr>
                <w:ilvl w:val="0"/>
                <w:numId w:val="12"/>
              </w:numPr>
              <w:spacing w:before="0" w:after="80"/>
              <w:ind w:left="641" w:hanging="357"/>
              <w:contextualSpacing/>
              <w:rPr>
                <w:b w:val="0"/>
                <w:i w:val="0"/>
                <w:color w:val="000000" w:themeColor="text1"/>
              </w:rPr>
            </w:pPr>
            <w:r w:rsidRPr="00162632">
              <w:rPr>
                <w:b w:val="0"/>
                <w:i w:val="0"/>
                <w:color w:val="000000" w:themeColor="text1"/>
              </w:rPr>
              <w:t xml:space="preserve">undertaken within </w:t>
            </w:r>
            <w:r>
              <w:rPr>
                <w:b w:val="0"/>
                <w:i w:val="0"/>
                <w:color w:val="000000" w:themeColor="text1"/>
              </w:rPr>
              <w:t>three</w:t>
            </w:r>
            <w:r w:rsidRPr="00162632">
              <w:rPr>
                <w:b w:val="0"/>
                <w:i w:val="0"/>
                <w:color w:val="000000" w:themeColor="text1"/>
              </w:rPr>
              <w:t xml:space="preserve"> months of the application submission date</w:t>
            </w:r>
            <w:r w:rsidRPr="00162632">
              <w:rPr>
                <w:i w:val="0"/>
                <w:color w:val="000000" w:themeColor="text1"/>
              </w:rPr>
              <w:t xml:space="preserve"> </w:t>
            </w:r>
            <w:r w:rsidRPr="00162632">
              <w:rPr>
                <w:b w:val="0"/>
                <w:i w:val="0"/>
                <w:color w:val="000000" w:themeColor="text1"/>
              </w:rPr>
              <w:t>(and undertaken after the most recent Accreditation endorsement).</w:t>
            </w:r>
          </w:p>
        </w:tc>
      </w:tr>
    </w:tbl>
    <w:p w14:paraId="20EA9C71" w14:textId="77777777" w:rsidR="00B3189C" w:rsidRDefault="00B3189C">
      <w:r>
        <w:rPr>
          <w:bCs/>
        </w:rPr>
        <w:br w:type="page"/>
      </w:r>
    </w:p>
    <w:tbl>
      <w:tblPr>
        <w:tblStyle w:val="PlainTable2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8787"/>
      </w:tblGrid>
      <w:tr w:rsidR="00F43D4D" w:rsidRPr="00E97B51" w14:paraId="2B1B0B94" w14:textId="690971A7" w:rsidTr="00A10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gridSpan w:val="2"/>
            <w:tcBorders>
              <w:top w:val="nil"/>
              <w:bottom w:val="nil"/>
            </w:tcBorders>
          </w:tcPr>
          <w:p w14:paraId="2A5A0017" w14:textId="35949A27" w:rsidR="00F43D4D" w:rsidRPr="00F2304E" w:rsidRDefault="00F43D4D" w:rsidP="00F2304E">
            <w:pPr>
              <w:pStyle w:val="Heading1-Numbered"/>
              <w:numPr>
                <w:ilvl w:val="0"/>
                <w:numId w:val="0"/>
              </w:numPr>
              <w:spacing w:before="0" w:after="80"/>
              <w:ind w:left="425" w:hanging="425"/>
              <w:contextualSpacing/>
              <w:rPr>
                <w:b/>
              </w:rPr>
            </w:pPr>
            <w:r w:rsidRPr="00F2304E">
              <w:rPr>
                <w:b/>
              </w:rPr>
              <w:lastRenderedPageBreak/>
              <w:t>TMI evidence</w:t>
            </w:r>
          </w:p>
        </w:tc>
      </w:tr>
      <w:tr w:rsidR="00732360" w14:paraId="4584166A" w14:textId="7790216C" w:rsidTr="00EE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2955B482" w14:textId="77777777" w:rsidR="00732360" w:rsidRPr="00534575" w:rsidRDefault="00732360" w:rsidP="00174D29">
            <w:pPr>
              <w:spacing w:before="0" w:after="80"/>
              <w:contextualSpacing/>
            </w:pPr>
            <w:r>
              <w:t>Information</w:t>
            </w:r>
          </w:p>
        </w:tc>
        <w:tc>
          <w:tcPr>
            <w:tcW w:w="8787" w:type="dxa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</w:tcPr>
          <w:p w14:paraId="6F5F2757" w14:textId="0C80F376" w:rsidR="00732360" w:rsidRPr="00980514" w:rsidRDefault="00732360" w:rsidP="00174D29">
            <w:pPr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80514">
              <w:rPr>
                <w:b/>
              </w:rPr>
              <w:t>What to submit</w:t>
            </w:r>
          </w:p>
        </w:tc>
      </w:tr>
      <w:tr w:rsidR="005C263A" w:rsidRPr="00465268" w14:paraId="52C912E7" w14:textId="4C1495C3" w:rsidTr="00EE4D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</w:tcPr>
          <w:p w14:paraId="3BE81DB9" w14:textId="68DD2DF4" w:rsidR="005C263A" w:rsidRPr="00732360" w:rsidRDefault="009F7D2E" w:rsidP="00732360">
            <w:pPr>
              <w:pStyle w:val="NormalWeb"/>
              <w:spacing w:before="0" w:after="80" w:line="0" w:lineRule="atLeast"/>
              <w:contextualSpacing/>
              <w:rPr>
                <w:rFonts w:cstheme="minorBidi"/>
                <w:b w:val="0"/>
                <w:szCs w:val="20"/>
              </w:rPr>
            </w:pPr>
            <w:r>
              <w:rPr>
                <w:rFonts w:cstheme="minorBidi"/>
                <w:b w:val="0"/>
                <w:szCs w:val="20"/>
              </w:rPr>
              <w:t>SOPs</w:t>
            </w:r>
            <w:r w:rsidR="005C263A" w:rsidRPr="00732360">
              <w:rPr>
                <w:rFonts w:cstheme="minorBidi"/>
                <w:b w:val="0"/>
                <w:szCs w:val="20"/>
              </w:rPr>
              <w:t xml:space="preserve"> </w:t>
            </w:r>
          </w:p>
        </w:tc>
        <w:tc>
          <w:tcPr>
            <w:tcW w:w="878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</w:tcPr>
          <w:p w14:paraId="747F8849" w14:textId="678F580E" w:rsidR="00732360" w:rsidRPr="00E47F6B" w:rsidRDefault="00A82C07" w:rsidP="00732360">
            <w:pPr>
              <w:pStyle w:val="NormalWeb"/>
              <w:spacing w:before="0" w:after="80" w:line="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>
              <w:rPr>
                <w:rFonts w:cstheme="minorBidi"/>
                <w:szCs w:val="20"/>
              </w:rPr>
              <w:t>C</w:t>
            </w:r>
            <w:r w:rsidR="00732360" w:rsidRPr="00E47F6B">
              <w:rPr>
                <w:rFonts w:cstheme="minorBidi"/>
                <w:szCs w:val="20"/>
              </w:rPr>
              <w:t xml:space="preserve">ompleted </w:t>
            </w:r>
            <w:r w:rsidR="00EA5351">
              <w:rPr>
                <w:rFonts w:cstheme="minorBidi"/>
                <w:szCs w:val="20"/>
              </w:rPr>
              <w:t>‘Standard operating proc</w:t>
            </w:r>
            <w:r w:rsidR="001F21BE">
              <w:rPr>
                <w:rFonts w:cstheme="minorBidi"/>
                <w:szCs w:val="20"/>
              </w:rPr>
              <w:t>e</w:t>
            </w:r>
            <w:r w:rsidR="00EA5351">
              <w:rPr>
                <w:rFonts w:cstheme="minorBidi"/>
                <w:szCs w:val="20"/>
              </w:rPr>
              <w:t>dures’</w:t>
            </w:r>
            <w:r w:rsidR="00732360" w:rsidRPr="00E47F6B">
              <w:rPr>
                <w:rFonts w:cstheme="minorBidi"/>
                <w:szCs w:val="20"/>
              </w:rPr>
              <w:t xml:space="preserve"> table</w:t>
            </w:r>
            <w:r w:rsidR="006018DD">
              <w:rPr>
                <w:rFonts w:cstheme="minorBidi"/>
                <w:szCs w:val="20"/>
              </w:rPr>
              <w:t xml:space="preserve"> </w:t>
            </w:r>
            <w:r w:rsidR="00360ADC">
              <w:rPr>
                <w:rFonts w:cstheme="minorBidi"/>
                <w:szCs w:val="20"/>
              </w:rPr>
              <w:t>covering</w:t>
            </w:r>
            <w:r w:rsidR="00732360" w:rsidRPr="00E47F6B">
              <w:rPr>
                <w:rFonts w:cstheme="minorBidi"/>
                <w:szCs w:val="20"/>
              </w:rPr>
              <w:t xml:space="preserve"> the following</w:t>
            </w:r>
            <w:r w:rsidR="00F0121D">
              <w:rPr>
                <w:rFonts w:cstheme="minorBidi"/>
                <w:szCs w:val="20"/>
              </w:rPr>
              <w:t xml:space="preserve"> activit</w:t>
            </w:r>
            <w:r w:rsidR="00360ADC">
              <w:rPr>
                <w:rFonts w:cstheme="minorBidi"/>
                <w:szCs w:val="20"/>
              </w:rPr>
              <w:t>i</w:t>
            </w:r>
            <w:r w:rsidR="00F0121D">
              <w:rPr>
                <w:rFonts w:cstheme="minorBidi"/>
                <w:szCs w:val="20"/>
              </w:rPr>
              <w:t>es</w:t>
            </w:r>
            <w:r w:rsidR="00732360" w:rsidRPr="00E47F6B">
              <w:rPr>
                <w:rFonts w:cstheme="minorBidi"/>
                <w:szCs w:val="20"/>
              </w:rPr>
              <w:t xml:space="preserve">: </w:t>
            </w:r>
          </w:p>
          <w:p w14:paraId="102BF3C5" w14:textId="706BD83B" w:rsidR="000528DD" w:rsidRDefault="009F7D2E" w:rsidP="000528DD">
            <w:pPr>
              <w:pStyle w:val="NormalWeb"/>
              <w:numPr>
                <w:ilvl w:val="0"/>
                <w:numId w:val="13"/>
              </w:numPr>
              <w:spacing w:before="0" w:after="80" w:line="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>
              <w:rPr>
                <w:rFonts w:cstheme="minorBidi"/>
                <w:szCs w:val="20"/>
              </w:rPr>
              <w:t>SWMS</w:t>
            </w:r>
            <w:r w:rsidR="001F21BE">
              <w:rPr>
                <w:rFonts w:cstheme="minorBidi"/>
                <w:szCs w:val="20"/>
              </w:rPr>
              <w:t xml:space="preserve"> (</w:t>
            </w:r>
            <w:r w:rsidR="000528DD" w:rsidRPr="00E47F6B">
              <w:rPr>
                <w:rFonts w:cstheme="minorBidi"/>
                <w:szCs w:val="20"/>
              </w:rPr>
              <w:t>ensuring that SWMS ha</w:t>
            </w:r>
            <w:r>
              <w:rPr>
                <w:rFonts w:cstheme="minorBidi"/>
                <w:szCs w:val="20"/>
              </w:rPr>
              <w:t>ve</w:t>
            </w:r>
            <w:r w:rsidR="000528DD" w:rsidRPr="00E47F6B">
              <w:rPr>
                <w:rFonts w:cstheme="minorBidi"/>
                <w:szCs w:val="20"/>
              </w:rPr>
              <w:t xml:space="preserve"> been prepared before any work begins</w:t>
            </w:r>
            <w:r w:rsidR="001F21BE">
              <w:rPr>
                <w:rFonts w:cstheme="minorBidi"/>
                <w:szCs w:val="20"/>
              </w:rPr>
              <w:t>)</w:t>
            </w:r>
            <w:r w:rsidR="000528DD">
              <w:rPr>
                <w:rFonts w:cstheme="minorBidi"/>
                <w:szCs w:val="20"/>
              </w:rPr>
              <w:t>.</w:t>
            </w:r>
          </w:p>
          <w:p w14:paraId="26742A99" w14:textId="3A26A51D" w:rsidR="000528DD" w:rsidRDefault="000528DD" w:rsidP="006018DD">
            <w:pPr>
              <w:pStyle w:val="NormalWeb"/>
              <w:numPr>
                <w:ilvl w:val="0"/>
                <w:numId w:val="13"/>
              </w:numPr>
              <w:spacing w:before="0" w:after="80" w:line="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 w:rsidRPr="006018DD">
              <w:rPr>
                <w:rFonts w:cstheme="minorBidi"/>
                <w:szCs w:val="20"/>
              </w:rPr>
              <w:t>employee audits</w:t>
            </w:r>
            <w:r w:rsidR="001F21BE">
              <w:rPr>
                <w:rFonts w:cstheme="minorBidi"/>
                <w:szCs w:val="20"/>
              </w:rPr>
              <w:t xml:space="preserve"> (</w:t>
            </w:r>
            <w:r>
              <w:rPr>
                <w:rFonts w:cstheme="minorBidi"/>
                <w:szCs w:val="20"/>
              </w:rPr>
              <w:t xml:space="preserve">ensuring all individuals have </w:t>
            </w:r>
            <w:r w:rsidRPr="006018DD">
              <w:rPr>
                <w:rFonts w:cstheme="minorBidi"/>
                <w:szCs w:val="20"/>
              </w:rPr>
              <w:t>valid qualifications</w:t>
            </w:r>
            <w:r w:rsidR="001F21BE">
              <w:rPr>
                <w:rFonts w:cstheme="minorBidi"/>
                <w:szCs w:val="20"/>
              </w:rPr>
              <w:t>)</w:t>
            </w:r>
            <w:r>
              <w:rPr>
                <w:rFonts w:cstheme="minorBidi"/>
                <w:szCs w:val="20"/>
              </w:rPr>
              <w:t>.</w:t>
            </w:r>
          </w:p>
          <w:p w14:paraId="5B9C5F50" w14:textId="1272D8FF" w:rsidR="00732360" w:rsidRPr="00E47F6B" w:rsidRDefault="00732360" w:rsidP="006018DD">
            <w:pPr>
              <w:pStyle w:val="NormalWeb"/>
              <w:numPr>
                <w:ilvl w:val="0"/>
                <w:numId w:val="13"/>
              </w:numPr>
              <w:spacing w:before="0" w:after="80" w:line="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 w:rsidRPr="00E47F6B">
              <w:rPr>
                <w:rFonts w:cstheme="minorBidi"/>
                <w:szCs w:val="20"/>
              </w:rPr>
              <w:t>pre-work site audits</w:t>
            </w:r>
            <w:r w:rsidR="001F21BE">
              <w:rPr>
                <w:rFonts w:cstheme="minorBidi"/>
                <w:szCs w:val="20"/>
              </w:rPr>
              <w:t xml:space="preserve"> (</w:t>
            </w:r>
            <w:r w:rsidRPr="00E47F6B">
              <w:rPr>
                <w:rFonts w:cstheme="minorBidi"/>
                <w:szCs w:val="20"/>
              </w:rPr>
              <w:t xml:space="preserve">ensuring that the </w:t>
            </w:r>
            <w:r w:rsidR="0016644A">
              <w:rPr>
                <w:rFonts w:cstheme="minorBidi"/>
                <w:szCs w:val="20"/>
              </w:rPr>
              <w:t>TMP</w:t>
            </w:r>
            <w:r w:rsidRPr="00E47F6B">
              <w:rPr>
                <w:rFonts w:cstheme="minorBidi"/>
                <w:szCs w:val="20"/>
              </w:rPr>
              <w:t xml:space="preserve"> is compliant and can be practicably implemented prior to implementing traffic management</w:t>
            </w:r>
            <w:r w:rsidR="001F21BE">
              <w:rPr>
                <w:rFonts w:cstheme="minorBidi"/>
                <w:szCs w:val="20"/>
              </w:rPr>
              <w:t>)</w:t>
            </w:r>
            <w:r w:rsidR="00856272">
              <w:rPr>
                <w:rFonts w:cstheme="minorBidi"/>
                <w:szCs w:val="20"/>
              </w:rPr>
              <w:t>.</w:t>
            </w:r>
          </w:p>
          <w:p w14:paraId="19017793" w14:textId="792AA63F" w:rsidR="00732360" w:rsidRPr="00E47F6B" w:rsidRDefault="00732360" w:rsidP="006018DD">
            <w:pPr>
              <w:pStyle w:val="NormalWeb"/>
              <w:numPr>
                <w:ilvl w:val="0"/>
                <w:numId w:val="13"/>
              </w:numPr>
              <w:spacing w:before="0" w:after="80" w:line="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 w:rsidRPr="00E47F6B">
              <w:rPr>
                <w:rFonts w:cstheme="minorBidi"/>
                <w:szCs w:val="20"/>
              </w:rPr>
              <w:t>worksite audits</w:t>
            </w:r>
            <w:r w:rsidR="001F21BE">
              <w:rPr>
                <w:rFonts w:cstheme="minorBidi"/>
                <w:szCs w:val="20"/>
              </w:rPr>
              <w:t xml:space="preserve"> (</w:t>
            </w:r>
            <w:r w:rsidRPr="00E47F6B">
              <w:rPr>
                <w:rFonts w:cstheme="minorBidi"/>
                <w:szCs w:val="20"/>
              </w:rPr>
              <w:t>ensuring that the implemented traffic management meets all objectives as outlined in the TMP</w:t>
            </w:r>
            <w:r w:rsidR="001F21BE">
              <w:rPr>
                <w:rFonts w:cstheme="minorBidi"/>
                <w:szCs w:val="20"/>
              </w:rPr>
              <w:t>)</w:t>
            </w:r>
            <w:r w:rsidR="00856272">
              <w:rPr>
                <w:rFonts w:cstheme="minorBidi"/>
                <w:szCs w:val="20"/>
              </w:rPr>
              <w:t>.</w:t>
            </w:r>
          </w:p>
          <w:p w14:paraId="4CC22B23" w14:textId="31A502C2" w:rsidR="005C263A" w:rsidRPr="000528DD" w:rsidRDefault="00732360" w:rsidP="000528DD">
            <w:pPr>
              <w:pStyle w:val="NormalWeb"/>
              <w:numPr>
                <w:ilvl w:val="0"/>
                <w:numId w:val="13"/>
              </w:numPr>
              <w:spacing w:before="0" w:after="80" w:line="0" w:lineRule="atLeas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 w:rsidRPr="00E47F6B">
              <w:rPr>
                <w:rFonts w:cstheme="minorBidi"/>
                <w:szCs w:val="20"/>
              </w:rPr>
              <w:t>daily diary procedures</w:t>
            </w:r>
            <w:r w:rsidR="000528DD">
              <w:rPr>
                <w:rFonts w:cstheme="minorBidi"/>
                <w:szCs w:val="20"/>
              </w:rPr>
              <w:t>.</w:t>
            </w:r>
          </w:p>
        </w:tc>
      </w:tr>
      <w:tr w:rsidR="005C263A" w:rsidRPr="00465268" w14:paraId="1FA665A1" w14:textId="56C676E2" w:rsidTr="00EE4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6E719D0" w14:textId="77777777" w:rsidR="005C263A" w:rsidRPr="006A7772" w:rsidRDefault="005C263A">
            <w:pPr>
              <w:pStyle w:val="Default"/>
              <w:spacing w:after="80"/>
              <w:contextualSpacing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6A7772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Traffic Management Assurance Endorsement</w:t>
            </w:r>
          </w:p>
          <w:p w14:paraId="2D89EF19" w14:textId="34228502" w:rsidR="005C263A" w:rsidRPr="007D15F4" w:rsidRDefault="005C263A">
            <w:pPr>
              <w:pStyle w:val="Default"/>
              <w:spacing w:after="80"/>
              <w:contextualSpacing/>
              <w:rPr>
                <w:rFonts w:asciiTheme="minorHAnsi" w:hAnsiTheme="minorHAnsi" w:cstheme="minorBidi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878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85E48DE" w14:textId="72F5FE0D" w:rsidR="005D3460" w:rsidRDefault="005D3460" w:rsidP="00655C8A">
            <w:pPr>
              <w:pStyle w:val="Default"/>
              <w:spacing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V</w:t>
            </w:r>
            <w:r w:rsidR="007F3FE6" w:rsidRPr="00360AD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alid Traffic Management Assurance application endorsement confirming that the </w:t>
            </w:r>
            <w:r w:rsidR="00A002F7" w:rsidRPr="00360AD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Traffic Management Assurance </w:t>
            </w:r>
            <w:r w:rsidR="007F3FE6" w:rsidRPr="00360AD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team endorses the specific Accreditation application.</w:t>
            </w:r>
          </w:p>
          <w:p w14:paraId="2C57A3B6" w14:textId="57D31571" w:rsidR="005D3460" w:rsidRDefault="00A809AA" w:rsidP="005D3460">
            <w:pPr>
              <w:pStyle w:val="Default"/>
              <w:numPr>
                <w:ilvl w:val="0"/>
                <w:numId w:val="13"/>
              </w:numPr>
              <w:spacing w:after="80"/>
              <w:ind w:left="357"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</w:t>
            </w:r>
            <w:r w:rsidR="007F3FE6" w:rsidRPr="00360AD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pplicants must submit a request to the </w:t>
            </w:r>
            <w:r w:rsidR="005F7563" w:rsidRPr="00360AD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Traffic Management Assurance </w:t>
            </w:r>
            <w:r w:rsidR="007F3FE6" w:rsidRPr="00360AD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team via </w:t>
            </w:r>
            <w:hyperlink r:id="rId23" w:history="1">
              <w:r w:rsidR="007F3FE6" w:rsidRPr="00360ADC">
                <w:rPr>
                  <w:rFonts w:asciiTheme="minorHAnsi" w:hAnsiTheme="minorHAnsi" w:cstheme="minorBidi"/>
                  <w:color w:val="000000" w:themeColor="text1"/>
                  <w:sz w:val="20"/>
                  <w:szCs w:val="20"/>
                </w:rPr>
                <w:t>trafficsurveillance@transport.vic.gov.au</w:t>
              </w:r>
            </w:hyperlink>
            <w:r w:rsidR="007F3FE6" w:rsidRPr="00360AD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. </w:t>
            </w:r>
            <w:r w:rsidR="005F7563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</w:t>
            </w:r>
            <w:r w:rsidR="007F3FE6" w:rsidRPr="00360AD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he </w:t>
            </w:r>
            <w:r w:rsidR="005F7563" w:rsidRPr="00360AD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Traffic Management Assurance </w:t>
            </w:r>
            <w:r w:rsidR="007F3FE6" w:rsidRPr="00360ADC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team will review company performance before endorsing the application.</w:t>
            </w:r>
          </w:p>
          <w:p w14:paraId="1160A2F8" w14:textId="77777777" w:rsidR="007242F6" w:rsidRPr="007242F6" w:rsidRDefault="002D7F52" w:rsidP="007242F6">
            <w:pPr>
              <w:pStyle w:val="Default"/>
              <w:numPr>
                <w:ilvl w:val="0"/>
                <w:numId w:val="13"/>
              </w:numPr>
              <w:spacing w:after="80"/>
              <w:ind w:left="357"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The Assurance team will respond within three business days. </w:t>
            </w:r>
          </w:p>
          <w:p w14:paraId="16CB99B1" w14:textId="271FFE04" w:rsidR="005C263A" w:rsidRPr="007242F6" w:rsidRDefault="00A809AA" w:rsidP="007242F6">
            <w:pPr>
              <w:pStyle w:val="Default"/>
              <w:spacing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</w:pPr>
            <w:r w:rsidRPr="007242F6"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  <w:t>A</w:t>
            </w:r>
            <w:r w:rsidR="007F3FE6" w:rsidRPr="007242F6"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  <w:t>pplicants will not be able to</w:t>
            </w:r>
            <w:r w:rsidRPr="007242F6"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16644A" w:rsidRPr="007242F6"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  <w:t>apply</w:t>
            </w:r>
            <w:r w:rsidRPr="007242F6"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F3FE6" w:rsidRPr="007242F6"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  <w:t>without this</w:t>
            </w:r>
            <w:r w:rsidR="0016644A" w:rsidRPr="007242F6"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  <w:t xml:space="preserve"> document</w:t>
            </w:r>
            <w:r w:rsidRPr="007242F6">
              <w:rPr>
                <w:rFonts w:asciiTheme="minorHAnsi" w:hAnsiTheme="minorHAnsi" w:cstheme="minorBidi"/>
                <w:b/>
                <w:color w:val="000000" w:themeColor="text1"/>
                <w:sz w:val="20"/>
                <w:szCs w:val="20"/>
              </w:rPr>
              <w:t>.</w:t>
            </w:r>
          </w:p>
        </w:tc>
      </w:tr>
      <w:tr w:rsidR="005C263A" w:rsidRPr="005D62FA" w14:paraId="6737662D" w14:textId="5BD61B72" w:rsidTr="00E97B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4D959945" w14:textId="77777777" w:rsidR="005C263A" w:rsidRDefault="005C263A">
            <w:pPr>
              <w:pStyle w:val="Default"/>
              <w:spacing w:after="80"/>
              <w:contextualSpacing/>
              <w:rPr>
                <w:rFonts w:asciiTheme="minorHAnsi" w:hAnsiTheme="minorHAnsi" w:cstheme="minorBidi"/>
                <w:b w:val="0"/>
                <w:color w:val="000000" w:themeColor="text1"/>
                <w:sz w:val="20"/>
                <w:szCs w:val="20"/>
              </w:rPr>
            </w:pPr>
            <w:r w:rsidRPr="00B22C4E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Training evidence</w:t>
            </w:r>
          </w:p>
          <w:p w14:paraId="7F25C65A" w14:textId="67CBAD5F" w:rsidR="005C263A" w:rsidRPr="00431960" w:rsidRDefault="005C263A">
            <w:pPr>
              <w:pStyle w:val="Default"/>
              <w:spacing w:after="80"/>
              <w:contextualSpacing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78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A562159" w14:textId="2FA8BA82" w:rsidR="00624F3F" w:rsidRPr="00624F3F" w:rsidRDefault="005D3460" w:rsidP="00624F3F">
            <w:pPr>
              <w:pStyle w:val="Default"/>
              <w:spacing w:after="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sz w:val="20"/>
                <w:szCs w:val="20"/>
              </w:rPr>
              <w:t xml:space="preserve">Completed </w:t>
            </w:r>
            <w:r w:rsidR="007F3FE6" w:rsidRPr="005D3460">
              <w:rPr>
                <w:rFonts w:asciiTheme="minorHAnsi" w:hAnsiTheme="minorHAnsi" w:cstheme="minorBidi"/>
                <w:sz w:val="20"/>
                <w:szCs w:val="20"/>
              </w:rPr>
              <w:t>TMI training table with a minimum number of</w:t>
            </w:r>
            <w:r w:rsidR="00ED4774">
              <w:rPr>
                <w:rFonts w:asciiTheme="minorHAnsi" w:hAnsiTheme="minorHAnsi" w:cstheme="minorBidi"/>
                <w:sz w:val="20"/>
                <w:szCs w:val="20"/>
              </w:rPr>
              <w:t xml:space="preserve"> employees</w:t>
            </w:r>
            <w:r w:rsidR="007F3FE6" w:rsidRPr="005D3460">
              <w:rPr>
                <w:rFonts w:asciiTheme="minorHAnsi" w:hAnsiTheme="minorHAnsi" w:cstheme="minorBidi"/>
                <w:sz w:val="20"/>
                <w:szCs w:val="20"/>
              </w:rPr>
              <w:t xml:space="preserve"> undertaking traffic control and traffic management implementation activities </w:t>
            </w:r>
            <w:r w:rsidR="003B53EA">
              <w:rPr>
                <w:rFonts w:asciiTheme="minorHAnsi" w:hAnsiTheme="minorHAnsi" w:cstheme="minorBidi"/>
                <w:sz w:val="20"/>
                <w:szCs w:val="20"/>
              </w:rPr>
              <w:t xml:space="preserve">based on the </w:t>
            </w:r>
            <w:r w:rsidR="001243C5">
              <w:rPr>
                <w:rFonts w:asciiTheme="minorHAnsi" w:hAnsiTheme="minorHAnsi" w:cstheme="minorBidi"/>
                <w:sz w:val="20"/>
                <w:szCs w:val="20"/>
              </w:rPr>
              <w:t xml:space="preserve">selected </w:t>
            </w:r>
            <w:r w:rsidR="003B53EA">
              <w:rPr>
                <w:rFonts w:asciiTheme="minorHAnsi" w:hAnsiTheme="minorHAnsi" w:cstheme="minorBidi"/>
                <w:sz w:val="20"/>
                <w:szCs w:val="20"/>
              </w:rPr>
              <w:t>road category</w:t>
            </w:r>
            <w:r w:rsidR="00542E53">
              <w:rPr>
                <w:rFonts w:asciiTheme="minorHAnsi" w:hAnsiTheme="minorHAnsi" w:cstheme="minorBidi"/>
                <w:sz w:val="20"/>
                <w:szCs w:val="20"/>
              </w:rPr>
              <w:t>:</w:t>
            </w:r>
          </w:p>
          <w:p w14:paraId="750B0AC7" w14:textId="77777777" w:rsidR="003B53EA" w:rsidRDefault="00C4405B" w:rsidP="003B53EA">
            <w:pPr>
              <w:pStyle w:val="Default"/>
              <w:numPr>
                <w:ilvl w:val="0"/>
                <w:numId w:val="13"/>
              </w:numPr>
              <w:spacing w:after="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624F3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</w:t>
            </w:r>
            <w:r w:rsidR="007F3FE6" w:rsidRPr="00624F3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raffic control: three individuals.</w:t>
            </w:r>
          </w:p>
          <w:p w14:paraId="3FE7BFE7" w14:textId="3BB29EC3" w:rsidR="007F3FE6" w:rsidRPr="003B53EA" w:rsidRDefault="00C4405B" w:rsidP="003B53EA">
            <w:pPr>
              <w:pStyle w:val="Default"/>
              <w:numPr>
                <w:ilvl w:val="0"/>
                <w:numId w:val="13"/>
              </w:numPr>
              <w:spacing w:after="8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3B53EA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</w:t>
            </w:r>
            <w:r w:rsidR="007F3FE6" w:rsidRPr="003B53EA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raffic management implementation: one individual</w:t>
            </w:r>
            <w:r w:rsidR="00624F3F" w:rsidRPr="003B53EA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(road category 1)</w:t>
            </w:r>
            <w:r w:rsidR="003B53EA" w:rsidRPr="003B53EA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, </w:t>
            </w:r>
            <w:r w:rsidR="007F3FE6" w:rsidRPr="003B53EA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two individuals</w:t>
            </w:r>
            <w:r w:rsidR="003B53EA" w:rsidRPr="003B53EA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(road category 2 and/or 3)</w:t>
            </w:r>
            <w:r w:rsidR="00543C65" w:rsidRPr="003B53EA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.</w:t>
            </w:r>
            <w:r w:rsidR="00543C65">
              <w:t xml:space="preserve"> </w:t>
            </w:r>
          </w:p>
        </w:tc>
      </w:tr>
      <w:tr w:rsidR="007F3FE6" w14:paraId="76897882" w14:textId="1881B40D" w:rsidTr="00E97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649213B3" w14:textId="77777777" w:rsidR="00713176" w:rsidRDefault="007F3FE6" w:rsidP="00237AF1">
            <w:pPr>
              <w:pStyle w:val="Instructional"/>
              <w:spacing w:before="0" w:after="80"/>
              <w:contextualSpacing/>
              <w:rPr>
                <w:bCs w:val="0"/>
                <w:i w:val="0"/>
                <w:color w:val="000000" w:themeColor="text1"/>
              </w:rPr>
            </w:pPr>
            <w:r>
              <w:t>Important:</w:t>
            </w:r>
            <w:r w:rsidR="00891AFF">
              <w:rPr>
                <w:b w:val="0"/>
                <w:i w:val="0"/>
                <w:color w:val="000000" w:themeColor="text1"/>
              </w:rPr>
              <w:t xml:space="preserve"> </w:t>
            </w:r>
            <w:r w:rsidR="00547A15">
              <w:rPr>
                <w:b w:val="0"/>
                <w:i w:val="0"/>
                <w:color w:val="000000" w:themeColor="text1"/>
              </w:rPr>
              <w:t>evidence of q</w:t>
            </w:r>
            <w:r w:rsidR="00547A15" w:rsidRPr="00790797">
              <w:rPr>
                <w:b w:val="0"/>
                <w:i w:val="0"/>
                <w:color w:val="000000" w:themeColor="text1"/>
              </w:rPr>
              <w:t xml:space="preserve">ualifications under the old traffic management training framework </w:t>
            </w:r>
            <w:r w:rsidR="00547A15">
              <w:rPr>
                <w:b w:val="0"/>
                <w:i w:val="0"/>
                <w:color w:val="000000" w:themeColor="text1"/>
              </w:rPr>
              <w:t xml:space="preserve">is only accepted when </w:t>
            </w:r>
            <w:r w:rsidR="00547A15" w:rsidRPr="00790797">
              <w:rPr>
                <w:b w:val="0"/>
                <w:i w:val="0"/>
                <w:color w:val="000000" w:themeColor="text1"/>
              </w:rPr>
              <w:t>statements of attainment</w:t>
            </w:r>
            <w:r w:rsidR="00547A15">
              <w:rPr>
                <w:b w:val="0"/>
                <w:i w:val="0"/>
                <w:color w:val="000000" w:themeColor="text1"/>
              </w:rPr>
              <w:t xml:space="preserve"> are provided </w:t>
            </w:r>
            <w:r w:rsidR="00547A15" w:rsidRPr="00790797">
              <w:rPr>
                <w:b w:val="0"/>
                <w:i w:val="0"/>
                <w:color w:val="000000" w:themeColor="text1"/>
              </w:rPr>
              <w:t xml:space="preserve">(training tickets are not recognised). </w:t>
            </w:r>
          </w:p>
          <w:p w14:paraId="42E50301" w14:textId="5F631BA3" w:rsidR="007F3FE6" w:rsidRDefault="002154EE" w:rsidP="00237AF1">
            <w:pPr>
              <w:pStyle w:val="Instructional"/>
              <w:spacing w:before="0" w:after="80"/>
              <w:contextualSpacing/>
            </w:pPr>
            <w:hyperlink r:id="rId24" w:history="1">
              <w:r>
                <w:rPr>
                  <w:rStyle w:val="Hyperlink"/>
                  <w:bCs w:val="0"/>
                  <w:i w:val="0"/>
                </w:rPr>
                <w:t>HTfV training page</w:t>
              </w:r>
            </w:hyperlink>
            <w:r w:rsidR="00547A15" w:rsidRPr="00790797">
              <w:rPr>
                <w:b w:val="0"/>
                <w:i w:val="0"/>
                <w:color w:val="000000" w:themeColor="text1"/>
              </w:rPr>
              <w:t xml:space="preserve"> </w:t>
            </w:r>
            <w:r w:rsidR="00547A15">
              <w:rPr>
                <w:b w:val="0"/>
                <w:i w:val="0"/>
                <w:color w:val="000000" w:themeColor="text1"/>
              </w:rPr>
              <w:t xml:space="preserve">outlines </w:t>
            </w:r>
            <w:r w:rsidR="00547A15" w:rsidRPr="00790797">
              <w:rPr>
                <w:b w:val="0"/>
                <w:i w:val="0"/>
                <w:color w:val="000000" w:themeColor="text1"/>
              </w:rPr>
              <w:t>training requirements</w:t>
            </w:r>
            <w:r w:rsidR="00547A15">
              <w:rPr>
                <w:b w:val="0"/>
                <w:i w:val="0"/>
                <w:color w:val="000000" w:themeColor="text1"/>
              </w:rPr>
              <w:t>.</w:t>
            </w:r>
          </w:p>
        </w:tc>
      </w:tr>
      <w:tr w:rsidR="005C263A" w14:paraId="616C84B4" w14:textId="24093322" w:rsidTr="00E97B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2E11049" w14:textId="77777777" w:rsidR="005C263A" w:rsidRPr="0043279A" w:rsidRDefault="005C263A">
            <w:pPr>
              <w:pStyle w:val="Default"/>
              <w:spacing w:after="80"/>
              <w:contextualSpacing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Project</w:t>
            </w:r>
            <w:r w:rsidRPr="0043279A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evidence</w:t>
            </w:r>
          </w:p>
          <w:p w14:paraId="5F3A7A23" w14:textId="4BD918F5" w:rsidR="005C263A" w:rsidRDefault="005C263A">
            <w:pPr>
              <w:pStyle w:val="Default"/>
              <w:spacing w:after="80"/>
              <w:contextualSpacing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8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33AD4B8" w14:textId="387C8BCF" w:rsidR="005C263A" w:rsidRPr="00B40ED4" w:rsidRDefault="00237AF1" w:rsidP="00F55774">
            <w:pPr>
              <w:pStyle w:val="Defaul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B40ED4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Completed TMI project table with a minimum number of completed</w:t>
            </w:r>
            <w:r w:rsidR="00813652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 </w:t>
            </w:r>
            <w:r w:rsidRPr="00B40ED4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projects:</w:t>
            </w:r>
          </w:p>
          <w:p w14:paraId="4685EC37" w14:textId="24B354E8" w:rsidR="009A1A1F" w:rsidRDefault="00876EC5" w:rsidP="00F55774">
            <w:pPr>
              <w:pStyle w:val="Default"/>
              <w:numPr>
                <w:ilvl w:val="0"/>
                <w:numId w:val="13"/>
              </w:num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N</w:t>
            </w:r>
            <w:r w:rsidR="009A1A1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ew company</w:t>
            </w:r>
            <w:r w:rsidR="00B40ED4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/renewal applications for road category 1: N/A</w:t>
            </w:r>
          </w:p>
          <w:p w14:paraId="48E17816" w14:textId="052C4676" w:rsidR="009A1A1F" w:rsidRDefault="009A1A1F" w:rsidP="00107750">
            <w:pPr>
              <w:pStyle w:val="NormalWeb"/>
              <w:numPr>
                <w:ilvl w:val="0"/>
                <w:numId w:val="13"/>
              </w:numPr>
              <w:spacing w:before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 w:rsidRPr="007267E0">
              <w:rPr>
                <w:rFonts w:cstheme="minorBidi"/>
                <w:szCs w:val="20"/>
              </w:rPr>
              <w:t>Upgrade</w:t>
            </w:r>
            <w:r w:rsidRPr="009654CE">
              <w:rPr>
                <w:rFonts w:cstheme="minorBidi"/>
                <w:szCs w:val="20"/>
              </w:rPr>
              <w:t xml:space="preserve"> </w:t>
            </w:r>
            <w:r w:rsidR="00916470">
              <w:rPr>
                <w:rFonts w:cstheme="minorBidi"/>
                <w:szCs w:val="20"/>
              </w:rPr>
              <w:t>A</w:t>
            </w:r>
            <w:r w:rsidRPr="009654CE">
              <w:rPr>
                <w:rFonts w:cstheme="minorBidi"/>
                <w:szCs w:val="20"/>
              </w:rPr>
              <w:t>ccreditation</w:t>
            </w:r>
          </w:p>
          <w:p w14:paraId="7D55CD95" w14:textId="3643A2E7" w:rsidR="009A1A1F" w:rsidRPr="009A1A1F" w:rsidRDefault="007A1548" w:rsidP="00107750">
            <w:pPr>
              <w:pStyle w:val="NormalWeb"/>
              <w:numPr>
                <w:ilvl w:val="0"/>
                <w:numId w:val="13"/>
              </w:numPr>
              <w:spacing w:before="0"/>
              <w:ind w:left="641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>
              <w:rPr>
                <w:rFonts w:cstheme="minorBidi"/>
                <w:szCs w:val="20"/>
              </w:rPr>
              <w:t>ten</w:t>
            </w:r>
            <w:r w:rsidR="009A1A1F" w:rsidRPr="009A1A1F">
              <w:rPr>
                <w:rFonts w:cstheme="minorBidi"/>
                <w:szCs w:val="20"/>
              </w:rPr>
              <w:t xml:space="preserve"> separate projects, project shifts, or a total of 76 hours of worksite occupation at the current Accreditation level </w:t>
            </w:r>
            <w:r w:rsidR="00E17957" w:rsidRPr="00B621FF">
              <w:rPr>
                <w:rFonts w:cstheme="minorBidi"/>
                <w:szCs w:val="20"/>
              </w:rPr>
              <w:t xml:space="preserve">(e.g. if a company is upgrading to road category 3, evidence </w:t>
            </w:r>
            <w:r w:rsidR="00E17957">
              <w:rPr>
                <w:rFonts w:cstheme="minorBidi"/>
                <w:szCs w:val="20"/>
              </w:rPr>
              <w:t xml:space="preserve">is </w:t>
            </w:r>
            <w:r w:rsidR="00E17957" w:rsidRPr="00B621FF">
              <w:rPr>
                <w:rFonts w:cstheme="minorBidi"/>
                <w:szCs w:val="20"/>
              </w:rPr>
              <w:t>on road category 2 roads).</w:t>
            </w:r>
          </w:p>
          <w:p w14:paraId="3F30777C" w14:textId="57C1B519" w:rsidR="00B40ED4" w:rsidRDefault="009A1A1F" w:rsidP="00107750">
            <w:pPr>
              <w:pStyle w:val="NormalWeb"/>
              <w:numPr>
                <w:ilvl w:val="0"/>
                <w:numId w:val="13"/>
              </w:numPr>
              <w:spacing w:before="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 w:rsidRPr="007267E0">
              <w:rPr>
                <w:rFonts w:cstheme="minorBidi"/>
                <w:szCs w:val="20"/>
              </w:rPr>
              <w:t xml:space="preserve">Renew </w:t>
            </w:r>
            <w:r w:rsidR="00916470">
              <w:rPr>
                <w:rFonts w:cstheme="minorBidi"/>
                <w:szCs w:val="20"/>
              </w:rPr>
              <w:t>A</w:t>
            </w:r>
            <w:r w:rsidRPr="007267E0">
              <w:rPr>
                <w:rFonts w:cstheme="minorBidi"/>
                <w:szCs w:val="20"/>
              </w:rPr>
              <w:t>ccreditation</w:t>
            </w:r>
          </w:p>
          <w:p w14:paraId="35D923A8" w14:textId="13328597" w:rsidR="00B40ED4" w:rsidRDefault="009A1A1F" w:rsidP="00107750">
            <w:pPr>
              <w:pStyle w:val="NormalWeb"/>
              <w:numPr>
                <w:ilvl w:val="0"/>
                <w:numId w:val="13"/>
              </w:numPr>
              <w:spacing w:before="0"/>
              <w:ind w:left="641" w:hanging="35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 w:rsidRPr="00B40ED4">
              <w:rPr>
                <w:rFonts w:cstheme="minorBidi"/>
                <w:szCs w:val="20"/>
              </w:rPr>
              <w:t xml:space="preserve">Road category 2 applications: </w:t>
            </w:r>
            <w:r w:rsidR="007A1548">
              <w:rPr>
                <w:rFonts w:cstheme="minorBidi"/>
                <w:szCs w:val="20"/>
              </w:rPr>
              <w:t>ten</w:t>
            </w:r>
            <w:r w:rsidRPr="00B40ED4">
              <w:rPr>
                <w:rFonts w:cstheme="minorBidi"/>
                <w:szCs w:val="20"/>
              </w:rPr>
              <w:t xml:space="preserve"> separate projects, project shifts, or a total of 76 hours of worksite occupation.</w:t>
            </w:r>
          </w:p>
          <w:p w14:paraId="352D1201" w14:textId="498A70EF" w:rsidR="009A1A1F" w:rsidRPr="00B40ED4" w:rsidRDefault="009A1A1F" w:rsidP="00107750">
            <w:pPr>
              <w:pStyle w:val="NormalWeb"/>
              <w:numPr>
                <w:ilvl w:val="0"/>
                <w:numId w:val="13"/>
              </w:numPr>
              <w:spacing w:before="0"/>
              <w:ind w:left="641" w:hanging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Bidi"/>
                <w:szCs w:val="20"/>
              </w:rPr>
            </w:pPr>
            <w:r w:rsidRPr="00B40ED4">
              <w:rPr>
                <w:rFonts w:cstheme="minorBidi"/>
                <w:szCs w:val="20"/>
              </w:rPr>
              <w:t xml:space="preserve">Road category 3 applications: </w:t>
            </w:r>
            <w:r w:rsidR="007A1548">
              <w:rPr>
                <w:rFonts w:cstheme="minorBidi"/>
                <w:szCs w:val="20"/>
              </w:rPr>
              <w:t>ten</w:t>
            </w:r>
            <w:r w:rsidRPr="00B40ED4">
              <w:rPr>
                <w:rFonts w:cstheme="minorBidi"/>
                <w:szCs w:val="20"/>
              </w:rPr>
              <w:t xml:space="preserve"> separate projects, project shifts, or a total of 76 hours of worksite occupation.</w:t>
            </w:r>
          </w:p>
          <w:p w14:paraId="0FFB63EA" w14:textId="62079C85" w:rsidR="00237AF1" w:rsidRDefault="009A1A1F" w:rsidP="00F55774">
            <w:pPr>
              <w:pStyle w:val="Default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F43D4D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Each project/project shift must be added as a separate line item.</w:t>
            </w:r>
            <w:r>
              <w:t xml:space="preserve">  </w:t>
            </w:r>
          </w:p>
        </w:tc>
      </w:tr>
      <w:tr w:rsidR="00741EC3" w14:paraId="7CE9D926" w14:textId="77777777" w:rsidTr="00E97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BECDBF8" w14:textId="77777777" w:rsidR="00741EC3" w:rsidRDefault="00741EC3">
            <w:pPr>
              <w:pStyle w:val="Default"/>
              <w:spacing w:after="80"/>
              <w:contextualSpacing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8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16FC577" w14:textId="77777777" w:rsidR="00741EC3" w:rsidRPr="00F42698" w:rsidRDefault="00741EC3" w:rsidP="00741EC3">
            <w:pPr>
              <w:pStyle w:val="Defaul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F42698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Completed project folders for each project, comprised of:</w:t>
            </w:r>
          </w:p>
          <w:p w14:paraId="37F70B65" w14:textId="283AEBD9" w:rsidR="00741EC3" w:rsidRPr="00F42698" w:rsidRDefault="00741EC3" w:rsidP="00424A16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color w:val="000000" w:themeColor="text1"/>
              </w:rPr>
            </w:pPr>
            <w:r w:rsidRPr="00195163">
              <w:rPr>
                <w:i w:val="0"/>
                <w:color w:val="000000" w:themeColor="text1"/>
              </w:rPr>
              <w:t>approved permit with applicant listed as the TM</w:t>
            </w:r>
            <w:r>
              <w:rPr>
                <w:i w:val="0"/>
                <w:color w:val="000000" w:themeColor="text1"/>
              </w:rPr>
              <w:t>I</w:t>
            </w:r>
          </w:p>
          <w:p w14:paraId="1B7CFF21" w14:textId="77777777" w:rsidR="00741EC3" w:rsidRDefault="00741EC3" w:rsidP="00424A16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 w:val="0"/>
                <w:color w:val="000000" w:themeColor="text1"/>
              </w:rPr>
            </w:pPr>
            <w:r w:rsidRPr="00195163">
              <w:rPr>
                <w:i w:val="0"/>
                <w:color w:val="000000" w:themeColor="text1"/>
              </w:rPr>
              <w:t>TMP</w:t>
            </w:r>
          </w:p>
          <w:p w14:paraId="354A657E" w14:textId="77777777" w:rsidR="00424A16" w:rsidRPr="00F16931" w:rsidRDefault="00424A16" w:rsidP="00424A16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C6F04">
              <w:rPr>
                <w:i w:val="0"/>
                <w:color w:val="000000" w:themeColor="text1"/>
              </w:rPr>
              <w:t>site audits undertaken prior to implementing traffic management</w:t>
            </w:r>
          </w:p>
          <w:p w14:paraId="02246A72" w14:textId="77777777" w:rsidR="00424A16" w:rsidRPr="00F16931" w:rsidRDefault="00424A16" w:rsidP="00424A16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C6F04">
              <w:rPr>
                <w:i w:val="0"/>
                <w:color w:val="000000" w:themeColor="text1"/>
              </w:rPr>
              <w:t>SWMS (each shift)</w:t>
            </w:r>
          </w:p>
          <w:p w14:paraId="4A143875" w14:textId="77777777" w:rsidR="00424A16" w:rsidRPr="00F16931" w:rsidRDefault="00424A16" w:rsidP="00424A16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C6F04">
              <w:rPr>
                <w:i w:val="0"/>
                <w:color w:val="000000" w:themeColor="text1"/>
              </w:rPr>
              <w:t>timesheets (each shift)</w:t>
            </w:r>
          </w:p>
          <w:p w14:paraId="48BFB0AE" w14:textId="1F57A929" w:rsidR="00741EC3" w:rsidRPr="00424A16" w:rsidRDefault="00424A16" w:rsidP="00741EC3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C6F04">
              <w:rPr>
                <w:i w:val="0"/>
                <w:color w:val="000000" w:themeColor="text1"/>
              </w:rPr>
              <w:t>screenshots of permit activations/deactivations (each shift)</w:t>
            </w:r>
          </w:p>
        </w:tc>
      </w:tr>
      <w:tr w:rsidR="00B40ED4" w:rsidRPr="00465268" w14:paraId="11375AE4" w14:textId="70136743" w:rsidTr="00E97B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DF5B28F" w14:textId="77777777" w:rsidR="00424A16" w:rsidRDefault="00424A16" w:rsidP="00424A16">
            <w:pPr>
              <w:pStyle w:val="Instructional"/>
              <w:spacing w:before="0" w:after="80"/>
              <w:contextualSpacing/>
              <w:rPr>
                <w:bCs w:val="0"/>
                <w:i w:val="0"/>
                <w:color w:val="000000" w:themeColor="text1"/>
              </w:rPr>
            </w:pPr>
            <w:r>
              <w:t xml:space="preserve">Important: </w:t>
            </w:r>
            <w:r>
              <w:rPr>
                <w:b w:val="0"/>
                <w:i w:val="0"/>
                <w:color w:val="000000" w:themeColor="text1"/>
              </w:rPr>
              <w:t xml:space="preserve">projects must comply with the following: </w:t>
            </w:r>
          </w:p>
          <w:p w14:paraId="2610C534" w14:textId="1CC6C882" w:rsidR="000A215E" w:rsidRPr="00F42698" w:rsidRDefault="00B26A13" w:rsidP="00424A16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i w:val="0"/>
                <w:color w:val="000000" w:themeColor="text1"/>
              </w:rPr>
            </w:pPr>
            <w:r>
              <w:rPr>
                <w:b w:val="0"/>
                <w:i w:val="0"/>
                <w:color w:val="000000" w:themeColor="text1"/>
              </w:rPr>
              <w:t>projects</w:t>
            </w:r>
            <w:r w:rsidR="000A215E" w:rsidRPr="009C6F04">
              <w:rPr>
                <w:b w:val="0"/>
                <w:i w:val="0"/>
                <w:color w:val="000000" w:themeColor="text1"/>
              </w:rPr>
              <w:t xml:space="preserve"> on </w:t>
            </w:r>
            <w:r w:rsidR="006E6D09">
              <w:rPr>
                <w:b w:val="0"/>
                <w:i w:val="0"/>
                <w:color w:val="000000" w:themeColor="text1"/>
              </w:rPr>
              <w:t>HTfV</w:t>
            </w:r>
            <w:r w:rsidR="006E6D09" w:rsidRPr="009C6F04">
              <w:rPr>
                <w:b w:val="0"/>
                <w:i w:val="0"/>
                <w:color w:val="000000" w:themeColor="text1"/>
              </w:rPr>
              <w:t xml:space="preserve"> </w:t>
            </w:r>
            <w:r w:rsidR="000A215E" w:rsidRPr="009C6F04">
              <w:rPr>
                <w:b w:val="0"/>
                <w:i w:val="0"/>
                <w:color w:val="000000" w:themeColor="text1"/>
              </w:rPr>
              <w:t xml:space="preserve">roads </w:t>
            </w:r>
            <w:r w:rsidR="00CE363D">
              <w:rPr>
                <w:b w:val="0"/>
                <w:i w:val="0"/>
                <w:color w:val="000000" w:themeColor="text1"/>
              </w:rPr>
              <w:t xml:space="preserve">must be correctly </w:t>
            </w:r>
            <w:r w:rsidR="000A215E" w:rsidRPr="009C6F04">
              <w:rPr>
                <w:b w:val="0"/>
                <w:i w:val="0"/>
                <w:color w:val="000000" w:themeColor="text1"/>
              </w:rPr>
              <w:t>activated and deactivated for each shift</w:t>
            </w:r>
            <w:r w:rsidR="000A215E">
              <w:rPr>
                <w:b w:val="0"/>
                <w:i w:val="0"/>
                <w:color w:val="000000" w:themeColor="text1"/>
              </w:rPr>
              <w:t>.</w:t>
            </w:r>
          </w:p>
          <w:p w14:paraId="0A252D4F" w14:textId="77777777" w:rsidR="00C8684F" w:rsidRPr="00C8684F" w:rsidRDefault="00424A16" w:rsidP="00C8684F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i w:val="0"/>
                <w:color w:val="000000" w:themeColor="text1"/>
              </w:rPr>
            </w:pPr>
            <w:r w:rsidRPr="00195163">
              <w:rPr>
                <w:b w:val="0"/>
                <w:i w:val="0"/>
                <w:color w:val="000000" w:themeColor="text1"/>
              </w:rPr>
              <w:t>project</w:t>
            </w:r>
            <w:r>
              <w:rPr>
                <w:b w:val="0"/>
                <w:i w:val="0"/>
                <w:color w:val="000000" w:themeColor="text1"/>
              </w:rPr>
              <w:t>s</w:t>
            </w:r>
            <w:r w:rsidRPr="00195163">
              <w:rPr>
                <w:b w:val="0"/>
                <w:i w:val="0"/>
                <w:color w:val="000000" w:themeColor="text1"/>
              </w:rPr>
              <w:t xml:space="preserve"> must be:</w:t>
            </w:r>
          </w:p>
          <w:p w14:paraId="6DBC4F75" w14:textId="095BA91E" w:rsidR="00424A16" w:rsidRPr="00C8684F" w:rsidRDefault="00424A16" w:rsidP="00C8684F">
            <w:pPr>
              <w:pStyle w:val="Instructional"/>
              <w:numPr>
                <w:ilvl w:val="0"/>
                <w:numId w:val="12"/>
              </w:numPr>
              <w:spacing w:before="0" w:after="80"/>
              <w:ind w:left="641" w:hanging="357"/>
              <w:contextualSpacing/>
              <w:rPr>
                <w:i w:val="0"/>
                <w:color w:val="000000" w:themeColor="text1"/>
              </w:rPr>
            </w:pPr>
            <w:r w:rsidRPr="00C8684F">
              <w:rPr>
                <w:b w:val="0"/>
                <w:i w:val="0"/>
                <w:color w:val="000000" w:themeColor="text1"/>
              </w:rPr>
              <w:t xml:space="preserve">undertaken within </w:t>
            </w:r>
            <w:r w:rsidR="00FC09BD">
              <w:rPr>
                <w:b w:val="0"/>
                <w:i w:val="0"/>
                <w:color w:val="000000" w:themeColor="text1"/>
              </w:rPr>
              <w:t xml:space="preserve">twelve </w:t>
            </w:r>
            <w:r w:rsidRPr="00C8684F">
              <w:rPr>
                <w:b w:val="0"/>
                <w:i w:val="0"/>
                <w:color w:val="000000" w:themeColor="text1"/>
              </w:rPr>
              <w:t>months of the application submission date</w:t>
            </w:r>
            <w:r w:rsidRPr="00C8684F">
              <w:rPr>
                <w:i w:val="0"/>
                <w:color w:val="000000" w:themeColor="text1"/>
              </w:rPr>
              <w:t xml:space="preserve"> </w:t>
            </w:r>
            <w:r w:rsidRPr="00C8684F">
              <w:rPr>
                <w:b w:val="0"/>
                <w:i w:val="0"/>
                <w:color w:val="000000" w:themeColor="text1"/>
              </w:rPr>
              <w:t>(and undertaken after the most recent Accreditation endorsement).</w:t>
            </w:r>
          </w:p>
          <w:p w14:paraId="6C4138C8" w14:textId="77777777" w:rsidR="00424A16" w:rsidRPr="00F42698" w:rsidRDefault="00424A16" w:rsidP="00C8684F">
            <w:pPr>
              <w:pStyle w:val="Instructional"/>
              <w:numPr>
                <w:ilvl w:val="0"/>
                <w:numId w:val="12"/>
              </w:numPr>
              <w:spacing w:before="0" w:after="80"/>
              <w:ind w:left="641" w:hanging="357"/>
              <w:contextualSpacing/>
              <w:rPr>
                <w:i w:val="0"/>
                <w:color w:val="000000" w:themeColor="text1"/>
              </w:rPr>
            </w:pPr>
            <w:r w:rsidRPr="00195163">
              <w:rPr>
                <w:b w:val="0"/>
                <w:i w:val="0"/>
                <w:color w:val="000000" w:themeColor="text1"/>
              </w:rPr>
              <w:t>comprised of different, unique locations</w:t>
            </w:r>
            <w:r>
              <w:rPr>
                <w:b w:val="0"/>
                <w:i w:val="0"/>
                <w:color w:val="000000" w:themeColor="text1"/>
              </w:rPr>
              <w:t>.</w:t>
            </w:r>
          </w:p>
          <w:p w14:paraId="1D2C4579" w14:textId="77777777" w:rsidR="00424A16" w:rsidRPr="00F42698" w:rsidRDefault="00424A16" w:rsidP="00C8684F">
            <w:pPr>
              <w:pStyle w:val="Instructional"/>
              <w:numPr>
                <w:ilvl w:val="0"/>
                <w:numId w:val="12"/>
              </w:numPr>
              <w:spacing w:before="0" w:after="80"/>
              <w:ind w:left="641" w:hanging="357"/>
              <w:contextualSpacing/>
              <w:rPr>
                <w:i w:val="0"/>
                <w:color w:val="000000" w:themeColor="text1"/>
              </w:rPr>
            </w:pPr>
            <w:r w:rsidRPr="00195163">
              <w:rPr>
                <w:b w:val="0"/>
                <w:i w:val="0"/>
                <w:color w:val="000000" w:themeColor="text1"/>
              </w:rPr>
              <w:lastRenderedPageBreak/>
              <w:t>same road category as the approved permit (detour routes are not accepted)</w:t>
            </w:r>
            <w:r>
              <w:rPr>
                <w:b w:val="0"/>
                <w:i w:val="0"/>
                <w:color w:val="000000" w:themeColor="text1"/>
              </w:rPr>
              <w:t>.</w:t>
            </w:r>
          </w:p>
          <w:p w14:paraId="1A833C10" w14:textId="77777777" w:rsidR="00C8684F" w:rsidRPr="00C8684F" w:rsidRDefault="00424A16" w:rsidP="00C8684F">
            <w:pPr>
              <w:pStyle w:val="Instructional"/>
              <w:numPr>
                <w:ilvl w:val="0"/>
                <w:numId w:val="12"/>
              </w:numPr>
              <w:spacing w:before="0" w:after="80"/>
              <w:ind w:left="641" w:hanging="357"/>
              <w:contextualSpacing/>
              <w:rPr>
                <w:i w:val="0"/>
                <w:color w:val="000000" w:themeColor="text1"/>
              </w:rPr>
            </w:pPr>
            <w:r w:rsidRPr="00195163">
              <w:rPr>
                <w:b w:val="0"/>
                <w:i w:val="0"/>
                <w:color w:val="000000" w:themeColor="text1"/>
              </w:rPr>
              <w:t>temporary traffic management projects (event projects are not accepted)</w:t>
            </w:r>
            <w:r>
              <w:rPr>
                <w:b w:val="0"/>
                <w:i w:val="0"/>
                <w:color w:val="000000" w:themeColor="text1"/>
              </w:rPr>
              <w:t>.</w:t>
            </w:r>
          </w:p>
          <w:p w14:paraId="336D65A9" w14:textId="09D62E94" w:rsidR="00514EF1" w:rsidRPr="00C8684F" w:rsidRDefault="00C137E9" w:rsidP="00C8684F">
            <w:pPr>
              <w:pStyle w:val="Instructional"/>
              <w:numPr>
                <w:ilvl w:val="0"/>
                <w:numId w:val="12"/>
              </w:numPr>
              <w:spacing w:before="0" w:after="80"/>
              <w:ind w:left="641" w:hanging="357"/>
              <w:contextualSpacing/>
              <w:rPr>
                <w:i w:val="0"/>
                <w:color w:val="000000" w:themeColor="text1"/>
              </w:rPr>
            </w:pPr>
            <w:r w:rsidRPr="00C8684F">
              <w:rPr>
                <w:b w:val="0"/>
                <w:i w:val="0"/>
                <w:color w:val="000000" w:themeColor="text1"/>
              </w:rPr>
              <w:t xml:space="preserve">road category </w:t>
            </w:r>
            <w:r w:rsidR="00B40ED4" w:rsidRPr="00C8684F">
              <w:rPr>
                <w:b w:val="0"/>
                <w:i w:val="0"/>
                <w:color w:val="000000" w:themeColor="text1"/>
              </w:rPr>
              <w:t>3</w:t>
            </w:r>
            <w:r w:rsidR="00463B49" w:rsidRPr="00C8684F">
              <w:rPr>
                <w:b w:val="0"/>
                <w:i w:val="0"/>
                <w:color w:val="000000" w:themeColor="text1"/>
              </w:rPr>
              <w:t xml:space="preserve">: </w:t>
            </w:r>
            <w:r w:rsidR="00B40ED4" w:rsidRPr="00C8684F">
              <w:rPr>
                <w:b w:val="0"/>
                <w:i w:val="0"/>
                <w:color w:val="000000" w:themeColor="text1"/>
              </w:rPr>
              <w:t xml:space="preserve">project evidence </w:t>
            </w:r>
            <w:r w:rsidR="00B26A13">
              <w:rPr>
                <w:b w:val="0"/>
                <w:i w:val="0"/>
                <w:color w:val="000000" w:themeColor="text1"/>
              </w:rPr>
              <w:t xml:space="preserve">must </w:t>
            </w:r>
            <w:r w:rsidR="00B40ED4" w:rsidRPr="00C8684F">
              <w:rPr>
                <w:b w:val="0"/>
                <w:i w:val="0"/>
                <w:color w:val="000000" w:themeColor="text1"/>
              </w:rPr>
              <w:t>include</w:t>
            </w:r>
            <w:r w:rsidRPr="00C8684F">
              <w:rPr>
                <w:b w:val="0"/>
                <w:i w:val="0"/>
                <w:color w:val="000000" w:themeColor="text1"/>
              </w:rPr>
              <w:t xml:space="preserve"> </w:t>
            </w:r>
            <w:r w:rsidR="00B40ED4" w:rsidRPr="00C8684F">
              <w:rPr>
                <w:b w:val="0"/>
                <w:i w:val="0"/>
                <w:color w:val="000000" w:themeColor="text1"/>
              </w:rPr>
              <w:t xml:space="preserve">access to </w:t>
            </w:r>
            <w:r w:rsidR="00B26A13">
              <w:rPr>
                <w:b w:val="0"/>
                <w:i w:val="0"/>
                <w:color w:val="000000" w:themeColor="text1"/>
              </w:rPr>
              <w:t>TMAs</w:t>
            </w:r>
            <w:r w:rsidR="00B40ED4" w:rsidRPr="00C8684F">
              <w:rPr>
                <w:b w:val="0"/>
                <w:i w:val="0"/>
                <w:color w:val="000000" w:themeColor="text1"/>
              </w:rPr>
              <w:t xml:space="preserve"> via ownership or contract</w:t>
            </w:r>
            <w:r w:rsidRPr="00C8684F">
              <w:rPr>
                <w:b w:val="0"/>
                <w:i w:val="0"/>
                <w:color w:val="000000" w:themeColor="text1"/>
              </w:rPr>
              <w:t xml:space="preserve">, </w:t>
            </w:r>
            <w:r w:rsidR="00B40ED4" w:rsidRPr="00C8684F">
              <w:rPr>
                <w:b w:val="0"/>
                <w:i w:val="0"/>
                <w:color w:val="000000" w:themeColor="text1"/>
              </w:rPr>
              <w:t>TMA operator qualifications</w:t>
            </w:r>
            <w:r w:rsidRPr="00C8684F">
              <w:rPr>
                <w:b w:val="0"/>
                <w:i w:val="0"/>
                <w:color w:val="000000" w:themeColor="text1"/>
              </w:rPr>
              <w:t xml:space="preserve">, and </w:t>
            </w:r>
            <w:r w:rsidR="00B40ED4" w:rsidRPr="00C8684F">
              <w:rPr>
                <w:b w:val="0"/>
                <w:i w:val="0"/>
                <w:color w:val="000000" w:themeColor="text1"/>
              </w:rPr>
              <w:t>SOPs relating to the use of TMAs</w:t>
            </w:r>
            <w:r w:rsidR="00B26A13">
              <w:rPr>
                <w:b w:val="0"/>
                <w:i w:val="0"/>
                <w:color w:val="000000" w:themeColor="text1"/>
              </w:rPr>
              <w:t>.</w:t>
            </w:r>
          </w:p>
        </w:tc>
      </w:tr>
      <w:tr w:rsidR="005C263A" w14:paraId="0403ECA2" w14:textId="73CA1E37" w:rsidTr="00E97B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3A68E95" w14:textId="77777777" w:rsidR="005C263A" w:rsidRPr="000C6B85" w:rsidRDefault="005C263A">
            <w:pPr>
              <w:pStyle w:val="Default"/>
              <w:spacing w:after="80"/>
              <w:contextualSpacing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0C6B85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lastRenderedPageBreak/>
              <w:t>Project audit reports</w:t>
            </w:r>
          </w:p>
          <w:p w14:paraId="77B8B4FB" w14:textId="4AD6CB78" w:rsidR="005C263A" w:rsidRPr="00FA36F7" w:rsidRDefault="005C263A">
            <w:pPr>
              <w:pStyle w:val="Default"/>
              <w:spacing w:after="80"/>
              <w:contextualSpacing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</w:p>
        </w:tc>
        <w:tc>
          <w:tcPr>
            <w:tcW w:w="878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4A37A20" w14:textId="77777777" w:rsidR="005C263A" w:rsidRPr="004D246E" w:rsidRDefault="00851865" w:rsidP="0061670F">
            <w:pPr>
              <w:pStyle w:val="Default"/>
              <w:spacing w:after="8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4D246E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Valid number of project audit reports:</w:t>
            </w:r>
          </w:p>
          <w:p w14:paraId="66DFEE06" w14:textId="77777777" w:rsidR="004D246E" w:rsidRDefault="000D3321" w:rsidP="0061670F">
            <w:pPr>
              <w:pStyle w:val="Default"/>
              <w:numPr>
                <w:ilvl w:val="0"/>
                <w:numId w:val="13"/>
              </w:numPr>
              <w:spacing w:after="80"/>
              <w:ind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New company/renewal applications for road category 1: N/A</w:t>
            </w:r>
          </w:p>
          <w:p w14:paraId="5F8985CD" w14:textId="0F8E34CA" w:rsidR="0061670F" w:rsidRDefault="000D3321" w:rsidP="0061670F">
            <w:pPr>
              <w:pStyle w:val="Default"/>
              <w:numPr>
                <w:ilvl w:val="0"/>
                <w:numId w:val="13"/>
              </w:numPr>
              <w:spacing w:after="80"/>
              <w:ind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3B5E84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Upgrade </w:t>
            </w:r>
            <w:r w:rsidR="00916470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</w:t>
            </w:r>
            <w:r w:rsidRPr="003B5E84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ccreditation</w:t>
            </w:r>
          </w:p>
          <w:p w14:paraId="588970C1" w14:textId="77777777" w:rsidR="0061670F" w:rsidRPr="0061670F" w:rsidRDefault="000D3321" w:rsidP="0061670F">
            <w:pPr>
              <w:pStyle w:val="Default"/>
              <w:numPr>
                <w:ilvl w:val="0"/>
                <w:numId w:val="13"/>
              </w:numPr>
              <w:spacing w:after="80"/>
              <w:ind w:left="641"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61670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Road category 2 applications: two </w:t>
            </w:r>
            <w:r w:rsidR="00D077AC" w:rsidRPr="0061670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road category 1 </w:t>
            </w:r>
            <w:r w:rsidRPr="0061670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project audit reports. </w:t>
            </w:r>
          </w:p>
          <w:p w14:paraId="2806C580" w14:textId="058EF63F" w:rsidR="003B5E84" w:rsidRPr="0061670F" w:rsidRDefault="000D3321" w:rsidP="0061670F">
            <w:pPr>
              <w:pStyle w:val="Default"/>
              <w:numPr>
                <w:ilvl w:val="0"/>
                <w:numId w:val="13"/>
              </w:numPr>
              <w:spacing w:after="80"/>
              <w:ind w:left="641"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61670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Road category 3 applications: two </w:t>
            </w:r>
            <w:r w:rsidR="00D077AC" w:rsidRPr="0061670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road category 2 </w:t>
            </w:r>
            <w:r w:rsidRPr="0061670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project audit reports.</w:t>
            </w:r>
          </w:p>
          <w:p w14:paraId="304A512C" w14:textId="2E2AD3B2" w:rsidR="0061670F" w:rsidRDefault="000D3321" w:rsidP="0061670F">
            <w:pPr>
              <w:pStyle w:val="Default"/>
              <w:numPr>
                <w:ilvl w:val="0"/>
                <w:numId w:val="13"/>
              </w:numPr>
              <w:spacing w:after="80"/>
              <w:ind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3B5E84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Renew </w:t>
            </w:r>
            <w:r w:rsidR="00916470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A</w:t>
            </w:r>
            <w:r w:rsidRPr="003B5E84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ccreditation</w:t>
            </w:r>
          </w:p>
          <w:p w14:paraId="7033F6D5" w14:textId="77777777" w:rsidR="0061670F" w:rsidRPr="0061670F" w:rsidRDefault="000D3321" w:rsidP="0061670F">
            <w:pPr>
              <w:pStyle w:val="Default"/>
              <w:numPr>
                <w:ilvl w:val="0"/>
                <w:numId w:val="13"/>
              </w:numPr>
              <w:spacing w:after="80"/>
              <w:ind w:left="641"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61670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Road category 2 applications: </w:t>
            </w:r>
            <w:r w:rsidR="00D077AC" w:rsidRPr="0061670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two road category 2 project audit reports</w:t>
            </w:r>
            <w:r w:rsidR="0060799F" w:rsidRPr="0061670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.</w:t>
            </w:r>
          </w:p>
          <w:p w14:paraId="2BF62828" w14:textId="11BBE459" w:rsidR="000D3321" w:rsidRPr="0061670F" w:rsidRDefault="000D3321" w:rsidP="0061670F">
            <w:pPr>
              <w:pStyle w:val="Default"/>
              <w:numPr>
                <w:ilvl w:val="0"/>
                <w:numId w:val="13"/>
              </w:numPr>
              <w:spacing w:after="80"/>
              <w:ind w:left="641" w:hanging="357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0061670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 xml:space="preserve">Road category 3 applications: </w:t>
            </w:r>
            <w:r w:rsidR="0060799F" w:rsidRPr="0061670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two road category 3 project audit reports</w:t>
            </w:r>
            <w:r w:rsidR="0010453E" w:rsidRPr="0061670F"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  <w:t>.</w:t>
            </w:r>
          </w:p>
        </w:tc>
      </w:tr>
      <w:tr w:rsidR="00B71A5C" w14:paraId="4E2C8689" w14:textId="130D530F" w:rsidTr="00E97B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2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5BC22C27" w14:textId="063C3800" w:rsidR="00B71A5C" w:rsidRPr="00C854D1" w:rsidRDefault="00B71A5C" w:rsidP="00615D9E">
            <w:pPr>
              <w:pStyle w:val="Instructional"/>
              <w:spacing w:before="0" w:after="80"/>
              <w:contextualSpacing/>
              <w:rPr>
                <w:b w:val="0"/>
                <w:i w:val="0"/>
                <w:color w:val="000000" w:themeColor="text1"/>
              </w:rPr>
            </w:pPr>
            <w:r>
              <w:t xml:space="preserve">Important: </w:t>
            </w:r>
            <w:r>
              <w:rPr>
                <w:b w:val="0"/>
                <w:i w:val="0"/>
                <w:color w:val="000000" w:themeColor="text1"/>
              </w:rPr>
              <w:t>p</w:t>
            </w:r>
            <w:r w:rsidRPr="00C854D1">
              <w:rPr>
                <w:b w:val="0"/>
                <w:i w:val="0"/>
                <w:color w:val="000000" w:themeColor="text1"/>
              </w:rPr>
              <w:t>roject audit report</w:t>
            </w:r>
            <w:r w:rsidR="001D78AF">
              <w:rPr>
                <w:b w:val="0"/>
                <w:i w:val="0"/>
                <w:color w:val="000000" w:themeColor="text1"/>
              </w:rPr>
              <w:t>s</w:t>
            </w:r>
            <w:r w:rsidRPr="00C854D1">
              <w:rPr>
                <w:b w:val="0"/>
                <w:i w:val="0"/>
                <w:color w:val="000000" w:themeColor="text1"/>
              </w:rPr>
              <w:t xml:space="preserve"> </w:t>
            </w:r>
            <w:r w:rsidR="00F16931">
              <w:rPr>
                <w:b w:val="0"/>
                <w:i w:val="0"/>
                <w:color w:val="000000" w:themeColor="text1"/>
              </w:rPr>
              <w:t xml:space="preserve">must </w:t>
            </w:r>
            <w:r w:rsidR="00C609DC">
              <w:rPr>
                <w:b w:val="0"/>
                <w:i w:val="0"/>
                <w:color w:val="000000" w:themeColor="text1"/>
              </w:rPr>
              <w:t xml:space="preserve">comply with the following: </w:t>
            </w:r>
            <w:r w:rsidR="002608F4">
              <w:rPr>
                <w:b w:val="0"/>
                <w:i w:val="0"/>
                <w:color w:val="000000" w:themeColor="text1"/>
              </w:rPr>
              <w:t xml:space="preserve"> </w:t>
            </w:r>
          </w:p>
          <w:p w14:paraId="18B6BADC" w14:textId="0F0ABA19" w:rsidR="00EA102B" w:rsidRPr="0096770F" w:rsidRDefault="00C609DC" w:rsidP="00615D9E">
            <w:pPr>
              <w:pStyle w:val="Instructional"/>
              <w:numPr>
                <w:ilvl w:val="0"/>
                <w:numId w:val="12"/>
              </w:numPr>
              <w:spacing w:before="0" w:after="80"/>
              <w:ind w:left="357" w:hanging="357"/>
              <w:contextualSpacing/>
              <w:rPr>
                <w:b w:val="0"/>
                <w:i w:val="0"/>
                <w:color w:val="000000" w:themeColor="text1"/>
              </w:rPr>
            </w:pPr>
            <w:r w:rsidRPr="0096770F">
              <w:rPr>
                <w:b w:val="0"/>
                <w:i w:val="0"/>
                <w:color w:val="000000" w:themeColor="text1"/>
              </w:rPr>
              <w:t xml:space="preserve">Each project audit </w:t>
            </w:r>
            <w:r w:rsidR="0096770F">
              <w:rPr>
                <w:b w:val="0"/>
                <w:i w:val="0"/>
                <w:color w:val="000000" w:themeColor="text1"/>
              </w:rPr>
              <w:t xml:space="preserve">must </w:t>
            </w:r>
            <w:r w:rsidR="008021EB" w:rsidRPr="0096770F">
              <w:rPr>
                <w:b w:val="0"/>
                <w:i w:val="0"/>
                <w:color w:val="000000" w:themeColor="text1"/>
              </w:rPr>
              <w:t>inc</w:t>
            </w:r>
            <w:r w:rsidR="000912F5">
              <w:rPr>
                <w:b w:val="0"/>
                <w:i w:val="0"/>
                <w:color w:val="000000" w:themeColor="text1"/>
              </w:rPr>
              <w:t>l</w:t>
            </w:r>
            <w:r w:rsidR="008021EB" w:rsidRPr="0096770F">
              <w:rPr>
                <w:b w:val="0"/>
                <w:i w:val="0"/>
                <w:color w:val="000000" w:themeColor="text1"/>
              </w:rPr>
              <w:t xml:space="preserve">ude: </w:t>
            </w:r>
            <w:r w:rsidR="00B71A5C" w:rsidRPr="0096770F">
              <w:rPr>
                <w:b w:val="0"/>
                <w:i w:val="0"/>
                <w:color w:val="000000" w:themeColor="text1"/>
              </w:rPr>
              <w:t>project details</w:t>
            </w:r>
            <w:r w:rsidR="008021EB" w:rsidRPr="0096770F">
              <w:rPr>
                <w:b w:val="0"/>
                <w:i w:val="0"/>
                <w:color w:val="000000" w:themeColor="text1"/>
              </w:rPr>
              <w:t xml:space="preserve">,  </w:t>
            </w:r>
            <w:r w:rsidR="00B71A5C" w:rsidRPr="0096770F">
              <w:rPr>
                <w:b w:val="0"/>
                <w:i w:val="0"/>
                <w:color w:val="000000" w:themeColor="text1"/>
              </w:rPr>
              <w:t>confirmation that key documents were in place (including TMP, TGS, SWMS, and risk assessment)</w:t>
            </w:r>
            <w:r w:rsidR="008021EB" w:rsidRPr="0096770F">
              <w:rPr>
                <w:b w:val="0"/>
                <w:i w:val="0"/>
                <w:color w:val="000000" w:themeColor="text1"/>
              </w:rPr>
              <w:t xml:space="preserve">, </w:t>
            </w:r>
            <w:r w:rsidR="00B71A5C" w:rsidRPr="0096770F">
              <w:rPr>
                <w:b w:val="0"/>
                <w:i w:val="0"/>
                <w:color w:val="000000" w:themeColor="text1"/>
              </w:rPr>
              <w:t>evidence that all employe</w:t>
            </w:r>
            <w:r w:rsidR="0096770F">
              <w:rPr>
                <w:b w:val="0"/>
                <w:i w:val="0"/>
                <w:color w:val="000000" w:themeColor="text1"/>
              </w:rPr>
              <w:t>es</w:t>
            </w:r>
            <w:r w:rsidR="00B71A5C" w:rsidRPr="0096770F">
              <w:rPr>
                <w:b w:val="0"/>
                <w:i w:val="0"/>
                <w:color w:val="000000" w:themeColor="text1"/>
              </w:rPr>
              <w:t xml:space="preserve"> h</w:t>
            </w:r>
            <w:r w:rsidR="00E50EA5" w:rsidRPr="0096770F">
              <w:rPr>
                <w:b w:val="0"/>
                <w:i w:val="0"/>
                <w:color w:val="000000" w:themeColor="text1"/>
              </w:rPr>
              <w:t>e</w:t>
            </w:r>
            <w:r w:rsidR="00B71A5C" w:rsidRPr="0096770F">
              <w:rPr>
                <w:b w:val="0"/>
                <w:i w:val="0"/>
                <w:color w:val="000000" w:themeColor="text1"/>
              </w:rPr>
              <w:t>ld valid qualifications</w:t>
            </w:r>
            <w:r w:rsidR="008021EB" w:rsidRPr="0096770F">
              <w:rPr>
                <w:b w:val="0"/>
                <w:i w:val="0"/>
                <w:color w:val="000000" w:themeColor="text1"/>
              </w:rPr>
              <w:t xml:space="preserve">, </w:t>
            </w:r>
            <w:r w:rsidR="00B71A5C" w:rsidRPr="0096770F">
              <w:rPr>
                <w:b w:val="0"/>
                <w:i w:val="0"/>
                <w:color w:val="000000" w:themeColor="text1"/>
              </w:rPr>
              <w:t xml:space="preserve">confirmation that traffic management controls were implemented on site in accordance with the approved </w:t>
            </w:r>
            <w:r w:rsidR="00E50EA5" w:rsidRPr="0096770F">
              <w:rPr>
                <w:b w:val="0"/>
                <w:i w:val="0"/>
                <w:color w:val="000000" w:themeColor="text1"/>
              </w:rPr>
              <w:t>TMP</w:t>
            </w:r>
            <w:r w:rsidR="008021EB" w:rsidRPr="0096770F">
              <w:rPr>
                <w:b w:val="0"/>
                <w:i w:val="0"/>
                <w:color w:val="000000" w:themeColor="text1"/>
              </w:rPr>
              <w:t>, and c</w:t>
            </w:r>
            <w:r w:rsidR="00B71A5C" w:rsidRPr="0096770F">
              <w:rPr>
                <w:b w:val="0"/>
                <w:i w:val="0"/>
                <w:color w:val="000000" w:themeColor="text1"/>
              </w:rPr>
              <w:t xml:space="preserve">onfirmation </w:t>
            </w:r>
            <w:r w:rsidR="00EA102B" w:rsidRPr="0096770F">
              <w:rPr>
                <w:b w:val="0"/>
                <w:i w:val="0"/>
                <w:color w:val="000000" w:themeColor="text1"/>
              </w:rPr>
              <w:t xml:space="preserve">that the company’s management systems comply with ISO requirements </w:t>
            </w:r>
            <w:r w:rsidR="000912F5">
              <w:rPr>
                <w:b w:val="0"/>
                <w:i w:val="0"/>
                <w:color w:val="000000" w:themeColor="text1"/>
              </w:rPr>
              <w:t>(</w:t>
            </w:r>
            <w:r w:rsidR="00EA102B" w:rsidRPr="0096770F">
              <w:rPr>
                <w:b w:val="0"/>
                <w:i w:val="0"/>
                <w:color w:val="000000" w:themeColor="text1"/>
              </w:rPr>
              <w:t>and were correctly applied during project delivery</w:t>
            </w:r>
            <w:r w:rsidR="000912F5">
              <w:rPr>
                <w:b w:val="0"/>
                <w:i w:val="0"/>
                <w:color w:val="000000" w:themeColor="text1"/>
              </w:rPr>
              <w:t>)</w:t>
            </w:r>
            <w:r w:rsidR="00EA102B" w:rsidRPr="0096770F">
              <w:rPr>
                <w:b w:val="0"/>
                <w:i w:val="0"/>
                <w:color w:val="000000" w:themeColor="text1"/>
              </w:rPr>
              <w:t xml:space="preserve">, and that </w:t>
            </w:r>
            <w:r w:rsidR="00B71A5C" w:rsidRPr="0096770F">
              <w:rPr>
                <w:b w:val="0"/>
                <w:i w:val="0"/>
                <w:color w:val="000000" w:themeColor="text1"/>
              </w:rPr>
              <w:t>works complied with management systems and relevant legislation and permit condition</w:t>
            </w:r>
            <w:r w:rsidR="00E50EA5" w:rsidRPr="0096770F">
              <w:rPr>
                <w:b w:val="0"/>
                <w:i w:val="0"/>
                <w:color w:val="000000" w:themeColor="text1"/>
              </w:rPr>
              <w:t>s</w:t>
            </w:r>
            <w:r w:rsidR="00F55C10" w:rsidRPr="0096770F">
              <w:rPr>
                <w:b w:val="0"/>
                <w:i w:val="0"/>
                <w:color w:val="000000" w:themeColor="text1"/>
              </w:rPr>
              <w:t>.</w:t>
            </w:r>
          </w:p>
          <w:p w14:paraId="19D0BACE" w14:textId="0DB54313" w:rsidR="00803371" w:rsidRDefault="00803371" w:rsidP="00615D9E">
            <w:pPr>
              <w:pStyle w:val="Instructional"/>
              <w:spacing w:before="0" w:after="80"/>
              <w:contextualSpacing/>
              <w:rPr>
                <w:bCs w:val="0"/>
                <w:i w:val="0"/>
                <w:color w:val="000000" w:themeColor="text1"/>
              </w:rPr>
            </w:pPr>
            <w:r>
              <w:rPr>
                <w:b w:val="0"/>
                <w:i w:val="0"/>
                <w:color w:val="000000" w:themeColor="text1"/>
              </w:rPr>
              <w:t xml:space="preserve">Project audit reports </w:t>
            </w:r>
            <w:r w:rsidR="000912F5">
              <w:rPr>
                <w:b w:val="0"/>
                <w:i w:val="0"/>
                <w:color w:val="000000" w:themeColor="text1"/>
              </w:rPr>
              <w:t>must be</w:t>
            </w:r>
            <w:r>
              <w:rPr>
                <w:b w:val="0"/>
                <w:i w:val="0"/>
                <w:color w:val="000000" w:themeColor="text1"/>
              </w:rPr>
              <w:t>:</w:t>
            </w:r>
          </w:p>
          <w:p w14:paraId="587BF18A" w14:textId="77777777" w:rsidR="00CE25CE" w:rsidRPr="00CE25CE" w:rsidRDefault="00F55C10" w:rsidP="00615D9E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b w:val="0"/>
                <w:i w:val="0"/>
                <w:color w:val="000000" w:themeColor="text1"/>
              </w:rPr>
            </w:pPr>
            <w:r>
              <w:rPr>
                <w:b w:val="0"/>
                <w:i w:val="0"/>
                <w:color w:val="000000" w:themeColor="text1"/>
              </w:rPr>
              <w:t>co</w:t>
            </w:r>
            <w:r w:rsidR="00EA102B" w:rsidRPr="00C854D1">
              <w:rPr>
                <w:b w:val="0"/>
                <w:i w:val="0"/>
                <w:color w:val="000000" w:themeColor="text1"/>
              </w:rPr>
              <w:t xml:space="preserve">mpleted by the auditor </w:t>
            </w:r>
            <w:r w:rsidR="000912F5">
              <w:rPr>
                <w:b w:val="0"/>
                <w:i w:val="0"/>
                <w:color w:val="000000" w:themeColor="text1"/>
              </w:rPr>
              <w:t xml:space="preserve">responsible for </w:t>
            </w:r>
            <w:r w:rsidR="00EA102B" w:rsidRPr="00C854D1">
              <w:rPr>
                <w:b w:val="0"/>
                <w:i w:val="0"/>
                <w:color w:val="000000" w:themeColor="text1"/>
              </w:rPr>
              <w:t xml:space="preserve">certifying management systems </w:t>
            </w:r>
          </w:p>
          <w:p w14:paraId="4146B48A" w14:textId="50B2777C" w:rsidR="00EA102B" w:rsidRPr="00EA102B" w:rsidRDefault="00CE25CE" w:rsidP="00615D9E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b w:val="0"/>
                <w:i w:val="0"/>
                <w:color w:val="000000" w:themeColor="text1"/>
              </w:rPr>
            </w:pPr>
            <w:r>
              <w:rPr>
                <w:b w:val="0"/>
                <w:i w:val="0"/>
                <w:color w:val="000000" w:themeColor="text1"/>
              </w:rPr>
              <w:t xml:space="preserve">completed </w:t>
            </w:r>
            <w:r w:rsidR="00EA102B" w:rsidRPr="00C854D1">
              <w:rPr>
                <w:b w:val="0"/>
                <w:i w:val="0"/>
                <w:color w:val="000000" w:themeColor="text1"/>
              </w:rPr>
              <w:t xml:space="preserve">within the last </w:t>
            </w:r>
            <w:r w:rsidR="00FC09BD">
              <w:rPr>
                <w:b w:val="0"/>
                <w:i w:val="0"/>
                <w:color w:val="000000" w:themeColor="text1"/>
              </w:rPr>
              <w:t>twelve</w:t>
            </w:r>
            <w:r w:rsidR="00EA102B" w:rsidRPr="00C854D1">
              <w:rPr>
                <w:b w:val="0"/>
                <w:i w:val="0"/>
                <w:color w:val="000000" w:themeColor="text1"/>
              </w:rPr>
              <w:t xml:space="preserve"> months</w:t>
            </w:r>
            <w:r w:rsidR="00E659CD">
              <w:rPr>
                <w:b w:val="0"/>
                <w:i w:val="0"/>
                <w:color w:val="000000" w:themeColor="text1"/>
              </w:rPr>
              <w:t>.</w:t>
            </w:r>
          </w:p>
          <w:p w14:paraId="5DE8607C" w14:textId="770977D2" w:rsidR="00803371" w:rsidRPr="00C854D1" w:rsidRDefault="00803371" w:rsidP="00615D9E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  <w:rPr>
                <w:b w:val="0"/>
                <w:i w:val="0"/>
                <w:color w:val="000000" w:themeColor="text1"/>
              </w:rPr>
            </w:pPr>
            <w:r w:rsidRPr="00C854D1">
              <w:rPr>
                <w:b w:val="0"/>
                <w:i w:val="0"/>
                <w:color w:val="000000" w:themeColor="text1"/>
              </w:rPr>
              <w:t>signed by the auditor confirming that, in their professional judgement, the management system was both compliant and effectively implemented on the project.</w:t>
            </w:r>
          </w:p>
          <w:p w14:paraId="20E88A7A" w14:textId="77777777" w:rsidR="00B07A96" w:rsidRPr="00B07A96" w:rsidRDefault="00930F1E" w:rsidP="00615D9E">
            <w:pPr>
              <w:pStyle w:val="Instructional"/>
              <w:numPr>
                <w:ilvl w:val="0"/>
                <w:numId w:val="12"/>
              </w:numPr>
              <w:spacing w:before="0" w:after="80"/>
              <w:contextualSpacing/>
            </w:pPr>
            <w:r>
              <w:rPr>
                <w:b w:val="0"/>
                <w:i w:val="0"/>
                <w:color w:val="000000" w:themeColor="text1"/>
              </w:rPr>
              <w:t xml:space="preserve">comprised of analysis that </w:t>
            </w:r>
            <w:r w:rsidR="00803371" w:rsidRPr="00C854D1">
              <w:rPr>
                <w:b w:val="0"/>
                <w:i w:val="0"/>
                <w:color w:val="000000" w:themeColor="text1"/>
              </w:rPr>
              <w:t>go</w:t>
            </w:r>
            <w:r>
              <w:rPr>
                <w:b w:val="0"/>
                <w:i w:val="0"/>
                <w:color w:val="000000" w:themeColor="text1"/>
              </w:rPr>
              <w:t>es</w:t>
            </w:r>
            <w:r w:rsidR="00803371" w:rsidRPr="00C854D1">
              <w:rPr>
                <w:b w:val="0"/>
                <w:i w:val="0"/>
                <w:color w:val="000000" w:themeColor="text1"/>
              </w:rPr>
              <w:t xml:space="preserve"> beyond listing documents and include clear findings, identifying any non-compliances or observations, as well as a simple conclusion stating whether the project complied with the company’s management system</w:t>
            </w:r>
            <w:r w:rsidR="003E7BCA">
              <w:rPr>
                <w:b w:val="0"/>
                <w:i w:val="0"/>
                <w:color w:val="000000" w:themeColor="text1"/>
              </w:rPr>
              <w:t>.</w:t>
            </w:r>
          </w:p>
          <w:p w14:paraId="01382B2A" w14:textId="66352C12" w:rsidR="00806526" w:rsidRPr="00B07A96" w:rsidRDefault="003E7BCA" w:rsidP="00615D9E">
            <w:pPr>
              <w:pStyle w:val="Instructional"/>
              <w:spacing w:before="0" w:after="80"/>
              <w:contextualSpacing/>
            </w:pPr>
            <w:r w:rsidRPr="00B07A96">
              <w:rPr>
                <w:i w:val="0"/>
                <w:color w:val="000000" w:themeColor="text1"/>
              </w:rPr>
              <w:t xml:space="preserve">Note: additional evidence may be requested, </w:t>
            </w:r>
            <w:r w:rsidR="00E659CD" w:rsidRPr="00B07A96">
              <w:rPr>
                <w:i w:val="0"/>
                <w:color w:val="000000" w:themeColor="text1"/>
              </w:rPr>
              <w:t>demonstrat</w:t>
            </w:r>
            <w:r w:rsidRPr="00B07A96">
              <w:rPr>
                <w:i w:val="0"/>
                <w:color w:val="000000" w:themeColor="text1"/>
              </w:rPr>
              <w:t xml:space="preserve">ing </w:t>
            </w:r>
            <w:r w:rsidR="00EA102B" w:rsidRPr="00B07A96">
              <w:rPr>
                <w:i w:val="0"/>
                <w:color w:val="000000" w:themeColor="text1"/>
              </w:rPr>
              <w:t xml:space="preserve">outcomes, </w:t>
            </w:r>
            <w:r w:rsidR="00B71A5C" w:rsidRPr="00B07A96">
              <w:rPr>
                <w:i w:val="0"/>
                <w:color w:val="000000" w:themeColor="text1"/>
              </w:rPr>
              <w:t>such as photos, records, or document references.</w:t>
            </w:r>
          </w:p>
        </w:tc>
      </w:tr>
    </w:tbl>
    <w:bookmarkEnd w:id="0"/>
    <w:bookmarkEnd w:id="1"/>
    <w:p w14:paraId="7B0A38AD" w14:textId="51214B1F" w:rsidR="00203D64" w:rsidRPr="00107750" w:rsidRDefault="00203D64" w:rsidP="00107750">
      <w:pPr>
        <w:pStyle w:val="Heading1"/>
        <w:spacing w:before="0" w:after="80"/>
      </w:pPr>
      <w:r w:rsidRPr="00107750">
        <w:t xml:space="preserve">What happens after </w:t>
      </w:r>
      <w:r w:rsidR="00916470" w:rsidRPr="00107750">
        <w:t>A</w:t>
      </w:r>
      <w:r w:rsidRPr="00107750">
        <w:t>ccreditation is approved?</w:t>
      </w:r>
    </w:p>
    <w:p w14:paraId="44D65807" w14:textId="2E1560C7" w:rsidR="00203D64" w:rsidRPr="007D487B" w:rsidRDefault="00651CCD" w:rsidP="007D487B">
      <w:r w:rsidRPr="007D487B">
        <w:t>A</w:t>
      </w:r>
      <w:r w:rsidR="00203D64" w:rsidRPr="007D487B">
        <w:t>ccredited companies must comply with</w:t>
      </w:r>
      <w:r w:rsidR="00F46ADD" w:rsidRPr="007D487B">
        <w:t xml:space="preserve"> the</w:t>
      </w:r>
      <w:r w:rsidR="00203D64" w:rsidRPr="007D487B">
        <w:t xml:space="preserve"> </w:t>
      </w:r>
      <w:hyperlink r:id="rId25" w:history="1">
        <w:r w:rsidR="00203D64" w:rsidRPr="00615D9E">
          <w:rPr>
            <w:rStyle w:val="Hyperlink"/>
          </w:rPr>
          <w:t>Conditions of Accreditation</w:t>
        </w:r>
      </w:hyperlink>
      <w:r w:rsidR="00203D64" w:rsidRPr="007D487B">
        <w:t xml:space="preserve"> during </w:t>
      </w:r>
      <w:r w:rsidR="009174B2" w:rsidRPr="007D487B">
        <w:t xml:space="preserve">the </w:t>
      </w:r>
      <w:r w:rsidR="00B77714" w:rsidRPr="007D487B">
        <w:t>A</w:t>
      </w:r>
      <w:r w:rsidR="00203D64" w:rsidRPr="007D487B">
        <w:t>ccreditation</w:t>
      </w:r>
      <w:r w:rsidR="009174B2" w:rsidRPr="007D487B">
        <w:t xml:space="preserve"> period</w:t>
      </w:r>
      <w:r w:rsidR="00203D64" w:rsidRPr="007D487B">
        <w:t>.</w:t>
      </w:r>
      <w:r w:rsidR="009174B2" w:rsidRPr="007D487B">
        <w:t xml:space="preserve"> </w:t>
      </w:r>
      <w:r w:rsidR="00562E12" w:rsidRPr="007D487B">
        <w:t xml:space="preserve">Failure to comply </w:t>
      </w:r>
      <w:r w:rsidR="00526C5D">
        <w:t xml:space="preserve">with the </w:t>
      </w:r>
      <w:r w:rsidR="00562E12" w:rsidRPr="007D487B">
        <w:t xml:space="preserve"> </w:t>
      </w:r>
      <w:hyperlink r:id="rId26" w:history="1">
        <w:r w:rsidR="00615D9E" w:rsidRPr="00615D9E">
          <w:rPr>
            <w:rStyle w:val="Hyperlink"/>
          </w:rPr>
          <w:t>C</w:t>
        </w:r>
        <w:r w:rsidR="00562E12" w:rsidRPr="00615D9E">
          <w:rPr>
            <w:rStyle w:val="Hyperlink"/>
          </w:rPr>
          <w:t>onditions</w:t>
        </w:r>
        <w:r w:rsidR="00615D9E" w:rsidRPr="00615D9E">
          <w:rPr>
            <w:rStyle w:val="Hyperlink"/>
          </w:rPr>
          <w:t xml:space="preserve"> of Accreditation</w:t>
        </w:r>
      </w:hyperlink>
      <w:r w:rsidR="00562E12" w:rsidRPr="007D487B">
        <w:t xml:space="preserve"> may result in</w:t>
      </w:r>
      <w:r w:rsidR="00526C5D">
        <w:t xml:space="preserve"> the company being </w:t>
      </w:r>
      <w:r w:rsidR="00F418BF">
        <w:t xml:space="preserve">issued </w:t>
      </w:r>
      <w:r w:rsidR="00324B23">
        <w:t>a</w:t>
      </w:r>
      <w:r w:rsidR="00324B23" w:rsidRPr="00324B23">
        <w:t xml:space="preserve">n accreditation sanction in the form of conditional </w:t>
      </w:r>
      <w:r w:rsidR="00324B23">
        <w:t>A</w:t>
      </w:r>
      <w:r w:rsidR="00324B23" w:rsidRPr="00324B23">
        <w:t xml:space="preserve">ccreditation, an </w:t>
      </w:r>
      <w:r w:rsidR="00324B23">
        <w:t>A</w:t>
      </w:r>
      <w:r w:rsidR="00324B23" w:rsidRPr="00324B23">
        <w:t xml:space="preserve">ccreditation downgrade, or an </w:t>
      </w:r>
      <w:r w:rsidR="00324B23">
        <w:t>A</w:t>
      </w:r>
      <w:r w:rsidR="00324B23" w:rsidRPr="00324B23">
        <w:t>ccreditation cancellation</w:t>
      </w:r>
      <w:r w:rsidR="00E4745C" w:rsidRPr="007D487B">
        <w:t xml:space="preserve">. Further information on </w:t>
      </w:r>
      <w:hyperlink r:id="rId27" w:history="1">
        <w:r w:rsidR="00916470" w:rsidRPr="00AF509E">
          <w:rPr>
            <w:rStyle w:val="Hyperlink"/>
          </w:rPr>
          <w:t xml:space="preserve">Accreditation </w:t>
        </w:r>
        <w:r w:rsidR="00E4745C" w:rsidRPr="00AF509E">
          <w:rPr>
            <w:rStyle w:val="Hyperlink"/>
          </w:rPr>
          <w:t>sanctions</w:t>
        </w:r>
      </w:hyperlink>
      <w:r w:rsidR="00E4745C" w:rsidRPr="007D487B">
        <w:t xml:space="preserve"> can be found at </w:t>
      </w:r>
      <w:hyperlink r:id="rId28" w:history="1">
        <w:r w:rsidR="007D487B" w:rsidRPr="00107750">
          <w:rPr>
            <w:rStyle w:val="Hyperlink"/>
            <w:color w:val="000000" w:themeColor="text1"/>
          </w:rPr>
          <w:t>Temporary traffic management accreditation sanctions - Transport Victoria</w:t>
        </w:r>
      </w:hyperlink>
      <w:r w:rsidR="00AF509E">
        <w:t>.</w:t>
      </w:r>
      <w:r w:rsidR="00E4745C" w:rsidRPr="007D487B">
        <w:t xml:space="preserve"> </w:t>
      </w:r>
      <w:r w:rsidR="00203D64" w:rsidRPr="007D487B">
        <w:t xml:space="preserve"> </w:t>
      </w:r>
    </w:p>
    <w:p w14:paraId="28241DD4" w14:textId="7C93377A" w:rsidR="008A2E7D" w:rsidRPr="00203D64" w:rsidRDefault="008A2E7D" w:rsidP="00107750"/>
    <w:p w14:paraId="3DA51333" w14:textId="77777777" w:rsidR="004A5584" w:rsidRPr="00E245EC" w:rsidRDefault="004A5584" w:rsidP="004A5584">
      <w:pPr>
        <w:pStyle w:val="Heading1"/>
      </w:pPr>
      <w:r w:rsidRPr="00E245EC">
        <w:t>Contact</w:t>
      </w:r>
    </w:p>
    <w:p w14:paraId="00DE532A" w14:textId="77777777" w:rsidR="004A5584" w:rsidRPr="00E245EC" w:rsidRDefault="004A5584" w:rsidP="00764B8E">
      <w:pPr>
        <w:pStyle w:val="ListParagraph"/>
        <w:ind w:left="0"/>
      </w:pPr>
      <w:r w:rsidRPr="00E245EC">
        <w:t xml:space="preserve">Email: </w:t>
      </w:r>
      <w:hyperlink r:id="rId29" w:history="1">
        <w:r w:rsidRPr="00E245EC">
          <w:rPr>
            <w:rStyle w:val="Hyperlink"/>
          </w:rPr>
          <w:t>TMAccreditation@transport.vic.gov.au</w:t>
        </w:r>
      </w:hyperlink>
    </w:p>
    <w:p w14:paraId="6F7191CD" w14:textId="77777777" w:rsidR="00BD1356" w:rsidRDefault="00BD1356" w:rsidP="001D7902"/>
    <w:p w14:paraId="0874ED75" w14:textId="77777777" w:rsidR="00B3189C" w:rsidRPr="00B3189C" w:rsidRDefault="00B3189C" w:rsidP="00B3189C"/>
    <w:p w14:paraId="3980AC55" w14:textId="77777777" w:rsidR="00B3189C" w:rsidRPr="00B3189C" w:rsidRDefault="00B3189C" w:rsidP="00B3189C"/>
    <w:p w14:paraId="3998448F" w14:textId="77777777" w:rsidR="00B3189C" w:rsidRPr="00B3189C" w:rsidRDefault="00B3189C" w:rsidP="00B3189C"/>
    <w:p w14:paraId="6A4978CE" w14:textId="77777777" w:rsidR="00B3189C" w:rsidRPr="00B3189C" w:rsidRDefault="00B3189C" w:rsidP="00B3189C"/>
    <w:p w14:paraId="33DE8925" w14:textId="77777777" w:rsidR="00B3189C" w:rsidRPr="00B3189C" w:rsidRDefault="00B3189C" w:rsidP="00B3189C"/>
    <w:p w14:paraId="674F8194" w14:textId="77777777" w:rsidR="00B3189C" w:rsidRPr="00B3189C" w:rsidRDefault="00B3189C" w:rsidP="00B3189C"/>
    <w:p w14:paraId="392C18FF" w14:textId="6BC7CFAB" w:rsidR="00B3189C" w:rsidRPr="00B3189C" w:rsidRDefault="00B3189C" w:rsidP="00B3189C">
      <w:pPr>
        <w:tabs>
          <w:tab w:val="left" w:pos="7049"/>
        </w:tabs>
      </w:pPr>
      <w:r>
        <w:tab/>
      </w:r>
    </w:p>
    <w:sectPr w:rsidR="00B3189C" w:rsidRPr="00B3189C" w:rsidSect="00B3189C">
      <w:type w:val="continuous"/>
      <w:pgSz w:w="11906" w:h="16838" w:code="9"/>
      <w:pgMar w:top="1758" w:right="567" w:bottom="284" w:left="567" w:header="851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194D6" w14:textId="77777777" w:rsidR="009148AE" w:rsidRDefault="009148AE" w:rsidP="005C306E">
      <w:pPr>
        <w:spacing w:after="0"/>
      </w:pPr>
      <w:r>
        <w:separator/>
      </w:r>
    </w:p>
    <w:p w14:paraId="47C786AC" w14:textId="77777777" w:rsidR="009148AE" w:rsidRDefault="009148AE"/>
    <w:p w14:paraId="4C863F6A" w14:textId="77777777" w:rsidR="009148AE" w:rsidRDefault="009148AE"/>
  </w:endnote>
  <w:endnote w:type="continuationSeparator" w:id="0">
    <w:p w14:paraId="694C02CC" w14:textId="77777777" w:rsidR="009148AE" w:rsidRDefault="009148AE" w:rsidP="005C306E">
      <w:pPr>
        <w:spacing w:after="0"/>
      </w:pPr>
      <w:r>
        <w:continuationSeparator/>
      </w:r>
    </w:p>
    <w:p w14:paraId="241442DF" w14:textId="77777777" w:rsidR="009148AE" w:rsidRDefault="009148AE"/>
    <w:p w14:paraId="38563B08" w14:textId="77777777" w:rsidR="009148AE" w:rsidRDefault="009148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C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etwork Ne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FC97D" w14:textId="77777777" w:rsidR="002770BA" w:rsidRPr="00BE2E4B" w:rsidRDefault="002770BA" w:rsidP="000D7431">
    <w:pPr>
      <w:pStyle w:val="FooterPageNumber"/>
      <w:framePr w:wrap="around"/>
    </w:pPr>
    <w:r w:rsidRPr="00BE2E4B">
      <w:t xml:space="preserve">Page </w:t>
    </w:r>
    <w:r w:rsidRPr="00BE2E4B">
      <w:fldChar w:fldCharType="begin"/>
    </w:r>
    <w:r w:rsidRPr="00BE2E4B">
      <w:instrText xml:space="preserve"> PAGE  \* Arabic  \* MERGEFORMAT </w:instrText>
    </w:r>
    <w:r w:rsidRPr="00BE2E4B">
      <w:fldChar w:fldCharType="separate"/>
    </w:r>
    <w:r w:rsidRPr="00BE2E4B">
      <w:rPr>
        <w:noProof/>
      </w:rPr>
      <w:t>2</w:t>
    </w:r>
    <w:r w:rsidRPr="00BE2E4B">
      <w:fldChar w:fldCharType="end"/>
    </w:r>
  </w:p>
  <w:p w14:paraId="7CB1A2DD" w14:textId="77777777" w:rsidR="002770BA" w:rsidRPr="00BF1462" w:rsidRDefault="002770BA" w:rsidP="00C622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64" behindDoc="0" locked="0" layoutInCell="1" allowOverlap="1" wp14:anchorId="2432260A" wp14:editId="32EA2646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1001408205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ln w="1270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B09B63" id="Straight Connector 3" o:spid="_x0000_s1026" alt="&quot;&quot;" style="position:absolute;z-index:251658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0.7pt,-3.9pt" to="-3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" strokecolor="#c2cccc [3214]" strokeweight="1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60" behindDoc="0" locked="0" layoutInCell="1" allowOverlap="1" wp14:anchorId="5BCB20B2" wp14:editId="1AB241A1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51123570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chemeClr val="bg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6BF274" id="Straight Connector 2" o:spid="_x0000_s1026" alt="&quot;&quot;" style="position:absolute;z-index:251658260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" strokecolor="white [3212]" strokeweight="4.5pt">
              <v:stroke joinstyle="miter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6" behindDoc="0" locked="0" layoutInCell="1" allowOverlap="1" wp14:anchorId="438C85B8" wp14:editId="00F2C195">
              <wp:simplePos x="0" y="0"/>
              <wp:positionH relativeFrom="margin">
                <wp:posOffset>0</wp:posOffset>
              </wp:positionH>
              <wp:positionV relativeFrom="paragraph">
                <wp:posOffset>-194346</wp:posOffset>
              </wp:positionV>
              <wp:extent cx="15120000" cy="0"/>
              <wp:effectExtent l="0" t="0" r="0" b="0"/>
              <wp:wrapNone/>
              <wp:docPr id="1267633680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26C08E" id="Straight Connector 2" o:spid="_x0000_s1026" alt="&quot;&quot;" style="position:absolute;z-index:251658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" strokecolor="#03a59d [3205]" strokeweight="1pt">
              <v:stroke joinstyle="miter"/>
              <w10:wrap anchorx="margin"/>
            </v:line>
          </w:pict>
        </mc:Fallback>
      </mc:AlternateContent>
    </w:r>
    <w:r>
      <w:ptab w:relativeTo="margin" w:alignment="right" w:leader="none"/>
    </w:r>
    <w:sdt>
      <w:sdtPr>
        <w:alias w:val="Title"/>
        <w:tag w:val=""/>
        <w:id w:val="-317729519"/>
        <w:placeholder>
          <w:docPart w:val="2D4B936F07EA47978D5DCFF61818334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Temporary traffic management accreditation</w:t>
        </w:r>
      </w:sdtContent>
    </w:sdt>
  </w:p>
  <w:p w14:paraId="45C1EC0D" w14:textId="77777777" w:rsidR="002770BA" w:rsidRDefault="002770BA" w:rsidP="00CF01B0">
    <w:pPr>
      <w:pStyle w:val="FooterLight"/>
    </w:pPr>
    <w:r>
      <w:ptab w:relativeTo="margin" w:alignment="right" w:leader="none"/>
    </w:r>
    <w:sdt>
      <w:sdtPr>
        <w:alias w:val="Subject"/>
        <w:tag w:val=""/>
        <w:id w:val="1671602324"/>
        <w:placeholder>
          <w:docPart w:val="7C5E7EA2E42044659B157AB8A2A8A9B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>
          <w:t>Accreditation guidelines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D72E" w14:textId="77777777" w:rsidR="002770BA" w:rsidRPr="00C42FB0" w:rsidRDefault="002770BA" w:rsidP="0008556C">
    <w:pPr>
      <w:pStyle w:val="FooterPageNumber"/>
      <w:framePr w:wrap="around"/>
    </w:pPr>
    <w:r w:rsidRPr="00C42FB0">
      <w:t xml:space="preserve">Page </w:t>
    </w:r>
    <w:r w:rsidRPr="00C42FB0">
      <w:fldChar w:fldCharType="begin"/>
    </w:r>
    <w:r w:rsidRPr="00C42FB0">
      <w:instrText xml:space="preserve"> PAGE  \* Arabic  \* MERGEFORMAT </w:instrText>
    </w:r>
    <w:r w:rsidRPr="00C42FB0">
      <w:fldChar w:fldCharType="separate"/>
    </w:r>
    <w:r w:rsidRPr="00C42FB0">
      <w:t>2</w:t>
    </w:r>
    <w:r w:rsidRPr="00C42FB0">
      <w:fldChar w:fldCharType="end"/>
    </w:r>
  </w:p>
  <w:p w14:paraId="1D97C4F2" w14:textId="6C4A5F56" w:rsidR="002770BA" w:rsidRPr="00C42FB0" w:rsidRDefault="00B3189C" w:rsidP="0008556C">
    <w:pPr>
      <w:pStyle w:val="Footer"/>
    </w:pPr>
    <w:r w:rsidRPr="00C42FB0">
      <w:rPr>
        <w:noProof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5D33A6FD" wp14:editId="0D0D3A6F">
              <wp:simplePos x="0" y="0"/>
              <wp:positionH relativeFrom="margin">
                <wp:align>left</wp:align>
              </wp:positionH>
              <wp:positionV relativeFrom="paragraph">
                <wp:posOffset>-55866</wp:posOffset>
              </wp:positionV>
              <wp:extent cx="15120000" cy="0"/>
              <wp:effectExtent l="0" t="0" r="0" b="0"/>
              <wp:wrapNone/>
              <wp:docPr id="38943004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3A59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4388B1" id="Straight Connector 2" o:spid="_x0000_s1026" alt="&quot;&quot;" style="position:absolute;z-index:251658253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4.4pt" to="1190.55pt,-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" strokecolor="#03a59d" strokeweight="1pt">
              <v:stroke joinstyle="miter"/>
              <w10:wrap anchorx="margin"/>
            </v:line>
          </w:pict>
        </mc:Fallback>
      </mc:AlternateContent>
    </w:r>
    <w:r w:rsidR="002770BA" w:rsidRPr="00C42FB0">
      <w:rPr>
        <w:noProof/>
      </w:rPr>
      <mc:AlternateContent>
        <mc:Choice Requires="wps">
          <w:drawing>
            <wp:anchor distT="0" distB="0" distL="114300" distR="114300" simplePos="0" relativeHeight="251658263" behindDoc="0" locked="0" layoutInCell="1" allowOverlap="1" wp14:anchorId="6C577B97" wp14:editId="732D4B56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807961921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3BA81E" id="Straight Connector 3" o:spid="_x0000_s1026" alt="&quot;&quot;" style="position:absolute;z-index:251658263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0.7pt,-3.9pt" to="-3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" strokecolor="#c2cccc" strokeweight="1pt">
              <v:stroke joinstyle="miter"/>
              <w10:wrap anchorx="margin"/>
            </v:line>
          </w:pict>
        </mc:Fallback>
      </mc:AlternateContent>
    </w:r>
    <w:r w:rsidR="002770BA" w:rsidRPr="00C42FB0">
      <w:rPr>
        <w:noProof/>
      </w:rPr>
      <mc:AlternateContent>
        <mc:Choice Requires="wps">
          <w:drawing>
            <wp:anchor distT="0" distB="0" distL="114300" distR="114300" simplePos="0" relativeHeight="251658258" behindDoc="0" locked="0" layoutInCell="1" allowOverlap="1" wp14:anchorId="2BB00945" wp14:editId="32ED28DB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498148670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8064A77" id="Straight Connector 2" o:spid="_x0000_s1026" alt="&quot;&quot;" style="position:absolute;z-index:251658258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AH4rzbdAAAACQEAAA8AAAAAAAAAAAAAAAAADQQAAGRycy9kb3du&#10;cmV2LnhtbFBLBQYAAAAABAAEAPMAAAAXBQAAAAA=&#10;" strokecolor="window" strokeweight="4.5pt">
              <v:stroke joinstyle="miter"/>
              <w10:wrap anchorx="margin"/>
            </v:line>
          </w:pict>
        </mc:Fallback>
      </mc:AlternateContent>
    </w:r>
    <w:r w:rsidR="002770BA" w:rsidRPr="00C42FB0">
      <w:ptab w:relativeTo="margin" w:alignment="right" w:leader="none"/>
    </w:r>
    <w:sdt>
      <w:sdtPr>
        <w:alias w:val="Title"/>
        <w:tag w:val=""/>
        <w:id w:val="-1998027386"/>
        <w:placeholder>
          <w:docPart w:val="1527AE139FFA456EBEEA5448B92E8E0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2770BA">
          <w:t>Temporary traffic management accreditation</w:t>
        </w:r>
      </w:sdtContent>
    </w:sdt>
  </w:p>
  <w:p w14:paraId="626B4B75" w14:textId="69716484" w:rsidR="002770BA" w:rsidRPr="00C42FB0" w:rsidRDefault="002770BA" w:rsidP="0008556C">
    <w:pPr>
      <w:pStyle w:val="FooterLight"/>
    </w:pPr>
    <w:r w:rsidRPr="00C42FB0"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1A711" w14:textId="77777777" w:rsidR="00610C10" w:rsidRPr="00BE2E4B" w:rsidRDefault="00C622BD" w:rsidP="000D7431">
    <w:pPr>
      <w:pStyle w:val="FooterPageNumber"/>
      <w:framePr w:wrap="around"/>
    </w:pPr>
    <w:r w:rsidRPr="00BE2E4B">
      <w:t xml:space="preserve">Page </w:t>
    </w:r>
    <w:r w:rsidRPr="00BE2E4B">
      <w:fldChar w:fldCharType="begin"/>
    </w:r>
    <w:r w:rsidRPr="00BE2E4B">
      <w:instrText xml:space="preserve"> PAGE  \* Arabic  \* MERGEFORMAT </w:instrText>
    </w:r>
    <w:r w:rsidRPr="00BE2E4B">
      <w:fldChar w:fldCharType="separate"/>
    </w:r>
    <w:r w:rsidRPr="00BE2E4B">
      <w:rPr>
        <w:noProof/>
      </w:rPr>
      <w:t>2</w:t>
    </w:r>
    <w:r w:rsidRPr="00BE2E4B">
      <w:fldChar w:fldCharType="end"/>
    </w:r>
  </w:p>
  <w:p w14:paraId="56A3229F" w14:textId="11176287" w:rsidR="00C622BD" w:rsidRPr="00BF1462" w:rsidRDefault="00B3189C" w:rsidP="00C622B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AD96AF" wp14:editId="6F02A7EB">
              <wp:simplePos x="0" y="0"/>
              <wp:positionH relativeFrom="margin">
                <wp:align>left</wp:align>
              </wp:positionH>
              <wp:positionV relativeFrom="paragraph">
                <wp:posOffset>-34822</wp:posOffset>
              </wp:positionV>
              <wp:extent cx="15120000" cy="0"/>
              <wp:effectExtent l="0" t="0" r="0" b="0"/>
              <wp:wrapNone/>
              <wp:docPr id="25435272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8AB91BB" id="Straight Connector 2" o:spid="_x0000_s1026" alt="&quot;&quot;" style="position:absolute;z-index:25165824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2.75pt" to="1190.55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" strokecolor="#03a59d [3205]" strokeweight="1pt">
              <v:stroke joinstyle="miter"/>
              <w10:wrap anchorx="margin"/>
            </v:line>
          </w:pict>
        </mc:Fallback>
      </mc:AlternateContent>
    </w:r>
    <w:r w:rsidR="00BB00D0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E0B526E" wp14:editId="3093EFA2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629534309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ln w="1270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8452CB" id="Straight Connector 3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0.7pt,-3.9pt" to="-3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" strokecolor="#c2cccc [3214]" strokeweight="1pt">
              <v:stroke joinstyle="miter"/>
              <w10:wrap anchorx="margin"/>
            </v:line>
          </w:pict>
        </mc:Fallback>
      </mc:AlternateContent>
    </w:r>
    <w:r w:rsidR="009A211F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8C5AB06" wp14:editId="12B29577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95483662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chemeClr val="bg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6CD4440" id="Straight Connector 2" o:spid="_x0000_s1026" alt="&quot;&quot;" style="position:absolute;z-index:251658241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" strokecolor="white [3212]" strokeweight="4.5pt">
              <v:stroke joinstyle="miter"/>
              <w10:wrap anchorx="margin"/>
            </v:line>
          </w:pict>
        </mc:Fallback>
      </mc:AlternateContent>
    </w:r>
    <w:r w:rsidR="00C622BD">
      <w:ptab w:relativeTo="margin" w:alignment="right" w:leader="none"/>
    </w:r>
    <w:sdt>
      <w:sdtPr>
        <w:alias w:val="Title"/>
        <w:tag w:val=""/>
        <w:id w:val="-2142170720"/>
        <w:placeholder>
          <w:docPart w:val="2D4B936F07EA47978D5DCFF61818334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1C14CE">
          <w:t>Temporary traffic management accreditation</w:t>
        </w:r>
      </w:sdtContent>
    </w:sdt>
  </w:p>
  <w:p w14:paraId="4B7419BC" w14:textId="426DB85A" w:rsidR="004176BE" w:rsidRDefault="00C622BD" w:rsidP="00CF01B0">
    <w:pPr>
      <w:pStyle w:val="FooterLight"/>
    </w:pPr>
    <w:r>
      <w:ptab w:relativeTo="margin" w:alignment="right" w:leader="none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9185A" w14:textId="77777777" w:rsidR="00C42FB0" w:rsidRPr="00C42FB0" w:rsidRDefault="00C42FB0" w:rsidP="0008556C">
    <w:pPr>
      <w:pStyle w:val="FooterPageNumber"/>
      <w:framePr w:wrap="around"/>
    </w:pPr>
    <w:r w:rsidRPr="00C42FB0">
      <w:t xml:space="preserve">Page </w:t>
    </w:r>
    <w:r w:rsidRPr="00C42FB0">
      <w:fldChar w:fldCharType="begin"/>
    </w:r>
    <w:r w:rsidRPr="00C42FB0">
      <w:instrText xml:space="preserve"> PAGE  \* Arabic  \* MERGEFORMAT </w:instrText>
    </w:r>
    <w:r w:rsidRPr="00C42FB0">
      <w:fldChar w:fldCharType="separate"/>
    </w:r>
    <w:r w:rsidRPr="00C42FB0">
      <w:t>2</w:t>
    </w:r>
    <w:r w:rsidRPr="00C42FB0">
      <w:fldChar w:fldCharType="end"/>
    </w:r>
  </w:p>
  <w:p w14:paraId="55C80A56" w14:textId="67755FE7" w:rsidR="00C42FB0" w:rsidRPr="00C42FB0" w:rsidRDefault="00C42FB0" w:rsidP="0008556C">
    <w:pPr>
      <w:pStyle w:val="Footer"/>
    </w:pP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959BA88" wp14:editId="2255BA5E">
              <wp:simplePos x="0" y="0"/>
              <wp:positionH relativeFrom="rightMargin">
                <wp:posOffset>-390005</wp:posOffset>
              </wp:positionH>
              <wp:positionV relativeFrom="paragraph">
                <wp:posOffset>-49652</wp:posOffset>
              </wp:positionV>
              <wp:extent cx="0" cy="278215"/>
              <wp:effectExtent l="0" t="0" r="38100" b="26670"/>
              <wp:wrapNone/>
              <wp:docPr id="162381698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7821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7C7604" id="Straight Connector 3" o:spid="_x0000_s1026" alt="&quot;&quot;" style="position:absolute;z-index:251658245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30.7pt,-3.9pt" to="-30.7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" strokecolor="#c2cccc" strokeweight="1pt">
              <v:stroke joinstyle="miter"/>
              <w10:wrap anchorx="margin"/>
            </v:line>
          </w:pict>
        </mc:Fallback>
      </mc:AlternateContent>
    </w: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DDB5C26" wp14:editId="736AF9E4">
              <wp:simplePos x="0" y="0"/>
              <wp:positionH relativeFrom="rightMargin">
                <wp:align>left</wp:align>
              </wp:positionH>
              <wp:positionV relativeFrom="paragraph">
                <wp:posOffset>-194310</wp:posOffset>
              </wp:positionV>
              <wp:extent cx="15120000" cy="0"/>
              <wp:effectExtent l="0" t="19050" r="43815" b="38100"/>
              <wp:wrapNone/>
              <wp:docPr id="871378813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AA03F6" id="Straight Connector 2" o:spid="_x0000_s1026" alt="&quot;&quot;" style="position:absolute;z-index:25165824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AH4rzbdAAAACQEAAA8AAAAAAAAAAAAAAAAADQQAAGRycy9kb3du&#10;cmV2LnhtbFBLBQYAAAAABAAEAPMAAAAXBQAAAAA=&#10;" strokecolor="window" strokeweight="4.5pt">
              <v:stroke joinstyle="miter"/>
              <w10:wrap anchorx="margin"/>
            </v:line>
          </w:pict>
        </mc:Fallback>
      </mc:AlternateContent>
    </w:r>
    <w:r w:rsidRPr="00C42FB0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A0182BB" wp14:editId="57013725">
              <wp:simplePos x="0" y="0"/>
              <wp:positionH relativeFrom="margin">
                <wp:posOffset>0</wp:posOffset>
              </wp:positionH>
              <wp:positionV relativeFrom="paragraph">
                <wp:posOffset>-194346</wp:posOffset>
              </wp:positionV>
              <wp:extent cx="15120000" cy="0"/>
              <wp:effectExtent l="0" t="0" r="0" b="0"/>
              <wp:wrapNone/>
              <wp:docPr id="1820741178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03A59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999BD1F" id="Straight Connector 2" o:spid="_x0000_s1026" alt="&quot;&quot;" style="position:absolute;z-index:251658243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-15.3pt" to="1190.55pt,-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" strokecolor="#03a59d" strokeweight="1pt">
              <v:stroke joinstyle="miter"/>
              <w10:wrap anchorx="margin"/>
            </v:line>
          </w:pict>
        </mc:Fallback>
      </mc:AlternateContent>
    </w:r>
    <w:r w:rsidRPr="00C42FB0">
      <w:ptab w:relativeTo="margin" w:alignment="right" w:leader="none"/>
    </w:r>
    <w:sdt>
      <w:sdtPr>
        <w:alias w:val="Title"/>
        <w:tag w:val=""/>
        <w:id w:val="920454005"/>
        <w:placeholder>
          <w:docPart w:val="1527AE139FFA456EBEEA5448B92E8E0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1C14CE">
          <w:t>Temporary traffic management accreditation</w:t>
        </w:r>
      </w:sdtContent>
    </w:sdt>
  </w:p>
  <w:p w14:paraId="764176AE" w14:textId="20BC0A64" w:rsidR="00C42FB0" w:rsidRPr="00C42FB0" w:rsidRDefault="00C42FB0" w:rsidP="0008556C">
    <w:pPr>
      <w:pStyle w:val="FooterLight"/>
    </w:pPr>
    <w:r w:rsidRPr="00C42FB0">
      <w:ptab w:relativeTo="margin" w:alignment="right" w:leader="none"/>
    </w:r>
    <w:sdt>
      <w:sdtPr>
        <w:alias w:val="Subject"/>
        <w:tag w:val=""/>
        <w:id w:val="-342546422"/>
        <w:placeholder>
          <w:docPart w:val="1263BD590B5849298E22430F5AF33CF9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4A0A0F">
          <w:t>Accreditation guidelines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4B2C3" w14:textId="77777777" w:rsidR="009148AE" w:rsidRDefault="009148AE" w:rsidP="005C306E">
      <w:pPr>
        <w:spacing w:after="0"/>
      </w:pPr>
      <w:r>
        <w:separator/>
      </w:r>
    </w:p>
  </w:footnote>
  <w:footnote w:type="continuationSeparator" w:id="0">
    <w:p w14:paraId="73150FD9" w14:textId="77777777" w:rsidR="009148AE" w:rsidRDefault="009148AE" w:rsidP="005C306E">
      <w:pPr>
        <w:spacing w:after="0"/>
      </w:pPr>
      <w:r>
        <w:continuationSeparator/>
      </w:r>
    </w:p>
    <w:p w14:paraId="0A0DEB60" w14:textId="77777777" w:rsidR="009148AE" w:rsidRDefault="009148AE"/>
  </w:footnote>
  <w:footnote w:type="continuationNotice" w:id="1">
    <w:p w14:paraId="7A2BC928" w14:textId="77777777" w:rsidR="009148AE" w:rsidRDefault="009148AE">
      <w:pPr>
        <w:spacing w:before="0" w:after="0"/>
      </w:pPr>
    </w:p>
    <w:p w14:paraId="7CD0FD49" w14:textId="77777777" w:rsidR="009148AE" w:rsidRDefault="009148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6E22A" w14:textId="77777777" w:rsidR="002770BA" w:rsidRDefault="002770BA" w:rsidP="00107B9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61" behindDoc="0" locked="0" layoutInCell="1" allowOverlap="1" wp14:anchorId="293A337F" wp14:editId="38D66049">
              <wp:simplePos x="0" y="0"/>
              <wp:positionH relativeFrom="rightMargin">
                <wp:posOffset>0</wp:posOffset>
              </wp:positionH>
              <wp:positionV relativeFrom="page">
                <wp:posOffset>892810</wp:posOffset>
              </wp:positionV>
              <wp:extent cx="15120000" cy="0"/>
              <wp:effectExtent l="0" t="19050" r="43815" b="38100"/>
              <wp:wrapNone/>
              <wp:docPr id="481723344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15F60D" id="Straight Connector 2" o:spid="_x0000_s1026" alt="&quot;&quot;" style="position:absolute;z-index:251658261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width-relative:margin" from="0,70.3pt" to="1190.5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" strokecolor="window" strokeweight="4.5pt">
              <v:stroke joinstyle="miter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57" behindDoc="0" locked="0" layoutInCell="1" allowOverlap="1" wp14:anchorId="13389F7F" wp14:editId="7E4B8FD8">
              <wp:simplePos x="0" y="0"/>
              <wp:positionH relativeFrom="margin">
                <wp:posOffset>0</wp:posOffset>
              </wp:positionH>
              <wp:positionV relativeFrom="page">
                <wp:posOffset>893780</wp:posOffset>
              </wp:positionV>
              <wp:extent cx="15119985" cy="0"/>
              <wp:effectExtent l="0" t="0" r="0" b="0"/>
              <wp:wrapNone/>
              <wp:docPr id="302382388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9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chemeClr val="bg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932041B" id="Straight Connector 2" o:spid="_x0000_s1026" alt="&quot;&quot;" style="position:absolute;z-index:25165825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0,70.4pt" to="1190.5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" strokecolor="#c2cccc [3214]" strokeweight="1pt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55" behindDoc="1" locked="0" layoutInCell="1" allowOverlap="1" wp14:anchorId="33DA40F7" wp14:editId="56FB01FF">
          <wp:simplePos x="0" y="0"/>
          <wp:positionH relativeFrom="rightMargin">
            <wp:posOffset>-1289050</wp:posOffset>
          </wp:positionH>
          <wp:positionV relativeFrom="page">
            <wp:posOffset>0</wp:posOffset>
          </wp:positionV>
          <wp:extent cx="518400" cy="900000"/>
          <wp:effectExtent l="0" t="0" r="0" b="0"/>
          <wp:wrapNone/>
          <wp:docPr id="1157021127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74016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FE2D" w14:textId="77777777" w:rsidR="002770BA" w:rsidRPr="00EC5E78" w:rsidRDefault="002770BA" w:rsidP="00EC5E78">
    <w:pPr>
      <w:pStyle w:val="BannerTitle"/>
    </w:pPr>
    <w:r w:rsidRPr="00EC5E78">
      <w:rPr>
        <w:noProof/>
      </w:rPr>
      <mc:AlternateContent>
        <mc:Choice Requires="wps">
          <w:drawing>
            <wp:anchor distT="0" distB="0" distL="114300" distR="114300" simplePos="0" relativeHeight="251658254" behindDoc="0" locked="0" layoutInCell="1" allowOverlap="1" wp14:anchorId="777443F4" wp14:editId="425FE78B">
              <wp:simplePos x="0" y="0"/>
              <wp:positionH relativeFrom="margin">
                <wp:posOffset>-488950</wp:posOffset>
              </wp:positionH>
              <wp:positionV relativeFrom="page">
                <wp:posOffset>1365250</wp:posOffset>
              </wp:positionV>
              <wp:extent cx="15120000" cy="0"/>
              <wp:effectExtent l="0" t="0" r="0" b="0"/>
              <wp:wrapNone/>
              <wp:docPr id="87248209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D79815" id="Straight Connector 2" o:spid="_x0000_s1026" alt="&quot;&quot;" style="position:absolute;z-index:25165825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38.5pt,107.5pt" to="1152.05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" strokecolor="#c2cccc" strokeweight="1pt">
              <v:stroke joinstyle="miter"/>
              <w10:wrap anchorx="margin" anchory="page"/>
            </v:line>
          </w:pict>
        </mc:Fallback>
      </mc:AlternateContent>
    </w:r>
    <w:r w:rsidRPr="00EC5E78">
      <w:rPr>
        <w:noProof/>
      </w:rPr>
      <w:drawing>
        <wp:anchor distT="0" distB="0" distL="114300" distR="114300" simplePos="0" relativeHeight="251658265" behindDoc="1" locked="0" layoutInCell="1" allowOverlap="1" wp14:anchorId="74429BBB" wp14:editId="3A5D45C7">
          <wp:simplePos x="0" y="0"/>
          <wp:positionH relativeFrom="rightMargin">
            <wp:posOffset>-1391920</wp:posOffset>
          </wp:positionH>
          <wp:positionV relativeFrom="page">
            <wp:posOffset>948055</wp:posOffset>
          </wp:positionV>
          <wp:extent cx="1306800" cy="403200"/>
          <wp:effectExtent l="0" t="0" r="0" b="0"/>
          <wp:wrapNone/>
          <wp:docPr id="1123934694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03621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8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C5E78">
      <w:rPr>
        <w:noProof/>
      </w:rPr>
      <w:drawing>
        <wp:anchor distT="0" distB="0" distL="114300" distR="114300" simplePos="0" relativeHeight="251658262" behindDoc="1" locked="0" layoutInCell="1" allowOverlap="1" wp14:anchorId="274AAC0D" wp14:editId="76B73082">
          <wp:simplePos x="0" y="0"/>
          <wp:positionH relativeFrom="rightMargin">
            <wp:posOffset>-2352675</wp:posOffset>
          </wp:positionH>
          <wp:positionV relativeFrom="page">
            <wp:align>top</wp:align>
          </wp:positionV>
          <wp:extent cx="709930" cy="1365250"/>
          <wp:effectExtent l="0" t="0" r="0" b="6350"/>
          <wp:wrapNone/>
          <wp:docPr id="71588978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565663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278" r="26573"/>
                  <a:stretch/>
                </pic:blipFill>
                <pic:spPr bwMode="auto">
                  <a:xfrm>
                    <a:off x="0" y="0"/>
                    <a:ext cx="709930" cy="1365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alias w:val="Title"/>
        <w:tag w:val=""/>
        <w:id w:val="-135183704"/>
        <w:placeholder>
          <w:docPart w:val="08099C9DA501453EB54E75576838EBF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r w:rsidRPr="00EC5E78">
          <w:t xml:space="preserve">Temporary </w:t>
        </w:r>
        <w:r>
          <w:t>t</w:t>
        </w:r>
        <w:r w:rsidRPr="00EC5E78">
          <w:t xml:space="preserve">raffic </w:t>
        </w:r>
        <w:r>
          <w:t>m</w:t>
        </w:r>
        <w:r w:rsidRPr="00EC5E78">
          <w:t xml:space="preserve">anagement </w:t>
        </w:r>
        <w:r>
          <w:t>a</w:t>
        </w:r>
        <w:r w:rsidRPr="00EC5E78">
          <w:t>ccreditation</w:t>
        </w:r>
      </w:sdtContent>
    </w:sdt>
    <w:r w:rsidRPr="00EC5E78">
      <w:rPr>
        <w:noProof/>
      </w:rPr>
      <mc:AlternateContent>
        <mc:Choice Requires="wps">
          <w:drawing>
            <wp:anchor distT="0" distB="133350" distL="114300" distR="114300" simplePos="0" relativeHeight="251658259" behindDoc="0" locked="0" layoutInCell="1" allowOverlap="1" wp14:anchorId="6CCCD77F" wp14:editId="09740F1D">
              <wp:simplePos x="0" y="0"/>
              <wp:positionH relativeFrom="rightMargin">
                <wp:posOffset>37</wp:posOffset>
              </wp:positionH>
              <wp:positionV relativeFrom="page">
                <wp:posOffset>1613266</wp:posOffset>
              </wp:positionV>
              <wp:extent cx="15120000" cy="0"/>
              <wp:effectExtent l="0" t="19050" r="43815" b="38100"/>
              <wp:wrapTopAndBottom/>
              <wp:docPr id="505320907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6A26A6" id="Straight Connector 2" o:spid="_x0000_s1026" alt="&quot;&quot;" style="position:absolute;z-index:251658259;visibility:visible;mso-wrap-style:square;mso-width-percent:0;mso-wrap-distance-left:9pt;mso-wrap-distance-top:0;mso-wrap-distance-right:9pt;mso-wrap-distance-bottom:10.5pt;mso-position-horizontal:absolute;mso-position-horizontal-relative:right-margin-area;mso-position-vertical:absolute;mso-position-vertical-relative:page;mso-width-percent:0;mso-width-relative:margin" from="0,127.05pt" to="1190.55pt,1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L0mJJHdAAAACQEAAA8AAAAAAAAAAAAAAAAADQQAAGRycy9kb3du&#10;cmV2LnhtbFBLBQYAAAAABAAEAPMAAAAXBQAAAAA=&#10;" strokecolor="window" strokeweight="4.5pt">
              <v:stroke joinstyle="miter"/>
              <w10:wrap type="topAndBottom" anchorx="margin" anchory="page"/>
            </v:line>
          </w:pict>
        </mc:Fallback>
      </mc:AlternateContent>
    </w:r>
    <w:r w:rsidRPr="00EC5E78">
      <w:t xml:space="preserve"> </w:t>
    </w:r>
  </w:p>
  <w:p w14:paraId="56BBC834" w14:textId="029584EF" w:rsidR="002770BA" w:rsidRPr="00EC5E78" w:rsidRDefault="00A568D8" w:rsidP="00D13EA7">
    <w:pPr>
      <w:spacing w:after="240"/>
    </w:pPr>
    <w:r>
      <w:rPr>
        <w:rStyle w:val="normaltextrun"/>
        <w:rFonts w:cs="Calibri"/>
        <w:szCs w:val="52"/>
        <w:bdr w:val="none" w:sz="0" w:space="0" w:color="auto" w:frame="1"/>
        <w:lang w:val="en-US"/>
      </w:rPr>
      <w:t>A</w:t>
    </w:r>
    <w:r w:rsidR="002770BA" w:rsidRPr="001C14CE">
      <w:rPr>
        <w:rStyle w:val="normaltextrun"/>
        <w:rFonts w:cs="Calibri"/>
        <w:szCs w:val="52"/>
        <w:bdr w:val="none" w:sz="0" w:space="0" w:color="auto" w:frame="1"/>
        <w:lang w:val="en-US"/>
      </w:rPr>
      <w:t xml:space="preserve">pplication </w:t>
    </w:r>
    <w:r w:rsidR="002770BA">
      <w:rPr>
        <w:rStyle w:val="normaltextrun"/>
        <w:rFonts w:cs="Calibri"/>
        <w:szCs w:val="52"/>
        <w:bdr w:val="none" w:sz="0" w:space="0" w:color="auto" w:frame="1"/>
        <w:lang w:val="en-US"/>
      </w:rPr>
      <w:t>g</w:t>
    </w:r>
    <w:r w:rsidR="002770BA" w:rsidRPr="001C14CE">
      <w:rPr>
        <w:rStyle w:val="normaltextrun"/>
        <w:rFonts w:cs="Calibri"/>
        <w:szCs w:val="52"/>
        <w:bdr w:val="none" w:sz="0" w:space="0" w:color="auto" w:frame="1"/>
        <w:lang w:val="en-US"/>
      </w:rPr>
      <w:t>uide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D5F65" w14:textId="77777777" w:rsidR="00107B94" w:rsidRDefault="007A794B" w:rsidP="00107B9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66110DF1" wp14:editId="3750B0C4">
              <wp:simplePos x="0" y="0"/>
              <wp:positionH relativeFrom="rightMargin">
                <wp:posOffset>0</wp:posOffset>
              </wp:positionH>
              <wp:positionV relativeFrom="page">
                <wp:posOffset>892810</wp:posOffset>
              </wp:positionV>
              <wp:extent cx="15120000" cy="0"/>
              <wp:effectExtent l="0" t="19050" r="43815" b="38100"/>
              <wp:wrapNone/>
              <wp:docPr id="1526784329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D2BFD3" id="Straight Connector 2" o:spid="_x0000_s1026" alt="&quot;&quot;" style="position:absolute;z-index:25165824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width-relative:margin" from="0,70.3pt" to="1190.55pt,7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" strokecolor="window" strokeweight="4.5pt">
              <v:stroke joinstyle="miter"/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D9A1D5B" wp14:editId="0C64F0D9">
              <wp:simplePos x="0" y="0"/>
              <wp:positionH relativeFrom="margin">
                <wp:posOffset>0</wp:posOffset>
              </wp:positionH>
              <wp:positionV relativeFrom="page">
                <wp:posOffset>893780</wp:posOffset>
              </wp:positionV>
              <wp:extent cx="15119985" cy="0"/>
              <wp:effectExtent l="0" t="0" r="0" b="0"/>
              <wp:wrapNone/>
              <wp:docPr id="995513680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19985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chemeClr val="bg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B64E1DE" id="Straight Connector 2" o:spid="_x0000_s1026" alt="&quot;&quot;" style="position:absolute;z-index:251658247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0,70.4pt" to="1190.55pt,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" strokecolor="#c2cccc [3214]" strokeweight="1pt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6" behindDoc="1" locked="0" layoutInCell="1" allowOverlap="1" wp14:anchorId="17785E92" wp14:editId="7FD0C12E">
          <wp:simplePos x="0" y="0"/>
          <wp:positionH relativeFrom="rightMargin">
            <wp:posOffset>-1289050</wp:posOffset>
          </wp:positionH>
          <wp:positionV relativeFrom="page">
            <wp:posOffset>0</wp:posOffset>
          </wp:positionV>
          <wp:extent cx="518400" cy="900000"/>
          <wp:effectExtent l="0" t="0" r="0" b="0"/>
          <wp:wrapNone/>
          <wp:docPr id="857940255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374016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1367" w14:textId="2CD257DE" w:rsidR="00C833BF" w:rsidRPr="00EC5E78" w:rsidRDefault="00662357" w:rsidP="00EC5E78">
    <w:pPr>
      <w:pStyle w:val="BannerTitle"/>
    </w:pPr>
    <w:r w:rsidRPr="00EC5E78"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6451FD73" wp14:editId="38C8D06E">
              <wp:simplePos x="0" y="0"/>
              <wp:positionH relativeFrom="margin">
                <wp:posOffset>-488950</wp:posOffset>
              </wp:positionH>
              <wp:positionV relativeFrom="page">
                <wp:posOffset>1365250</wp:posOffset>
              </wp:positionV>
              <wp:extent cx="15120000" cy="0"/>
              <wp:effectExtent l="0" t="0" r="0" b="0"/>
              <wp:wrapNone/>
              <wp:docPr id="7895504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C2CCC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033F31" id="Straight Connector 2" o:spid="_x0000_s1026" alt="&quot;&quot;" style="position:absolute;z-index:25165824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width-relative:margin" from="-38.5pt,107.5pt" to="1152.05pt,10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" strokecolor="#c2cccc" strokeweight="1pt">
              <v:stroke joinstyle="miter"/>
              <w10:wrap anchorx="margin" anchory="page"/>
            </v:line>
          </w:pict>
        </mc:Fallback>
      </mc:AlternateContent>
    </w:r>
    <w:r w:rsidRPr="00EC5E78">
      <w:rPr>
        <w:noProof/>
      </w:rPr>
      <w:drawing>
        <wp:anchor distT="0" distB="0" distL="114300" distR="114300" simplePos="0" relativeHeight="251658252" behindDoc="1" locked="0" layoutInCell="1" allowOverlap="1" wp14:anchorId="53F2FBF0" wp14:editId="7039CC9F">
          <wp:simplePos x="0" y="0"/>
          <wp:positionH relativeFrom="rightMargin">
            <wp:posOffset>-1391920</wp:posOffset>
          </wp:positionH>
          <wp:positionV relativeFrom="page">
            <wp:posOffset>948055</wp:posOffset>
          </wp:positionV>
          <wp:extent cx="1306800" cy="403200"/>
          <wp:effectExtent l="0" t="0" r="0" b="0"/>
          <wp:wrapNone/>
          <wp:docPr id="1832302810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036214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6800" cy="40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1E11" w:rsidRPr="00EC5E78">
      <w:rPr>
        <w:noProof/>
      </w:rPr>
      <w:drawing>
        <wp:anchor distT="0" distB="0" distL="114300" distR="114300" simplePos="0" relativeHeight="251658251" behindDoc="1" locked="0" layoutInCell="1" allowOverlap="1" wp14:anchorId="4C8CC239" wp14:editId="7012E8CA">
          <wp:simplePos x="0" y="0"/>
          <wp:positionH relativeFrom="rightMargin">
            <wp:posOffset>-2352675</wp:posOffset>
          </wp:positionH>
          <wp:positionV relativeFrom="page">
            <wp:align>top</wp:align>
          </wp:positionV>
          <wp:extent cx="709930" cy="1365250"/>
          <wp:effectExtent l="0" t="0" r="0" b="6350"/>
          <wp:wrapNone/>
          <wp:docPr id="2021660555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565663" name="Pictur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2278" r="26573"/>
                  <a:stretch/>
                </pic:blipFill>
                <pic:spPr bwMode="auto">
                  <a:xfrm>
                    <a:off x="0" y="0"/>
                    <a:ext cx="709930" cy="1365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alias w:val="Title"/>
        <w:tag w:val=""/>
        <w:id w:val="-969283022"/>
        <w:placeholder>
          <w:docPart w:val="08099C9DA501453EB54E75576838EBF1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 w:multiLine="1"/>
      </w:sdtPr>
      <w:sdtContent>
        <w:r w:rsidR="00533736" w:rsidRPr="00EC5E78">
          <w:t xml:space="preserve">Temporary </w:t>
        </w:r>
        <w:r w:rsidR="001C14CE">
          <w:t>t</w:t>
        </w:r>
        <w:r w:rsidR="00E245EC" w:rsidRPr="00EC5E78">
          <w:t>raffic</w:t>
        </w:r>
        <w:r w:rsidR="00CA7400" w:rsidRPr="00EC5E78">
          <w:t xml:space="preserve"> </w:t>
        </w:r>
        <w:r w:rsidR="001C14CE">
          <w:t>m</w:t>
        </w:r>
        <w:r w:rsidR="00E245EC" w:rsidRPr="00EC5E78">
          <w:t>anagement</w:t>
        </w:r>
        <w:r w:rsidR="00286B74" w:rsidRPr="00EC5E78">
          <w:t xml:space="preserve"> </w:t>
        </w:r>
        <w:r w:rsidR="001C14CE">
          <w:t>a</w:t>
        </w:r>
        <w:r w:rsidR="00E245EC" w:rsidRPr="00EC5E78">
          <w:t>ccreditation</w:t>
        </w:r>
      </w:sdtContent>
    </w:sdt>
    <w:r w:rsidR="0023215C" w:rsidRPr="00EC5E78">
      <w:rPr>
        <w:noProof/>
      </w:rPr>
      <mc:AlternateContent>
        <mc:Choice Requires="wps">
          <w:drawing>
            <wp:anchor distT="0" distB="133350" distL="114300" distR="114300" simplePos="0" relativeHeight="251658250" behindDoc="0" locked="0" layoutInCell="1" allowOverlap="1" wp14:anchorId="7E190562" wp14:editId="20F07425">
              <wp:simplePos x="0" y="0"/>
              <wp:positionH relativeFrom="rightMargin">
                <wp:posOffset>37</wp:posOffset>
              </wp:positionH>
              <wp:positionV relativeFrom="page">
                <wp:posOffset>1613266</wp:posOffset>
              </wp:positionV>
              <wp:extent cx="15120000" cy="0"/>
              <wp:effectExtent l="0" t="19050" r="43815" b="38100"/>
              <wp:wrapTopAndBottom/>
              <wp:docPr id="740447876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5120000" cy="0"/>
                      </a:xfrm>
                      <a:prstGeom prst="line">
                        <a:avLst/>
                      </a:prstGeom>
                      <a:noFill/>
                      <a:ln w="57150" cap="flat" cmpd="sng" algn="ctr">
                        <a:solidFill>
                          <a:sysClr val="window" lastClr="FFFFFF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B56AFC5" id="Straight Connector 2" o:spid="_x0000_s1026" alt="&quot;&quot;" style="position:absolute;z-index:251658250;visibility:visible;mso-wrap-style:square;mso-width-percent:0;mso-wrap-distance-left:9pt;mso-wrap-distance-top:0;mso-wrap-distance-right:9pt;mso-wrap-distance-bottom:10.5pt;mso-position-horizontal:absolute;mso-position-horizontal-relative:right-margin-area;mso-position-vertical:absolute;mso-position-vertical-relative:page;mso-width-percent:0;mso-width-relative:margin" from="0,127.05pt" to="1190.55pt,1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" strokecolor="window" strokeweight="4.5pt">
              <v:stroke joinstyle="miter"/>
              <w10:wrap type="topAndBottom" anchorx="margin" anchory="page"/>
            </v:line>
          </w:pict>
        </mc:Fallback>
      </mc:AlternateContent>
    </w:r>
    <w:r w:rsidR="00C833BF" w:rsidRPr="00EC5E78">
      <w:t xml:space="preserve"> </w:t>
    </w:r>
  </w:p>
  <w:p w14:paraId="449ECA6E" w14:textId="2E46A515" w:rsidR="00CC20E4" w:rsidRPr="001C14CE" w:rsidRDefault="001C14CE" w:rsidP="001C14CE">
    <w:pPr>
      <w:rPr>
        <w:rStyle w:val="normaltextrun"/>
        <w:rFonts w:cs="Calibri"/>
        <w:szCs w:val="52"/>
        <w:bdr w:val="none" w:sz="0" w:space="0" w:color="auto" w:frame="1"/>
        <w:lang w:val="en-US"/>
      </w:rPr>
    </w:pPr>
    <w:r>
      <w:rPr>
        <w:rStyle w:val="normaltextrun"/>
        <w:rFonts w:cs="Calibri"/>
        <w:szCs w:val="52"/>
        <w:bdr w:val="none" w:sz="0" w:space="0" w:color="auto" w:frame="1"/>
        <w:lang w:val="en-US"/>
      </w:rPr>
      <w:t>a</w:t>
    </w:r>
    <w:r w:rsidR="00EC5E78" w:rsidRPr="001C14CE">
      <w:rPr>
        <w:rStyle w:val="normaltextrun"/>
        <w:rFonts w:cs="Calibri"/>
        <w:szCs w:val="52"/>
        <w:bdr w:val="none" w:sz="0" w:space="0" w:color="auto" w:frame="1"/>
        <w:lang w:val="en-US"/>
      </w:rPr>
      <w:t xml:space="preserve">pplication </w:t>
    </w:r>
    <w:r>
      <w:rPr>
        <w:rStyle w:val="normaltextrun"/>
        <w:rFonts w:cs="Calibri"/>
        <w:szCs w:val="52"/>
        <w:bdr w:val="none" w:sz="0" w:space="0" w:color="auto" w:frame="1"/>
        <w:lang w:val="en-US"/>
      </w:rPr>
      <w:t>g</w:t>
    </w:r>
    <w:r w:rsidR="00EC5E78" w:rsidRPr="001C14CE">
      <w:rPr>
        <w:rStyle w:val="normaltextrun"/>
        <w:rFonts w:cs="Calibri"/>
        <w:szCs w:val="52"/>
        <w:bdr w:val="none" w:sz="0" w:space="0" w:color="auto" w:frame="1"/>
        <w:lang w:val="en-US"/>
      </w:rPr>
      <w:t xml:space="preserve">uide </w:t>
    </w:r>
  </w:p>
  <w:p w14:paraId="6BB65E92" w14:textId="77777777" w:rsidR="00EC5E78" w:rsidRPr="00EC5E78" w:rsidRDefault="00EC5E78" w:rsidP="00EC5E78">
    <w:pPr>
      <w:pStyle w:val="BannerSubtit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0FFB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0F6F37EA"/>
    <w:multiLevelType w:val="multilevel"/>
    <w:tmpl w:val="97DAEA0E"/>
    <w:styleLink w:val="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2" w15:restartNumberingAfterBreak="0">
    <w:nsid w:val="0F892655"/>
    <w:multiLevelType w:val="multilevel"/>
    <w:tmpl w:val="F8C8B592"/>
    <w:numStyleLink w:val="111111"/>
  </w:abstractNum>
  <w:abstractNum w:abstractNumId="3" w15:restartNumberingAfterBreak="0">
    <w:nsid w:val="1A835496"/>
    <w:multiLevelType w:val="multilevel"/>
    <w:tmpl w:val="EF46D354"/>
    <w:styleLink w:val="Lists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List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pStyle w:val="List5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3A52626"/>
    <w:multiLevelType w:val="multilevel"/>
    <w:tmpl w:val="7474E35E"/>
    <w:styleLink w:val="TableListContinueSet"/>
    <w:lvl w:ilvl="0">
      <w:start w:val="1"/>
      <w:numFmt w:val="decimal"/>
      <w:pStyle w:val="TableListContinue"/>
      <w:lvlText w:val="%1."/>
      <w:lvlJc w:val="left"/>
      <w:pPr>
        <w:ind w:left="284" w:hanging="284"/>
      </w:pPr>
      <w:rPr>
        <w:rFonts w:ascii="VIC Light" w:hAnsi="VIC Light" w:hint="default"/>
      </w:rPr>
    </w:lvl>
    <w:lvl w:ilvl="1">
      <w:start w:val="1"/>
      <w:numFmt w:val="decimal"/>
      <w:pStyle w:val="TableListContinue2"/>
      <w:lvlText w:val="%1.%2."/>
      <w:lvlJc w:val="left"/>
      <w:pPr>
        <w:ind w:left="567" w:hanging="567"/>
      </w:pPr>
      <w:rPr>
        <w:rFonts w:ascii="VIC Light" w:hAnsi="VIC Light" w:hint="default"/>
      </w:rPr>
    </w:lvl>
    <w:lvl w:ilvl="2">
      <w:start w:val="1"/>
      <w:numFmt w:val="decimal"/>
      <w:pStyle w:val="TableListContinue3"/>
      <w:lvlText w:val="%1.%2.%3."/>
      <w:lvlJc w:val="left"/>
      <w:pPr>
        <w:ind w:left="851" w:hanging="851"/>
      </w:pPr>
      <w:rPr>
        <w:rFonts w:ascii="VIC Light" w:hAnsi="VIC Light" w:hint="default"/>
      </w:rPr>
    </w:lvl>
    <w:lvl w:ilvl="3">
      <w:start w:val="1"/>
      <w:numFmt w:val="decimal"/>
      <w:pStyle w:val="TableListContinue4"/>
      <w:lvlText w:val="%1.%2.%3.%4."/>
      <w:lvlJc w:val="left"/>
      <w:pPr>
        <w:ind w:left="1134" w:hanging="1134"/>
      </w:pPr>
      <w:rPr>
        <w:rFonts w:ascii="VIC Light" w:hAnsi="VIC Light" w:hint="default"/>
      </w:rPr>
    </w:lvl>
    <w:lvl w:ilvl="4">
      <w:start w:val="1"/>
      <w:numFmt w:val="decimal"/>
      <w:pStyle w:val="TableListContinue5"/>
      <w:lvlText w:val="%1.%2.%3.%4.%5."/>
      <w:lvlJc w:val="left"/>
      <w:pPr>
        <w:ind w:left="1418" w:hanging="1418"/>
      </w:pPr>
      <w:rPr>
        <w:rFonts w:ascii="VIC Light" w:hAnsi="VIC Light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suff w:val="nothing"/>
      <w:lvlText w:val="%7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284" w:hanging="284"/>
      </w:pPr>
      <w:rPr>
        <w:rFonts w:hint="default"/>
      </w:rPr>
    </w:lvl>
  </w:abstractNum>
  <w:abstractNum w:abstractNumId="5" w15:restartNumberingAfterBreak="0">
    <w:nsid w:val="2FFF0726"/>
    <w:multiLevelType w:val="hybridMultilevel"/>
    <w:tmpl w:val="F50C562A"/>
    <w:lvl w:ilvl="0" w:tplc="82D23D66">
      <w:start w:val="12"/>
      <w:numFmt w:val="bullet"/>
      <w:lvlText w:val="-"/>
      <w:lvlJc w:val="left"/>
      <w:pPr>
        <w:ind w:left="360" w:hanging="360"/>
      </w:pPr>
      <w:rPr>
        <w:rFonts w:ascii="VIC" w:eastAsiaTheme="minorHAnsi" w:hAnsi="V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A06AC0"/>
    <w:multiLevelType w:val="multilevel"/>
    <w:tmpl w:val="F8C8B592"/>
    <w:styleLink w:val="111111"/>
    <w:lvl w:ilvl="0">
      <w:start w:val="1"/>
      <w:numFmt w:val="decimal"/>
      <w:pStyle w:val="Heading1-Numbered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-Numbere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-Numbere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44A1E60"/>
    <w:multiLevelType w:val="hybridMultilevel"/>
    <w:tmpl w:val="19E245E6"/>
    <w:lvl w:ilvl="0" w:tplc="D5628B36">
      <w:numFmt w:val="bullet"/>
      <w:lvlText w:val="-"/>
      <w:lvlJc w:val="left"/>
      <w:pPr>
        <w:ind w:left="360" w:hanging="360"/>
      </w:pPr>
      <w:rPr>
        <w:rFonts w:ascii="VIC" w:eastAsiaTheme="minorHAnsi" w:hAnsi="VIC" w:cstheme="minorBidi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30D5B21"/>
    <w:multiLevelType w:val="hybridMultilevel"/>
    <w:tmpl w:val="EF4CF99E"/>
    <w:lvl w:ilvl="0" w:tplc="0E9E4726">
      <w:start w:val="12"/>
      <w:numFmt w:val="bullet"/>
      <w:lvlText w:val="-"/>
      <w:lvlJc w:val="left"/>
      <w:pPr>
        <w:ind w:left="360" w:hanging="360"/>
      </w:pPr>
      <w:rPr>
        <w:rFonts w:ascii="VIC" w:eastAsiaTheme="minorHAnsi" w:hAnsi="VIC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5104F8"/>
    <w:multiLevelType w:val="multilevel"/>
    <w:tmpl w:val="6A28D734"/>
    <w:numStyleLink w:val="1ai"/>
  </w:abstractNum>
  <w:abstractNum w:abstractNumId="10" w15:restartNumberingAfterBreak="0">
    <w:nsid w:val="57F81202"/>
    <w:multiLevelType w:val="multilevel"/>
    <w:tmpl w:val="E892C464"/>
    <w:styleLink w:val="BulletList"/>
    <w:lvl w:ilvl="0">
      <w:start w:val="1"/>
      <w:numFmt w:val="bullet"/>
      <w:pStyle w:val="ListBullet"/>
      <w:lvlText w:val="–"/>
      <w:lvlJc w:val="left"/>
      <w:pPr>
        <w:ind w:left="284" w:hanging="284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ListBullet2"/>
      <w:lvlText w:val="–"/>
      <w:lvlJc w:val="left"/>
      <w:pPr>
        <w:ind w:left="567" w:hanging="283"/>
      </w:pPr>
      <w:rPr>
        <w:rFonts w:ascii="Calibri" w:hAnsi="Calibri" w:hint="default"/>
        <w:color w:val="auto"/>
      </w:rPr>
    </w:lvl>
    <w:lvl w:ilvl="2">
      <w:start w:val="1"/>
      <w:numFmt w:val="bullet"/>
      <w:lvlRestart w:val="0"/>
      <w:pStyle w:val="ListBullet3"/>
      <w:lvlText w:val="–"/>
      <w:lvlJc w:val="left"/>
      <w:pPr>
        <w:ind w:left="851" w:hanging="283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ListBullet4"/>
      <w:lvlText w:val="–"/>
      <w:lvlJc w:val="left"/>
      <w:pPr>
        <w:ind w:left="1134" w:hanging="282"/>
      </w:pPr>
      <w:rPr>
        <w:rFonts w:ascii="Calibri" w:hAnsi="Calibri" w:hint="default"/>
        <w:color w:val="auto"/>
      </w:rPr>
    </w:lvl>
    <w:lvl w:ilvl="4">
      <w:start w:val="1"/>
      <w:numFmt w:val="bullet"/>
      <w:lvlRestart w:val="0"/>
      <w:pStyle w:val="ListBullet5"/>
      <w:lvlText w:val="–"/>
      <w:lvlJc w:val="left"/>
      <w:pPr>
        <w:ind w:left="1418" w:hanging="282"/>
      </w:pPr>
      <w:rPr>
        <w:rFonts w:ascii="Calibri" w:hAnsi="Calibri" w:hint="default"/>
        <w:color w:val="auto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9A84A1A"/>
    <w:multiLevelType w:val="hybridMultilevel"/>
    <w:tmpl w:val="58E83186"/>
    <w:lvl w:ilvl="0" w:tplc="F4248D6E">
      <w:start w:val="14"/>
      <w:numFmt w:val="bullet"/>
      <w:lvlText w:val="-"/>
      <w:lvlJc w:val="left"/>
      <w:pPr>
        <w:ind w:left="360" w:hanging="360"/>
      </w:pPr>
      <w:rPr>
        <w:rFonts w:ascii="VIC" w:eastAsiaTheme="minorHAnsi" w:hAnsi="VIC" w:cstheme="minorBidi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615362"/>
    <w:multiLevelType w:val="multilevel"/>
    <w:tmpl w:val="39EA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3401FD"/>
    <w:multiLevelType w:val="multilevel"/>
    <w:tmpl w:val="0CB26120"/>
    <w:styleLink w:val="TableCellLists"/>
    <w:lvl w:ilvl="0">
      <w:start w:val="1"/>
      <w:numFmt w:val="decimal"/>
      <w:pStyle w:val="TableCellList"/>
      <w:lvlText w:val="%1."/>
      <w:lvlJc w:val="left"/>
      <w:pPr>
        <w:ind w:left="284" w:hanging="284"/>
      </w:pPr>
      <w:rPr>
        <w:rFonts w:ascii="VIC Light" w:hAnsi="VIC Light" w:hint="default"/>
      </w:rPr>
    </w:lvl>
    <w:lvl w:ilvl="1">
      <w:start w:val="1"/>
      <w:numFmt w:val="decimal"/>
      <w:pStyle w:val="TableCellList2"/>
      <w:lvlText w:val="%1.%2."/>
      <w:lvlJc w:val="left"/>
      <w:pPr>
        <w:ind w:left="568" w:hanging="568"/>
      </w:pPr>
      <w:rPr>
        <w:rFonts w:ascii="VIC Light" w:hAnsi="VIC Light" w:hint="default"/>
      </w:rPr>
    </w:lvl>
    <w:lvl w:ilvl="2">
      <w:start w:val="1"/>
      <w:numFmt w:val="decimal"/>
      <w:pStyle w:val="TableCellList3"/>
      <w:lvlText w:val="%1.%2.%3."/>
      <w:lvlJc w:val="left"/>
      <w:pPr>
        <w:ind w:left="852" w:hanging="852"/>
      </w:pPr>
      <w:rPr>
        <w:rFonts w:ascii="VIC Light" w:hAnsi="VIC Light" w:hint="default"/>
      </w:rPr>
    </w:lvl>
    <w:lvl w:ilvl="3">
      <w:start w:val="1"/>
      <w:numFmt w:val="decimal"/>
      <w:pStyle w:val="TableCellList4"/>
      <w:lvlText w:val="%1.%2.%3.%4."/>
      <w:lvlJc w:val="left"/>
      <w:pPr>
        <w:ind w:left="1136" w:hanging="1136"/>
      </w:pPr>
      <w:rPr>
        <w:rFonts w:ascii="VIC Light" w:hAnsi="VIC Light" w:hint="default"/>
      </w:rPr>
    </w:lvl>
    <w:lvl w:ilvl="4">
      <w:start w:val="1"/>
      <w:numFmt w:val="decimal"/>
      <w:pStyle w:val="TableCellList5"/>
      <w:lvlText w:val="%1.%2.%3.%4.%5."/>
      <w:lvlJc w:val="left"/>
      <w:pPr>
        <w:ind w:left="1420" w:hanging="1420"/>
      </w:pPr>
      <w:rPr>
        <w:rFonts w:ascii="VIC Light" w:hAnsi="VIC Light"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6E81B1E"/>
    <w:multiLevelType w:val="multilevel"/>
    <w:tmpl w:val="6A28D734"/>
    <w:styleLink w:val="1ai"/>
    <w:lvl w:ilvl="0">
      <w:start w:val="1"/>
      <w:numFmt w:val="decimal"/>
      <w:pStyle w:val="ListNumb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ListNumber5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85D5A52"/>
    <w:multiLevelType w:val="multilevel"/>
    <w:tmpl w:val="FEAA512A"/>
    <w:styleLink w:val="ListContinueList"/>
    <w:lvl w:ilvl="0">
      <w:start w:val="1"/>
      <w:numFmt w:val="lowerLetter"/>
      <w:pStyle w:val="ListContinu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Continue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ListContinue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pStyle w:val="ListContinue4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Roman"/>
      <w:pStyle w:val="ListContinue5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 w16cid:durableId="1925795121">
    <w:abstractNumId w:val="6"/>
  </w:num>
  <w:num w:numId="2" w16cid:durableId="65997717">
    <w:abstractNumId w:val="14"/>
  </w:num>
  <w:num w:numId="3" w16cid:durableId="1983579519">
    <w:abstractNumId w:val="0"/>
  </w:num>
  <w:num w:numId="4" w16cid:durableId="713967767">
    <w:abstractNumId w:val="2"/>
  </w:num>
  <w:num w:numId="5" w16cid:durableId="755858208">
    <w:abstractNumId w:val="15"/>
  </w:num>
  <w:num w:numId="6" w16cid:durableId="1390109764">
    <w:abstractNumId w:val="1"/>
  </w:num>
  <w:num w:numId="7" w16cid:durableId="607273753">
    <w:abstractNumId w:val="4"/>
  </w:num>
  <w:num w:numId="8" w16cid:durableId="1427506422">
    <w:abstractNumId w:val="13"/>
    <w:lvlOverride w:ilvl="0">
      <w:lvl w:ilvl="0">
        <w:start w:val="1"/>
        <w:numFmt w:val="decimal"/>
        <w:pStyle w:val="TableCellList"/>
        <w:lvlText w:val="%1."/>
        <w:lvlJc w:val="left"/>
        <w:pPr>
          <w:ind w:left="284" w:hanging="284"/>
        </w:pPr>
        <w:rPr>
          <w:rFonts w:ascii="VIC Light" w:hAnsi="VIC Light" w:hint="default"/>
        </w:rPr>
      </w:lvl>
    </w:lvlOverride>
    <w:lvlOverride w:ilvl="1">
      <w:lvl w:ilvl="1">
        <w:start w:val="1"/>
        <w:numFmt w:val="decimal"/>
        <w:pStyle w:val="TableCellList2"/>
        <w:lvlText w:val="%1.%2."/>
        <w:lvlJc w:val="left"/>
        <w:pPr>
          <w:ind w:left="568" w:hanging="568"/>
        </w:pPr>
        <w:rPr>
          <w:rFonts w:ascii="VIC Light" w:hAnsi="VIC Light" w:hint="default"/>
        </w:rPr>
      </w:lvl>
    </w:lvlOverride>
    <w:lvlOverride w:ilvl="2">
      <w:lvl w:ilvl="2">
        <w:start w:val="1"/>
        <w:numFmt w:val="decimal"/>
        <w:pStyle w:val="TableCellList3"/>
        <w:lvlText w:val="%1.%2.%3."/>
        <w:lvlJc w:val="left"/>
        <w:pPr>
          <w:ind w:left="852" w:hanging="852"/>
        </w:pPr>
        <w:rPr>
          <w:rFonts w:ascii="VIC Light" w:hAnsi="VIC Light" w:hint="default"/>
        </w:rPr>
      </w:lvl>
    </w:lvlOverride>
    <w:lvlOverride w:ilvl="3">
      <w:lvl w:ilvl="3">
        <w:start w:val="1"/>
        <w:numFmt w:val="decimal"/>
        <w:pStyle w:val="TableCellList4"/>
        <w:lvlText w:val="%1.%2.%3.%4."/>
        <w:lvlJc w:val="left"/>
        <w:pPr>
          <w:ind w:left="1136" w:hanging="1136"/>
        </w:pPr>
        <w:rPr>
          <w:rFonts w:ascii="VIC Light" w:hAnsi="VIC Light" w:hint="default"/>
        </w:rPr>
      </w:lvl>
    </w:lvlOverride>
    <w:lvlOverride w:ilvl="4">
      <w:lvl w:ilvl="4">
        <w:start w:val="1"/>
        <w:numFmt w:val="decimal"/>
        <w:pStyle w:val="TableCellList5"/>
        <w:lvlText w:val="%1.%2.%3.%4.%5."/>
        <w:lvlJc w:val="left"/>
        <w:pPr>
          <w:ind w:left="1420" w:hanging="1420"/>
        </w:pPr>
        <w:rPr>
          <w:rFonts w:ascii="VIC Light" w:hAnsi="VIC Light"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9" w16cid:durableId="1073350815">
    <w:abstractNumId w:val="9"/>
    <w:lvlOverride w:ilvl="0">
      <w:lvl w:ilvl="0">
        <w:start w:val="1"/>
        <w:numFmt w:val="decimal"/>
        <w:pStyle w:val="ListNumber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ListNumber2"/>
        <w:lvlText w:val="%1.%2."/>
        <w:lvlJc w:val="left"/>
        <w:pPr>
          <w:ind w:left="567" w:hanging="567"/>
        </w:pPr>
        <w:rPr>
          <w:rFonts w:hint="default"/>
        </w:rPr>
      </w:lvl>
    </w:lvlOverride>
    <w:lvlOverride w:ilvl="2">
      <w:lvl w:ilvl="2">
        <w:start w:val="1"/>
        <w:numFmt w:val="decimal"/>
        <w:pStyle w:val="ListNumber3"/>
        <w:lvlText w:val="%1.%2.%3."/>
        <w:lvlJc w:val="left"/>
        <w:pPr>
          <w:ind w:left="851" w:hanging="851"/>
        </w:pPr>
        <w:rPr>
          <w:rFonts w:hint="default"/>
        </w:rPr>
      </w:lvl>
    </w:lvlOverride>
    <w:lvlOverride w:ilvl="3">
      <w:lvl w:ilvl="3">
        <w:start w:val="1"/>
        <w:numFmt w:val="decimal"/>
        <w:pStyle w:val="ListNumber4"/>
        <w:lvlText w:val="%1.%2.%3.%4."/>
        <w:lvlJc w:val="left"/>
        <w:pPr>
          <w:ind w:left="1134" w:hanging="1134"/>
        </w:pPr>
        <w:rPr>
          <w:rFonts w:hint="default"/>
        </w:rPr>
      </w:lvl>
    </w:lvlOverride>
    <w:lvlOverride w:ilvl="4">
      <w:lvl w:ilvl="4">
        <w:start w:val="1"/>
        <w:numFmt w:val="decimal"/>
        <w:pStyle w:val="ListNumber5"/>
        <w:lvlText w:val="%1.%2.%3.%4.%5."/>
        <w:lvlJc w:val="left"/>
        <w:pPr>
          <w:ind w:left="1418" w:hanging="1418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0" w16cid:durableId="253365451">
    <w:abstractNumId w:val="3"/>
    <w:lvlOverride w:ilvl="0">
      <w:lvl w:ilvl="0">
        <w:start w:val="1"/>
        <w:numFmt w:val="lowerLetter"/>
        <w:pStyle w:val="List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lowerRoman"/>
        <w:pStyle w:val="List2"/>
        <w:lvlText w:val="%2.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List3"/>
        <w:lvlText w:val="%3.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List4"/>
        <w:lvlText w:val="%4.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lowerRoman"/>
        <w:pStyle w:val="List5"/>
        <w:lvlText w:val="%5.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%9"/>
        <w:lvlJc w:val="left"/>
        <w:pPr>
          <w:ind w:left="0" w:firstLine="0"/>
        </w:pPr>
        <w:rPr>
          <w:rFonts w:hint="default"/>
        </w:rPr>
      </w:lvl>
    </w:lvlOverride>
  </w:num>
  <w:num w:numId="11" w16cid:durableId="400492041">
    <w:abstractNumId w:val="10"/>
    <w:lvlOverride w:ilvl="0">
      <w:lvl w:ilvl="0">
        <w:start w:val="1"/>
        <w:numFmt w:val="bullet"/>
        <w:pStyle w:val="ListBullet"/>
        <w:lvlText w:val="–"/>
        <w:lvlJc w:val="left"/>
        <w:pPr>
          <w:ind w:left="284" w:hanging="284"/>
        </w:pPr>
        <w:rPr>
          <w:rFonts w:ascii="Calibri" w:hAnsi="Calibri" w:hint="default"/>
          <w:color w:val="auto"/>
        </w:rPr>
      </w:lvl>
    </w:lvlOverride>
    <w:lvlOverride w:ilvl="1">
      <w:lvl w:ilvl="1">
        <w:start w:val="1"/>
        <w:numFmt w:val="bullet"/>
        <w:lvlRestart w:val="0"/>
        <w:pStyle w:val="ListBullet2"/>
        <w:lvlText w:val="–"/>
        <w:lvlJc w:val="left"/>
        <w:pPr>
          <w:ind w:left="567" w:hanging="283"/>
        </w:pPr>
        <w:rPr>
          <w:rFonts w:ascii="Calibri" w:hAnsi="Calibri" w:hint="default"/>
          <w:color w:val="auto"/>
        </w:rPr>
      </w:lvl>
    </w:lvlOverride>
    <w:lvlOverride w:ilvl="2">
      <w:lvl w:ilvl="2">
        <w:start w:val="1"/>
        <w:numFmt w:val="bullet"/>
        <w:lvlRestart w:val="0"/>
        <w:pStyle w:val="ListBullet3"/>
        <w:lvlText w:val="–"/>
        <w:lvlJc w:val="left"/>
        <w:pPr>
          <w:ind w:left="851" w:hanging="283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ListBullet4"/>
        <w:lvlText w:val="–"/>
        <w:lvlJc w:val="left"/>
        <w:pPr>
          <w:ind w:left="1134" w:hanging="282"/>
        </w:pPr>
        <w:rPr>
          <w:rFonts w:ascii="Calibri" w:hAnsi="Calibri" w:hint="default"/>
          <w:color w:val="auto"/>
        </w:rPr>
      </w:lvl>
    </w:lvlOverride>
    <w:lvlOverride w:ilvl="4">
      <w:lvl w:ilvl="4">
        <w:start w:val="1"/>
        <w:numFmt w:val="bullet"/>
        <w:lvlRestart w:val="0"/>
        <w:pStyle w:val="ListBullet5"/>
        <w:lvlText w:val="–"/>
        <w:lvlJc w:val="left"/>
        <w:pPr>
          <w:ind w:left="1418" w:hanging="282"/>
        </w:pPr>
        <w:rPr>
          <w:rFonts w:ascii="Calibri" w:hAnsi="Calibri" w:hint="default"/>
          <w:color w:val="auto"/>
        </w:rPr>
      </w:lvl>
    </w:lvlOverride>
    <w:lvlOverride w:ilvl="5">
      <w:lvl w:ilvl="5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2" w16cid:durableId="248543379">
    <w:abstractNumId w:val="7"/>
  </w:num>
  <w:num w:numId="13" w16cid:durableId="1508860907">
    <w:abstractNumId w:val="11"/>
  </w:num>
  <w:num w:numId="14" w16cid:durableId="450515775">
    <w:abstractNumId w:val="3"/>
  </w:num>
  <w:num w:numId="15" w16cid:durableId="1323044957">
    <w:abstractNumId w:val="10"/>
  </w:num>
  <w:num w:numId="16" w16cid:durableId="2039431886">
    <w:abstractNumId w:val="13"/>
  </w:num>
  <w:num w:numId="17" w16cid:durableId="1982340513">
    <w:abstractNumId w:val="2"/>
  </w:num>
  <w:num w:numId="18" w16cid:durableId="1784766581">
    <w:abstractNumId w:val="2"/>
  </w:num>
  <w:num w:numId="19" w16cid:durableId="1583755977">
    <w:abstractNumId w:val="8"/>
  </w:num>
  <w:num w:numId="20" w16cid:durableId="1133451520">
    <w:abstractNumId w:val="5"/>
  </w:num>
  <w:num w:numId="21" w16cid:durableId="1207521017">
    <w:abstractNumId w:val="2"/>
  </w:num>
  <w:num w:numId="22" w16cid:durableId="2003006936">
    <w:abstractNumId w:val="2"/>
  </w:num>
  <w:num w:numId="23" w16cid:durableId="1701860123">
    <w:abstractNumId w:val="2"/>
  </w:num>
  <w:num w:numId="24" w16cid:durableId="405155691">
    <w:abstractNumId w:val="2"/>
  </w:num>
  <w:num w:numId="25" w16cid:durableId="2072388547">
    <w:abstractNumId w:val="2"/>
  </w:num>
  <w:num w:numId="26" w16cid:durableId="1911689026">
    <w:abstractNumId w:val="2"/>
  </w:num>
  <w:num w:numId="27" w16cid:durableId="280499779">
    <w:abstractNumId w:val="2"/>
  </w:num>
  <w:num w:numId="28" w16cid:durableId="605774227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SortMethod w:val="0000"/>
  <w:documentProtection w:edit="readOnly" w:enforcement="1" w:cryptProviderType="rsaAES" w:cryptAlgorithmClass="hash" w:cryptAlgorithmType="typeAny" w:cryptAlgorithmSid="14" w:cryptSpinCount="100000" w:hash="vwyONFsqpMyyNg58QSYwveJr1xI1YcGS+H/YZM05awDC3eRIE9iFdMmRmaqZBDwz3X6FK5RE7TZ4iJYzabSUcw==" w:salt="ao9mOyQdpp8RVypBDhwUrg=="/>
  <w:styleLockTheme/>
  <w:styleLockQFSet/>
  <w:defaultTabStop w:val="28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5EC"/>
    <w:rsid w:val="00001809"/>
    <w:rsid w:val="00003208"/>
    <w:rsid w:val="00003917"/>
    <w:rsid w:val="00004D31"/>
    <w:rsid w:val="00004FBA"/>
    <w:rsid w:val="00005201"/>
    <w:rsid w:val="000056E2"/>
    <w:rsid w:val="00005B6B"/>
    <w:rsid w:val="00005CDD"/>
    <w:rsid w:val="00010EED"/>
    <w:rsid w:val="00011BFF"/>
    <w:rsid w:val="00011E11"/>
    <w:rsid w:val="000127BF"/>
    <w:rsid w:val="00012ABD"/>
    <w:rsid w:val="00013046"/>
    <w:rsid w:val="000133F9"/>
    <w:rsid w:val="000136E9"/>
    <w:rsid w:val="000146F8"/>
    <w:rsid w:val="00014F64"/>
    <w:rsid w:val="00017AC2"/>
    <w:rsid w:val="00020688"/>
    <w:rsid w:val="00020FFB"/>
    <w:rsid w:val="000210D1"/>
    <w:rsid w:val="00021B71"/>
    <w:rsid w:val="00021C67"/>
    <w:rsid w:val="00021FB2"/>
    <w:rsid w:val="00023275"/>
    <w:rsid w:val="00027DB0"/>
    <w:rsid w:val="0003005C"/>
    <w:rsid w:val="000305FA"/>
    <w:rsid w:val="000312D2"/>
    <w:rsid w:val="00031E45"/>
    <w:rsid w:val="0003223E"/>
    <w:rsid w:val="00033586"/>
    <w:rsid w:val="00033F5C"/>
    <w:rsid w:val="00035BD3"/>
    <w:rsid w:val="0004009C"/>
    <w:rsid w:val="0004068B"/>
    <w:rsid w:val="00042BF3"/>
    <w:rsid w:val="00044BCA"/>
    <w:rsid w:val="000453AB"/>
    <w:rsid w:val="00045662"/>
    <w:rsid w:val="000528DD"/>
    <w:rsid w:val="00053119"/>
    <w:rsid w:val="00054444"/>
    <w:rsid w:val="00054AF1"/>
    <w:rsid w:val="000570DC"/>
    <w:rsid w:val="00060C5D"/>
    <w:rsid w:val="00060DD5"/>
    <w:rsid w:val="00061E09"/>
    <w:rsid w:val="00062090"/>
    <w:rsid w:val="000623E9"/>
    <w:rsid w:val="00062956"/>
    <w:rsid w:val="000639AA"/>
    <w:rsid w:val="000643FF"/>
    <w:rsid w:val="00064493"/>
    <w:rsid w:val="0006453D"/>
    <w:rsid w:val="00064552"/>
    <w:rsid w:val="00064C0E"/>
    <w:rsid w:val="00065A29"/>
    <w:rsid w:val="00065ADE"/>
    <w:rsid w:val="00066276"/>
    <w:rsid w:val="000665E6"/>
    <w:rsid w:val="00066ED1"/>
    <w:rsid w:val="00070345"/>
    <w:rsid w:val="00070796"/>
    <w:rsid w:val="00071144"/>
    <w:rsid w:val="00072E74"/>
    <w:rsid w:val="0007384B"/>
    <w:rsid w:val="00073E1A"/>
    <w:rsid w:val="000744BD"/>
    <w:rsid w:val="0007610E"/>
    <w:rsid w:val="00076917"/>
    <w:rsid w:val="0007710C"/>
    <w:rsid w:val="00077AFD"/>
    <w:rsid w:val="00082552"/>
    <w:rsid w:val="00082CD0"/>
    <w:rsid w:val="000843B8"/>
    <w:rsid w:val="0008483E"/>
    <w:rsid w:val="00084C41"/>
    <w:rsid w:val="0008556C"/>
    <w:rsid w:val="000865A4"/>
    <w:rsid w:val="00086A0C"/>
    <w:rsid w:val="000900DE"/>
    <w:rsid w:val="00090147"/>
    <w:rsid w:val="00090EC6"/>
    <w:rsid w:val="00091099"/>
    <w:rsid w:val="000912F5"/>
    <w:rsid w:val="00091704"/>
    <w:rsid w:val="00093290"/>
    <w:rsid w:val="00093A4F"/>
    <w:rsid w:val="000A0795"/>
    <w:rsid w:val="000A0AC5"/>
    <w:rsid w:val="000A18E1"/>
    <w:rsid w:val="000A215E"/>
    <w:rsid w:val="000A43D9"/>
    <w:rsid w:val="000A4FE0"/>
    <w:rsid w:val="000A70C8"/>
    <w:rsid w:val="000A7425"/>
    <w:rsid w:val="000A7B27"/>
    <w:rsid w:val="000B091D"/>
    <w:rsid w:val="000B17CA"/>
    <w:rsid w:val="000B2D6F"/>
    <w:rsid w:val="000B3550"/>
    <w:rsid w:val="000B4550"/>
    <w:rsid w:val="000B4674"/>
    <w:rsid w:val="000B6A0A"/>
    <w:rsid w:val="000C0124"/>
    <w:rsid w:val="000C01B1"/>
    <w:rsid w:val="000C04AE"/>
    <w:rsid w:val="000C129D"/>
    <w:rsid w:val="000C2324"/>
    <w:rsid w:val="000C24AC"/>
    <w:rsid w:val="000C2694"/>
    <w:rsid w:val="000C2AAB"/>
    <w:rsid w:val="000C2D94"/>
    <w:rsid w:val="000C33A1"/>
    <w:rsid w:val="000C4B13"/>
    <w:rsid w:val="000C4D98"/>
    <w:rsid w:val="000C5379"/>
    <w:rsid w:val="000C5ACC"/>
    <w:rsid w:val="000C5FB4"/>
    <w:rsid w:val="000C66F2"/>
    <w:rsid w:val="000C6B85"/>
    <w:rsid w:val="000C6F37"/>
    <w:rsid w:val="000D0886"/>
    <w:rsid w:val="000D2853"/>
    <w:rsid w:val="000D3321"/>
    <w:rsid w:val="000D3ACB"/>
    <w:rsid w:val="000D6F29"/>
    <w:rsid w:val="000D7431"/>
    <w:rsid w:val="000E2FC2"/>
    <w:rsid w:val="000E324E"/>
    <w:rsid w:val="000E330E"/>
    <w:rsid w:val="000E3960"/>
    <w:rsid w:val="000E6942"/>
    <w:rsid w:val="000E7846"/>
    <w:rsid w:val="000F1B57"/>
    <w:rsid w:val="000F2F98"/>
    <w:rsid w:val="000F5B68"/>
    <w:rsid w:val="000F5EC8"/>
    <w:rsid w:val="000F62AC"/>
    <w:rsid w:val="001000C2"/>
    <w:rsid w:val="00100F0B"/>
    <w:rsid w:val="00101954"/>
    <w:rsid w:val="0010453E"/>
    <w:rsid w:val="00104F9F"/>
    <w:rsid w:val="00105CE3"/>
    <w:rsid w:val="00107750"/>
    <w:rsid w:val="00107B94"/>
    <w:rsid w:val="00110C87"/>
    <w:rsid w:val="0011162B"/>
    <w:rsid w:val="001116A3"/>
    <w:rsid w:val="00111962"/>
    <w:rsid w:val="00112D43"/>
    <w:rsid w:val="00112E12"/>
    <w:rsid w:val="0011499E"/>
    <w:rsid w:val="001153CE"/>
    <w:rsid w:val="00115407"/>
    <w:rsid w:val="00116B3A"/>
    <w:rsid w:val="001170B3"/>
    <w:rsid w:val="00120AA3"/>
    <w:rsid w:val="0012228F"/>
    <w:rsid w:val="001243C5"/>
    <w:rsid w:val="00124C4A"/>
    <w:rsid w:val="00125474"/>
    <w:rsid w:val="001269A4"/>
    <w:rsid w:val="00126ACA"/>
    <w:rsid w:val="00130352"/>
    <w:rsid w:val="00132727"/>
    <w:rsid w:val="00133BA5"/>
    <w:rsid w:val="0013769E"/>
    <w:rsid w:val="00137DB5"/>
    <w:rsid w:val="00140189"/>
    <w:rsid w:val="001401A9"/>
    <w:rsid w:val="00140479"/>
    <w:rsid w:val="00140D81"/>
    <w:rsid w:val="001414B6"/>
    <w:rsid w:val="00142264"/>
    <w:rsid w:val="00143A9F"/>
    <w:rsid w:val="00143B5C"/>
    <w:rsid w:val="001445A9"/>
    <w:rsid w:val="001459D3"/>
    <w:rsid w:val="00147AAD"/>
    <w:rsid w:val="001500B6"/>
    <w:rsid w:val="00151437"/>
    <w:rsid w:val="00151572"/>
    <w:rsid w:val="001530BD"/>
    <w:rsid w:val="0015437A"/>
    <w:rsid w:val="00154FC0"/>
    <w:rsid w:val="001555E2"/>
    <w:rsid w:val="0016035D"/>
    <w:rsid w:val="00160BC1"/>
    <w:rsid w:val="00162632"/>
    <w:rsid w:val="00165D42"/>
    <w:rsid w:val="0016644A"/>
    <w:rsid w:val="00166496"/>
    <w:rsid w:val="00166C97"/>
    <w:rsid w:val="00171F38"/>
    <w:rsid w:val="00171FE0"/>
    <w:rsid w:val="001723DD"/>
    <w:rsid w:val="00173433"/>
    <w:rsid w:val="00173A0A"/>
    <w:rsid w:val="00173BF1"/>
    <w:rsid w:val="00174D29"/>
    <w:rsid w:val="00175967"/>
    <w:rsid w:val="00180684"/>
    <w:rsid w:val="00181699"/>
    <w:rsid w:val="00181EA9"/>
    <w:rsid w:val="001827A1"/>
    <w:rsid w:val="0018323C"/>
    <w:rsid w:val="001841E9"/>
    <w:rsid w:val="001843E4"/>
    <w:rsid w:val="00184FBD"/>
    <w:rsid w:val="0018538E"/>
    <w:rsid w:val="0018612E"/>
    <w:rsid w:val="001868D3"/>
    <w:rsid w:val="00187950"/>
    <w:rsid w:val="001915B1"/>
    <w:rsid w:val="00191FAC"/>
    <w:rsid w:val="00192079"/>
    <w:rsid w:val="001924C9"/>
    <w:rsid w:val="00192C15"/>
    <w:rsid w:val="00195163"/>
    <w:rsid w:val="00197232"/>
    <w:rsid w:val="00197C3E"/>
    <w:rsid w:val="001A00FD"/>
    <w:rsid w:val="001A07C9"/>
    <w:rsid w:val="001A1019"/>
    <w:rsid w:val="001A1050"/>
    <w:rsid w:val="001A17D8"/>
    <w:rsid w:val="001A1A5A"/>
    <w:rsid w:val="001A1B53"/>
    <w:rsid w:val="001A54A8"/>
    <w:rsid w:val="001A67A5"/>
    <w:rsid w:val="001A7667"/>
    <w:rsid w:val="001A7706"/>
    <w:rsid w:val="001A7943"/>
    <w:rsid w:val="001A7F28"/>
    <w:rsid w:val="001B2723"/>
    <w:rsid w:val="001B33BC"/>
    <w:rsid w:val="001B3B80"/>
    <w:rsid w:val="001B4777"/>
    <w:rsid w:val="001B4846"/>
    <w:rsid w:val="001B58ED"/>
    <w:rsid w:val="001B7E39"/>
    <w:rsid w:val="001C14CE"/>
    <w:rsid w:val="001C35DC"/>
    <w:rsid w:val="001C3622"/>
    <w:rsid w:val="001C3E19"/>
    <w:rsid w:val="001C42C7"/>
    <w:rsid w:val="001C5101"/>
    <w:rsid w:val="001C611C"/>
    <w:rsid w:val="001D0DBA"/>
    <w:rsid w:val="001D1AF1"/>
    <w:rsid w:val="001D28AF"/>
    <w:rsid w:val="001D28F7"/>
    <w:rsid w:val="001D2F7A"/>
    <w:rsid w:val="001D3697"/>
    <w:rsid w:val="001D449B"/>
    <w:rsid w:val="001D4541"/>
    <w:rsid w:val="001D56FB"/>
    <w:rsid w:val="001D78AF"/>
    <w:rsid w:val="001D7902"/>
    <w:rsid w:val="001D7A62"/>
    <w:rsid w:val="001E1207"/>
    <w:rsid w:val="001E12F2"/>
    <w:rsid w:val="001E1DDE"/>
    <w:rsid w:val="001E37F0"/>
    <w:rsid w:val="001E5826"/>
    <w:rsid w:val="001E6028"/>
    <w:rsid w:val="001E6522"/>
    <w:rsid w:val="001E74C9"/>
    <w:rsid w:val="001E7F6F"/>
    <w:rsid w:val="001F21BE"/>
    <w:rsid w:val="001F3220"/>
    <w:rsid w:val="001F33FC"/>
    <w:rsid w:val="001F36B0"/>
    <w:rsid w:val="001F4D95"/>
    <w:rsid w:val="001F6F24"/>
    <w:rsid w:val="001F70EE"/>
    <w:rsid w:val="001F78EC"/>
    <w:rsid w:val="001F79A1"/>
    <w:rsid w:val="001F7FF6"/>
    <w:rsid w:val="0020073A"/>
    <w:rsid w:val="00201B7F"/>
    <w:rsid w:val="002022E3"/>
    <w:rsid w:val="00202740"/>
    <w:rsid w:val="00203CDA"/>
    <w:rsid w:val="00203D64"/>
    <w:rsid w:val="00203ED9"/>
    <w:rsid w:val="002064BF"/>
    <w:rsid w:val="00206FAA"/>
    <w:rsid w:val="002108E8"/>
    <w:rsid w:val="00210E90"/>
    <w:rsid w:val="00211B3C"/>
    <w:rsid w:val="0021252B"/>
    <w:rsid w:val="00212BB4"/>
    <w:rsid w:val="00212F6C"/>
    <w:rsid w:val="002154EE"/>
    <w:rsid w:val="0021646D"/>
    <w:rsid w:val="0021733F"/>
    <w:rsid w:val="00217548"/>
    <w:rsid w:val="00220B23"/>
    <w:rsid w:val="00220FAB"/>
    <w:rsid w:val="00222139"/>
    <w:rsid w:val="00222309"/>
    <w:rsid w:val="0022298B"/>
    <w:rsid w:val="00222A4E"/>
    <w:rsid w:val="00222B18"/>
    <w:rsid w:val="00223112"/>
    <w:rsid w:val="002238FC"/>
    <w:rsid w:val="00225A6C"/>
    <w:rsid w:val="00226C2D"/>
    <w:rsid w:val="00227222"/>
    <w:rsid w:val="002273C1"/>
    <w:rsid w:val="0022765F"/>
    <w:rsid w:val="00227824"/>
    <w:rsid w:val="0023059F"/>
    <w:rsid w:val="00231ACA"/>
    <w:rsid w:val="0023215C"/>
    <w:rsid w:val="0023297B"/>
    <w:rsid w:val="00234991"/>
    <w:rsid w:val="002364A8"/>
    <w:rsid w:val="00236673"/>
    <w:rsid w:val="002367DA"/>
    <w:rsid w:val="00236F62"/>
    <w:rsid w:val="00237AF1"/>
    <w:rsid w:val="00240A1B"/>
    <w:rsid w:val="00241F7D"/>
    <w:rsid w:val="00242CF4"/>
    <w:rsid w:val="0024308A"/>
    <w:rsid w:val="00243F90"/>
    <w:rsid w:val="00244070"/>
    <w:rsid w:val="00245A76"/>
    <w:rsid w:val="00245C82"/>
    <w:rsid w:val="002471AB"/>
    <w:rsid w:val="0025118B"/>
    <w:rsid w:val="00251539"/>
    <w:rsid w:val="00251E37"/>
    <w:rsid w:val="00255536"/>
    <w:rsid w:val="00256AA4"/>
    <w:rsid w:val="002578EA"/>
    <w:rsid w:val="002608F4"/>
    <w:rsid w:val="00261769"/>
    <w:rsid w:val="00261AB3"/>
    <w:rsid w:val="00261DEF"/>
    <w:rsid w:val="00261F74"/>
    <w:rsid w:val="00262A26"/>
    <w:rsid w:val="00262B80"/>
    <w:rsid w:val="00263025"/>
    <w:rsid w:val="00263C9E"/>
    <w:rsid w:val="00264457"/>
    <w:rsid w:val="002645D3"/>
    <w:rsid w:val="002679D7"/>
    <w:rsid w:val="00270802"/>
    <w:rsid w:val="0027226B"/>
    <w:rsid w:val="00272D28"/>
    <w:rsid w:val="0027323D"/>
    <w:rsid w:val="00274636"/>
    <w:rsid w:val="00275189"/>
    <w:rsid w:val="002755C8"/>
    <w:rsid w:val="002757F5"/>
    <w:rsid w:val="00275EAD"/>
    <w:rsid w:val="00276377"/>
    <w:rsid w:val="00276F69"/>
    <w:rsid w:val="002770BA"/>
    <w:rsid w:val="00280EA4"/>
    <w:rsid w:val="00281A37"/>
    <w:rsid w:val="00282FFF"/>
    <w:rsid w:val="00283345"/>
    <w:rsid w:val="00283F18"/>
    <w:rsid w:val="002849C1"/>
    <w:rsid w:val="00286B74"/>
    <w:rsid w:val="0028756D"/>
    <w:rsid w:val="00287D30"/>
    <w:rsid w:val="002904B0"/>
    <w:rsid w:val="002906EE"/>
    <w:rsid w:val="00290907"/>
    <w:rsid w:val="0029180B"/>
    <w:rsid w:val="00291C6A"/>
    <w:rsid w:val="002933BA"/>
    <w:rsid w:val="00294625"/>
    <w:rsid w:val="00295481"/>
    <w:rsid w:val="00296612"/>
    <w:rsid w:val="0029689C"/>
    <w:rsid w:val="00296B5B"/>
    <w:rsid w:val="002974D1"/>
    <w:rsid w:val="0029758A"/>
    <w:rsid w:val="002A000B"/>
    <w:rsid w:val="002A1515"/>
    <w:rsid w:val="002A3F7D"/>
    <w:rsid w:val="002A4C0D"/>
    <w:rsid w:val="002A6F2B"/>
    <w:rsid w:val="002B02BD"/>
    <w:rsid w:val="002B0318"/>
    <w:rsid w:val="002B0648"/>
    <w:rsid w:val="002B0AAB"/>
    <w:rsid w:val="002B1647"/>
    <w:rsid w:val="002B1650"/>
    <w:rsid w:val="002B2387"/>
    <w:rsid w:val="002B271F"/>
    <w:rsid w:val="002B28E6"/>
    <w:rsid w:val="002B447B"/>
    <w:rsid w:val="002B518C"/>
    <w:rsid w:val="002B702C"/>
    <w:rsid w:val="002B7D47"/>
    <w:rsid w:val="002C1257"/>
    <w:rsid w:val="002C14F0"/>
    <w:rsid w:val="002C1890"/>
    <w:rsid w:val="002C3562"/>
    <w:rsid w:val="002C37F5"/>
    <w:rsid w:val="002C3AF2"/>
    <w:rsid w:val="002C4734"/>
    <w:rsid w:val="002C5755"/>
    <w:rsid w:val="002C5D88"/>
    <w:rsid w:val="002C6B68"/>
    <w:rsid w:val="002C6DFF"/>
    <w:rsid w:val="002C78D7"/>
    <w:rsid w:val="002D0670"/>
    <w:rsid w:val="002D1149"/>
    <w:rsid w:val="002D1887"/>
    <w:rsid w:val="002D2575"/>
    <w:rsid w:val="002D2617"/>
    <w:rsid w:val="002D2791"/>
    <w:rsid w:val="002D37F3"/>
    <w:rsid w:val="002D4ACE"/>
    <w:rsid w:val="002D50DF"/>
    <w:rsid w:val="002D6B4F"/>
    <w:rsid w:val="002D7DF6"/>
    <w:rsid w:val="002D7F52"/>
    <w:rsid w:val="002E1586"/>
    <w:rsid w:val="002E19BC"/>
    <w:rsid w:val="002E1C27"/>
    <w:rsid w:val="002E233B"/>
    <w:rsid w:val="002E2AC3"/>
    <w:rsid w:val="002E31DC"/>
    <w:rsid w:val="002E3307"/>
    <w:rsid w:val="002E4D0D"/>
    <w:rsid w:val="002E6B84"/>
    <w:rsid w:val="002E7474"/>
    <w:rsid w:val="002F07F7"/>
    <w:rsid w:val="002F3E89"/>
    <w:rsid w:val="002F4379"/>
    <w:rsid w:val="002F4717"/>
    <w:rsid w:val="002F4ABD"/>
    <w:rsid w:val="002F58E4"/>
    <w:rsid w:val="002F71E5"/>
    <w:rsid w:val="002F74A2"/>
    <w:rsid w:val="002F7677"/>
    <w:rsid w:val="003011F4"/>
    <w:rsid w:val="003024D7"/>
    <w:rsid w:val="00303141"/>
    <w:rsid w:val="003032CE"/>
    <w:rsid w:val="0030348A"/>
    <w:rsid w:val="003038DF"/>
    <w:rsid w:val="00303BA5"/>
    <w:rsid w:val="003043DC"/>
    <w:rsid w:val="00304586"/>
    <w:rsid w:val="00307A97"/>
    <w:rsid w:val="00307D47"/>
    <w:rsid w:val="003114CB"/>
    <w:rsid w:val="00312F99"/>
    <w:rsid w:val="00314453"/>
    <w:rsid w:val="00314A79"/>
    <w:rsid w:val="00314FF2"/>
    <w:rsid w:val="003169D6"/>
    <w:rsid w:val="00317F5B"/>
    <w:rsid w:val="00322419"/>
    <w:rsid w:val="003228B4"/>
    <w:rsid w:val="00322BD6"/>
    <w:rsid w:val="00323BD4"/>
    <w:rsid w:val="00324B23"/>
    <w:rsid w:val="003250E8"/>
    <w:rsid w:val="0032680C"/>
    <w:rsid w:val="00326923"/>
    <w:rsid w:val="003279B9"/>
    <w:rsid w:val="00327B61"/>
    <w:rsid w:val="00327D27"/>
    <w:rsid w:val="00331381"/>
    <w:rsid w:val="00333671"/>
    <w:rsid w:val="00334095"/>
    <w:rsid w:val="00334DCE"/>
    <w:rsid w:val="00334EA8"/>
    <w:rsid w:val="00335230"/>
    <w:rsid w:val="00336D88"/>
    <w:rsid w:val="00337276"/>
    <w:rsid w:val="00337AA7"/>
    <w:rsid w:val="00341706"/>
    <w:rsid w:val="00343030"/>
    <w:rsid w:val="0034438E"/>
    <w:rsid w:val="00345913"/>
    <w:rsid w:val="00346EDE"/>
    <w:rsid w:val="003472EE"/>
    <w:rsid w:val="003478E6"/>
    <w:rsid w:val="00350234"/>
    <w:rsid w:val="00350707"/>
    <w:rsid w:val="0035111E"/>
    <w:rsid w:val="003515EF"/>
    <w:rsid w:val="0035180D"/>
    <w:rsid w:val="00352E12"/>
    <w:rsid w:val="003552D9"/>
    <w:rsid w:val="00355838"/>
    <w:rsid w:val="00356D2B"/>
    <w:rsid w:val="00357EFC"/>
    <w:rsid w:val="00360336"/>
    <w:rsid w:val="00360A3E"/>
    <w:rsid w:val="00360ADC"/>
    <w:rsid w:val="003610E2"/>
    <w:rsid w:val="003624E2"/>
    <w:rsid w:val="00364714"/>
    <w:rsid w:val="00364873"/>
    <w:rsid w:val="00364AD9"/>
    <w:rsid w:val="003679A2"/>
    <w:rsid w:val="00367E5E"/>
    <w:rsid w:val="00370AA6"/>
    <w:rsid w:val="00370AD8"/>
    <w:rsid w:val="00371B2F"/>
    <w:rsid w:val="00371FE6"/>
    <w:rsid w:val="0037387E"/>
    <w:rsid w:val="003739BA"/>
    <w:rsid w:val="00374751"/>
    <w:rsid w:val="00374B81"/>
    <w:rsid w:val="00375C71"/>
    <w:rsid w:val="003760DB"/>
    <w:rsid w:val="00376C1E"/>
    <w:rsid w:val="00377FF6"/>
    <w:rsid w:val="00381498"/>
    <w:rsid w:val="00381B26"/>
    <w:rsid w:val="00384433"/>
    <w:rsid w:val="003847C2"/>
    <w:rsid w:val="00384921"/>
    <w:rsid w:val="003853BF"/>
    <w:rsid w:val="003902DB"/>
    <w:rsid w:val="00390B92"/>
    <w:rsid w:val="00391AC0"/>
    <w:rsid w:val="003931AD"/>
    <w:rsid w:val="00393D10"/>
    <w:rsid w:val="003941B7"/>
    <w:rsid w:val="003949E1"/>
    <w:rsid w:val="00394BF0"/>
    <w:rsid w:val="0039697D"/>
    <w:rsid w:val="00396C96"/>
    <w:rsid w:val="00397796"/>
    <w:rsid w:val="003A1160"/>
    <w:rsid w:val="003A15ED"/>
    <w:rsid w:val="003A573B"/>
    <w:rsid w:val="003A5958"/>
    <w:rsid w:val="003A5987"/>
    <w:rsid w:val="003A5A44"/>
    <w:rsid w:val="003A694F"/>
    <w:rsid w:val="003A6EE9"/>
    <w:rsid w:val="003B15A1"/>
    <w:rsid w:val="003B1FF9"/>
    <w:rsid w:val="003B3DF0"/>
    <w:rsid w:val="003B4593"/>
    <w:rsid w:val="003B53EA"/>
    <w:rsid w:val="003B5744"/>
    <w:rsid w:val="003B5E84"/>
    <w:rsid w:val="003B67D6"/>
    <w:rsid w:val="003B6D82"/>
    <w:rsid w:val="003C1055"/>
    <w:rsid w:val="003C17B9"/>
    <w:rsid w:val="003C3AE5"/>
    <w:rsid w:val="003C50F0"/>
    <w:rsid w:val="003C52CB"/>
    <w:rsid w:val="003D14C2"/>
    <w:rsid w:val="003D1CB9"/>
    <w:rsid w:val="003D3D6F"/>
    <w:rsid w:val="003D7742"/>
    <w:rsid w:val="003D7E27"/>
    <w:rsid w:val="003E19AC"/>
    <w:rsid w:val="003E29AA"/>
    <w:rsid w:val="003E2C64"/>
    <w:rsid w:val="003E304C"/>
    <w:rsid w:val="003E5075"/>
    <w:rsid w:val="003E77BC"/>
    <w:rsid w:val="003E7840"/>
    <w:rsid w:val="003E7BCA"/>
    <w:rsid w:val="003E7C50"/>
    <w:rsid w:val="003F0CAB"/>
    <w:rsid w:val="003F389D"/>
    <w:rsid w:val="003F45E5"/>
    <w:rsid w:val="003F46D8"/>
    <w:rsid w:val="003F49B2"/>
    <w:rsid w:val="003F4BAA"/>
    <w:rsid w:val="003F4C25"/>
    <w:rsid w:val="003F65D5"/>
    <w:rsid w:val="003F6BC8"/>
    <w:rsid w:val="0040131D"/>
    <w:rsid w:val="00401A51"/>
    <w:rsid w:val="0040528C"/>
    <w:rsid w:val="00406878"/>
    <w:rsid w:val="00406A2C"/>
    <w:rsid w:val="004125D4"/>
    <w:rsid w:val="0041358B"/>
    <w:rsid w:val="00414BED"/>
    <w:rsid w:val="00415A52"/>
    <w:rsid w:val="0041727C"/>
    <w:rsid w:val="004176BE"/>
    <w:rsid w:val="004205DA"/>
    <w:rsid w:val="004215D8"/>
    <w:rsid w:val="0042213E"/>
    <w:rsid w:val="00423286"/>
    <w:rsid w:val="00423C73"/>
    <w:rsid w:val="00424A16"/>
    <w:rsid w:val="00425643"/>
    <w:rsid w:val="004260F4"/>
    <w:rsid w:val="004306CF"/>
    <w:rsid w:val="00430CAC"/>
    <w:rsid w:val="00431960"/>
    <w:rsid w:val="0043279A"/>
    <w:rsid w:val="0043556D"/>
    <w:rsid w:val="004357DE"/>
    <w:rsid w:val="004369F8"/>
    <w:rsid w:val="00440D64"/>
    <w:rsid w:val="00441C00"/>
    <w:rsid w:val="0044435C"/>
    <w:rsid w:val="0044607C"/>
    <w:rsid w:val="00446083"/>
    <w:rsid w:val="0044752A"/>
    <w:rsid w:val="00447944"/>
    <w:rsid w:val="00450E9F"/>
    <w:rsid w:val="00452D85"/>
    <w:rsid w:val="00454C51"/>
    <w:rsid w:val="00455794"/>
    <w:rsid w:val="00455A87"/>
    <w:rsid w:val="00455DE4"/>
    <w:rsid w:val="00456334"/>
    <w:rsid w:val="00456916"/>
    <w:rsid w:val="00457216"/>
    <w:rsid w:val="004575D0"/>
    <w:rsid w:val="00460AB3"/>
    <w:rsid w:val="00463B49"/>
    <w:rsid w:val="0046401A"/>
    <w:rsid w:val="004648AF"/>
    <w:rsid w:val="00465268"/>
    <w:rsid w:val="00465470"/>
    <w:rsid w:val="004662B7"/>
    <w:rsid w:val="00467352"/>
    <w:rsid w:val="00470A71"/>
    <w:rsid w:val="00471EDB"/>
    <w:rsid w:val="00472FDE"/>
    <w:rsid w:val="00473940"/>
    <w:rsid w:val="004746DD"/>
    <w:rsid w:val="004748BA"/>
    <w:rsid w:val="00474962"/>
    <w:rsid w:val="004753CD"/>
    <w:rsid w:val="004758EB"/>
    <w:rsid w:val="00475914"/>
    <w:rsid w:val="00476133"/>
    <w:rsid w:val="004772FB"/>
    <w:rsid w:val="0047771A"/>
    <w:rsid w:val="00481905"/>
    <w:rsid w:val="00484013"/>
    <w:rsid w:val="004840EA"/>
    <w:rsid w:val="0048632E"/>
    <w:rsid w:val="00486632"/>
    <w:rsid w:val="00494BCB"/>
    <w:rsid w:val="00495084"/>
    <w:rsid w:val="0049543D"/>
    <w:rsid w:val="00495D62"/>
    <w:rsid w:val="0049604F"/>
    <w:rsid w:val="00496524"/>
    <w:rsid w:val="00497748"/>
    <w:rsid w:val="00497C72"/>
    <w:rsid w:val="004A0A0F"/>
    <w:rsid w:val="004A0FD1"/>
    <w:rsid w:val="004A1135"/>
    <w:rsid w:val="004A4056"/>
    <w:rsid w:val="004A4536"/>
    <w:rsid w:val="004A50AB"/>
    <w:rsid w:val="004A50EE"/>
    <w:rsid w:val="004A5584"/>
    <w:rsid w:val="004B0D80"/>
    <w:rsid w:val="004B14E7"/>
    <w:rsid w:val="004B1C94"/>
    <w:rsid w:val="004B3093"/>
    <w:rsid w:val="004B3A8B"/>
    <w:rsid w:val="004B3E02"/>
    <w:rsid w:val="004B5942"/>
    <w:rsid w:val="004C1E50"/>
    <w:rsid w:val="004C46C0"/>
    <w:rsid w:val="004D0936"/>
    <w:rsid w:val="004D1E5E"/>
    <w:rsid w:val="004D246E"/>
    <w:rsid w:val="004D31AD"/>
    <w:rsid w:val="004D31B0"/>
    <w:rsid w:val="004D38A6"/>
    <w:rsid w:val="004D4C36"/>
    <w:rsid w:val="004D539E"/>
    <w:rsid w:val="004D5962"/>
    <w:rsid w:val="004E01F5"/>
    <w:rsid w:val="004E0D72"/>
    <w:rsid w:val="004E1889"/>
    <w:rsid w:val="004E1DF4"/>
    <w:rsid w:val="004E2526"/>
    <w:rsid w:val="004E2640"/>
    <w:rsid w:val="004E2A3D"/>
    <w:rsid w:val="004E49A0"/>
    <w:rsid w:val="004E5550"/>
    <w:rsid w:val="004E6FBC"/>
    <w:rsid w:val="004F0891"/>
    <w:rsid w:val="004F1B27"/>
    <w:rsid w:val="004F1DFE"/>
    <w:rsid w:val="004F2345"/>
    <w:rsid w:val="004F3A6E"/>
    <w:rsid w:val="004F4968"/>
    <w:rsid w:val="004F56E3"/>
    <w:rsid w:val="004F5F75"/>
    <w:rsid w:val="004F6508"/>
    <w:rsid w:val="004F6827"/>
    <w:rsid w:val="004F6C0F"/>
    <w:rsid w:val="004F7B27"/>
    <w:rsid w:val="00502BBC"/>
    <w:rsid w:val="005042C6"/>
    <w:rsid w:val="00504301"/>
    <w:rsid w:val="00504FC3"/>
    <w:rsid w:val="00507D41"/>
    <w:rsid w:val="00511419"/>
    <w:rsid w:val="005120D6"/>
    <w:rsid w:val="005120EA"/>
    <w:rsid w:val="00512157"/>
    <w:rsid w:val="00512CD7"/>
    <w:rsid w:val="00512E1B"/>
    <w:rsid w:val="0051339E"/>
    <w:rsid w:val="00514EF1"/>
    <w:rsid w:val="00516BCE"/>
    <w:rsid w:val="005209DE"/>
    <w:rsid w:val="005209F0"/>
    <w:rsid w:val="005215AE"/>
    <w:rsid w:val="0052220D"/>
    <w:rsid w:val="00522BA1"/>
    <w:rsid w:val="0052345A"/>
    <w:rsid w:val="00524CB9"/>
    <w:rsid w:val="005267EA"/>
    <w:rsid w:val="00526C5D"/>
    <w:rsid w:val="005272E0"/>
    <w:rsid w:val="005308FC"/>
    <w:rsid w:val="00530ECB"/>
    <w:rsid w:val="00532A3C"/>
    <w:rsid w:val="00533113"/>
    <w:rsid w:val="0053338E"/>
    <w:rsid w:val="005336EB"/>
    <w:rsid w:val="00533736"/>
    <w:rsid w:val="00533BAE"/>
    <w:rsid w:val="00534575"/>
    <w:rsid w:val="00534C9B"/>
    <w:rsid w:val="00535DD7"/>
    <w:rsid w:val="005368B1"/>
    <w:rsid w:val="005403E4"/>
    <w:rsid w:val="00540A7A"/>
    <w:rsid w:val="00541C83"/>
    <w:rsid w:val="00541DB9"/>
    <w:rsid w:val="00542E53"/>
    <w:rsid w:val="0054348F"/>
    <w:rsid w:val="00543C65"/>
    <w:rsid w:val="00544A27"/>
    <w:rsid w:val="005451FF"/>
    <w:rsid w:val="005456A4"/>
    <w:rsid w:val="0054624E"/>
    <w:rsid w:val="0054739F"/>
    <w:rsid w:val="00547A15"/>
    <w:rsid w:val="00547B3F"/>
    <w:rsid w:val="00550ADA"/>
    <w:rsid w:val="00550B9D"/>
    <w:rsid w:val="00552980"/>
    <w:rsid w:val="0055318C"/>
    <w:rsid w:val="00553DA6"/>
    <w:rsid w:val="005548B8"/>
    <w:rsid w:val="0055492F"/>
    <w:rsid w:val="005557B2"/>
    <w:rsid w:val="00561F53"/>
    <w:rsid w:val="00562E12"/>
    <w:rsid w:val="0056349D"/>
    <w:rsid w:val="00563B19"/>
    <w:rsid w:val="005657FC"/>
    <w:rsid w:val="005664C3"/>
    <w:rsid w:val="00566BDB"/>
    <w:rsid w:val="00567978"/>
    <w:rsid w:val="00573C95"/>
    <w:rsid w:val="005761C3"/>
    <w:rsid w:val="00576A83"/>
    <w:rsid w:val="00577140"/>
    <w:rsid w:val="00577CC8"/>
    <w:rsid w:val="0058014D"/>
    <w:rsid w:val="00581A0F"/>
    <w:rsid w:val="00583047"/>
    <w:rsid w:val="005845EA"/>
    <w:rsid w:val="0058504D"/>
    <w:rsid w:val="0058728C"/>
    <w:rsid w:val="0058798F"/>
    <w:rsid w:val="00590293"/>
    <w:rsid w:val="00590A7B"/>
    <w:rsid w:val="005916F1"/>
    <w:rsid w:val="00593EE0"/>
    <w:rsid w:val="00593FCE"/>
    <w:rsid w:val="00594261"/>
    <w:rsid w:val="00597C1C"/>
    <w:rsid w:val="005A035F"/>
    <w:rsid w:val="005A163D"/>
    <w:rsid w:val="005A32EA"/>
    <w:rsid w:val="005A35AD"/>
    <w:rsid w:val="005A456A"/>
    <w:rsid w:val="005A5024"/>
    <w:rsid w:val="005A564E"/>
    <w:rsid w:val="005B0960"/>
    <w:rsid w:val="005B0E01"/>
    <w:rsid w:val="005B31C7"/>
    <w:rsid w:val="005B3EA5"/>
    <w:rsid w:val="005B6489"/>
    <w:rsid w:val="005B68C1"/>
    <w:rsid w:val="005C0294"/>
    <w:rsid w:val="005C1E29"/>
    <w:rsid w:val="005C263A"/>
    <w:rsid w:val="005C306E"/>
    <w:rsid w:val="005C329F"/>
    <w:rsid w:val="005C3598"/>
    <w:rsid w:val="005C54BB"/>
    <w:rsid w:val="005C577F"/>
    <w:rsid w:val="005C57B8"/>
    <w:rsid w:val="005C65FA"/>
    <w:rsid w:val="005C672C"/>
    <w:rsid w:val="005C6FE2"/>
    <w:rsid w:val="005C7347"/>
    <w:rsid w:val="005C73FB"/>
    <w:rsid w:val="005D0ADF"/>
    <w:rsid w:val="005D1224"/>
    <w:rsid w:val="005D1A3A"/>
    <w:rsid w:val="005D3460"/>
    <w:rsid w:val="005D4170"/>
    <w:rsid w:val="005D62FA"/>
    <w:rsid w:val="005D6B99"/>
    <w:rsid w:val="005D6C1A"/>
    <w:rsid w:val="005D7DBB"/>
    <w:rsid w:val="005D7DF8"/>
    <w:rsid w:val="005E0A22"/>
    <w:rsid w:val="005E10F7"/>
    <w:rsid w:val="005E2D18"/>
    <w:rsid w:val="005E3273"/>
    <w:rsid w:val="005E3684"/>
    <w:rsid w:val="005E6BC7"/>
    <w:rsid w:val="005F089D"/>
    <w:rsid w:val="005F0C61"/>
    <w:rsid w:val="005F24AD"/>
    <w:rsid w:val="005F4720"/>
    <w:rsid w:val="005F4DC7"/>
    <w:rsid w:val="005F59DA"/>
    <w:rsid w:val="005F70D9"/>
    <w:rsid w:val="005F7563"/>
    <w:rsid w:val="005F782E"/>
    <w:rsid w:val="0060015B"/>
    <w:rsid w:val="006002C7"/>
    <w:rsid w:val="006007B7"/>
    <w:rsid w:val="006018DD"/>
    <w:rsid w:val="006020F8"/>
    <w:rsid w:val="0060361F"/>
    <w:rsid w:val="00604BE2"/>
    <w:rsid w:val="006051CF"/>
    <w:rsid w:val="00606187"/>
    <w:rsid w:val="006067A1"/>
    <w:rsid w:val="00607580"/>
    <w:rsid w:val="0060799F"/>
    <w:rsid w:val="00607D3C"/>
    <w:rsid w:val="00610C10"/>
    <w:rsid w:val="00611CBB"/>
    <w:rsid w:val="00612910"/>
    <w:rsid w:val="00614137"/>
    <w:rsid w:val="0061490C"/>
    <w:rsid w:val="006156D3"/>
    <w:rsid w:val="00615D9E"/>
    <w:rsid w:val="0061670F"/>
    <w:rsid w:val="006167FB"/>
    <w:rsid w:val="00616FB0"/>
    <w:rsid w:val="00617071"/>
    <w:rsid w:val="0061773A"/>
    <w:rsid w:val="006179A0"/>
    <w:rsid w:val="00617BAF"/>
    <w:rsid w:val="00620095"/>
    <w:rsid w:val="006204A5"/>
    <w:rsid w:val="006215B6"/>
    <w:rsid w:val="0062165D"/>
    <w:rsid w:val="0062228C"/>
    <w:rsid w:val="006241FB"/>
    <w:rsid w:val="00624F3F"/>
    <w:rsid w:val="006253E9"/>
    <w:rsid w:val="0062546A"/>
    <w:rsid w:val="00625F4C"/>
    <w:rsid w:val="00630495"/>
    <w:rsid w:val="006314A7"/>
    <w:rsid w:val="00631E9B"/>
    <w:rsid w:val="006321C0"/>
    <w:rsid w:val="00632238"/>
    <w:rsid w:val="00632428"/>
    <w:rsid w:val="00632DFA"/>
    <w:rsid w:val="00634654"/>
    <w:rsid w:val="006357C7"/>
    <w:rsid w:val="006359D0"/>
    <w:rsid w:val="006378F8"/>
    <w:rsid w:val="00637BA1"/>
    <w:rsid w:val="00637ECC"/>
    <w:rsid w:val="00640A63"/>
    <w:rsid w:val="00640EFE"/>
    <w:rsid w:val="006415DA"/>
    <w:rsid w:val="00643EC7"/>
    <w:rsid w:val="00645DC5"/>
    <w:rsid w:val="00646E6A"/>
    <w:rsid w:val="00647162"/>
    <w:rsid w:val="00651026"/>
    <w:rsid w:val="00651CCD"/>
    <w:rsid w:val="00651D8E"/>
    <w:rsid w:val="006524E6"/>
    <w:rsid w:val="00653903"/>
    <w:rsid w:val="00653BF6"/>
    <w:rsid w:val="0065408B"/>
    <w:rsid w:val="0065470F"/>
    <w:rsid w:val="006547AF"/>
    <w:rsid w:val="00655C8A"/>
    <w:rsid w:val="006561E6"/>
    <w:rsid w:val="00657E00"/>
    <w:rsid w:val="0066086B"/>
    <w:rsid w:val="0066198D"/>
    <w:rsid w:val="00662357"/>
    <w:rsid w:val="00662535"/>
    <w:rsid w:val="00664D23"/>
    <w:rsid w:val="00665F8A"/>
    <w:rsid w:val="00670FA9"/>
    <w:rsid w:val="006723EB"/>
    <w:rsid w:val="00673A0A"/>
    <w:rsid w:val="00673AF9"/>
    <w:rsid w:val="00673B01"/>
    <w:rsid w:val="00675314"/>
    <w:rsid w:val="00677344"/>
    <w:rsid w:val="0068051B"/>
    <w:rsid w:val="00681198"/>
    <w:rsid w:val="006811DA"/>
    <w:rsid w:val="00683846"/>
    <w:rsid w:val="00684899"/>
    <w:rsid w:val="00684B6B"/>
    <w:rsid w:val="00684DFA"/>
    <w:rsid w:val="006860F0"/>
    <w:rsid w:val="00687B3A"/>
    <w:rsid w:val="00687E52"/>
    <w:rsid w:val="0069126A"/>
    <w:rsid w:val="00691EBB"/>
    <w:rsid w:val="00694682"/>
    <w:rsid w:val="0069699C"/>
    <w:rsid w:val="00697C99"/>
    <w:rsid w:val="00697F12"/>
    <w:rsid w:val="006A24F1"/>
    <w:rsid w:val="006A5A4F"/>
    <w:rsid w:val="006A681B"/>
    <w:rsid w:val="006A73D3"/>
    <w:rsid w:val="006A7619"/>
    <w:rsid w:val="006A7772"/>
    <w:rsid w:val="006A7B62"/>
    <w:rsid w:val="006A7ECC"/>
    <w:rsid w:val="006B18C3"/>
    <w:rsid w:val="006B2815"/>
    <w:rsid w:val="006B289F"/>
    <w:rsid w:val="006B2FF8"/>
    <w:rsid w:val="006B3FA4"/>
    <w:rsid w:val="006B635A"/>
    <w:rsid w:val="006B69FB"/>
    <w:rsid w:val="006B7614"/>
    <w:rsid w:val="006C127E"/>
    <w:rsid w:val="006C2957"/>
    <w:rsid w:val="006C3727"/>
    <w:rsid w:val="006C4381"/>
    <w:rsid w:val="006C5BB2"/>
    <w:rsid w:val="006C5E22"/>
    <w:rsid w:val="006C64A8"/>
    <w:rsid w:val="006C6FBA"/>
    <w:rsid w:val="006C7135"/>
    <w:rsid w:val="006D0677"/>
    <w:rsid w:val="006D1C01"/>
    <w:rsid w:val="006D2CB2"/>
    <w:rsid w:val="006D40B9"/>
    <w:rsid w:val="006D64B1"/>
    <w:rsid w:val="006D655F"/>
    <w:rsid w:val="006D678C"/>
    <w:rsid w:val="006D7799"/>
    <w:rsid w:val="006E0362"/>
    <w:rsid w:val="006E1BF1"/>
    <w:rsid w:val="006E2446"/>
    <w:rsid w:val="006E28D8"/>
    <w:rsid w:val="006E46ED"/>
    <w:rsid w:val="006E4EE6"/>
    <w:rsid w:val="006E5490"/>
    <w:rsid w:val="006E6D09"/>
    <w:rsid w:val="006E73E3"/>
    <w:rsid w:val="006E77B6"/>
    <w:rsid w:val="006E7A32"/>
    <w:rsid w:val="006F22E8"/>
    <w:rsid w:val="006F33B2"/>
    <w:rsid w:val="006F3B7B"/>
    <w:rsid w:val="006F4D73"/>
    <w:rsid w:val="006F53C9"/>
    <w:rsid w:val="006F61A2"/>
    <w:rsid w:val="00701470"/>
    <w:rsid w:val="0070190F"/>
    <w:rsid w:val="00702F52"/>
    <w:rsid w:val="007033DA"/>
    <w:rsid w:val="00704771"/>
    <w:rsid w:val="00704E32"/>
    <w:rsid w:val="0070511A"/>
    <w:rsid w:val="00705230"/>
    <w:rsid w:val="00705774"/>
    <w:rsid w:val="00705F20"/>
    <w:rsid w:val="00706974"/>
    <w:rsid w:val="00707185"/>
    <w:rsid w:val="00710AAA"/>
    <w:rsid w:val="00710CEB"/>
    <w:rsid w:val="00713176"/>
    <w:rsid w:val="0071565B"/>
    <w:rsid w:val="007165F9"/>
    <w:rsid w:val="007170D5"/>
    <w:rsid w:val="00717543"/>
    <w:rsid w:val="00720D0D"/>
    <w:rsid w:val="0072242D"/>
    <w:rsid w:val="0072276A"/>
    <w:rsid w:val="00723436"/>
    <w:rsid w:val="00723502"/>
    <w:rsid w:val="00723DB0"/>
    <w:rsid w:val="00723F79"/>
    <w:rsid w:val="007242F6"/>
    <w:rsid w:val="007246B6"/>
    <w:rsid w:val="00724AFE"/>
    <w:rsid w:val="007254DA"/>
    <w:rsid w:val="00725BA6"/>
    <w:rsid w:val="00725DFE"/>
    <w:rsid w:val="0072608E"/>
    <w:rsid w:val="007267E0"/>
    <w:rsid w:val="00726BCC"/>
    <w:rsid w:val="00730032"/>
    <w:rsid w:val="00731336"/>
    <w:rsid w:val="00731B1C"/>
    <w:rsid w:val="00732360"/>
    <w:rsid w:val="0073260F"/>
    <w:rsid w:val="00734339"/>
    <w:rsid w:val="00735FEC"/>
    <w:rsid w:val="00736212"/>
    <w:rsid w:val="0073783B"/>
    <w:rsid w:val="00737D30"/>
    <w:rsid w:val="007401DC"/>
    <w:rsid w:val="0074099D"/>
    <w:rsid w:val="007412FC"/>
    <w:rsid w:val="00741EC3"/>
    <w:rsid w:val="007433F8"/>
    <w:rsid w:val="007439E5"/>
    <w:rsid w:val="00743DB5"/>
    <w:rsid w:val="0074601F"/>
    <w:rsid w:val="00746810"/>
    <w:rsid w:val="007469B5"/>
    <w:rsid w:val="00747331"/>
    <w:rsid w:val="0075189D"/>
    <w:rsid w:val="0075356F"/>
    <w:rsid w:val="00753EF2"/>
    <w:rsid w:val="00754A64"/>
    <w:rsid w:val="00760276"/>
    <w:rsid w:val="00760918"/>
    <w:rsid w:val="00760DEC"/>
    <w:rsid w:val="0076220C"/>
    <w:rsid w:val="00763519"/>
    <w:rsid w:val="00763695"/>
    <w:rsid w:val="00764729"/>
    <w:rsid w:val="00764B8E"/>
    <w:rsid w:val="00765E3C"/>
    <w:rsid w:val="00765FF8"/>
    <w:rsid w:val="007701B0"/>
    <w:rsid w:val="00770282"/>
    <w:rsid w:val="0077036F"/>
    <w:rsid w:val="007707EE"/>
    <w:rsid w:val="00770EFD"/>
    <w:rsid w:val="00770FC3"/>
    <w:rsid w:val="00771FA5"/>
    <w:rsid w:val="007731FD"/>
    <w:rsid w:val="00773580"/>
    <w:rsid w:val="007743E9"/>
    <w:rsid w:val="00776044"/>
    <w:rsid w:val="0077604B"/>
    <w:rsid w:val="0077613C"/>
    <w:rsid w:val="007761EA"/>
    <w:rsid w:val="0077648D"/>
    <w:rsid w:val="007767B3"/>
    <w:rsid w:val="007769FB"/>
    <w:rsid w:val="007770C8"/>
    <w:rsid w:val="0078039F"/>
    <w:rsid w:val="00781ABD"/>
    <w:rsid w:val="0078392B"/>
    <w:rsid w:val="007848B2"/>
    <w:rsid w:val="00785862"/>
    <w:rsid w:val="00785FC6"/>
    <w:rsid w:val="007864E3"/>
    <w:rsid w:val="00786C60"/>
    <w:rsid w:val="00787624"/>
    <w:rsid w:val="00787890"/>
    <w:rsid w:val="00790797"/>
    <w:rsid w:val="00790AAC"/>
    <w:rsid w:val="007914ED"/>
    <w:rsid w:val="00791EF4"/>
    <w:rsid w:val="007921C0"/>
    <w:rsid w:val="00796546"/>
    <w:rsid w:val="00796CDF"/>
    <w:rsid w:val="007974F1"/>
    <w:rsid w:val="007A03A5"/>
    <w:rsid w:val="007A1548"/>
    <w:rsid w:val="007A158F"/>
    <w:rsid w:val="007A5225"/>
    <w:rsid w:val="007A5431"/>
    <w:rsid w:val="007A5A1F"/>
    <w:rsid w:val="007A6119"/>
    <w:rsid w:val="007A6AE8"/>
    <w:rsid w:val="007A6E90"/>
    <w:rsid w:val="007A794B"/>
    <w:rsid w:val="007B0F83"/>
    <w:rsid w:val="007B20C3"/>
    <w:rsid w:val="007B2DC2"/>
    <w:rsid w:val="007B384B"/>
    <w:rsid w:val="007B454D"/>
    <w:rsid w:val="007B6A7E"/>
    <w:rsid w:val="007B7144"/>
    <w:rsid w:val="007B7CCA"/>
    <w:rsid w:val="007C04C2"/>
    <w:rsid w:val="007C06DA"/>
    <w:rsid w:val="007C0CB9"/>
    <w:rsid w:val="007C1937"/>
    <w:rsid w:val="007C1C55"/>
    <w:rsid w:val="007C20D4"/>
    <w:rsid w:val="007C2426"/>
    <w:rsid w:val="007C2772"/>
    <w:rsid w:val="007C2D31"/>
    <w:rsid w:val="007C3045"/>
    <w:rsid w:val="007C4DCA"/>
    <w:rsid w:val="007D0873"/>
    <w:rsid w:val="007D15F4"/>
    <w:rsid w:val="007D1708"/>
    <w:rsid w:val="007D1848"/>
    <w:rsid w:val="007D1B3E"/>
    <w:rsid w:val="007D2093"/>
    <w:rsid w:val="007D3404"/>
    <w:rsid w:val="007D3E84"/>
    <w:rsid w:val="007D487B"/>
    <w:rsid w:val="007D6B23"/>
    <w:rsid w:val="007E3FD6"/>
    <w:rsid w:val="007E52E4"/>
    <w:rsid w:val="007E5B1B"/>
    <w:rsid w:val="007E5B9D"/>
    <w:rsid w:val="007E6FD7"/>
    <w:rsid w:val="007E76F1"/>
    <w:rsid w:val="007F0CC2"/>
    <w:rsid w:val="007F0FC2"/>
    <w:rsid w:val="007F3F04"/>
    <w:rsid w:val="007F3FE6"/>
    <w:rsid w:val="007F5A73"/>
    <w:rsid w:val="007F5B5E"/>
    <w:rsid w:val="007F5D12"/>
    <w:rsid w:val="007F6024"/>
    <w:rsid w:val="007F6AF2"/>
    <w:rsid w:val="0080144F"/>
    <w:rsid w:val="008017C2"/>
    <w:rsid w:val="008021EB"/>
    <w:rsid w:val="00802F09"/>
    <w:rsid w:val="00803193"/>
    <w:rsid w:val="00803371"/>
    <w:rsid w:val="008034FB"/>
    <w:rsid w:val="00803658"/>
    <w:rsid w:val="00804654"/>
    <w:rsid w:val="0080607A"/>
    <w:rsid w:val="00806526"/>
    <w:rsid w:val="00806E3F"/>
    <w:rsid w:val="00807B50"/>
    <w:rsid w:val="008107FE"/>
    <w:rsid w:val="00810E1E"/>
    <w:rsid w:val="008124EB"/>
    <w:rsid w:val="00812CBB"/>
    <w:rsid w:val="00812F08"/>
    <w:rsid w:val="00813652"/>
    <w:rsid w:val="00813678"/>
    <w:rsid w:val="008149F8"/>
    <w:rsid w:val="00814D5C"/>
    <w:rsid w:val="0081565F"/>
    <w:rsid w:val="00816D8F"/>
    <w:rsid w:val="0081738E"/>
    <w:rsid w:val="008177B3"/>
    <w:rsid w:val="00817994"/>
    <w:rsid w:val="008200A3"/>
    <w:rsid w:val="0082201B"/>
    <w:rsid w:val="008225CB"/>
    <w:rsid w:val="00822FD7"/>
    <w:rsid w:val="00823CC7"/>
    <w:rsid w:val="00824766"/>
    <w:rsid w:val="00824C40"/>
    <w:rsid w:val="00826B1A"/>
    <w:rsid w:val="008310FF"/>
    <w:rsid w:val="008313A8"/>
    <w:rsid w:val="00831BBC"/>
    <w:rsid w:val="0083412C"/>
    <w:rsid w:val="008354C8"/>
    <w:rsid w:val="008361C9"/>
    <w:rsid w:val="00836AFA"/>
    <w:rsid w:val="0084124C"/>
    <w:rsid w:val="00841FBC"/>
    <w:rsid w:val="00842044"/>
    <w:rsid w:val="00843D39"/>
    <w:rsid w:val="00846400"/>
    <w:rsid w:val="00847808"/>
    <w:rsid w:val="008479A0"/>
    <w:rsid w:val="00847DC9"/>
    <w:rsid w:val="00851865"/>
    <w:rsid w:val="00851CA4"/>
    <w:rsid w:val="008532C8"/>
    <w:rsid w:val="00853743"/>
    <w:rsid w:val="008540B7"/>
    <w:rsid w:val="008545A1"/>
    <w:rsid w:val="00854610"/>
    <w:rsid w:val="0085475E"/>
    <w:rsid w:val="008547A1"/>
    <w:rsid w:val="00854CC0"/>
    <w:rsid w:val="00855386"/>
    <w:rsid w:val="00856030"/>
    <w:rsid w:val="00856272"/>
    <w:rsid w:val="008611A0"/>
    <w:rsid w:val="00861805"/>
    <w:rsid w:val="00861D4E"/>
    <w:rsid w:val="00862037"/>
    <w:rsid w:val="0086273A"/>
    <w:rsid w:val="008628BF"/>
    <w:rsid w:val="00863CD9"/>
    <w:rsid w:val="00866ED3"/>
    <w:rsid w:val="00867873"/>
    <w:rsid w:val="00867879"/>
    <w:rsid w:val="00867E51"/>
    <w:rsid w:val="008706A1"/>
    <w:rsid w:val="0087106C"/>
    <w:rsid w:val="008715C0"/>
    <w:rsid w:val="00872DF9"/>
    <w:rsid w:val="008731D3"/>
    <w:rsid w:val="0087357D"/>
    <w:rsid w:val="00873C46"/>
    <w:rsid w:val="0087589E"/>
    <w:rsid w:val="00875A81"/>
    <w:rsid w:val="008760C5"/>
    <w:rsid w:val="00876377"/>
    <w:rsid w:val="008764B8"/>
    <w:rsid w:val="00876EC5"/>
    <w:rsid w:val="008800B4"/>
    <w:rsid w:val="008807C2"/>
    <w:rsid w:val="00881C5A"/>
    <w:rsid w:val="00882F87"/>
    <w:rsid w:val="008834A1"/>
    <w:rsid w:val="0088492D"/>
    <w:rsid w:val="0088536B"/>
    <w:rsid w:val="00885FD9"/>
    <w:rsid w:val="00886AEF"/>
    <w:rsid w:val="00886F42"/>
    <w:rsid w:val="00887035"/>
    <w:rsid w:val="0088703C"/>
    <w:rsid w:val="008905CC"/>
    <w:rsid w:val="00891AFF"/>
    <w:rsid w:val="00892843"/>
    <w:rsid w:val="00893B98"/>
    <w:rsid w:val="00895517"/>
    <w:rsid w:val="00895FD7"/>
    <w:rsid w:val="008976A1"/>
    <w:rsid w:val="008976DA"/>
    <w:rsid w:val="008A01BC"/>
    <w:rsid w:val="008A0606"/>
    <w:rsid w:val="008A1430"/>
    <w:rsid w:val="008A2D1D"/>
    <w:rsid w:val="008A2E7D"/>
    <w:rsid w:val="008A32E0"/>
    <w:rsid w:val="008A3BBE"/>
    <w:rsid w:val="008A3ECC"/>
    <w:rsid w:val="008A4161"/>
    <w:rsid w:val="008A50EC"/>
    <w:rsid w:val="008A6A0C"/>
    <w:rsid w:val="008B1B95"/>
    <w:rsid w:val="008B4BC3"/>
    <w:rsid w:val="008B6821"/>
    <w:rsid w:val="008C012E"/>
    <w:rsid w:val="008C0321"/>
    <w:rsid w:val="008C090F"/>
    <w:rsid w:val="008C1527"/>
    <w:rsid w:val="008C1AE1"/>
    <w:rsid w:val="008C21C6"/>
    <w:rsid w:val="008C29D5"/>
    <w:rsid w:val="008C2A9F"/>
    <w:rsid w:val="008C416B"/>
    <w:rsid w:val="008C50FF"/>
    <w:rsid w:val="008C6CA6"/>
    <w:rsid w:val="008D0230"/>
    <w:rsid w:val="008D08C7"/>
    <w:rsid w:val="008D1E94"/>
    <w:rsid w:val="008D40ED"/>
    <w:rsid w:val="008D4B63"/>
    <w:rsid w:val="008D4C3D"/>
    <w:rsid w:val="008D67BE"/>
    <w:rsid w:val="008D72B6"/>
    <w:rsid w:val="008E2845"/>
    <w:rsid w:val="008E28B3"/>
    <w:rsid w:val="008E39ED"/>
    <w:rsid w:val="008E4923"/>
    <w:rsid w:val="008E5699"/>
    <w:rsid w:val="008E6FFC"/>
    <w:rsid w:val="008E75CE"/>
    <w:rsid w:val="008E7968"/>
    <w:rsid w:val="008F046A"/>
    <w:rsid w:val="008F0B98"/>
    <w:rsid w:val="008F2825"/>
    <w:rsid w:val="008F3A1B"/>
    <w:rsid w:val="008F3DD3"/>
    <w:rsid w:val="008F52FF"/>
    <w:rsid w:val="008F5399"/>
    <w:rsid w:val="008F6590"/>
    <w:rsid w:val="008F7A1F"/>
    <w:rsid w:val="008F7D7C"/>
    <w:rsid w:val="009003A4"/>
    <w:rsid w:val="009004B9"/>
    <w:rsid w:val="00902ACE"/>
    <w:rsid w:val="0090384E"/>
    <w:rsid w:val="00904428"/>
    <w:rsid w:val="00904628"/>
    <w:rsid w:val="00905FBF"/>
    <w:rsid w:val="00907545"/>
    <w:rsid w:val="009120A0"/>
    <w:rsid w:val="0091231B"/>
    <w:rsid w:val="00914231"/>
    <w:rsid w:val="009148AE"/>
    <w:rsid w:val="0091571A"/>
    <w:rsid w:val="00916470"/>
    <w:rsid w:val="009174B2"/>
    <w:rsid w:val="00917A5B"/>
    <w:rsid w:val="009210E6"/>
    <w:rsid w:val="009212C6"/>
    <w:rsid w:val="00921B93"/>
    <w:rsid w:val="00922D13"/>
    <w:rsid w:val="00922F16"/>
    <w:rsid w:val="00923746"/>
    <w:rsid w:val="00923D54"/>
    <w:rsid w:val="00924EFF"/>
    <w:rsid w:val="00925185"/>
    <w:rsid w:val="00925CBA"/>
    <w:rsid w:val="0092668B"/>
    <w:rsid w:val="009268A9"/>
    <w:rsid w:val="00930504"/>
    <w:rsid w:val="00930F1E"/>
    <w:rsid w:val="009312BD"/>
    <w:rsid w:val="009329D1"/>
    <w:rsid w:val="00932F67"/>
    <w:rsid w:val="0093424D"/>
    <w:rsid w:val="00934E8A"/>
    <w:rsid w:val="0093566C"/>
    <w:rsid w:val="009357E4"/>
    <w:rsid w:val="00936A9F"/>
    <w:rsid w:val="00937541"/>
    <w:rsid w:val="00940249"/>
    <w:rsid w:val="009409DB"/>
    <w:rsid w:val="00940C54"/>
    <w:rsid w:val="009414A1"/>
    <w:rsid w:val="009420FF"/>
    <w:rsid w:val="00943999"/>
    <w:rsid w:val="009452A4"/>
    <w:rsid w:val="00946F1F"/>
    <w:rsid w:val="009473AF"/>
    <w:rsid w:val="00947F5B"/>
    <w:rsid w:val="009505E1"/>
    <w:rsid w:val="00950A03"/>
    <w:rsid w:val="009513C8"/>
    <w:rsid w:val="009524B1"/>
    <w:rsid w:val="00952A44"/>
    <w:rsid w:val="00953ABA"/>
    <w:rsid w:val="009547F8"/>
    <w:rsid w:val="00955862"/>
    <w:rsid w:val="00955A23"/>
    <w:rsid w:val="00956C3E"/>
    <w:rsid w:val="0095729C"/>
    <w:rsid w:val="009601C3"/>
    <w:rsid w:val="00960830"/>
    <w:rsid w:val="009614DA"/>
    <w:rsid w:val="00963D50"/>
    <w:rsid w:val="00964323"/>
    <w:rsid w:val="00964AC0"/>
    <w:rsid w:val="009654CE"/>
    <w:rsid w:val="00965C60"/>
    <w:rsid w:val="00965D12"/>
    <w:rsid w:val="0096664B"/>
    <w:rsid w:val="0096770F"/>
    <w:rsid w:val="00970B49"/>
    <w:rsid w:val="00971825"/>
    <w:rsid w:val="009720F3"/>
    <w:rsid w:val="00972ED2"/>
    <w:rsid w:val="00973CEB"/>
    <w:rsid w:val="00974D39"/>
    <w:rsid w:val="00975B94"/>
    <w:rsid w:val="009771E7"/>
    <w:rsid w:val="00977DF9"/>
    <w:rsid w:val="00980514"/>
    <w:rsid w:val="00981F3B"/>
    <w:rsid w:val="00983233"/>
    <w:rsid w:val="00983936"/>
    <w:rsid w:val="00985371"/>
    <w:rsid w:val="0098594E"/>
    <w:rsid w:val="00985E21"/>
    <w:rsid w:val="00986358"/>
    <w:rsid w:val="009865D5"/>
    <w:rsid w:val="0098661F"/>
    <w:rsid w:val="0098667D"/>
    <w:rsid w:val="00986F02"/>
    <w:rsid w:val="00987720"/>
    <w:rsid w:val="0099074E"/>
    <w:rsid w:val="00990AE4"/>
    <w:rsid w:val="00990E2F"/>
    <w:rsid w:val="00993C95"/>
    <w:rsid w:val="00995670"/>
    <w:rsid w:val="009967F6"/>
    <w:rsid w:val="00996A55"/>
    <w:rsid w:val="00996E4F"/>
    <w:rsid w:val="00997F96"/>
    <w:rsid w:val="009A1A1F"/>
    <w:rsid w:val="009A1C9A"/>
    <w:rsid w:val="009A2004"/>
    <w:rsid w:val="009A211F"/>
    <w:rsid w:val="009A2EE4"/>
    <w:rsid w:val="009A3604"/>
    <w:rsid w:val="009A3E34"/>
    <w:rsid w:val="009A429D"/>
    <w:rsid w:val="009A4AB5"/>
    <w:rsid w:val="009A5077"/>
    <w:rsid w:val="009A5FA8"/>
    <w:rsid w:val="009A6A1A"/>
    <w:rsid w:val="009A6C36"/>
    <w:rsid w:val="009A7958"/>
    <w:rsid w:val="009B0F4B"/>
    <w:rsid w:val="009B12DA"/>
    <w:rsid w:val="009B1962"/>
    <w:rsid w:val="009B3324"/>
    <w:rsid w:val="009B4A40"/>
    <w:rsid w:val="009B4AC3"/>
    <w:rsid w:val="009B4B98"/>
    <w:rsid w:val="009B5C92"/>
    <w:rsid w:val="009B7E13"/>
    <w:rsid w:val="009C113C"/>
    <w:rsid w:val="009C1472"/>
    <w:rsid w:val="009C171A"/>
    <w:rsid w:val="009C3A0A"/>
    <w:rsid w:val="009C3B37"/>
    <w:rsid w:val="009C3D2E"/>
    <w:rsid w:val="009C3F3C"/>
    <w:rsid w:val="009C59E8"/>
    <w:rsid w:val="009C5D08"/>
    <w:rsid w:val="009C67EE"/>
    <w:rsid w:val="009C681D"/>
    <w:rsid w:val="009C6F04"/>
    <w:rsid w:val="009D1CB7"/>
    <w:rsid w:val="009D3110"/>
    <w:rsid w:val="009D31F6"/>
    <w:rsid w:val="009D519D"/>
    <w:rsid w:val="009D5CEF"/>
    <w:rsid w:val="009D737F"/>
    <w:rsid w:val="009D7614"/>
    <w:rsid w:val="009E0D0C"/>
    <w:rsid w:val="009E16D2"/>
    <w:rsid w:val="009E3B03"/>
    <w:rsid w:val="009E3F7D"/>
    <w:rsid w:val="009E539E"/>
    <w:rsid w:val="009E5598"/>
    <w:rsid w:val="009E6038"/>
    <w:rsid w:val="009E6DA6"/>
    <w:rsid w:val="009E7561"/>
    <w:rsid w:val="009F183B"/>
    <w:rsid w:val="009F24BC"/>
    <w:rsid w:val="009F2C18"/>
    <w:rsid w:val="009F3009"/>
    <w:rsid w:val="009F474D"/>
    <w:rsid w:val="009F4D4E"/>
    <w:rsid w:val="009F6C0F"/>
    <w:rsid w:val="009F7D2E"/>
    <w:rsid w:val="00A002F7"/>
    <w:rsid w:val="00A0286F"/>
    <w:rsid w:val="00A029C6"/>
    <w:rsid w:val="00A02C32"/>
    <w:rsid w:val="00A032A1"/>
    <w:rsid w:val="00A0371F"/>
    <w:rsid w:val="00A040D7"/>
    <w:rsid w:val="00A0474E"/>
    <w:rsid w:val="00A06928"/>
    <w:rsid w:val="00A06B17"/>
    <w:rsid w:val="00A0793F"/>
    <w:rsid w:val="00A10011"/>
    <w:rsid w:val="00A10F88"/>
    <w:rsid w:val="00A11D5C"/>
    <w:rsid w:val="00A12B90"/>
    <w:rsid w:val="00A13F8F"/>
    <w:rsid w:val="00A23102"/>
    <w:rsid w:val="00A233D2"/>
    <w:rsid w:val="00A23540"/>
    <w:rsid w:val="00A241E5"/>
    <w:rsid w:val="00A2519D"/>
    <w:rsid w:val="00A25D53"/>
    <w:rsid w:val="00A3078E"/>
    <w:rsid w:val="00A31870"/>
    <w:rsid w:val="00A32299"/>
    <w:rsid w:val="00A33B2D"/>
    <w:rsid w:val="00A366CC"/>
    <w:rsid w:val="00A37082"/>
    <w:rsid w:val="00A37890"/>
    <w:rsid w:val="00A379C5"/>
    <w:rsid w:val="00A407A8"/>
    <w:rsid w:val="00A41230"/>
    <w:rsid w:val="00A4285F"/>
    <w:rsid w:val="00A42D3B"/>
    <w:rsid w:val="00A43C2F"/>
    <w:rsid w:val="00A4528D"/>
    <w:rsid w:val="00A4555C"/>
    <w:rsid w:val="00A4569D"/>
    <w:rsid w:val="00A45822"/>
    <w:rsid w:val="00A46066"/>
    <w:rsid w:val="00A46624"/>
    <w:rsid w:val="00A46653"/>
    <w:rsid w:val="00A473D6"/>
    <w:rsid w:val="00A5095E"/>
    <w:rsid w:val="00A50C02"/>
    <w:rsid w:val="00A53267"/>
    <w:rsid w:val="00A53476"/>
    <w:rsid w:val="00A538B1"/>
    <w:rsid w:val="00A53BDF"/>
    <w:rsid w:val="00A54A7A"/>
    <w:rsid w:val="00A55B85"/>
    <w:rsid w:val="00A5612F"/>
    <w:rsid w:val="00A568D8"/>
    <w:rsid w:val="00A605C9"/>
    <w:rsid w:val="00A61B7E"/>
    <w:rsid w:val="00A61DAA"/>
    <w:rsid w:val="00A6266A"/>
    <w:rsid w:val="00A62928"/>
    <w:rsid w:val="00A6393D"/>
    <w:rsid w:val="00A63E87"/>
    <w:rsid w:val="00A652D2"/>
    <w:rsid w:val="00A658AD"/>
    <w:rsid w:val="00A671B8"/>
    <w:rsid w:val="00A67285"/>
    <w:rsid w:val="00A67753"/>
    <w:rsid w:val="00A679F1"/>
    <w:rsid w:val="00A70397"/>
    <w:rsid w:val="00A70BF2"/>
    <w:rsid w:val="00A7138E"/>
    <w:rsid w:val="00A73A99"/>
    <w:rsid w:val="00A73FE7"/>
    <w:rsid w:val="00A74755"/>
    <w:rsid w:val="00A74DA0"/>
    <w:rsid w:val="00A76F05"/>
    <w:rsid w:val="00A7731A"/>
    <w:rsid w:val="00A77829"/>
    <w:rsid w:val="00A77F96"/>
    <w:rsid w:val="00A809AA"/>
    <w:rsid w:val="00A81620"/>
    <w:rsid w:val="00A82C07"/>
    <w:rsid w:val="00A830CF"/>
    <w:rsid w:val="00A83BD5"/>
    <w:rsid w:val="00A84631"/>
    <w:rsid w:val="00A87D09"/>
    <w:rsid w:val="00A91035"/>
    <w:rsid w:val="00A910E3"/>
    <w:rsid w:val="00A9171E"/>
    <w:rsid w:val="00A92362"/>
    <w:rsid w:val="00A92EBD"/>
    <w:rsid w:val="00A9551F"/>
    <w:rsid w:val="00A973AC"/>
    <w:rsid w:val="00A97DD6"/>
    <w:rsid w:val="00AA08A3"/>
    <w:rsid w:val="00AA6F06"/>
    <w:rsid w:val="00AA7ACB"/>
    <w:rsid w:val="00AB0969"/>
    <w:rsid w:val="00AB19C0"/>
    <w:rsid w:val="00AB4351"/>
    <w:rsid w:val="00AB4C0A"/>
    <w:rsid w:val="00AB4DED"/>
    <w:rsid w:val="00AB563E"/>
    <w:rsid w:val="00AB7A59"/>
    <w:rsid w:val="00AC10CC"/>
    <w:rsid w:val="00AC2BC6"/>
    <w:rsid w:val="00AC32C1"/>
    <w:rsid w:val="00AC3580"/>
    <w:rsid w:val="00AC3C0C"/>
    <w:rsid w:val="00AC3CDE"/>
    <w:rsid w:val="00AC5B50"/>
    <w:rsid w:val="00AC5CB4"/>
    <w:rsid w:val="00AC5E13"/>
    <w:rsid w:val="00AC71ED"/>
    <w:rsid w:val="00AD03FD"/>
    <w:rsid w:val="00AD129D"/>
    <w:rsid w:val="00AD16C3"/>
    <w:rsid w:val="00AD2330"/>
    <w:rsid w:val="00AD236E"/>
    <w:rsid w:val="00AD25DE"/>
    <w:rsid w:val="00AD4B53"/>
    <w:rsid w:val="00AD5AAB"/>
    <w:rsid w:val="00AD5B2C"/>
    <w:rsid w:val="00AD6341"/>
    <w:rsid w:val="00AD6799"/>
    <w:rsid w:val="00AD68B2"/>
    <w:rsid w:val="00AD6A3E"/>
    <w:rsid w:val="00AE2465"/>
    <w:rsid w:val="00AE2AFD"/>
    <w:rsid w:val="00AE3221"/>
    <w:rsid w:val="00AE44CC"/>
    <w:rsid w:val="00AE517E"/>
    <w:rsid w:val="00AE637E"/>
    <w:rsid w:val="00AE69EC"/>
    <w:rsid w:val="00AF09FC"/>
    <w:rsid w:val="00AF1035"/>
    <w:rsid w:val="00AF112C"/>
    <w:rsid w:val="00AF509E"/>
    <w:rsid w:val="00AF5D99"/>
    <w:rsid w:val="00AF5EDA"/>
    <w:rsid w:val="00AF693D"/>
    <w:rsid w:val="00AF6A3D"/>
    <w:rsid w:val="00B008EF"/>
    <w:rsid w:val="00B012BC"/>
    <w:rsid w:val="00B02166"/>
    <w:rsid w:val="00B02AA5"/>
    <w:rsid w:val="00B030EB"/>
    <w:rsid w:val="00B062D0"/>
    <w:rsid w:val="00B068B3"/>
    <w:rsid w:val="00B06F3B"/>
    <w:rsid w:val="00B07A0A"/>
    <w:rsid w:val="00B07A96"/>
    <w:rsid w:val="00B10D9E"/>
    <w:rsid w:val="00B1121E"/>
    <w:rsid w:val="00B11898"/>
    <w:rsid w:val="00B12294"/>
    <w:rsid w:val="00B13DF0"/>
    <w:rsid w:val="00B14212"/>
    <w:rsid w:val="00B143A2"/>
    <w:rsid w:val="00B14D33"/>
    <w:rsid w:val="00B15696"/>
    <w:rsid w:val="00B1574C"/>
    <w:rsid w:val="00B161BC"/>
    <w:rsid w:val="00B165AB"/>
    <w:rsid w:val="00B16C2E"/>
    <w:rsid w:val="00B17EB6"/>
    <w:rsid w:val="00B2046C"/>
    <w:rsid w:val="00B21286"/>
    <w:rsid w:val="00B2227B"/>
    <w:rsid w:val="00B224D1"/>
    <w:rsid w:val="00B22C4E"/>
    <w:rsid w:val="00B23905"/>
    <w:rsid w:val="00B24B92"/>
    <w:rsid w:val="00B260B6"/>
    <w:rsid w:val="00B2612E"/>
    <w:rsid w:val="00B2679D"/>
    <w:rsid w:val="00B2690A"/>
    <w:rsid w:val="00B26A13"/>
    <w:rsid w:val="00B275C5"/>
    <w:rsid w:val="00B27DEE"/>
    <w:rsid w:val="00B31344"/>
    <w:rsid w:val="00B3189C"/>
    <w:rsid w:val="00B318C2"/>
    <w:rsid w:val="00B31FD5"/>
    <w:rsid w:val="00B36B31"/>
    <w:rsid w:val="00B36D9C"/>
    <w:rsid w:val="00B37862"/>
    <w:rsid w:val="00B40ED4"/>
    <w:rsid w:val="00B41D42"/>
    <w:rsid w:val="00B43538"/>
    <w:rsid w:val="00B466F0"/>
    <w:rsid w:val="00B46B71"/>
    <w:rsid w:val="00B504CB"/>
    <w:rsid w:val="00B52E1D"/>
    <w:rsid w:val="00B53A2A"/>
    <w:rsid w:val="00B54124"/>
    <w:rsid w:val="00B54530"/>
    <w:rsid w:val="00B55902"/>
    <w:rsid w:val="00B562D3"/>
    <w:rsid w:val="00B56484"/>
    <w:rsid w:val="00B621FF"/>
    <w:rsid w:val="00B62DCC"/>
    <w:rsid w:val="00B66907"/>
    <w:rsid w:val="00B67C4B"/>
    <w:rsid w:val="00B70431"/>
    <w:rsid w:val="00B712C9"/>
    <w:rsid w:val="00B71A5C"/>
    <w:rsid w:val="00B77339"/>
    <w:rsid w:val="00B77714"/>
    <w:rsid w:val="00B8062B"/>
    <w:rsid w:val="00B810C0"/>
    <w:rsid w:val="00B820DF"/>
    <w:rsid w:val="00B826C7"/>
    <w:rsid w:val="00B829F2"/>
    <w:rsid w:val="00B82DD5"/>
    <w:rsid w:val="00B84E8D"/>
    <w:rsid w:val="00B86A3A"/>
    <w:rsid w:val="00B86B66"/>
    <w:rsid w:val="00B87901"/>
    <w:rsid w:val="00B87C98"/>
    <w:rsid w:val="00B9056F"/>
    <w:rsid w:val="00B924D1"/>
    <w:rsid w:val="00B9314F"/>
    <w:rsid w:val="00B94D76"/>
    <w:rsid w:val="00B96D20"/>
    <w:rsid w:val="00B96FCA"/>
    <w:rsid w:val="00B9778E"/>
    <w:rsid w:val="00B978B8"/>
    <w:rsid w:val="00BA24B2"/>
    <w:rsid w:val="00BA2972"/>
    <w:rsid w:val="00BA2E22"/>
    <w:rsid w:val="00BA5055"/>
    <w:rsid w:val="00BA571D"/>
    <w:rsid w:val="00BB00D0"/>
    <w:rsid w:val="00BB22C1"/>
    <w:rsid w:val="00BB2372"/>
    <w:rsid w:val="00BB2733"/>
    <w:rsid w:val="00BB38D4"/>
    <w:rsid w:val="00BB50BA"/>
    <w:rsid w:val="00BB710F"/>
    <w:rsid w:val="00BB7D8D"/>
    <w:rsid w:val="00BC0513"/>
    <w:rsid w:val="00BC2108"/>
    <w:rsid w:val="00BC2ED5"/>
    <w:rsid w:val="00BC3014"/>
    <w:rsid w:val="00BC6B50"/>
    <w:rsid w:val="00BC73B0"/>
    <w:rsid w:val="00BC74F8"/>
    <w:rsid w:val="00BC7555"/>
    <w:rsid w:val="00BD1356"/>
    <w:rsid w:val="00BD1E0E"/>
    <w:rsid w:val="00BD30BA"/>
    <w:rsid w:val="00BD3F15"/>
    <w:rsid w:val="00BD41A1"/>
    <w:rsid w:val="00BD4737"/>
    <w:rsid w:val="00BD47BF"/>
    <w:rsid w:val="00BD488E"/>
    <w:rsid w:val="00BD5F52"/>
    <w:rsid w:val="00BD671B"/>
    <w:rsid w:val="00BE0CE7"/>
    <w:rsid w:val="00BE2483"/>
    <w:rsid w:val="00BE28F3"/>
    <w:rsid w:val="00BE2E4B"/>
    <w:rsid w:val="00BE5B95"/>
    <w:rsid w:val="00BE5E96"/>
    <w:rsid w:val="00BE6F66"/>
    <w:rsid w:val="00BE77DE"/>
    <w:rsid w:val="00BF1462"/>
    <w:rsid w:val="00BF1764"/>
    <w:rsid w:val="00BF2751"/>
    <w:rsid w:val="00BF2E28"/>
    <w:rsid w:val="00BF36FB"/>
    <w:rsid w:val="00BF3F7E"/>
    <w:rsid w:val="00BF4202"/>
    <w:rsid w:val="00BF451D"/>
    <w:rsid w:val="00BF45AA"/>
    <w:rsid w:val="00BF4D32"/>
    <w:rsid w:val="00BF590F"/>
    <w:rsid w:val="00BF731E"/>
    <w:rsid w:val="00BF7A91"/>
    <w:rsid w:val="00C0078C"/>
    <w:rsid w:val="00C01222"/>
    <w:rsid w:val="00C017D4"/>
    <w:rsid w:val="00C019AC"/>
    <w:rsid w:val="00C03D10"/>
    <w:rsid w:val="00C04965"/>
    <w:rsid w:val="00C04F05"/>
    <w:rsid w:val="00C0760A"/>
    <w:rsid w:val="00C07F8F"/>
    <w:rsid w:val="00C110AF"/>
    <w:rsid w:val="00C118C6"/>
    <w:rsid w:val="00C11912"/>
    <w:rsid w:val="00C137E9"/>
    <w:rsid w:val="00C14EA8"/>
    <w:rsid w:val="00C151B4"/>
    <w:rsid w:val="00C156AB"/>
    <w:rsid w:val="00C15B10"/>
    <w:rsid w:val="00C15DF5"/>
    <w:rsid w:val="00C16C28"/>
    <w:rsid w:val="00C16C6C"/>
    <w:rsid w:val="00C17396"/>
    <w:rsid w:val="00C215E9"/>
    <w:rsid w:val="00C22382"/>
    <w:rsid w:val="00C23C7B"/>
    <w:rsid w:val="00C24947"/>
    <w:rsid w:val="00C24B4A"/>
    <w:rsid w:val="00C254DD"/>
    <w:rsid w:val="00C26B20"/>
    <w:rsid w:val="00C27C55"/>
    <w:rsid w:val="00C31E01"/>
    <w:rsid w:val="00C32A38"/>
    <w:rsid w:val="00C330CD"/>
    <w:rsid w:val="00C33702"/>
    <w:rsid w:val="00C36306"/>
    <w:rsid w:val="00C3648B"/>
    <w:rsid w:val="00C36961"/>
    <w:rsid w:val="00C36D59"/>
    <w:rsid w:val="00C3703D"/>
    <w:rsid w:val="00C40F33"/>
    <w:rsid w:val="00C414F0"/>
    <w:rsid w:val="00C41958"/>
    <w:rsid w:val="00C41C3E"/>
    <w:rsid w:val="00C422AF"/>
    <w:rsid w:val="00C42985"/>
    <w:rsid w:val="00C42FB0"/>
    <w:rsid w:val="00C43DF3"/>
    <w:rsid w:val="00C4405B"/>
    <w:rsid w:val="00C45967"/>
    <w:rsid w:val="00C45CCF"/>
    <w:rsid w:val="00C469D9"/>
    <w:rsid w:val="00C46BF4"/>
    <w:rsid w:val="00C50586"/>
    <w:rsid w:val="00C506E0"/>
    <w:rsid w:val="00C50F98"/>
    <w:rsid w:val="00C51673"/>
    <w:rsid w:val="00C51E0D"/>
    <w:rsid w:val="00C5209B"/>
    <w:rsid w:val="00C5213F"/>
    <w:rsid w:val="00C5227A"/>
    <w:rsid w:val="00C52EE2"/>
    <w:rsid w:val="00C533D2"/>
    <w:rsid w:val="00C54859"/>
    <w:rsid w:val="00C56E55"/>
    <w:rsid w:val="00C609DC"/>
    <w:rsid w:val="00C60C2E"/>
    <w:rsid w:val="00C622BD"/>
    <w:rsid w:val="00C622C1"/>
    <w:rsid w:val="00C62685"/>
    <w:rsid w:val="00C62FFE"/>
    <w:rsid w:val="00C63B7A"/>
    <w:rsid w:val="00C679A2"/>
    <w:rsid w:val="00C7008B"/>
    <w:rsid w:val="00C703EA"/>
    <w:rsid w:val="00C7096B"/>
    <w:rsid w:val="00C70C2E"/>
    <w:rsid w:val="00C71391"/>
    <w:rsid w:val="00C71480"/>
    <w:rsid w:val="00C715D6"/>
    <w:rsid w:val="00C73591"/>
    <w:rsid w:val="00C75F02"/>
    <w:rsid w:val="00C76DF0"/>
    <w:rsid w:val="00C778C9"/>
    <w:rsid w:val="00C80205"/>
    <w:rsid w:val="00C8023A"/>
    <w:rsid w:val="00C805FB"/>
    <w:rsid w:val="00C82385"/>
    <w:rsid w:val="00C824DC"/>
    <w:rsid w:val="00C833BF"/>
    <w:rsid w:val="00C84316"/>
    <w:rsid w:val="00C854D1"/>
    <w:rsid w:val="00C855AB"/>
    <w:rsid w:val="00C85607"/>
    <w:rsid w:val="00C86145"/>
    <w:rsid w:val="00C86354"/>
    <w:rsid w:val="00C8684F"/>
    <w:rsid w:val="00C86C04"/>
    <w:rsid w:val="00C90433"/>
    <w:rsid w:val="00C90F2F"/>
    <w:rsid w:val="00C91033"/>
    <w:rsid w:val="00C911B6"/>
    <w:rsid w:val="00C923E1"/>
    <w:rsid w:val="00C92FC9"/>
    <w:rsid w:val="00C93904"/>
    <w:rsid w:val="00C9510A"/>
    <w:rsid w:val="00C95AE2"/>
    <w:rsid w:val="00C97526"/>
    <w:rsid w:val="00CA0268"/>
    <w:rsid w:val="00CA04FF"/>
    <w:rsid w:val="00CA06E9"/>
    <w:rsid w:val="00CA2632"/>
    <w:rsid w:val="00CA2A19"/>
    <w:rsid w:val="00CA38E8"/>
    <w:rsid w:val="00CA3948"/>
    <w:rsid w:val="00CA3E5B"/>
    <w:rsid w:val="00CA421C"/>
    <w:rsid w:val="00CA55B0"/>
    <w:rsid w:val="00CA6AFE"/>
    <w:rsid w:val="00CA7400"/>
    <w:rsid w:val="00CB123D"/>
    <w:rsid w:val="00CB1570"/>
    <w:rsid w:val="00CB1DBB"/>
    <w:rsid w:val="00CB3150"/>
    <w:rsid w:val="00CB326A"/>
    <w:rsid w:val="00CB4183"/>
    <w:rsid w:val="00CB4320"/>
    <w:rsid w:val="00CB4EB4"/>
    <w:rsid w:val="00CB73C5"/>
    <w:rsid w:val="00CC0F9B"/>
    <w:rsid w:val="00CC109C"/>
    <w:rsid w:val="00CC1514"/>
    <w:rsid w:val="00CC1B77"/>
    <w:rsid w:val="00CC1E58"/>
    <w:rsid w:val="00CC20E4"/>
    <w:rsid w:val="00CC2ACF"/>
    <w:rsid w:val="00CC2F9C"/>
    <w:rsid w:val="00CC3245"/>
    <w:rsid w:val="00CC3252"/>
    <w:rsid w:val="00CC575E"/>
    <w:rsid w:val="00CC611C"/>
    <w:rsid w:val="00CC740F"/>
    <w:rsid w:val="00CD1645"/>
    <w:rsid w:val="00CD1708"/>
    <w:rsid w:val="00CD1B15"/>
    <w:rsid w:val="00CD2456"/>
    <w:rsid w:val="00CD2AB8"/>
    <w:rsid w:val="00CD570D"/>
    <w:rsid w:val="00CD7821"/>
    <w:rsid w:val="00CE0732"/>
    <w:rsid w:val="00CE25CE"/>
    <w:rsid w:val="00CE363D"/>
    <w:rsid w:val="00CE36B5"/>
    <w:rsid w:val="00CE4922"/>
    <w:rsid w:val="00CE6A39"/>
    <w:rsid w:val="00CF01B0"/>
    <w:rsid w:val="00CF15E0"/>
    <w:rsid w:val="00CF161B"/>
    <w:rsid w:val="00CF2BE1"/>
    <w:rsid w:val="00CF34BD"/>
    <w:rsid w:val="00CF47B9"/>
    <w:rsid w:val="00CF4ED5"/>
    <w:rsid w:val="00CF5746"/>
    <w:rsid w:val="00CF6D46"/>
    <w:rsid w:val="00D017A0"/>
    <w:rsid w:val="00D02878"/>
    <w:rsid w:val="00D03157"/>
    <w:rsid w:val="00D03E79"/>
    <w:rsid w:val="00D03EA5"/>
    <w:rsid w:val="00D0418D"/>
    <w:rsid w:val="00D04D4B"/>
    <w:rsid w:val="00D077AC"/>
    <w:rsid w:val="00D103B3"/>
    <w:rsid w:val="00D12BFF"/>
    <w:rsid w:val="00D12C3D"/>
    <w:rsid w:val="00D13EA7"/>
    <w:rsid w:val="00D1405F"/>
    <w:rsid w:val="00D14184"/>
    <w:rsid w:val="00D14444"/>
    <w:rsid w:val="00D149DE"/>
    <w:rsid w:val="00D14CD3"/>
    <w:rsid w:val="00D15593"/>
    <w:rsid w:val="00D158FA"/>
    <w:rsid w:val="00D15A24"/>
    <w:rsid w:val="00D21760"/>
    <w:rsid w:val="00D21EE3"/>
    <w:rsid w:val="00D24A8E"/>
    <w:rsid w:val="00D26B8B"/>
    <w:rsid w:val="00D27549"/>
    <w:rsid w:val="00D3019E"/>
    <w:rsid w:val="00D30821"/>
    <w:rsid w:val="00D3144E"/>
    <w:rsid w:val="00D32062"/>
    <w:rsid w:val="00D33573"/>
    <w:rsid w:val="00D33EEF"/>
    <w:rsid w:val="00D34A96"/>
    <w:rsid w:val="00D3586A"/>
    <w:rsid w:val="00D3592F"/>
    <w:rsid w:val="00D37786"/>
    <w:rsid w:val="00D42725"/>
    <w:rsid w:val="00D4389F"/>
    <w:rsid w:val="00D442BB"/>
    <w:rsid w:val="00D508EC"/>
    <w:rsid w:val="00D51591"/>
    <w:rsid w:val="00D51718"/>
    <w:rsid w:val="00D52A8D"/>
    <w:rsid w:val="00D53063"/>
    <w:rsid w:val="00D55983"/>
    <w:rsid w:val="00D559A4"/>
    <w:rsid w:val="00D55DD1"/>
    <w:rsid w:val="00D60290"/>
    <w:rsid w:val="00D60CC1"/>
    <w:rsid w:val="00D617DF"/>
    <w:rsid w:val="00D61997"/>
    <w:rsid w:val="00D6234E"/>
    <w:rsid w:val="00D638B7"/>
    <w:rsid w:val="00D63B53"/>
    <w:rsid w:val="00D63F45"/>
    <w:rsid w:val="00D65AE1"/>
    <w:rsid w:val="00D73F12"/>
    <w:rsid w:val="00D74B11"/>
    <w:rsid w:val="00D763B9"/>
    <w:rsid w:val="00D768C2"/>
    <w:rsid w:val="00D800E3"/>
    <w:rsid w:val="00D80BD7"/>
    <w:rsid w:val="00D81686"/>
    <w:rsid w:val="00D81AF6"/>
    <w:rsid w:val="00D821E5"/>
    <w:rsid w:val="00D83B8F"/>
    <w:rsid w:val="00D8466B"/>
    <w:rsid w:val="00D8495A"/>
    <w:rsid w:val="00D860B1"/>
    <w:rsid w:val="00D914C7"/>
    <w:rsid w:val="00D92A0B"/>
    <w:rsid w:val="00D930BD"/>
    <w:rsid w:val="00D944F8"/>
    <w:rsid w:val="00D94B21"/>
    <w:rsid w:val="00D964BD"/>
    <w:rsid w:val="00D978E5"/>
    <w:rsid w:val="00D97DD9"/>
    <w:rsid w:val="00DA00AD"/>
    <w:rsid w:val="00DA2163"/>
    <w:rsid w:val="00DA2AD9"/>
    <w:rsid w:val="00DA2B05"/>
    <w:rsid w:val="00DA2CA8"/>
    <w:rsid w:val="00DA476E"/>
    <w:rsid w:val="00DA492B"/>
    <w:rsid w:val="00DA6485"/>
    <w:rsid w:val="00DA71F2"/>
    <w:rsid w:val="00DA74C7"/>
    <w:rsid w:val="00DB03FB"/>
    <w:rsid w:val="00DB0CFA"/>
    <w:rsid w:val="00DB1560"/>
    <w:rsid w:val="00DB2704"/>
    <w:rsid w:val="00DB2723"/>
    <w:rsid w:val="00DB31B6"/>
    <w:rsid w:val="00DB5619"/>
    <w:rsid w:val="00DB5F35"/>
    <w:rsid w:val="00DB7D97"/>
    <w:rsid w:val="00DC03E5"/>
    <w:rsid w:val="00DC1559"/>
    <w:rsid w:val="00DC1E55"/>
    <w:rsid w:val="00DC2D29"/>
    <w:rsid w:val="00DC3337"/>
    <w:rsid w:val="00DC5AF6"/>
    <w:rsid w:val="00DC5B2D"/>
    <w:rsid w:val="00DC69D1"/>
    <w:rsid w:val="00DC6DD6"/>
    <w:rsid w:val="00DC72EB"/>
    <w:rsid w:val="00DD043B"/>
    <w:rsid w:val="00DD0863"/>
    <w:rsid w:val="00DD1A24"/>
    <w:rsid w:val="00DD2B4C"/>
    <w:rsid w:val="00DD2C9F"/>
    <w:rsid w:val="00DD38E5"/>
    <w:rsid w:val="00DD3CED"/>
    <w:rsid w:val="00DD3FDB"/>
    <w:rsid w:val="00DD6BD2"/>
    <w:rsid w:val="00DE038C"/>
    <w:rsid w:val="00DE0959"/>
    <w:rsid w:val="00DE0BB5"/>
    <w:rsid w:val="00DE2CB7"/>
    <w:rsid w:val="00DE3386"/>
    <w:rsid w:val="00DE33E4"/>
    <w:rsid w:val="00DE4234"/>
    <w:rsid w:val="00DE5A5E"/>
    <w:rsid w:val="00DE5B10"/>
    <w:rsid w:val="00DF1405"/>
    <w:rsid w:val="00DF1FD4"/>
    <w:rsid w:val="00DF2D2E"/>
    <w:rsid w:val="00DF2DC7"/>
    <w:rsid w:val="00DF2F1A"/>
    <w:rsid w:val="00DF4E6A"/>
    <w:rsid w:val="00DF4FE6"/>
    <w:rsid w:val="00DF6AB2"/>
    <w:rsid w:val="00DF72D7"/>
    <w:rsid w:val="00E01449"/>
    <w:rsid w:val="00E02448"/>
    <w:rsid w:val="00E02562"/>
    <w:rsid w:val="00E04831"/>
    <w:rsid w:val="00E05E0A"/>
    <w:rsid w:val="00E06098"/>
    <w:rsid w:val="00E07FC6"/>
    <w:rsid w:val="00E11EF6"/>
    <w:rsid w:val="00E14878"/>
    <w:rsid w:val="00E14A35"/>
    <w:rsid w:val="00E153AE"/>
    <w:rsid w:val="00E15B4A"/>
    <w:rsid w:val="00E1682F"/>
    <w:rsid w:val="00E168BB"/>
    <w:rsid w:val="00E17957"/>
    <w:rsid w:val="00E20424"/>
    <w:rsid w:val="00E211C4"/>
    <w:rsid w:val="00E21778"/>
    <w:rsid w:val="00E22B62"/>
    <w:rsid w:val="00E23798"/>
    <w:rsid w:val="00E23955"/>
    <w:rsid w:val="00E245EC"/>
    <w:rsid w:val="00E3085D"/>
    <w:rsid w:val="00E30A68"/>
    <w:rsid w:val="00E3226B"/>
    <w:rsid w:val="00E32AFB"/>
    <w:rsid w:val="00E33114"/>
    <w:rsid w:val="00E34000"/>
    <w:rsid w:val="00E346A2"/>
    <w:rsid w:val="00E35F13"/>
    <w:rsid w:val="00E3651B"/>
    <w:rsid w:val="00E404F8"/>
    <w:rsid w:val="00E40768"/>
    <w:rsid w:val="00E40C74"/>
    <w:rsid w:val="00E4252F"/>
    <w:rsid w:val="00E43798"/>
    <w:rsid w:val="00E457F6"/>
    <w:rsid w:val="00E463A3"/>
    <w:rsid w:val="00E47142"/>
    <w:rsid w:val="00E4745C"/>
    <w:rsid w:val="00E47460"/>
    <w:rsid w:val="00E47F6B"/>
    <w:rsid w:val="00E50047"/>
    <w:rsid w:val="00E502BE"/>
    <w:rsid w:val="00E50803"/>
    <w:rsid w:val="00E50EA5"/>
    <w:rsid w:val="00E50EA6"/>
    <w:rsid w:val="00E51023"/>
    <w:rsid w:val="00E5152F"/>
    <w:rsid w:val="00E52348"/>
    <w:rsid w:val="00E52974"/>
    <w:rsid w:val="00E5586F"/>
    <w:rsid w:val="00E565AC"/>
    <w:rsid w:val="00E6017B"/>
    <w:rsid w:val="00E60E6C"/>
    <w:rsid w:val="00E61438"/>
    <w:rsid w:val="00E6154A"/>
    <w:rsid w:val="00E61F0F"/>
    <w:rsid w:val="00E65235"/>
    <w:rsid w:val="00E659CD"/>
    <w:rsid w:val="00E65F9E"/>
    <w:rsid w:val="00E66970"/>
    <w:rsid w:val="00E73577"/>
    <w:rsid w:val="00E735E7"/>
    <w:rsid w:val="00E7583F"/>
    <w:rsid w:val="00E758AE"/>
    <w:rsid w:val="00E761D6"/>
    <w:rsid w:val="00E76E67"/>
    <w:rsid w:val="00E8048B"/>
    <w:rsid w:val="00E82487"/>
    <w:rsid w:val="00E828A0"/>
    <w:rsid w:val="00E82E37"/>
    <w:rsid w:val="00E83368"/>
    <w:rsid w:val="00E839EF"/>
    <w:rsid w:val="00E8738B"/>
    <w:rsid w:val="00E87C42"/>
    <w:rsid w:val="00E91223"/>
    <w:rsid w:val="00E91936"/>
    <w:rsid w:val="00E92CFE"/>
    <w:rsid w:val="00E9373B"/>
    <w:rsid w:val="00E959FF"/>
    <w:rsid w:val="00E95D18"/>
    <w:rsid w:val="00E96186"/>
    <w:rsid w:val="00E97A0D"/>
    <w:rsid w:val="00E97B51"/>
    <w:rsid w:val="00EA102B"/>
    <w:rsid w:val="00EA1176"/>
    <w:rsid w:val="00EA30AE"/>
    <w:rsid w:val="00EA5351"/>
    <w:rsid w:val="00EA555B"/>
    <w:rsid w:val="00EA7F43"/>
    <w:rsid w:val="00EB06BC"/>
    <w:rsid w:val="00EB0C1F"/>
    <w:rsid w:val="00EB0C43"/>
    <w:rsid w:val="00EB2B6D"/>
    <w:rsid w:val="00EB2D0F"/>
    <w:rsid w:val="00EB2F8F"/>
    <w:rsid w:val="00EB3BBD"/>
    <w:rsid w:val="00EB43C0"/>
    <w:rsid w:val="00EB4857"/>
    <w:rsid w:val="00EB61E3"/>
    <w:rsid w:val="00EB6E10"/>
    <w:rsid w:val="00EB7E50"/>
    <w:rsid w:val="00EB7FA1"/>
    <w:rsid w:val="00EC0842"/>
    <w:rsid w:val="00EC35D5"/>
    <w:rsid w:val="00EC4978"/>
    <w:rsid w:val="00EC5E78"/>
    <w:rsid w:val="00EC6F53"/>
    <w:rsid w:val="00ED008E"/>
    <w:rsid w:val="00ED023F"/>
    <w:rsid w:val="00ED040D"/>
    <w:rsid w:val="00ED1697"/>
    <w:rsid w:val="00ED22C3"/>
    <w:rsid w:val="00ED2397"/>
    <w:rsid w:val="00ED30BC"/>
    <w:rsid w:val="00ED3CA0"/>
    <w:rsid w:val="00ED3E0C"/>
    <w:rsid w:val="00ED4774"/>
    <w:rsid w:val="00ED4F2F"/>
    <w:rsid w:val="00ED703C"/>
    <w:rsid w:val="00ED70AE"/>
    <w:rsid w:val="00ED72BD"/>
    <w:rsid w:val="00EE07DD"/>
    <w:rsid w:val="00EE3138"/>
    <w:rsid w:val="00EE3750"/>
    <w:rsid w:val="00EE3B6D"/>
    <w:rsid w:val="00EE4CEF"/>
    <w:rsid w:val="00EE4DCC"/>
    <w:rsid w:val="00EF0CF0"/>
    <w:rsid w:val="00EF11C6"/>
    <w:rsid w:val="00EF1C47"/>
    <w:rsid w:val="00EF2298"/>
    <w:rsid w:val="00EF3694"/>
    <w:rsid w:val="00EF3FBC"/>
    <w:rsid w:val="00EF49E5"/>
    <w:rsid w:val="00EF56A4"/>
    <w:rsid w:val="00EF5CB5"/>
    <w:rsid w:val="00EF6030"/>
    <w:rsid w:val="00EF6105"/>
    <w:rsid w:val="00EF613B"/>
    <w:rsid w:val="00EF6286"/>
    <w:rsid w:val="00EF7018"/>
    <w:rsid w:val="00EF7871"/>
    <w:rsid w:val="00EF7B40"/>
    <w:rsid w:val="00EF7E95"/>
    <w:rsid w:val="00F0121D"/>
    <w:rsid w:val="00F02393"/>
    <w:rsid w:val="00F02531"/>
    <w:rsid w:val="00F03B6D"/>
    <w:rsid w:val="00F07229"/>
    <w:rsid w:val="00F127C1"/>
    <w:rsid w:val="00F13112"/>
    <w:rsid w:val="00F13D9C"/>
    <w:rsid w:val="00F14DA0"/>
    <w:rsid w:val="00F15966"/>
    <w:rsid w:val="00F15A42"/>
    <w:rsid w:val="00F15B00"/>
    <w:rsid w:val="00F16931"/>
    <w:rsid w:val="00F2174B"/>
    <w:rsid w:val="00F21DFB"/>
    <w:rsid w:val="00F22AE6"/>
    <w:rsid w:val="00F2304E"/>
    <w:rsid w:val="00F249E8"/>
    <w:rsid w:val="00F24D39"/>
    <w:rsid w:val="00F24DC4"/>
    <w:rsid w:val="00F309DE"/>
    <w:rsid w:val="00F31624"/>
    <w:rsid w:val="00F327FC"/>
    <w:rsid w:val="00F3282A"/>
    <w:rsid w:val="00F340B8"/>
    <w:rsid w:val="00F400E7"/>
    <w:rsid w:val="00F40ED5"/>
    <w:rsid w:val="00F418BF"/>
    <w:rsid w:val="00F42698"/>
    <w:rsid w:val="00F42876"/>
    <w:rsid w:val="00F43D4D"/>
    <w:rsid w:val="00F46ADD"/>
    <w:rsid w:val="00F47AB7"/>
    <w:rsid w:val="00F47B2F"/>
    <w:rsid w:val="00F47D56"/>
    <w:rsid w:val="00F47F9A"/>
    <w:rsid w:val="00F502A6"/>
    <w:rsid w:val="00F504A9"/>
    <w:rsid w:val="00F50984"/>
    <w:rsid w:val="00F50EA1"/>
    <w:rsid w:val="00F5144F"/>
    <w:rsid w:val="00F51841"/>
    <w:rsid w:val="00F52462"/>
    <w:rsid w:val="00F52A0B"/>
    <w:rsid w:val="00F533A5"/>
    <w:rsid w:val="00F55774"/>
    <w:rsid w:val="00F55C10"/>
    <w:rsid w:val="00F56725"/>
    <w:rsid w:val="00F56BA2"/>
    <w:rsid w:val="00F57D30"/>
    <w:rsid w:val="00F61335"/>
    <w:rsid w:val="00F614B9"/>
    <w:rsid w:val="00F61DBC"/>
    <w:rsid w:val="00F6256F"/>
    <w:rsid w:val="00F62C63"/>
    <w:rsid w:val="00F62E89"/>
    <w:rsid w:val="00F640A0"/>
    <w:rsid w:val="00F658D4"/>
    <w:rsid w:val="00F6728C"/>
    <w:rsid w:val="00F67455"/>
    <w:rsid w:val="00F71093"/>
    <w:rsid w:val="00F712E4"/>
    <w:rsid w:val="00F71427"/>
    <w:rsid w:val="00F71AB3"/>
    <w:rsid w:val="00F72A0D"/>
    <w:rsid w:val="00F74600"/>
    <w:rsid w:val="00F7530F"/>
    <w:rsid w:val="00F7568B"/>
    <w:rsid w:val="00F76BD8"/>
    <w:rsid w:val="00F778E8"/>
    <w:rsid w:val="00F778F9"/>
    <w:rsid w:val="00F7790A"/>
    <w:rsid w:val="00F8004E"/>
    <w:rsid w:val="00F80453"/>
    <w:rsid w:val="00F831E6"/>
    <w:rsid w:val="00F83749"/>
    <w:rsid w:val="00F83EC1"/>
    <w:rsid w:val="00F84B20"/>
    <w:rsid w:val="00F86CBA"/>
    <w:rsid w:val="00F86CCE"/>
    <w:rsid w:val="00F86FAB"/>
    <w:rsid w:val="00F90760"/>
    <w:rsid w:val="00F90A69"/>
    <w:rsid w:val="00F9108E"/>
    <w:rsid w:val="00F91BF5"/>
    <w:rsid w:val="00F91F45"/>
    <w:rsid w:val="00F93097"/>
    <w:rsid w:val="00F9509F"/>
    <w:rsid w:val="00F95507"/>
    <w:rsid w:val="00FA014B"/>
    <w:rsid w:val="00FA0B90"/>
    <w:rsid w:val="00FA0C0C"/>
    <w:rsid w:val="00FA2BE9"/>
    <w:rsid w:val="00FA2DC0"/>
    <w:rsid w:val="00FA36F7"/>
    <w:rsid w:val="00FA3EFF"/>
    <w:rsid w:val="00FA6975"/>
    <w:rsid w:val="00FA76D6"/>
    <w:rsid w:val="00FA7F44"/>
    <w:rsid w:val="00FB0D85"/>
    <w:rsid w:val="00FB2E85"/>
    <w:rsid w:val="00FB4177"/>
    <w:rsid w:val="00FB5B77"/>
    <w:rsid w:val="00FB6798"/>
    <w:rsid w:val="00FB6C49"/>
    <w:rsid w:val="00FB71CA"/>
    <w:rsid w:val="00FB7EC9"/>
    <w:rsid w:val="00FC09BD"/>
    <w:rsid w:val="00FC0BBB"/>
    <w:rsid w:val="00FC1672"/>
    <w:rsid w:val="00FC1F8C"/>
    <w:rsid w:val="00FC2FD9"/>
    <w:rsid w:val="00FC3B5E"/>
    <w:rsid w:val="00FC44A2"/>
    <w:rsid w:val="00FC558A"/>
    <w:rsid w:val="00FC627F"/>
    <w:rsid w:val="00FC7AD3"/>
    <w:rsid w:val="00FD03B3"/>
    <w:rsid w:val="00FD0541"/>
    <w:rsid w:val="00FD0938"/>
    <w:rsid w:val="00FD3536"/>
    <w:rsid w:val="00FD3698"/>
    <w:rsid w:val="00FD42B7"/>
    <w:rsid w:val="00FD6F71"/>
    <w:rsid w:val="00FD7AE6"/>
    <w:rsid w:val="00FE149A"/>
    <w:rsid w:val="00FE1B24"/>
    <w:rsid w:val="00FE1BA3"/>
    <w:rsid w:val="00FE291F"/>
    <w:rsid w:val="00FE5F38"/>
    <w:rsid w:val="00FE6201"/>
    <w:rsid w:val="00FE6675"/>
    <w:rsid w:val="00FE6709"/>
    <w:rsid w:val="00FE77C0"/>
    <w:rsid w:val="00FE7D2F"/>
    <w:rsid w:val="00FE7E3D"/>
    <w:rsid w:val="00FF006E"/>
    <w:rsid w:val="00FF0EAE"/>
    <w:rsid w:val="00FF30B7"/>
    <w:rsid w:val="00FF63A6"/>
    <w:rsid w:val="00FF6C2C"/>
    <w:rsid w:val="00FF7E44"/>
    <w:rsid w:val="158B1F2C"/>
    <w:rsid w:val="1F9D6A73"/>
    <w:rsid w:val="48978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63627"/>
  <w14:defaultImageDpi w14:val="32767"/>
  <w15:chartTrackingRefBased/>
  <w15:docId w15:val="{C865AB1E-E93A-4402-AD6B-95388F55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lang w:val="en-AU" w:eastAsia="en-US" w:bidi="ar-SA"/>
      </w:rPr>
    </w:rPrDefault>
    <w:pPrDefault>
      <w:pPr>
        <w:spacing w:before="80" w:after="120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0" w:uiPriority="39"/>
    <w:lsdException w:name="toc 2" w:locked="0" w:uiPriority="39"/>
    <w:lsdException w:name="toc 3" w:locked="0" w:semiHidden="1" w:uiPriority="39"/>
    <w:lsdException w:name="toc 4" w:locked="0" w:semiHidden="1" w:uiPriority="39"/>
    <w:lsdException w:name="toc 5" w:locked="0" w:uiPriority="39"/>
    <w:lsdException w:name="toc 6" w:locked="0" w:uiPriority="39"/>
    <w:lsdException w:name="toc 7" w:locked="0" w:semiHidden="1" w:uiPriority="39"/>
    <w:lsdException w:name="toc 8" w:locked="0" w:semiHidden="1" w:uiPriority="39"/>
    <w:lsdException w:name="toc 9" w:locked="0" w:semiHidden="1" w:uiPriority="39"/>
    <w:lsdException w:name="Normal Indent" w:semiHidden="1"/>
    <w:lsdException w:name="footnote text" w:locked="0"/>
    <w:lsdException w:name="annotation text" w:semiHidden="1"/>
    <w:lsdException w:name="header" w:locked="0" w:uiPriority="44"/>
    <w:lsdException w:name="footer" w:locked="0" w:uiPriority="44"/>
    <w:lsdException w:name="index heading" w:semiHidden="1"/>
    <w:lsdException w:name="caption" w:locked="0" w:uiPriority="35" w:qFormat="1"/>
    <w:lsdException w:name="table of figures" w:locked="0"/>
    <w:lsdException w:name="envelope address" w:locked="0" w:uiPriority="34"/>
    <w:lsdException w:name="envelope return" w:locked="0" w:semiHidden="1"/>
    <w:lsdException w:name="footnote reference" w:locked="0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locked="0" w:semiHidden="1"/>
    <w:lsdException w:name="macro" w:semiHidden="1"/>
    <w:lsdException w:name="toa heading" w:locked="0" w:semiHidden="1"/>
    <w:lsdException w:name="List" w:locked="0"/>
    <w:lsdException w:name="List Bullet" w:locked="0"/>
    <w:lsdException w:name="List Number" w:locked="0"/>
    <w:lsdException w:name="List 2" w:locked="0"/>
    <w:lsdException w:name="List 3" w:locked="0"/>
    <w:lsdException w:name="List 4" w:locked="0"/>
    <w:lsdException w:name="List 5" w:locked="0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locked="0" w:uiPriority="38"/>
    <w:lsdException w:name="Closing" w:semiHidden="1"/>
    <w:lsdException w:name="Signature" w:locked="0" w:uiPriority="34"/>
    <w:lsdException w:name="Default Paragraph Font" w:locked="0" w:semiHidden="1" w:uiPriority="1" w:unhideWhenUsed="1"/>
    <w:lsdException w:name="Body Text" w:locked="0" w:semiHidden="1"/>
    <w:lsdException w:name="Body Text Indent" w:locked="0" w:semiHidden="1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semiHidden="1"/>
    <w:lsdException w:name="Subtitle" w:locked="0" w:uiPriority="12" w:qFormat="1"/>
    <w:lsdException w:name="Salutation" w:locked="0" w:uiPriority="34"/>
    <w:lsdException w:name="Date" w:locked="0" w:uiPriority="44"/>
    <w:lsdException w:name="Body Text First Indent" w:locked="0" w:semiHidden="1"/>
    <w:lsdException w:name="Body Text First Indent 2" w:locked="0" w:semiHidden="1"/>
    <w:lsdException w:name="Note Heading" w:locked="0" w:semiHidden="1" w:uiPriority="37"/>
    <w:lsdException w:name="Body Text 2" w:locked="0" w:semiHidden="1"/>
    <w:lsdException w:name="Body Text 3" w:semiHidden="1"/>
    <w:lsdException w:name="Body Text Indent 2" w:locked="0" w:semiHidden="1"/>
    <w:lsdException w:name="Body Text Indent 3" w:locked="0" w:semiHidden="1"/>
    <w:lsdException w:name="Block Text" w:semiHidden="1"/>
    <w:lsdException w:name="Hyperlink" w:locked="0"/>
    <w:lsdException w:name="FollowedHyperlink" w:locked="0" w:semiHidden="1" w:uiPriority="44"/>
    <w:lsdException w:name="Strong" w:locked="0" w:semiHidden="1" w:uiPriority="22" w:qFormat="1"/>
    <w:lsdException w:name="Emphasis" w:semiHidden="1" w:uiPriority="20" w:qFormat="1"/>
    <w:lsdException w:name="Document Map" w:semiHidden="1"/>
    <w:lsdException w:name="Plain Text" w:locked="0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0" w:uiPriority="59"/>
    <w:lsdException w:name="Table Theme" w:semiHidden="1" w:unhideWhenUsed="1"/>
    <w:lsdException w:name="Placeholder Text" w:locked="0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uiPriority="19"/>
    <w:lsdException w:name="Intense Emphasis" w:locked="0" w:semiHidden="1" w:uiPriority="21"/>
    <w:lsdException w:name="Subtle Reference" w:locked="0" w:semiHidden="1" w:uiPriority="31"/>
    <w:lsdException w:name="Intense Reference" w:locked="0" w:semiHidden="1" w:uiPriority="32"/>
    <w:lsdException w:name="Book Title" w:semiHidden="1" w:uiPriority="33" w:qFormat="1"/>
    <w:lsdException w:name="Bibliography" w:semiHidden="1" w:uiPriority="37"/>
    <w:lsdException w:name="TOC Heading" w:locked="0" w:uiPriority="39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qFormat/>
    <w:rsid w:val="006002C7"/>
  </w:style>
  <w:style w:type="paragraph" w:styleId="Heading1">
    <w:name w:val="heading 1"/>
    <w:basedOn w:val="Normal"/>
    <w:next w:val="Normal"/>
    <w:link w:val="Heading1Char"/>
    <w:uiPriority w:val="9"/>
    <w:qFormat/>
    <w:rsid w:val="006002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75D5F" w:themeColor="accent1"/>
      <w:sz w:val="28"/>
      <w:szCs w:val="50"/>
    </w:rPr>
  </w:style>
  <w:style w:type="paragraph" w:styleId="Heading2">
    <w:name w:val="heading 2"/>
    <w:basedOn w:val="Normal"/>
    <w:next w:val="Normal"/>
    <w:link w:val="Heading2Char"/>
    <w:uiPriority w:val="9"/>
    <w:qFormat/>
    <w:rsid w:val="006002C7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sz w:val="24"/>
      <w:szCs w:val="40"/>
    </w:rPr>
  </w:style>
  <w:style w:type="paragraph" w:styleId="Heading3">
    <w:name w:val="heading 3"/>
    <w:basedOn w:val="Normal"/>
    <w:next w:val="Normal"/>
    <w:link w:val="Heading3Char"/>
    <w:uiPriority w:val="9"/>
    <w:qFormat/>
    <w:rsid w:val="006002C7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35"/>
    </w:rPr>
  </w:style>
  <w:style w:type="paragraph" w:styleId="Heading4">
    <w:name w:val="heading 4"/>
    <w:basedOn w:val="Normal"/>
    <w:next w:val="Normal"/>
    <w:link w:val="Heading4Char"/>
    <w:uiPriority w:val="9"/>
    <w:qFormat/>
    <w:rsid w:val="006002C7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6002C7"/>
    <w:pPr>
      <w:keepNext/>
      <w:keepLines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002C7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002C7"/>
    <w:pPr>
      <w:keepNext/>
      <w:keepLines/>
      <w:outlineLvl w:val="6"/>
    </w:pPr>
    <w:rPr>
      <w:rFonts w:eastAsiaTheme="majorEastAsia" w:cstheme="majorBidi"/>
      <w:b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002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002C7"/>
    <w:pPr>
      <w:keepNext/>
      <w:keepLines/>
      <w:spacing w:after="0"/>
      <w:outlineLvl w:val="8"/>
    </w:pPr>
    <w:rPr>
      <w:rFonts w:eastAsiaTheme="majorEastAsia" w:cstheme="majorBidi"/>
      <w:i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002C7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6002C7"/>
    <w:rPr>
      <w:rFonts w:asciiTheme="majorHAnsi" w:eastAsiaTheme="majorEastAsia" w:hAnsiTheme="majorHAnsi" w:cstheme="majorBidi"/>
      <w:b/>
      <w:color w:val="075D5F" w:themeColor="accent1"/>
      <w:sz w:val="28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6002C7"/>
    <w:rPr>
      <w:rFonts w:asciiTheme="majorHAnsi" w:eastAsiaTheme="majorEastAsia" w:hAnsiTheme="majorHAnsi" w:cstheme="majorBidi"/>
      <w:b/>
      <w:sz w:val="24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6002C7"/>
    <w:rPr>
      <w:rFonts w:asciiTheme="majorHAnsi" w:eastAsiaTheme="majorEastAsia" w:hAnsiTheme="majorHAnsi" w:cstheme="majorBidi"/>
      <w:b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rsid w:val="006002C7"/>
    <w:rPr>
      <w:rFonts w:asciiTheme="majorHAnsi" w:eastAsiaTheme="majorEastAsia" w:hAnsiTheme="majorHAnsi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2C7"/>
    <w:rPr>
      <w:rFonts w:eastAsiaTheme="majorEastAsia" w:cstheme="majorBidi"/>
      <w:b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2C7"/>
    <w:rPr>
      <w:rFonts w:eastAsiaTheme="majorEastAsia" w:cstheme="majorBidi"/>
      <w:b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2C7"/>
    <w:rPr>
      <w:rFonts w:eastAsiaTheme="majorEastAsia" w:cstheme="majorBidi"/>
      <w:b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2C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2C7"/>
    <w:rPr>
      <w:rFonts w:eastAsiaTheme="majorEastAsia" w:cstheme="majorBidi"/>
      <w:i/>
      <w:color w:val="272727" w:themeColor="text1" w:themeTint="D8"/>
      <w:sz w:val="24"/>
    </w:rPr>
  </w:style>
  <w:style w:type="paragraph" w:styleId="ListBullet">
    <w:name w:val="List Bullet"/>
    <w:basedOn w:val="Normal"/>
    <w:uiPriority w:val="17"/>
    <w:rsid w:val="006002C7"/>
    <w:pPr>
      <w:numPr>
        <w:numId w:val="11"/>
      </w:numPr>
      <w:contextualSpacing/>
    </w:pPr>
  </w:style>
  <w:style w:type="numbering" w:customStyle="1" w:styleId="BulletList">
    <w:name w:val="Bullet List"/>
    <w:basedOn w:val="NoList"/>
    <w:uiPriority w:val="99"/>
    <w:rsid w:val="006002C7"/>
    <w:pPr>
      <w:numPr>
        <w:numId w:val="15"/>
      </w:numPr>
    </w:pPr>
  </w:style>
  <w:style w:type="paragraph" w:styleId="ListParagraph">
    <w:name w:val="List Paragraph"/>
    <w:basedOn w:val="Normal"/>
    <w:uiPriority w:val="34"/>
    <w:rsid w:val="006002C7"/>
    <w:pPr>
      <w:ind w:left="284"/>
      <w:contextualSpacing/>
    </w:pPr>
  </w:style>
  <w:style w:type="paragraph" w:styleId="ListBullet2">
    <w:name w:val="List Bullet 2"/>
    <w:basedOn w:val="Normal"/>
    <w:uiPriority w:val="17"/>
    <w:rsid w:val="006002C7"/>
    <w:pPr>
      <w:numPr>
        <w:ilvl w:val="1"/>
        <w:numId w:val="11"/>
      </w:numPr>
      <w:contextualSpacing/>
    </w:pPr>
  </w:style>
  <w:style w:type="character" w:styleId="FollowedHyperlink">
    <w:name w:val="FollowedHyperlink"/>
    <w:basedOn w:val="DefaultParagraphFont"/>
    <w:uiPriority w:val="44"/>
    <w:rsid w:val="006002C7"/>
    <w:rPr>
      <w:color w:val="075D5F" w:themeColor="accent1"/>
      <w:u w:val="single"/>
    </w:rPr>
  </w:style>
  <w:style w:type="paragraph" w:styleId="ListBullet4">
    <w:name w:val="List Bullet 4"/>
    <w:basedOn w:val="Normal"/>
    <w:uiPriority w:val="17"/>
    <w:rsid w:val="006002C7"/>
    <w:pPr>
      <w:numPr>
        <w:ilvl w:val="3"/>
        <w:numId w:val="11"/>
      </w:numPr>
      <w:contextualSpacing/>
    </w:pPr>
  </w:style>
  <w:style w:type="paragraph" w:styleId="FootnoteText">
    <w:name w:val="footnote text"/>
    <w:basedOn w:val="Normal"/>
    <w:link w:val="FootnoteTextChar"/>
    <w:uiPriority w:val="99"/>
    <w:rsid w:val="006002C7"/>
    <w:pPr>
      <w:tabs>
        <w:tab w:val="left" w:pos="227"/>
      </w:tabs>
      <w:spacing w:after="0"/>
      <w:ind w:left="227" w:hanging="227"/>
    </w:pPr>
    <w:rPr>
      <w:sz w:val="16"/>
    </w:rPr>
  </w:style>
  <w:style w:type="paragraph" w:styleId="ListBullet5">
    <w:name w:val="List Bullet 5"/>
    <w:basedOn w:val="Normal"/>
    <w:uiPriority w:val="17"/>
    <w:rsid w:val="006002C7"/>
    <w:pPr>
      <w:numPr>
        <w:ilvl w:val="4"/>
        <w:numId w:val="11"/>
      </w:numPr>
      <w:contextualSpacing/>
    </w:pPr>
  </w:style>
  <w:style w:type="numbering" w:styleId="111111">
    <w:name w:val="Outline List 2"/>
    <w:basedOn w:val="NoList"/>
    <w:uiPriority w:val="99"/>
    <w:semiHidden/>
    <w:unhideWhenUsed/>
    <w:rsid w:val="006002C7"/>
    <w:pPr>
      <w:numPr>
        <w:numId w:val="1"/>
      </w:numPr>
    </w:pPr>
  </w:style>
  <w:style w:type="numbering" w:styleId="1ai">
    <w:name w:val="Outline List 1"/>
    <w:basedOn w:val="NoList"/>
    <w:uiPriority w:val="99"/>
    <w:semiHidden/>
    <w:unhideWhenUsed/>
    <w:rsid w:val="006002C7"/>
    <w:pPr>
      <w:numPr>
        <w:numId w:val="2"/>
      </w:numPr>
    </w:pPr>
  </w:style>
  <w:style w:type="paragraph" w:styleId="ListNumber">
    <w:name w:val="List Number"/>
    <w:basedOn w:val="Normal"/>
    <w:uiPriority w:val="99"/>
    <w:rsid w:val="006002C7"/>
    <w:pPr>
      <w:numPr>
        <w:numId w:val="9"/>
      </w:numPr>
      <w:contextualSpacing/>
    </w:pPr>
  </w:style>
  <w:style w:type="paragraph" w:styleId="ListNumber2">
    <w:name w:val="List Number 2"/>
    <w:basedOn w:val="Normal"/>
    <w:uiPriority w:val="99"/>
    <w:rsid w:val="006002C7"/>
    <w:pPr>
      <w:numPr>
        <w:ilvl w:val="1"/>
        <w:numId w:val="9"/>
      </w:numPr>
      <w:contextualSpacing/>
    </w:pPr>
  </w:style>
  <w:style w:type="paragraph" w:styleId="ListNumber3">
    <w:name w:val="List Number 3"/>
    <w:basedOn w:val="Normal"/>
    <w:uiPriority w:val="99"/>
    <w:rsid w:val="006002C7"/>
    <w:pPr>
      <w:numPr>
        <w:ilvl w:val="2"/>
        <w:numId w:val="9"/>
      </w:numPr>
      <w:contextualSpacing/>
    </w:pPr>
  </w:style>
  <w:style w:type="paragraph" w:styleId="ListNumber4">
    <w:name w:val="List Number 4"/>
    <w:basedOn w:val="Normal"/>
    <w:uiPriority w:val="99"/>
    <w:rsid w:val="006002C7"/>
    <w:pPr>
      <w:numPr>
        <w:ilvl w:val="3"/>
        <w:numId w:val="9"/>
      </w:numPr>
      <w:contextualSpacing/>
    </w:pPr>
  </w:style>
  <w:style w:type="paragraph" w:styleId="ListNumber5">
    <w:name w:val="List Number 5"/>
    <w:basedOn w:val="Normal"/>
    <w:uiPriority w:val="99"/>
    <w:rsid w:val="006002C7"/>
    <w:pPr>
      <w:numPr>
        <w:ilvl w:val="4"/>
        <w:numId w:val="9"/>
      </w:numPr>
      <w:contextualSpacing/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6002C7"/>
    <w:rPr>
      <w:sz w:val="16"/>
    </w:rPr>
  </w:style>
  <w:style w:type="character" w:styleId="FootnoteReference">
    <w:name w:val="footnote reference"/>
    <w:basedOn w:val="DefaultParagraphFont"/>
    <w:uiPriority w:val="99"/>
    <w:semiHidden/>
    <w:rsid w:val="006002C7"/>
    <w:rPr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6002C7"/>
    <w:pPr>
      <w:spacing w:before="120" w:after="240"/>
    </w:pPr>
    <w:rPr>
      <w:i/>
      <w:iCs/>
      <w:color w:val="36383D" w:themeColor="accent6"/>
      <w:sz w:val="18"/>
      <w:szCs w:val="18"/>
    </w:rPr>
  </w:style>
  <w:style w:type="paragraph" w:customStyle="1" w:styleId="Statement">
    <w:name w:val="Statement"/>
    <w:basedOn w:val="Normal"/>
    <w:link w:val="StatementChar"/>
    <w:uiPriority w:val="23"/>
    <w:qFormat/>
    <w:rsid w:val="006002C7"/>
    <w:pPr>
      <w:spacing w:before="60"/>
    </w:pPr>
    <w:rPr>
      <w:i/>
    </w:rPr>
  </w:style>
  <w:style w:type="character" w:customStyle="1" w:styleId="StatementChar">
    <w:name w:val="Statement Char"/>
    <w:basedOn w:val="DefaultParagraphFont"/>
    <w:link w:val="Statement"/>
    <w:uiPriority w:val="23"/>
    <w:rsid w:val="006002C7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6002C7"/>
    <w:pPr>
      <w:spacing w:before="240" w:after="240"/>
    </w:pPr>
    <w:rPr>
      <w:b/>
      <w:iCs/>
      <w:color w:val="075D5F" w:themeColor="accent1"/>
      <w:sz w:val="26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002C7"/>
    <w:rPr>
      <w:b/>
      <w:iCs/>
      <w:color w:val="075D5F" w:themeColor="accent1"/>
      <w:sz w:val="26"/>
    </w:rPr>
  </w:style>
  <w:style w:type="paragraph" w:styleId="Salutation">
    <w:name w:val="Salutation"/>
    <w:basedOn w:val="Normal"/>
    <w:next w:val="Normal"/>
    <w:link w:val="SalutationChar"/>
    <w:uiPriority w:val="34"/>
    <w:semiHidden/>
    <w:rsid w:val="006002C7"/>
    <w:pPr>
      <w:spacing w:after="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34"/>
    <w:semiHidden/>
    <w:rsid w:val="006002C7"/>
    <w:rPr>
      <w:b/>
    </w:rPr>
  </w:style>
  <w:style w:type="paragraph" w:styleId="Signature">
    <w:name w:val="Signature"/>
    <w:basedOn w:val="Normal"/>
    <w:link w:val="SignatureChar"/>
    <w:uiPriority w:val="34"/>
    <w:semiHidden/>
    <w:rsid w:val="006002C7"/>
    <w:pPr>
      <w:spacing w:before="720" w:after="0"/>
      <w:contextualSpacing/>
    </w:pPr>
  </w:style>
  <w:style w:type="character" w:customStyle="1" w:styleId="SignatureChar">
    <w:name w:val="Signature Char"/>
    <w:basedOn w:val="DefaultParagraphFont"/>
    <w:link w:val="Signature"/>
    <w:uiPriority w:val="34"/>
    <w:semiHidden/>
    <w:rsid w:val="006002C7"/>
  </w:style>
  <w:style w:type="paragraph" w:styleId="Date">
    <w:name w:val="Date"/>
    <w:basedOn w:val="Normal"/>
    <w:next w:val="Normal"/>
    <w:link w:val="DateChar"/>
    <w:uiPriority w:val="34"/>
    <w:semiHidden/>
    <w:rsid w:val="006002C7"/>
  </w:style>
  <w:style w:type="character" w:customStyle="1" w:styleId="DateChar">
    <w:name w:val="Date Char"/>
    <w:basedOn w:val="DefaultParagraphFont"/>
    <w:link w:val="Date"/>
    <w:uiPriority w:val="34"/>
    <w:semiHidden/>
    <w:rsid w:val="006002C7"/>
  </w:style>
  <w:style w:type="paragraph" w:styleId="EnvelopeAddress">
    <w:name w:val="envelope address"/>
    <w:basedOn w:val="Normal"/>
    <w:uiPriority w:val="34"/>
    <w:semiHidden/>
    <w:rsid w:val="006002C7"/>
    <w:pPr>
      <w:spacing w:before="600" w:after="600"/>
      <w:contextualSpacing/>
    </w:pPr>
    <w:rPr>
      <w:rFonts w:eastAsiaTheme="majorEastAsia" w:cstheme="majorBidi"/>
      <w:szCs w:val="24"/>
    </w:rPr>
  </w:style>
  <w:style w:type="paragraph" w:styleId="Title">
    <w:name w:val="Title"/>
    <w:basedOn w:val="Normal"/>
    <w:next w:val="Normal"/>
    <w:link w:val="TitleChar"/>
    <w:uiPriority w:val="38"/>
    <w:rsid w:val="006002C7"/>
    <w:pPr>
      <w:spacing w:before="0" w:after="0"/>
      <w:ind w:left="567" w:right="4253"/>
      <w:contextualSpacing/>
    </w:pPr>
    <w:rPr>
      <w:rFonts w:ascii="VIC Light" w:eastAsiaTheme="majorEastAsia" w:hAnsi="VIC Light" w:cstheme="majorBidi"/>
      <w:color w:val="auto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38"/>
    <w:rsid w:val="006002C7"/>
    <w:rPr>
      <w:rFonts w:ascii="VIC Light" w:eastAsiaTheme="majorEastAsia" w:hAnsi="VIC Light" w:cstheme="majorBidi"/>
      <w:color w:val="auto"/>
      <w:sz w:val="64"/>
      <w:szCs w:val="56"/>
    </w:rPr>
  </w:style>
  <w:style w:type="paragraph" w:customStyle="1" w:styleId="DarkReportSubtitle">
    <w:name w:val="Dark Report Subtitle"/>
    <w:basedOn w:val="Normal"/>
    <w:next w:val="DarkVersion"/>
    <w:uiPriority w:val="36"/>
    <w:semiHidden/>
    <w:unhideWhenUsed/>
    <w:rsid w:val="006002C7"/>
    <w:pPr>
      <w:ind w:left="1021" w:right="4253"/>
    </w:pPr>
    <w:rPr>
      <w:rFonts w:ascii="VIC Light" w:hAnsi="VIC Light"/>
      <w:color w:val="FFFFFF" w:themeColor="background1"/>
      <w:sz w:val="36"/>
    </w:rPr>
  </w:style>
  <w:style w:type="paragraph" w:styleId="Subtitle">
    <w:name w:val="Subtitle"/>
    <w:basedOn w:val="Title"/>
    <w:next w:val="Normal"/>
    <w:link w:val="SubtitleChar"/>
    <w:uiPriority w:val="38"/>
    <w:semiHidden/>
    <w:qFormat/>
    <w:rsid w:val="006002C7"/>
    <w:pPr>
      <w:numPr>
        <w:ilvl w:val="1"/>
      </w:numPr>
      <w:ind w:left="567"/>
    </w:pPr>
    <w:rPr>
      <w:rFonts w:asciiTheme="minorHAnsi" w:eastAsiaTheme="minorEastAsia" w:hAnsiTheme="minorHAnsi"/>
      <w:b/>
      <w:color w:val="075D5F" w:themeColor="accent1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38"/>
    <w:semiHidden/>
    <w:rsid w:val="006002C7"/>
    <w:rPr>
      <w:rFonts w:eastAsiaTheme="minorEastAsia" w:cstheme="majorBidi"/>
      <w:b/>
      <w:color w:val="075D5F" w:themeColor="accent1"/>
      <w:sz w:val="22"/>
      <w:szCs w:val="22"/>
    </w:rPr>
  </w:style>
  <w:style w:type="table" w:styleId="TableGrid">
    <w:name w:val="Table Grid"/>
    <w:basedOn w:val="TableNormal"/>
    <w:uiPriority w:val="59"/>
    <w:rsid w:val="006002C7"/>
    <w:tblPr>
      <w:tblStyleRowBandSize w:val="1"/>
      <w:tblBorders>
        <w:bottom w:val="single" w:sz="8" w:space="0" w:color="C2CCCC" w:themeColor="background2"/>
        <w:insideH w:val="single" w:sz="8" w:space="0" w:color="C2CCCC" w:themeColor="background2"/>
      </w:tblBorders>
    </w:tblPr>
    <w:tcPr>
      <w:shd w:val="clear" w:color="auto" w:fill="auto"/>
    </w:tcPr>
    <w:tblStylePr w:type="firstRow">
      <w:pPr>
        <w:keepNext/>
        <w:wordWrap/>
      </w:pPr>
      <w:rPr>
        <w:rFonts w:asciiTheme="minorHAnsi" w:hAnsiTheme="minorHAnsi"/>
        <w:b/>
        <w:color w:val="000000" w:themeColor="text1"/>
      </w:rPr>
      <w:tblPr/>
      <w:trPr>
        <w:tblHeader/>
      </w:trPr>
      <w:tcPr>
        <w:shd w:val="clear" w:color="auto" w:fill="CDFFEF"/>
      </w:tcPr>
    </w:tblStylePr>
    <w:tblStylePr w:type="lastRow">
      <w:rPr>
        <w:b/>
      </w:rPr>
      <w:tblPr/>
      <w:tcPr>
        <w:tcBorders>
          <w:top w:val="single" w:sz="18" w:space="0" w:color="C2CCCC" w:themeColor="background2"/>
        </w:tcBorders>
        <w:shd w:val="clear" w:color="auto" w:fill="auto"/>
      </w:tcPr>
    </w:tblStylePr>
    <w:tblStylePr w:type="firstCol">
      <w:rPr>
        <w:b/>
      </w:rPr>
    </w:tblStylePr>
    <w:tblStylePr w:type="lastCol">
      <w:pPr>
        <w:jc w:val="right"/>
      </w:pPr>
    </w:tblStylePr>
    <w:tblStylePr w:type="band2Horz">
      <w:tblPr/>
      <w:tcPr>
        <w:shd w:val="clear" w:color="auto" w:fill="EDF0F0"/>
      </w:tcPr>
    </w:tblStylePr>
  </w:style>
  <w:style w:type="character" w:styleId="PlaceholderText">
    <w:name w:val="Placeholder Text"/>
    <w:basedOn w:val="DefaultParagraphFont"/>
    <w:uiPriority w:val="99"/>
    <w:rsid w:val="006002C7"/>
    <w:rPr>
      <w:color w:val="212429" w:themeColor="text2"/>
      <w:bdr w:val="none" w:sz="0" w:space="0" w:color="auto"/>
      <w:shd w:val="clear" w:color="auto" w:fill="D3D3D3"/>
    </w:rPr>
  </w:style>
  <w:style w:type="table" w:styleId="ListTable1Light">
    <w:name w:val="List Table 1 Light"/>
    <w:basedOn w:val="TableNormal"/>
    <w:uiPriority w:val="46"/>
    <w:locked/>
    <w:rsid w:val="006002C7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Lists">
    <w:name w:val="Lists"/>
    <w:basedOn w:val="NoList"/>
    <w:uiPriority w:val="99"/>
    <w:rsid w:val="006002C7"/>
    <w:pPr>
      <w:numPr>
        <w:numId w:val="14"/>
      </w:numPr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002C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002C7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rsid w:val="006002C7"/>
    <w:pPr>
      <w:spacing w:after="0"/>
      <w:outlineLvl w:val="9"/>
    </w:pPr>
  </w:style>
  <w:style w:type="paragraph" w:styleId="TOC1">
    <w:name w:val="toc 1"/>
    <w:basedOn w:val="Normal"/>
    <w:next w:val="Normal"/>
    <w:autoRedefine/>
    <w:uiPriority w:val="39"/>
    <w:rsid w:val="006002C7"/>
    <w:pPr>
      <w:tabs>
        <w:tab w:val="right" w:leader="underscore" w:pos="10773"/>
      </w:tabs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rsid w:val="006002C7"/>
    <w:pPr>
      <w:tabs>
        <w:tab w:val="right" w:leader="underscore" w:pos="10773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6002C7"/>
    <w:rPr>
      <w:color w:val="36383D" w:themeColor="accent6"/>
      <w:u w:val="single"/>
    </w:rPr>
  </w:style>
  <w:style w:type="paragraph" w:customStyle="1" w:styleId="Heading1-Numbered">
    <w:name w:val="Heading 1 - Numbered"/>
    <w:basedOn w:val="Heading1"/>
    <w:next w:val="Normal"/>
    <w:uiPriority w:val="9"/>
    <w:qFormat/>
    <w:rsid w:val="006002C7"/>
    <w:pPr>
      <w:numPr>
        <w:numId w:val="4"/>
      </w:numPr>
    </w:pPr>
  </w:style>
  <w:style w:type="paragraph" w:customStyle="1" w:styleId="Heading3-Numbered">
    <w:name w:val="Heading 3 - Numbered"/>
    <w:basedOn w:val="Heading3"/>
    <w:next w:val="Normal"/>
    <w:uiPriority w:val="9"/>
    <w:qFormat/>
    <w:rsid w:val="006002C7"/>
    <w:pPr>
      <w:numPr>
        <w:ilvl w:val="2"/>
        <w:numId w:val="4"/>
      </w:numPr>
    </w:pPr>
  </w:style>
  <w:style w:type="paragraph" w:customStyle="1" w:styleId="Heading2-Numbered">
    <w:name w:val="Heading 2 - Numbered"/>
    <w:basedOn w:val="Heading2"/>
    <w:next w:val="Normal"/>
    <w:link w:val="Heading2-NumberedChar"/>
    <w:uiPriority w:val="9"/>
    <w:qFormat/>
    <w:rsid w:val="006002C7"/>
    <w:pPr>
      <w:numPr>
        <w:ilvl w:val="1"/>
        <w:numId w:val="4"/>
      </w:numPr>
    </w:pPr>
  </w:style>
  <w:style w:type="character" w:customStyle="1" w:styleId="Heading2-NumberedChar">
    <w:name w:val="Heading 2 - Numbered Char"/>
    <w:basedOn w:val="Heading2Char"/>
    <w:link w:val="Heading2-Numbered"/>
    <w:uiPriority w:val="9"/>
    <w:rsid w:val="006002C7"/>
    <w:rPr>
      <w:rFonts w:asciiTheme="majorHAnsi" w:eastAsiaTheme="majorEastAsia" w:hAnsiTheme="majorHAnsi" w:cstheme="majorBidi"/>
      <w:b/>
      <w:sz w:val="24"/>
      <w:szCs w:val="40"/>
    </w:rPr>
  </w:style>
  <w:style w:type="paragraph" w:customStyle="1" w:styleId="Heading4-Numbered">
    <w:name w:val="Heading 4 - Numbered"/>
    <w:basedOn w:val="Heading4"/>
    <w:next w:val="Normal"/>
    <w:uiPriority w:val="9"/>
    <w:qFormat/>
    <w:rsid w:val="006002C7"/>
    <w:pPr>
      <w:numPr>
        <w:ilvl w:val="3"/>
        <w:numId w:val="4"/>
      </w:numPr>
      <w:spacing w:before="60"/>
    </w:pPr>
    <w:rPr>
      <w:b w:val="0"/>
      <w:caps/>
      <w:sz w:val="18"/>
    </w:rPr>
  </w:style>
  <w:style w:type="paragraph" w:customStyle="1" w:styleId="Introduction">
    <w:name w:val="Introduction"/>
    <w:basedOn w:val="Normal"/>
    <w:next w:val="Normal"/>
    <w:uiPriority w:val="10"/>
    <w:semiHidden/>
    <w:qFormat/>
    <w:rsid w:val="006002C7"/>
    <w:pPr>
      <w:keepLines/>
      <w:spacing w:before="240" w:after="240"/>
    </w:pPr>
    <w:rPr>
      <w:b/>
      <w:color w:val="212429" w:themeColor="text2"/>
    </w:rPr>
  </w:style>
  <w:style w:type="paragraph" w:styleId="Header">
    <w:name w:val="header"/>
    <w:basedOn w:val="Normal"/>
    <w:link w:val="HeaderChar"/>
    <w:uiPriority w:val="44"/>
    <w:rsid w:val="006002C7"/>
    <w:pPr>
      <w:tabs>
        <w:tab w:val="center" w:pos="5387"/>
        <w:tab w:val="right" w:pos="10773"/>
      </w:tabs>
      <w:spacing w:after="0"/>
    </w:pPr>
    <w:rPr>
      <w:color w:val="36383D" w:themeColor="accent6"/>
      <w:sz w:val="14"/>
    </w:rPr>
  </w:style>
  <w:style w:type="character" w:customStyle="1" w:styleId="HeaderChar">
    <w:name w:val="Header Char"/>
    <w:basedOn w:val="DefaultParagraphFont"/>
    <w:link w:val="Header"/>
    <w:uiPriority w:val="44"/>
    <w:rsid w:val="006002C7"/>
    <w:rPr>
      <w:color w:val="36383D" w:themeColor="accent6"/>
      <w:sz w:val="14"/>
    </w:rPr>
  </w:style>
  <w:style w:type="paragraph" w:styleId="Footer">
    <w:name w:val="footer"/>
    <w:basedOn w:val="Normal"/>
    <w:link w:val="FooterChar"/>
    <w:uiPriority w:val="44"/>
    <w:rsid w:val="006002C7"/>
    <w:pPr>
      <w:tabs>
        <w:tab w:val="center" w:pos="5387"/>
        <w:tab w:val="right" w:pos="10773"/>
      </w:tabs>
      <w:spacing w:before="0" w:after="0"/>
      <w:ind w:right="879"/>
      <w:contextualSpacing/>
    </w:pPr>
    <w:rPr>
      <w:color w:val="36383D" w:themeColor="accent6"/>
      <w:sz w:val="14"/>
    </w:rPr>
  </w:style>
  <w:style w:type="character" w:customStyle="1" w:styleId="FooterChar">
    <w:name w:val="Footer Char"/>
    <w:basedOn w:val="DefaultParagraphFont"/>
    <w:link w:val="Footer"/>
    <w:uiPriority w:val="44"/>
    <w:rsid w:val="006002C7"/>
    <w:rPr>
      <w:color w:val="36383D" w:themeColor="accent6"/>
      <w:sz w:val="14"/>
    </w:rPr>
  </w:style>
  <w:style w:type="paragraph" w:styleId="TableofFigures">
    <w:name w:val="table of figures"/>
    <w:basedOn w:val="Normal"/>
    <w:next w:val="Normal"/>
    <w:uiPriority w:val="99"/>
    <w:semiHidden/>
    <w:rsid w:val="006002C7"/>
    <w:pPr>
      <w:tabs>
        <w:tab w:val="right" w:leader="underscore" w:pos="10773"/>
      </w:tabs>
      <w:spacing w:after="100"/>
    </w:pPr>
  </w:style>
  <w:style w:type="paragraph" w:styleId="ListContinue">
    <w:name w:val="List Continue"/>
    <w:basedOn w:val="Normal"/>
    <w:uiPriority w:val="17"/>
    <w:rsid w:val="006002C7"/>
    <w:pPr>
      <w:numPr>
        <w:numId w:val="5"/>
      </w:numPr>
      <w:contextualSpacing/>
    </w:pPr>
  </w:style>
  <w:style w:type="paragraph" w:styleId="ListContinue2">
    <w:name w:val="List Continue 2"/>
    <w:basedOn w:val="Normal"/>
    <w:uiPriority w:val="17"/>
    <w:rsid w:val="006002C7"/>
    <w:pPr>
      <w:numPr>
        <w:ilvl w:val="1"/>
        <w:numId w:val="5"/>
      </w:numPr>
      <w:contextualSpacing/>
    </w:pPr>
  </w:style>
  <w:style w:type="paragraph" w:styleId="ListContinue3">
    <w:name w:val="List Continue 3"/>
    <w:basedOn w:val="Normal"/>
    <w:uiPriority w:val="17"/>
    <w:rsid w:val="006002C7"/>
    <w:pPr>
      <w:numPr>
        <w:ilvl w:val="2"/>
        <w:numId w:val="5"/>
      </w:numPr>
      <w:contextualSpacing/>
    </w:pPr>
  </w:style>
  <w:style w:type="paragraph" w:styleId="ListContinue4">
    <w:name w:val="List Continue 4"/>
    <w:basedOn w:val="Normal"/>
    <w:uiPriority w:val="17"/>
    <w:rsid w:val="006002C7"/>
    <w:pPr>
      <w:numPr>
        <w:ilvl w:val="3"/>
        <w:numId w:val="5"/>
      </w:numPr>
      <w:contextualSpacing/>
    </w:pPr>
  </w:style>
  <w:style w:type="paragraph" w:styleId="ListContinue5">
    <w:name w:val="List Continue 5"/>
    <w:basedOn w:val="Normal"/>
    <w:uiPriority w:val="17"/>
    <w:rsid w:val="006002C7"/>
    <w:pPr>
      <w:numPr>
        <w:ilvl w:val="4"/>
        <w:numId w:val="5"/>
      </w:numPr>
      <w:contextualSpacing/>
    </w:pPr>
  </w:style>
  <w:style w:type="paragraph" w:styleId="ListBullet3">
    <w:name w:val="List Bullet 3"/>
    <w:basedOn w:val="Normal"/>
    <w:uiPriority w:val="17"/>
    <w:rsid w:val="006002C7"/>
    <w:pPr>
      <w:numPr>
        <w:ilvl w:val="2"/>
        <w:numId w:val="11"/>
      </w:numPr>
      <w:contextualSpacing/>
    </w:pPr>
  </w:style>
  <w:style w:type="paragraph" w:styleId="TOC3">
    <w:name w:val="toc 3"/>
    <w:basedOn w:val="Normal"/>
    <w:next w:val="Normal"/>
    <w:autoRedefine/>
    <w:uiPriority w:val="39"/>
    <w:rsid w:val="006002C7"/>
    <w:pPr>
      <w:tabs>
        <w:tab w:val="right" w:leader="underscore" w:pos="10773"/>
      </w:tabs>
      <w:spacing w:after="100"/>
      <w:ind w:left="284"/>
    </w:pPr>
  </w:style>
  <w:style w:type="paragraph" w:styleId="TOC4">
    <w:name w:val="toc 4"/>
    <w:basedOn w:val="Normal"/>
    <w:next w:val="Normal"/>
    <w:autoRedefine/>
    <w:uiPriority w:val="39"/>
    <w:semiHidden/>
    <w:rsid w:val="006002C7"/>
    <w:pPr>
      <w:tabs>
        <w:tab w:val="right" w:leader="underscore" w:pos="10773"/>
      </w:tabs>
      <w:spacing w:before="240" w:after="100"/>
      <w:ind w:left="720" w:hanging="720"/>
    </w:pPr>
    <w:rPr>
      <w:b/>
    </w:rPr>
  </w:style>
  <w:style w:type="numbering" w:customStyle="1" w:styleId="ListContinueList">
    <w:name w:val="List Continue List"/>
    <w:basedOn w:val="NoList"/>
    <w:uiPriority w:val="99"/>
    <w:rsid w:val="006002C7"/>
    <w:pPr>
      <w:numPr>
        <w:numId w:val="5"/>
      </w:numPr>
    </w:pPr>
  </w:style>
  <w:style w:type="paragraph" w:styleId="List">
    <w:name w:val="List"/>
    <w:basedOn w:val="Normal"/>
    <w:uiPriority w:val="17"/>
    <w:rsid w:val="006002C7"/>
    <w:pPr>
      <w:numPr>
        <w:numId w:val="10"/>
      </w:numPr>
      <w:contextualSpacing/>
    </w:pPr>
  </w:style>
  <w:style w:type="paragraph" w:styleId="List2">
    <w:name w:val="List 2"/>
    <w:basedOn w:val="Normal"/>
    <w:uiPriority w:val="17"/>
    <w:rsid w:val="006002C7"/>
    <w:pPr>
      <w:numPr>
        <w:ilvl w:val="1"/>
        <w:numId w:val="10"/>
      </w:numPr>
      <w:contextualSpacing/>
    </w:pPr>
  </w:style>
  <w:style w:type="paragraph" w:styleId="List3">
    <w:name w:val="List 3"/>
    <w:basedOn w:val="Normal"/>
    <w:uiPriority w:val="17"/>
    <w:rsid w:val="006002C7"/>
    <w:pPr>
      <w:numPr>
        <w:ilvl w:val="2"/>
        <w:numId w:val="10"/>
      </w:numPr>
      <w:contextualSpacing/>
    </w:pPr>
  </w:style>
  <w:style w:type="paragraph" w:styleId="List4">
    <w:name w:val="List 4"/>
    <w:basedOn w:val="Normal"/>
    <w:uiPriority w:val="17"/>
    <w:rsid w:val="006002C7"/>
    <w:pPr>
      <w:numPr>
        <w:ilvl w:val="3"/>
        <w:numId w:val="10"/>
      </w:numPr>
      <w:contextualSpacing/>
    </w:pPr>
  </w:style>
  <w:style w:type="paragraph" w:styleId="List5">
    <w:name w:val="List 5"/>
    <w:basedOn w:val="Normal"/>
    <w:uiPriority w:val="17"/>
    <w:rsid w:val="006002C7"/>
    <w:pPr>
      <w:numPr>
        <w:ilvl w:val="4"/>
        <w:numId w:val="10"/>
      </w:numPr>
      <w:contextualSpacing/>
    </w:pPr>
  </w:style>
  <w:style w:type="paragraph" w:customStyle="1" w:styleId="TableListContinue2">
    <w:name w:val="Table List Continue 2"/>
    <w:basedOn w:val="Normal"/>
    <w:uiPriority w:val="18"/>
    <w:rsid w:val="006002C7"/>
    <w:pPr>
      <w:numPr>
        <w:ilvl w:val="1"/>
        <w:numId w:val="7"/>
      </w:numPr>
      <w:contextualSpacing/>
    </w:pPr>
  </w:style>
  <w:style w:type="paragraph" w:customStyle="1" w:styleId="TableListContinue">
    <w:name w:val="Table List Continue"/>
    <w:basedOn w:val="Normal"/>
    <w:uiPriority w:val="18"/>
    <w:rsid w:val="006002C7"/>
    <w:pPr>
      <w:numPr>
        <w:numId w:val="7"/>
      </w:numPr>
      <w:contextualSpacing/>
    </w:pPr>
  </w:style>
  <w:style w:type="paragraph" w:customStyle="1" w:styleId="TableListContinue3">
    <w:name w:val="Table List Continue 3"/>
    <w:basedOn w:val="Normal"/>
    <w:uiPriority w:val="18"/>
    <w:rsid w:val="006002C7"/>
    <w:pPr>
      <w:numPr>
        <w:ilvl w:val="2"/>
        <w:numId w:val="7"/>
      </w:numPr>
      <w:contextualSpacing/>
    </w:pPr>
  </w:style>
  <w:style w:type="paragraph" w:customStyle="1" w:styleId="TableListContinue4">
    <w:name w:val="Table List Continue 4"/>
    <w:basedOn w:val="Normal"/>
    <w:uiPriority w:val="18"/>
    <w:semiHidden/>
    <w:rsid w:val="006002C7"/>
    <w:pPr>
      <w:numPr>
        <w:ilvl w:val="3"/>
        <w:numId w:val="7"/>
      </w:numPr>
      <w:contextualSpacing/>
    </w:pPr>
  </w:style>
  <w:style w:type="paragraph" w:customStyle="1" w:styleId="TableListContinue5">
    <w:name w:val="Table List Continue 5"/>
    <w:basedOn w:val="Normal"/>
    <w:uiPriority w:val="18"/>
    <w:semiHidden/>
    <w:rsid w:val="006002C7"/>
    <w:pPr>
      <w:numPr>
        <w:ilvl w:val="4"/>
        <w:numId w:val="7"/>
      </w:numPr>
      <w:contextualSpacing/>
    </w:pPr>
  </w:style>
  <w:style w:type="numbering" w:customStyle="1" w:styleId="TableCellLists">
    <w:name w:val="Table Cell Lists"/>
    <w:basedOn w:val="NoList"/>
    <w:uiPriority w:val="99"/>
    <w:rsid w:val="006002C7"/>
    <w:pPr>
      <w:numPr>
        <w:numId w:val="16"/>
      </w:numPr>
    </w:pPr>
  </w:style>
  <w:style w:type="paragraph" w:customStyle="1" w:styleId="TableCellList">
    <w:name w:val="Table Cell List"/>
    <w:basedOn w:val="Normal"/>
    <w:uiPriority w:val="17"/>
    <w:rsid w:val="006002C7"/>
    <w:pPr>
      <w:numPr>
        <w:numId w:val="8"/>
      </w:numPr>
      <w:contextualSpacing/>
    </w:pPr>
  </w:style>
  <w:style w:type="paragraph" w:customStyle="1" w:styleId="TableCellList2">
    <w:name w:val="Table Cell List 2"/>
    <w:basedOn w:val="Normal"/>
    <w:uiPriority w:val="17"/>
    <w:rsid w:val="006002C7"/>
    <w:pPr>
      <w:numPr>
        <w:ilvl w:val="1"/>
        <w:numId w:val="8"/>
      </w:numPr>
      <w:contextualSpacing/>
    </w:pPr>
  </w:style>
  <w:style w:type="paragraph" w:customStyle="1" w:styleId="TableCellList3">
    <w:name w:val="Table Cell List 3"/>
    <w:basedOn w:val="Normal"/>
    <w:uiPriority w:val="17"/>
    <w:rsid w:val="006002C7"/>
    <w:pPr>
      <w:numPr>
        <w:ilvl w:val="2"/>
        <w:numId w:val="8"/>
      </w:numPr>
      <w:contextualSpacing/>
    </w:pPr>
  </w:style>
  <w:style w:type="paragraph" w:customStyle="1" w:styleId="TableCellList4">
    <w:name w:val="Table Cell List 4"/>
    <w:basedOn w:val="Normal"/>
    <w:uiPriority w:val="17"/>
    <w:semiHidden/>
    <w:rsid w:val="006002C7"/>
    <w:pPr>
      <w:numPr>
        <w:ilvl w:val="3"/>
        <w:numId w:val="8"/>
      </w:numPr>
      <w:contextualSpacing/>
    </w:pPr>
  </w:style>
  <w:style w:type="paragraph" w:customStyle="1" w:styleId="TableCellList5">
    <w:name w:val="Table Cell List 5"/>
    <w:basedOn w:val="Normal"/>
    <w:uiPriority w:val="17"/>
    <w:semiHidden/>
    <w:rsid w:val="006002C7"/>
    <w:pPr>
      <w:numPr>
        <w:ilvl w:val="4"/>
        <w:numId w:val="8"/>
      </w:numPr>
      <w:contextualSpacing/>
    </w:pPr>
  </w:style>
  <w:style w:type="numbering" w:customStyle="1" w:styleId="TableListContinueSet">
    <w:name w:val="Table List Continue Set"/>
    <w:basedOn w:val="NoList"/>
    <w:uiPriority w:val="99"/>
    <w:rsid w:val="006002C7"/>
    <w:pPr>
      <w:numPr>
        <w:numId w:val="7"/>
      </w:numPr>
    </w:pPr>
  </w:style>
  <w:style w:type="paragraph" w:customStyle="1" w:styleId="ListParagraph2">
    <w:name w:val="List Paragraph 2"/>
    <w:basedOn w:val="Normal"/>
    <w:uiPriority w:val="34"/>
    <w:rsid w:val="006002C7"/>
    <w:pPr>
      <w:ind w:left="567"/>
      <w:contextualSpacing/>
    </w:pPr>
  </w:style>
  <w:style w:type="paragraph" w:customStyle="1" w:styleId="ListParagraph3">
    <w:name w:val="List Paragraph 3"/>
    <w:basedOn w:val="Normal"/>
    <w:uiPriority w:val="34"/>
    <w:rsid w:val="006002C7"/>
    <w:pPr>
      <w:ind w:left="851"/>
      <w:contextualSpacing/>
    </w:pPr>
  </w:style>
  <w:style w:type="paragraph" w:customStyle="1" w:styleId="ListParagraph4">
    <w:name w:val="List Paragraph 4"/>
    <w:basedOn w:val="Normal"/>
    <w:uiPriority w:val="34"/>
    <w:rsid w:val="006002C7"/>
    <w:pPr>
      <w:ind w:left="1134"/>
      <w:contextualSpacing/>
    </w:pPr>
  </w:style>
  <w:style w:type="paragraph" w:customStyle="1" w:styleId="ListParagraph5">
    <w:name w:val="List Paragraph 5"/>
    <w:basedOn w:val="Normal"/>
    <w:uiPriority w:val="34"/>
    <w:rsid w:val="006002C7"/>
    <w:pPr>
      <w:ind w:left="1418"/>
      <w:contextualSpacing/>
    </w:pPr>
  </w:style>
  <w:style w:type="character" w:customStyle="1" w:styleId="Bold">
    <w:name w:val="Bold"/>
    <w:basedOn w:val="DefaultParagraphFont"/>
    <w:uiPriority w:val="23"/>
    <w:qFormat/>
    <w:rsid w:val="006002C7"/>
    <w:rPr>
      <w:b/>
      <w:color w:val="auto"/>
    </w:rPr>
  </w:style>
  <w:style w:type="paragraph" w:customStyle="1" w:styleId="GreyText">
    <w:name w:val="Grey Text"/>
    <w:basedOn w:val="Normal"/>
    <w:link w:val="GreyTextChar"/>
    <w:uiPriority w:val="23"/>
    <w:qFormat/>
    <w:rsid w:val="006002C7"/>
    <w:rPr>
      <w:color w:val="36383D" w:themeColor="accent6"/>
    </w:rPr>
  </w:style>
  <w:style w:type="character" w:customStyle="1" w:styleId="GreyTextChar">
    <w:name w:val="Grey Text Char"/>
    <w:basedOn w:val="DefaultParagraphFont"/>
    <w:link w:val="GreyText"/>
    <w:uiPriority w:val="23"/>
    <w:rsid w:val="006002C7"/>
    <w:rPr>
      <w:color w:val="36383D" w:themeColor="accent6"/>
    </w:rPr>
  </w:style>
  <w:style w:type="paragraph" w:customStyle="1" w:styleId="Instructional">
    <w:name w:val="Instructional"/>
    <w:basedOn w:val="Normal"/>
    <w:link w:val="InstructionalChar"/>
    <w:uiPriority w:val="23"/>
    <w:qFormat/>
    <w:rsid w:val="006002C7"/>
    <w:pPr>
      <w:spacing w:after="0"/>
    </w:pPr>
    <w:rPr>
      <w:i/>
      <w:color w:val="0000FF"/>
    </w:rPr>
  </w:style>
  <w:style w:type="character" w:customStyle="1" w:styleId="InstructionalChar">
    <w:name w:val="Instructional Char"/>
    <w:basedOn w:val="DefaultParagraphFont"/>
    <w:link w:val="Instructional"/>
    <w:uiPriority w:val="23"/>
    <w:rsid w:val="006002C7"/>
    <w:rPr>
      <w:i/>
      <w:color w:val="0000FF"/>
    </w:rPr>
  </w:style>
  <w:style w:type="paragraph" w:styleId="TOC5">
    <w:name w:val="toc 5"/>
    <w:basedOn w:val="Normal"/>
    <w:next w:val="Normal"/>
    <w:autoRedefine/>
    <w:uiPriority w:val="39"/>
    <w:semiHidden/>
    <w:rsid w:val="006002C7"/>
    <w:pPr>
      <w:tabs>
        <w:tab w:val="right" w:leader="underscore" w:pos="10773"/>
      </w:tabs>
      <w:spacing w:after="100"/>
      <w:ind w:left="720" w:hanging="720"/>
    </w:pPr>
  </w:style>
  <w:style w:type="paragraph" w:styleId="TOC6">
    <w:name w:val="toc 6"/>
    <w:basedOn w:val="Normal"/>
    <w:next w:val="Normal"/>
    <w:autoRedefine/>
    <w:uiPriority w:val="39"/>
    <w:semiHidden/>
    <w:rsid w:val="006002C7"/>
    <w:pPr>
      <w:tabs>
        <w:tab w:val="right" w:leader="underscore" w:pos="10773"/>
      </w:tabs>
      <w:spacing w:after="100"/>
      <w:ind w:left="1203" w:hanging="919"/>
    </w:pPr>
  </w:style>
  <w:style w:type="paragraph" w:customStyle="1" w:styleId="Pull-outQuote">
    <w:name w:val="Pull-out Quote"/>
    <w:basedOn w:val="Normal"/>
    <w:uiPriority w:val="30"/>
    <w:qFormat/>
    <w:rsid w:val="006002C7"/>
    <w:pPr>
      <w:pBdr>
        <w:top w:val="single" w:sz="4" w:space="4" w:color="CDFFEF" w:themeColor="accent5"/>
        <w:left w:val="single" w:sz="4" w:space="4" w:color="CDFFEF" w:themeColor="accent5"/>
        <w:bottom w:val="single" w:sz="4" w:space="4" w:color="CDFFEF" w:themeColor="accent5"/>
        <w:right w:val="single" w:sz="4" w:space="4" w:color="CDFFEF" w:themeColor="accent5"/>
      </w:pBdr>
      <w:shd w:val="clear" w:color="auto" w:fill="CDFFEF" w:themeFill="accent5"/>
      <w:ind w:left="113" w:right="113"/>
    </w:pPr>
  </w:style>
  <w:style w:type="paragraph" w:customStyle="1" w:styleId="Pull-outQuoteHeading">
    <w:name w:val="Pull-out Quote Heading"/>
    <w:basedOn w:val="Pull-outQuote"/>
    <w:next w:val="Pull-outQuote"/>
    <w:uiPriority w:val="30"/>
    <w:qFormat/>
    <w:rsid w:val="006002C7"/>
    <w:rPr>
      <w:b/>
    </w:rPr>
  </w:style>
  <w:style w:type="paragraph" w:customStyle="1" w:styleId="FooterPageNumber">
    <w:name w:val="Footer Page Number"/>
    <w:basedOn w:val="Footer"/>
    <w:uiPriority w:val="99"/>
    <w:rsid w:val="006002C7"/>
    <w:pPr>
      <w:framePr w:wrap="around" w:vAnchor="text" w:hAnchor="margin" w:xAlign="right" w:y="1"/>
      <w:ind w:right="0"/>
    </w:pPr>
    <w:rPr>
      <w:rFonts w:ascii="VIC Medium" w:hAnsi="VIC Medium"/>
    </w:rPr>
  </w:style>
  <w:style w:type="paragraph" w:customStyle="1" w:styleId="FooterLight">
    <w:name w:val="Footer Light"/>
    <w:basedOn w:val="Footer"/>
    <w:uiPriority w:val="99"/>
    <w:rsid w:val="006002C7"/>
    <w:rPr>
      <w:rFonts w:ascii="VIC Light" w:hAnsi="VIC Light"/>
    </w:rPr>
  </w:style>
  <w:style w:type="paragraph" w:customStyle="1" w:styleId="DarkReportTitle">
    <w:name w:val="Dark Report Title"/>
    <w:basedOn w:val="Normal"/>
    <w:next w:val="DarkReportSubtitle"/>
    <w:uiPriority w:val="36"/>
    <w:semiHidden/>
    <w:unhideWhenUsed/>
    <w:rsid w:val="006002C7"/>
    <w:pPr>
      <w:keepNext/>
      <w:spacing w:before="0" w:after="0"/>
      <w:ind w:left="567" w:right="4253"/>
      <w:contextualSpacing/>
    </w:pPr>
    <w:rPr>
      <w:rFonts w:ascii="VIC Light" w:hAnsi="VIC Light"/>
      <w:color w:val="FFFFFF" w:themeColor="background1"/>
      <w:sz w:val="64"/>
    </w:rPr>
  </w:style>
  <w:style w:type="paragraph" w:customStyle="1" w:styleId="LightReportTite">
    <w:name w:val="Light Report Tite"/>
    <w:basedOn w:val="DarkReportTitle"/>
    <w:next w:val="LightReportSubtitle"/>
    <w:uiPriority w:val="36"/>
    <w:unhideWhenUsed/>
    <w:rsid w:val="006002C7"/>
    <w:rPr>
      <w:color w:val="36383D" w:themeColor="accent6"/>
    </w:rPr>
  </w:style>
  <w:style w:type="paragraph" w:customStyle="1" w:styleId="LightReportSubtitle">
    <w:name w:val="Light Report Subtitle"/>
    <w:basedOn w:val="DarkReportSubtitle"/>
    <w:next w:val="LightVersion"/>
    <w:uiPriority w:val="36"/>
    <w:unhideWhenUsed/>
    <w:rsid w:val="006002C7"/>
    <w:rPr>
      <w:color w:val="36383D" w:themeColor="accent6"/>
    </w:rPr>
  </w:style>
  <w:style w:type="paragraph" w:customStyle="1" w:styleId="DarkTextualReportSubtitle">
    <w:name w:val="Dark Textual Report Subtitle"/>
    <w:basedOn w:val="DarkReportSubtitle"/>
    <w:uiPriority w:val="36"/>
    <w:semiHidden/>
    <w:unhideWhenUsed/>
    <w:rsid w:val="006002C7"/>
    <w:pPr>
      <w:framePr w:wrap="around" w:vAnchor="page" w:hAnchor="page" w:x="557" w:y="12690"/>
    </w:pPr>
  </w:style>
  <w:style w:type="paragraph" w:styleId="NormalWeb">
    <w:name w:val="Normal (Web)"/>
    <w:basedOn w:val="Normal"/>
    <w:uiPriority w:val="99"/>
    <w:rsid w:val="006002C7"/>
    <w:rPr>
      <w:rFonts w:cs="Times New Roman"/>
      <w:szCs w:val="24"/>
    </w:rPr>
  </w:style>
  <w:style w:type="table" w:customStyle="1" w:styleId="TablePlain">
    <w:name w:val="Table Plain"/>
    <w:basedOn w:val="TableNormal"/>
    <w:uiPriority w:val="99"/>
    <w:rsid w:val="00600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</w:style>
  <w:style w:type="table" w:styleId="GridTable1Light">
    <w:name w:val="Grid Table 1 Light"/>
    <w:basedOn w:val="TableNormal"/>
    <w:uiPriority w:val="46"/>
    <w:locked/>
    <w:rsid w:val="006002C7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styleId="ArticleSection">
    <w:name w:val="Outline List 3"/>
    <w:basedOn w:val="NoList"/>
    <w:uiPriority w:val="99"/>
    <w:semiHidden/>
    <w:unhideWhenUsed/>
    <w:locked/>
    <w:rsid w:val="006002C7"/>
    <w:pPr>
      <w:numPr>
        <w:numId w:val="3"/>
      </w:numPr>
    </w:pPr>
  </w:style>
  <w:style w:type="paragraph" w:styleId="BalloonText">
    <w:name w:val="Balloon Text"/>
    <w:basedOn w:val="Normal"/>
    <w:link w:val="BalloonTextChar"/>
    <w:uiPriority w:val="99"/>
    <w:semiHidden/>
    <w:locked/>
    <w:rsid w:val="006002C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2C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locked/>
    <w:rsid w:val="006002C7"/>
  </w:style>
  <w:style w:type="paragraph" w:styleId="BlockText">
    <w:name w:val="Block Text"/>
    <w:basedOn w:val="Normal"/>
    <w:uiPriority w:val="99"/>
    <w:semiHidden/>
    <w:locked/>
    <w:rsid w:val="006002C7"/>
    <w:pPr>
      <w:pBdr>
        <w:top w:val="single" w:sz="2" w:space="10" w:color="075D5F" w:themeColor="accent1"/>
        <w:left w:val="single" w:sz="2" w:space="10" w:color="075D5F" w:themeColor="accent1"/>
        <w:bottom w:val="single" w:sz="2" w:space="10" w:color="075D5F" w:themeColor="accent1"/>
        <w:right w:val="single" w:sz="2" w:space="10" w:color="075D5F" w:themeColor="accent1"/>
      </w:pBdr>
      <w:ind w:left="1152" w:right="1152"/>
    </w:pPr>
    <w:rPr>
      <w:rFonts w:eastAsiaTheme="minorEastAsia"/>
      <w:i/>
      <w:iCs/>
      <w:color w:val="075D5F" w:themeColor="accent1"/>
    </w:rPr>
  </w:style>
  <w:style w:type="paragraph" w:styleId="BodyText">
    <w:name w:val="Body Text"/>
    <w:basedOn w:val="Normal"/>
    <w:link w:val="BodyTextChar"/>
    <w:uiPriority w:val="99"/>
    <w:semiHidden/>
    <w:rsid w:val="006002C7"/>
  </w:style>
  <w:style w:type="character" w:customStyle="1" w:styleId="BodyTextChar">
    <w:name w:val="Body Text Char"/>
    <w:basedOn w:val="DefaultParagraphFont"/>
    <w:link w:val="BodyText"/>
    <w:uiPriority w:val="99"/>
    <w:semiHidden/>
    <w:rsid w:val="006002C7"/>
  </w:style>
  <w:style w:type="paragraph" w:styleId="BodyText2">
    <w:name w:val="Body Text 2"/>
    <w:basedOn w:val="Normal"/>
    <w:link w:val="BodyText2Char"/>
    <w:uiPriority w:val="99"/>
    <w:semiHidden/>
    <w:rsid w:val="006002C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002C7"/>
  </w:style>
  <w:style w:type="paragraph" w:styleId="BodyText3">
    <w:name w:val="Body Text 3"/>
    <w:basedOn w:val="Normal"/>
    <w:link w:val="BodyText3Char"/>
    <w:uiPriority w:val="99"/>
    <w:semiHidden/>
    <w:locked/>
    <w:rsid w:val="006002C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002C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6002C7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002C7"/>
  </w:style>
  <w:style w:type="paragraph" w:styleId="BodyTextIndent">
    <w:name w:val="Body Text Indent"/>
    <w:basedOn w:val="Normal"/>
    <w:link w:val="BodyTextIndentChar"/>
    <w:uiPriority w:val="99"/>
    <w:semiHidden/>
    <w:rsid w:val="006002C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002C7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6002C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002C7"/>
  </w:style>
  <w:style w:type="paragraph" w:styleId="BodyTextIndent2">
    <w:name w:val="Body Text Indent 2"/>
    <w:basedOn w:val="Normal"/>
    <w:link w:val="BodyTextIndent2Char"/>
    <w:uiPriority w:val="99"/>
    <w:semiHidden/>
    <w:rsid w:val="006002C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002C7"/>
  </w:style>
  <w:style w:type="paragraph" w:styleId="BodyTextIndent3">
    <w:name w:val="Body Text Indent 3"/>
    <w:basedOn w:val="Normal"/>
    <w:link w:val="BodyTextIndent3Char"/>
    <w:uiPriority w:val="99"/>
    <w:semiHidden/>
    <w:rsid w:val="006002C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002C7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locked/>
    <w:rsid w:val="006002C7"/>
    <w:rPr>
      <w:b/>
      <w:bCs/>
      <w:i/>
      <w:iCs/>
      <w:spacing w:val="5"/>
    </w:rPr>
  </w:style>
  <w:style w:type="paragraph" w:styleId="Closing">
    <w:name w:val="Closing"/>
    <w:basedOn w:val="Normal"/>
    <w:link w:val="ClosingChar"/>
    <w:uiPriority w:val="99"/>
    <w:semiHidden/>
    <w:locked/>
    <w:rsid w:val="006002C7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002C7"/>
  </w:style>
  <w:style w:type="character" w:styleId="CommentReference">
    <w:name w:val="annotation reference"/>
    <w:basedOn w:val="DefaultParagraphFont"/>
    <w:uiPriority w:val="99"/>
    <w:semiHidden/>
    <w:locked/>
    <w:rsid w:val="006002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locked/>
    <w:rsid w:val="006002C7"/>
  </w:style>
  <w:style w:type="character" w:customStyle="1" w:styleId="CommentTextChar">
    <w:name w:val="Comment Text Char"/>
    <w:basedOn w:val="DefaultParagraphFont"/>
    <w:link w:val="CommentText"/>
    <w:uiPriority w:val="99"/>
    <w:rsid w:val="006002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600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02C7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locked/>
    <w:rsid w:val="006002C7"/>
    <w:pPr>
      <w:spacing w:before="0" w:after="0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002C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6002C7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002C7"/>
  </w:style>
  <w:style w:type="character" w:styleId="Emphasis">
    <w:name w:val="Emphasis"/>
    <w:basedOn w:val="DefaultParagraphFont"/>
    <w:uiPriority w:val="20"/>
    <w:semiHidden/>
    <w:qFormat/>
    <w:locked/>
    <w:rsid w:val="006002C7"/>
    <w:rPr>
      <w:i/>
      <w:iCs/>
    </w:rPr>
  </w:style>
  <w:style w:type="character" w:styleId="EndnoteReference">
    <w:name w:val="endnote reference"/>
    <w:basedOn w:val="DefaultParagraphFont"/>
    <w:uiPriority w:val="99"/>
    <w:semiHidden/>
    <w:locked/>
    <w:rsid w:val="006002C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6002C7"/>
    <w:pPr>
      <w:spacing w:before="0" w:after="0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02C7"/>
  </w:style>
  <w:style w:type="paragraph" w:styleId="EnvelopeReturn">
    <w:name w:val="envelope return"/>
    <w:basedOn w:val="Normal"/>
    <w:uiPriority w:val="99"/>
    <w:semiHidden/>
    <w:rsid w:val="006002C7"/>
    <w:pPr>
      <w:spacing w:before="0" w:after="0"/>
    </w:pPr>
    <w:rPr>
      <w:rFonts w:asciiTheme="majorHAnsi" w:eastAsiaTheme="majorEastAsia" w:hAnsiTheme="majorHAnsi" w:cstheme="majorBidi"/>
    </w:rPr>
  </w:style>
  <w:style w:type="character" w:styleId="Hashtag">
    <w:name w:val="Hashtag"/>
    <w:basedOn w:val="DefaultParagraphFont"/>
    <w:uiPriority w:val="99"/>
    <w:semiHidden/>
    <w:locked/>
    <w:rsid w:val="006002C7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locked/>
    <w:rsid w:val="006002C7"/>
  </w:style>
  <w:style w:type="paragraph" w:styleId="HTMLAddress">
    <w:name w:val="HTML Address"/>
    <w:basedOn w:val="Normal"/>
    <w:link w:val="HTMLAddressChar"/>
    <w:uiPriority w:val="99"/>
    <w:semiHidden/>
    <w:locked/>
    <w:rsid w:val="006002C7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002C7"/>
    <w:rPr>
      <w:i/>
      <w:iCs/>
    </w:rPr>
  </w:style>
  <w:style w:type="character" w:styleId="HTMLCite">
    <w:name w:val="HTML Cite"/>
    <w:basedOn w:val="DefaultParagraphFont"/>
    <w:uiPriority w:val="99"/>
    <w:semiHidden/>
    <w:locked/>
    <w:rsid w:val="006002C7"/>
    <w:rPr>
      <w:i/>
      <w:iCs/>
    </w:rPr>
  </w:style>
  <w:style w:type="character" w:styleId="HTMLCode">
    <w:name w:val="HTML Code"/>
    <w:basedOn w:val="DefaultParagraphFont"/>
    <w:uiPriority w:val="99"/>
    <w:semiHidden/>
    <w:locked/>
    <w:rsid w:val="006002C7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locked/>
    <w:rsid w:val="006002C7"/>
    <w:rPr>
      <w:i/>
      <w:iCs/>
    </w:rPr>
  </w:style>
  <w:style w:type="character" w:styleId="HTMLKeyboard">
    <w:name w:val="HTML Keyboard"/>
    <w:basedOn w:val="DefaultParagraphFont"/>
    <w:uiPriority w:val="99"/>
    <w:semiHidden/>
    <w:locked/>
    <w:rsid w:val="006002C7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6002C7"/>
    <w:pPr>
      <w:spacing w:before="0" w:after="0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02C7"/>
    <w:rPr>
      <w:rFonts w:ascii="Consolas" w:hAnsi="Consolas"/>
    </w:rPr>
  </w:style>
  <w:style w:type="character" w:styleId="HTMLSample">
    <w:name w:val="HTML Sample"/>
    <w:basedOn w:val="DefaultParagraphFont"/>
    <w:uiPriority w:val="99"/>
    <w:semiHidden/>
    <w:locked/>
    <w:rsid w:val="006002C7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locked/>
    <w:rsid w:val="006002C7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locked/>
    <w:rsid w:val="006002C7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6002C7"/>
    <w:pPr>
      <w:spacing w:before="0" w:after="0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6002C7"/>
    <w:pPr>
      <w:spacing w:before="0" w:after="0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6002C7"/>
    <w:pPr>
      <w:spacing w:before="0" w:after="0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6002C7"/>
    <w:pPr>
      <w:spacing w:before="0" w:after="0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6002C7"/>
    <w:pPr>
      <w:spacing w:before="0" w:after="0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6002C7"/>
    <w:pPr>
      <w:spacing w:before="0" w:after="0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6002C7"/>
    <w:pPr>
      <w:spacing w:before="0" w:after="0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6002C7"/>
    <w:pPr>
      <w:spacing w:before="0" w:after="0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6002C7"/>
    <w:pPr>
      <w:spacing w:before="0" w:after="0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locked/>
    <w:rsid w:val="006002C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6002C7"/>
    <w:rPr>
      <w:i/>
      <w:iCs/>
      <w:color w:val="075D5F" w:themeColor="accent1"/>
    </w:rPr>
  </w:style>
  <w:style w:type="character" w:styleId="IntenseReference">
    <w:name w:val="Intense Reference"/>
    <w:basedOn w:val="DefaultParagraphFont"/>
    <w:uiPriority w:val="32"/>
    <w:semiHidden/>
    <w:rsid w:val="006002C7"/>
    <w:rPr>
      <w:b/>
      <w:bCs/>
      <w:smallCaps/>
      <w:color w:val="075D5F" w:themeColor="accent1"/>
      <w:spacing w:val="5"/>
    </w:rPr>
  </w:style>
  <w:style w:type="character" w:styleId="LineNumber">
    <w:name w:val="line number"/>
    <w:basedOn w:val="DefaultParagraphFont"/>
    <w:uiPriority w:val="99"/>
    <w:semiHidden/>
    <w:locked/>
    <w:rsid w:val="006002C7"/>
  </w:style>
  <w:style w:type="paragraph" w:styleId="MacroText">
    <w:name w:val="macro"/>
    <w:link w:val="MacroTextChar"/>
    <w:uiPriority w:val="99"/>
    <w:semiHidden/>
    <w:locked/>
    <w:rsid w:val="006002C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002C7"/>
    <w:rPr>
      <w:rFonts w:ascii="Consolas" w:hAnsi="Consolas"/>
    </w:rPr>
  </w:style>
  <w:style w:type="character" w:styleId="Mention">
    <w:name w:val="Mention"/>
    <w:basedOn w:val="DefaultParagraphFont"/>
    <w:uiPriority w:val="99"/>
    <w:semiHidden/>
    <w:locked/>
    <w:rsid w:val="006002C7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locked/>
    <w:rsid w:val="006002C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002C7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Indent">
    <w:name w:val="Normal Indent"/>
    <w:basedOn w:val="Normal"/>
    <w:uiPriority w:val="99"/>
    <w:semiHidden/>
    <w:locked/>
    <w:rsid w:val="006002C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37"/>
    <w:semiHidden/>
    <w:rsid w:val="006002C7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37"/>
    <w:semiHidden/>
    <w:rsid w:val="006002C7"/>
  </w:style>
  <w:style w:type="character" w:styleId="PageNumber">
    <w:name w:val="page number"/>
    <w:basedOn w:val="DefaultParagraphFont"/>
    <w:uiPriority w:val="99"/>
    <w:semiHidden/>
    <w:locked/>
    <w:rsid w:val="006002C7"/>
  </w:style>
  <w:style w:type="paragraph" w:styleId="PlainText">
    <w:name w:val="Plain Text"/>
    <w:basedOn w:val="Normal"/>
    <w:link w:val="PlainTextChar"/>
    <w:uiPriority w:val="99"/>
    <w:semiHidden/>
    <w:rsid w:val="006002C7"/>
    <w:pPr>
      <w:spacing w:before="0" w:after="0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02C7"/>
    <w:rPr>
      <w:rFonts w:ascii="Consolas" w:hAnsi="Consolas"/>
      <w:sz w:val="21"/>
      <w:szCs w:val="21"/>
    </w:rPr>
  </w:style>
  <w:style w:type="character" w:styleId="SmartHyperlink">
    <w:name w:val="Smart Hyperlink"/>
    <w:basedOn w:val="DefaultParagraphFont"/>
    <w:uiPriority w:val="99"/>
    <w:semiHidden/>
    <w:locked/>
    <w:rsid w:val="006002C7"/>
    <w:rPr>
      <w:u w:val="dotted"/>
    </w:rPr>
  </w:style>
  <w:style w:type="character" w:styleId="SmartLink">
    <w:name w:val="Smart Link"/>
    <w:basedOn w:val="DefaultParagraphFont"/>
    <w:uiPriority w:val="99"/>
    <w:semiHidden/>
    <w:locked/>
    <w:rsid w:val="006002C7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6002C7"/>
    <w:rPr>
      <w:b/>
      <w:bCs/>
    </w:rPr>
  </w:style>
  <w:style w:type="character" w:styleId="SubtleEmphasis">
    <w:name w:val="Subtle Emphasis"/>
    <w:basedOn w:val="DefaultParagraphFont"/>
    <w:uiPriority w:val="19"/>
    <w:semiHidden/>
    <w:rsid w:val="006002C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rsid w:val="006002C7"/>
    <w:rPr>
      <w:smallCaps/>
      <w:color w:val="5A5A5A" w:themeColor="text1" w:themeTint="A5"/>
    </w:rPr>
  </w:style>
  <w:style w:type="paragraph" w:styleId="TableofAuthorities">
    <w:name w:val="table of authorities"/>
    <w:basedOn w:val="Normal"/>
    <w:next w:val="Normal"/>
    <w:uiPriority w:val="99"/>
    <w:semiHidden/>
    <w:rsid w:val="006002C7"/>
    <w:pPr>
      <w:spacing w:after="0"/>
      <w:ind w:left="200" w:hanging="200"/>
    </w:pPr>
  </w:style>
  <w:style w:type="paragraph" w:styleId="TOAHeading">
    <w:name w:val="toa heading"/>
    <w:basedOn w:val="Normal"/>
    <w:next w:val="Normal"/>
    <w:uiPriority w:val="99"/>
    <w:semiHidden/>
    <w:rsid w:val="006002C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7">
    <w:name w:val="toc 7"/>
    <w:basedOn w:val="Normal"/>
    <w:next w:val="Normal"/>
    <w:autoRedefine/>
    <w:uiPriority w:val="39"/>
    <w:semiHidden/>
    <w:rsid w:val="006002C7"/>
    <w:pPr>
      <w:spacing w:after="100"/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6002C7"/>
    <w:pPr>
      <w:spacing w:after="100"/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6002C7"/>
    <w:pPr>
      <w:spacing w:after="100"/>
      <w:ind w:left="1600"/>
    </w:pPr>
  </w:style>
  <w:style w:type="character" w:styleId="UnresolvedMention">
    <w:name w:val="Unresolved Mention"/>
    <w:basedOn w:val="DefaultParagraphFont"/>
    <w:uiPriority w:val="99"/>
    <w:semiHidden/>
    <w:locked/>
    <w:rsid w:val="006002C7"/>
    <w:rPr>
      <w:color w:val="605E5C"/>
      <w:shd w:val="clear" w:color="auto" w:fill="E1DFDD"/>
    </w:rPr>
  </w:style>
  <w:style w:type="table" w:customStyle="1" w:styleId="TablePlainNoSpacing">
    <w:name w:val="Table Plain No Spacing"/>
    <w:basedOn w:val="TablePlain"/>
    <w:uiPriority w:val="99"/>
    <w:rsid w:val="006002C7"/>
    <w:pPr>
      <w:spacing w:before="0" w:after="0"/>
    </w:pPr>
    <w:tblPr/>
    <w:tblStylePr w:type="firstRow">
      <w:rPr>
        <w:b/>
      </w:rPr>
      <w:tblPr/>
      <w:trPr>
        <w:tblHeader/>
      </w:trPr>
    </w:tblStylePr>
    <w:tblStylePr w:type="lastRow">
      <w:rPr>
        <w:b/>
      </w:rPr>
    </w:tblStylePr>
    <w:tblStylePr w:type="firstCol">
      <w:rPr>
        <w:b/>
      </w:rPr>
    </w:tblStylePr>
    <w:tblStylePr w:type="lastCol">
      <w:pPr>
        <w:jc w:val="right"/>
      </w:pPr>
    </w:tblStylePr>
  </w:style>
  <w:style w:type="paragraph" w:customStyle="1" w:styleId="DarkDocumentType">
    <w:name w:val="Dark Document Type"/>
    <w:basedOn w:val="LightDocumentType"/>
    <w:uiPriority w:val="36"/>
    <w:semiHidden/>
    <w:unhideWhenUsed/>
    <w:rsid w:val="006002C7"/>
    <w:rPr>
      <w:color w:val="FFFFFF" w:themeColor="background1"/>
    </w:rPr>
  </w:style>
  <w:style w:type="paragraph" w:customStyle="1" w:styleId="DarkVersion">
    <w:name w:val="Dark Version"/>
    <w:basedOn w:val="LightVersion"/>
    <w:uiPriority w:val="36"/>
    <w:semiHidden/>
    <w:unhideWhenUsed/>
    <w:rsid w:val="006002C7"/>
    <w:rPr>
      <w:color w:val="FFFFFF" w:themeColor="background1"/>
    </w:rPr>
  </w:style>
  <w:style w:type="paragraph" w:customStyle="1" w:styleId="LightDocumentType">
    <w:name w:val="Light Document Type"/>
    <w:basedOn w:val="Normal"/>
    <w:uiPriority w:val="36"/>
    <w:unhideWhenUsed/>
    <w:rsid w:val="006002C7"/>
    <w:pPr>
      <w:spacing w:before="0" w:after="1440"/>
      <w:ind w:left="567" w:right="4253"/>
      <w:contextualSpacing/>
    </w:pPr>
    <w:rPr>
      <w:rFonts w:ascii="VIC Light" w:hAnsi="VIC Light"/>
      <w:color w:val="36383D" w:themeColor="accent6"/>
      <w:sz w:val="28"/>
    </w:rPr>
  </w:style>
  <w:style w:type="paragraph" w:customStyle="1" w:styleId="LightVersion">
    <w:name w:val="Light Version"/>
    <w:basedOn w:val="Normal"/>
    <w:uiPriority w:val="36"/>
    <w:unhideWhenUsed/>
    <w:rsid w:val="006002C7"/>
    <w:pPr>
      <w:spacing w:before="0" w:after="0"/>
      <w:ind w:left="1021" w:right="4253"/>
    </w:pPr>
    <w:rPr>
      <w:rFonts w:ascii="VIC Light" w:hAnsi="VIC Light"/>
      <w:color w:val="36383D" w:themeColor="accent6"/>
      <w:sz w:val="28"/>
    </w:rPr>
  </w:style>
  <w:style w:type="paragraph" w:customStyle="1" w:styleId="LightTextualReportSubtitle">
    <w:name w:val="Light Textual Report Subtitle"/>
    <w:basedOn w:val="LightReportSubtitle"/>
    <w:uiPriority w:val="36"/>
    <w:semiHidden/>
    <w:unhideWhenUsed/>
    <w:rsid w:val="006002C7"/>
    <w:pPr>
      <w:framePr w:wrap="around" w:vAnchor="page" w:hAnchor="page" w:x="557" w:y="12690"/>
    </w:pPr>
  </w:style>
  <w:style w:type="paragraph" w:customStyle="1" w:styleId="DarkBackCoverText">
    <w:name w:val="Dark Back Cover Text"/>
    <w:basedOn w:val="Normal"/>
    <w:uiPriority w:val="36"/>
    <w:semiHidden/>
    <w:unhideWhenUsed/>
    <w:rsid w:val="006002C7"/>
    <w:pPr>
      <w:framePr w:w="5109" w:wrap="around" w:vAnchor="page" w:hAnchor="page" w:x="6408" w:y="15764"/>
    </w:pPr>
    <w:rPr>
      <w:color w:val="FFFFFF" w:themeColor="background1"/>
    </w:rPr>
  </w:style>
  <w:style w:type="paragraph" w:customStyle="1" w:styleId="DarkDocumentTypeBottomRight">
    <w:name w:val="Dark Document Type Bottom Right"/>
    <w:basedOn w:val="Normal"/>
    <w:uiPriority w:val="36"/>
    <w:semiHidden/>
    <w:unhideWhenUsed/>
    <w:rsid w:val="006002C7"/>
    <w:pPr>
      <w:framePr w:w="3294" w:h="1134" w:hRule="exact" w:wrap="around" w:vAnchor="page" w:hAnchor="page" w:x="8223" w:y="15423"/>
      <w:spacing w:before="0" w:after="1440"/>
      <w:contextualSpacing/>
    </w:pPr>
    <w:rPr>
      <w:rFonts w:ascii="VIC Light" w:hAnsi="VIC Light"/>
      <w:color w:val="FFFFFF" w:themeColor="background1"/>
      <w:sz w:val="28"/>
    </w:rPr>
  </w:style>
  <w:style w:type="paragraph" w:customStyle="1" w:styleId="LightBackCoverText">
    <w:name w:val="Light Back Cover Text"/>
    <w:basedOn w:val="Normal"/>
    <w:uiPriority w:val="36"/>
    <w:unhideWhenUsed/>
    <w:rsid w:val="006002C7"/>
    <w:pPr>
      <w:framePr w:w="5109" w:wrap="around" w:vAnchor="page" w:hAnchor="page" w:x="6408" w:y="15764"/>
    </w:pPr>
    <w:rPr>
      <w:color w:val="36383D" w:themeColor="accent6"/>
    </w:rPr>
  </w:style>
  <w:style w:type="paragraph" w:customStyle="1" w:styleId="LightDocumentTypeBottomRight">
    <w:name w:val="Light Document Type Bottom Right"/>
    <w:basedOn w:val="LightDocumentType"/>
    <w:uiPriority w:val="36"/>
    <w:semiHidden/>
    <w:unhideWhenUsed/>
    <w:rsid w:val="006002C7"/>
    <w:pPr>
      <w:framePr w:w="3294" w:h="1134" w:hRule="exact" w:wrap="around" w:vAnchor="page" w:hAnchor="page" w:x="8223" w:y="15423"/>
      <w:ind w:left="0" w:right="0"/>
    </w:pPr>
  </w:style>
  <w:style w:type="paragraph" w:customStyle="1" w:styleId="ProjectPlanCoverHeading">
    <w:name w:val="Project Plan Cover Heading"/>
    <w:basedOn w:val="Normal"/>
    <w:next w:val="ProjectPlanCoverBody"/>
    <w:uiPriority w:val="36"/>
    <w:semiHidden/>
    <w:unhideWhenUsed/>
    <w:rsid w:val="006002C7"/>
    <w:pPr>
      <w:spacing w:before="160" w:after="0"/>
      <w:ind w:left="567"/>
    </w:pPr>
    <w:rPr>
      <w:color w:val="03A59D" w:themeColor="accent2"/>
      <w:sz w:val="32"/>
    </w:rPr>
  </w:style>
  <w:style w:type="paragraph" w:customStyle="1" w:styleId="ProjectPlanCoverBody">
    <w:name w:val="Project Plan Cover Body"/>
    <w:basedOn w:val="ProjectPlanCoverHeading"/>
    <w:uiPriority w:val="36"/>
    <w:semiHidden/>
    <w:unhideWhenUsed/>
    <w:rsid w:val="006002C7"/>
    <w:pPr>
      <w:spacing w:before="0" w:after="160"/>
      <w:contextualSpacing/>
    </w:pPr>
    <w:rPr>
      <w:color w:val="FFFFFF" w:themeColor="background1"/>
    </w:rPr>
  </w:style>
  <w:style w:type="paragraph" w:customStyle="1" w:styleId="ProjectPlanCoverDate">
    <w:name w:val="Project Plan Cover Date"/>
    <w:basedOn w:val="ProjectPlanCoverBody"/>
    <w:uiPriority w:val="36"/>
    <w:semiHidden/>
    <w:unhideWhenUsed/>
    <w:rsid w:val="006002C7"/>
    <w:pPr>
      <w:spacing w:before="480"/>
      <w:ind w:left="1021"/>
    </w:pPr>
  </w:style>
  <w:style w:type="paragraph" w:customStyle="1" w:styleId="ProjectPlanCoverSubtitle">
    <w:name w:val="Project Plan Cover Subtitle"/>
    <w:basedOn w:val="DarkReportSubtitle"/>
    <w:uiPriority w:val="36"/>
    <w:semiHidden/>
    <w:unhideWhenUsed/>
    <w:rsid w:val="006002C7"/>
    <w:pPr>
      <w:spacing w:after="5500"/>
      <w:contextualSpacing/>
    </w:pPr>
  </w:style>
  <w:style w:type="paragraph" w:customStyle="1" w:styleId="BannerTitle">
    <w:name w:val="Banner Title"/>
    <w:basedOn w:val="Header"/>
    <w:next w:val="BannerSubtitle"/>
    <w:uiPriority w:val="99"/>
    <w:rsid w:val="006002C7"/>
    <w:rPr>
      <w:rFonts w:ascii="VIC Light" w:hAnsi="VIC Light"/>
      <w:sz w:val="48"/>
    </w:rPr>
  </w:style>
  <w:style w:type="paragraph" w:customStyle="1" w:styleId="BannerSubtitle">
    <w:name w:val="Banner Subtitle"/>
    <w:basedOn w:val="BannerTitle"/>
    <w:uiPriority w:val="99"/>
    <w:rsid w:val="006002C7"/>
    <w:pPr>
      <w:spacing w:after="300"/>
      <w:contextualSpacing/>
    </w:pPr>
    <w:rPr>
      <w:sz w:val="22"/>
    </w:rPr>
  </w:style>
  <w:style w:type="numbering" w:customStyle="1" w:styleId="Numbering">
    <w:name w:val="Numbering"/>
    <w:uiPriority w:val="99"/>
    <w:rsid w:val="006002C7"/>
    <w:pPr>
      <w:numPr>
        <w:numId w:val="6"/>
      </w:numPr>
    </w:pPr>
  </w:style>
  <w:style w:type="paragraph" w:customStyle="1" w:styleId="Heading1NoTOC">
    <w:name w:val="Heading 1 No TOC"/>
    <w:basedOn w:val="Heading1"/>
    <w:next w:val="Normal"/>
    <w:uiPriority w:val="9"/>
    <w:qFormat/>
    <w:rsid w:val="006002C7"/>
  </w:style>
  <w:style w:type="paragraph" w:customStyle="1" w:styleId="Heading2NoTOC">
    <w:name w:val="Heading 2 No TOC"/>
    <w:basedOn w:val="Heading2"/>
    <w:next w:val="Normal"/>
    <w:uiPriority w:val="9"/>
    <w:qFormat/>
    <w:rsid w:val="006002C7"/>
  </w:style>
  <w:style w:type="paragraph" w:customStyle="1" w:styleId="Heading3NoTOC">
    <w:name w:val="Heading 3 No TOC"/>
    <w:basedOn w:val="Heading3"/>
    <w:next w:val="Normal"/>
    <w:uiPriority w:val="9"/>
    <w:qFormat/>
    <w:rsid w:val="006002C7"/>
  </w:style>
  <w:style w:type="paragraph" w:customStyle="1" w:styleId="LightBackCoverTextLandscape">
    <w:name w:val="Light Back Cover Text Landscape"/>
    <w:basedOn w:val="LightBackCoverText"/>
    <w:uiPriority w:val="36"/>
    <w:rsid w:val="006002C7"/>
    <w:pPr>
      <w:framePr w:w="4366" w:wrap="around" w:x="11341" w:y="10264"/>
    </w:pPr>
  </w:style>
  <w:style w:type="paragraph" w:customStyle="1" w:styleId="Default">
    <w:name w:val="Default"/>
    <w:rsid w:val="00EF3694"/>
    <w:pPr>
      <w:autoSpaceDE w:val="0"/>
      <w:autoSpaceDN w:val="0"/>
      <w:adjustRightInd w:val="0"/>
      <w:spacing w:before="0" w:after="0"/>
    </w:pPr>
    <w:rPr>
      <w:rFonts w:ascii="Network Neo" w:hAnsi="Network Neo" w:cs="Network Neo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EF3694"/>
    <w:pPr>
      <w:spacing w:line="181" w:lineRule="atLeast"/>
    </w:pPr>
    <w:rPr>
      <w:rFonts w:cs="Times New Roman"/>
      <w:color w:val="000000" w:themeColor="text1"/>
    </w:rPr>
  </w:style>
  <w:style w:type="table" w:styleId="GridTable1Light-Accent4">
    <w:name w:val="Grid Table 1 Light Accent 4"/>
    <w:basedOn w:val="TableNormal"/>
    <w:uiPriority w:val="46"/>
    <w:locked/>
    <w:rsid w:val="005B6489"/>
    <w:pPr>
      <w:spacing w:after="0"/>
    </w:pPr>
    <w:tblPr>
      <w:tblStyleRowBandSize w:val="1"/>
      <w:tblStyleColBandSize w:val="1"/>
      <w:tblBorders>
        <w:top w:val="single" w:sz="4" w:space="0" w:color="D4F7EE" w:themeColor="accent4" w:themeTint="66"/>
        <w:left w:val="single" w:sz="4" w:space="0" w:color="D4F7EE" w:themeColor="accent4" w:themeTint="66"/>
        <w:bottom w:val="single" w:sz="4" w:space="0" w:color="D4F7EE" w:themeColor="accent4" w:themeTint="66"/>
        <w:right w:val="single" w:sz="4" w:space="0" w:color="D4F7EE" w:themeColor="accent4" w:themeTint="66"/>
        <w:insideH w:val="single" w:sz="4" w:space="0" w:color="D4F7EE" w:themeColor="accent4" w:themeTint="66"/>
        <w:insideV w:val="single" w:sz="4" w:space="0" w:color="D4F7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FF4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F4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ormaltextrun">
    <w:name w:val="normaltextrun"/>
    <w:basedOn w:val="DefaultParagraphFont"/>
    <w:rsid w:val="00EC5E78"/>
  </w:style>
  <w:style w:type="paragraph" w:customStyle="1" w:styleId="paragraph">
    <w:name w:val="paragraph"/>
    <w:basedOn w:val="Normal"/>
    <w:rsid w:val="00D33E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AU"/>
    </w:rPr>
  </w:style>
  <w:style w:type="character" w:customStyle="1" w:styleId="eop">
    <w:name w:val="eop"/>
    <w:basedOn w:val="DefaultParagraphFont"/>
    <w:rsid w:val="00D33EEF"/>
  </w:style>
  <w:style w:type="table" w:styleId="ListTable7Colorful-Accent6">
    <w:name w:val="List Table 7 Colorful Accent 6"/>
    <w:basedOn w:val="TableNormal"/>
    <w:uiPriority w:val="52"/>
    <w:locked/>
    <w:rsid w:val="00A76F05"/>
    <w:pPr>
      <w:spacing w:after="0"/>
    </w:pPr>
    <w:rPr>
      <w:color w:val="28292D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6383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6383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6383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6383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5D6DA" w:themeFill="accent6" w:themeFillTint="33"/>
      </w:tcPr>
    </w:tblStylePr>
    <w:tblStylePr w:type="band1Horz">
      <w:tblPr/>
      <w:tcPr>
        <w:shd w:val="clear" w:color="auto" w:fill="D5D6D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1">
    <w:name w:val="List Table 6 Colorful Accent 1"/>
    <w:basedOn w:val="TableNormal"/>
    <w:uiPriority w:val="51"/>
    <w:locked/>
    <w:rsid w:val="009A3E34"/>
    <w:pPr>
      <w:spacing w:after="0"/>
    </w:pPr>
    <w:rPr>
      <w:color w:val="054547" w:themeColor="accent1" w:themeShade="BF"/>
    </w:rPr>
    <w:tblPr>
      <w:tblStyleRowBandSize w:val="1"/>
      <w:tblStyleColBandSize w:val="1"/>
      <w:tblBorders>
        <w:top w:val="single" w:sz="4" w:space="0" w:color="075D5F" w:themeColor="accent1"/>
        <w:bottom w:val="single" w:sz="4" w:space="0" w:color="075D5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75D5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75D5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7F9" w:themeFill="accent1" w:themeFillTint="33"/>
      </w:tcPr>
    </w:tblStylePr>
    <w:tblStylePr w:type="band1Horz">
      <w:tblPr/>
      <w:tcPr>
        <w:shd w:val="clear" w:color="auto" w:fill="B2F7F9" w:themeFill="accent1" w:themeFillTint="33"/>
      </w:tcPr>
    </w:tblStylePr>
  </w:style>
  <w:style w:type="table" w:styleId="ListTable6Colorful-Accent3">
    <w:name w:val="List Table 6 Colorful Accent 3"/>
    <w:basedOn w:val="TableNormal"/>
    <w:uiPriority w:val="51"/>
    <w:locked/>
    <w:rsid w:val="009A3E34"/>
    <w:pPr>
      <w:spacing w:after="0"/>
    </w:pPr>
    <w:rPr>
      <w:color w:val="2C9B92" w:themeColor="accent3" w:themeShade="BF"/>
    </w:rPr>
    <w:tblPr>
      <w:tblStyleRowBandSize w:val="1"/>
      <w:tblStyleColBandSize w:val="1"/>
      <w:tblBorders>
        <w:top w:val="single" w:sz="4" w:space="0" w:color="42C9BF" w:themeColor="accent3"/>
        <w:bottom w:val="single" w:sz="4" w:space="0" w:color="42C9B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2C9B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2C9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4F2" w:themeFill="accent3" w:themeFillTint="33"/>
      </w:tcPr>
    </w:tblStylePr>
    <w:tblStylePr w:type="band1Horz">
      <w:tblPr/>
      <w:tcPr>
        <w:shd w:val="clear" w:color="auto" w:fill="D9F4F2" w:themeFill="accent3" w:themeFillTint="33"/>
      </w:tcPr>
    </w:tblStylePr>
  </w:style>
  <w:style w:type="table" w:styleId="GridTable2-Accent4">
    <w:name w:val="Grid Table 2 Accent 4"/>
    <w:basedOn w:val="TableNormal"/>
    <w:uiPriority w:val="47"/>
    <w:locked/>
    <w:rsid w:val="009A3E34"/>
    <w:pPr>
      <w:spacing w:after="0"/>
    </w:pPr>
    <w:tblPr>
      <w:tblStyleRowBandSize w:val="1"/>
      <w:tblStyleColBandSize w:val="1"/>
      <w:tblBorders>
        <w:top w:val="single" w:sz="2" w:space="0" w:color="BFF4E6" w:themeColor="accent4" w:themeTint="99"/>
        <w:bottom w:val="single" w:sz="2" w:space="0" w:color="BFF4E6" w:themeColor="accent4" w:themeTint="99"/>
        <w:insideH w:val="single" w:sz="2" w:space="0" w:color="BFF4E6" w:themeColor="accent4" w:themeTint="99"/>
        <w:insideV w:val="single" w:sz="2" w:space="0" w:color="BFF4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F4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F4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F6" w:themeFill="accent4" w:themeFillTint="33"/>
      </w:tcPr>
    </w:tblStylePr>
    <w:tblStylePr w:type="band1Horz">
      <w:tblPr/>
      <w:tcPr>
        <w:shd w:val="clear" w:color="auto" w:fill="E9FBF6" w:themeFill="accent4" w:themeFillTint="33"/>
      </w:tcPr>
    </w:tblStylePr>
  </w:style>
  <w:style w:type="table" w:styleId="GridTable2-Accent5">
    <w:name w:val="Grid Table 2 Accent 5"/>
    <w:basedOn w:val="TableNormal"/>
    <w:uiPriority w:val="47"/>
    <w:locked/>
    <w:rsid w:val="00D30821"/>
    <w:pPr>
      <w:spacing w:after="0"/>
    </w:pPr>
    <w:tblPr>
      <w:tblStyleRowBandSize w:val="1"/>
      <w:tblStyleColBandSize w:val="1"/>
      <w:tblBorders>
        <w:top w:val="single" w:sz="2" w:space="0" w:color="E1FFF5" w:themeColor="accent5" w:themeTint="99"/>
        <w:bottom w:val="single" w:sz="2" w:space="0" w:color="E1FFF5" w:themeColor="accent5" w:themeTint="99"/>
        <w:insideH w:val="single" w:sz="2" w:space="0" w:color="E1FFF5" w:themeColor="accent5" w:themeTint="99"/>
        <w:insideV w:val="single" w:sz="2" w:space="0" w:color="E1FFF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1FFF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1FFF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FFB" w:themeFill="accent5" w:themeFillTint="33"/>
      </w:tcPr>
    </w:tblStylePr>
    <w:tblStylePr w:type="band1Horz">
      <w:tblPr/>
      <w:tcPr>
        <w:shd w:val="clear" w:color="auto" w:fill="F5FFFB" w:themeFill="accent5" w:themeFillTint="33"/>
      </w:tcPr>
    </w:tblStylePr>
  </w:style>
  <w:style w:type="table" w:styleId="ListTable2-Accent5">
    <w:name w:val="List Table 2 Accent 5"/>
    <w:basedOn w:val="TableNormal"/>
    <w:uiPriority w:val="47"/>
    <w:locked/>
    <w:rsid w:val="00D442BB"/>
    <w:pPr>
      <w:spacing w:after="0"/>
    </w:pPr>
    <w:tblPr>
      <w:tblStyleRowBandSize w:val="1"/>
      <w:tblStyleColBandSize w:val="1"/>
      <w:tblBorders>
        <w:top w:val="single" w:sz="4" w:space="0" w:color="E1FFF5" w:themeColor="accent5" w:themeTint="99"/>
        <w:bottom w:val="single" w:sz="4" w:space="0" w:color="E1FFF5" w:themeColor="accent5" w:themeTint="99"/>
        <w:insideH w:val="single" w:sz="4" w:space="0" w:color="E1FFF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FFB" w:themeFill="accent5" w:themeFillTint="33"/>
      </w:tcPr>
    </w:tblStylePr>
    <w:tblStylePr w:type="band1Horz">
      <w:tblPr/>
      <w:tcPr>
        <w:shd w:val="clear" w:color="auto" w:fill="F5FFFB" w:themeFill="accent5" w:themeFillTint="33"/>
      </w:tcPr>
    </w:tblStylePr>
  </w:style>
  <w:style w:type="table" w:styleId="ListTable2-Accent4">
    <w:name w:val="List Table 2 Accent 4"/>
    <w:basedOn w:val="TableNormal"/>
    <w:uiPriority w:val="47"/>
    <w:locked/>
    <w:rsid w:val="003D1CB9"/>
    <w:pPr>
      <w:spacing w:after="0"/>
    </w:pPr>
    <w:tblPr>
      <w:tblStyleRowBandSize w:val="1"/>
      <w:tblStyleColBandSize w:val="1"/>
      <w:tblBorders>
        <w:top w:val="single" w:sz="4" w:space="0" w:color="BFF4E6" w:themeColor="accent4" w:themeTint="99"/>
        <w:bottom w:val="single" w:sz="4" w:space="0" w:color="BFF4E6" w:themeColor="accent4" w:themeTint="99"/>
        <w:insideH w:val="single" w:sz="4" w:space="0" w:color="BFF4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F6" w:themeFill="accent4" w:themeFillTint="33"/>
      </w:tcPr>
    </w:tblStylePr>
    <w:tblStylePr w:type="band1Horz">
      <w:tblPr/>
      <w:tcPr>
        <w:shd w:val="clear" w:color="auto" w:fill="E9FBF6" w:themeFill="accent4" w:themeFillTint="33"/>
      </w:tcPr>
    </w:tblStylePr>
  </w:style>
  <w:style w:type="table" w:styleId="ListTable2-Accent3">
    <w:name w:val="List Table 2 Accent 3"/>
    <w:basedOn w:val="TableNormal"/>
    <w:uiPriority w:val="47"/>
    <w:locked/>
    <w:rsid w:val="003D1CB9"/>
    <w:pPr>
      <w:spacing w:after="0"/>
    </w:pPr>
    <w:tblPr>
      <w:tblStyleRowBandSize w:val="1"/>
      <w:tblStyleColBandSize w:val="1"/>
      <w:tblBorders>
        <w:top w:val="single" w:sz="4" w:space="0" w:color="8DDED8" w:themeColor="accent3" w:themeTint="99"/>
        <w:bottom w:val="single" w:sz="4" w:space="0" w:color="8DDED8" w:themeColor="accent3" w:themeTint="99"/>
        <w:insideH w:val="single" w:sz="4" w:space="0" w:color="8DDE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4F2" w:themeFill="accent3" w:themeFillTint="33"/>
      </w:tcPr>
    </w:tblStylePr>
    <w:tblStylePr w:type="band1Horz">
      <w:tblPr/>
      <w:tcPr>
        <w:shd w:val="clear" w:color="auto" w:fill="D9F4F2" w:themeFill="accent3" w:themeFillTint="33"/>
      </w:tcPr>
    </w:tblStylePr>
  </w:style>
  <w:style w:type="table" w:styleId="PlainTable2">
    <w:name w:val="Plain Table 2"/>
    <w:basedOn w:val="TableNormal"/>
    <w:uiPriority w:val="42"/>
    <w:locked/>
    <w:rsid w:val="00940C54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locked/>
    <w:rsid w:val="00082552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Paragraph">
    <w:name w:val="Table Paragraph"/>
    <w:basedOn w:val="Normal"/>
    <w:uiPriority w:val="1"/>
    <w:qFormat/>
    <w:rsid w:val="001A7F28"/>
    <w:pPr>
      <w:widowControl w:val="0"/>
      <w:autoSpaceDE w:val="0"/>
      <w:autoSpaceDN w:val="0"/>
      <w:spacing w:before="0" w:after="0"/>
    </w:pPr>
    <w:rPr>
      <w:rFonts w:ascii="Network Neo" w:eastAsia="Network Neo" w:hAnsi="Network Neo" w:cs="Network Neo"/>
      <w:color w:val="auto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DD043B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26" Type="http://schemas.openxmlformats.org/officeDocument/2006/relationships/hyperlink" Target="https://transport.vic.gov.au/road-and-active-transport/business-and-industry/temporary-traffic-management/accreditation-progra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austroads.gov.au/publications/temporary-traffic-management/agttm-set" TargetMode="External"/><Relationship Id="rId25" Type="http://schemas.openxmlformats.org/officeDocument/2006/relationships/hyperlink" Target="https://transport.vic.gov.au/road-and-active-transport/business-and-industry/temporary-traffic-management/accreditation-progra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xperience.arcgis.com/experience/2ba210aa8cdc4319aabe3595bf4e6610" TargetMode="External"/><Relationship Id="rId20" Type="http://schemas.openxmlformats.org/officeDocument/2006/relationships/header" Target="header4.xml"/><Relationship Id="rId29" Type="http://schemas.openxmlformats.org/officeDocument/2006/relationships/hyperlink" Target="mailto:TMAccreditation@transport.vic.gov.au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transport.vic.gov.au/road-and-active-transport/business-and-industry/temporary-traffic-management/training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yperlink" Target="mailto:trafficsurveillance@transport.vic.gov.au" TargetMode="External"/><Relationship Id="rId28" Type="http://schemas.openxmlformats.org/officeDocument/2006/relationships/hyperlink" Target="https://transport.vic.gov.au/road-and-active-transport/business-and-industry/temporary-traffic-management/accreditation-program/accreditation-sanctions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31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hyperlink" Target="https://transport.vic.gov.au/road-and-active-transport/business-and-industry/temporary-traffic-management/training" TargetMode="External"/><Relationship Id="rId27" Type="http://schemas.openxmlformats.org/officeDocument/2006/relationships/hyperlink" Target="https://transport.vic.gov.au/road-and-active-transport/business-and-industry/temporary-traffic-management/accreditation-program/accreditation-sanctions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4B936F07EA47978D5DCFF618183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ECA52-2870-40B6-A251-47DF53653C87}"/>
      </w:docPartPr>
      <w:docPartBody>
        <w:p w:rsidR="00107B38" w:rsidRDefault="00CB73C5">
          <w:pPr>
            <w:pStyle w:val="2D4B936F07EA47978D5DCFF61818334F"/>
          </w:pPr>
          <w:r w:rsidRPr="00560A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5E7EA2E42044659B157AB8A2A8A9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725E2-1C21-421A-9DCC-AE1858232474}"/>
      </w:docPartPr>
      <w:docPartBody>
        <w:p w:rsidR="00107B38" w:rsidRDefault="00CB73C5">
          <w:pPr>
            <w:pStyle w:val="7C5E7EA2E42044659B157AB8A2A8A9B6"/>
          </w:pPr>
          <w:r w:rsidRPr="00C95F8D">
            <w:t>[Company]</w:t>
          </w:r>
        </w:p>
      </w:docPartBody>
    </w:docPart>
    <w:docPart>
      <w:docPartPr>
        <w:name w:val="1527AE139FFA456EBEEA5448B92E8E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53589-7B95-49D7-9FB9-097C5441CBFC}"/>
      </w:docPartPr>
      <w:docPartBody>
        <w:p w:rsidR="00107B38" w:rsidRDefault="00CB73C5">
          <w:pPr>
            <w:pStyle w:val="1527AE139FFA456EBEEA5448B92E8E00"/>
          </w:pPr>
          <w:r w:rsidRPr="002D7DF6">
            <w:t>[Company]</w:t>
          </w:r>
        </w:p>
      </w:docPartBody>
    </w:docPart>
    <w:docPart>
      <w:docPartPr>
        <w:name w:val="1263BD590B5849298E22430F5AF33C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93793-D97E-4103-9097-0AE67DABD03E}"/>
      </w:docPartPr>
      <w:docPartBody>
        <w:p w:rsidR="00107B38" w:rsidRDefault="00CB73C5">
          <w:pPr>
            <w:pStyle w:val="1263BD590B5849298E22430F5AF33CF9"/>
          </w:pPr>
          <w:r w:rsidRPr="002D7DF6">
            <w:t>[Company]</w:t>
          </w:r>
        </w:p>
      </w:docPartBody>
    </w:docPart>
    <w:docPart>
      <w:docPartPr>
        <w:name w:val="08099C9DA501453EB54E75576838EB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751A3-BD47-4C88-B7C2-5C2A2B0A4E21}"/>
      </w:docPartPr>
      <w:docPartBody>
        <w:p w:rsidR="00107B38" w:rsidRDefault="00CB73C5">
          <w:pPr>
            <w:pStyle w:val="08099C9DA501453EB54E75576838EBF1"/>
          </w:pPr>
          <w:r w:rsidRPr="00B11898">
            <w:rPr>
              <w:rStyle w:val="PlaceholderText"/>
            </w:rPr>
            <w:t>[Company]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C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IC Medium">
    <w:panose1 w:val="00000600000000000000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etwork Ne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B6B"/>
    <w:rsid w:val="000940A9"/>
    <w:rsid w:val="000C33A1"/>
    <w:rsid w:val="000E0911"/>
    <w:rsid w:val="00107B38"/>
    <w:rsid w:val="001222B3"/>
    <w:rsid w:val="00131A8A"/>
    <w:rsid w:val="001D562B"/>
    <w:rsid w:val="001E1B6B"/>
    <w:rsid w:val="001F33FC"/>
    <w:rsid w:val="002322C6"/>
    <w:rsid w:val="00284DC4"/>
    <w:rsid w:val="00293740"/>
    <w:rsid w:val="00317F5B"/>
    <w:rsid w:val="00346651"/>
    <w:rsid w:val="0037249A"/>
    <w:rsid w:val="003A15ED"/>
    <w:rsid w:val="003A6EE9"/>
    <w:rsid w:val="004174A0"/>
    <w:rsid w:val="0049543D"/>
    <w:rsid w:val="004A50EE"/>
    <w:rsid w:val="004F6508"/>
    <w:rsid w:val="004F7B27"/>
    <w:rsid w:val="005308FC"/>
    <w:rsid w:val="005F0C61"/>
    <w:rsid w:val="00600EFB"/>
    <w:rsid w:val="006020F8"/>
    <w:rsid w:val="006155FB"/>
    <w:rsid w:val="006A0013"/>
    <w:rsid w:val="006A24F1"/>
    <w:rsid w:val="006B18C3"/>
    <w:rsid w:val="006C4450"/>
    <w:rsid w:val="006D0677"/>
    <w:rsid w:val="006E3CFC"/>
    <w:rsid w:val="00744BFC"/>
    <w:rsid w:val="00760DEC"/>
    <w:rsid w:val="0076220C"/>
    <w:rsid w:val="00787890"/>
    <w:rsid w:val="007A158F"/>
    <w:rsid w:val="007C2772"/>
    <w:rsid w:val="007E5B1B"/>
    <w:rsid w:val="00817994"/>
    <w:rsid w:val="00847DC9"/>
    <w:rsid w:val="008731D3"/>
    <w:rsid w:val="008A2494"/>
    <w:rsid w:val="008C72D7"/>
    <w:rsid w:val="00913BD9"/>
    <w:rsid w:val="00922667"/>
    <w:rsid w:val="0096095B"/>
    <w:rsid w:val="00977690"/>
    <w:rsid w:val="00995186"/>
    <w:rsid w:val="009F72D9"/>
    <w:rsid w:val="00A06675"/>
    <w:rsid w:val="00A15FD1"/>
    <w:rsid w:val="00B62DCC"/>
    <w:rsid w:val="00B67C94"/>
    <w:rsid w:val="00B82589"/>
    <w:rsid w:val="00BE68A3"/>
    <w:rsid w:val="00BF0531"/>
    <w:rsid w:val="00C03D10"/>
    <w:rsid w:val="00C24B4A"/>
    <w:rsid w:val="00C3125C"/>
    <w:rsid w:val="00C32A38"/>
    <w:rsid w:val="00C37BF5"/>
    <w:rsid w:val="00C457B0"/>
    <w:rsid w:val="00C51E0D"/>
    <w:rsid w:val="00C9281C"/>
    <w:rsid w:val="00CB0684"/>
    <w:rsid w:val="00CB73C5"/>
    <w:rsid w:val="00D02AAE"/>
    <w:rsid w:val="00D51DB9"/>
    <w:rsid w:val="00D84C89"/>
    <w:rsid w:val="00D979BD"/>
    <w:rsid w:val="00DB5F35"/>
    <w:rsid w:val="00DE1C27"/>
    <w:rsid w:val="00DE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E1B6B"/>
    <w:rPr>
      <w:color w:val="0E2841" w:themeColor="text2"/>
      <w:bdr w:val="none" w:sz="0" w:space="0" w:color="auto"/>
      <w:shd w:val="clear" w:color="auto" w:fill="D3D3D3"/>
    </w:rPr>
  </w:style>
  <w:style w:type="paragraph" w:customStyle="1" w:styleId="2D4B936F07EA47978D5DCFF61818334F">
    <w:name w:val="2D4B936F07EA47978D5DCFF61818334F"/>
  </w:style>
  <w:style w:type="paragraph" w:customStyle="1" w:styleId="7C5E7EA2E42044659B157AB8A2A8A9B6">
    <w:name w:val="7C5E7EA2E42044659B157AB8A2A8A9B6"/>
  </w:style>
  <w:style w:type="paragraph" w:customStyle="1" w:styleId="1527AE139FFA456EBEEA5448B92E8E00">
    <w:name w:val="1527AE139FFA456EBEEA5448B92E8E00"/>
  </w:style>
  <w:style w:type="paragraph" w:customStyle="1" w:styleId="1263BD590B5849298E22430F5AF33CF9">
    <w:name w:val="1263BD590B5849298E22430F5AF33CF9"/>
  </w:style>
  <w:style w:type="paragraph" w:customStyle="1" w:styleId="08099C9DA501453EB54E75576838EBF1">
    <w:name w:val="08099C9DA501453EB54E75576838EB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DTP Word">
      <a:dk1>
        <a:sysClr val="windowText" lastClr="000000"/>
      </a:dk1>
      <a:lt1>
        <a:sysClr val="window" lastClr="FFFFFF"/>
      </a:lt1>
      <a:dk2>
        <a:srgbClr val="212429"/>
      </a:dk2>
      <a:lt2>
        <a:srgbClr val="C2CCCC"/>
      </a:lt2>
      <a:accent1>
        <a:srgbClr val="075D5F"/>
      </a:accent1>
      <a:accent2>
        <a:srgbClr val="03A59D"/>
      </a:accent2>
      <a:accent3>
        <a:srgbClr val="42C9BF"/>
      </a:accent3>
      <a:accent4>
        <a:srgbClr val="96EDD6"/>
      </a:accent4>
      <a:accent5>
        <a:srgbClr val="CDFFEF"/>
      </a:accent5>
      <a:accent6>
        <a:srgbClr val="36383D"/>
      </a:accent6>
      <a:hlink>
        <a:srgbClr val="36383D"/>
      </a:hlink>
      <a:folHlink>
        <a:srgbClr val="075D5F"/>
      </a:folHlink>
    </a:clrScheme>
    <a:fontScheme name="DTP">
      <a:majorFont>
        <a:latin typeface="VIC"/>
        <a:ea typeface=""/>
        <a:cs typeface=""/>
      </a:majorFont>
      <a:minorFont>
        <a:latin typeface="V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DTP Agave">
      <a:srgbClr val="00A678"/>
    </a:custClr>
    <a:custClr name="DTP Blue">
      <a:srgbClr val="4085EB"/>
    </a:custClr>
    <a:custClr name="DTP Grape">
      <a:srgbClr val="AE69FF"/>
    </a:custClr>
    <a:custClr name="DTP Red">
      <a:srgbClr val="FF384C"/>
    </a:custClr>
  </a:custClrLst>
  <a:extLst>
    <a:ext uri="{05A4C25C-085E-4340-85A3-A5531E510DB2}">
      <thm15:themeFamily xmlns:thm15="http://schemas.microsoft.com/office/thememl/2012/main" name="dtpword2024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80B2E723FB8F46A497E9517383B548" ma:contentTypeVersion="14" ma:contentTypeDescription="Create a new document." ma:contentTypeScope="" ma:versionID="a1e965d5905a1ed4b2ebe91703464b9a">
  <xsd:schema xmlns:xsd="http://www.w3.org/2001/XMLSchema" xmlns:xs="http://www.w3.org/2001/XMLSchema" xmlns:p="http://schemas.microsoft.com/office/2006/metadata/properties" xmlns:ns2="2c627f86-09be-4d40-9ee0-535266fa7ad0" xmlns:ns3="cc81e3c1-1a65-4eb0-83b6-5354652b0041" targetNamespace="http://schemas.microsoft.com/office/2006/metadata/properties" ma:root="true" ma:fieldsID="131d70d249b8351579b412834cb95ec5" ns2:_="" ns3:_="">
    <xsd:import namespace="2c627f86-09be-4d40-9ee0-535266fa7ad0"/>
    <xsd:import namespace="cc81e3c1-1a65-4eb0-83b6-5354652b0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627f86-09be-4d40-9ee0-535266fa7a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e39827-7633-4725-95e2-462bd363dd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1e3c1-1a65-4eb0-83b6-5354652b00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889aed7-9401-45af-bb72-aec57263c5d2}" ma:internalName="TaxCatchAll" ma:showField="CatchAllData" ma:web="cc81e3c1-1a65-4eb0-83b6-5354652b0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627f86-09be-4d40-9ee0-535266fa7ad0">
      <Terms xmlns="http://schemas.microsoft.com/office/infopath/2007/PartnerControls"/>
    </lcf76f155ced4ddcb4097134ff3c332f>
    <TaxCatchAll xmlns="cc81e3c1-1a65-4eb0-83b6-5354652b0041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481EEB-774B-40F8-8C20-FBED449C78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A8B2FD-7124-4310-8078-50B17C274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627f86-09be-4d40-9ee0-535266fa7ad0"/>
    <ds:schemaRef ds:uri="cc81e3c1-1a65-4eb0-83b6-5354652b0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F44A62-C2BE-4086-8E35-978908FC5452}">
  <ds:schemaRefs>
    <ds:schemaRef ds:uri="http://schemas.microsoft.com/office/2006/metadata/properties"/>
    <ds:schemaRef ds:uri="http://schemas.microsoft.com/office/infopath/2007/PartnerControls"/>
    <ds:schemaRef ds:uri="2c627f86-09be-4d40-9ee0-535266fa7ad0"/>
    <ds:schemaRef ds:uri="cc81e3c1-1a65-4eb0-83b6-5354652b0041"/>
  </ds:schemaRefs>
</ds:datastoreItem>
</file>

<file path=customXml/itemProps5.xml><?xml version="1.0" encoding="utf-8"?>
<ds:datastoreItem xmlns:ds="http://schemas.openxmlformats.org/officeDocument/2006/customXml" ds:itemID="{739E5A89-A8C1-4D7D-8D22-EA3D91AC23F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bbf00bd-2df2-4f76-9936-c594c868504e}" enabled="1" method="Privileged" siteId="{5094c7a7-0748-466e-941e-72882c3097b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2350</Words>
  <Characters>13397</Characters>
  <Application>Microsoft Office Word</Application>
  <DocSecurity>8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Temporary traffic management accreditation</vt:lpstr>
    </vt:vector>
  </TitlesOfParts>
  <Company>DTP</Company>
  <LinksUpToDate>false</LinksUpToDate>
  <CharactersWithSpaces>15716</CharactersWithSpaces>
  <SharedDoc>false</SharedDoc>
  <HLinks>
    <vt:vector size="36" baseType="variant">
      <vt:variant>
        <vt:i4>6684747</vt:i4>
      </vt:variant>
      <vt:variant>
        <vt:i4>15</vt:i4>
      </vt:variant>
      <vt:variant>
        <vt:i4>0</vt:i4>
      </vt:variant>
      <vt:variant>
        <vt:i4>5</vt:i4>
      </vt:variant>
      <vt:variant>
        <vt:lpwstr>mailto:TMAccreditation@transport.vic.gov.au</vt:lpwstr>
      </vt:variant>
      <vt:variant>
        <vt:lpwstr/>
      </vt:variant>
      <vt:variant>
        <vt:i4>6946851</vt:i4>
      </vt:variant>
      <vt:variant>
        <vt:i4>12</vt:i4>
      </vt:variant>
      <vt:variant>
        <vt:i4>0</vt:i4>
      </vt:variant>
      <vt:variant>
        <vt:i4>5</vt:i4>
      </vt:variant>
      <vt:variant>
        <vt:lpwstr>https://transport.vic.gov.au/road-and-active-transport/business-and-industry/temporary-traffic-management/training</vt:lpwstr>
      </vt:variant>
      <vt:variant>
        <vt:lpwstr/>
      </vt:variant>
      <vt:variant>
        <vt:i4>6750283</vt:i4>
      </vt:variant>
      <vt:variant>
        <vt:i4>9</vt:i4>
      </vt:variant>
      <vt:variant>
        <vt:i4>0</vt:i4>
      </vt:variant>
      <vt:variant>
        <vt:i4>5</vt:i4>
      </vt:variant>
      <vt:variant>
        <vt:lpwstr>mailto:trafficsurveillance@transport.vic.gov.au</vt:lpwstr>
      </vt:variant>
      <vt:variant>
        <vt:lpwstr/>
      </vt:variant>
      <vt:variant>
        <vt:i4>6946851</vt:i4>
      </vt:variant>
      <vt:variant>
        <vt:i4>6</vt:i4>
      </vt:variant>
      <vt:variant>
        <vt:i4>0</vt:i4>
      </vt:variant>
      <vt:variant>
        <vt:i4>5</vt:i4>
      </vt:variant>
      <vt:variant>
        <vt:lpwstr>https://transport.vic.gov.au/road-and-active-transport/business-and-industry/temporary-traffic-management/training</vt:lpwstr>
      </vt:variant>
      <vt:variant>
        <vt:lpwstr/>
      </vt:variant>
      <vt:variant>
        <vt:i4>5242898</vt:i4>
      </vt:variant>
      <vt:variant>
        <vt:i4>3</vt:i4>
      </vt:variant>
      <vt:variant>
        <vt:i4>0</vt:i4>
      </vt:variant>
      <vt:variant>
        <vt:i4>5</vt:i4>
      </vt:variant>
      <vt:variant>
        <vt:lpwstr>https://austroads.gov.au/publications/temporary-traffic-management/agttm-set</vt:lpwstr>
      </vt:variant>
      <vt:variant>
        <vt:lpwstr/>
      </vt:variant>
      <vt:variant>
        <vt:i4>1441811</vt:i4>
      </vt:variant>
      <vt:variant>
        <vt:i4>0</vt:i4>
      </vt:variant>
      <vt:variant>
        <vt:i4>0</vt:i4>
      </vt:variant>
      <vt:variant>
        <vt:i4>5</vt:i4>
      </vt:variant>
      <vt:variant>
        <vt:lpwstr>https://experience.arcgis.com/experience/2ba210aa8cdc4319aabe3595bf4e6610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Temporary traffic management accreditation</dc:title>
  <dc:subject>Accreditation guidelines</dc:subject>
  <dc:creator>James L Ritchie (DTP)</dc:creator>
  <cp:keywords/>
  <dc:description/>
  <cp:lastModifiedBy>James L Ritchie (DTP)</cp:lastModifiedBy>
  <cp:revision>8</cp:revision>
  <dcterms:created xsi:type="dcterms:W3CDTF">2026-08-26T22:27:00Z</dcterms:created>
  <dcterms:modified xsi:type="dcterms:W3CDTF">2026-08-27T06:47:00Z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0x0101001780B2E723FB8F46A497E9517383B548</vt:lpwstr>
  </property>
  <property fmtid="{D5CDD505-2E9C-101B-9397-08002B2CF9AE}" pid="3" name="ShowGlobal">
    <vt:bool>true</vt:bool>
  </property>
  <property fmtid="{D5CDD505-2E9C-101B-9397-08002B2CF9AE}" pid="4" name="KeepMarginsTheSame">
    <vt:bool>true</vt:bool>
  </property>
  <property fmtid="{D5CDD505-2E9C-101B-9397-08002B2CF9AE}" pid="5" name="LinkHeadersFooters">
    <vt:bool>true</vt:bool>
  </property>
  <property fmtid="{D5CDD505-2E9C-101B-9397-08002B2CF9AE}" pid="6" name="RestartNumberingAtSection2">
    <vt:bool>false</vt:bool>
  </property>
  <property fmtid="{D5CDD505-2E9C-101B-9397-08002B2CF9AE}" pid="7" name="RestartNumberingAtSection3">
    <vt:bool>false</vt:bool>
  </property>
  <property fmtid="{D5CDD505-2E9C-101B-9397-08002B2CF9AE}" pid="8" name="CustomGallery1">
    <vt:bool>true</vt:bool>
  </property>
  <property fmtid="{D5CDD505-2E9C-101B-9397-08002B2CF9AE}" pid="9" name="CustomGallery2">
    <vt:bool>true</vt:bool>
  </property>
  <property fmtid="{D5CDD505-2E9C-101B-9397-08002B2CF9AE}" pid="10" name="CustomGallery3">
    <vt:bool>true</vt:bool>
  </property>
  <property fmtid="{D5CDD505-2E9C-101B-9397-08002B2CF9AE}" pid="11" name="CustomGallery4">
    <vt:bool>false</vt:bool>
  </property>
  <property fmtid="{D5CDD505-2E9C-101B-9397-08002B2CF9AE}" pid="12" name="CustomGallery5">
    <vt:bool>false</vt:bool>
  </property>
  <property fmtid="{D5CDD505-2E9C-101B-9397-08002B2CF9AE}" pid="13" name="TemplateType">
    <vt:lpwstr>Plain</vt:lpwstr>
  </property>
  <property fmtid="{D5CDD505-2E9C-101B-9397-08002B2CF9AE}" pid="14" name="TemplateVersion">
    <vt:lpwstr>[add version #]</vt:lpwstr>
  </property>
  <property fmtid="{D5CDD505-2E9C-101B-9397-08002B2CF9AE}" pid="15" name="CorrelatingCommon">
    <vt:lpwstr>6.49</vt:lpwstr>
  </property>
  <property fmtid="{D5CDD505-2E9C-101B-9397-08002B2CF9AE}" pid="16" name="BaseMaster">
    <vt:lpwstr>v4.4</vt:lpwstr>
  </property>
  <property fmtid="{D5CDD505-2E9C-101B-9397-08002B2CF9AE}" pid="17" name="AutomationVersion">
    <vt:lpwstr>v#</vt:lpwstr>
  </property>
  <property fmtid="{D5CDD505-2E9C-101B-9397-08002B2CF9AE}" pid="18" name="Order">
    <vt:r8>9340100</vt:r8>
  </property>
  <property fmtid="{D5CDD505-2E9C-101B-9397-08002B2CF9AE}" pid="19" name="TriggerFlowInfo">
    <vt:lpwstr/>
  </property>
  <property fmtid="{D5CDD505-2E9C-101B-9397-08002B2CF9AE}" pid="20" name="ComplianceAssetId">
    <vt:lpwstr/>
  </property>
  <property fmtid="{D5CDD505-2E9C-101B-9397-08002B2CF9AE}" pid="21" name="_ExtendedDescription">
    <vt:lpwstr/>
  </property>
  <property fmtid="{D5CDD505-2E9C-101B-9397-08002B2CF9AE}" pid="22" name="MediaServiceImageTags">
    <vt:lpwstr/>
  </property>
</Properties>
</file>