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C5" w:rsidRPr="00B92E37" w:rsidRDefault="009451C5" w:rsidP="00B92E37">
      <w:pPr>
        <w:pStyle w:val="Heading1"/>
        <w:rPr>
          <w:rFonts w:ascii="Times New Roman" w:hAnsi="Times New Roman" w:cs="Times New Roman"/>
        </w:rPr>
      </w:pPr>
      <w:r w:rsidRPr="00B92E37">
        <w:rPr>
          <w:rFonts w:ascii="Times New Roman" w:hAnsi="Times New Roman" w:cs="Times New Roman"/>
        </w:rPr>
        <w:t xml:space="preserve">MEDIA RELEASE 2: </w:t>
      </w:r>
      <w:r w:rsidR="00A21E84" w:rsidRPr="00B92E37">
        <w:rPr>
          <w:rFonts w:ascii="Times New Roman" w:hAnsi="Times New Roman" w:cs="Times New Roman"/>
        </w:rPr>
        <w:t xml:space="preserve">CHOOSE SAFE PLACES TO </w:t>
      </w:r>
      <w:r w:rsidRPr="00B92E37">
        <w:rPr>
          <w:rFonts w:ascii="Times New Roman" w:hAnsi="Times New Roman" w:cs="Times New Roman"/>
        </w:rPr>
        <w:t>CROSS ROADS</w:t>
      </w:r>
    </w:p>
    <w:p w:rsidR="000E17C9" w:rsidRDefault="000E17C9" w:rsidP="00A158AB"/>
    <w:p w:rsidR="003749CE" w:rsidRPr="00B92E37" w:rsidRDefault="00CE33C3" w:rsidP="00A158AB">
      <w:r w:rsidRPr="00B92E37">
        <w:t>Mayor/ Councillor (</w:t>
      </w:r>
      <w:r w:rsidRPr="00B92E37">
        <w:rPr>
          <w:b/>
        </w:rPr>
        <w:t>insert name</w:t>
      </w:r>
      <w:r w:rsidR="005D00DE" w:rsidRPr="00B92E37">
        <w:t xml:space="preserve">) said </w:t>
      </w:r>
      <w:r w:rsidRPr="00B92E37">
        <w:t>pedestrians</w:t>
      </w:r>
      <w:r w:rsidR="003749CE" w:rsidRPr="00B92E37">
        <w:t xml:space="preserve"> should </w:t>
      </w:r>
      <w:r w:rsidR="00E32577" w:rsidRPr="00B92E37">
        <w:t xml:space="preserve">choose </w:t>
      </w:r>
      <w:r w:rsidR="003749CE" w:rsidRPr="00B92E37">
        <w:t>safe places cross roads</w:t>
      </w:r>
      <w:r w:rsidR="0038064D" w:rsidRPr="00B92E37">
        <w:t>.</w:t>
      </w:r>
      <w:r w:rsidR="00CE53F1" w:rsidRPr="00B92E37">
        <w:t xml:space="preserve"> </w:t>
      </w:r>
      <w:r w:rsidRPr="00B92E37">
        <w:t>He/she said</w:t>
      </w:r>
      <w:r w:rsidR="005D00DE" w:rsidRPr="00B92E37">
        <w:t>,</w:t>
      </w:r>
      <w:r w:rsidRPr="00B92E37">
        <w:t xml:space="preserve"> </w:t>
      </w:r>
      <w:r w:rsidR="00CE53F1" w:rsidRPr="00B92E37">
        <w:t xml:space="preserve">“Safe places to cross are </w:t>
      </w:r>
      <w:r w:rsidR="003749CE" w:rsidRPr="00B92E37">
        <w:t xml:space="preserve">where </w:t>
      </w:r>
      <w:r w:rsidR="00CE53F1" w:rsidRPr="00B92E37">
        <w:t xml:space="preserve">you </w:t>
      </w:r>
      <w:r w:rsidR="003749CE" w:rsidRPr="00B92E37">
        <w:t xml:space="preserve">can see clearly in both directions and </w:t>
      </w:r>
      <w:r w:rsidR="00CE53F1" w:rsidRPr="00B92E37">
        <w:t xml:space="preserve">can </w:t>
      </w:r>
      <w:r w:rsidR="003749CE" w:rsidRPr="00B92E37">
        <w:t>be seen by approaching traffic.</w:t>
      </w:r>
      <w:r w:rsidR="009451C5" w:rsidRPr="00B92E37">
        <w:t xml:space="preserve"> </w:t>
      </w:r>
      <w:r w:rsidR="001569A7" w:rsidRPr="00B92E37">
        <w:t>P</w:t>
      </w:r>
      <w:r w:rsidR="003749CE" w:rsidRPr="00B92E37">
        <w:t>edestrians should then cross the road by the shortest or most direct route.</w:t>
      </w:r>
      <w:r w:rsidR="001569A7" w:rsidRPr="00B92E37">
        <w:t>”</w:t>
      </w:r>
    </w:p>
    <w:p w:rsidR="009451C5" w:rsidRPr="00B92E37" w:rsidRDefault="009451C5" w:rsidP="00A158AB"/>
    <w:p w:rsidR="003749CE" w:rsidRPr="00B92E37" w:rsidRDefault="003749CE" w:rsidP="00A158AB">
      <w:r w:rsidRPr="00B92E37">
        <w:t>Emphasising the need for pedestrians to take care when crossing roads, Cr (</w:t>
      </w:r>
      <w:r w:rsidRPr="00B92E37">
        <w:rPr>
          <w:b/>
        </w:rPr>
        <w:t>insert name</w:t>
      </w:r>
      <w:r w:rsidRPr="00B92E37">
        <w:t>) said walking routes should be planned ahead to include marked pedestrian crossings wherever possible.</w:t>
      </w:r>
    </w:p>
    <w:p w:rsidR="009451C5" w:rsidRPr="00B92E37" w:rsidRDefault="009451C5" w:rsidP="00A158AB"/>
    <w:p w:rsidR="00BC0228" w:rsidRPr="00B92E37" w:rsidRDefault="0038064D" w:rsidP="00A158AB">
      <w:r w:rsidRPr="00B92E37">
        <w:t>“</w:t>
      </w:r>
      <w:r w:rsidR="00BC0228" w:rsidRPr="00B92E37">
        <w:t xml:space="preserve">If no marked crossing </w:t>
      </w:r>
      <w:r w:rsidR="001569A7" w:rsidRPr="00B92E37">
        <w:t xml:space="preserve">is </w:t>
      </w:r>
      <w:r w:rsidR="00BC0228" w:rsidRPr="00B92E37">
        <w:t>available, pedestrians should look for places with kerb extensions, median strips or pedestrian refuges to make crossings safer.</w:t>
      </w:r>
      <w:r w:rsidR="009451C5" w:rsidRPr="00B92E37">
        <w:t xml:space="preserve"> </w:t>
      </w:r>
      <w:r w:rsidR="00BC0228" w:rsidRPr="00B92E37">
        <w:t xml:space="preserve">Pedestrians should not </w:t>
      </w:r>
      <w:r w:rsidRPr="00B92E37">
        <w:t>try to cross</w:t>
      </w:r>
      <w:r w:rsidR="00BC0228" w:rsidRPr="00B92E37">
        <w:t xml:space="preserve"> between parked cars and</w:t>
      </w:r>
      <w:r w:rsidR="001569A7" w:rsidRPr="00B92E37">
        <w:t xml:space="preserve"> </w:t>
      </w:r>
      <w:r w:rsidR="00330B56" w:rsidRPr="00B92E37">
        <w:t xml:space="preserve">should </w:t>
      </w:r>
      <w:r w:rsidR="00A21E84" w:rsidRPr="00B92E37">
        <w:t>keep clear of</w:t>
      </w:r>
      <w:r w:rsidR="00BC0228" w:rsidRPr="00B92E37">
        <w:t xml:space="preserve"> roadside objects such as signs, bus shelters or bushes</w:t>
      </w:r>
      <w:r w:rsidRPr="00B92E37">
        <w:t>. They need to</w:t>
      </w:r>
      <w:r w:rsidR="00BC0228" w:rsidRPr="00B92E37">
        <w:t xml:space="preserve"> </w:t>
      </w:r>
      <w:r w:rsidR="001569A7" w:rsidRPr="00B92E37">
        <w:t xml:space="preserve">make it </w:t>
      </w:r>
      <w:r w:rsidRPr="00B92E37">
        <w:t>easier</w:t>
      </w:r>
      <w:r w:rsidR="001569A7" w:rsidRPr="00B92E37">
        <w:t xml:space="preserve"> for drivers </w:t>
      </w:r>
      <w:r w:rsidRPr="00B92E37">
        <w:t xml:space="preserve">and riders </w:t>
      </w:r>
      <w:r w:rsidR="001569A7" w:rsidRPr="00B92E37">
        <w:t>to see them</w:t>
      </w:r>
      <w:r w:rsidR="00330B56" w:rsidRPr="00B92E37">
        <w:t xml:space="preserve"> </w:t>
      </w:r>
      <w:r w:rsidR="00CE33C3" w:rsidRPr="00B92E37">
        <w:t>as well as making sure</w:t>
      </w:r>
      <w:r w:rsidRPr="00B92E37">
        <w:t xml:space="preserve"> they can</w:t>
      </w:r>
      <w:r w:rsidR="00330B56" w:rsidRPr="00B92E37">
        <w:t xml:space="preserve"> see</w:t>
      </w:r>
      <w:r w:rsidR="00CE33C3" w:rsidRPr="00B92E37">
        <w:t xml:space="preserve"> all</w:t>
      </w:r>
      <w:r w:rsidR="00330B56" w:rsidRPr="00B92E37">
        <w:t xml:space="preserve"> approaching traffic</w:t>
      </w:r>
      <w:r w:rsidRPr="00B92E37">
        <w:t>,” Cr (</w:t>
      </w:r>
      <w:r w:rsidRPr="00B92E37">
        <w:rPr>
          <w:b/>
        </w:rPr>
        <w:t>insert name</w:t>
      </w:r>
      <w:r w:rsidRPr="00B92E37">
        <w:t>) said.</w:t>
      </w:r>
    </w:p>
    <w:p w:rsidR="009451C5" w:rsidRPr="00B92E37" w:rsidRDefault="009451C5" w:rsidP="00A158AB"/>
    <w:p w:rsidR="00BC0228" w:rsidRPr="00B92E37" w:rsidRDefault="001569A7" w:rsidP="00A158AB">
      <w:r w:rsidRPr="00B92E37">
        <w:t>To encourage safer pedestrian behaviour,</w:t>
      </w:r>
      <w:r w:rsidR="00CE33C3" w:rsidRPr="00B92E37">
        <w:t xml:space="preserve"> penalties can be imposed. </w:t>
      </w:r>
      <w:r w:rsidRPr="00B92E37">
        <w:t xml:space="preserve"> </w:t>
      </w:r>
      <w:r w:rsidR="00CE33C3" w:rsidRPr="00B92E37">
        <w:t xml:space="preserve">It </w:t>
      </w:r>
      <w:r w:rsidR="00BC0228" w:rsidRPr="00B92E37">
        <w:t xml:space="preserve">is an offence to cross the road within 20 metres of a pedestrian crossing, to </w:t>
      </w:r>
      <w:r w:rsidRPr="00B92E37">
        <w:t xml:space="preserve">not </w:t>
      </w:r>
      <w:r w:rsidR="00BC0228" w:rsidRPr="00B92E37">
        <w:t xml:space="preserve">cross by the shortest or most direct route or </w:t>
      </w:r>
      <w:r w:rsidRPr="00B92E37">
        <w:t xml:space="preserve">to </w:t>
      </w:r>
      <w:r w:rsidR="00BC0228" w:rsidRPr="00B92E37">
        <w:t>cause a traffic hazard by moving into the path of a vehicle.</w:t>
      </w:r>
    </w:p>
    <w:p w:rsidR="009451C5" w:rsidRPr="00B92E37" w:rsidRDefault="009451C5" w:rsidP="00A158AB"/>
    <w:p w:rsidR="00932559" w:rsidRPr="00B92E37" w:rsidRDefault="001569A7" w:rsidP="00A158AB">
      <w:r w:rsidRPr="00B92E37">
        <w:t>Over recent years, on average, about one pedestrian a week is killed on Victorian roads.</w:t>
      </w:r>
    </w:p>
    <w:p w:rsidR="009451C5" w:rsidRPr="00B92E37" w:rsidRDefault="009451C5" w:rsidP="00A158AB"/>
    <w:p w:rsidR="00053650" w:rsidRPr="00B92E37" w:rsidRDefault="00053650" w:rsidP="00A158AB">
      <w:r w:rsidRPr="00B92E37">
        <w:t>Cr (</w:t>
      </w:r>
      <w:r w:rsidRPr="00B92E37">
        <w:rPr>
          <w:b/>
        </w:rPr>
        <w:t>insert name</w:t>
      </w:r>
      <w:r w:rsidRPr="00B92E37">
        <w:t xml:space="preserve">) </w:t>
      </w:r>
      <w:r w:rsidR="00330B56" w:rsidRPr="00B92E37">
        <w:t xml:space="preserve">also </w:t>
      </w:r>
      <w:r w:rsidRPr="00B92E37">
        <w:t xml:space="preserve">urged drivers and riders to watch for pedestrians and be prepared for the unexpected, such as people crossing near bends or crests </w:t>
      </w:r>
      <w:r w:rsidR="00554C83" w:rsidRPr="00B92E37">
        <w:t xml:space="preserve">and </w:t>
      </w:r>
      <w:r w:rsidRPr="00B92E37">
        <w:t>suddenly emerging from behind parked cars or roadside objects.</w:t>
      </w:r>
    </w:p>
    <w:p w:rsidR="009451C5" w:rsidRPr="00B92E37" w:rsidRDefault="009451C5" w:rsidP="00A158AB"/>
    <w:p w:rsidR="00053650" w:rsidRPr="00B92E37" w:rsidRDefault="00330B56" w:rsidP="00A158AB">
      <w:r w:rsidRPr="00B92E37">
        <w:t>Drivers and riders</w:t>
      </w:r>
      <w:r w:rsidR="00932559" w:rsidRPr="00B92E37">
        <w:t xml:space="preserve"> must remember that older </w:t>
      </w:r>
      <w:r w:rsidR="00053650" w:rsidRPr="00B92E37">
        <w:t xml:space="preserve">pedestrians </w:t>
      </w:r>
      <w:r w:rsidR="00CE33C3" w:rsidRPr="00B92E37">
        <w:t xml:space="preserve">may </w:t>
      </w:r>
      <w:r w:rsidR="00053650" w:rsidRPr="00B92E37">
        <w:t xml:space="preserve">move more slowly and might not see or hear approaching vehicles and </w:t>
      </w:r>
      <w:r w:rsidR="00932559" w:rsidRPr="00B92E37">
        <w:t xml:space="preserve">that </w:t>
      </w:r>
      <w:r w:rsidR="00053650" w:rsidRPr="00B92E37">
        <w:t xml:space="preserve">children </w:t>
      </w:r>
      <w:r w:rsidR="00932559" w:rsidRPr="00B92E37">
        <w:t xml:space="preserve">sometimes </w:t>
      </w:r>
      <w:r w:rsidR="00053650" w:rsidRPr="00B92E37">
        <w:t>run onto the road without looking.</w:t>
      </w:r>
      <w:r w:rsidR="009451C5" w:rsidRPr="00B92E37">
        <w:t xml:space="preserve"> </w:t>
      </w:r>
      <w:r w:rsidR="00053650" w:rsidRPr="00B92E37">
        <w:t>Around entertainment precincts</w:t>
      </w:r>
      <w:r w:rsidR="00932559" w:rsidRPr="00B92E37">
        <w:t>,</w:t>
      </w:r>
      <w:r w:rsidR="00053650" w:rsidRPr="00B92E37">
        <w:t xml:space="preserve"> motorists should watch for pedestrians that </w:t>
      </w:r>
      <w:r w:rsidR="00932559" w:rsidRPr="00B92E37">
        <w:t xml:space="preserve">may be </w:t>
      </w:r>
      <w:r w:rsidR="00053650" w:rsidRPr="00B92E37">
        <w:t>affected by alcohol.</w:t>
      </w:r>
    </w:p>
    <w:p w:rsidR="00053650" w:rsidRPr="00B92E37" w:rsidRDefault="00053650" w:rsidP="00053650"/>
    <w:p w:rsidR="00DF75B6" w:rsidRPr="00B92E37" w:rsidRDefault="00DF75B6" w:rsidP="000E17C9">
      <w:r w:rsidRPr="00B92E37">
        <w:t xml:space="preserve">“Pedestrians must take responsibility for their own safety, ensure they can be seen and remain alert at all times,” Cr </w:t>
      </w:r>
      <w:r w:rsidRPr="00B92E37">
        <w:rPr>
          <w:b/>
        </w:rPr>
        <w:t>(insert name)</w:t>
      </w:r>
      <w:r w:rsidR="0038064D" w:rsidRPr="00B92E37">
        <w:t xml:space="preserve"> said.</w:t>
      </w:r>
    </w:p>
    <w:p w:rsidR="009451C5" w:rsidRPr="00B92E37" w:rsidRDefault="009451C5" w:rsidP="000E17C9"/>
    <w:p w:rsidR="000E17C9" w:rsidRPr="00B92E37" w:rsidRDefault="000E17C9" w:rsidP="000E17C9">
      <w:pPr>
        <w:rPr>
          <w:color w:val="000000"/>
        </w:rPr>
      </w:pPr>
      <w:r w:rsidRPr="00B92E37">
        <w:t xml:space="preserve">“All road users </w:t>
      </w:r>
      <w:r w:rsidR="0038064D" w:rsidRPr="00B92E37">
        <w:t>need to</w:t>
      </w:r>
      <w:r w:rsidRPr="00B92E37">
        <w:t xml:space="preserve"> make allowances for people making mistakes or not knowing the rules and al</w:t>
      </w:r>
      <w:r w:rsidRPr="00B92E37">
        <w:rPr>
          <w:color w:val="000000"/>
        </w:rPr>
        <w:t>ways share the road courteously and responsibly</w:t>
      </w:r>
      <w:r w:rsidR="00DF75B6" w:rsidRPr="00B92E37">
        <w:rPr>
          <w:color w:val="000000"/>
        </w:rPr>
        <w:t>.</w:t>
      </w:r>
      <w:r w:rsidR="0038064D" w:rsidRPr="00B92E37">
        <w:rPr>
          <w:color w:val="000000"/>
        </w:rPr>
        <w:t>”</w:t>
      </w:r>
    </w:p>
    <w:p w:rsidR="00DF75B6" w:rsidRPr="00B92E37" w:rsidRDefault="00DF75B6" w:rsidP="000E17C9">
      <w:pPr>
        <w:rPr>
          <w:color w:val="000000"/>
        </w:rPr>
      </w:pPr>
    </w:p>
    <w:p w:rsidR="003B184A" w:rsidRPr="00B92E37" w:rsidRDefault="003B184A" w:rsidP="000E17C9">
      <w:pPr>
        <w:rPr>
          <w:color w:val="000000"/>
        </w:rPr>
      </w:pPr>
    </w:p>
    <w:p w:rsidR="00164FFA" w:rsidRPr="00B92E37" w:rsidRDefault="00164FFA" w:rsidP="00164FFA">
      <w:pPr>
        <w:autoSpaceDE w:val="0"/>
        <w:autoSpaceDN w:val="0"/>
        <w:adjustRightInd w:val="0"/>
        <w:rPr>
          <w:rFonts w:ascii="Arial" w:hAnsi="Arial" w:cs="Arial"/>
          <w:color w:val="292526"/>
          <w:szCs w:val="22"/>
        </w:rPr>
      </w:pPr>
      <w:r w:rsidRPr="00B92E37">
        <w:rPr>
          <w:rFonts w:ascii="Arial" w:hAnsi="Arial" w:cs="Arial"/>
          <w:color w:val="292526"/>
          <w:szCs w:val="22"/>
        </w:rPr>
        <w:t>For further information, please contact (</w:t>
      </w:r>
      <w:r w:rsidRPr="00B92E37">
        <w:rPr>
          <w:rFonts w:ascii="Arial" w:hAnsi="Arial" w:cs="Arial"/>
          <w:b/>
          <w:bCs/>
          <w:color w:val="292526"/>
          <w:szCs w:val="22"/>
        </w:rPr>
        <w:t>insert name and telephone number and/or email address</w:t>
      </w:r>
      <w:r w:rsidRPr="00B92E37">
        <w:rPr>
          <w:rFonts w:ascii="Arial" w:hAnsi="Arial" w:cs="Arial"/>
          <w:color w:val="292526"/>
          <w:szCs w:val="22"/>
        </w:rPr>
        <w:t>)</w:t>
      </w:r>
    </w:p>
    <w:p w:rsidR="0038064D" w:rsidRPr="00B92E37" w:rsidRDefault="0038064D" w:rsidP="00164FFA">
      <w:pPr>
        <w:rPr>
          <w:rFonts w:ascii="Arial" w:hAnsi="Arial" w:cs="Arial"/>
          <w:color w:val="292526"/>
          <w:szCs w:val="22"/>
        </w:rPr>
      </w:pPr>
    </w:p>
    <w:p w:rsidR="009B616F" w:rsidRPr="00B92E37" w:rsidRDefault="00164FFA">
      <w:r w:rsidRPr="00B92E37">
        <w:rPr>
          <w:rFonts w:ascii="Arial" w:hAnsi="Arial" w:cs="Arial"/>
          <w:color w:val="292526"/>
          <w:szCs w:val="22"/>
        </w:rPr>
        <w:t>Media Enquir</w:t>
      </w:r>
      <w:r w:rsidR="00BF5C79" w:rsidRPr="00B92E37">
        <w:rPr>
          <w:rFonts w:ascii="Arial" w:hAnsi="Arial" w:cs="Arial"/>
          <w:color w:val="292526"/>
          <w:szCs w:val="22"/>
        </w:rPr>
        <w:t>i</w:t>
      </w:r>
      <w:r w:rsidRPr="00B92E37">
        <w:rPr>
          <w:rFonts w:ascii="Arial" w:hAnsi="Arial" w:cs="Arial"/>
          <w:color w:val="292526"/>
          <w:szCs w:val="22"/>
        </w:rPr>
        <w:t>es:</w:t>
      </w:r>
    </w:p>
    <w:sectPr w:rsidR="009B616F" w:rsidRPr="00B92E37" w:rsidSect="003E6860">
      <w:pgSz w:w="12240" w:h="15840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488F"/>
    <w:multiLevelType w:val="hybridMultilevel"/>
    <w:tmpl w:val="174AFBA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FC0B73"/>
    <w:multiLevelType w:val="hybridMultilevel"/>
    <w:tmpl w:val="BCC2F0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1E70B8"/>
    <w:multiLevelType w:val="hybridMultilevel"/>
    <w:tmpl w:val="FF4826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BC039C"/>
    <w:multiLevelType w:val="hybridMultilevel"/>
    <w:tmpl w:val="67FE17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762E6C"/>
    <w:multiLevelType w:val="hybridMultilevel"/>
    <w:tmpl w:val="AE5802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5A603C"/>
    <w:multiLevelType w:val="hybridMultilevel"/>
    <w:tmpl w:val="3F7ABB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197"/>
    <w:rsid w:val="00053650"/>
    <w:rsid w:val="000E17C9"/>
    <w:rsid w:val="001569A7"/>
    <w:rsid w:val="00164FFA"/>
    <w:rsid w:val="002D21E6"/>
    <w:rsid w:val="00330B56"/>
    <w:rsid w:val="00350339"/>
    <w:rsid w:val="003749CE"/>
    <w:rsid w:val="0038064D"/>
    <w:rsid w:val="003B184A"/>
    <w:rsid w:val="003E6860"/>
    <w:rsid w:val="003F7197"/>
    <w:rsid w:val="00554C83"/>
    <w:rsid w:val="005D00DE"/>
    <w:rsid w:val="008727B0"/>
    <w:rsid w:val="00911BA4"/>
    <w:rsid w:val="00932559"/>
    <w:rsid w:val="009451C5"/>
    <w:rsid w:val="00990B07"/>
    <w:rsid w:val="009B616F"/>
    <w:rsid w:val="00A158AB"/>
    <w:rsid w:val="00A21E84"/>
    <w:rsid w:val="00B92E37"/>
    <w:rsid w:val="00BC0228"/>
    <w:rsid w:val="00BF5C79"/>
    <w:rsid w:val="00CE33C3"/>
    <w:rsid w:val="00CE53F1"/>
    <w:rsid w:val="00D12169"/>
    <w:rsid w:val="00DF75B6"/>
    <w:rsid w:val="00E3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8AB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92E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158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E53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E33C3"/>
    <w:rPr>
      <w:sz w:val="16"/>
      <w:szCs w:val="16"/>
    </w:rPr>
  </w:style>
  <w:style w:type="paragraph" w:styleId="CommentText">
    <w:name w:val="annotation text"/>
    <w:basedOn w:val="Normal"/>
    <w:semiHidden/>
    <w:rsid w:val="00CE33C3"/>
    <w:rPr>
      <w:sz w:val="20"/>
    </w:rPr>
  </w:style>
  <w:style w:type="paragraph" w:styleId="CommentSubject">
    <w:name w:val="annotation subject"/>
    <w:basedOn w:val="CommentText"/>
    <w:next w:val="CommentText"/>
    <w:semiHidden/>
    <w:rsid w:val="00CE33C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92E3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1883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 2: CROSSING ROADS WITHOUT MARKED CROSSINGS</vt:lpstr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 2: CROSSING ROADS WITHOUT MARKED CROSSINGS</dc:title>
  <dc:subject/>
  <dc:creator>admin</dc:creator>
  <cp:keywords/>
  <cp:lastModifiedBy>gunnp</cp:lastModifiedBy>
  <cp:revision>2</cp:revision>
  <dcterms:created xsi:type="dcterms:W3CDTF">2014-06-13T02:30:00Z</dcterms:created>
  <dcterms:modified xsi:type="dcterms:W3CDTF">2014-06-13T02:30:00Z</dcterms:modified>
</cp:coreProperties>
</file>