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8E313" w14:textId="77777777" w:rsidR="000F48B5" w:rsidRDefault="000F48B5" w:rsidP="000F48B5">
      <w:pPr>
        <w:spacing w:after="240"/>
        <w:rPr>
          <w:rFonts w:ascii="Verdana" w:hAnsi="Verdana"/>
          <w:b/>
          <w:sz w:val="40"/>
          <w:szCs w:val="40"/>
        </w:rPr>
      </w:pPr>
      <w:r>
        <w:rPr>
          <w:rFonts w:ascii="Verdana" w:hAnsi="Verdana"/>
          <w:b/>
          <w:sz w:val="40"/>
          <w:szCs w:val="40"/>
        </w:rPr>
        <w:t xml:space="preserve">Go above and beyond for your client. </w:t>
      </w:r>
    </w:p>
    <w:p w14:paraId="498BFD02" w14:textId="77777777" w:rsidR="000F48B5" w:rsidRPr="007953DD" w:rsidRDefault="000F48B5" w:rsidP="000F48B5">
      <w:pPr>
        <w:spacing w:after="240"/>
        <w:rPr>
          <w:rFonts w:ascii="Verdana" w:hAnsi="Verdana"/>
          <w:color w:val="4472C4" w:themeColor="accent1"/>
          <w:sz w:val="28"/>
          <w:szCs w:val="28"/>
        </w:rPr>
      </w:pPr>
      <w:r w:rsidRPr="005B5745">
        <w:rPr>
          <w:rFonts w:ascii="Verdana" w:hAnsi="Verdana"/>
          <w:color w:val="4472C4" w:themeColor="accent1"/>
          <w:sz w:val="28"/>
          <w:szCs w:val="28"/>
        </w:rPr>
        <w:t>Tools you can customise by Zurich/OnePath Life Insurance</w:t>
      </w:r>
    </w:p>
    <w:p w14:paraId="1A761CE8" w14:textId="77777777" w:rsidR="000F48B5" w:rsidRPr="005B5745" w:rsidRDefault="000F48B5" w:rsidP="000F48B5">
      <w:pPr>
        <w:pBdr>
          <w:top w:val="single" w:sz="4" w:space="1" w:color="auto"/>
        </w:pBdr>
        <w:spacing w:line="240" w:lineRule="auto"/>
        <w:rPr>
          <w:rFonts w:ascii="Verdana" w:hAnsi="Verdana" w:cstheme="minorHAnsi"/>
          <w:color w:val="4472C4" w:themeColor="accent1"/>
          <w:sz w:val="28"/>
          <w:szCs w:val="28"/>
        </w:rPr>
      </w:pPr>
      <w:r w:rsidRPr="005B5745">
        <w:rPr>
          <w:rFonts w:ascii="Verdana" w:hAnsi="Verdana" w:cstheme="minorHAnsi"/>
          <w:color w:val="4472C4" w:themeColor="accent1"/>
          <w:sz w:val="28"/>
          <w:szCs w:val="28"/>
        </w:rPr>
        <w:t>Do life insurers really pay claims?</w:t>
      </w:r>
    </w:p>
    <w:p w14:paraId="403FA854" w14:textId="77777777" w:rsidR="000F48B5" w:rsidRDefault="000F48B5" w:rsidP="000F48B5">
      <w:pPr>
        <w:spacing w:line="240" w:lineRule="auto"/>
        <w:rPr>
          <w:rFonts w:ascii="Verdana" w:hAnsi="Verdana" w:cstheme="minorHAnsi"/>
          <w:b/>
          <w:color w:val="808080" w:themeColor="background1" w:themeShade="80"/>
        </w:rPr>
      </w:pPr>
    </w:p>
    <w:p w14:paraId="65297342" w14:textId="77777777" w:rsidR="000F48B5" w:rsidRPr="00D544B1" w:rsidRDefault="000F48B5" w:rsidP="000F48B5">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14:paraId="02379587" w14:textId="77777777" w:rsidR="000F48B5" w:rsidRPr="003D650A" w:rsidRDefault="000F48B5" w:rsidP="000F48B5">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xml:space="preserve">. Your posts can link directly to the articles on our website, or you can customise a link to your </w:t>
      </w:r>
      <w:proofErr w:type="gramStart"/>
      <w:r w:rsidRPr="003D650A">
        <w:rPr>
          <w:rFonts w:ascii="Verdana" w:hAnsi="Verdana"/>
          <w:color w:val="808080" w:themeColor="background1" w:themeShade="80"/>
        </w:rPr>
        <w:t>own white-labelled</w:t>
      </w:r>
      <w:proofErr w:type="gramEnd"/>
      <w:r w:rsidRPr="003D650A">
        <w:rPr>
          <w:rFonts w:ascii="Verdana" w:hAnsi="Verdana"/>
          <w:color w:val="808080" w:themeColor="background1" w:themeShade="80"/>
        </w:rPr>
        <w:t xml:space="preserve"> versions of the articles.</w:t>
      </w:r>
    </w:p>
    <w:p w14:paraId="29701AC2" w14:textId="77777777" w:rsidR="000F48B5" w:rsidRPr="003D650A" w:rsidRDefault="000F48B5" w:rsidP="000F48B5">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w:t>
      </w:r>
      <w:r>
        <w:rPr>
          <w:rFonts w:ascii="Verdana" w:hAnsi="Verdana"/>
          <w:b/>
          <w:bCs/>
          <w:color w:val="808080" w:themeColor="background1" w:themeShade="80"/>
        </w:rPr>
        <w:t>insuranceclarity</w:t>
      </w:r>
    </w:p>
    <w:p w14:paraId="4CBF5F97" w14:textId="77777777" w:rsidR="000F48B5" w:rsidRPr="003D650A" w:rsidRDefault="000F48B5" w:rsidP="000F48B5">
      <w:pPr>
        <w:rPr>
          <w:rFonts w:ascii="Verdana" w:hAnsi="Verdana"/>
          <w:color w:val="808080" w:themeColor="background1" w:themeShade="80"/>
        </w:rPr>
      </w:pPr>
      <w:r w:rsidRPr="003D650A">
        <w:rPr>
          <w:rFonts w:ascii="Verdana" w:hAnsi="Verdana"/>
          <w:color w:val="808080" w:themeColor="background1" w:themeShade="80"/>
        </w:rPr>
        <w:t>#</w:t>
      </w:r>
      <w:r>
        <w:rPr>
          <w:rFonts w:ascii="Verdana" w:hAnsi="Verdana"/>
          <w:color w:val="808080" w:themeColor="background1" w:themeShade="80"/>
        </w:rPr>
        <w:t>insurance</w:t>
      </w:r>
      <w:r w:rsidRPr="003D650A">
        <w:rPr>
          <w:rFonts w:ascii="Verdana" w:hAnsi="Verdana"/>
          <w:color w:val="808080" w:themeColor="background1" w:themeShade="80"/>
        </w:rPr>
        <w:t xml:space="preserve">clarity is a hashtag </w:t>
      </w:r>
      <w:proofErr w:type="gramStart"/>
      <w:r w:rsidRPr="003D650A">
        <w:rPr>
          <w:rFonts w:ascii="Verdana" w:hAnsi="Verdana"/>
          <w:color w:val="808080" w:themeColor="background1" w:themeShade="80"/>
        </w:rPr>
        <w:t>we’ve</w:t>
      </w:r>
      <w:proofErr w:type="gramEnd"/>
      <w:r w:rsidRPr="003D650A">
        <w:rPr>
          <w:rFonts w:ascii="Verdana" w:hAnsi="Verdana"/>
          <w:color w:val="808080" w:themeColor="background1" w:themeShade="80"/>
        </w:rPr>
        <w:t xml:space="preserve"> added to the material to promote life insurance education. We encourage you to get on board and help grow engagement and confidence in the life insurance industry by using it when you post on social media. </w:t>
      </w:r>
    </w:p>
    <w:p w14:paraId="64C30FE6" w14:textId="77777777" w:rsidR="000F48B5" w:rsidRPr="003D650A" w:rsidRDefault="000F48B5" w:rsidP="000F48B5">
      <w:pPr>
        <w:spacing w:line="240" w:lineRule="auto"/>
        <w:rPr>
          <w:rFonts w:ascii="Verdana" w:hAnsi="Verdana" w:cstheme="minorHAnsi"/>
          <w:b/>
          <w:sz w:val="16"/>
          <w:szCs w:val="16"/>
        </w:rPr>
      </w:pPr>
    </w:p>
    <w:p w14:paraId="2A45E7E9" w14:textId="77777777" w:rsidR="000F48B5" w:rsidRPr="00D5513F" w:rsidRDefault="000F48B5" w:rsidP="000F48B5">
      <w:pPr>
        <w:spacing w:line="240" w:lineRule="auto"/>
        <w:ind w:firstLine="720"/>
        <w:rPr>
          <w:rFonts w:ascii="Verdana" w:hAnsi="Verdana" w:cstheme="minorHAnsi"/>
          <w:b/>
        </w:rPr>
      </w:pPr>
      <w:r w:rsidRPr="00D5513F">
        <w:rPr>
          <w:rFonts w:ascii="Verdana" w:hAnsi="Verdana" w:cstheme="minorHAnsi"/>
          <w:b/>
        </w:rPr>
        <w:t xml:space="preserve">SOCIAL MEDIA POST </w:t>
      </w:r>
    </w:p>
    <w:p w14:paraId="56DEAB10" w14:textId="77777777" w:rsidR="000F48B5" w:rsidRDefault="000F48B5" w:rsidP="000F48B5">
      <w:pPr>
        <w:spacing w:after="240"/>
        <w:ind w:left="720"/>
        <w:rPr>
          <w:rFonts w:ascii="Verdana" w:hAnsi="Verdana" w:cstheme="minorHAnsi"/>
        </w:rPr>
      </w:pPr>
      <w:r w:rsidRPr="00E55460">
        <w:rPr>
          <w:rFonts w:ascii="Verdana" w:hAnsi="Verdana" w:cstheme="minorHAnsi"/>
        </w:rPr>
        <w:t xml:space="preserve">Insurers </w:t>
      </w:r>
      <w:r>
        <w:rPr>
          <w:rFonts w:ascii="Verdana" w:hAnsi="Verdana" w:cstheme="minorHAnsi"/>
        </w:rPr>
        <w:t xml:space="preserve">are </w:t>
      </w:r>
      <w:r w:rsidRPr="00E55460">
        <w:rPr>
          <w:rFonts w:ascii="Verdana" w:hAnsi="Verdana" w:cstheme="minorHAnsi"/>
        </w:rPr>
        <w:t xml:space="preserve">often </w:t>
      </w:r>
      <w:r>
        <w:rPr>
          <w:rFonts w:ascii="Verdana" w:hAnsi="Verdana" w:cstheme="minorHAnsi"/>
        </w:rPr>
        <w:t>perceived as</w:t>
      </w:r>
      <w:r w:rsidRPr="00E55460">
        <w:rPr>
          <w:rFonts w:ascii="Verdana" w:hAnsi="Verdana" w:cstheme="minorHAnsi"/>
        </w:rPr>
        <w:t xml:space="preserve"> doing their best to avoid paying claims. But you might be surprised to hear that life insurers only decline a small percentage of claims.  </w:t>
      </w:r>
      <w:r w:rsidRPr="00E55460">
        <w:rPr>
          <w:rFonts w:ascii="Verdana" w:hAnsi="Verdana" w:cstheme="minorHAnsi"/>
          <w:color w:val="00B0F0"/>
          <w:u w:val="single"/>
        </w:rPr>
        <w:t>Read more</w:t>
      </w:r>
      <w:r>
        <w:rPr>
          <w:rFonts w:ascii="Verdana" w:hAnsi="Verdana" w:cstheme="minorHAnsi"/>
        </w:rPr>
        <w:t xml:space="preserve"> </w:t>
      </w:r>
      <w:r w:rsidRPr="00FE4E9A">
        <w:rPr>
          <w:rFonts w:ascii="Verdana" w:hAnsi="Verdana" w:cstheme="minorHAnsi"/>
        </w:rPr>
        <w:t>#</w:t>
      </w:r>
      <w:r>
        <w:rPr>
          <w:rFonts w:ascii="Verdana" w:hAnsi="Verdana" w:cstheme="minorHAnsi"/>
        </w:rPr>
        <w:t>insurance</w:t>
      </w:r>
      <w:r w:rsidRPr="00FE4E9A">
        <w:rPr>
          <w:rFonts w:ascii="Verdana" w:hAnsi="Verdana" w:cstheme="minorHAnsi"/>
        </w:rPr>
        <w:t xml:space="preserve">clarity </w:t>
      </w:r>
    </w:p>
    <w:p w14:paraId="3755615A" w14:textId="77777777" w:rsidR="000F48B5" w:rsidRPr="00FE4E9A" w:rsidRDefault="000F48B5" w:rsidP="000F48B5">
      <w:pPr>
        <w:spacing w:after="240"/>
        <w:ind w:left="720"/>
        <w:rPr>
          <w:rFonts w:ascii="Verdana" w:hAnsi="Verdana" w:cstheme="minorHAnsi"/>
        </w:rPr>
      </w:pPr>
      <w:r w:rsidRPr="00FE4E9A">
        <w:rPr>
          <w:rFonts w:ascii="Verdana" w:hAnsi="Verdana" w:cstheme="minorHAnsi"/>
          <w:highlight w:val="lightGray"/>
        </w:rPr>
        <w:t>&lt;Link to the article below either on your website or within the social platform&gt;</w:t>
      </w:r>
    </w:p>
    <w:p w14:paraId="618479AF" w14:textId="77777777" w:rsidR="000F48B5" w:rsidRDefault="000F48B5" w:rsidP="000F48B5">
      <w:pPr>
        <w:pBdr>
          <w:bottom w:val="single" w:sz="4" w:space="1" w:color="auto"/>
        </w:pBdr>
        <w:spacing w:line="240" w:lineRule="auto"/>
        <w:rPr>
          <w:rFonts w:ascii="Verdana" w:hAnsi="Verdana" w:cstheme="minorHAnsi"/>
          <w:b/>
          <w:color w:val="808080" w:themeColor="background1" w:themeShade="80"/>
        </w:rPr>
      </w:pPr>
    </w:p>
    <w:p w14:paraId="323D0D0F" w14:textId="77777777" w:rsidR="000F48B5" w:rsidRPr="003D650A" w:rsidRDefault="000F48B5" w:rsidP="000F48B5">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14:paraId="6B2AD429" w14:textId="77777777" w:rsidR="000F48B5" w:rsidRDefault="000F48B5" w:rsidP="000F48B5">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t>
      </w:r>
      <w:proofErr w:type="gramStart"/>
      <w:r w:rsidRPr="003D650A">
        <w:rPr>
          <w:rFonts w:ascii="Verdana" w:hAnsi="Verdana"/>
          <w:color w:val="808080" w:themeColor="background1" w:themeShade="80"/>
        </w:rPr>
        <w:t>white-labelled</w:t>
      </w:r>
      <w:proofErr w:type="gramEnd"/>
      <w:r w:rsidRPr="003D650A">
        <w:rPr>
          <w:rFonts w:ascii="Verdana" w:hAnsi="Verdana"/>
          <w:color w:val="808080" w:themeColor="background1" w:themeShade="80"/>
        </w:rPr>
        <w:t xml:space="preserve"> to allow you to use the content (without having to seek our permission</w:t>
      </w:r>
      <w:r>
        <w:rPr>
          <w:rFonts w:ascii="Verdana" w:hAnsi="Verdana"/>
          <w:color w:val="808080" w:themeColor="background1" w:themeShade="80"/>
        </w:rPr>
        <w:t xml:space="preserve"> but at your sole risk</w:t>
      </w:r>
      <w:r w:rsidRPr="003D650A">
        <w:rPr>
          <w:rFonts w:ascii="Verdana" w:hAnsi="Verdana"/>
          <w:color w:val="808080" w:themeColor="background1" w:themeShade="80"/>
        </w:rPr>
        <w:t xml:space="preserve">) </w:t>
      </w:r>
      <w:r>
        <w:rPr>
          <w:rFonts w:ascii="Verdana" w:hAnsi="Verdana"/>
          <w:color w:val="808080" w:themeColor="background1" w:themeShade="80"/>
        </w:rPr>
        <w:t xml:space="preserve">as a customer flyer, </w:t>
      </w:r>
      <w:r w:rsidRPr="003D650A">
        <w:rPr>
          <w:rFonts w:ascii="Verdana" w:hAnsi="Verdana"/>
          <w:color w:val="808080" w:themeColor="background1" w:themeShade="80"/>
        </w:rPr>
        <w:t>newsletters</w:t>
      </w:r>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14:paraId="651A0F52" w14:textId="77777777" w:rsidR="000F48B5" w:rsidRPr="003D650A" w:rsidRDefault="000F48B5" w:rsidP="000F48B5">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14:paraId="33CAA251" w14:textId="77777777" w:rsidR="000F48B5" w:rsidRPr="003D650A" w:rsidRDefault="000F48B5" w:rsidP="000F48B5">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14:paraId="7FC1DBFB" w14:textId="77777777" w:rsidR="000F48B5" w:rsidRDefault="000F48B5" w:rsidP="000F48B5">
      <w:pPr>
        <w:ind w:left="360"/>
        <w:rPr>
          <w:rFonts w:ascii="Verdana" w:hAnsi="Verdana"/>
          <w:b/>
        </w:rPr>
      </w:pPr>
    </w:p>
    <w:p w14:paraId="4B21353A" w14:textId="77777777" w:rsidR="000F48B5" w:rsidRDefault="000F48B5" w:rsidP="000F48B5">
      <w:pPr>
        <w:ind w:left="360"/>
        <w:rPr>
          <w:rFonts w:ascii="Verdana" w:hAnsi="Verdana"/>
          <w:b/>
        </w:rPr>
      </w:pPr>
    </w:p>
    <w:p w14:paraId="5403D473" w14:textId="77777777" w:rsidR="000F48B5" w:rsidRDefault="000F48B5" w:rsidP="000F48B5">
      <w:pPr>
        <w:ind w:left="360"/>
        <w:rPr>
          <w:rFonts w:ascii="Verdana" w:hAnsi="Verdana"/>
          <w:b/>
        </w:rPr>
      </w:pPr>
    </w:p>
    <w:p w14:paraId="31FA2C93" w14:textId="77777777" w:rsidR="000F48B5" w:rsidRDefault="000F48B5" w:rsidP="000F48B5">
      <w:pPr>
        <w:ind w:left="360"/>
        <w:rPr>
          <w:rFonts w:ascii="Verdana" w:hAnsi="Verdana"/>
          <w:b/>
        </w:rPr>
      </w:pPr>
    </w:p>
    <w:p w14:paraId="658CD359" w14:textId="77777777" w:rsidR="000F48B5" w:rsidRPr="003D650A" w:rsidRDefault="000F48B5" w:rsidP="000F48B5">
      <w:pPr>
        <w:ind w:left="360"/>
        <w:rPr>
          <w:rFonts w:ascii="Verdana" w:hAnsi="Verdana"/>
          <w:b/>
        </w:rPr>
      </w:pPr>
      <w:r w:rsidRPr="003D650A">
        <w:rPr>
          <w:rFonts w:ascii="Verdana" w:hAnsi="Verdana"/>
          <w:b/>
        </w:rPr>
        <w:t>ARTICLE</w:t>
      </w:r>
    </w:p>
    <w:p w14:paraId="6694F644" w14:textId="77777777" w:rsidR="000F48B5" w:rsidRPr="00FE4E9A" w:rsidRDefault="000F48B5" w:rsidP="000F48B5">
      <w:pPr>
        <w:spacing w:before="60" w:after="60"/>
        <w:ind w:left="360"/>
        <w:rPr>
          <w:rFonts w:ascii="Verdana" w:hAnsi="Verdana" w:cstheme="minorHAnsi"/>
          <w:b/>
          <w:sz w:val="28"/>
          <w:szCs w:val="28"/>
        </w:rPr>
      </w:pPr>
      <w:r w:rsidRPr="00FE4E9A">
        <w:rPr>
          <w:rFonts w:ascii="Verdana" w:hAnsi="Verdana" w:cstheme="minorHAnsi"/>
          <w:b/>
          <w:sz w:val="28"/>
          <w:szCs w:val="28"/>
        </w:rPr>
        <w:lastRenderedPageBreak/>
        <w:t>Do life insurers really pay claims?</w:t>
      </w:r>
    </w:p>
    <w:p w14:paraId="7BB86EFC" w14:textId="77777777" w:rsidR="000F48B5" w:rsidRPr="00E55460" w:rsidRDefault="000F48B5" w:rsidP="000F48B5">
      <w:pPr>
        <w:pStyle w:val="w-rte-editable"/>
        <w:ind w:left="360"/>
        <w:rPr>
          <w:rFonts w:ascii="Verdana" w:hAnsi="Verdana" w:cstheme="minorHAnsi"/>
          <w:b/>
          <w:sz w:val="22"/>
          <w:szCs w:val="22"/>
        </w:rPr>
      </w:pPr>
      <w:proofErr w:type="gramStart"/>
      <w:r w:rsidRPr="00E55460">
        <w:rPr>
          <w:rStyle w:val="Strong"/>
          <w:rFonts w:ascii="Verdana" w:hAnsi="Verdana" w:cstheme="minorHAnsi"/>
          <w:b w:val="0"/>
          <w:sz w:val="22"/>
          <w:szCs w:val="22"/>
        </w:rPr>
        <w:t>There’s</w:t>
      </w:r>
      <w:proofErr w:type="gramEnd"/>
      <w:r w:rsidRPr="00E55460">
        <w:rPr>
          <w:rStyle w:val="Strong"/>
          <w:rFonts w:ascii="Verdana" w:hAnsi="Verdana" w:cstheme="minorHAnsi"/>
          <w:b w:val="0"/>
          <w:sz w:val="22"/>
          <w:szCs w:val="22"/>
        </w:rPr>
        <w:t xml:space="preserve"> a common perception that life insurance companies will do everything they can to avoid paying claims.</w:t>
      </w:r>
    </w:p>
    <w:p w14:paraId="6D86A30B" w14:textId="77777777" w:rsidR="000F48B5" w:rsidRPr="00E55460" w:rsidRDefault="000F48B5" w:rsidP="000F48B5">
      <w:pPr>
        <w:pStyle w:val="w-rte-editable"/>
        <w:ind w:left="360"/>
        <w:rPr>
          <w:rFonts w:ascii="Verdana" w:hAnsi="Verdana" w:cstheme="minorHAnsi"/>
          <w:sz w:val="22"/>
          <w:szCs w:val="22"/>
        </w:rPr>
      </w:pPr>
      <w:r w:rsidRPr="00E55460">
        <w:rPr>
          <w:rFonts w:ascii="Verdana" w:hAnsi="Verdana" w:cstheme="minorHAnsi"/>
          <w:sz w:val="22"/>
          <w:szCs w:val="22"/>
        </w:rPr>
        <w:t>In fact, 9</w:t>
      </w:r>
      <w:r>
        <w:rPr>
          <w:rFonts w:ascii="Verdana" w:hAnsi="Verdana" w:cstheme="minorHAnsi"/>
          <w:sz w:val="22"/>
          <w:szCs w:val="22"/>
        </w:rPr>
        <w:t>2</w:t>
      </w:r>
      <w:r w:rsidRPr="00E55460">
        <w:rPr>
          <w:rFonts w:ascii="Verdana" w:hAnsi="Verdana" w:cstheme="minorHAnsi"/>
          <w:sz w:val="22"/>
          <w:szCs w:val="22"/>
        </w:rPr>
        <w:t>% of all insurance claims are paid</w:t>
      </w:r>
      <w:r>
        <w:rPr>
          <w:rFonts w:ascii="Verdana" w:hAnsi="Verdana" w:cstheme="minorHAnsi"/>
          <w:sz w:val="22"/>
          <w:szCs w:val="22"/>
        </w:rPr>
        <w:t>, industry wide.</w:t>
      </w:r>
      <w:r w:rsidRPr="00A1627E">
        <w:rPr>
          <w:rFonts w:ascii="Verdana" w:hAnsi="Verdana" w:cstheme="minorHAnsi"/>
          <w:sz w:val="22"/>
          <w:szCs w:val="22"/>
          <w:vertAlign w:val="superscript"/>
        </w:rPr>
        <w:t>1</w:t>
      </w:r>
    </w:p>
    <w:p w14:paraId="6129D39B" w14:textId="77777777" w:rsidR="000F48B5" w:rsidRDefault="000F48B5" w:rsidP="000F48B5">
      <w:pPr>
        <w:spacing w:before="60" w:after="0"/>
        <w:ind w:left="360"/>
        <w:rPr>
          <w:rFonts w:ascii="Verdana" w:hAnsi="Verdana" w:cstheme="minorHAnsi"/>
        </w:rPr>
      </w:pPr>
      <w:proofErr w:type="gramStart"/>
      <w:r w:rsidRPr="00E55460">
        <w:rPr>
          <w:rFonts w:ascii="Verdana" w:hAnsi="Verdana" w:cstheme="minorHAnsi"/>
        </w:rPr>
        <w:t>As long as</w:t>
      </w:r>
      <w:proofErr w:type="gramEnd"/>
      <w:r w:rsidRPr="00E55460">
        <w:rPr>
          <w:rFonts w:ascii="Verdana" w:hAnsi="Verdana" w:cstheme="minorHAnsi"/>
        </w:rPr>
        <w:t xml:space="preserve"> you </w:t>
      </w:r>
      <w:r>
        <w:rPr>
          <w:rFonts w:ascii="Verdana" w:hAnsi="Verdana" w:cstheme="minorHAnsi"/>
        </w:rPr>
        <w:t xml:space="preserve">answered any questions </w:t>
      </w:r>
      <w:r w:rsidRPr="00E55460">
        <w:rPr>
          <w:rFonts w:ascii="Verdana" w:hAnsi="Verdana" w:cstheme="minorHAnsi"/>
        </w:rPr>
        <w:t>when you apply for cover</w:t>
      </w:r>
      <w:r>
        <w:rPr>
          <w:rFonts w:ascii="Verdana" w:hAnsi="Verdana" w:cstheme="minorHAnsi"/>
        </w:rPr>
        <w:t xml:space="preserve"> fairly</w:t>
      </w:r>
      <w:r w:rsidRPr="00E55460">
        <w:rPr>
          <w:rFonts w:ascii="Verdana" w:hAnsi="Verdana" w:cstheme="minorHAnsi"/>
        </w:rPr>
        <w:t>, and you’re covered for the medical condition you’re claiming for, you should be confident your claim will be paid.</w:t>
      </w:r>
    </w:p>
    <w:p w14:paraId="1CA7CFD5" w14:textId="77777777" w:rsidR="000F48B5" w:rsidRDefault="000F48B5" w:rsidP="000F48B5">
      <w:pPr>
        <w:spacing w:after="0" w:line="240" w:lineRule="auto"/>
        <w:ind w:left="360"/>
        <w:rPr>
          <w:rFonts w:ascii="Verdana" w:eastAsia="Times New Roman" w:hAnsi="Verdana" w:cs="Calibri"/>
          <w:sz w:val="16"/>
          <w:szCs w:val="16"/>
          <w:lang w:eastAsia="en-GB"/>
        </w:rPr>
      </w:pPr>
    </w:p>
    <w:p w14:paraId="6CDCCEC8" w14:textId="77777777" w:rsidR="000F48B5" w:rsidRPr="00A1627E" w:rsidRDefault="000F48B5" w:rsidP="000F48B5">
      <w:pPr>
        <w:spacing w:after="0" w:line="240" w:lineRule="auto"/>
        <w:ind w:left="360"/>
        <w:rPr>
          <w:rStyle w:val="Hyperlink"/>
          <w:sz w:val="20"/>
          <w:szCs w:val="20"/>
        </w:rPr>
      </w:pPr>
      <w:r w:rsidRPr="00A1627E">
        <w:rPr>
          <w:rFonts w:ascii="Verdana" w:eastAsia="Times New Roman" w:hAnsi="Verdana" w:cs="Calibri"/>
          <w:sz w:val="14"/>
          <w:szCs w:val="14"/>
          <w:lang w:eastAsia="en-GB"/>
        </w:rPr>
        <w:t xml:space="preserve">1. </w:t>
      </w:r>
      <w:hyperlink r:id="rId7" w:history="1">
        <w:r w:rsidRPr="00A1627E">
          <w:rPr>
            <w:rStyle w:val="Hyperlink"/>
            <w:sz w:val="20"/>
            <w:szCs w:val="20"/>
          </w:rPr>
          <w:t>19-070MR APRA and ASIC publish world-leading life insurance data | ASIC - Australian Securities and Investments Commission</w:t>
        </w:r>
      </w:hyperlink>
    </w:p>
    <w:p w14:paraId="6DF5B588" w14:textId="77777777" w:rsidR="000F48B5" w:rsidRPr="00E55460" w:rsidRDefault="000F48B5" w:rsidP="000F48B5">
      <w:pPr>
        <w:spacing w:before="60" w:after="60"/>
        <w:ind w:left="360"/>
        <w:rPr>
          <w:rFonts w:ascii="Verdana" w:hAnsi="Verdana" w:cstheme="minorHAnsi"/>
          <w:b/>
        </w:rPr>
      </w:pPr>
      <w:r w:rsidRPr="00E55460">
        <w:rPr>
          <w:rFonts w:ascii="Verdana" w:hAnsi="Verdana" w:cstheme="minorHAnsi"/>
          <w:b/>
        </w:rPr>
        <w:t>Will I still be covered if my health changes?</w:t>
      </w:r>
    </w:p>
    <w:p w14:paraId="06420B62" w14:textId="77777777" w:rsidR="000F48B5" w:rsidRPr="00E55460" w:rsidRDefault="000F48B5" w:rsidP="000F48B5">
      <w:pPr>
        <w:pStyle w:val="w-rte-editable"/>
        <w:ind w:left="360"/>
        <w:rPr>
          <w:rFonts w:ascii="Verdana" w:hAnsi="Verdana" w:cstheme="minorHAnsi"/>
          <w:b/>
          <w:sz w:val="22"/>
          <w:szCs w:val="22"/>
        </w:rPr>
      </w:pPr>
      <w:r w:rsidRPr="00E55460">
        <w:rPr>
          <w:rStyle w:val="Strong"/>
          <w:rFonts w:ascii="Verdana" w:hAnsi="Verdana" w:cstheme="minorHAnsi"/>
          <w:b w:val="0"/>
          <w:sz w:val="22"/>
          <w:szCs w:val="22"/>
        </w:rPr>
        <w:t xml:space="preserve">Once you start your cover, your life insurance </w:t>
      </w:r>
      <w:proofErr w:type="gramStart"/>
      <w:r w:rsidRPr="00E55460">
        <w:rPr>
          <w:rStyle w:val="Strong"/>
          <w:rFonts w:ascii="Verdana" w:hAnsi="Verdana" w:cstheme="minorHAnsi"/>
          <w:b w:val="0"/>
          <w:sz w:val="22"/>
          <w:szCs w:val="22"/>
        </w:rPr>
        <w:t>won’t</w:t>
      </w:r>
      <w:proofErr w:type="gramEnd"/>
      <w:r w:rsidRPr="00E55460">
        <w:rPr>
          <w:rStyle w:val="Strong"/>
          <w:rFonts w:ascii="Verdana" w:hAnsi="Verdana" w:cstheme="minorHAnsi"/>
          <w:b w:val="0"/>
          <w:sz w:val="22"/>
          <w:szCs w:val="22"/>
        </w:rPr>
        <w:t xml:space="preserve"> change </w:t>
      </w:r>
      <w:r>
        <w:rPr>
          <w:rStyle w:val="Strong"/>
          <w:rFonts w:ascii="Verdana" w:hAnsi="Verdana" w:cstheme="minorHAnsi"/>
          <w:b w:val="0"/>
          <w:sz w:val="22"/>
          <w:szCs w:val="22"/>
        </w:rPr>
        <w:t>simply because</w:t>
      </w:r>
      <w:r w:rsidRPr="00E55460">
        <w:rPr>
          <w:rStyle w:val="Strong"/>
          <w:rFonts w:ascii="Verdana" w:hAnsi="Verdana" w:cstheme="minorHAnsi"/>
          <w:b w:val="0"/>
          <w:sz w:val="22"/>
          <w:szCs w:val="22"/>
        </w:rPr>
        <w:t xml:space="preserve"> your health deteriorates.</w:t>
      </w:r>
    </w:p>
    <w:p w14:paraId="2EBB7483" w14:textId="77777777" w:rsidR="000F48B5" w:rsidRPr="00E55460" w:rsidRDefault="000F48B5" w:rsidP="000F48B5">
      <w:pPr>
        <w:pStyle w:val="w-rte-editable"/>
        <w:ind w:left="360"/>
        <w:rPr>
          <w:rFonts w:ascii="Verdana" w:hAnsi="Verdana" w:cstheme="minorHAnsi"/>
          <w:sz w:val="22"/>
          <w:szCs w:val="22"/>
        </w:rPr>
      </w:pPr>
      <w:r w:rsidRPr="00E55460">
        <w:rPr>
          <w:rFonts w:ascii="Verdana" w:hAnsi="Verdana" w:cstheme="minorHAnsi"/>
          <w:sz w:val="22"/>
          <w:szCs w:val="22"/>
        </w:rPr>
        <w:t xml:space="preserve">In fact, you don’t even need to tell your insurer about a change in your health unless you intend to </w:t>
      </w:r>
      <w:hyperlink r:id="rId8" w:history="1">
        <w:r w:rsidRPr="00E55460">
          <w:rPr>
            <w:rFonts w:ascii="Verdana" w:hAnsi="Verdana" w:cstheme="minorHAnsi"/>
            <w:sz w:val="22"/>
            <w:szCs w:val="22"/>
          </w:rPr>
          <w:t>make a claim</w:t>
        </w:r>
      </w:hyperlink>
      <w:r w:rsidRPr="00E55460">
        <w:rPr>
          <w:rFonts w:ascii="Verdana" w:hAnsi="Verdana" w:cstheme="minorHAnsi"/>
          <w:sz w:val="22"/>
          <w:szCs w:val="22"/>
        </w:rPr>
        <w:t>.</w:t>
      </w:r>
    </w:p>
    <w:p w14:paraId="68718B1F" w14:textId="77777777" w:rsidR="000F48B5" w:rsidRPr="00E55460" w:rsidRDefault="000F48B5" w:rsidP="000F48B5">
      <w:pPr>
        <w:spacing w:before="60" w:after="240"/>
        <w:ind w:left="360"/>
        <w:rPr>
          <w:rFonts w:ascii="Verdana" w:hAnsi="Verdana" w:cstheme="minorHAnsi"/>
          <w:b/>
        </w:rPr>
      </w:pPr>
      <w:r w:rsidRPr="00E55460">
        <w:rPr>
          <w:rFonts w:ascii="Verdana" w:hAnsi="Verdana" w:cstheme="minorHAnsi"/>
          <w:b/>
        </w:rPr>
        <w:t>Why are some claims declined?</w:t>
      </w:r>
    </w:p>
    <w:p w14:paraId="66F313AE" w14:textId="77777777" w:rsidR="000F48B5" w:rsidRPr="00E55460" w:rsidRDefault="000F48B5" w:rsidP="000F48B5">
      <w:pPr>
        <w:spacing w:after="240"/>
        <w:ind w:left="360"/>
        <w:rPr>
          <w:rStyle w:val="Strong"/>
          <w:rFonts w:ascii="Verdana" w:eastAsia="Times New Roman" w:hAnsi="Verdana"/>
          <w:b w:val="0"/>
          <w:lang w:eastAsia="en-GB"/>
        </w:rPr>
      </w:pPr>
      <w:r w:rsidRPr="00E55460">
        <w:rPr>
          <w:rStyle w:val="Strong"/>
          <w:rFonts w:ascii="Verdana" w:eastAsia="Times New Roman" w:hAnsi="Verdana"/>
          <w:b w:val="0"/>
          <w:lang w:eastAsia="en-GB"/>
        </w:rPr>
        <w:t>The main reasons life insurers decline a small percentage of claims are:</w:t>
      </w:r>
    </w:p>
    <w:p w14:paraId="1646D7E0" w14:textId="77777777" w:rsidR="000F48B5" w:rsidRPr="00E55460" w:rsidRDefault="000F48B5" w:rsidP="000F48B5">
      <w:pPr>
        <w:pStyle w:val="ListParagraph"/>
        <w:numPr>
          <w:ilvl w:val="0"/>
          <w:numId w:val="1"/>
        </w:numPr>
        <w:spacing w:after="240"/>
        <w:ind w:left="1080"/>
        <w:rPr>
          <w:rStyle w:val="Strong"/>
          <w:rFonts w:ascii="Verdana" w:eastAsia="Times New Roman" w:hAnsi="Verdana"/>
          <w:b w:val="0"/>
          <w:lang w:eastAsia="en-GB"/>
        </w:rPr>
      </w:pPr>
      <w:r w:rsidRPr="00E55460">
        <w:rPr>
          <w:rStyle w:val="Strong"/>
          <w:rFonts w:ascii="Verdana" w:eastAsia="Times New Roman" w:hAnsi="Verdana"/>
          <w:b w:val="0"/>
          <w:lang w:eastAsia="en-GB"/>
        </w:rPr>
        <w:t>claims outside the policy definitions</w:t>
      </w:r>
    </w:p>
    <w:p w14:paraId="36D461CD" w14:textId="77777777" w:rsidR="000F48B5" w:rsidRPr="00E55460" w:rsidRDefault="000F48B5" w:rsidP="000F48B5">
      <w:pPr>
        <w:pStyle w:val="ListParagraph"/>
        <w:numPr>
          <w:ilvl w:val="0"/>
          <w:numId w:val="1"/>
        </w:numPr>
        <w:spacing w:after="240"/>
        <w:ind w:left="1080"/>
        <w:rPr>
          <w:rStyle w:val="Strong"/>
          <w:rFonts w:ascii="Verdana" w:eastAsia="Times New Roman" w:hAnsi="Verdana"/>
          <w:b w:val="0"/>
          <w:lang w:eastAsia="en-GB"/>
        </w:rPr>
      </w:pPr>
      <w:r w:rsidRPr="00E55460">
        <w:rPr>
          <w:rStyle w:val="Strong"/>
          <w:rFonts w:ascii="Verdana" w:eastAsia="Times New Roman" w:hAnsi="Verdana"/>
          <w:b w:val="0"/>
          <w:lang w:eastAsia="en-GB"/>
        </w:rPr>
        <w:t>claims are specifically excluded from the customer’s policy (</w:t>
      </w:r>
      <w:proofErr w:type="gramStart"/>
      <w:r w:rsidRPr="00E55460">
        <w:rPr>
          <w:rStyle w:val="Strong"/>
          <w:rFonts w:ascii="Verdana" w:eastAsia="Times New Roman" w:hAnsi="Verdana"/>
          <w:b w:val="0"/>
          <w:lang w:eastAsia="en-GB"/>
        </w:rPr>
        <w:t>e.g.</w:t>
      </w:r>
      <w:proofErr w:type="gramEnd"/>
      <w:r w:rsidRPr="00E55460">
        <w:rPr>
          <w:rStyle w:val="Strong"/>
          <w:rFonts w:ascii="Verdana" w:eastAsia="Times New Roman" w:hAnsi="Verdana"/>
          <w:b w:val="0"/>
          <w:lang w:eastAsia="en-GB"/>
        </w:rPr>
        <w:t xml:space="preserve"> due to pre-existing medical conditions)</w:t>
      </w:r>
    </w:p>
    <w:p w14:paraId="0CB8BC82" w14:textId="77777777" w:rsidR="000F48B5" w:rsidRPr="00E55460" w:rsidRDefault="000F48B5" w:rsidP="000F48B5">
      <w:pPr>
        <w:pStyle w:val="ListParagraph"/>
        <w:numPr>
          <w:ilvl w:val="0"/>
          <w:numId w:val="1"/>
        </w:numPr>
        <w:spacing w:after="240"/>
        <w:ind w:left="1080"/>
        <w:rPr>
          <w:rStyle w:val="Strong"/>
          <w:rFonts w:ascii="Verdana" w:eastAsia="Times New Roman" w:hAnsi="Verdana"/>
          <w:b w:val="0"/>
          <w:lang w:eastAsia="en-GB"/>
        </w:rPr>
      </w:pPr>
      <w:r w:rsidRPr="00E55460">
        <w:rPr>
          <w:rStyle w:val="Strong"/>
          <w:rFonts w:ascii="Verdana" w:eastAsia="Times New Roman" w:hAnsi="Verdana"/>
          <w:b w:val="0"/>
          <w:lang w:eastAsia="en-GB"/>
        </w:rPr>
        <w:t xml:space="preserve">non-disclosure of a pre-existing medical condition. In this case, the insurer will generally </w:t>
      </w:r>
      <w:proofErr w:type="gramStart"/>
      <w:r w:rsidRPr="00E55460">
        <w:rPr>
          <w:rStyle w:val="Strong"/>
          <w:rFonts w:ascii="Verdana" w:eastAsia="Times New Roman" w:hAnsi="Verdana"/>
          <w:b w:val="0"/>
          <w:lang w:eastAsia="en-GB"/>
        </w:rPr>
        <w:t>take into account</w:t>
      </w:r>
      <w:proofErr w:type="gramEnd"/>
      <w:r w:rsidRPr="00E55460">
        <w:rPr>
          <w:rStyle w:val="Strong"/>
          <w:rFonts w:ascii="Verdana" w:eastAsia="Times New Roman" w:hAnsi="Verdana"/>
          <w:b w:val="0"/>
          <w:lang w:eastAsia="en-GB"/>
        </w:rPr>
        <w:t xml:space="preserve"> what that condition was, </w:t>
      </w:r>
      <w:r>
        <w:rPr>
          <w:rStyle w:val="Strong"/>
          <w:rFonts w:ascii="Verdana" w:eastAsia="Times New Roman" w:hAnsi="Verdana"/>
          <w:b w:val="0"/>
          <w:lang w:eastAsia="en-GB"/>
        </w:rPr>
        <w:t xml:space="preserve">whether any </w:t>
      </w:r>
      <w:r w:rsidRPr="00E55460">
        <w:rPr>
          <w:rStyle w:val="Strong"/>
          <w:rFonts w:ascii="Verdana" w:eastAsia="Times New Roman" w:hAnsi="Verdana"/>
          <w:b w:val="0"/>
          <w:lang w:eastAsia="en-GB"/>
        </w:rPr>
        <w:t>cover would</w:t>
      </w:r>
      <w:r>
        <w:rPr>
          <w:rStyle w:val="Strong"/>
          <w:rFonts w:ascii="Verdana" w:eastAsia="Times New Roman" w:hAnsi="Verdana"/>
          <w:b w:val="0"/>
          <w:lang w:eastAsia="en-GB"/>
        </w:rPr>
        <w:t xml:space="preserve"> ha</w:t>
      </w:r>
      <w:r w:rsidRPr="00E55460">
        <w:rPr>
          <w:rStyle w:val="Strong"/>
          <w:rFonts w:ascii="Verdana" w:eastAsia="Times New Roman" w:hAnsi="Verdana"/>
          <w:b w:val="0"/>
          <w:lang w:eastAsia="en-GB"/>
        </w:rPr>
        <w:t xml:space="preserve">ve </w:t>
      </w:r>
      <w:r>
        <w:rPr>
          <w:rStyle w:val="Strong"/>
          <w:rFonts w:ascii="Verdana" w:eastAsia="Times New Roman" w:hAnsi="Verdana"/>
          <w:b w:val="0"/>
          <w:lang w:eastAsia="en-GB"/>
        </w:rPr>
        <w:t xml:space="preserve">been </w:t>
      </w:r>
      <w:r w:rsidRPr="00E55460">
        <w:rPr>
          <w:rStyle w:val="Strong"/>
          <w:rFonts w:ascii="Verdana" w:eastAsia="Times New Roman" w:hAnsi="Verdana"/>
          <w:b w:val="0"/>
          <w:lang w:eastAsia="en-GB"/>
        </w:rPr>
        <w:t>offered if they knew about that condition, and whether that condition is related to the claim.</w:t>
      </w:r>
    </w:p>
    <w:p w14:paraId="26248232" w14:textId="77777777" w:rsidR="000F48B5" w:rsidRDefault="000F48B5" w:rsidP="000F48B5">
      <w:pPr>
        <w:pStyle w:val="ListParagraph"/>
        <w:numPr>
          <w:ilvl w:val="0"/>
          <w:numId w:val="1"/>
        </w:numPr>
        <w:spacing w:after="240"/>
        <w:ind w:left="1080"/>
        <w:rPr>
          <w:rStyle w:val="Strong"/>
          <w:rFonts w:ascii="Verdana" w:eastAsia="Times New Roman" w:hAnsi="Verdana"/>
          <w:b w:val="0"/>
          <w:lang w:eastAsia="en-GB"/>
        </w:rPr>
      </w:pPr>
      <w:r w:rsidRPr="00E55460">
        <w:rPr>
          <w:rStyle w:val="Strong"/>
          <w:rFonts w:ascii="Verdana" w:eastAsia="Times New Roman" w:hAnsi="Verdana"/>
          <w:b w:val="0"/>
          <w:lang w:eastAsia="en-GB"/>
        </w:rPr>
        <w:t>fraudulent claims.</w:t>
      </w:r>
    </w:p>
    <w:p w14:paraId="61A39021" w14:textId="77777777" w:rsidR="000F48B5" w:rsidRPr="00E55460" w:rsidRDefault="000F48B5" w:rsidP="000F48B5">
      <w:pPr>
        <w:pStyle w:val="ListParagraph"/>
        <w:numPr>
          <w:ilvl w:val="0"/>
          <w:numId w:val="1"/>
        </w:numPr>
        <w:spacing w:after="240"/>
        <w:ind w:left="1080"/>
        <w:rPr>
          <w:rStyle w:val="Strong"/>
          <w:rFonts w:ascii="Verdana" w:eastAsia="Times New Roman" w:hAnsi="Verdana"/>
          <w:b w:val="0"/>
          <w:lang w:eastAsia="en-GB"/>
        </w:rPr>
      </w:pPr>
      <w:r>
        <w:rPr>
          <w:rStyle w:val="Strong"/>
          <w:rFonts w:ascii="Verdana" w:eastAsia="Times New Roman" w:hAnsi="Verdana"/>
          <w:b w:val="0"/>
          <w:lang w:eastAsia="en-GB"/>
        </w:rPr>
        <w:t>Cover ceasing due to premiums not being paid.</w:t>
      </w:r>
    </w:p>
    <w:p w14:paraId="5ADD2544" w14:textId="77777777" w:rsidR="000F48B5" w:rsidRPr="00E55460" w:rsidRDefault="000F48B5" w:rsidP="000F48B5">
      <w:pPr>
        <w:ind w:left="360"/>
        <w:rPr>
          <w:rFonts w:ascii="Verdana" w:hAnsi="Verdana"/>
          <w:b/>
        </w:rPr>
      </w:pPr>
      <w:r w:rsidRPr="00E55460">
        <w:rPr>
          <w:rFonts w:ascii="Verdana" w:hAnsi="Verdana"/>
          <w:b/>
        </w:rPr>
        <w:t>Want to know more?</w:t>
      </w:r>
    </w:p>
    <w:p w14:paraId="70EB9564" w14:textId="77777777" w:rsidR="000F48B5" w:rsidRPr="00E55460" w:rsidRDefault="000F48B5" w:rsidP="000F48B5">
      <w:pPr>
        <w:ind w:left="360"/>
        <w:rPr>
          <w:rFonts w:ascii="Verdana" w:hAnsi="Verdana"/>
        </w:rPr>
      </w:pPr>
      <w:r w:rsidRPr="00E55460">
        <w:rPr>
          <w:rFonts w:ascii="Verdana" w:hAnsi="Verdana"/>
        </w:rPr>
        <w:t xml:space="preserve">If </w:t>
      </w:r>
      <w:proofErr w:type="gramStart"/>
      <w:r w:rsidRPr="00E55460">
        <w:rPr>
          <w:rFonts w:ascii="Verdana" w:hAnsi="Verdana"/>
        </w:rPr>
        <w:t>you’d</w:t>
      </w:r>
      <w:proofErr w:type="gramEnd"/>
      <w:r w:rsidRPr="00E55460">
        <w:rPr>
          <w:rFonts w:ascii="Verdana" w:hAnsi="Verdana"/>
        </w:rPr>
        <w:t xml:space="preserve"> like to discuss any of the content in this article and how it may apply to you, please call me on XXXXXXXXXX.</w:t>
      </w:r>
    </w:p>
    <w:p w14:paraId="18CF088E" w14:textId="77777777" w:rsidR="000F48B5" w:rsidRDefault="000F48B5" w:rsidP="000F48B5">
      <w:pPr>
        <w:spacing w:line="240" w:lineRule="auto"/>
        <w:ind w:left="360"/>
        <w:rPr>
          <w:rFonts w:ascii="Verdana" w:hAnsi="Verdana"/>
          <w:u w:val="single"/>
          <w:lang w:eastAsia="en-AU"/>
        </w:rPr>
      </w:pPr>
    </w:p>
    <w:p w14:paraId="5987E05D" w14:textId="77777777" w:rsidR="000F48B5" w:rsidRPr="00AE6C4D" w:rsidRDefault="000F48B5" w:rsidP="000F48B5">
      <w:pPr>
        <w:spacing w:line="240" w:lineRule="auto"/>
        <w:ind w:left="360"/>
        <w:rPr>
          <w:rFonts w:ascii="Verdana" w:hAnsi="Verdana"/>
          <w:sz w:val="20"/>
          <w:szCs w:val="20"/>
          <w:lang w:eastAsia="en-AU"/>
        </w:rPr>
      </w:pPr>
      <w:r w:rsidRPr="00AE6C4D">
        <w:rPr>
          <w:rFonts w:ascii="Verdana" w:hAnsi="Verdana"/>
          <w:sz w:val="20"/>
          <w:szCs w:val="20"/>
          <w:lang w:eastAsia="en-AU"/>
        </w:rPr>
        <w:t>This information is prepared by [trustee name], the trustee of [Super fund name]. It is current as at [January 2021] but may be subject to change. Updated information will be available by contacting us on/at [details].</w:t>
      </w:r>
    </w:p>
    <w:p w14:paraId="4CB73324" w14:textId="77777777" w:rsidR="000F48B5" w:rsidRPr="00AE6C4D" w:rsidRDefault="000F48B5" w:rsidP="000F48B5">
      <w:pPr>
        <w:spacing w:line="240" w:lineRule="auto"/>
        <w:ind w:left="360"/>
        <w:rPr>
          <w:rFonts w:ascii="Verdana" w:hAnsi="Verdana"/>
          <w:sz w:val="20"/>
          <w:szCs w:val="20"/>
          <w:lang w:eastAsia="en-AU"/>
        </w:rPr>
      </w:pPr>
      <w:r w:rsidRPr="00AE6C4D">
        <w:rPr>
          <w:rFonts w:ascii="Verdana" w:hAnsi="Verdana"/>
          <w:sz w:val="20"/>
          <w:szCs w:val="20"/>
          <w:lang w:eastAsia="en-AU"/>
        </w:rPr>
        <w:t xml:space="preserve">The information provided is of a general nature and does not </w:t>
      </w:r>
      <w:proofErr w:type="gramStart"/>
      <w:r w:rsidRPr="00AE6C4D">
        <w:rPr>
          <w:rFonts w:ascii="Verdana" w:hAnsi="Verdana"/>
          <w:sz w:val="20"/>
          <w:szCs w:val="20"/>
          <w:lang w:eastAsia="en-AU"/>
        </w:rPr>
        <w:t>take into account</w:t>
      </w:r>
      <w:proofErr w:type="gramEnd"/>
      <w:r w:rsidRPr="00AE6C4D">
        <w:rPr>
          <w:rFonts w:ascii="Verdana" w:hAnsi="Verdana"/>
          <w:sz w:val="20"/>
          <w:szCs w:val="20"/>
          <w:lang w:eastAsia="en-AU"/>
        </w:rPr>
        <w:t xml:space="preserve"> any objectives, needs or financial circumstances. Readers should consider the appropriateness of the information, having regard to your objectives, financial situation and needs and seek financial advice specific to them before making any decision based on this information.</w:t>
      </w:r>
    </w:p>
    <w:p w14:paraId="2B31C060" w14:textId="77777777" w:rsidR="000F48B5" w:rsidRDefault="000F48B5" w:rsidP="000F48B5">
      <w:pPr>
        <w:ind w:left="360"/>
        <w:rPr>
          <w:rFonts w:ascii="Verdana" w:hAnsi="Verdana"/>
          <w:sz w:val="20"/>
          <w:szCs w:val="20"/>
          <w:lang w:eastAsia="en-AU"/>
        </w:rPr>
      </w:pPr>
      <w:r w:rsidRPr="00AE6C4D">
        <w:rPr>
          <w:rFonts w:ascii="Verdana" w:hAnsi="Verdana"/>
          <w:sz w:val="20"/>
          <w:szCs w:val="20"/>
          <w:lang w:eastAsia="en-AU"/>
        </w:rPr>
        <w:lastRenderedPageBreak/>
        <w:t>We recommend that you read the relevant Product Disclosure Statement available at [website details] or by contacting us on/at [details] before deciding to acquire, continue, or vary any insurance in [Super fund name].</w:t>
      </w:r>
    </w:p>
    <w:p w14:paraId="2EADE39D" w14:textId="77777777" w:rsidR="000F48B5" w:rsidRDefault="000F48B5" w:rsidP="000F48B5">
      <w:pPr>
        <w:ind w:left="360"/>
        <w:rPr>
          <w:rFonts w:ascii="Verdana" w:hAnsi="Verdana"/>
          <w:sz w:val="20"/>
          <w:szCs w:val="20"/>
          <w:lang w:eastAsia="en-AU"/>
        </w:rPr>
      </w:pPr>
    </w:p>
    <w:p w14:paraId="53CA3D65" w14:textId="77777777" w:rsidR="007611D1" w:rsidRDefault="000F48B5"/>
    <w:sectPr w:rsidR="007611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4517B" w14:textId="77777777" w:rsidR="000F48B5" w:rsidRDefault="000F48B5" w:rsidP="000F48B5">
      <w:pPr>
        <w:spacing w:after="0" w:line="240" w:lineRule="auto"/>
      </w:pPr>
      <w:r>
        <w:separator/>
      </w:r>
    </w:p>
  </w:endnote>
  <w:endnote w:type="continuationSeparator" w:id="0">
    <w:p w14:paraId="010E7F84" w14:textId="77777777" w:rsidR="000F48B5" w:rsidRDefault="000F48B5" w:rsidP="000F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83D8D" w14:textId="77777777" w:rsidR="000F48B5" w:rsidRDefault="000F48B5" w:rsidP="000F48B5">
      <w:pPr>
        <w:spacing w:after="0" w:line="240" w:lineRule="auto"/>
      </w:pPr>
      <w:r>
        <w:separator/>
      </w:r>
    </w:p>
  </w:footnote>
  <w:footnote w:type="continuationSeparator" w:id="0">
    <w:p w14:paraId="5B82F988" w14:textId="77777777" w:rsidR="000F48B5" w:rsidRDefault="000F48B5" w:rsidP="000F4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4B59"/>
    <w:multiLevelType w:val="hybridMultilevel"/>
    <w:tmpl w:val="932459A2"/>
    <w:lvl w:ilvl="0" w:tplc="44A03514">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B5"/>
    <w:rsid w:val="000F48B5"/>
    <w:rsid w:val="005C6CA7"/>
    <w:rsid w:val="00AD7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4362F"/>
  <w15:chartTrackingRefBased/>
  <w15:docId w15:val="{8E602064-C11D-4638-9966-FDBD2D35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B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8B5"/>
    <w:pPr>
      <w:ind w:left="720"/>
      <w:contextualSpacing/>
    </w:pPr>
  </w:style>
  <w:style w:type="paragraph" w:customStyle="1" w:styleId="w-rte-editable">
    <w:name w:val="w-rte-editable"/>
    <w:basedOn w:val="Normal"/>
    <w:rsid w:val="000F48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48B5"/>
    <w:rPr>
      <w:b/>
      <w:bCs/>
    </w:rPr>
  </w:style>
  <w:style w:type="character" w:styleId="Hyperlink">
    <w:name w:val="Hyperlink"/>
    <w:basedOn w:val="DefaultParagraphFont"/>
    <w:uiPriority w:val="99"/>
    <w:unhideWhenUsed/>
    <w:rsid w:val="000F4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lobal.website-files.com/article/the-claim-process-for-you-and-your-beneficiaries" TargetMode="External"/><Relationship Id="rId3" Type="http://schemas.openxmlformats.org/officeDocument/2006/relationships/settings" Target="settings.xml"/><Relationship Id="rId7" Type="http://schemas.openxmlformats.org/officeDocument/2006/relationships/hyperlink" Target="https://asic.gov.au/about-asic/news-centre/find-a-media-release/2019-releases/19-070mr-apra-and-asic-publish-world-leading-life-insurance-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Young</dc:creator>
  <cp:keywords/>
  <dc:description/>
  <cp:lastModifiedBy>Jo Young</cp:lastModifiedBy>
  <cp:revision>1</cp:revision>
  <dcterms:created xsi:type="dcterms:W3CDTF">2021-02-05T02:02:00Z</dcterms:created>
  <dcterms:modified xsi:type="dcterms:W3CDTF">2021-02-05T02:03:00Z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7e400-a07c-4077-92e8-ea6f7a01e9ad_Enabled">
    <vt:lpwstr>true</vt:lpwstr>
  </property>
  <property fmtid="{D5CDD505-2E9C-101B-9397-08002B2CF9AE}" pid="3" name="MSIP_Label_0837e400-a07c-4077-92e8-ea6f7a01e9ad_SetDate">
    <vt:lpwstr>2021-02-05T02:03:02Z</vt:lpwstr>
  </property>
  <property fmtid="{D5CDD505-2E9C-101B-9397-08002B2CF9AE}" pid="4" name="MSIP_Label_0837e400-a07c-4077-92e8-ea6f7a01e9ad_Method">
    <vt:lpwstr>Privileged</vt:lpwstr>
  </property>
  <property fmtid="{D5CDD505-2E9C-101B-9397-08002B2CF9AE}" pid="5" name="MSIP_Label_0837e400-a07c-4077-92e8-ea6f7a01e9ad_Name">
    <vt:lpwstr>0837e400-a07c-4077-92e8-ea6f7a01e9ad</vt:lpwstr>
  </property>
  <property fmtid="{D5CDD505-2E9C-101B-9397-08002B2CF9AE}" pid="6" name="MSIP_Label_0837e400-a07c-4077-92e8-ea6f7a01e9ad_SiteId">
    <vt:lpwstr>95d1d810-50cf-4169-8565-6bfba279a0cd</vt:lpwstr>
  </property>
  <property fmtid="{D5CDD505-2E9C-101B-9397-08002B2CF9AE}" pid="7" name="MSIP_Label_0837e400-a07c-4077-92e8-ea6f7a01e9ad_ActionId">
    <vt:lpwstr>c74bdfa0-2185-4539-ad47-4a7f72bd0929</vt:lpwstr>
  </property>
  <property fmtid="{D5CDD505-2E9C-101B-9397-08002B2CF9AE}" pid="8" name="MSIP_Label_0837e400-a07c-4077-92e8-ea6f7a01e9ad_ContentBits">
    <vt:lpwstr>0</vt:lpwstr>
  </property>
</Properties>
</file>