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F7843" w14:textId="77777777" w:rsidR="00D710C5" w:rsidRPr="002D5C3B" w:rsidRDefault="00D710C5" w:rsidP="002D5C3B">
      <w:pPr>
        <w:spacing w:after="120"/>
        <w:rPr>
          <w:rFonts w:ascii="Verdana" w:hAnsi="Verdana"/>
          <w:b/>
          <w:sz w:val="36"/>
          <w:szCs w:val="40"/>
        </w:rPr>
      </w:pPr>
      <w:r w:rsidRPr="002D5C3B">
        <w:rPr>
          <w:rFonts w:ascii="Verdana" w:hAnsi="Verdana"/>
          <w:b/>
          <w:sz w:val="36"/>
          <w:szCs w:val="40"/>
        </w:rPr>
        <w:t xml:space="preserve">Go above and beyond for your client. </w:t>
      </w:r>
    </w:p>
    <w:p w14:paraId="1A65828D" w14:textId="77777777" w:rsidR="00D710C5" w:rsidRPr="002D5C3B" w:rsidRDefault="00D710C5" w:rsidP="002D5C3B">
      <w:pPr>
        <w:spacing w:after="120"/>
        <w:rPr>
          <w:rFonts w:ascii="Verdana" w:hAnsi="Verdana"/>
          <w:color w:val="70AD47" w:themeColor="accent6"/>
          <w:sz w:val="28"/>
          <w:szCs w:val="28"/>
        </w:rPr>
      </w:pPr>
      <w:r w:rsidRPr="002D5C3B">
        <w:rPr>
          <w:rFonts w:ascii="Verdana" w:hAnsi="Verdana"/>
          <w:color w:val="70AD47" w:themeColor="accent6"/>
          <w:sz w:val="28"/>
          <w:szCs w:val="28"/>
        </w:rPr>
        <w:t>Tools you can customise by OnePath Life Insurance</w:t>
      </w:r>
    </w:p>
    <w:p w14:paraId="434E1764" w14:textId="4E4377B7" w:rsidR="00D710C5" w:rsidRPr="002D5C3B" w:rsidRDefault="00D710C5" w:rsidP="002D5C3B">
      <w:pPr>
        <w:shd w:val="clear" w:color="auto" w:fill="808080" w:themeFill="background1" w:themeFillShade="80"/>
        <w:spacing w:after="120" w:line="240" w:lineRule="auto"/>
        <w:rPr>
          <w:rFonts w:ascii="Verdana" w:hAnsi="Verdana" w:cstheme="minorHAnsi"/>
          <w:b/>
          <w:color w:val="FFFFFF" w:themeColor="background1"/>
          <w:sz w:val="28"/>
          <w:szCs w:val="28"/>
        </w:rPr>
      </w:pPr>
      <w:r w:rsidRPr="002D5C3B">
        <w:rPr>
          <w:rFonts w:ascii="Verdana" w:hAnsi="Verdana" w:cstheme="minorHAnsi"/>
          <w:b/>
          <w:color w:val="FFFFFF" w:themeColor="background1"/>
          <w:sz w:val="28"/>
          <w:szCs w:val="28"/>
        </w:rPr>
        <w:t xml:space="preserve">CATEGORY – </w:t>
      </w:r>
      <w:r w:rsidR="00643984" w:rsidRPr="002D5C3B">
        <w:rPr>
          <w:rFonts w:ascii="Verdana" w:hAnsi="Verdana" w:cstheme="minorHAnsi"/>
          <w:b/>
          <w:color w:val="FFFFFF" w:themeColor="background1"/>
          <w:sz w:val="28"/>
          <w:szCs w:val="28"/>
        </w:rPr>
        <w:t>Why your premium has increased</w:t>
      </w:r>
      <w:r w:rsidRPr="002D5C3B">
        <w:rPr>
          <w:rFonts w:ascii="Verdana" w:hAnsi="Verdana" w:cstheme="minorHAnsi"/>
          <w:b/>
          <w:color w:val="FFFFFF" w:themeColor="background1"/>
          <w:sz w:val="28"/>
          <w:szCs w:val="28"/>
        </w:rPr>
        <w:t xml:space="preserve"> </w:t>
      </w:r>
      <w:r w:rsidR="00643984" w:rsidRPr="002D5C3B">
        <w:rPr>
          <w:rFonts w:ascii="Verdana" w:hAnsi="Verdana" w:cstheme="minorHAnsi"/>
          <w:b/>
          <w:color w:val="FFFFFF" w:themeColor="background1"/>
          <w:sz w:val="28"/>
          <w:szCs w:val="28"/>
        </w:rPr>
        <w:t>recently</w:t>
      </w:r>
    </w:p>
    <w:p w14:paraId="5DC77429" w14:textId="77777777" w:rsidR="00BE6B9E" w:rsidRDefault="00BE6B9E" w:rsidP="002D5C3B">
      <w:pPr>
        <w:spacing w:after="120" w:line="240" w:lineRule="auto"/>
        <w:rPr>
          <w:rFonts w:ascii="Verdana" w:hAnsi="Verdana" w:cstheme="minorHAnsi"/>
          <w:b/>
        </w:rPr>
      </w:pPr>
    </w:p>
    <w:p w14:paraId="25E42BB3" w14:textId="0D5487C4" w:rsidR="00D710C5" w:rsidRPr="002D5C3B" w:rsidRDefault="00643984" w:rsidP="002D5C3B">
      <w:pPr>
        <w:spacing w:after="120" w:line="240" w:lineRule="auto"/>
        <w:rPr>
          <w:rFonts w:ascii="Verdana" w:hAnsi="Verdana" w:cstheme="minorHAnsi"/>
          <w:b/>
        </w:rPr>
      </w:pPr>
      <w:r w:rsidRPr="002D5C3B">
        <w:rPr>
          <w:rFonts w:ascii="Verdana" w:hAnsi="Verdana" w:cstheme="minorHAnsi"/>
          <w:b/>
        </w:rPr>
        <w:t>Why we’ve created this article</w:t>
      </w:r>
    </w:p>
    <w:p w14:paraId="763AA782" w14:textId="217DE81F" w:rsidR="006F3A7D" w:rsidRPr="002D5C3B" w:rsidRDefault="006F3A7D" w:rsidP="002D5C3B">
      <w:pPr>
        <w:spacing w:after="120"/>
        <w:rPr>
          <w:rFonts w:ascii="Verdana" w:hAnsi="Verdana"/>
          <w:sz w:val="20"/>
        </w:rPr>
      </w:pPr>
      <w:r w:rsidRPr="002D5C3B">
        <w:rPr>
          <w:rFonts w:ascii="Verdana" w:hAnsi="Verdana"/>
          <w:sz w:val="20"/>
        </w:rPr>
        <w:t>As you would know, m</w:t>
      </w:r>
      <w:r w:rsidR="00AC03D5" w:rsidRPr="002D5C3B">
        <w:rPr>
          <w:rFonts w:ascii="Verdana" w:hAnsi="Verdana"/>
          <w:sz w:val="20"/>
        </w:rPr>
        <w:t>any</w:t>
      </w:r>
      <w:r w:rsidR="00DF05A6" w:rsidRPr="002D5C3B">
        <w:rPr>
          <w:rFonts w:ascii="Verdana" w:hAnsi="Verdana"/>
          <w:sz w:val="20"/>
        </w:rPr>
        <w:t xml:space="preserve"> life</w:t>
      </w:r>
      <w:r w:rsidR="00AC03D5" w:rsidRPr="002D5C3B">
        <w:rPr>
          <w:rFonts w:ascii="Verdana" w:hAnsi="Verdana"/>
          <w:sz w:val="20"/>
        </w:rPr>
        <w:t xml:space="preserve"> insurers are</w:t>
      </w:r>
      <w:r w:rsidR="00DF05A6" w:rsidRPr="002D5C3B">
        <w:rPr>
          <w:rFonts w:ascii="Verdana" w:hAnsi="Verdana"/>
          <w:sz w:val="20"/>
        </w:rPr>
        <w:t xml:space="preserve"> increasing premiums as </w:t>
      </w:r>
      <w:r w:rsidR="00537DF8" w:rsidRPr="002D5C3B">
        <w:rPr>
          <w:rFonts w:ascii="Verdana" w:hAnsi="Verdana"/>
          <w:sz w:val="20"/>
        </w:rPr>
        <w:t xml:space="preserve">a </w:t>
      </w:r>
      <w:r w:rsidR="00DF05A6" w:rsidRPr="002D5C3B">
        <w:rPr>
          <w:rFonts w:ascii="Verdana" w:hAnsi="Verdana"/>
          <w:sz w:val="20"/>
        </w:rPr>
        <w:t>means of dealing with the wide-reaching unsustainability of income protection products, and to ensure your clients continue to be protected into the long-term</w:t>
      </w:r>
      <w:r w:rsidRPr="002D5C3B">
        <w:rPr>
          <w:rFonts w:ascii="Verdana" w:hAnsi="Verdana"/>
          <w:sz w:val="20"/>
        </w:rPr>
        <w:t>. For OnePath</w:t>
      </w:r>
      <w:r w:rsidR="00DF05A6" w:rsidRPr="002D5C3B">
        <w:rPr>
          <w:rFonts w:ascii="Verdana" w:hAnsi="Verdana"/>
          <w:sz w:val="20"/>
        </w:rPr>
        <w:t xml:space="preserve"> Life</w:t>
      </w:r>
      <w:r w:rsidRPr="002D5C3B">
        <w:rPr>
          <w:rFonts w:ascii="Verdana" w:hAnsi="Verdana"/>
          <w:sz w:val="20"/>
        </w:rPr>
        <w:t>, education is a first port of call, which is why we have designed this helpful white-label</w:t>
      </w:r>
      <w:r w:rsidR="00DF05A6" w:rsidRPr="002D5C3B">
        <w:rPr>
          <w:rFonts w:ascii="Verdana" w:hAnsi="Verdana"/>
          <w:sz w:val="20"/>
        </w:rPr>
        <w:t>led</w:t>
      </w:r>
      <w:r w:rsidRPr="002D5C3B">
        <w:rPr>
          <w:rFonts w:ascii="Verdana" w:hAnsi="Verdana"/>
          <w:sz w:val="20"/>
        </w:rPr>
        <w:t xml:space="preserve"> asset to help </w:t>
      </w:r>
      <w:r w:rsidR="00DF05A6" w:rsidRPr="002D5C3B">
        <w:rPr>
          <w:rFonts w:ascii="Verdana" w:hAnsi="Verdana"/>
          <w:sz w:val="20"/>
        </w:rPr>
        <w:t xml:space="preserve">you </w:t>
      </w:r>
      <w:r w:rsidRPr="002D5C3B">
        <w:rPr>
          <w:rFonts w:ascii="Verdana" w:hAnsi="Verdana"/>
          <w:sz w:val="20"/>
        </w:rPr>
        <w:t xml:space="preserve">explain </w:t>
      </w:r>
      <w:r w:rsidR="00DF05A6" w:rsidRPr="002D5C3B">
        <w:rPr>
          <w:rFonts w:ascii="Verdana" w:hAnsi="Verdana"/>
          <w:sz w:val="20"/>
        </w:rPr>
        <w:t xml:space="preserve">these changes to your clients – whoever they’re insured </w:t>
      </w:r>
      <w:r w:rsidR="00537DF8" w:rsidRPr="002D5C3B">
        <w:rPr>
          <w:rFonts w:ascii="Verdana" w:hAnsi="Verdana"/>
          <w:sz w:val="20"/>
        </w:rPr>
        <w:t>with</w:t>
      </w:r>
      <w:r w:rsidR="00DF05A6" w:rsidRPr="002D5C3B">
        <w:rPr>
          <w:rFonts w:ascii="Verdana" w:hAnsi="Verdana"/>
          <w:sz w:val="20"/>
        </w:rPr>
        <w:t>.</w:t>
      </w:r>
      <w:r w:rsidRPr="002D5C3B">
        <w:rPr>
          <w:rFonts w:ascii="Verdana" w:hAnsi="Verdana"/>
          <w:sz w:val="20"/>
        </w:rPr>
        <w:t xml:space="preserve"> </w:t>
      </w:r>
    </w:p>
    <w:p w14:paraId="52AD9982" w14:textId="2CFCDE86" w:rsidR="00AC03D5" w:rsidRPr="002D5C3B" w:rsidRDefault="006F3A7D" w:rsidP="002D5C3B">
      <w:pPr>
        <w:spacing w:after="120"/>
        <w:rPr>
          <w:rFonts w:ascii="Verdana" w:hAnsi="Verdana"/>
          <w:sz w:val="20"/>
        </w:rPr>
      </w:pPr>
      <w:r w:rsidRPr="002D5C3B">
        <w:rPr>
          <w:rFonts w:ascii="Verdana" w:hAnsi="Verdana"/>
          <w:b/>
          <w:sz w:val="20"/>
        </w:rPr>
        <w:t>Recommendation:</w:t>
      </w:r>
      <w:r w:rsidRPr="002D5C3B">
        <w:rPr>
          <w:rFonts w:ascii="Verdana" w:hAnsi="Verdana"/>
          <w:sz w:val="20"/>
        </w:rPr>
        <w:t xml:space="preserve"> To make </w:t>
      </w:r>
      <w:r w:rsidR="00DF05A6" w:rsidRPr="002D5C3B">
        <w:rPr>
          <w:rFonts w:ascii="Verdana" w:hAnsi="Verdana"/>
          <w:sz w:val="20"/>
        </w:rPr>
        <w:t>this work for you</w:t>
      </w:r>
      <w:r w:rsidRPr="002D5C3B">
        <w:rPr>
          <w:rFonts w:ascii="Verdana" w:hAnsi="Verdana"/>
          <w:sz w:val="20"/>
        </w:rPr>
        <w:t xml:space="preserve">, we suggest you carefully review and personalise where indicated in </w:t>
      </w:r>
      <w:r w:rsidRPr="002D5C3B">
        <w:rPr>
          <w:rFonts w:ascii="Verdana" w:hAnsi="Verdana"/>
          <w:sz w:val="20"/>
          <w:highlight w:val="lightGray"/>
        </w:rPr>
        <w:t>grey highlighted</w:t>
      </w:r>
      <w:r w:rsidRPr="002D5C3B">
        <w:rPr>
          <w:rFonts w:ascii="Verdana" w:hAnsi="Verdana"/>
          <w:sz w:val="20"/>
        </w:rPr>
        <w:t xml:space="preserve"> sections.  </w:t>
      </w:r>
    </w:p>
    <w:p w14:paraId="3DC8D3A8" w14:textId="77777777" w:rsidR="00AC03D5" w:rsidRPr="002D5C3B" w:rsidRDefault="00AC03D5" w:rsidP="002D5C3B">
      <w:pPr>
        <w:pBdr>
          <w:bottom w:val="single" w:sz="4" w:space="1" w:color="auto"/>
        </w:pBdr>
        <w:spacing w:after="120" w:line="240" w:lineRule="auto"/>
        <w:rPr>
          <w:rFonts w:ascii="Verdana" w:hAnsi="Verdana" w:cstheme="minorHAnsi"/>
          <w:b/>
        </w:rPr>
      </w:pPr>
    </w:p>
    <w:p w14:paraId="3D6D39BC" w14:textId="74CF06E2" w:rsidR="00D710C5" w:rsidRPr="002D5C3B" w:rsidRDefault="00D710C5" w:rsidP="002D5C3B">
      <w:pPr>
        <w:spacing w:after="120" w:line="240" w:lineRule="auto"/>
        <w:rPr>
          <w:rFonts w:ascii="Verdana" w:hAnsi="Verdana" w:cstheme="minorHAnsi"/>
          <w:color w:val="70AD47" w:themeColor="accent6"/>
          <w:sz w:val="28"/>
          <w:szCs w:val="28"/>
        </w:rPr>
      </w:pPr>
      <w:r w:rsidRPr="002D5C3B">
        <w:rPr>
          <w:rFonts w:ascii="Verdana" w:hAnsi="Verdana" w:cstheme="minorHAnsi"/>
          <w:color w:val="70AD47" w:themeColor="accent6"/>
          <w:sz w:val="28"/>
          <w:szCs w:val="28"/>
        </w:rPr>
        <w:t xml:space="preserve">TOPIC – </w:t>
      </w:r>
      <w:r w:rsidR="00A16437" w:rsidRPr="002D5C3B">
        <w:rPr>
          <w:rFonts w:ascii="Verdana" w:hAnsi="Verdana" w:cstheme="minorHAnsi"/>
          <w:color w:val="70AD47" w:themeColor="accent6"/>
          <w:sz w:val="28"/>
          <w:szCs w:val="28"/>
        </w:rPr>
        <w:t>Why your premiums are going up</w:t>
      </w:r>
      <w:r w:rsidRPr="002D5C3B">
        <w:rPr>
          <w:rFonts w:ascii="Verdana" w:hAnsi="Verdana" w:cstheme="minorHAnsi"/>
          <w:color w:val="70AD47" w:themeColor="accent6"/>
          <w:sz w:val="28"/>
          <w:szCs w:val="28"/>
        </w:rPr>
        <w:t>?</w:t>
      </w:r>
    </w:p>
    <w:p w14:paraId="224CB49F" w14:textId="77777777" w:rsidR="00D710C5" w:rsidRPr="002D5C3B" w:rsidRDefault="00D710C5" w:rsidP="002D5C3B">
      <w:pPr>
        <w:spacing w:after="120" w:line="240" w:lineRule="auto"/>
        <w:rPr>
          <w:rFonts w:ascii="Verdana" w:hAnsi="Verdana" w:cstheme="minorHAnsi"/>
          <w:b/>
          <w:color w:val="808080" w:themeColor="background1" w:themeShade="80"/>
        </w:rPr>
      </w:pPr>
    </w:p>
    <w:p w14:paraId="73B9EAA3" w14:textId="77777777" w:rsidR="00D710C5" w:rsidRPr="002D5C3B" w:rsidRDefault="00D710C5" w:rsidP="002D5C3B">
      <w:pPr>
        <w:spacing w:after="120" w:line="240" w:lineRule="auto"/>
        <w:rPr>
          <w:rFonts w:ascii="Verdana" w:hAnsi="Verdana" w:cstheme="minorHAnsi"/>
          <w:b/>
          <w:color w:val="808080" w:themeColor="background1" w:themeShade="80"/>
        </w:rPr>
      </w:pPr>
      <w:r w:rsidRPr="002D5C3B">
        <w:rPr>
          <w:rFonts w:ascii="Verdana" w:hAnsi="Verdana" w:cstheme="minorHAnsi"/>
          <w:b/>
          <w:color w:val="808080" w:themeColor="background1" w:themeShade="80"/>
        </w:rPr>
        <w:t xml:space="preserve">SOCIAL MEDIA </w:t>
      </w:r>
    </w:p>
    <w:p w14:paraId="3E6B55DE" w14:textId="77777777" w:rsidR="00D710C5" w:rsidRPr="002D5C3B" w:rsidRDefault="00D710C5" w:rsidP="002D5C3B">
      <w:pPr>
        <w:spacing w:after="120" w:line="240" w:lineRule="auto"/>
        <w:rPr>
          <w:rFonts w:ascii="Verdana" w:hAnsi="Verdana" w:cstheme="minorHAnsi"/>
          <w:b/>
          <w:color w:val="808080" w:themeColor="background1" w:themeShade="80"/>
        </w:rPr>
      </w:pPr>
      <w:r w:rsidRPr="002D5C3B">
        <w:rPr>
          <w:rFonts w:ascii="Verdana" w:hAnsi="Verdana"/>
          <w:color w:val="808080" w:themeColor="background1" w:themeShade="80"/>
        </w:rPr>
        <w:t xml:space="preserve">Use or customise the below post most likely to resonate with your clients via social media such as </w:t>
      </w:r>
      <w:r w:rsidRPr="002D5C3B">
        <w:rPr>
          <w:rFonts w:ascii="Verdana" w:hAnsi="Verdana"/>
          <w:color w:val="808080" w:themeColor="background1" w:themeShade="80"/>
          <w:u w:val="single"/>
        </w:rPr>
        <w:t xml:space="preserve">LinkedIn </w:t>
      </w:r>
      <w:r w:rsidRPr="002D5C3B">
        <w:rPr>
          <w:rFonts w:ascii="Verdana" w:hAnsi="Verdana"/>
          <w:color w:val="808080" w:themeColor="background1" w:themeShade="80"/>
        </w:rPr>
        <w:t xml:space="preserve">or </w:t>
      </w:r>
      <w:r w:rsidRPr="002D5C3B">
        <w:rPr>
          <w:rFonts w:ascii="Verdana" w:hAnsi="Verdana"/>
          <w:color w:val="808080" w:themeColor="background1" w:themeShade="80"/>
          <w:u w:val="single"/>
        </w:rPr>
        <w:t>Twitter</w:t>
      </w:r>
      <w:r w:rsidRPr="002D5C3B">
        <w:rPr>
          <w:rFonts w:ascii="Verdana" w:hAnsi="Verdana"/>
          <w:color w:val="808080" w:themeColor="background1" w:themeShade="80"/>
        </w:rPr>
        <w:t>. Your posts can link directly to the articles on our website, or you can customise a link to your own white-labelled versions of the articles.</w:t>
      </w:r>
    </w:p>
    <w:p w14:paraId="36C9F9CB" w14:textId="77777777" w:rsidR="00D710C5" w:rsidRPr="002D5C3B" w:rsidRDefault="00D710C5" w:rsidP="002D5C3B">
      <w:pPr>
        <w:spacing w:after="120"/>
        <w:rPr>
          <w:rFonts w:ascii="Verdana" w:hAnsi="Verdana"/>
          <w:b/>
          <w:bCs/>
          <w:color w:val="808080" w:themeColor="background1" w:themeShade="80"/>
        </w:rPr>
      </w:pPr>
      <w:r w:rsidRPr="002D5C3B">
        <w:rPr>
          <w:rFonts w:ascii="Verdana" w:hAnsi="Verdana"/>
          <w:b/>
          <w:bCs/>
          <w:i/>
          <w:color w:val="808080" w:themeColor="background1" w:themeShade="80"/>
        </w:rPr>
        <w:t xml:space="preserve">Tip: </w:t>
      </w:r>
      <w:r w:rsidRPr="002D5C3B">
        <w:rPr>
          <w:rFonts w:ascii="Verdana" w:hAnsi="Verdana"/>
          <w:b/>
          <w:bCs/>
          <w:color w:val="808080" w:themeColor="background1" w:themeShade="80"/>
        </w:rPr>
        <w:t xml:space="preserve"> Spread the word with #clarity</w:t>
      </w:r>
    </w:p>
    <w:p w14:paraId="7D80B9E8" w14:textId="77777777" w:rsidR="00D710C5" w:rsidRPr="002D5C3B" w:rsidRDefault="00D710C5" w:rsidP="002D5C3B">
      <w:pPr>
        <w:spacing w:after="120"/>
        <w:rPr>
          <w:rFonts w:ascii="Verdana" w:hAnsi="Verdana"/>
          <w:color w:val="808080" w:themeColor="background1" w:themeShade="80"/>
        </w:rPr>
      </w:pPr>
      <w:r w:rsidRPr="002D5C3B">
        <w:rPr>
          <w:rFonts w:ascii="Verdana" w:hAnsi="Verdana"/>
          <w:color w:val="808080" w:themeColor="background1" w:themeShade="80"/>
        </w:rPr>
        <w:t xml:space="preserve">#clarity is a hashtag we’ve added to the material to promote life insurance education. We encourage you to get on board and help grow engagement and confidence in the life insurance industry by using it when you post on social media. </w:t>
      </w:r>
    </w:p>
    <w:p w14:paraId="4E68FF54" w14:textId="77777777" w:rsidR="00D710C5" w:rsidRPr="002D5C3B" w:rsidRDefault="00D710C5" w:rsidP="002D5C3B">
      <w:pPr>
        <w:spacing w:after="120" w:line="240" w:lineRule="auto"/>
        <w:rPr>
          <w:rFonts w:ascii="Verdana" w:hAnsi="Verdana" w:cstheme="minorHAnsi"/>
          <w:b/>
          <w:sz w:val="16"/>
          <w:szCs w:val="16"/>
        </w:rPr>
      </w:pPr>
    </w:p>
    <w:p w14:paraId="2D1811B5" w14:textId="77777777" w:rsidR="00D710C5" w:rsidRPr="002D5C3B" w:rsidRDefault="00D710C5" w:rsidP="002D5C3B">
      <w:pPr>
        <w:spacing w:after="120" w:line="240" w:lineRule="auto"/>
        <w:rPr>
          <w:rFonts w:ascii="Verdana" w:hAnsi="Verdana" w:cstheme="minorHAnsi"/>
          <w:b/>
        </w:rPr>
      </w:pPr>
      <w:r w:rsidRPr="002D5C3B">
        <w:rPr>
          <w:rFonts w:ascii="Verdana" w:hAnsi="Verdana" w:cstheme="minorHAnsi"/>
          <w:b/>
        </w:rPr>
        <w:t xml:space="preserve">SOCIAL MEDIA POST </w:t>
      </w:r>
    </w:p>
    <w:p w14:paraId="0F6C1E94" w14:textId="7C73859A" w:rsidR="00F46DA6" w:rsidRPr="002D5C3B" w:rsidRDefault="00DF05A6" w:rsidP="002D5C3B">
      <w:pPr>
        <w:spacing w:after="120"/>
        <w:rPr>
          <w:rFonts w:ascii="Verdana" w:hAnsi="Verdana" w:cstheme="minorHAnsi"/>
        </w:rPr>
      </w:pPr>
      <w:r w:rsidRPr="002D5C3B">
        <w:rPr>
          <w:rFonts w:ascii="Verdana" w:hAnsi="Verdana"/>
        </w:rPr>
        <w:t xml:space="preserve">You may be experiencing an increase in your </w:t>
      </w:r>
      <w:r w:rsidR="0067229F" w:rsidRPr="002D5C3B">
        <w:rPr>
          <w:rFonts w:ascii="Verdana" w:hAnsi="Verdana"/>
        </w:rPr>
        <w:t xml:space="preserve">Life insurance/Income Protection </w:t>
      </w:r>
      <w:r w:rsidRPr="002D5C3B">
        <w:rPr>
          <w:rFonts w:ascii="Verdana" w:hAnsi="Verdana"/>
        </w:rPr>
        <w:t>premiums, due in large part to more claims being paid for longer</w:t>
      </w:r>
      <w:r w:rsidR="00876892" w:rsidRPr="002D5C3B">
        <w:rPr>
          <w:rFonts w:ascii="Verdana" w:hAnsi="Verdana"/>
        </w:rPr>
        <w:t>. But</w:t>
      </w:r>
      <w:r w:rsidR="006F3A7D" w:rsidRPr="002D5C3B">
        <w:rPr>
          <w:rFonts w:ascii="Verdana" w:hAnsi="Verdana"/>
        </w:rPr>
        <w:t xml:space="preserve"> you have more control over your premium than you might think.</w:t>
      </w:r>
      <w:r w:rsidR="00876892" w:rsidRPr="002D5C3B">
        <w:rPr>
          <w:rFonts w:ascii="Verdana" w:hAnsi="Verdana" w:cstheme="minorHAnsi"/>
        </w:rPr>
        <w:t xml:space="preserve"> </w:t>
      </w:r>
      <w:r w:rsidR="00876892" w:rsidRPr="002D5C3B">
        <w:rPr>
          <w:rFonts w:ascii="Verdana" w:hAnsi="Verdana" w:cstheme="minorHAnsi"/>
          <w:u w:val="single"/>
        </w:rPr>
        <w:t>Read more</w:t>
      </w:r>
      <w:r w:rsidR="00876892" w:rsidRPr="002D5C3B">
        <w:rPr>
          <w:rFonts w:ascii="Verdana" w:hAnsi="Verdana" w:cstheme="minorHAnsi"/>
        </w:rPr>
        <w:t xml:space="preserve"> </w:t>
      </w:r>
      <w:r w:rsidR="00DC6798" w:rsidRPr="002D5C3B">
        <w:rPr>
          <w:rFonts w:ascii="Verdana" w:hAnsi="Verdana" w:cstheme="minorHAnsi"/>
        </w:rPr>
        <w:t xml:space="preserve">#clarity </w:t>
      </w:r>
    </w:p>
    <w:p w14:paraId="41DDD4BB" w14:textId="77777777" w:rsidR="00D708B1" w:rsidRPr="002D5C3B" w:rsidRDefault="00DC6798" w:rsidP="002D5C3B">
      <w:pPr>
        <w:spacing w:after="120"/>
        <w:rPr>
          <w:rFonts w:ascii="Verdana" w:hAnsi="Verdana" w:cstheme="minorHAnsi"/>
          <w:szCs w:val="20"/>
        </w:rPr>
      </w:pPr>
      <w:r w:rsidRPr="002D5C3B">
        <w:rPr>
          <w:rFonts w:ascii="Verdana" w:hAnsi="Verdana" w:cstheme="minorHAnsi"/>
          <w:highlight w:val="lightGray"/>
        </w:rPr>
        <w:t>&lt;Link to</w:t>
      </w:r>
      <w:r w:rsidRPr="002D5C3B">
        <w:rPr>
          <w:rFonts w:ascii="Verdana" w:hAnsi="Verdana" w:cstheme="minorHAnsi"/>
          <w:szCs w:val="20"/>
          <w:highlight w:val="lightGray"/>
        </w:rPr>
        <w:t xml:space="preserve"> the article below either on your website or within the social platform&gt;</w:t>
      </w:r>
    </w:p>
    <w:p w14:paraId="7636CFEA" w14:textId="77777777" w:rsidR="00F46DA6" w:rsidRPr="002D5C3B" w:rsidRDefault="00F46DA6" w:rsidP="002D5C3B">
      <w:pPr>
        <w:pBdr>
          <w:bottom w:val="single" w:sz="4" w:space="1" w:color="auto"/>
        </w:pBdr>
        <w:spacing w:after="120" w:line="240" w:lineRule="auto"/>
        <w:rPr>
          <w:rFonts w:ascii="Verdana" w:hAnsi="Verdana" w:cstheme="minorHAnsi"/>
          <w:b/>
        </w:rPr>
      </w:pPr>
    </w:p>
    <w:p w14:paraId="2FD336E0" w14:textId="77777777" w:rsidR="00876892" w:rsidRPr="002D5C3B" w:rsidRDefault="00876892" w:rsidP="002D5C3B">
      <w:pPr>
        <w:spacing w:after="120" w:line="240" w:lineRule="auto"/>
        <w:rPr>
          <w:rFonts w:ascii="Verdana" w:hAnsi="Verdana" w:cstheme="minorHAnsi"/>
          <w:b/>
        </w:rPr>
      </w:pPr>
    </w:p>
    <w:p w14:paraId="54ECF462" w14:textId="77777777" w:rsidR="00F46DA6" w:rsidRPr="002D5C3B" w:rsidRDefault="00876892" w:rsidP="002D5C3B">
      <w:pPr>
        <w:spacing w:after="120" w:line="240" w:lineRule="auto"/>
        <w:rPr>
          <w:rFonts w:ascii="Verdana" w:hAnsi="Verdana" w:cstheme="minorHAnsi"/>
          <w:b/>
        </w:rPr>
      </w:pPr>
      <w:r w:rsidRPr="002D5C3B">
        <w:rPr>
          <w:rFonts w:ascii="Verdana" w:hAnsi="Verdana" w:cstheme="minorHAnsi"/>
          <w:b/>
        </w:rPr>
        <w:t>F</w:t>
      </w:r>
      <w:r w:rsidR="00F46DA6" w:rsidRPr="002D5C3B">
        <w:rPr>
          <w:rFonts w:ascii="Verdana" w:hAnsi="Verdana" w:cstheme="minorHAnsi"/>
          <w:b/>
        </w:rPr>
        <w:t xml:space="preserve">LYER/NEWSLETTER/WEBSITE ARTICLE </w:t>
      </w:r>
    </w:p>
    <w:p w14:paraId="2168389B" w14:textId="77777777" w:rsidR="00F46DA6" w:rsidRPr="002D5C3B" w:rsidRDefault="00F46DA6" w:rsidP="002D5C3B">
      <w:pPr>
        <w:spacing w:after="120"/>
        <w:rPr>
          <w:rFonts w:ascii="Verdana" w:hAnsi="Verdana"/>
        </w:rPr>
      </w:pPr>
      <w:r w:rsidRPr="002D5C3B">
        <w:rPr>
          <w:rFonts w:ascii="Verdana" w:hAnsi="Verdana"/>
        </w:rPr>
        <w:t xml:space="preserve">This article has been white-labelled to allow you to use the content (without having to seek our permission) as a customer flyer, newsletters or on your website. </w:t>
      </w:r>
    </w:p>
    <w:p w14:paraId="36506674" w14:textId="77777777" w:rsidR="00F46DA6" w:rsidRPr="002D5C3B" w:rsidRDefault="00F46DA6" w:rsidP="002D5C3B">
      <w:pPr>
        <w:spacing w:after="120" w:line="240" w:lineRule="auto"/>
        <w:rPr>
          <w:rFonts w:ascii="Verdana" w:hAnsi="Verdana" w:cstheme="minorHAnsi"/>
          <w:b/>
        </w:rPr>
      </w:pPr>
      <w:r w:rsidRPr="002D5C3B">
        <w:rPr>
          <w:rFonts w:ascii="Verdana" w:hAnsi="Verdana"/>
          <w:b/>
          <w:i/>
        </w:rPr>
        <w:t>Tip</w:t>
      </w:r>
      <w:r w:rsidRPr="002D5C3B">
        <w:rPr>
          <w:rFonts w:ascii="Verdana" w:hAnsi="Verdana"/>
          <w:b/>
        </w:rPr>
        <w:t xml:space="preserve">: Complement your advice </w:t>
      </w:r>
    </w:p>
    <w:p w14:paraId="4577494E" w14:textId="77777777" w:rsidR="00F46DA6" w:rsidRPr="002D5C3B" w:rsidRDefault="00F46DA6" w:rsidP="002D5C3B">
      <w:pPr>
        <w:spacing w:after="120"/>
        <w:rPr>
          <w:rFonts w:ascii="Verdana" w:hAnsi="Verdana"/>
        </w:rPr>
      </w:pPr>
      <w:r w:rsidRPr="002D5C3B">
        <w:rPr>
          <w:rFonts w:ascii="Verdana" w:hAnsi="Verdana"/>
        </w:rPr>
        <w:t xml:space="preserve">You could also use the articles to complement your advice, sending specific articles to clients who have expressed concerns about their insurance or who have yet to take up insurance you have recommended.  </w:t>
      </w:r>
    </w:p>
    <w:p w14:paraId="0C441506" w14:textId="77777777" w:rsidR="00F46DA6" w:rsidRDefault="00F46DA6" w:rsidP="002D5C3B">
      <w:pPr>
        <w:spacing w:after="120"/>
        <w:ind w:left="360"/>
        <w:rPr>
          <w:rFonts w:ascii="Verdana" w:hAnsi="Verdana"/>
          <w:b/>
        </w:rPr>
      </w:pPr>
    </w:p>
    <w:p w14:paraId="47C039A9" w14:textId="77777777" w:rsidR="00BE6B9E" w:rsidRDefault="00BE6B9E" w:rsidP="002D5C3B">
      <w:pPr>
        <w:spacing w:after="120"/>
        <w:ind w:left="360"/>
        <w:rPr>
          <w:rFonts w:ascii="Verdana" w:hAnsi="Verdana"/>
          <w:b/>
        </w:rPr>
      </w:pPr>
    </w:p>
    <w:p w14:paraId="3470F065" w14:textId="77777777" w:rsidR="00BE6B9E" w:rsidRPr="002D5C3B" w:rsidRDefault="00BE6B9E" w:rsidP="002D5C3B">
      <w:pPr>
        <w:spacing w:after="120"/>
        <w:ind w:left="360"/>
        <w:rPr>
          <w:rFonts w:ascii="Verdana" w:hAnsi="Verdana"/>
          <w:b/>
        </w:rPr>
      </w:pPr>
    </w:p>
    <w:p w14:paraId="2AE738EF" w14:textId="77777777" w:rsidR="00F46DA6" w:rsidRPr="002D5C3B" w:rsidRDefault="00F46DA6" w:rsidP="00BE6B9E">
      <w:pPr>
        <w:spacing w:after="120"/>
        <w:rPr>
          <w:rFonts w:ascii="Verdana" w:hAnsi="Verdana"/>
          <w:b/>
        </w:rPr>
      </w:pPr>
      <w:r w:rsidRPr="002D5C3B">
        <w:rPr>
          <w:rFonts w:ascii="Verdana" w:hAnsi="Verdana"/>
          <w:b/>
        </w:rPr>
        <w:t>ARTICLE</w:t>
      </w:r>
    </w:p>
    <w:p w14:paraId="4BE4A3A4" w14:textId="7E2341CB" w:rsidR="006F3A7D" w:rsidRPr="002D5C3B" w:rsidRDefault="006F3A7D" w:rsidP="00BE6B9E">
      <w:pPr>
        <w:spacing w:after="120" w:line="288" w:lineRule="auto"/>
        <w:rPr>
          <w:rFonts w:ascii="Verdana" w:eastAsia="+mn-ea" w:hAnsi="Verdana" w:cs="+mn-cs"/>
          <w:b/>
          <w:bCs/>
          <w:kern w:val="24"/>
          <w:sz w:val="28"/>
          <w:szCs w:val="28"/>
        </w:rPr>
      </w:pPr>
      <w:r w:rsidRPr="002D5C3B">
        <w:rPr>
          <w:rFonts w:ascii="Verdana" w:eastAsia="+mn-ea" w:hAnsi="Verdana" w:cs="+mn-cs"/>
          <w:b/>
          <w:bCs/>
          <w:kern w:val="24"/>
          <w:sz w:val="28"/>
          <w:szCs w:val="28"/>
        </w:rPr>
        <w:t xml:space="preserve">Why </w:t>
      </w:r>
      <w:r w:rsidR="00DF05A6" w:rsidRPr="002D5C3B">
        <w:rPr>
          <w:rFonts w:ascii="Verdana" w:eastAsia="+mn-ea" w:hAnsi="Verdana" w:cs="+mn-cs"/>
          <w:b/>
          <w:bCs/>
          <w:kern w:val="24"/>
          <w:sz w:val="28"/>
          <w:szCs w:val="28"/>
        </w:rPr>
        <w:t>life insurance premiums are increasing.</w:t>
      </w:r>
      <w:r w:rsidR="00B979EB" w:rsidRPr="002D5C3B">
        <w:rPr>
          <w:rFonts w:ascii="Verdana" w:eastAsia="+mn-ea" w:hAnsi="Verdana" w:cs="+mn-cs"/>
          <w:b/>
          <w:bCs/>
          <w:kern w:val="24"/>
          <w:sz w:val="28"/>
          <w:szCs w:val="28"/>
        </w:rPr>
        <w:t xml:space="preserve"> </w:t>
      </w:r>
    </w:p>
    <w:p w14:paraId="5A9F336F" w14:textId="1D66B7D3" w:rsidR="00B979EB" w:rsidRPr="002D5C3B" w:rsidRDefault="00B979EB" w:rsidP="00BE6B9E">
      <w:pPr>
        <w:spacing w:after="120" w:line="288" w:lineRule="auto"/>
        <w:rPr>
          <w:rFonts w:ascii="Verdana" w:eastAsia="+mn-ea" w:hAnsi="Verdana" w:cs="+mn-cs"/>
          <w:bCs/>
          <w:kern w:val="24"/>
          <w:sz w:val="28"/>
          <w:szCs w:val="28"/>
        </w:rPr>
      </w:pPr>
      <w:r w:rsidRPr="002D5C3B">
        <w:rPr>
          <w:rFonts w:ascii="Verdana" w:eastAsia="+mn-ea" w:hAnsi="Verdana" w:cs="+mn-cs"/>
          <w:bCs/>
          <w:kern w:val="24"/>
          <w:sz w:val="28"/>
          <w:szCs w:val="28"/>
        </w:rPr>
        <w:t xml:space="preserve">Six important things you need to know. </w:t>
      </w:r>
    </w:p>
    <w:p w14:paraId="3F216C38" w14:textId="1BCAA5B5" w:rsidR="00876892" w:rsidRPr="002D5C3B" w:rsidRDefault="006F3A7D" w:rsidP="00BE6B9E">
      <w:pPr>
        <w:spacing w:after="120" w:line="288" w:lineRule="auto"/>
        <w:rPr>
          <w:rFonts w:ascii="Verdana" w:eastAsia="+mn-ea" w:hAnsi="Verdana" w:cs="+mn-cs"/>
          <w:kern w:val="24"/>
        </w:rPr>
      </w:pPr>
      <w:r w:rsidRPr="002D5C3B">
        <w:rPr>
          <w:rFonts w:ascii="Verdana" w:eastAsia="+mn-ea" w:hAnsi="Verdana" w:cs="+mn-cs"/>
          <w:kern w:val="24"/>
        </w:rPr>
        <w:t xml:space="preserve">As the world changes, </w:t>
      </w:r>
      <w:r w:rsidR="00B979EB" w:rsidRPr="002D5C3B">
        <w:rPr>
          <w:rFonts w:ascii="Verdana" w:eastAsia="+mn-ea" w:hAnsi="Verdana" w:cs="+mn-cs"/>
          <w:kern w:val="24"/>
        </w:rPr>
        <w:t xml:space="preserve">having certainty about your cover has never been more important. </w:t>
      </w:r>
      <w:r w:rsidR="00B61A5D" w:rsidRPr="002D5C3B">
        <w:rPr>
          <w:rFonts w:ascii="Verdana" w:eastAsia="+mn-ea" w:hAnsi="Verdana" w:cs="+mn-cs"/>
          <w:kern w:val="24"/>
        </w:rPr>
        <w:t xml:space="preserve">From our research, customers told </w:t>
      </w:r>
      <w:r w:rsidR="000A30A0" w:rsidRPr="002D5C3B">
        <w:rPr>
          <w:rFonts w:ascii="Verdana" w:eastAsia="+mn-ea" w:hAnsi="Verdana" w:cs="+mn-cs"/>
          <w:kern w:val="24"/>
        </w:rPr>
        <w:t xml:space="preserve">OnePath </w:t>
      </w:r>
      <w:r w:rsidR="00B979EB" w:rsidRPr="002D5C3B">
        <w:rPr>
          <w:rFonts w:ascii="Verdana" w:eastAsia="+mn-ea" w:hAnsi="Verdana" w:cs="+mn-cs"/>
          <w:kern w:val="24"/>
        </w:rPr>
        <w:t>Life</w:t>
      </w:r>
      <w:r w:rsidR="000A30A0" w:rsidRPr="002D5C3B">
        <w:rPr>
          <w:rFonts w:ascii="Verdana" w:eastAsia="+mn-ea" w:hAnsi="Verdana" w:cs="+mn-cs"/>
          <w:kern w:val="24"/>
        </w:rPr>
        <w:t xml:space="preserve"> they found Life Insurance</w:t>
      </w:r>
      <w:r w:rsidR="00B979EB" w:rsidRPr="002D5C3B">
        <w:rPr>
          <w:rFonts w:ascii="Verdana" w:eastAsia="+mn-ea" w:hAnsi="Verdana" w:cs="+mn-cs"/>
          <w:kern w:val="24"/>
        </w:rPr>
        <w:t>:</w:t>
      </w:r>
    </w:p>
    <w:p w14:paraId="3CCD49ED" w14:textId="367478A6" w:rsidR="00B979EB" w:rsidRPr="002D5C3B" w:rsidRDefault="00B979EB" w:rsidP="002D5C3B">
      <w:pPr>
        <w:pStyle w:val="ListParagraph"/>
        <w:numPr>
          <w:ilvl w:val="0"/>
          <w:numId w:val="45"/>
        </w:numPr>
        <w:spacing w:after="120" w:line="288" w:lineRule="auto"/>
        <w:rPr>
          <w:rFonts w:ascii="Verdana" w:eastAsia="+mn-ea" w:hAnsi="Verdana" w:cs="+mn-cs"/>
          <w:kern w:val="24"/>
        </w:rPr>
      </w:pPr>
      <w:r w:rsidRPr="002D5C3B">
        <w:rPr>
          <w:rFonts w:ascii="Verdana" w:eastAsia="+mn-ea" w:hAnsi="Verdana" w:cs="+mn-cs"/>
          <w:kern w:val="24"/>
        </w:rPr>
        <w:t>Complicated</w:t>
      </w:r>
    </w:p>
    <w:p w14:paraId="2D45397E" w14:textId="5FE10C92" w:rsidR="00B979EB" w:rsidRPr="002D5C3B" w:rsidRDefault="00B979EB" w:rsidP="002D5C3B">
      <w:pPr>
        <w:pStyle w:val="ListParagraph"/>
        <w:numPr>
          <w:ilvl w:val="0"/>
          <w:numId w:val="45"/>
        </w:numPr>
        <w:spacing w:after="120" w:line="288" w:lineRule="auto"/>
        <w:rPr>
          <w:rFonts w:ascii="Verdana" w:eastAsia="+mn-ea" w:hAnsi="Verdana" w:cs="+mn-cs"/>
          <w:kern w:val="24"/>
        </w:rPr>
      </w:pPr>
      <w:r w:rsidRPr="002D5C3B">
        <w:rPr>
          <w:rFonts w:ascii="Verdana" w:eastAsia="+mn-ea" w:hAnsi="Verdana" w:cs="+mn-cs"/>
          <w:kern w:val="24"/>
        </w:rPr>
        <w:t xml:space="preserve">Something we do not like to think about </w:t>
      </w:r>
    </w:p>
    <w:p w14:paraId="144324C6" w14:textId="3816DB32" w:rsidR="00B979EB" w:rsidRPr="002D5C3B" w:rsidRDefault="00B979EB" w:rsidP="002D5C3B">
      <w:pPr>
        <w:pStyle w:val="ListParagraph"/>
        <w:numPr>
          <w:ilvl w:val="0"/>
          <w:numId w:val="45"/>
        </w:numPr>
        <w:spacing w:after="120" w:line="288" w:lineRule="auto"/>
        <w:rPr>
          <w:rFonts w:ascii="Verdana" w:eastAsia="+mn-ea" w:hAnsi="Verdana" w:cs="+mn-cs"/>
          <w:kern w:val="24"/>
        </w:rPr>
      </w:pPr>
      <w:r w:rsidRPr="002D5C3B">
        <w:rPr>
          <w:rFonts w:ascii="Verdana" w:eastAsia="+mn-ea" w:hAnsi="Verdana" w:cs="+mn-cs"/>
          <w:kern w:val="24"/>
        </w:rPr>
        <w:t>One of life’s many expenses</w:t>
      </w:r>
      <w:r w:rsidR="00B61A5D" w:rsidRPr="002D5C3B">
        <w:rPr>
          <w:rFonts w:ascii="Verdana" w:eastAsia="+mn-ea" w:hAnsi="Verdana" w:cs="+mn-cs"/>
          <w:kern w:val="24"/>
        </w:rPr>
        <w:t>.</w:t>
      </w:r>
    </w:p>
    <w:p w14:paraId="30BAA180" w14:textId="20846C11" w:rsidR="00B979EB" w:rsidRDefault="00DF05A6" w:rsidP="002D5C3B">
      <w:pPr>
        <w:spacing w:after="120" w:line="288" w:lineRule="auto"/>
        <w:rPr>
          <w:rFonts w:ascii="Verdana" w:eastAsia="+mn-ea" w:hAnsi="Verdana" w:cs="+mn-cs"/>
          <w:kern w:val="24"/>
        </w:rPr>
      </w:pPr>
      <w:r w:rsidRPr="002D5C3B">
        <w:rPr>
          <w:rFonts w:ascii="Verdana" w:eastAsia="+mn-ea" w:hAnsi="Verdana" w:cs="+mn-cs"/>
          <w:kern w:val="24"/>
        </w:rPr>
        <w:t xml:space="preserve">For this reason, I’m reaching out to you to help you understand why your </w:t>
      </w:r>
      <w:r w:rsidRPr="002D5C3B">
        <w:rPr>
          <w:rFonts w:ascii="Verdana" w:eastAsia="+mn-ea" w:hAnsi="Verdana" w:cs="+mn-cs"/>
          <w:kern w:val="24"/>
          <w:highlight w:val="lightGray"/>
        </w:rPr>
        <w:t>[life insurance]</w:t>
      </w:r>
      <w:r w:rsidRPr="002D5C3B">
        <w:rPr>
          <w:rFonts w:ascii="Verdana" w:eastAsia="+mn-ea" w:hAnsi="Verdana" w:cs="+mn-cs"/>
          <w:kern w:val="24"/>
        </w:rPr>
        <w:t xml:space="preserve"> premium has increased – so I can give you the best advice on what to do next.</w:t>
      </w:r>
    </w:p>
    <w:p w14:paraId="02EA7423" w14:textId="6849B193" w:rsidR="00B979EB" w:rsidRPr="002D5C3B" w:rsidRDefault="00B61A5D" w:rsidP="00BE6B9E">
      <w:pPr>
        <w:pStyle w:val="ListParagraph"/>
        <w:numPr>
          <w:ilvl w:val="0"/>
          <w:numId w:val="47"/>
        </w:numPr>
        <w:spacing w:after="120" w:line="288" w:lineRule="auto"/>
        <w:ind w:left="360"/>
        <w:rPr>
          <w:rFonts w:ascii="Verdana" w:eastAsia="+mn-ea" w:hAnsi="Verdana" w:cs="+mn-cs"/>
          <w:b/>
          <w:bCs/>
          <w:kern w:val="24"/>
        </w:rPr>
      </w:pPr>
      <w:r w:rsidRPr="002D5C3B">
        <w:rPr>
          <w:rFonts w:ascii="Verdana" w:eastAsia="+mn-ea" w:hAnsi="Verdana" w:cs="+mn-cs"/>
          <w:b/>
          <w:bCs/>
          <w:kern w:val="24"/>
        </w:rPr>
        <w:t>I</w:t>
      </w:r>
      <w:r w:rsidR="00B979EB" w:rsidRPr="002D5C3B">
        <w:rPr>
          <w:rFonts w:ascii="Verdana" w:eastAsia="+mn-ea" w:hAnsi="Verdana" w:cs="+mn-cs"/>
          <w:b/>
          <w:bCs/>
          <w:kern w:val="24"/>
        </w:rPr>
        <w:t>t's important to first understand how life insurance works</w:t>
      </w:r>
    </w:p>
    <w:p w14:paraId="5CAC21D1" w14:textId="47BFB98A" w:rsidR="00B979EB" w:rsidRPr="002D5C3B" w:rsidRDefault="00B979EB" w:rsidP="00BE6B9E">
      <w:pPr>
        <w:spacing w:after="120" w:line="288" w:lineRule="auto"/>
        <w:rPr>
          <w:rFonts w:ascii="Verdana" w:eastAsia="+mn-ea" w:hAnsi="Verdana" w:cs="+mn-cs"/>
          <w:kern w:val="24"/>
        </w:rPr>
      </w:pPr>
      <w:r w:rsidRPr="002D5C3B">
        <w:rPr>
          <w:rFonts w:ascii="Verdana" w:eastAsia="+mn-ea" w:hAnsi="Verdana" w:cs="+mn-cs"/>
          <w:kern w:val="24"/>
        </w:rPr>
        <w:t xml:space="preserve">Insurance works by pooling together the premiums of customers, just like you. This pooling system makes sure that customers who experience loss (and need to claim) are protected. Not everyone will claim at the same time and some people may not need to claim at </w:t>
      </w:r>
      <w:r w:rsidRPr="002D5C3B">
        <w:rPr>
          <w:rFonts w:ascii="Verdana" w:eastAsia="+mn-ea" w:hAnsi="Verdana" w:cs="+mn-cs"/>
          <w:kern w:val="24"/>
        </w:rPr>
        <w:lastRenderedPageBreak/>
        <w:t>all – but everyone benefits from the peace of mind protection brings.</w:t>
      </w:r>
    </w:p>
    <w:p w14:paraId="5AAE4282" w14:textId="77777777" w:rsidR="00B979EB" w:rsidRPr="002D5C3B" w:rsidRDefault="00B979EB" w:rsidP="00BE6B9E">
      <w:pPr>
        <w:spacing w:after="120" w:line="288" w:lineRule="auto"/>
        <w:rPr>
          <w:rFonts w:ascii="Verdana" w:eastAsia="+mn-ea" w:hAnsi="Verdana" w:cs="+mn-cs"/>
          <w:b/>
          <w:bCs/>
          <w:kern w:val="24"/>
        </w:rPr>
      </w:pPr>
      <w:r w:rsidRPr="002D5C3B">
        <w:rPr>
          <w:rFonts w:ascii="Verdana" w:eastAsia="+mn-ea" w:hAnsi="Verdana" w:cs="+mn-cs"/>
          <w:b/>
          <w:bCs/>
          <w:kern w:val="24"/>
        </w:rPr>
        <w:t>Life insurance is designed in a way that makes sure:</w:t>
      </w:r>
    </w:p>
    <w:p w14:paraId="4C1F85F0" w14:textId="77777777" w:rsidR="00B979EB" w:rsidRPr="002D5C3B" w:rsidRDefault="00B979EB" w:rsidP="00BE6B9E">
      <w:pPr>
        <w:pStyle w:val="ListParagraph"/>
        <w:numPr>
          <w:ilvl w:val="0"/>
          <w:numId w:val="46"/>
        </w:numPr>
        <w:spacing w:after="120" w:line="288" w:lineRule="auto"/>
        <w:ind w:left="720"/>
        <w:rPr>
          <w:rFonts w:ascii="Verdana" w:eastAsia="+mn-ea" w:hAnsi="Verdana" w:cs="+mn-cs"/>
          <w:kern w:val="24"/>
        </w:rPr>
      </w:pPr>
      <w:r w:rsidRPr="002D5C3B">
        <w:rPr>
          <w:rFonts w:ascii="Verdana" w:eastAsia="+mn-ea" w:hAnsi="Verdana" w:cs="+mn-cs"/>
          <w:kern w:val="24"/>
        </w:rPr>
        <w:t xml:space="preserve">Everyone in the pool benefits from the peace of mind in knowing that the pool is there and full. </w:t>
      </w:r>
    </w:p>
    <w:p w14:paraId="02C2958F" w14:textId="77777777" w:rsidR="00B979EB" w:rsidRPr="002D5C3B" w:rsidRDefault="00B979EB" w:rsidP="00BE6B9E">
      <w:pPr>
        <w:pStyle w:val="ListParagraph"/>
        <w:numPr>
          <w:ilvl w:val="0"/>
          <w:numId w:val="46"/>
        </w:numPr>
        <w:spacing w:after="120" w:line="288" w:lineRule="auto"/>
        <w:ind w:left="720"/>
        <w:rPr>
          <w:rFonts w:ascii="Verdana" w:eastAsia="+mn-ea" w:hAnsi="Verdana" w:cs="+mn-cs"/>
          <w:kern w:val="24"/>
        </w:rPr>
      </w:pPr>
      <w:r w:rsidRPr="002D5C3B">
        <w:rPr>
          <w:rFonts w:ascii="Verdana" w:eastAsia="+mn-ea" w:hAnsi="Verdana" w:cs="+mn-cs"/>
          <w:kern w:val="24"/>
        </w:rPr>
        <w:t xml:space="preserve">Everyone has the same opportunity to claim from the pool, should life throw a curve ball at them </w:t>
      </w:r>
    </w:p>
    <w:p w14:paraId="01C1315C" w14:textId="7062361B" w:rsidR="00B979EB" w:rsidRPr="002D5C3B" w:rsidRDefault="00B979EB" w:rsidP="00BE6B9E">
      <w:pPr>
        <w:pStyle w:val="ListParagraph"/>
        <w:numPr>
          <w:ilvl w:val="0"/>
          <w:numId w:val="46"/>
        </w:numPr>
        <w:spacing w:after="120" w:line="288" w:lineRule="auto"/>
        <w:ind w:left="720"/>
        <w:rPr>
          <w:rFonts w:ascii="Verdana" w:eastAsia="+mn-ea" w:hAnsi="Verdana" w:cs="+mn-cs"/>
          <w:kern w:val="24"/>
        </w:rPr>
      </w:pPr>
      <w:r w:rsidRPr="002D5C3B">
        <w:rPr>
          <w:rFonts w:ascii="Verdana" w:eastAsia="+mn-ea" w:hAnsi="Verdana" w:cs="+mn-cs"/>
          <w:kern w:val="24"/>
        </w:rPr>
        <w:t>Everyone contributes their fair share based on their health, which is determined through the underwriting process.</w:t>
      </w:r>
    </w:p>
    <w:p w14:paraId="06893B23" w14:textId="13C7E65E" w:rsidR="00B979EB" w:rsidRPr="002D5C3B" w:rsidRDefault="00B979EB" w:rsidP="00BE6B9E">
      <w:pPr>
        <w:spacing w:after="120" w:line="288" w:lineRule="auto"/>
        <w:rPr>
          <w:rFonts w:ascii="Verdana" w:eastAsia="+mn-ea" w:hAnsi="Verdana" w:cs="+mn-cs"/>
          <w:b/>
          <w:bCs/>
          <w:kern w:val="24"/>
        </w:rPr>
      </w:pPr>
      <w:r w:rsidRPr="002D5C3B">
        <w:rPr>
          <w:rFonts w:ascii="Verdana" w:eastAsia="+mn-ea" w:hAnsi="Verdana" w:cs="+mn-cs"/>
          <w:b/>
          <w:bCs/>
          <w:kern w:val="24"/>
        </w:rPr>
        <w:t xml:space="preserve">At the end of the day, that’s what products like </w:t>
      </w:r>
      <w:r w:rsidR="00DF05A6" w:rsidRPr="002D5C3B">
        <w:rPr>
          <w:rFonts w:ascii="Verdana" w:eastAsia="+mn-ea" w:hAnsi="Verdana" w:cs="+mn-cs"/>
          <w:b/>
          <w:bCs/>
          <w:kern w:val="24"/>
          <w:highlight w:val="lightGray"/>
        </w:rPr>
        <w:t>[insert product here]</w:t>
      </w:r>
      <w:r w:rsidRPr="002D5C3B">
        <w:rPr>
          <w:rFonts w:ascii="Verdana" w:eastAsia="+mn-ea" w:hAnsi="Verdana" w:cs="+mn-cs"/>
          <w:b/>
          <w:bCs/>
          <w:kern w:val="24"/>
        </w:rPr>
        <w:t xml:space="preserve"> are designed to do – help you recover when the unfortunate occurs.</w:t>
      </w:r>
    </w:p>
    <w:p w14:paraId="26DA3EB7" w14:textId="065E3A6B" w:rsidR="00B979EB" w:rsidRPr="002D5C3B" w:rsidRDefault="00B979EB" w:rsidP="00BE6B9E">
      <w:pPr>
        <w:spacing w:after="120" w:line="288" w:lineRule="auto"/>
        <w:rPr>
          <w:rFonts w:ascii="Verdana" w:eastAsia="+mn-ea" w:hAnsi="Verdana" w:cs="+mn-cs"/>
          <w:b/>
          <w:bCs/>
          <w:kern w:val="24"/>
        </w:rPr>
      </w:pPr>
    </w:p>
    <w:p w14:paraId="67F3D6A9" w14:textId="3A08D7C3" w:rsidR="00B979EB" w:rsidRPr="002D5C3B" w:rsidRDefault="00DF05A6" w:rsidP="00BE6B9E">
      <w:pPr>
        <w:pStyle w:val="ListParagraph"/>
        <w:numPr>
          <w:ilvl w:val="0"/>
          <w:numId w:val="47"/>
        </w:numPr>
        <w:spacing w:after="120" w:line="288" w:lineRule="auto"/>
        <w:ind w:left="360"/>
        <w:rPr>
          <w:rFonts w:ascii="Verdana" w:eastAsia="+mn-ea" w:hAnsi="Verdana" w:cs="+mn-cs"/>
          <w:b/>
          <w:bCs/>
          <w:kern w:val="24"/>
        </w:rPr>
      </w:pPr>
      <w:r w:rsidRPr="002D5C3B">
        <w:rPr>
          <w:rFonts w:ascii="Verdana" w:eastAsia="+mn-ea" w:hAnsi="Verdana" w:cs="+mn-cs"/>
          <w:b/>
          <w:bCs/>
          <w:kern w:val="24"/>
        </w:rPr>
        <w:t>You can be confident</w:t>
      </w:r>
      <w:r w:rsidR="00B979EB" w:rsidRPr="002D5C3B">
        <w:rPr>
          <w:rFonts w:ascii="Verdana" w:eastAsia="+mn-ea" w:hAnsi="Verdana" w:cs="+mn-cs"/>
          <w:b/>
          <w:bCs/>
          <w:kern w:val="24"/>
        </w:rPr>
        <w:t xml:space="preserve"> that if something were to happen, your claim would be paid </w:t>
      </w:r>
    </w:p>
    <w:p w14:paraId="50E39513" w14:textId="5900B58F" w:rsidR="00B979EB" w:rsidRPr="002D5C3B" w:rsidRDefault="00B979EB" w:rsidP="00BE6B9E">
      <w:pPr>
        <w:spacing w:after="120" w:line="288" w:lineRule="auto"/>
        <w:rPr>
          <w:rFonts w:ascii="Verdana" w:eastAsia="+mn-ea" w:hAnsi="Verdana" w:cs="+mn-cs"/>
          <w:kern w:val="24"/>
        </w:rPr>
      </w:pPr>
      <w:r w:rsidRPr="002D5C3B">
        <w:rPr>
          <w:rFonts w:ascii="Verdana" w:eastAsia="+mn-ea" w:hAnsi="Verdana" w:cs="+mn-cs"/>
          <w:kern w:val="24"/>
        </w:rPr>
        <w:t xml:space="preserve">In life you </w:t>
      </w:r>
      <w:r w:rsidR="000D0A25" w:rsidRPr="002D5C3B">
        <w:rPr>
          <w:rFonts w:ascii="Verdana" w:eastAsia="+mn-ea" w:hAnsi="Verdana" w:cs="+mn-cs"/>
          <w:kern w:val="24"/>
        </w:rPr>
        <w:t>cannot</w:t>
      </w:r>
      <w:r w:rsidRPr="002D5C3B">
        <w:rPr>
          <w:rFonts w:ascii="Verdana" w:eastAsia="+mn-ea" w:hAnsi="Verdana" w:cs="+mn-cs"/>
          <w:kern w:val="24"/>
        </w:rPr>
        <w:t xml:space="preserve"> predict, but you can protect</w:t>
      </w:r>
      <w:r w:rsidR="00754092" w:rsidRPr="002D5C3B">
        <w:rPr>
          <w:rFonts w:ascii="Verdana" w:eastAsia="+mn-ea" w:hAnsi="Verdana" w:cs="+mn-cs"/>
          <w:kern w:val="24"/>
        </w:rPr>
        <w:t xml:space="preserve"> – and you have more certainty than you may think</w:t>
      </w:r>
      <w:r w:rsidRPr="002D5C3B">
        <w:rPr>
          <w:rFonts w:ascii="Verdana" w:eastAsia="+mn-ea" w:hAnsi="Verdana" w:cs="+mn-cs"/>
          <w:kern w:val="24"/>
        </w:rPr>
        <w:t xml:space="preserve">. </w:t>
      </w:r>
      <w:r w:rsidR="00754092" w:rsidRPr="002D5C3B">
        <w:rPr>
          <w:rFonts w:ascii="Verdana" w:eastAsia="+mn-ea" w:hAnsi="Verdana" w:cs="+mn-cs"/>
          <w:kern w:val="24"/>
        </w:rPr>
        <w:t>Most life insurers pay over 90%</w:t>
      </w:r>
      <w:r w:rsidR="000A30A0" w:rsidRPr="002D5C3B">
        <w:rPr>
          <w:rFonts w:ascii="Verdana" w:eastAsia="+mn-ea" w:hAnsi="Verdana" w:cs="+mn-cs"/>
          <w:kern w:val="24"/>
        </w:rPr>
        <w:t>*</w:t>
      </w:r>
      <w:r w:rsidR="00754092" w:rsidRPr="002D5C3B">
        <w:rPr>
          <w:rFonts w:ascii="Verdana" w:eastAsia="+mn-ea" w:hAnsi="Verdana" w:cs="+mn-cs"/>
          <w:kern w:val="24"/>
        </w:rPr>
        <w:t xml:space="preserve"> of the claims they get in.</w:t>
      </w:r>
      <w:r w:rsidR="000D0A25" w:rsidRPr="002D5C3B">
        <w:rPr>
          <w:rFonts w:ascii="Verdana" w:eastAsia="+mn-ea" w:hAnsi="Verdana" w:cs="+mn-cs"/>
          <w:kern w:val="24"/>
        </w:rPr>
        <w:t xml:space="preserve"> </w:t>
      </w:r>
    </w:p>
    <w:p w14:paraId="6DF3F28B" w14:textId="763EA2AF" w:rsidR="000D0A25" w:rsidRDefault="00B61A5D" w:rsidP="00BE6B9E">
      <w:pPr>
        <w:spacing w:after="120" w:line="288" w:lineRule="auto"/>
        <w:rPr>
          <w:rFonts w:ascii="Verdana" w:eastAsia="+mn-ea" w:hAnsi="Verdana" w:cs="+mn-cs"/>
          <w:kern w:val="24"/>
        </w:rPr>
      </w:pPr>
      <w:r w:rsidRPr="002D5C3B">
        <w:rPr>
          <w:rFonts w:ascii="Verdana" w:eastAsia="+mn-ea" w:hAnsi="Verdana" w:cs="+mn-cs"/>
          <w:kern w:val="24"/>
        </w:rPr>
        <w:t>Insure</w:t>
      </w:r>
      <w:r w:rsidR="00B82439" w:rsidRPr="002D5C3B">
        <w:rPr>
          <w:rFonts w:ascii="Verdana" w:eastAsia="+mn-ea" w:hAnsi="Verdana" w:cs="+mn-cs"/>
          <w:kern w:val="24"/>
        </w:rPr>
        <w:t>r</w:t>
      </w:r>
      <w:r w:rsidR="00537DF8" w:rsidRPr="002D5C3B">
        <w:rPr>
          <w:rFonts w:ascii="Verdana" w:eastAsia="+mn-ea" w:hAnsi="Verdana" w:cs="+mn-cs"/>
          <w:kern w:val="24"/>
        </w:rPr>
        <w:t>s</w:t>
      </w:r>
      <w:r w:rsidRPr="002D5C3B">
        <w:rPr>
          <w:rFonts w:ascii="Verdana" w:eastAsia="+mn-ea" w:hAnsi="Verdana" w:cs="+mn-cs"/>
          <w:kern w:val="24"/>
        </w:rPr>
        <w:t xml:space="preserve"> are in the business of paying claims. That’s why they exist. </w:t>
      </w:r>
    </w:p>
    <w:p w14:paraId="2029D9C3" w14:textId="77777777" w:rsidR="00BE6B9E" w:rsidRPr="002D5C3B" w:rsidRDefault="00BE6B9E" w:rsidP="00BE6B9E">
      <w:pPr>
        <w:spacing w:after="120" w:line="288" w:lineRule="auto"/>
        <w:rPr>
          <w:rFonts w:ascii="Verdana" w:eastAsia="+mn-ea" w:hAnsi="Verdana" w:cs="+mn-cs"/>
          <w:kern w:val="24"/>
        </w:rPr>
      </w:pPr>
    </w:p>
    <w:p w14:paraId="637B8FC1" w14:textId="66DA9D51" w:rsidR="000D0A25" w:rsidRPr="002D5C3B" w:rsidRDefault="00567719" w:rsidP="00BE6B9E">
      <w:pPr>
        <w:pStyle w:val="ListParagraph"/>
        <w:numPr>
          <w:ilvl w:val="0"/>
          <w:numId w:val="47"/>
        </w:numPr>
        <w:spacing w:after="120" w:line="288" w:lineRule="auto"/>
        <w:ind w:left="360"/>
        <w:rPr>
          <w:rFonts w:ascii="Verdana" w:eastAsia="+mn-ea" w:hAnsi="Verdana" w:cs="+mn-cs"/>
          <w:b/>
          <w:bCs/>
          <w:kern w:val="24"/>
        </w:rPr>
      </w:pPr>
      <w:r w:rsidRPr="002D5C3B">
        <w:rPr>
          <w:rFonts w:ascii="Verdana" w:eastAsia="+mn-ea" w:hAnsi="Verdana" w:cs="+mn-cs"/>
          <w:b/>
          <w:bCs/>
          <w:kern w:val="24"/>
        </w:rPr>
        <w:t>H</w:t>
      </w:r>
      <w:r w:rsidR="000D0A25" w:rsidRPr="002D5C3B">
        <w:rPr>
          <w:rFonts w:ascii="Verdana" w:eastAsia="+mn-ea" w:hAnsi="Verdana" w:cs="+mn-cs"/>
          <w:b/>
          <w:bCs/>
          <w:kern w:val="24"/>
        </w:rPr>
        <w:t>ow premiums are calculated</w:t>
      </w:r>
    </w:p>
    <w:p w14:paraId="5296219F" w14:textId="77F2FA93" w:rsidR="00B979EB" w:rsidRPr="002D5C3B" w:rsidRDefault="00567719" w:rsidP="00BE6B9E">
      <w:pPr>
        <w:spacing w:after="120" w:line="288" w:lineRule="auto"/>
        <w:rPr>
          <w:rFonts w:ascii="Verdana" w:hAnsi="Verdana" w:cs="MyriadPro-Regular"/>
          <w:lang w:val="en-AU"/>
        </w:rPr>
      </w:pPr>
      <w:r w:rsidRPr="002D5C3B">
        <w:rPr>
          <w:rFonts w:ascii="Verdana" w:hAnsi="Verdana" w:cs="MyriadPro-Regular"/>
          <w:lang w:val="en-AU"/>
        </w:rPr>
        <w:t>There are many factors that can impact your premium</w:t>
      </w:r>
      <w:r w:rsidR="00754092" w:rsidRPr="002D5C3B">
        <w:rPr>
          <w:rFonts w:ascii="Verdana" w:hAnsi="Verdana" w:cs="MyriadPro-Regular"/>
          <w:lang w:val="en-AU"/>
        </w:rPr>
        <w:t xml:space="preserve">, and </w:t>
      </w:r>
      <w:r w:rsidR="00754092" w:rsidRPr="002D5C3B">
        <w:rPr>
          <w:rFonts w:ascii="Verdana" w:hAnsi="Verdana" w:cs="MyriadPro-Regular"/>
          <w:b/>
          <w:lang w:val="en-AU"/>
        </w:rPr>
        <w:t>some of these factors are changing dramatically across the population.</w:t>
      </w:r>
    </w:p>
    <w:p w14:paraId="62680C1B" w14:textId="158A440F" w:rsidR="00754092" w:rsidRPr="002D5C3B" w:rsidRDefault="00754092" w:rsidP="00BE6B9E">
      <w:pPr>
        <w:spacing w:after="120" w:line="288" w:lineRule="auto"/>
        <w:rPr>
          <w:rFonts w:ascii="Verdana" w:hAnsi="Verdana" w:cs="MyriadPro-Regular"/>
          <w:b/>
          <w:lang w:val="en-AU"/>
        </w:rPr>
      </w:pPr>
      <w:r w:rsidRPr="002D5C3B">
        <w:rPr>
          <w:rFonts w:ascii="Verdana" w:hAnsi="Verdana" w:cs="MyriadPro-Regular"/>
          <w:lang w:val="en-AU"/>
        </w:rPr>
        <w:t xml:space="preserve">When calculating your premium, life insurers assess factors related to </w:t>
      </w:r>
      <w:r w:rsidRPr="002D5C3B">
        <w:rPr>
          <w:rFonts w:ascii="Verdana" w:hAnsi="Verdana" w:cs="MyriadPro-Regular"/>
          <w:b/>
          <w:lang w:val="en-AU"/>
        </w:rPr>
        <w:t>you specifically:</w:t>
      </w:r>
    </w:p>
    <w:p w14:paraId="489162BE" w14:textId="209E79B2" w:rsidR="00567719" w:rsidRPr="002D5C3B" w:rsidRDefault="00567719" w:rsidP="00BE6B9E">
      <w:pPr>
        <w:pStyle w:val="ListParagraph"/>
        <w:numPr>
          <w:ilvl w:val="0"/>
          <w:numId w:val="48"/>
        </w:numPr>
        <w:spacing w:after="120" w:line="288" w:lineRule="auto"/>
        <w:ind w:left="720"/>
        <w:rPr>
          <w:rFonts w:ascii="Verdana" w:hAnsi="Verdana" w:cs="MyriadPro-Regular"/>
          <w:lang w:val="en-AU"/>
        </w:rPr>
      </w:pPr>
      <w:r w:rsidRPr="002D5C3B">
        <w:rPr>
          <w:rFonts w:ascii="Verdana" w:hAnsi="Verdana" w:cs="MyriadPro-Regular"/>
          <w:lang w:val="en-AU"/>
        </w:rPr>
        <w:t>Personal risk</w:t>
      </w:r>
      <w:r w:rsidR="00754092" w:rsidRPr="002D5C3B">
        <w:rPr>
          <w:rFonts w:ascii="Verdana" w:hAnsi="Verdana" w:cs="MyriadPro-Regular"/>
          <w:lang w:val="en-AU"/>
        </w:rPr>
        <w:t>s</w:t>
      </w:r>
      <w:r w:rsidRPr="002D5C3B">
        <w:rPr>
          <w:rFonts w:ascii="Verdana" w:hAnsi="Verdana" w:cs="MyriadPro-Regular"/>
          <w:lang w:val="en-AU"/>
        </w:rPr>
        <w:t xml:space="preserve"> – hobbies and </w:t>
      </w:r>
      <w:r w:rsidR="000A30A0" w:rsidRPr="002D5C3B">
        <w:rPr>
          <w:rFonts w:ascii="Verdana" w:hAnsi="Verdana" w:cs="MyriadPro-Regular"/>
          <w:lang w:val="en-AU"/>
        </w:rPr>
        <w:t xml:space="preserve">occupation </w:t>
      </w:r>
    </w:p>
    <w:p w14:paraId="67B444C6" w14:textId="5BF400F8" w:rsidR="00567719" w:rsidRPr="002D5C3B" w:rsidRDefault="00567719" w:rsidP="00BE6B9E">
      <w:pPr>
        <w:pStyle w:val="ListParagraph"/>
        <w:numPr>
          <w:ilvl w:val="0"/>
          <w:numId w:val="48"/>
        </w:numPr>
        <w:spacing w:after="120" w:line="288" w:lineRule="auto"/>
        <w:ind w:left="720"/>
        <w:rPr>
          <w:rFonts w:ascii="Verdana" w:hAnsi="Verdana" w:cs="MyriadPro-Regular"/>
          <w:lang w:val="en-AU"/>
        </w:rPr>
      </w:pPr>
      <w:r w:rsidRPr="002D5C3B">
        <w:rPr>
          <w:rFonts w:ascii="Verdana" w:hAnsi="Verdana" w:cs="MyriadPro-Regular"/>
          <w:lang w:val="en-AU"/>
        </w:rPr>
        <w:t xml:space="preserve">Age and </w:t>
      </w:r>
      <w:r w:rsidR="00537DF8" w:rsidRPr="002D5C3B">
        <w:rPr>
          <w:rFonts w:ascii="Verdana" w:hAnsi="Verdana" w:cs="MyriadPro-Regular"/>
          <w:lang w:val="en-AU"/>
        </w:rPr>
        <w:t xml:space="preserve">sex </w:t>
      </w:r>
      <w:r w:rsidRPr="002D5C3B">
        <w:rPr>
          <w:rFonts w:ascii="Verdana" w:hAnsi="Verdana" w:cs="MyriadPro-Regular"/>
          <w:lang w:val="en-AU"/>
        </w:rPr>
        <w:t>– risk profiles</w:t>
      </w:r>
    </w:p>
    <w:p w14:paraId="07222E6F" w14:textId="6818F0B9" w:rsidR="00567719" w:rsidRPr="002D5C3B" w:rsidRDefault="00567719" w:rsidP="00BE6B9E">
      <w:pPr>
        <w:pStyle w:val="ListParagraph"/>
        <w:numPr>
          <w:ilvl w:val="0"/>
          <w:numId w:val="48"/>
        </w:numPr>
        <w:spacing w:after="120" w:line="288" w:lineRule="auto"/>
        <w:ind w:left="720"/>
        <w:rPr>
          <w:rFonts w:ascii="Verdana" w:eastAsia="+mn-ea" w:hAnsi="Verdana" w:cs="+mn-cs"/>
          <w:b/>
          <w:bCs/>
          <w:kern w:val="24"/>
        </w:rPr>
      </w:pPr>
      <w:r w:rsidRPr="002D5C3B">
        <w:rPr>
          <w:rFonts w:ascii="Verdana" w:hAnsi="Verdana" w:cs="MyriadPro-Regular"/>
          <w:lang w:val="en-AU"/>
        </w:rPr>
        <w:t>Level of cover – more cover means higher premiums.</w:t>
      </w:r>
    </w:p>
    <w:p w14:paraId="6167EA3B" w14:textId="4BE6679D" w:rsidR="00754092" w:rsidRPr="002D5C3B" w:rsidRDefault="00754092" w:rsidP="002D5C3B">
      <w:pPr>
        <w:spacing w:after="120" w:line="288" w:lineRule="auto"/>
        <w:ind w:left="360"/>
        <w:rPr>
          <w:rFonts w:ascii="Verdana" w:eastAsia="+mn-ea" w:hAnsi="Verdana" w:cs="+mn-cs"/>
          <w:kern w:val="24"/>
        </w:rPr>
      </w:pPr>
      <w:r w:rsidRPr="002D5C3B">
        <w:rPr>
          <w:rFonts w:ascii="Verdana" w:eastAsia="+mn-ea" w:hAnsi="Verdana" w:cs="+mn-cs"/>
          <w:kern w:val="24"/>
        </w:rPr>
        <w:t>In addition</w:t>
      </w:r>
      <w:r w:rsidR="00643984" w:rsidRPr="002D5C3B">
        <w:rPr>
          <w:rFonts w:ascii="Verdana" w:eastAsia="+mn-ea" w:hAnsi="Verdana" w:cs="+mn-cs"/>
          <w:kern w:val="24"/>
        </w:rPr>
        <w:t xml:space="preserve">, life insurers assess other factors related to </w:t>
      </w:r>
      <w:r w:rsidR="00643984" w:rsidRPr="002D5C3B">
        <w:rPr>
          <w:rFonts w:ascii="Verdana" w:eastAsia="+mn-ea" w:hAnsi="Verdana" w:cs="+mn-cs"/>
          <w:b/>
          <w:kern w:val="24"/>
        </w:rPr>
        <w:t>all of their customers</w:t>
      </w:r>
      <w:r w:rsidR="00643984" w:rsidRPr="002D5C3B">
        <w:rPr>
          <w:rFonts w:ascii="Verdana" w:eastAsia="+mn-ea" w:hAnsi="Verdana" w:cs="+mn-cs"/>
          <w:kern w:val="24"/>
        </w:rPr>
        <w:t>, such as claims rates against expec</w:t>
      </w:r>
      <w:r w:rsidR="0067229F" w:rsidRPr="002D5C3B">
        <w:rPr>
          <w:rFonts w:ascii="Verdana" w:eastAsia="+mn-ea" w:hAnsi="Verdana" w:cs="+mn-cs"/>
          <w:kern w:val="24"/>
        </w:rPr>
        <w:t>t</w:t>
      </w:r>
      <w:r w:rsidR="00643984" w:rsidRPr="002D5C3B">
        <w:rPr>
          <w:rFonts w:ascii="Verdana" w:eastAsia="+mn-ea" w:hAnsi="Verdana" w:cs="+mn-cs"/>
          <w:kern w:val="24"/>
        </w:rPr>
        <w:t>ations.</w:t>
      </w:r>
    </w:p>
    <w:p w14:paraId="20B8D125" w14:textId="486B64D4" w:rsidR="00643984" w:rsidRPr="002D5C3B" w:rsidRDefault="00643984" w:rsidP="002D5C3B">
      <w:pPr>
        <w:spacing w:after="120" w:line="288" w:lineRule="auto"/>
        <w:ind w:left="360"/>
        <w:rPr>
          <w:rFonts w:ascii="Verdana" w:eastAsia="+mn-ea" w:hAnsi="Verdana" w:cs="+mn-cs"/>
          <w:kern w:val="24"/>
        </w:rPr>
      </w:pPr>
      <w:r w:rsidRPr="002D5C3B">
        <w:rPr>
          <w:rFonts w:ascii="Verdana" w:eastAsia="+mn-ea" w:hAnsi="Verdana" w:cs="+mn-cs"/>
          <w:kern w:val="24"/>
        </w:rPr>
        <w:t>They look at things like:</w:t>
      </w:r>
    </w:p>
    <w:p w14:paraId="7482BE7B" w14:textId="328D6135" w:rsidR="00643984" w:rsidRPr="002D5C3B" w:rsidRDefault="00643984" w:rsidP="002D5C3B">
      <w:pPr>
        <w:pStyle w:val="ListParagraph"/>
        <w:numPr>
          <w:ilvl w:val="0"/>
          <w:numId w:val="50"/>
        </w:numPr>
        <w:spacing w:after="120" w:line="288" w:lineRule="auto"/>
        <w:rPr>
          <w:rFonts w:ascii="Verdana" w:eastAsia="+mn-ea" w:hAnsi="Verdana" w:cs="+mn-cs"/>
          <w:kern w:val="24"/>
        </w:rPr>
      </w:pPr>
      <w:r w:rsidRPr="002D5C3B">
        <w:rPr>
          <w:rFonts w:ascii="Verdana" w:eastAsia="+mn-ea" w:hAnsi="Verdana" w:cs="+mn-cs"/>
          <w:kern w:val="24"/>
        </w:rPr>
        <w:t>How many new claims they think will come in; and</w:t>
      </w:r>
    </w:p>
    <w:p w14:paraId="2FB44A26" w14:textId="6BD8BC8A" w:rsidR="00643984" w:rsidRPr="002D5C3B" w:rsidRDefault="00643984" w:rsidP="002D5C3B">
      <w:pPr>
        <w:pStyle w:val="ListParagraph"/>
        <w:numPr>
          <w:ilvl w:val="0"/>
          <w:numId w:val="50"/>
        </w:numPr>
        <w:spacing w:after="120" w:line="288" w:lineRule="auto"/>
        <w:rPr>
          <w:rFonts w:ascii="Verdana" w:eastAsia="+mn-ea" w:hAnsi="Verdana" w:cs="+mn-cs"/>
          <w:kern w:val="24"/>
        </w:rPr>
      </w:pPr>
      <w:r w:rsidRPr="002D5C3B">
        <w:rPr>
          <w:rFonts w:ascii="Verdana" w:eastAsia="+mn-ea" w:hAnsi="Verdana" w:cs="+mn-cs"/>
          <w:kern w:val="24"/>
        </w:rPr>
        <w:t xml:space="preserve">How quickly people on </w:t>
      </w:r>
      <w:r w:rsidR="0067229F" w:rsidRPr="002D5C3B">
        <w:rPr>
          <w:rFonts w:ascii="Verdana" w:eastAsia="+mn-ea" w:hAnsi="Verdana" w:cs="+mn-cs"/>
          <w:kern w:val="24"/>
        </w:rPr>
        <w:t xml:space="preserve">Income Protection </w:t>
      </w:r>
      <w:r w:rsidRPr="002D5C3B">
        <w:rPr>
          <w:rFonts w:ascii="Verdana" w:eastAsia="+mn-ea" w:hAnsi="Verdana" w:cs="+mn-cs"/>
          <w:kern w:val="24"/>
        </w:rPr>
        <w:t>claim will get better and return to work</w:t>
      </w:r>
    </w:p>
    <w:p w14:paraId="7FBF6E18" w14:textId="6121E19A" w:rsidR="00643984" w:rsidRDefault="00643984" w:rsidP="002D5C3B">
      <w:pPr>
        <w:spacing w:after="120" w:line="288" w:lineRule="auto"/>
        <w:rPr>
          <w:rFonts w:ascii="Verdana" w:eastAsia="+mn-ea" w:hAnsi="Verdana" w:cs="+mn-cs"/>
          <w:kern w:val="24"/>
        </w:rPr>
      </w:pPr>
      <w:r w:rsidRPr="002D5C3B">
        <w:rPr>
          <w:rFonts w:ascii="Verdana" w:eastAsia="+mn-ea" w:hAnsi="Verdana" w:cs="+mn-cs"/>
          <w:kern w:val="24"/>
        </w:rPr>
        <w:lastRenderedPageBreak/>
        <w:t>It’s here that the industry is seeing major changes against expec</w:t>
      </w:r>
      <w:r w:rsidR="0067229F" w:rsidRPr="002D5C3B">
        <w:rPr>
          <w:rFonts w:ascii="Verdana" w:eastAsia="+mn-ea" w:hAnsi="Verdana" w:cs="+mn-cs"/>
          <w:kern w:val="24"/>
        </w:rPr>
        <w:t>t</w:t>
      </w:r>
      <w:r w:rsidRPr="002D5C3B">
        <w:rPr>
          <w:rFonts w:ascii="Verdana" w:eastAsia="+mn-ea" w:hAnsi="Verdana" w:cs="+mn-cs"/>
          <w:kern w:val="24"/>
        </w:rPr>
        <w:t>ations.</w:t>
      </w:r>
    </w:p>
    <w:p w14:paraId="2ED79989" w14:textId="77777777" w:rsidR="00BE6B9E" w:rsidRPr="002D5C3B" w:rsidRDefault="00BE6B9E" w:rsidP="002D5C3B">
      <w:pPr>
        <w:spacing w:after="120" w:line="288" w:lineRule="auto"/>
        <w:rPr>
          <w:rFonts w:ascii="Verdana" w:eastAsia="+mn-ea" w:hAnsi="Verdana" w:cs="+mn-cs"/>
          <w:kern w:val="24"/>
        </w:rPr>
      </w:pPr>
    </w:p>
    <w:p w14:paraId="0E791316" w14:textId="74C5F40A" w:rsidR="00876892" w:rsidRPr="002D5C3B" w:rsidRDefault="00754092" w:rsidP="00BE6B9E">
      <w:pPr>
        <w:pStyle w:val="ListParagraph"/>
        <w:numPr>
          <w:ilvl w:val="0"/>
          <w:numId w:val="47"/>
        </w:numPr>
        <w:spacing w:after="120" w:line="288" w:lineRule="auto"/>
        <w:ind w:left="360"/>
        <w:rPr>
          <w:rFonts w:ascii="Verdana" w:hAnsi="Verdana"/>
        </w:rPr>
      </w:pPr>
      <w:r w:rsidRPr="002D5C3B">
        <w:rPr>
          <w:rFonts w:ascii="Verdana" w:eastAsia="+mn-ea" w:hAnsi="Verdana" w:cs="+mn-cs"/>
          <w:b/>
          <w:bCs/>
          <w:kern w:val="24"/>
        </w:rPr>
        <w:t>The reality is the life i</w:t>
      </w:r>
      <w:r w:rsidR="000D0A25" w:rsidRPr="002D5C3B">
        <w:rPr>
          <w:rFonts w:ascii="Verdana" w:eastAsia="+mn-ea" w:hAnsi="Verdana" w:cs="+mn-cs"/>
          <w:b/>
          <w:bCs/>
          <w:kern w:val="24"/>
        </w:rPr>
        <w:t xml:space="preserve">nsurance industry is seeing more </w:t>
      </w:r>
      <w:r w:rsidR="0067229F" w:rsidRPr="002D5C3B">
        <w:rPr>
          <w:rFonts w:ascii="Verdana" w:eastAsia="+mn-ea" w:hAnsi="Verdana" w:cs="+mn-cs"/>
          <w:b/>
          <w:bCs/>
          <w:kern w:val="24"/>
        </w:rPr>
        <w:t xml:space="preserve">Income Protection </w:t>
      </w:r>
      <w:r w:rsidR="000D0A25" w:rsidRPr="002D5C3B">
        <w:rPr>
          <w:rFonts w:ascii="Verdana" w:eastAsia="+mn-ea" w:hAnsi="Verdana" w:cs="+mn-cs"/>
          <w:b/>
          <w:bCs/>
          <w:kern w:val="24"/>
        </w:rPr>
        <w:t xml:space="preserve">claims go for longer than anticipated. </w:t>
      </w:r>
    </w:p>
    <w:p w14:paraId="6180D177" w14:textId="101335B5" w:rsidR="00305C72" w:rsidRPr="002D5C3B" w:rsidRDefault="00567719" w:rsidP="00BE6B9E">
      <w:pPr>
        <w:spacing w:after="120" w:line="288" w:lineRule="auto"/>
        <w:rPr>
          <w:rFonts w:ascii="Verdana" w:eastAsia="+mn-ea" w:hAnsi="Verdana" w:cs="+mn-cs"/>
          <w:kern w:val="24"/>
        </w:rPr>
      </w:pPr>
      <w:r w:rsidRPr="002D5C3B">
        <w:rPr>
          <w:rFonts w:ascii="Verdana" w:hAnsi="Verdana"/>
          <w:lang w:val="en-AU"/>
        </w:rPr>
        <w:t>Did you know that over the last</w:t>
      </w:r>
      <w:r w:rsidRPr="002D5C3B">
        <w:rPr>
          <w:rFonts w:ascii="Verdana" w:hAnsi="Verdana" w:cs="MyriadPro-Semibold"/>
          <w:lang w:val="en-AU"/>
        </w:rPr>
        <w:t xml:space="preserve"> </w:t>
      </w:r>
      <w:r w:rsidRPr="002D5C3B">
        <w:rPr>
          <w:rFonts w:ascii="Verdana" w:hAnsi="Verdana"/>
          <w:lang w:val="en-AU"/>
        </w:rPr>
        <w:t>5 years, Australia’s life insurance</w:t>
      </w:r>
      <w:r w:rsidRPr="002D5C3B">
        <w:rPr>
          <w:rFonts w:ascii="Verdana" w:hAnsi="Verdana" w:cs="MyriadPro-Semibold"/>
          <w:lang w:val="en-AU"/>
        </w:rPr>
        <w:t xml:space="preserve"> </w:t>
      </w:r>
      <w:r w:rsidRPr="002D5C3B">
        <w:rPr>
          <w:rFonts w:ascii="Verdana" w:hAnsi="Verdana"/>
          <w:lang w:val="en-AU"/>
        </w:rPr>
        <w:t>industry has made $3.4 billion dollar losses</w:t>
      </w:r>
      <w:proofErr w:type="gramStart"/>
      <w:r w:rsidRPr="002D5C3B">
        <w:rPr>
          <w:rFonts w:ascii="Verdana" w:hAnsi="Verdana"/>
          <w:lang w:val="en-AU"/>
        </w:rPr>
        <w:t>?</w:t>
      </w:r>
      <w:r w:rsidR="00D02091" w:rsidRPr="002D5C3B">
        <w:rPr>
          <w:rFonts w:ascii="Verdana" w:hAnsi="Verdana"/>
          <w:lang w:val="en-AU"/>
        </w:rPr>
        <w:t>^</w:t>
      </w:r>
      <w:proofErr w:type="gramEnd"/>
    </w:p>
    <w:p w14:paraId="73C9131E" w14:textId="3A89442A" w:rsidR="00305C72" w:rsidRPr="002D5C3B" w:rsidRDefault="00305C72" w:rsidP="00BE6B9E">
      <w:pPr>
        <w:pStyle w:val="ListParagraph"/>
        <w:spacing w:after="120" w:line="288" w:lineRule="auto"/>
        <w:ind w:left="360"/>
        <w:rPr>
          <w:rFonts w:ascii="Verdana" w:eastAsia="+mn-ea" w:hAnsi="Verdana" w:cs="+mn-cs"/>
          <w:kern w:val="24"/>
        </w:rPr>
      </w:pPr>
      <w:r w:rsidRPr="002D5C3B">
        <w:rPr>
          <w:rFonts w:ascii="Verdana" w:eastAsia="+mn-ea" w:hAnsi="Verdana" w:cs="+mn-cs"/>
          <w:kern w:val="24"/>
        </w:rPr>
        <w:t xml:space="preserve">This has been driven by many factors, but largely by accident claims and the large mental health crisis our country faces. </w:t>
      </w:r>
    </w:p>
    <w:p w14:paraId="6B6CA103" w14:textId="090039F2" w:rsidR="00567719" w:rsidRPr="002D5C3B" w:rsidRDefault="00567719" w:rsidP="00BE6B9E">
      <w:pPr>
        <w:pStyle w:val="ListParagraph"/>
        <w:spacing w:after="120" w:line="288" w:lineRule="auto"/>
        <w:ind w:left="360"/>
        <w:rPr>
          <w:rFonts w:ascii="Verdana" w:eastAsia="+mn-ea" w:hAnsi="Verdana" w:cs="+mn-cs"/>
          <w:bCs/>
          <w:kern w:val="24"/>
        </w:rPr>
      </w:pPr>
      <w:r w:rsidRPr="002D5C3B">
        <w:rPr>
          <w:rFonts w:ascii="Verdana" w:eastAsia="+mn-ea" w:hAnsi="Verdana" w:cs="+mn-cs"/>
          <w:bCs/>
          <w:kern w:val="24"/>
        </w:rPr>
        <w:t>From 2014 – 2018</w:t>
      </w:r>
    </w:p>
    <w:p w14:paraId="179EC5B8" w14:textId="06072F9E" w:rsidR="00567719" w:rsidRPr="002D5C3B" w:rsidRDefault="00567719" w:rsidP="00BE6B9E">
      <w:pPr>
        <w:pStyle w:val="ListParagraph"/>
        <w:numPr>
          <w:ilvl w:val="0"/>
          <w:numId w:val="49"/>
        </w:numPr>
        <w:spacing w:after="120" w:line="288" w:lineRule="auto"/>
        <w:ind w:left="1080"/>
        <w:rPr>
          <w:rFonts w:ascii="Verdana" w:eastAsia="+mn-ea" w:hAnsi="Verdana" w:cs="+mn-cs"/>
          <w:bCs/>
          <w:kern w:val="24"/>
        </w:rPr>
      </w:pPr>
      <w:r w:rsidRPr="002D5C3B">
        <w:rPr>
          <w:rFonts w:ascii="Verdana" w:eastAsia="+mn-ea" w:hAnsi="Verdana" w:cs="+mn-cs"/>
          <w:bCs/>
          <w:kern w:val="24"/>
        </w:rPr>
        <w:t>Mental Health claims costs have increased by 32%</w:t>
      </w:r>
      <w:r w:rsidR="00D02091" w:rsidRPr="002D5C3B">
        <w:rPr>
          <w:rFonts w:ascii="Verdana" w:eastAsia="+mn-ea" w:hAnsi="Verdana" w:cs="+mn-cs"/>
          <w:bCs/>
          <w:kern w:val="24"/>
        </w:rPr>
        <w:t xml:space="preserve"> #</w:t>
      </w:r>
    </w:p>
    <w:p w14:paraId="613D6E25" w14:textId="5CBA76A5" w:rsidR="00567719" w:rsidRPr="002D5C3B" w:rsidRDefault="00567719" w:rsidP="00BE6B9E">
      <w:pPr>
        <w:pStyle w:val="ListParagraph"/>
        <w:numPr>
          <w:ilvl w:val="0"/>
          <w:numId w:val="49"/>
        </w:numPr>
        <w:spacing w:after="120" w:line="288" w:lineRule="auto"/>
        <w:ind w:left="1080"/>
        <w:rPr>
          <w:rFonts w:ascii="Verdana" w:eastAsia="+mn-ea" w:hAnsi="Verdana" w:cs="+mn-cs"/>
          <w:bCs/>
          <w:kern w:val="24"/>
        </w:rPr>
      </w:pPr>
      <w:r w:rsidRPr="002D5C3B">
        <w:rPr>
          <w:rFonts w:ascii="Verdana" w:eastAsia="+mn-ea" w:hAnsi="Verdana" w:cs="+mn-cs"/>
          <w:bCs/>
          <w:kern w:val="24"/>
        </w:rPr>
        <w:t>Accident claims costs have increased by 45%</w:t>
      </w:r>
      <w:r w:rsidR="00D02091" w:rsidRPr="002D5C3B">
        <w:rPr>
          <w:rFonts w:ascii="Verdana" w:eastAsia="+mn-ea" w:hAnsi="Verdana" w:cs="+mn-cs"/>
          <w:bCs/>
          <w:kern w:val="24"/>
        </w:rPr>
        <w:t xml:space="preserve"> #</w:t>
      </w:r>
    </w:p>
    <w:p w14:paraId="1D99CD55" w14:textId="43EBBD3F" w:rsidR="00D02091" w:rsidRDefault="00876892" w:rsidP="002D5C3B">
      <w:pPr>
        <w:autoSpaceDE w:val="0"/>
        <w:autoSpaceDN w:val="0"/>
        <w:adjustRightInd w:val="0"/>
        <w:spacing w:after="120" w:line="240" w:lineRule="auto"/>
        <w:rPr>
          <w:rFonts w:ascii="Verdana" w:eastAsia="+mn-ea" w:hAnsi="Verdana" w:cs="+mn-cs"/>
          <w:kern w:val="24"/>
        </w:rPr>
      </w:pPr>
      <w:r w:rsidRPr="002D5C3B">
        <w:rPr>
          <w:rFonts w:ascii="Verdana" w:eastAsia="+mn-ea" w:hAnsi="Verdana" w:cs="+mn-cs"/>
          <w:kern w:val="24"/>
        </w:rPr>
        <w:t>One of the jobs an insurer must manage is to ensure that the premiums collected are of a level to ensure claims can be paid</w:t>
      </w:r>
      <w:r w:rsidR="00D02091" w:rsidRPr="002D5C3B">
        <w:rPr>
          <w:rFonts w:ascii="Verdana" w:eastAsia="+mn-ea" w:hAnsi="Verdana" w:cs="+mn-cs"/>
          <w:kern w:val="24"/>
        </w:rPr>
        <w:t xml:space="preserve">, so they can </w:t>
      </w:r>
      <w:r w:rsidR="00D02091" w:rsidRPr="00BE6B9E">
        <w:rPr>
          <w:rFonts w:ascii="Verdana" w:eastAsia="+mn-ea" w:hAnsi="Verdana" w:cs="+mn-cs"/>
          <w:kern w:val="24"/>
        </w:rPr>
        <w:t>continue to offer the critically important protection Australians need.</w:t>
      </w:r>
    </w:p>
    <w:p w14:paraId="45C7E62A" w14:textId="77777777" w:rsidR="00BE6B9E" w:rsidRPr="002D5C3B" w:rsidRDefault="00BE6B9E" w:rsidP="002D5C3B">
      <w:pPr>
        <w:autoSpaceDE w:val="0"/>
        <w:autoSpaceDN w:val="0"/>
        <w:adjustRightInd w:val="0"/>
        <w:spacing w:after="120" w:line="240" w:lineRule="auto"/>
        <w:rPr>
          <w:rFonts w:ascii="Verdana" w:eastAsia="+mn-ea" w:hAnsi="Verdana" w:cs="+mn-cs"/>
          <w:kern w:val="24"/>
        </w:rPr>
      </w:pPr>
    </w:p>
    <w:p w14:paraId="7F5F9F3F" w14:textId="2EF608A2" w:rsidR="00305C72" w:rsidRPr="002D5C3B" w:rsidRDefault="00305C72" w:rsidP="00BE6B9E">
      <w:pPr>
        <w:pStyle w:val="ListParagraph"/>
        <w:numPr>
          <w:ilvl w:val="0"/>
          <w:numId w:val="47"/>
        </w:numPr>
        <w:spacing w:after="120" w:line="288" w:lineRule="auto"/>
        <w:ind w:left="360"/>
        <w:rPr>
          <w:rFonts w:ascii="Verdana" w:eastAsia="+mn-ea" w:hAnsi="Verdana" w:cs="+mn-cs"/>
          <w:b/>
          <w:bCs/>
          <w:kern w:val="24"/>
        </w:rPr>
      </w:pPr>
      <w:r w:rsidRPr="002D5C3B">
        <w:rPr>
          <w:rFonts w:ascii="Verdana" w:eastAsia="+mn-ea" w:hAnsi="Verdana" w:cs="+mn-cs"/>
          <w:b/>
          <w:bCs/>
          <w:kern w:val="24"/>
        </w:rPr>
        <w:t xml:space="preserve">What will happen to your insurance policy? </w:t>
      </w:r>
    </w:p>
    <w:p w14:paraId="46FB8FFC" w14:textId="5EE701D1" w:rsidR="00D02091" w:rsidRPr="002D5C3B" w:rsidRDefault="00D02091" w:rsidP="00BE6B9E">
      <w:pPr>
        <w:spacing w:after="120" w:line="288" w:lineRule="auto"/>
        <w:ind w:firstLine="360"/>
        <w:rPr>
          <w:rFonts w:ascii="Verdana" w:eastAsia="+mn-ea" w:hAnsi="Verdana" w:cs="+mn-cs"/>
          <w:bCs/>
          <w:kern w:val="24"/>
        </w:rPr>
      </w:pPr>
      <w:r w:rsidRPr="002D5C3B">
        <w:rPr>
          <w:rFonts w:ascii="Verdana" w:eastAsia="+mn-ea" w:hAnsi="Verdana" w:cs="+mn-cs"/>
          <w:bCs/>
          <w:kern w:val="24"/>
          <w:highlight w:val="lightGray"/>
        </w:rPr>
        <w:t>&lt;Note: Include and update the below as necessary&gt;</w:t>
      </w:r>
    </w:p>
    <w:p w14:paraId="1E169B2E" w14:textId="2F802AC6" w:rsidR="00082FEC" w:rsidRPr="002D5C3B" w:rsidRDefault="00082FEC" w:rsidP="00BE6B9E">
      <w:pPr>
        <w:spacing w:after="120" w:line="288" w:lineRule="auto"/>
        <w:ind w:firstLine="360"/>
        <w:rPr>
          <w:rFonts w:ascii="Verdana" w:eastAsia="+mn-ea" w:hAnsi="Verdana" w:cs="+mn-cs"/>
          <w:b/>
          <w:bCs/>
          <w:kern w:val="24"/>
        </w:rPr>
      </w:pPr>
      <w:r w:rsidRPr="002D5C3B">
        <w:rPr>
          <w:rFonts w:ascii="Verdana" w:eastAsia="+mn-ea" w:hAnsi="Verdana" w:cs="+mn-cs"/>
          <w:b/>
          <w:bCs/>
          <w:kern w:val="24"/>
        </w:rPr>
        <w:t>You can expect;</w:t>
      </w:r>
    </w:p>
    <w:p w14:paraId="680EED26" w14:textId="0A1D409E" w:rsidR="00305C72" w:rsidRPr="002D5C3B" w:rsidRDefault="00305C72" w:rsidP="00BE6B9E">
      <w:pPr>
        <w:spacing w:after="120" w:line="288" w:lineRule="auto"/>
        <w:ind w:firstLine="720"/>
        <w:rPr>
          <w:rFonts w:ascii="Verdana" w:eastAsia="+mn-ea" w:hAnsi="Verdana" w:cs="+mn-cs"/>
          <w:kern w:val="24"/>
        </w:rPr>
      </w:pPr>
      <w:r w:rsidRPr="002D5C3B">
        <w:rPr>
          <w:rFonts w:ascii="Verdana" w:eastAsia="+mn-ea" w:hAnsi="Verdana" w:cs="+mn-cs"/>
          <w:kern w:val="24"/>
        </w:rPr>
        <w:t xml:space="preserve">1. Your </w:t>
      </w:r>
      <w:r w:rsidRPr="002D5C3B">
        <w:rPr>
          <w:rFonts w:ascii="Verdana" w:eastAsia="+mn-ea" w:hAnsi="Verdana" w:cs="+mn-cs"/>
          <w:kern w:val="24"/>
          <w:highlight w:val="lightGray"/>
        </w:rPr>
        <w:t>Income Protection</w:t>
      </w:r>
      <w:r w:rsidRPr="002D5C3B">
        <w:rPr>
          <w:rFonts w:ascii="Verdana" w:eastAsia="+mn-ea" w:hAnsi="Verdana" w:cs="+mn-cs"/>
          <w:kern w:val="24"/>
        </w:rPr>
        <w:t xml:space="preserve"> cover cost will increase by </w:t>
      </w:r>
      <w:r w:rsidR="00643984" w:rsidRPr="002D5C3B">
        <w:rPr>
          <w:rFonts w:ascii="Verdana" w:eastAsia="+mn-ea" w:hAnsi="Verdana" w:cs="+mn-cs"/>
          <w:kern w:val="24"/>
          <w:highlight w:val="lightGray"/>
        </w:rPr>
        <w:t>X</w:t>
      </w:r>
      <w:r w:rsidRPr="002D5C3B">
        <w:rPr>
          <w:rFonts w:ascii="Verdana" w:eastAsia="+mn-ea" w:hAnsi="Verdana" w:cs="+mn-cs"/>
          <w:kern w:val="24"/>
          <w:highlight w:val="lightGray"/>
        </w:rPr>
        <w:t>%</w:t>
      </w:r>
    </w:p>
    <w:p w14:paraId="1FACC790" w14:textId="648B507D" w:rsidR="00305C72" w:rsidRPr="002D5C3B" w:rsidRDefault="00305C72" w:rsidP="00BE6B9E">
      <w:pPr>
        <w:spacing w:after="120" w:line="288" w:lineRule="auto"/>
        <w:ind w:firstLine="720"/>
        <w:rPr>
          <w:rFonts w:ascii="Verdana" w:eastAsia="+mn-ea" w:hAnsi="Verdana" w:cs="+mn-cs"/>
          <w:kern w:val="24"/>
        </w:rPr>
      </w:pPr>
      <w:r w:rsidRPr="002D5C3B">
        <w:rPr>
          <w:rFonts w:ascii="Verdana" w:eastAsia="+mn-ea" w:hAnsi="Verdana" w:cs="+mn-cs"/>
          <w:kern w:val="24"/>
        </w:rPr>
        <w:t xml:space="preserve">2. Your </w:t>
      </w:r>
      <w:r w:rsidR="00643984" w:rsidRPr="002D5C3B">
        <w:rPr>
          <w:rFonts w:ascii="Verdana" w:eastAsia="+mn-ea" w:hAnsi="Verdana" w:cs="+mn-cs"/>
          <w:kern w:val="24"/>
          <w:highlight w:val="lightGray"/>
        </w:rPr>
        <w:t>[insert cover</w:t>
      </w:r>
      <w:proofErr w:type="gramStart"/>
      <w:r w:rsidR="00643984" w:rsidRPr="002D5C3B">
        <w:rPr>
          <w:rFonts w:ascii="Verdana" w:eastAsia="+mn-ea" w:hAnsi="Verdana" w:cs="+mn-cs"/>
          <w:kern w:val="24"/>
          <w:highlight w:val="lightGray"/>
        </w:rPr>
        <w:t>]</w:t>
      </w:r>
      <w:r w:rsidRPr="002D5C3B">
        <w:rPr>
          <w:rFonts w:ascii="Verdana" w:eastAsia="+mn-ea" w:hAnsi="Verdana" w:cs="+mn-cs"/>
          <w:kern w:val="24"/>
        </w:rPr>
        <w:t>cost</w:t>
      </w:r>
      <w:proofErr w:type="gramEnd"/>
      <w:r w:rsidRPr="002D5C3B">
        <w:rPr>
          <w:rFonts w:ascii="Verdana" w:eastAsia="+mn-ea" w:hAnsi="Verdana" w:cs="+mn-cs"/>
          <w:kern w:val="24"/>
        </w:rPr>
        <w:t xml:space="preserve"> will increase by </w:t>
      </w:r>
      <w:r w:rsidR="00643984" w:rsidRPr="002D5C3B">
        <w:rPr>
          <w:rFonts w:ascii="Verdana" w:eastAsia="+mn-ea" w:hAnsi="Verdana" w:cs="+mn-cs"/>
          <w:kern w:val="24"/>
          <w:highlight w:val="lightGray"/>
        </w:rPr>
        <w:t>X</w:t>
      </w:r>
      <w:r w:rsidRPr="002D5C3B">
        <w:rPr>
          <w:rFonts w:ascii="Verdana" w:eastAsia="+mn-ea" w:hAnsi="Verdana" w:cs="+mn-cs"/>
          <w:kern w:val="24"/>
          <w:highlight w:val="lightGray"/>
        </w:rPr>
        <w:t>%</w:t>
      </w:r>
    </w:p>
    <w:p w14:paraId="4270A359" w14:textId="181F29C1" w:rsidR="00305C72" w:rsidRPr="002D5C3B" w:rsidRDefault="00305C72" w:rsidP="00BE6B9E">
      <w:pPr>
        <w:spacing w:after="120" w:line="288" w:lineRule="auto"/>
        <w:ind w:firstLine="720"/>
        <w:rPr>
          <w:rFonts w:ascii="Verdana" w:eastAsia="+mn-ea" w:hAnsi="Verdana" w:cs="+mn-cs"/>
          <w:kern w:val="24"/>
        </w:rPr>
      </w:pPr>
      <w:r w:rsidRPr="002D5C3B">
        <w:rPr>
          <w:rFonts w:ascii="Verdana" w:eastAsia="+mn-ea" w:hAnsi="Verdana" w:cs="+mn-cs"/>
          <w:kern w:val="24"/>
        </w:rPr>
        <w:t xml:space="preserve">3. These increases </w:t>
      </w:r>
      <w:r w:rsidR="00082FEC" w:rsidRPr="002D5C3B">
        <w:rPr>
          <w:rFonts w:ascii="Verdana" w:eastAsia="+mn-ea" w:hAnsi="Verdana" w:cs="+mn-cs"/>
          <w:kern w:val="24"/>
        </w:rPr>
        <w:t>to be</w:t>
      </w:r>
      <w:r w:rsidRPr="002D5C3B">
        <w:rPr>
          <w:rFonts w:ascii="Verdana" w:eastAsia="+mn-ea" w:hAnsi="Verdana" w:cs="+mn-cs"/>
          <w:kern w:val="24"/>
        </w:rPr>
        <w:t xml:space="preserve"> in addition to any age or CPI increases</w:t>
      </w:r>
    </w:p>
    <w:p w14:paraId="66600F1C" w14:textId="7E9194EB" w:rsidR="00305C72" w:rsidRPr="002D5C3B" w:rsidRDefault="00305C72" w:rsidP="00BE6B9E">
      <w:pPr>
        <w:spacing w:after="120" w:line="288" w:lineRule="auto"/>
        <w:ind w:firstLine="720"/>
        <w:rPr>
          <w:rFonts w:ascii="Verdana" w:eastAsia="+mn-ea" w:hAnsi="Verdana" w:cs="+mn-cs"/>
          <w:kern w:val="24"/>
        </w:rPr>
      </w:pPr>
      <w:r w:rsidRPr="002D5C3B">
        <w:rPr>
          <w:rFonts w:ascii="Verdana" w:eastAsia="+mn-ea" w:hAnsi="Verdana" w:cs="+mn-cs"/>
          <w:kern w:val="24"/>
        </w:rPr>
        <w:t xml:space="preserve">4. </w:t>
      </w:r>
      <w:r w:rsidRPr="002D5C3B">
        <w:rPr>
          <w:rFonts w:ascii="Verdana" w:eastAsia="+mn-ea" w:hAnsi="Verdana" w:cs="+mn-cs"/>
          <w:kern w:val="24"/>
          <w:highlight w:val="lightGray"/>
        </w:rPr>
        <w:t>These increases are across both stepped and level premiums</w:t>
      </w:r>
      <w:r w:rsidRPr="002D5C3B">
        <w:rPr>
          <w:rFonts w:ascii="Verdana" w:eastAsia="+mn-ea" w:hAnsi="Verdana" w:cs="+mn-cs"/>
          <w:kern w:val="24"/>
        </w:rPr>
        <w:t>.</w:t>
      </w:r>
    </w:p>
    <w:p w14:paraId="320B0A56" w14:textId="6C984E98" w:rsidR="00082FEC" w:rsidRPr="002D5C3B" w:rsidRDefault="00082FEC" w:rsidP="00BE6B9E">
      <w:pPr>
        <w:spacing w:after="120" w:line="288" w:lineRule="auto"/>
        <w:ind w:firstLine="720"/>
        <w:rPr>
          <w:rFonts w:ascii="Verdana" w:eastAsia="+mn-ea" w:hAnsi="Verdana" w:cs="+mn-cs"/>
          <w:kern w:val="24"/>
        </w:rPr>
      </w:pPr>
    </w:p>
    <w:p w14:paraId="1F63A3F6" w14:textId="77777777" w:rsidR="00082FEC" w:rsidRPr="002D5C3B" w:rsidRDefault="00082FEC" w:rsidP="00BE6B9E">
      <w:pPr>
        <w:spacing w:after="120" w:line="288" w:lineRule="auto"/>
        <w:ind w:firstLine="720"/>
        <w:rPr>
          <w:rFonts w:ascii="Verdana" w:eastAsia="+mn-ea" w:hAnsi="Verdana" w:cs="+mn-cs"/>
          <w:b/>
          <w:bCs/>
          <w:kern w:val="24"/>
        </w:rPr>
      </w:pPr>
      <w:r w:rsidRPr="002D5C3B">
        <w:rPr>
          <w:rFonts w:ascii="Verdana" w:eastAsia="+mn-ea" w:hAnsi="Verdana" w:cs="+mn-cs"/>
          <w:b/>
          <w:bCs/>
          <w:kern w:val="24"/>
        </w:rPr>
        <w:t>What this price review hasn’t changed:</w:t>
      </w:r>
    </w:p>
    <w:p w14:paraId="4C95EA89" w14:textId="4F9BB1D6" w:rsidR="00082FEC" w:rsidRPr="002D5C3B" w:rsidRDefault="00082FEC" w:rsidP="00BE6B9E">
      <w:pPr>
        <w:pStyle w:val="ListParagraph"/>
        <w:numPr>
          <w:ilvl w:val="0"/>
          <w:numId w:val="52"/>
        </w:numPr>
        <w:spacing w:after="120" w:line="288" w:lineRule="auto"/>
        <w:ind w:left="720"/>
        <w:rPr>
          <w:rFonts w:ascii="Verdana" w:eastAsia="+mn-ea" w:hAnsi="Verdana" w:cs="+mn-cs"/>
          <w:kern w:val="24"/>
        </w:rPr>
      </w:pPr>
      <w:r w:rsidRPr="002D5C3B">
        <w:rPr>
          <w:rFonts w:ascii="Verdana" w:eastAsia="+mn-ea" w:hAnsi="Verdana" w:cs="+mn-cs"/>
          <w:kern w:val="24"/>
        </w:rPr>
        <w:t>Your level of coverage – you are still covered</w:t>
      </w:r>
    </w:p>
    <w:p w14:paraId="2E535F44" w14:textId="23024432" w:rsidR="00082FEC" w:rsidRPr="002D5C3B" w:rsidRDefault="00082FEC" w:rsidP="00BE6B9E">
      <w:pPr>
        <w:pStyle w:val="ListParagraph"/>
        <w:numPr>
          <w:ilvl w:val="0"/>
          <w:numId w:val="52"/>
        </w:numPr>
        <w:spacing w:after="120" w:line="288" w:lineRule="auto"/>
        <w:ind w:left="720"/>
        <w:rPr>
          <w:rFonts w:ascii="Verdana" w:eastAsia="+mn-ea" w:hAnsi="Verdana" w:cs="+mn-cs"/>
          <w:kern w:val="24"/>
        </w:rPr>
      </w:pPr>
      <w:r w:rsidRPr="002D5C3B">
        <w:rPr>
          <w:rFonts w:ascii="Verdana" w:eastAsia="+mn-ea" w:hAnsi="Verdana" w:cs="+mn-cs"/>
          <w:kern w:val="24"/>
        </w:rPr>
        <w:t>Your ability to claim – should any curve balls come your way</w:t>
      </w:r>
    </w:p>
    <w:p w14:paraId="608B99A7" w14:textId="5B2617EA" w:rsidR="00082FEC" w:rsidRPr="002D5C3B" w:rsidRDefault="00082FEC" w:rsidP="00BE6B9E">
      <w:pPr>
        <w:pStyle w:val="ListParagraph"/>
        <w:numPr>
          <w:ilvl w:val="0"/>
          <w:numId w:val="52"/>
        </w:numPr>
        <w:spacing w:after="120" w:line="288" w:lineRule="auto"/>
        <w:ind w:left="720"/>
        <w:rPr>
          <w:rFonts w:ascii="Verdana" w:eastAsia="+mn-ea" w:hAnsi="Verdana" w:cs="+mn-cs"/>
          <w:kern w:val="24"/>
        </w:rPr>
      </w:pPr>
      <w:r w:rsidRPr="002D5C3B">
        <w:rPr>
          <w:rFonts w:ascii="Verdana" w:eastAsia="+mn-ea" w:hAnsi="Verdana" w:cs="+mn-cs"/>
          <w:kern w:val="24"/>
        </w:rPr>
        <w:t xml:space="preserve">A </w:t>
      </w:r>
      <w:r w:rsidR="00643984" w:rsidRPr="002D5C3B">
        <w:rPr>
          <w:rFonts w:ascii="Verdana" w:eastAsia="+mn-ea" w:hAnsi="Verdana" w:cs="+mn-cs"/>
          <w:kern w:val="24"/>
        </w:rPr>
        <w:t>claims process designed to get you the money and support you need as soon as possible</w:t>
      </w:r>
    </w:p>
    <w:p w14:paraId="2A0C16C1" w14:textId="5F704DF0" w:rsidR="00082FEC" w:rsidRPr="002D5C3B" w:rsidRDefault="00082FEC" w:rsidP="00BE6B9E">
      <w:pPr>
        <w:pStyle w:val="ListParagraph"/>
        <w:numPr>
          <w:ilvl w:val="0"/>
          <w:numId w:val="52"/>
        </w:numPr>
        <w:spacing w:after="120" w:line="288" w:lineRule="auto"/>
        <w:ind w:left="720"/>
        <w:rPr>
          <w:rFonts w:ascii="Verdana" w:eastAsia="+mn-ea" w:hAnsi="Verdana" w:cs="+mn-cs"/>
          <w:kern w:val="24"/>
        </w:rPr>
      </w:pPr>
      <w:r w:rsidRPr="002D5C3B">
        <w:rPr>
          <w:rFonts w:ascii="Verdana" w:eastAsia="+mn-ea" w:hAnsi="Verdana" w:cs="+mn-cs"/>
          <w:kern w:val="24"/>
        </w:rPr>
        <w:t xml:space="preserve">And most importantly…your peace of mind. Rest assured you have coverage </w:t>
      </w:r>
      <w:r w:rsidR="00A16437" w:rsidRPr="002D5C3B">
        <w:rPr>
          <w:rFonts w:ascii="Verdana" w:eastAsia="+mn-ea" w:hAnsi="Verdana" w:cs="+mn-cs"/>
          <w:kern w:val="24"/>
        </w:rPr>
        <w:t>to help</w:t>
      </w:r>
      <w:r w:rsidRPr="002D5C3B">
        <w:rPr>
          <w:rFonts w:ascii="Verdana" w:eastAsia="+mn-ea" w:hAnsi="Verdana" w:cs="+mn-cs"/>
          <w:kern w:val="24"/>
        </w:rPr>
        <w:t xml:space="preserve"> protect yourself and your family during these uncertain times.</w:t>
      </w:r>
    </w:p>
    <w:p w14:paraId="52977E71" w14:textId="18DA9D94" w:rsidR="00082FEC" w:rsidRPr="002D5C3B" w:rsidRDefault="00082FEC" w:rsidP="002D5C3B">
      <w:pPr>
        <w:spacing w:after="120" w:line="288" w:lineRule="auto"/>
        <w:ind w:left="720"/>
        <w:rPr>
          <w:rFonts w:ascii="Verdana" w:eastAsia="+mn-ea" w:hAnsi="Verdana" w:cs="+mn-cs"/>
          <w:kern w:val="24"/>
        </w:rPr>
      </w:pPr>
    </w:p>
    <w:p w14:paraId="15DBF928" w14:textId="5BCD363F" w:rsidR="00082FEC" w:rsidRPr="002D5C3B" w:rsidRDefault="00082FEC" w:rsidP="002D5C3B">
      <w:pPr>
        <w:spacing w:after="120" w:line="288" w:lineRule="auto"/>
        <w:ind w:left="720"/>
        <w:rPr>
          <w:rFonts w:ascii="Verdana" w:eastAsia="+mn-ea" w:hAnsi="Verdana" w:cs="+mn-cs"/>
          <w:kern w:val="24"/>
        </w:rPr>
      </w:pPr>
      <w:r w:rsidRPr="002D5C3B">
        <w:rPr>
          <w:rFonts w:ascii="Verdana" w:eastAsia="+mn-ea" w:hAnsi="Verdana" w:cs="+mn-cs"/>
          <w:kern w:val="24"/>
        </w:rPr>
        <w:t xml:space="preserve">All customers with cover like yours will experience the same rate of increase at renewal time – no one will be treated differently. In fact, </w:t>
      </w:r>
      <w:r w:rsidR="00643984" w:rsidRPr="002D5C3B">
        <w:rPr>
          <w:rFonts w:ascii="Verdana" w:eastAsia="+mn-ea" w:hAnsi="Verdana" w:cs="+mn-cs"/>
          <w:kern w:val="24"/>
        </w:rPr>
        <w:t xml:space="preserve">many </w:t>
      </w:r>
      <w:r w:rsidRPr="002D5C3B">
        <w:rPr>
          <w:rFonts w:ascii="Verdana" w:eastAsia="+mn-ea" w:hAnsi="Verdana" w:cs="+mn-cs"/>
          <w:kern w:val="24"/>
        </w:rPr>
        <w:t>of the largest life insurers in the country have increased their premiums over the last 12 months.</w:t>
      </w:r>
    </w:p>
    <w:p w14:paraId="30D106C3" w14:textId="4EE7C014" w:rsidR="00876892" w:rsidRPr="00BE6B9E" w:rsidRDefault="00082FEC" w:rsidP="002D5C3B">
      <w:pPr>
        <w:pStyle w:val="ListParagraph"/>
        <w:numPr>
          <w:ilvl w:val="0"/>
          <w:numId w:val="47"/>
        </w:numPr>
        <w:spacing w:after="120" w:line="288" w:lineRule="auto"/>
        <w:rPr>
          <w:rFonts w:ascii="Verdana" w:hAnsi="Verdana"/>
          <w:b/>
        </w:rPr>
      </w:pPr>
      <w:bookmarkStart w:id="0" w:name="_GoBack"/>
      <w:bookmarkEnd w:id="0"/>
      <w:r w:rsidRPr="00BE6B9E">
        <w:rPr>
          <w:rFonts w:ascii="Verdana" w:eastAsia="+mn-ea" w:hAnsi="Verdana" w:cs="+mn-cs"/>
          <w:b/>
          <w:bCs/>
          <w:kern w:val="24"/>
        </w:rPr>
        <w:lastRenderedPageBreak/>
        <w:t>I am here to help</w:t>
      </w:r>
    </w:p>
    <w:p w14:paraId="6034037B" w14:textId="284886E6" w:rsidR="00D64EB1" w:rsidRPr="002D5C3B" w:rsidRDefault="00D64EB1" w:rsidP="002D5C3B">
      <w:pPr>
        <w:spacing w:after="120" w:line="288" w:lineRule="auto"/>
        <w:ind w:left="360"/>
        <w:rPr>
          <w:rFonts w:ascii="Verdana" w:eastAsia="+mn-ea" w:hAnsi="Verdana" w:cs="+mn-cs"/>
          <w:bCs/>
          <w:kern w:val="24"/>
        </w:rPr>
      </w:pPr>
      <w:r w:rsidRPr="002D5C3B">
        <w:rPr>
          <w:rFonts w:ascii="Verdana" w:eastAsia="+mn-ea" w:hAnsi="Verdana" w:cs="+mn-cs"/>
          <w:bCs/>
          <w:kern w:val="24"/>
        </w:rPr>
        <w:t>Knowing what your options are in light of these changes is important.</w:t>
      </w:r>
    </w:p>
    <w:p w14:paraId="73589491" w14:textId="5BB05A64" w:rsidR="00D64EB1" w:rsidRPr="002D5C3B" w:rsidRDefault="00D64EB1" w:rsidP="002D5C3B">
      <w:pPr>
        <w:spacing w:after="120" w:line="288" w:lineRule="auto"/>
        <w:ind w:left="360"/>
        <w:rPr>
          <w:rFonts w:ascii="Verdana" w:eastAsia="+mn-ea" w:hAnsi="Verdana" w:cs="+mn-cs"/>
          <w:bCs/>
          <w:kern w:val="24"/>
        </w:rPr>
      </w:pPr>
      <w:r w:rsidRPr="002D5C3B">
        <w:rPr>
          <w:rFonts w:ascii="Verdana" w:eastAsia="+mn-ea" w:hAnsi="Verdana" w:cs="+mn-cs"/>
          <w:bCs/>
          <w:kern w:val="24"/>
        </w:rPr>
        <w:t>That’s why I’m here – to help you reflect on your needs and to make sure you know exactly what to do next</w:t>
      </w:r>
    </w:p>
    <w:p w14:paraId="5DFD3FDA" w14:textId="33044717" w:rsidR="00876892" w:rsidRPr="002D5C3B" w:rsidRDefault="00876892" w:rsidP="002D5C3B">
      <w:pPr>
        <w:spacing w:after="120" w:line="288" w:lineRule="auto"/>
        <w:ind w:left="360"/>
        <w:rPr>
          <w:rFonts w:ascii="Verdana" w:eastAsia="+mn-ea" w:hAnsi="Verdana" w:cs="+mn-cs"/>
          <w:b/>
          <w:bCs/>
          <w:kern w:val="24"/>
        </w:rPr>
      </w:pPr>
      <w:r w:rsidRPr="002D5C3B">
        <w:rPr>
          <w:rFonts w:ascii="Verdana" w:eastAsia="+mn-ea" w:hAnsi="Verdana" w:cs="+mn-cs"/>
          <w:b/>
          <w:bCs/>
          <w:kern w:val="24"/>
        </w:rPr>
        <w:t>If you’re concerned about your</w:t>
      </w:r>
      <w:r w:rsidR="00A16437" w:rsidRPr="002D5C3B">
        <w:rPr>
          <w:rFonts w:ascii="Verdana" w:eastAsia="+mn-ea" w:hAnsi="Verdana" w:cs="+mn-cs"/>
          <w:b/>
          <w:bCs/>
          <w:kern w:val="24"/>
        </w:rPr>
        <w:t xml:space="preserve"> insurance</w:t>
      </w:r>
      <w:r w:rsidRPr="002D5C3B">
        <w:rPr>
          <w:rFonts w:ascii="Verdana" w:eastAsia="+mn-ea" w:hAnsi="Verdana" w:cs="+mn-cs"/>
          <w:b/>
          <w:bCs/>
          <w:kern w:val="24"/>
        </w:rPr>
        <w:t xml:space="preserve"> premium, please </w:t>
      </w:r>
      <w:r w:rsidR="00082FEC" w:rsidRPr="002D5C3B">
        <w:rPr>
          <w:rFonts w:ascii="Verdana" w:eastAsia="+mn-ea" w:hAnsi="Verdana" w:cs="+mn-cs"/>
          <w:b/>
          <w:bCs/>
          <w:kern w:val="24"/>
        </w:rPr>
        <w:t>let me know</w:t>
      </w:r>
      <w:r w:rsidR="00D64EB1" w:rsidRPr="002D5C3B">
        <w:rPr>
          <w:rFonts w:ascii="Verdana" w:eastAsia="+mn-ea" w:hAnsi="Verdana" w:cs="+mn-cs"/>
          <w:b/>
          <w:bCs/>
          <w:kern w:val="24"/>
        </w:rPr>
        <w:t>. We have control over the costs of your cover,</w:t>
      </w:r>
      <w:r w:rsidR="00082FEC" w:rsidRPr="002D5C3B">
        <w:rPr>
          <w:rFonts w:ascii="Verdana" w:eastAsia="+mn-ea" w:hAnsi="Verdana" w:cs="+mn-cs"/>
          <w:b/>
          <w:bCs/>
          <w:kern w:val="24"/>
        </w:rPr>
        <w:t xml:space="preserve"> </w:t>
      </w:r>
      <w:r w:rsidR="00A16437" w:rsidRPr="002D5C3B">
        <w:rPr>
          <w:rFonts w:ascii="Verdana" w:eastAsia="+mn-ea" w:hAnsi="Verdana" w:cs="+mn-cs"/>
          <w:b/>
          <w:bCs/>
          <w:kern w:val="24"/>
        </w:rPr>
        <w:t xml:space="preserve">and I can </w:t>
      </w:r>
      <w:r w:rsidRPr="002D5C3B">
        <w:rPr>
          <w:rFonts w:ascii="Verdana" w:eastAsia="+mn-ea" w:hAnsi="Verdana" w:cs="+mn-cs"/>
          <w:b/>
          <w:bCs/>
          <w:kern w:val="24"/>
        </w:rPr>
        <w:t>work with you</w:t>
      </w:r>
      <w:r w:rsidR="00A16437" w:rsidRPr="002D5C3B">
        <w:rPr>
          <w:rFonts w:ascii="Verdana" w:eastAsia="+mn-ea" w:hAnsi="Verdana" w:cs="+mn-cs"/>
          <w:b/>
          <w:bCs/>
          <w:kern w:val="24"/>
        </w:rPr>
        <w:t xml:space="preserve"> to:</w:t>
      </w:r>
    </w:p>
    <w:p w14:paraId="6AA6F649" w14:textId="3A83C081" w:rsidR="002D5C3B" w:rsidRPr="002D5C3B" w:rsidRDefault="002D5C3B" w:rsidP="002D5C3B">
      <w:pPr>
        <w:pStyle w:val="ListParagraph"/>
        <w:numPr>
          <w:ilvl w:val="0"/>
          <w:numId w:val="44"/>
        </w:numPr>
        <w:spacing w:after="120"/>
        <w:rPr>
          <w:rFonts w:ascii="Verdana" w:eastAsia="+mn-ea" w:hAnsi="Verdana" w:cs="+mn-cs"/>
          <w:kern w:val="24"/>
        </w:rPr>
      </w:pPr>
      <w:r w:rsidRPr="002D5C3B">
        <w:rPr>
          <w:rFonts w:ascii="Verdana" w:eastAsia="+mn-ea" w:hAnsi="Verdana" w:cs="+mn-cs"/>
          <w:kern w:val="24"/>
        </w:rPr>
        <w:t xml:space="preserve">change your cover type from </w:t>
      </w:r>
      <w:r w:rsidR="00727EF1">
        <w:rPr>
          <w:rFonts w:ascii="Verdana" w:eastAsia="+mn-ea" w:hAnsi="Verdana" w:cs="+mn-cs"/>
          <w:kern w:val="24"/>
        </w:rPr>
        <w:t xml:space="preserve">a </w:t>
      </w:r>
      <w:r w:rsidRPr="002D5C3B">
        <w:rPr>
          <w:rFonts w:ascii="Verdana" w:eastAsia="+mn-ea" w:hAnsi="Verdana" w:cs="+mn-cs"/>
          <w:kern w:val="24"/>
        </w:rPr>
        <w:t>comprehensive</w:t>
      </w:r>
      <w:r w:rsidR="00727EF1">
        <w:rPr>
          <w:rFonts w:ascii="Verdana" w:eastAsia="+mn-ea" w:hAnsi="Verdana" w:cs="+mn-cs"/>
          <w:kern w:val="24"/>
        </w:rPr>
        <w:t xml:space="preserve"> cover type</w:t>
      </w:r>
      <w:r w:rsidRPr="002D5C3B">
        <w:rPr>
          <w:rFonts w:ascii="Verdana" w:eastAsia="+mn-ea" w:hAnsi="Verdana" w:cs="+mn-cs"/>
          <w:kern w:val="24"/>
        </w:rPr>
        <w:t xml:space="preserve"> to </w:t>
      </w:r>
      <w:r w:rsidR="00727EF1">
        <w:rPr>
          <w:rFonts w:ascii="Verdana" w:eastAsia="+mn-ea" w:hAnsi="Verdana" w:cs="+mn-cs"/>
          <w:kern w:val="24"/>
        </w:rPr>
        <w:t xml:space="preserve">a </w:t>
      </w:r>
      <w:r w:rsidRPr="002D5C3B">
        <w:rPr>
          <w:rFonts w:ascii="Verdana" w:eastAsia="+mn-ea" w:hAnsi="Verdana" w:cs="+mn-cs"/>
          <w:kern w:val="24"/>
        </w:rPr>
        <w:t>standard</w:t>
      </w:r>
      <w:r w:rsidR="00727EF1">
        <w:rPr>
          <w:rFonts w:ascii="Verdana" w:eastAsia="+mn-ea" w:hAnsi="Verdana" w:cs="+mn-cs"/>
          <w:kern w:val="24"/>
        </w:rPr>
        <w:t xml:space="preserve"> one</w:t>
      </w:r>
    </w:p>
    <w:p w14:paraId="5787864E" w14:textId="224341D6" w:rsidR="00876892" w:rsidRPr="002D5C3B" w:rsidRDefault="00876892" w:rsidP="002D5C3B">
      <w:pPr>
        <w:pStyle w:val="ListParagraph"/>
        <w:numPr>
          <w:ilvl w:val="0"/>
          <w:numId w:val="44"/>
        </w:numPr>
        <w:spacing w:after="120"/>
        <w:rPr>
          <w:rFonts w:ascii="Verdana" w:eastAsia="+mn-ea" w:hAnsi="Verdana" w:cs="+mn-cs"/>
          <w:kern w:val="24"/>
        </w:rPr>
      </w:pPr>
      <w:r w:rsidRPr="002D5C3B">
        <w:rPr>
          <w:rFonts w:ascii="Verdana" w:eastAsia="+mn-ea" w:hAnsi="Verdana" w:cs="+mn-cs"/>
          <w:kern w:val="24"/>
        </w:rPr>
        <w:t>remove some extra-cost options you may have selected</w:t>
      </w:r>
    </w:p>
    <w:p w14:paraId="05383EB3" w14:textId="77777777" w:rsidR="00876892" w:rsidRPr="002D5C3B" w:rsidRDefault="00876892" w:rsidP="002D5C3B">
      <w:pPr>
        <w:pStyle w:val="ListParagraph"/>
        <w:numPr>
          <w:ilvl w:val="0"/>
          <w:numId w:val="44"/>
        </w:numPr>
        <w:spacing w:after="120"/>
        <w:rPr>
          <w:rFonts w:ascii="Verdana" w:eastAsia="+mn-ea" w:hAnsi="Verdana" w:cs="+mn-cs"/>
          <w:kern w:val="24"/>
        </w:rPr>
      </w:pPr>
      <w:r w:rsidRPr="002D5C3B">
        <w:rPr>
          <w:rFonts w:ascii="Verdana" w:eastAsia="+mn-ea" w:hAnsi="Verdana" w:cs="+mn-cs"/>
          <w:kern w:val="24"/>
        </w:rPr>
        <w:t xml:space="preserve">lower your amount insured </w:t>
      </w:r>
    </w:p>
    <w:p w14:paraId="59C9FCC4" w14:textId="77777777" w:rsidR="00876892" w:rsidRPr="002D5C3B" w:rsidRDefault="00876892" w:rsidP="002D5C3B">
      <w:pPr>
        <w:pStyle w:val="ListParagraph"/>
        <w:numPr>
          <w:ilvl w:val="0"/>
          <w:numId w:val="44"/>
        </w:numPr>
        <w:spacing w:after="120"/>
        <w:rPr>
          <w:rFonts w:ascii="Verdana" w:eastAsia="+mn-ea" w:hAnsi="Verdana" w:cs="+mn-cs"/>
          <w:kern w:val="24"/>
        </w:rPr>
      </w:pPr>
      <w:r w:rsidRPr="002D5C3B">
        <w:rPr>
          <w:rFonts w:ascii="Verdana" w:eastAsia="+mn-ea" w:hAnsi="Verdana" w:cs="+mn-cs"/>
          <w:kern w:val="24"/>
        </w:rPr>
        <w:t>switch off indexation (which increases your amount insured to protect against inflation) at your next policy anniversary</w:t>
      </w:r>
    </w:p>
    <w:p w14:paraId="34F2DDB2" w14:textId="77777777" w:rsidR="00876892" w:rsidRPr="002D5C3B" w:rsidRDefault="00876892" w:rsidP="002D5C3B">
      <w:pPr>
        <w:pStyle w:val="ListParagraph"/>
        <w:numPr>
          <w:ilvl w:val="0"/>
          <w:numId w:val="44"/>
        </w:numPr>
        <w:spacing w:after="120"/>
        <w:rPr>
          <w:rFonts w:ascii="Verdana" w:eastAsia="+mn-ea" w:hAnsi="Verdana" w:cs="+mn-cs"/>
          <w:kern w:val="24"/>
        </w:rPr>
      </w:pPr>
      <w:r w:rsidRPr="002D5C3B">
        <w:rPr>
          <w:rFonts w:ascii="Verdana" w:eastAsia="+mn-ea" w:hAnsi="Verdana" w:cs="+mn-cs"/>
          <w:kern w:val="24"/>
        </w:rPr>
        <w:t>extend your waiting period on your income protection policy (i.e. the time it takes for benefit payments to start after you stop working)</w:t>
      </w:r>
    </w:p>
    <w:p w14:paraId="642FBE1E" w14:textId="77777777" w:rsidR="00876892" w:rsidRPr="002D5C3B" w:rsidRDefault="00876892" w:rsidP="002D5C3B">
      <w:pPr>
        <w:pStyle w:val="ListParagraph"/>
        <w:numPr>
          <w:ilvl w:val="0"/>
          <w:numId w:val="44"/>
        </w:numPr>
        <w:spacing w:after="120"/>
        <w:rPr>
          <w:rFonts w:ascii="Verdana" w:eastAsia="+mn-ea" w:hAnsi="Verdana" w:cs="+mn-cs"/>
          <w:kern w:val="24"/>
        </w:rPr>
      </w:pPr>
      <w:proofErr w:type="gramStart"/>
      <w:r w:rsidRPr="002D5C3B">
        <w:rPr>
          <w:rFonts w:ascii="Verdana" w:eastAsia="+mn-ea" w:hAnsi="Verdana" w:cs="+mn-cs"/>
          <w:kern w:val="24"/>
        </w:rPr>
        <w:t>reduce</w:t>
      </w:r>
      <w:proofErr w:type="gramEnd"/>
      <w:r w:rsidRPr="002D5C3B">
        <w:rPr>
          <w:rFonts w:ascii="Verdana" w:eastAsia="+mn-ea" w:hAnsi="Verdana" w:cs="+mn-cs"/>
          <w:kern w:val="24"/>
        </w:rPr>
        <w:t xml:space="preserve"> your benefit period on your income protection policy (i.e. the total amount of time you may be eligible to receive income protection benefits).</w:t>
      </w:r>
    </w:p>
    <w:p w14:paraId="46280D9B" w14:textId="39871AF8" w:rsidR="00D64EB1" w:rsidRPr="002D5C3B" w:rsidRDefault="00876892" w:rsidP="002D5C3B">
      <w:pPr>
        <w:pStyle w:val="ListParagraph"/>
        <w:numPr>
          <w:ilvl w:val="0"/>
          <w:numId w:val="44"/>
        </w:numPr>
        <w:spacing w:after="120"/>
        <w:rPr>
          <w:rFonts w:ascii="Verdana" w:eastAsia="+mn-ea" w:hAnsi="Verdana" w:cs="+mn-cs"/>
          <w:kern w:val="24"/>
        </w:rPr>
      </w:pPr>
      <w:proofErr w:type="gramStart"/>
      <w:r w:rsidRPr="002D5C3B">
        <w:rPr>
          <w:rFonts w:ascii="Verdana" w:eastAsia="+mn-ea" w:hAnsi="Verdana" w:cs="+mn-cs"/>
          <w:kern w:val="24"/>
        </w:rPr>
        <w:t>explore</w:t>
      </w:r>
      <w:proofErr w:type="gramEnd"/>
      <w:r w:rsidRPr="002D5C3B">
        <w:rPr>
          <w:rFonts w:ascii="Verdana" w:eastAsia="+mn-ea" w:hAnsi="Verdana" w:cs="+mn-cs"/>
          <w:kern w:val="24"/>
        </w:rPr>
        <w:t xml:space="preserve"> the opportunity for tax deductions for your premiums. If you’re eligible, this can help to reduce the impact of premium increases.</w:t>
      </w:r>
    </w:p>
    <w:p w14:paraId="31FFBF87" w14:textId="77777777" w:rsidR="00F46DA6" w:rsidRPr="002D5C3B" w:rsidRDefault="00F46DA6" w:rsidP="002D5C3B">
      <w:pPr>
        <w:spacing w:after="120" w:line="240" w:lineRule="auto"/>
        <w:ind w:left="360"/>
        <w:rPr>
          <w:rFonts w:ascii="Verdana" w:hAnsi="Verdana" w:cstheme="minorHAnsi"/>
          <w:b/>
        </w:rPr>
      </w:pPr>
      <w:r w:rsidRPr="002D5C3B">
        <w:rPr>
          <w:rFonts w:ascii="Verdana" w:hAnsi="Verdana" w:cstheme="minorHAnsi"/>
          <w:b/>
        </w:rPr>
        <w:t>Want to know more?</w:t>
      </w:r>
    </w:p>
    <w:p w14:paraId="3EC49110" w14:textId="1E4FC8A7" w:rsidR="00D64EB1" w:rsidRPr="002D5C3B" w:rsidRDefault="00D64EB1" w:rsidP="002D5C3B">
      <w:pPr>
        <w:spacing w:after="120" w:line="240" w:lineRule="auto"/>
        <w:ind w:left="360"/>
        <w:rPr>
          <w:rFonts w:ascii="Verdana" w:hAnsi="Verdana" w:cstheme="minorHAnsi"/>
        </w:rPr>
      </w:pPr>
      <w:r w:rsidRPr="002D5C3B">
        <w:rPr>
          <w:rFonts w:ascii="Verdana" w:hAnsi="Verdana" w:cstheme="minorHAnsi"/>
        </w:rPr>
        <w:t xml:space="preserve">There are other options we can explore as well – </w:t>
      </w:r>
      <w:r w:rsidRPr="002D5C3B">
        <w:rPr>
          <w:rFonts w:ascii="Verdana" w:hAnsi="Verdana" w:cstheme="minorHAnsi"/>
          <w:highlight w:val="lightGray"/>
        </w:rPr>
        <w:t>click here</w:t>
      </w:r>
      <w:r w:rsidRPr="002D5C3B">
        <w:rPr>
          <w:rFonts w:ascii="Verdana" w:hAnsi="Verdana" w:cstheme="minorHAnsi"/>
        </w:rPr>
        <w:t xml:space="preserve"> to see other ways I can help you manage the costs of your premium. </w:t>
      </w:r>
      <w:r w:rsidRPr="002D5C3B">
        <w:rPr>
          <w:rFonts w:ascii="Verdana" w:hAnsi="Verdana" w:cstheme="minorHAnsi"/>
          <w:highlight w:val="lightGray"/>
        </w:rPr>
        <w:t>[</w:t>
      </w:r>
      <w:proofErr w:type="gramStart"/>
      <w:r w:rsidRPr="002D5C3B">
        <w:rPr>
          <w:rFonts w:ascii="Verdana" w:hAnsi="Verdana" w:cstheme="minorHAnsi"/>
          <w:highlight w:val="lightGray"/>
        </w:rPr>
        <w:t>you</w:t>
      </w:r>
      <w:proofErr w:type="gramEnd"/>
      <w:r w:rsidRPr="002D5C3B">
        <w:rPr>
          <w:rFonts w:ascii="Verdana" w:hAnsi="Verdana" w:cstheme="minorHAnsi"/>
          <w:highlight w:val="lightGray"/>
        </w:rPr>
        <w:t xml:space="preserve"> can insert a link to our white labelled affordability and support article, found at </w:t>
      </w:r>
      <w:hyperlink r:id="rId7" w:history="1">
        <w:r w:rsidRPr="002D5C3B">
          <w:rPr>
            <w:rStyle w:val="Hyperlink"/>
            <w:rFonts w:ascii="Verdana" w:hAnsi="Verdana" w:cstheme="minorHAnsi"/>
            <w:color w:val="auto"/>
            <w:highlight w:val="lightGray"/>
          </w:rPr>
          <w:t>www.onepathclarity.com.au/engage</w:t>
        </w:r>
      </w:hyperlink>
      <w:r w:rsidRPr="002D5C3B">
        <w:rPr>
          <w:rFonts w:ascii="Verdana" w:hAnsi="Verdana" w:cstheme="minorHAnsi"/>
          <w:highlight w:val="lightGray"/>
        </w:rPr>
        <w:t>]</w:t>
      </w:r>
      <w:r w:rsidRPr="002D5C3B">
        <w:rPr>
          <w:rFonts w:ascii="Verdana" w:hAnsi="Verdana" w:cstheme="minorHAnsi"/>
        </w:rPr>
        <w:t xml:space="preserve"> </w:t>
      </w:r>
    </w:p>
    <w:p w14:paraId="513CCFCB" w14:textId="6DB7C9C6" w:rsidR="00D64EB1" w:rsidRPr="002D5C3B" w:rsidRDefault="00F46DA6" w:rsidP="002D5C3B">
      <w:pPr>
        <w:spacing w:after="120" w:line="240" w:lineRule="auto"/>
        <w:ind w:left="360"/>
        <w:rPr>
          <w:rFonts w:ascii="Verdana" w:hAnsi="Verdana" w:cstheme="minorHAnsi"/>
        </w:rPr>
      </w:pPr>
      <w:r w:rsidRPr="002D5C3B">
        <w:rPr>
          <w:rFonts w:ascii="Verdana" w:hAnsi="Verdana" w:cstheme="minorHAnsi"/>
        </w:rPr>
        <w:t>If you’d like to discuss any of the content in this article and how it may apply to you, please call me on XXXXXXXXXX.</w:t>
      </w:r>
    </w:p>
    <w:p w14:paraId="6BC33106" w14:textId="77777777" w:rsidR="00BE6B9E" w:rsidRDefault="00BE6B9E" w:rsidP="002D5C3B">
      <w:pPr>
        <w:autoSpaceDE w:val="0"/>
        <w:autoSpaceDN w:val="0"/>
        <w:adjustRightInd w:val="0"/>
        <w:spacing w:after="120" w:line="240" w:lineRule="auto"/>
        <w:rPr>
          <w:rFonts w:ascii="Verdana" w:hAnsi="Verdana" w:cs="MyriadPro-Regular"/>
          <w:sz w:val="23"/>
          <w:szCs w:val="13"/>
          <w:lang w:val="en-AU"/>
        </w:rPr>
      </w:pPr>
    </w:p>
    <w:p w14:paraId="354648E2" w14:textId="77777777" w:rsidR="00CF5E8E" w:rsidRPr="00BE6B9E" w:rsidRDefault="00D02091" w:rsidP="002D5C3B">
      <w:pPr>
        <w:autoSpaceDE w:val="0"/>
        <w:autoSpaceDN w:val="0"/>
        <w:adjustRightInd w:val="0"/>
        <w:spacing w:after="120" w:line="240" w:lineRule="auto"/>
        <w:rPr>
          <w:rFonts w:ascii="Verdana" w:hAnsi="Verdana" w:cs="MyriadPro-Regular"/>
          <w:sz w:val="20"/>
          <w:szCs w:val="13"/>
          <w:lang w:val="en-AU"/>
        </w:rPr>
      </w:pPr>
      <w:r w:rsidRPr="00BE6B9E">
        <w:rPr>
          <w:rFonts w:ascii="Verdana" w:hAnsi="Verdana" w:cs="MyriadPro-Regular"/>
          <w:sz w:val="20"/>
          <w:szCs w:val="13"/>
          <w:lang w:val="en-AU"/>
        </w:rPr>
        <w:t xml:space="preserve">Sources: </w:t>
      </w:r>
    </w:p>
    <w:p w14:paraId="70121802" w14:textId="6B739C12" w:rsidR="000A30A0" w:rsidRPr="00BE6B9E" w:rsidRDefault="000A30A0" w:rsidP="002D5C3B">
      <w:pPr>
        <w:spacing w:after="120" w:line="288" w:lineRule="auto"/>
        <w:rPr>
          <w:rFonts w:ascii="Verdana" w:hAnsi="Verdana" w:cs="MyriadPro-Regular"/>
          <w:sz w:val="20"/>
          <w:szCs w:val="13"/>
          <w:lang w:val="en-AU"/>
        </w:rPr>
      </w:pPr>
      <w:r w:rsidRPr="00BE6B9E">
        <w:rPr>
          <w:rFonts w:ascii="Verdana" w:hAnsi="Verdana" w:cs="MyriadPro-Regular"/>
          <w:sz w:val="20"/>
          <w:szCs w:val="13"/>
          <w:lang w:val="en-AU"/>
        </w:rPr>
        <w:t>*moneysmart.gov.au/how-life-insurance-works/life-insurance-claims-comparison-tool</w:t>
      </w:r>
    </w:p>
    <w:p w14:paraId="4B9A8FDB" w14:textId="77777777" w:rsidR="00CF5E8E" w:rsidRPr="00BE6B9E" w:rsidRDefault="00CF5E8E" w:rsidP="002D5C3B">
      <w:pPr>
        <w:autoSpaceDE w:val="0"/>
        <w:autoSpaceDN w:val="0"/>
        <w:adjustRightInd w:val="0"/>
        <w:spacing w:after="120" w:line="240" w:lineRule="auto"/>
        <w:rPr>
          <w:rFonts w:ascii="Verdana" w:hAnsi="Verdana" w:cs="MyriadPro-Regular"/>
          <w:sz w:val="20"/>
          <w:szCs w:val="13"/>
          <w:lang w:val="en-AU"/>
        </w:rPr>
      </w:pPr>
      <w:r w:rsidRPr="00BE6B9E">
        <w:rPr>
          <w:rFonts w:ascii="Verdana" w:hAnsi="Verdana" w:cs="MyriadPro-Regular"/>
          <w:sz w:val="20"/>
          <w:szCs w:val="13"/>
          <w:lang w:val="en-AU"/>
        </w:rPr>
        <w:t>^</w:t>
      </w:r>
      <w:r w:rsidR="00D02091" w:rsidRPr="00BE6B9E">
        <w:rPr>
          <w:rFonts w:ascii="Verdana" w:hAnsi="Verdana" w:cs="MyriadPro-Regular"/>
          <w:sz w:val="20"/>
          <w:szCs w:val="13"/>
          <w:lang w:val="en-AU"/>
        </w:rPr>
        <w:t xml:space="preserve"> APRA, losses are before tax in respect of the 5 </w:t>
      </w:r>
      <w:r w:rsidRPr="00BE6B9E">
        <w:rPr>
          <w:rFonts w:ascii="Verdana" w:hAnsi="Verdana" w:cs="MyriadPro-Regular"/>
          <w:sz w:val="20"/>
          <w:szCs w:val="13"/>
          <w:lang w:val="en-AU"/>
        </w:rPr>
        <w:t xml:space="preserve">years ended 30 September 2019 </w:t>
      </w:r>
    </w:p>
    <w:p w14:paraId="4C0016A0" w14:textId="7BFAA2FB" w:rsidR="00D02091" w:rsidRPr="00BE6B9E" w:rsidRDefault="00CF5E8E" w:rsidP="002D5C3B">
      <w:pPr>
        <w:autoSpaceDE w:val="0"/>
        <w:autoSpaceDN w:val="0"/>
        <w:adjustRightInd w:val="0"/>
        <w:spacing w:after="120" w:line="240" w:lineRule="auto"/>
        <w:rPr>
          <w:rFonts w:ascii="Verdana" w:hAnsi="Verdana" w:cs="MyriadPro-Regular"/>
          <w:sz w:val="20"/>
          <w:szCs w:val="13"/>
          <w:lang w:val="en-AU"/>
        </w:rPr>
      </w:pPr>
      <w:r w:rsidRPr="00BE6B9E">
        <w:rPr>
          <w:rFonts w:ascii="Verdana" w:hAnsi="Verdana" w:cs="MyriadPro-Regular"/>
          <w:sz w:val="20"/>
          <w:szCs w:val="13"/>
          <w:lang w:val="en-AU"/>
        </w:rPr>
        <w:t xml:space="preserve"># KPMG Disability Income </w:t>
      </w:r>
      <w:r w:rsidR="00D02091" w:rsidRPr="00BE6B9E">
        <w:rPr>
          <w:rFonts w:ascii="Verdana" w:hAnsi="Verdana" w:cs="MyriadPro-Regular"/>
          <w:sz w:val="20"/>
          <w:szCs w:val="13"/>
          <w:lang w:val="en-AU"/>
        </w:rPr>
        <w:t xml:space="preserve">Insurance Data Experience Analysis 2020 </w:t>
      </w:r>
    </w:p>
    <w:sectPr w:rsidR="00D02091" w:rsidRPr="00BE6B9E" w:rsidSect="003C003B">
      <w:footerReference w:type="default" r:id="rId8"/>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2CAFF" w14:textId="77777777" w:rsidR="00BB77C3" w:rsidRDefault="00BB77C3" w:rsidP="000266F2">
      <w:pPr>
        <w:spacing w:after="0" w:line="240" w:lineRule="auto"/>
      </w:pPr>
      <w:r>
        <w:separator/>
      </w:r>
    </w:p>
  </w:endnote>
  <w:endnote w:type="continuationSeparator" w:id="0">
    <w:p w14:paraId="08C2FF6C" w14:textId="77777777" w:rsidR="00BB77C3" w:rsidRDefault="00BB77C3" w:rsidP="0002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MyriadPro-Regular">
    <w:panose1 w:val="00000000000000000000"/>
    <w:charset w:val="00"/>
    <w:family w:val="swiss"/>
    <w:notTrueType/>
    <w:pitch w:val="default"/>
    <w:sig w:usb0="00000003" w:usb1="00000000" w:usb2="00000000" w:usb3="00000000" w:csb0="00000001" w:csb1="00000000"/>
  </w:font>
  <w:font w:name="MyriadPro-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FC6C0" w14:textId="2F52F248" w:rsidR="000266F2" w:rsidRDefault="000266F2">
    <w:pPr>
      <w:pStyle w:val="Footer"/>
    </w:pPr>
    <w:r>
      <w:rPr>
        <w:noProof/>
        <w:lang w:val="en-AU" w:eastAsia="en-AU"/>
      </w:rPr>
      <mc:AlternateContent>
        <mc:Choice Requires="wps">
          <w:drawing>
            <wp:anchor distT="0" distB="0" distL="114300" distR="114300" simplePos="0" relativeHeight="251659264" behindDoc="0" locked="0" layoutInCell="0" allowOverlap="1" wp14:anchorId="1C257067" wp14:editId="6455C207">
              <wp:simplePos x="0" y="0"/>
              <wp:positionH relativeFrom="page">
                <wp:posOffset>0</wp:posOffset>
              </wp:positionH>
              <wp:positionV relativeFrom="page">
                <wp:posOffset>10227945</wp:posOffset>
              </wp:positionV>
              <wp:extent cx="7560310" cy="273050"/>
              <wp:effectExtent l="0" t="0" r="0" b="12700"/>
              <wp:wrapNone/>
              <wp:docPr id="1" name="MSIPCMcc6f4acb85d91b2190d8866f"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528634" w14:textId="5EAF2AF4" w:rsidR="000266F2" w:rsidRPr="000266F2" w:rsidRDefault="000266F2" w:rsidP="000266F2">
                          <w:pPr>
                            <w:spacing w:after="0"/>
                            <w:rPr>
                              <w:rFonts w:ascii="Calibri" w:hAnsi="Calibri" w:cs="Calibri"/>
                              <w:color w:val="000000"/>
                              <w:sz w:val="20"/>
                            </w:rPr>
                          </w:pPr>
                          <w:r w:rsidRPr="000266F2">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C257067" id="_x0000_t202" coordsize="21600,21600" o:spt="202" path="m,l,21600r21600,l21600,xe">
              <v:stroke joinstyle="miter"/>
              <v:path gradientshapeok="t" o:connecttype="rect"/>
            </v:shapetype>
            <v:shape id="MSIPCMcc6f4acb85d91b2190d8866f"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zXeHQMAADgGAAAOAAAAZHJzL2Uyb0RvYy54bWysVMFu4zYQvRfoPxA89FRHkiM7khpnkThw&#10;G8C7a8ApcqYpKiIqkVqSjpUu9t/7KFHezbaHouiFHM4MH2feDOf6Xd825EUYK7Va0eQipkQorkup&#10;nlf098fNLKPEOqZK1mglVvRVWPru5scfrk9dIea61k0pDAGIssWpW9Haua6IIstr0TJ7oTuhYKy0&#10;aZnD0TxHpWEnoLdNNI/jZXTSpuyM5sJaaO9HI70Z8KtKcPexqqxwpFlRxOaG1Qzrwa/RzTUrng3r&#10;aslDGOw/RNEyqfDoGeqeOUaORv4NqpXcaKsrd8F1G+mqklwMOSCbJP4um33NOjHkAnJsd6bJ/n+w&#10;/MPLzhBZonaUKNaiRO/3D7v1e86XVcr4IVuUeXKYJ3lcZtlyWVFSCsvB4OefPh21++U3Zuu1LsV4&#10;KmbJYp7FizjJ4p+Dg5DPtQvmLEWLBMOTLF0d9It8cdbvGsZFK9R0Z3TZaO2EGeUA8KBK0QeAcdsZ&#10;2TLz+sZrjx5Acwa/JNx91F3QxOeHt6Ka3oTyi++NU2cLULTvQJLr73TveQp6C6UveV+Z1u8oJoEd&#10;XfZ67izRO8KhvFos48sEJg7b/OoSDHmY6Ovtzlj3q9At8cKKGkQ9NBR72Vo3uk4u/jGlN7JpoGdF&#10;o8hpRZeXgHxjAXijvAZBACNIY1d+zpN5Gt/N89lmmV3N0k26mOVXcTaLk/wuX8Zpnt5vvni8JC1q&#10;WZZCbaUS0w9J0n/XgeGvjr09/JE3oVrdyNLn4WPz2a0bQ14YvuoBPfBHYOgbr+htOAOByG7ahywj&#10;X7OxNl5y/aEPBTvo8hV1NBr8ohS24xuJR7fMuh0z+PZQYpS5j1iqRoNUHSRKam3+/Ce99wcXsFJy&#10;whhZUfvpyIygpHlQ+KfzRRrHwHXDCYIZhDxJUxwOk1Yd27VG3viECGsQva9rJrEyun3CqLv1z8HE&#10;FMejIGoS1w4nGDAqubi9HWSMmI65rdp33ENPLD/2T8x0odEc+Pugp0nDiu/6bfT1N5W+PTpdyaEZ&#10;PbMjneDeHzCehiqEUern37fnwevrwL/5CwAA//8DAFBLAwQUAAYACAAAACEAfHYI4d8AAAALAQAA&#10;DwAAAGRycy9kb3ducmV2LnhtbEyPwU7DMBBE70j8g7VI3KgdECkNcaqqUpHggEroB7jxkqTY68h2&#10;2vD3OCc47sxo9k25nqxhZ/ShdyQhWwhgSI3TPbUSDp+7uydgISrSyjhCCT8YYF1dX5Wq0O5CH3iu&#10;Y8tSCYVCSehiHArOQ9OhVWHhBqTkfTlvVUynb7n26pLKreH3QuTcqp7Sh04NuO2w+a5HK2GDYxZe&#10;ze700h/q/dvpPXq9XUl5ezNtnoFFnOJfGGb8hA5VYjq6kXRgRkIaEpOaZ2IJbPazlciBHWft8WEJ&#10;vCr5/w3VLwAAAP//AwBQSwECLQAUAAYACAAAACEAtoM4kv4AAADhAQAAEwAAAAAAAAAAAAAAAAAA&#10;AAAAW0NvbnRlbnRfVHlwZXNdLnhtbFBLAQItABQABgAIAAAAIQA4/SH/1gAAAJQBAAALAAAAAAAA&#10;AAAAAAAAAC8BAABfcmVscy8ucmVsc1BLAQItABQABgAIAAAAIQB0izXeHQMAADgGAAAOAAAAAAAA&#10;AAAAAAAAAC4CAABkcnMvZTJvRG9jLnhtbFBLAQItABQABgAIAAAAIQB8dgjh3wAAAAsBAAAPAAAA&#10;AAAAAAAAAAAAAHcFAABkcnMvZG93bnJldi54bWxQSwUGAAAAAAQABADzAAAAgwYAAAAA&#10;" o:allowincell="f" filled="f" stroked="f" strokeweight=".5pt">
              <v:textbox inset="20pt,0,,0">
                <w:txbxContent>
                  <w:p w14:paraId="24528634" w14:textId="5EAF2AF4" w:rsidR="000266F2" w:rsidRPr="000266F2" w:rsidRDefault="000266F2" w:rsidP="000266F2">
                    <w:pPr>
                      <w:spacing w:after="0"/>
                      <w:rPr>
                        <w:rFonts w:ascii="Calibri" w:hAnsi="Calibri" w:cs="Calibri"/>
                        <w:color w:val="000000"/>
                        <w:sz w:val="20"/>
                      </w:rPr>
                    </w:pPr>
                    <w:r w:rsidRPr="000266F2">
                      <w:rPr>
                        <w:rFonts w:ascii="Calibri" w:hAnsi="Calibri" w:cs="Calibri"/>
                        <w:color w:val="000000"/>
                        <w:sz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A570C" w14:textId="77777777" w:rsidR="00BB77C3" w:rsidRDefault="00BB77C3" w:rsidP="000266F2">
      <w:pPr>
        <w:spacing w:after="0" w:line="240" w:lineRule="auto"/>
      </w:pPr>
      <w:r>
        <w:separator/>
      </w:r>
    </w:p>
  </w:footnote>
  <w:footnote w:type="continuationSeparator" w:id="0">
    <w:p w14:paraId="0CC51C84" w14:textId="77777777" w:rsidR="00BB77C3" w:rsidRDefault="00BB77C3" w:rsidP="00026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9FD"/>
    <w:multiLevelType w:val="hybridMultilevel"/>
    <w:tmpl w:val="5CBE5E4A"/>
    <w:lvl w:ilvl="0" w:tplc="33C2105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A3679F"/>
    <w:multiLevelType w:val="multilevel"/>
    <w:tmpl w:val="2F7C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1442D"/>
    <w:multiLevelType w:val="hybridMultilevel"/>
    <w:tmpl w:val="6FD6CD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2663699"/>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E4009"/>
    <w:multiLevelType w:val="multilevel"/>
    <w:tmpl w:val="CADA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E578D"/>
    <w:multiLevelType w:val="hybridMultilevel"/>
    <w:tmpl w:val="1F6836F2"/>
    <w:lvl w:ilvl="0" w:tplc="9C8AD8AA">
      <w:start w:val="1"/>
      <w:numFmt w:val="bullet"/>
      <w:lvlText w:val="•"/>
      <w:lvlJc w:val="left"/>
      <w:pPr>
        <w:ind w:left="720" w:hanging="360"/>
      </w:pPr>
      <w:rPr>
        <w:rFonts w:ascii="Arial" w:hAnsi="Arial" w:hint="default"/>
      </w:rPr>
    </w:lvl>
    <w:lvl w:ilvl="1" w:tplc="58B8EFDC" w:tentative="1">
      <w:start w:val="1"/>
      <w:numFmt w:val="bullet"/>
      <w:lvlText w:val="•"/>
      <w:lvlJc w:val="left"/>
      <w:pPr>
        <w:tabs>
          <w:tab w:val="num" w:pos="1440"/>
        </w:tabs>
        <w:ind w:left="1440" w:hanging="360"/>
      </w:pPr>
      <w:rPr>
        <w:rFonts w:ascii="Arial" w:hAnsi="Arial" w:hint="default"/>
      </w:rPr>
    </w:lvl>
    <w:lvl w:ilvl="2" w:tplc="8F3A220E" w:tentative="1">
      <w:start w:val="1"/>
      <w:numFmt w:val="bullet"/>
      <w:lvlText w:val="•"/>
      <w:lvlJc w:val="left"/>
      <w:pPr>
        <w:tabs>
          <w:tab w:val="num" w:pos="2160"/>
        </w:tabs>
        <w:ind w:left="2160" w:hanging="360"/>
      </w:pPr>
      <w:rPr>
        <w:rFonts w:ascii="Arial" w:hAnsi="Arial" w:hint="default"/>
      </w:rPr>
    </w:lvl>
    <w:lvl w:ilvl="3" w:tplc="DD4C4708" w:tentative="1">
      <w:start w:val="1"/>
      <w:numFmt w:val="bullet"/>
      <w:lvlText w:val="•"/>
      <w:lvlJc w:val="left"/>
      <w:pPr>
        <w:tabs>
          <w:tab w:val="num" w:pos="2880"/>
        </w:tabs>
        <w:ind w:left="2880" w:hanging="360"/>
      </w:pPr>
      <w:rPr>
        <w:rFonts w:ascii="Arial" w:hAnsi="Arial" w:hint="default"/>
      </w:rPr>
    </w:lvl>
    <w:lvl w:ilvl="4" w:tplc="4E440ACA" w:tentative="1">
      <w:start w:val="1"/>
      <w:numFmt w:val="bullet"/>
      <w:lvlText w:val="•"/>
      <w:lvlJc w:val="left"/>
      <w:pPr>
        <w:tabs>
          <w:tab w:val="num" w:pos="3600"/>
        </w:tabs>
        <w:ind w:left="3600" w:hanging="360"/>
      </w:pPr>
      <w:rPr>
        <w:rFonts w:ascii="Arial" w:hAnsi="Arial" w:hint="default"/>
      </w:rPr>
    </w:lvl>
    <w:lvl w:ilvl="5" w:tplc="59F467DE" w:tentative="1">
      <w:start w:val="1"/>
      <w:numFmt w:val="bullet"/>
      <w:lvlText w:val="•"/>
      <w:lvlJc w:val="left"/>
      <w:pPr>
        <w:tabs>
          <w:tab w:val="num" w:pos="4320"/>
        </w:tabs>
        <w:ind w:left="4320" w:hanging="360"/>
      </w:pPr>
      <w:rPr>
        <w:rFonts w:ascii="Arial" w:hAnsi="Arial" w:hint="default"/>
      </w:rPr>
    </w:lvl>
    <w:lvl w:ilvl="6" w:tplc="0804C0A6" w:tentative="1">
      <w:start w:val="1"/>
      <w:numFmt w:val="bullet"/>
      <w:lvlText w:val="•"/>
      <w:lvlJc w:val="left"/>
      <w:pPr>
        <w:tabs>
          <w:tab w:val="num" w:pos="5040"/>
        </w:tabs>
        <w:ind w:left="5040" w:hanging="360"/>
      </w:pPr>
      <w:rPr>
        <w:rFonts w:ascii="Arial" w:hAnsi="Arial" w:hint="default"/>
      </w:rPr>
    </w:lvl>
    <w:lvl w:ilvl="7" w:tplc="584498F4" w:tentative="1">
      <w:start w:val="1"/>
      <w:numFmt w:val="bullet"/>
      <w:lvlText w:val="•"/>
      <w:lvlJc w:val="left"/>
      <w:pPr>
        <w:tabs>
          <w:tab w:val="num" w:pos="5760"/>
        </w:tabs>
        <w:ind w:left="5760" w:hanging="360"/>
      </w:pPr>
      <w:rPr>
        <w:rFonts w:ascii="Arial" w:hAnsi="Arial" w:hint="default"/>
      </w:rPr>
    </w:lvl>
    <w:lvl w:ilvl="8" w:tplc="501A7D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F26811"/>
    <w:multiLevelType w:val="multilevel"/>
    <w:tmpl w:val="4BAE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14147"/>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0F4C17"/>
    <w:multiLevelType w:val="multilevel"/>
    <w:tmpl w:val="8F9E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D13E1"/>
    <w:multiLevelType w:val="multilevel"/>
    <w:tmpl w:val="8916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5918FE"/>
    <w:multiLevelType w:val="multilevel"/>
    <w:tmpl w:val="F40A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551977"/>
    <w:multiLevelType w:val="hybridMultilevel"/>
    <w:tmpl w:val="444C93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7C2203"/>
    <w:multiLevelType w:val="hybridMultilevel"/>
    <w:tmpl w:val="F1D65454"/>
    <w:lvl w:ilvl="0" w:tplc="9C8AD8AA">
      <w:start w:val="1"/>
      <w:numFmt w:val="bullet"/>
      <w:lvlText w:val="•"/>
      <w:lvlJc w:val="left"/>
      <w:pPr>
        <w:ind w:left="720" w:hanging="360"/>
      </w:pPr>
      <w:rPr>
        <w:rFonts w:ascii="Arial" w:hAnsi="Arial" w:hint="default"/>
      </w:rPr>
    </w:lvl>
    <w:lvl w:ilvl="1" w:tplc="EDC8C76A" w:tentative="1">
      <w:start w:val="1"/>
      <w:numFmt w:val="bullet"/>
      <w:lvlText w:val="•"/>
      <w:lvlJc w:val="left"/>
      <w:pPr>
        <w:tabs>
          <w:tab w:val="num" w:pos="1440"/>
        </w:tabs>
        <w:ind w:left="1440" w:hanging="360"/>
      </w:pPr>
      <w:rPr>
        <w:rFonts w:ascii="Arial" w:hAnsi="Arial" w:hint="default"/>
      </w:rPr>
    </w:lvl>
    <w:lvl w:ilvl="2" w:tplc="E32223E2" w:tentative="1">
      <w:start w:val="1"/>
      <w:numFmt w:val="bullet"/>
      <w:lvlText w:val="•"/>
      <w:lvlJc w:val="left"/>
      <w:pPr>
        <w:tabs>
          <w:tab w:val="num" w:pos="2160"/>
        </w:tabs>
        <w:ind w:left="2160" w:hanging="360"/>
      </w:pPr>
      <w:rPr>
        <w:rFonts w:ascii="Arial" w:hAnsi="Arial" w:hint="default"/>
      </w:rPr>
    </w:lvl>
    <w:lvl w:ilvl="3" w:tplc="09E27D72" w:tentative="1">
      <w:start w:val="1"/>
      <w:numFmt w:val="bullet"/>
      <w:lvlText w:val="•"/>
      <w:lvlJc w:val="left"/>
      <w:pPr>
        <w:tabs>
          <w:tab w:val="num" w:pos="2880"/>
        </w:tabs>
        <w:ind w:left="2880" w:hanging="360"/>
      </w:pPr>
      <w:rPr>
        <w:rFonts w:ascii="Arial" w:hAnsi="Arial" w:hint="default"/>
      </w:rPr>
    </w:lvl>
    <w:lvl w:ilvl="4" w:tplc="E5629CAA" w:tentative="1">
      <w:start w:val="1"/>
      <w:numFmt w:val="bullet"/>
      <w:lvlText w:val="•"/>
      <w:lvlJc w:val="left"/>
      <w:pPr>
        <w:tabs>
          <w:tab w:val="num" w:pos="3600"/>
        </w:tabs>
        <w:ind w:left="3600" w:hanging="360"/>
      </w:pPr>
      <w:rPr>
        <w:rFonts w:ascii="Arial" w:hAnsi="Arial" w:hint="default"/>
      </w:rPr>
    </w:lvl>
    <w:lvl w:ilvl="5" w:tplc="95489880" w:tentative="1">
      <w:start w:val="1"/>
      <w:numFmt w:val="bullet"/>
      <w:lvlText w:val="•"/>
      <w:lvlJc w:val="left"/>
      <w:pPr>
        <w:tabs>
          <w:tab w:val="num" w:pos="4320"/>
        </w:tabs>
        <w:ind w:left="4320" w:hanging="360"/>
      </w:pPr>
      <w:rPr>
        <w:rFonts w:ascii="Arial" w:hAnsi="Arial" w:hint="default"/>
      </w:rPr>
    </w:lvl>
    <w:lvl w:ilvl="6" w:tplc="DEF26370" w:tentative="1">
      <w:start w:val="1"/>
      <w:numFmt w:val="bullet"/>
      <w:lvlText w:val="•"/>
      <w:lvlJc w:val="left"/>
      <w:pPr>
        <w:tabs>
          <w:tab w:val="num" w:pos="5040"/>
        </w:tabs>
        <w:ind w:left="5040" w:hanging="360"/>
      </w:pPr>
      <w:rPr>
        <w:rFonts w:ascii="Arial" w:hAnsi="Arial" w:hint="default"/>
      </w:rPr>
    </w:lvl>
    <w:lvl w:ilvl="7" w:tplc="2B06DDDA" w:tentative="1">
      <w:start w:val="1"/>
      <w:numFmt w:val="bullet"/>
      <w:lvlText w:val="•"/>
      <w:lvlJc w:val="left"/>
      <w:pPr>
        <w:tabs>
          <w:tab w:val="num" w:pos="5760"/>
        </w:tabs>
        <w:ind w:left="5760" w:hanging="360"/>
      </w:pPr>
      <w:rPr>
        <w:rFonts w:ascii="Arial" w:hAnsi="Arial" w:hint="default"/>
      </w:rPr>
    </w:lvl>
    <w:lvl w:ilvl="8" w:tplc="95EE3D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4E1115"/>
    <w:multiLevelType w:val="multilevel"/>
    <w:tmpl w:val="F200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F74C92"/>
    <w:multiLevelType w:val="multilevel"/>
    <w:tmpl w:val="6AE2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C1235"/>
    <w:multiLevelType w:val="multilevel"/>
    <w:tmpl w:val="7372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830C2F"/>
    <w:multiLevelType w:val="hybridMultilevel"/>
    <w:tmpl w:val="2F3ECA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7AF1620"/>
    <w:multiLevelType w:val="multilevel"/>
    <w:tmpl w:val="DA5C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AA398F"/>
    <w:multiLevelType w:val="multilevel"/>
    <w:tmpl w:val="E648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F57B55"/>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C54778"/>
    <w:multiLevelType w:val="multilevel"/>
    <w:tmpl w:val="1D9C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9D32EB"/>
    <w:multiLevelType w:val="hybridMultilevel"/>
    <w:tmpl w:val="286C0F0E"/>
    <w:lvl w:ilvl="0" w:tplc="9C8AD8AA">
      <w:start w:val="1"/>
      <w:numFmt w:val="bullet"/>
      <w:lvlText w:val="•"/>
      <w:lvlJc w:val="left"/>
      <w:pPr>
        <w:tabs>
          <w:tab w:val="num" w:pos="720"/>
        </w:tabs>
        <w:ind w:left="720" w:hanging="360"/>
      </w:pPr>
      <w:rPr>
        <w:rFonts w:ascii="Arial" w:hAnsi="Arial" w:hint="default"/>
      </w:rPr>
    </w:lvl>
    <w:lvl w:ilvl="1" w:tplc="45E01FC4" w:tentative="1">
      <w:start w:val="1"/>
      <w:numFmt w:val="bullet"/>
      <w:lvlText w:val="•"/>
      <w:lvlJc w:val="left"/>
      <w:pPr>
        <w:tabs>
          <w:tab w:val="num" w:pos="1440"/>
        </w:tabs>
        <w:ind w:left="1440" w:hanging="360"/>
      </w:pPr>
      <w:rPr>
        <w:rFonts w:ascii="Arial" w:hAnsi="Arial" w:hint="default"/>
      </w:rPr>
    </w:lvl>
    <w:lvl w:ilvl="2" w:tplc="2B7226C2" w:tentative="1">
      <w:start w:val="1"/>
      <w:numFmt w:val="bullet"/>
      <w:lvlText w:val="•"/>
      <w:lvlJc w:val="left"/>
      <w:pPr>
        <w:tabs>
          <w:tab w:val="num" w:pos="2160"/>
        </w:tabs>
        <w:ind w:left="2160" w:hanging="360"/>
      </w:pPr>
      <w:rPr>
        <w:rFonts w:ascii="Arial" w:hAnsi="Arial" w:hint="default"/>
      </w:rPr>
    </w:lvl>
    <w:lvl w:ilvl="3" w:tplc="43E066E4" w:tentative="1">
      <w:start w:val="1"/>
      <w:numFmt w:val="bullet"/>
      <w:lvlText w:val="•"/>
      <w:lvlJc w:val="left"/>
      <w:pPr>
        <w:tabs>
          <w:tab w:val="num" w:pos="2880"/>
        </w:tabs>
        <w:ind w:left="2880" w:hanging="360"/>
      </w:pPr>
      <w:rPr>
        <w:rFonts w:ascii="Arial" w:hAnsi="Arial" w:hint="default"/>
      </w:rPr>
    </w:lvl>
    <w:lvl w:ilvl="4" w:tplc="AB601810" w:tentative="1">
      <w:start w:val="1"/>
      <w:numFmt w:val="bullet"/>
      <w:lvlText w:val="•"/>
      <w:lvlJc w:val="left"/>
      <w:pPr>
        <w:tabs>
          <w:tab w:val="num" w:pos="3600"/>
        </w:tabs>
        <w:ind w:left="3600" w:hanging="360"/>
      </w:pPr>
      <w:rPr>
        <w:rFonts w:ascii="Arial" w:hAnsi="Arial" w:hint="default"/>
      </w:rPr>
    </w:lvl>
    <w:lvl w:ilvl="5" w:tplc="6AF834E0" w:tentative="1">
      <w:start w:val="1"/>
      <w:numFmt w:val="bullet"/>
      <w:lvlText w:val="•"/>
      <w:lvlJc w:val="left"/>
      <w:pPr>
        <w:tabs>
          <w:tab w:val="num" w:pos="4320"/>
        </w:tabs>
        <w:ind w:left="4320" w:hanging="360"/>
      </w:pPr>
      <w:rPr>
        <w:rFonts w:ascii="Arial" w:hAnsi="Arial" w:hint="default"/>
      </w:rPr>
    </w:lvl>
    <w:lvl w:ilvl="6" w:tplc="F58EF0D4" w:tentative="1">
      <w:start w:val="1"/>
      <w:numFmt w:val="bullet"/>
      <w:lvlText w:val="•"/>
      <w:lvlJc w:val="left"/>
      <w:pPr>
        <w:tabs>
          <w:tab w:val="num" w:pos="5040"/>
        </w:tabs>
        <w:ind w:left="5040" w:hanging="360"/>
      </w:pPr>
      <w:rPr>
        <w:rFonts w:ascii="Arial" w:hAnsi="Arial" w:hint="default"/>
      </w:rPr>
    </w:lvl>
    <w:lvl w:ilvl="7" w:tplc="A0B0E9F4" w:tentative="1">
      <w:start w:val="1"/>
      <w:numFmt w:val="bullet"/>
      <w:lvlText w:val="•"/>
      <w:lvlJc w:val="left"/>
      <w:pPr>
        <w:tabs>
          <w:tab w:val="num" w:pos="5760"/>
        </w:tabs>
        <w:ind w:left="5760" w:hanging="360"/>
      </w:pPr>
      <w:rPr>
        <w:rFonts w:ascii="Arial" w:hAnsi="Arial" w:hint="default"/>
      </w:rPr>
    </w:lvl>
    <w:lvl w:ilvl="8" w:tplc="B3FC607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D346D9"/>
    <w:multiLevelType w:val="multilevel"/>
    <w:tmpl w:val="8666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50098E"/>
    <w:multiLevelType w:val="multilevel"/>
    <w:tmpl w:val="92AE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1E7E32"/>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EB2DC5"/>
    <w:multiLevelType w:val="multilevel"/>
    <w:tmpl w:val="1158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477668"/>
    <w:multiLevelType w:val="multilevel"/>
    <w:tmpl w:val="6D98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A57196"/>
    <w:multiLevelType w:val="hybridMultilevel"/>
    <w:tmpl w:val="E3609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C64DFF"/>
    <w:multiLevelType w:val="hybridMultilevel"/>
    <w:tmpl w:val="E9F64B3C"/>
    <w:lvl w:ilvl="0" w:tplc="9C8AD8AA">
      <w:start w:val="1"/>
      <w:numFmt w:val="bullet"/>
      <w:lvlText w:val="•"/>
      <w:lvlJc w:val="left"/>
      <w:pPr>
        <w:ind w:left="72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9B7A47"/>
    <w:multiLevelType w:val="multilevel"/>
    <w:tmpl w:val="97A2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6706EC"/>
    <w:multiLevelType w:val="multilevel"/>
    <w:tmpl w:val="B78E60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AB00F3"/>
    <w:multiLevelType w:val="hybridMultilevel"/>
    <w:tmpl w:val="2FD210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B075D46"/>
    <w:multiLevelType w:val="hybridMultilevel"/>
    <w:tmpl w:val="0BBEC4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BB4462C"/>
    <w:multiLevelType w:val="multilevel"/>
    <w:tmpl w:val="B720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1272B3"/>
    <w:multiLevelType w:val="multilevel"/>
    <w:tmpl w:val="0136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295FFC"/>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DD40CA"/>
    <w:multiLevelType w:val="multilevel"/>
    <w:tmpl w:val="96CE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361057"/>
    <w:multiLevelType w:val="multilevel"/>
    <w:tmpl w:val="07AE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EB4B84"/>
    <w:multiLevelType w:val="multilevel"/>
    <w:tmpl w:val="973A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120DDB"/>
    <w:multiLevelType w:val="multilevel"/>
    <w:tmpl w:val="55C2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6F7E30"/>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113F27"/>
    <w:multiLevelType w:val="multilevel"/>
    <w:tmpl w:val="16F2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E2174B"/>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03228D"/>
    <w:multiLevelType w:val="hybridMultilevel"/>
    <w:tmpl w:val="F53451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F0F538F"/>
    <w:multiLevelType w:val="hybridMultilevel"/>
    <w:tmpl w:val="2ACEA73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F2B1C75"/>
    <w:multiLevelType w:val="hybridMultilevel"/>
    <w:tmpl w:val="DDD6F9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6" w15:restartNumberingAfterBreak="0">
    <w:nsid w:val="769E6989"/>
    <w:multiLevelType w:val="multilevel"/>
    <w:tmpl w:val="0078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1522AD"/>
    <w:multiLevelType w:val="hybridMultilevel"/>
    <w:tmpl w:val="EF288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A5C67F1"/>
    <w:multiLevelType w:val="multilevel"/>
    <w:tmpl w:val="BA70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EF065C"/>
    <w:multiLevelType w:val="hybridMultilevel"/>
    <w:tmpl w:val="2AE26C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7E05514E"/>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0"/>
  </w:num>
  <w:num w:numId="3">
    <w:abstractNumId w:val="40"/>
  </w:num>
  <w:num w:numId="4">
    <w:abstractNumId w:val="24"/>
  </w:num>
  <w:num w:numId="5">
    <w:abstractNumId w:val="33"/>
  </w:num>
  <w:num w:numId="6">
    <w:abstractNumId w:val="36"/>
  </w:num>
  <w:num w:numId="7">
    <w:abstractNumId w:val="1"/>
  </w:num>
  <w:num w:numId="8">
    <w:abstractNumId w:val="25"/>
  </w:num>
  <w:num w:numId="9">
    <w:abstractNumId w:val="38"/>
  </w:num>
  <w:num w:numId="10">
    <w:abstractNumId w:val="34"/>
  </w:num>
  <w:num w:numId="11">
    <w:abstractNumId w:val="20"/>
  </w:num>
  <w:num w:numId="12">
    <w:abstractNumId w:val="14"/>
  </w:num>
  <w:num w:numId="13">
    <w:abstractNumId w:val="4"/>
  </w:num>
  <w:num w:numId="14">
    <w:abstractNumId w:val="10"/>
  </w:num>
  <w:num w:numId="15">
    <w:abstractNumId w:val="3"/>
  </w:num>
  <w:num w:numId="16">
    <w:abstractNumId w:val="6"/>
  </w:num>
  <w:num w:numId="17">
    <w:abstractNumId w:val="43"/>
  </w:num>
  <w:num w:numId="18">
    <w:abstractNumId w:val="23"/>
  </w:num>
  <w:num w:numId="19">
    <w:abstractNumId w:val="9"/>
  </w:num>
  <w:num w:numId="20">
    <w:abstractNumId w:val="41"/>
  </w:num>
  <w:num w:numId="21">
    <w:abstractNumId w:val="48"/>
  </w:num>
  <w:num w:numId="22">
    <w:abstractNumId w:val="13"/>
  </w:num>
  <w:num w:numId="23">
    <w:abstractNumId w:val="26"/>
  </w:num>
  <w:num w:numId="24">
    <w:abstractNumId w:val="19"/>
  </w:num>
  <w:num w:numId="25">
    <w:abstractNumId w:val="42"/>
  </w:num>
  <w:num w:numId="26">
    <w:abstractNumId w:val="30"/>
  </w:num>
  <w:num w:numId="27">
    <w:abstractNumId w:val="35"/>
  </w:num>
  <w:num w:numId="28">
    <w:abstractNumId w:val="27"/>
  </w:num>
  <w:num w:numId="29">
    <w:abstractNumId w:val="17"/>
  </w:num>
  <w:num w:numId="30">
    <w:abstractNumId w:val="8"/>
  </w:num>
  <w:num w:numId="31">
    <w:abstractNumId w:val="39"/>
  </w:num>
  <w:num w:numId="32">
    <w:abstractNumId w:val="15"/>
  </w:num>
  <w:num w:numId="33">
    <w:abstractNumId w:val="29"/>
  </w:num>
  <w:num w:numId="34">
    <w:abstractNumId w:val="46"/>
  </w:num>
  <w:num w:numId="35">
    <w:abstractNumId w:val="18"/>
  </w:num>
  <w:num w:numId="36">
    <w:abstractNumId w:val="22"/>
  </w:num>
  <w:num w:numId="37">
    <w:abstractNumId w:val="37"/>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21"/>
  </w:num>
  <w:num w:numId="41">
    <w:abstractNumId w:val="28"/>
  </w:num>
  <w:num w:numId="42">
    <w:abstractNumId w:val="12"/>
  </w:num>
  <w:num w:numId="43">
    <w:abstractNumId w:val="5"/>
  </w:num>
  <w:num w:numId="44">
    <w:abstractNumId w:val="47"/>
  </w:num>
  <w:num w:numId="45">
    <w:abstractNumId w:val="31"/>
  </w:num>
  <w:num w:numId="46">
    <w:abstractNumId w:val="49"/>
  </w:num>
  <w:num w:numId="47">
    <w:abstractNumId w:val="44"/>
  </w:num>
  <w:num w:numId="48">
    <w:abstractNumId w:val="16"/>
  </w:num>
  <w:num w:numId="49">
    <w:abstractNumId w:val="2"/>
  </w:num>
  <w:num w:numId="50">
    <w:abstractNumId w:val="32"/>
  </w:num>
  <w:num w:numId="51">
    <w:abstractNumId w:val="11"/>
  </w:num>
  <w:num w:numId="52">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7C"/>
    <w:rsid w:val="0001307A"/>
    <w:rsid w:val="000266F2"/>
    <w:rsid w:val="00043269"/>
    <w:rsid w:val="00065A19"/>
    <w:rsid w:val="00082FEC"/>
    <w:rsid w:val="000A0C1C"/>
    <w:rsid w:val="000A30A0"/>
    <w:rsid w:val="000A40AF"/>
    <w:rsid w:val="000D0A25"/>
    <w:rsid w:val="000D3599"/>
    <w:rsid w:val="001B4EB0"/>
    <w:rsid w:val="00216AFD"/>
    <w:rsid w:val="002578B3"/>
    <w:rsid w:val="002D5C3B"/>
    <w:rsid w:val="002F6DE2"/>
    <w:rsid w:val="00305C72"/>
    <w:rsid w:val="0034469C"/>
    <w:rsid w:val="003645C4"/>
    <w:rsid w:val="00373314"/>
    <w:rsid w:val="00432E3B"/>
    <w:rsid w:val="004B3788"/>
    <w:rsid w:val="004B559C"/>
    <w:rsid w:val="004F3C7D"/>
    <w:rsid w:val="00537DF8"/>
    <w:rsid w:val="00567719"/>
    <w:rsid w:val="005D2C12"/>
    <w:rsid w:val="006045B4"/>
    <w:rsid w:val="006232F4"/>
    <w:rsid w:val="00643984"/>
    <w:rsid w:val="0067229F"/>
    <w:rsid w:val="006C0FF6"/>
    <w:rsid w:val="006F3A7D"/>
    <w:rsid w:val="00727EF1"/>
    <w:rsid w:val="00754092"/>
    <w:rsid w:val="00771670"/>
    <w:rsid w:val="00794C62"/>
    <w:rsid w:val="0084217C"/>
    <w:rsid w:val="00876892"/>
    <w:rsid w:val="00890503"/>
    <w:rsid w:val="009325B3"/>
    <w:rsid w:val="0095434C"/>
    <w:rsid w:val="00A01E75"/>
    <w:rsid w:val="00A16437"/>
    <w:rsid w:val="00A61DFF"/>
    <w:rsid w:val="00AA7415"/>
    <w:rsid w:val="00AC03D5"/>
    <w:rsid w:val="00AE41DA"/>
    <w:rsid w:val="00B02FA9"/>
    <w:rsid w:val="00B11B2F"/>
    <w:rsid w:val="00B16FB9"/>
    <w:rsid w:val="00B60F42"/>
    <w:rsid w:val="00B61A5D"/>
    <w:rsid w:val="00B82439"/>
    <w:rsid w:val="00B94252"/>
    <w:rsid w:val="00B979EB"/>
    <w:rsid w:val="00BB77C3"/>
    <w:rsid w:val="00BD6DEF"/>
    <w:rsid w:val="00BE6B9E"/>
    <w:rsid w:val="00BE7B9D"/>
    <w:rsid w:val="00CB047D"/>
    <w:rsid w:val="00CF4923"/>
    <w:rsid w:val="00CF5E8E"/>
    <w:rsid w:val="00D02091"/>
    <w:rsid w:val="00D64EB1"/>
    <w:rsid w:val="00D708B1"/>
    <w:rsid w:val="00D710C5"/>
    <w:rsid w:val="00D72F9D"/>
    <w:rsid w:val="00D77C2F"/>
    <w:rsid w:val="00DC6798"/>
    <w:rsid w:val="00DF05A6"/>
    <w:rsid w:val="00E01954"/>
    <w:rsid w:val="00E56788"/>
    <w:rsid w:val="00E73E2A"/>
    <w:rsid w:val="00EC043C"/>
    <w:rsid w:val="00ED6ED3"/>
    <w:rsid w:val="00F3375A"/>
    <w:rsid w:val="00F46DA6"/>
    <w:rsid w:val="00F50E11"/>
    <w:rsid w:val="00F662BC"/>
    <w:rsid w:val="00FE6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4DF828"/>
  <w15:chartTrackingRefBased/>
  <w15:docId w15:val="{129DDB03-A6FA-4D98-AC65-A5819EC7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17C"/>
  </w:style>
  <w:style w:type="paragraph" w:styleId="Heading2">
    <w:name w:val="heading 2"/>
    <w:basedOn w:val="Normal"/>
    <w:next w:val="Normal"/>
    <w:link w:val="Heading2Char"/>
    <w:uiPriority w:val="9"/>
    <w:semiHidden/>
    <w:unhideWhenUsed/>
    <w:qFormat/>
    <w:rsid w:val="00623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662B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B60F4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232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17C"/>
    <w:pPr>
      <w:ind w:left="720"/>
      <w:contextualSpacing/>
    </w:pPr>
  </w:style>
  <w:style w:type="character" w:styleId="Strong">
    <w:name w:val="Strong"/>
    <w:basedOn w:val="DefaultParagraphFont"/>
    <w:uiPriority w:val="22"/>
    <w:qFormat/>
    <w:rsid w:val="00F662BC"/>
    <w:rPr>
      <w:b/>
      <w:bCs/>
    </w:rPr>
  </w:style>
  <w:style w:type="character" w:customStyle="1" w:styleId="Heading3Char">
    <w:name w:val="Heading 3 Char"/>
    <w:basedOn w:val="DefaultParagraphFont"/>
    <w:link w:val="Heading3"/>
    <w:uiPriority w:val="9"/>
    <w:rsid w:val="00F662B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662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662BC"/>
    <w:rPr>
      <w:color w:val="0000FF"/>
      <w:u w:val="single"/>
    </w:rPr>
  </w:style>
  <w:style w:type="character" w:customStyle="1" w:styleId="Heading4Char">
    <w:name w:val="Heading 4 Char"/>
    <w:basedOn w:val="DefaultParagraphFont"/>
    <w:link w:val="Heading4"/>
    <w:uiPriority w:val="9"/>
    <w:semiHidden/>
    <w:rsid w:val="00B60F42"/>
    <w:rPr>
      <w:rFonts w:asciiTheme="majorHAnsi" w:eastAsiaTheme="majorEastAsia" w:hAnsiTheme="majorHAnsi" w:cstheme="majorBidi"/>
      <w:i/>
      <w:iCs/>
      <w:color w:val="2E74B5" w:themeColor="accent1" w:themeShade="BF"/>
    </w:rPr>
  </w:style>
  <w:style w:type="paragraph" w:customStyle="1" w:styleId="w-rte-editable">
    <w:name w:val="w-rte-editable"/>
    <w:basedOn w:val="Normal"/>
    <w:rsid w:val="00AE41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6232F4"/>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6232F4"/>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232F4"/>
    <w:rPr>
      <w:i/>
      <w:iCs/>
    </w:rPr>
  </w:style>
  <w:style w:type="paragraph" w:styleId="Header">
    <w:name w:val="header"/>
    <w:basedOn w:val="Normal"/>
    <w:link w:val="HeaderChar"/>
    <w:uiPriority w:val="99"/>
    <w:unhideWhenUsed/>
    <w:rsid w:val="00026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6F2"/>
  </w:style>
  <w:style w:type="paragraph" w:styleId="Footer">
    <w:name w:val="footer"/>
    <w:basedOn w:val="Normal"/>
    <w:link w:val="FooterChar"/>
    <w:uiPriority w:val="99"/>
    <w:unhideWhenUsed/>
    <w:rsid w:val="00026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6F2"/>
  </w:style>
  <w:style w:type="paragraph" w:styleId="BalloonText">
    <w:name w:val="Balloon Text"/>
    <w:basedOn w:val="Normal"/>
    <w:link w:val="BalloonTextChar"/>
    <w:uiPriority w:val="99"/>
    <w:semiHidden/>
    <w:unhideWhenUsed/>
    <w:rsid w:val="00AC0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3D5"/>
    <w:rPr>
      <w:rFonts w:ascii="Segoe UI" w:hAnsi="Segoe UI" w:cs="Segoe UI"/>
      <w:sz w:val="18"/>
      <w:szCs w:val="18"/>
    </w:rPr>
  </w:style>
  <w:style w:type="character" w:styleId="CommentReference">
    <w:name w:val="annotation reference"/>
    <w:basedOn w:val="DefaultParagraphFont"/>
    <w:uiPriority w:val="99"/>
    <w:semiHidden/>
    <w:unhideWhenUsed/>
    <w:rsid w:val="00567719"/>
    <w:rPr>
      <w:sz w:val="16"/>
      <w:szCs w:val="16"/>
    </w:rPr>
  </w:style>
  <w:style w:type="paragraph" w:styleId="CommentText">
    <w:name w:val="annotation text"/>
    <w:basedOn w:val="Normal"/>
    <w:link w:val="CommentTextChar"/>
    <w:uiPriority w:val="99"/>
    <w:semiHidden/>
    <w:unhideWhenUsed/>
    <w:rsid w:val="00567719"/>
    <w:pPr>
      <w:spacing w:line="240" w:lineRule="auto"/>
    </w:pPr>
    <w:rPr>
      <w:sz w:val="20"/>
      <w:szCs w:val="20"/>
    </w:rPr>
  </w:style>
  <w:style w:type="character" w:customStyle="1" w:styleId="CommentTextChar">
    <w:name w:val="Comment Text Char"/>
    <w:basedOn w:val="DefaultParagraphFont"/>
    <w:link w:val="CommentText"/>
    <w:uiPriority w:val="99"/>
    <w:semiHidden/>
    <w:rsid w:val="00567719"/>
    <w:rPr>
      <w:sz w:val="20"/>
      <w:szCs w:val="20"/>
    </w:rPr>
  </w:style>
  <w:style w:type="paragraph" w:styleId="CommentSubject">
    <w:name w:val="annotation subject"/>
    <w:basedOn w:val="CommentText"/>
    <w:next w:val="CommentText"/>
    <w:link w:val="CommentSubjectChar"/>
    <w:uiPriority w:val="99"/>
    <w:semiHidden/>
    <w:unhideWhenUsed/>
    <w:rsid w:val="00567719"/>
    <w:rPr>
      <w:b/>
      <w:bCs/>
    </w:rPr>
  </w:style>
  <w:style w:type="character" w:customStyle="1" w:styleId="CommentSubjectChar">
    <w:name w:val="Comment Subject Char"/>
    <w:basedOn w:val="CommentTextChar"/>
    <w:link w:val="CommentSubject"/>
    <w:uiPriority w:val="99"/>
    <w:semiHidden/>
    <w:rsid w:val="00567719"/>
    <w:rPr>
      <w:b/>
      <w:bCs/>
      <w:sz w:val="20"/>
      <w:szCs w:val="20"/>
    </w:rPr>
  </w:style>
  <w:style w:type="table" w:styleId="TableGrid">
    <w:name w:val="Table Grid"/>
    <w:basedOn w:val="TableNormal"/>
    <w:uiPriority w:val="39"/>
    <w:rsid w:val="0025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52797">
      <w:bodyDiv w:val="1"/>
      <w:marLeft w:val="0"/>
      <w:marRight w:val="0"/>
      <w:marTop w:val="0"/>
      <w:marBottom w:val="0"/>
      <w:divBdr>
        <w:top w:val="none" w:sz="0" w:space="0" w:color="auto"/>
        <w:left w:val="none" w:sz="0" w:space="0" w:color="auto"/>
        <w:bottom w:val="none" w:sz="0" w:space="0" w:color="auto"/>
        <w:right w:val="none" w:sz="0" w:space="0" w:color="auto"/>
      </w:divBdr>
    </w:div>
    <w:div w:id="174224579">
      <w:bodyDiv w:val="1"/>
      <w:marLeft w:val="0"/>
      <w:marRight w:val="0"/>
      <w:marTop w:val="0"/>
      <w:marBottom w:val="0"/>
      <w:divBdr>
        <w:top w:val="none" w:sz="0" w:space="0" w:color="auto"/>
        <w:left w:val="none" w:sz="0" w:space="0" w:color="auto"/>
        <w:bottom w:val="none" w:sz="0" w:space="0" w:color="auto"/>
        <w:right w:val="none" w:sz="0" w:space="0" w:color="auto"/>
      </w:divBdr>
      <w:divsChild>
        <w:div w:id="1320110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75358">
      <w:bodyDiv w:val="1"/>
      <w:marLeft w:val="0"/>
      <w:marRight w:val="0"/>
      <w:marTop w:val="0"/>
      <w:marBottom w:val="0"/>
      <w:divBdr>
        <w:top w:val="none" w:sz="0" w:space="0" w:color="auto"/>
        <w:left w:val="none" w:sz="0" w:space="0" w:color="auto"/>
        <w:bottom w:val="none" w:sz="0" w:space="0" w:color="auto"/>
        <w:right w:val="none" w:sz="0" w:space="0" w:color="auto"/>
      </w:divBdr>
      <w:divsChild>
        <w:div w:id="177301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473983">
      <w:bodyDiv w:val="1"/>
      <w:marLeft w:val="0"/>
      <w:marRight w:val="0"/>
      <w:marTop w:val="0"/>
      <w:marBottom w:val="0"/>
      <w:divBdr>
        <w:top w:val="none" w:sz="0" w:space="0" w:color="auto"/>
        <w:left w:val="none" w:sz="0" w:space="0" w:color="auto"/>
        <w:bottom w:val="none" w:sz="0" w:space="0" w:color="auto"/>
        <w:right w:val="none" w:sz="0" w:space="0" w:color="auto"/>
      </w:divBdr>
    </w:div>
    <w:div w:id="532154505">
      <w:bodyDiv w:val="1"/>
      <w:marLeft w:val="0"/>
      <w:marRight w:val="0"/>
      <w:marTop w:val="0"/>
      <w:marBottom w:val="0"/>
      <w:divBdr>
        <w:top w:val="none" w:sz="0" w:space="0" w:color="auto"/>
        <w:left w:val="none" w:sz="0" w:space="0" w:color="auto"/>
        <w:bottom w:val="none" w:sz="0" w:space="0" w:color="auto"/>
        <w:right w:val="none" w:sz="0" w:space="0" w:color="auto"/>
      </w:divBdr>
    </w:div>
    <w:div w:id="634678312">
      <w:bodyDiv w:val="1"/>
      <w:marLeft w:val="0"/>
      <w:marRight w:val="0"/>
      <w:marTop w:val="0"/>
      <w:marBottom w:val="0"/>
      <w:divBdr>
        <w:top w:val="none" w:sz="0" w:space="0" w:color="auto"/>
        <w:left w:val="none" w:sz="0" w:space="0" w:color="auto"/>
        <w:bottom w:val="none" w:sz="0" w:space="0" w:color="auto"/>
        <w:right w:val="none" w:sz="0" w:space="0" w:color="auto"/>
      </w:divBdr>
    </w:div>
    <w:div w:id="721757841">
      <w:bodyDiv w:val="1"/>
      <w:marLeft w:val="0"/>
      <w:marRight w:val="0"/>
      <w:marTop w:val="0"/>
      <w:marBottom w:val="0"/>
      <w:divBdr>
        <w:top w:val="none" w:sz="0" w:space="0" w:color="auto"/>
        <w:left w:val="none" w:sz="0" w:space="0" w:color="auto"/>
        <w:bottom w:val="none" w:sz="0" w:space="0" w:color="auto"/>
        <w:right w:val="none" w:sz="0" w:space="0" w:color="auto"/>
      </w:divBdr>
      <w:divsChild>
        <w:div w:id="684288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509634">
      <w:bodyDiv w:val="1"/>
      <w:marLeft w:val="0"/>
      <w:marRight w:val="0"/>
      <w:marTop w:val="0"/>
      <w:marBottom w:val="0"/>
      <w:divBdr>
        <w:top w:val="none" w:sz="0" w:space="0" w:color="auto"/>
        <w:left w:val="none" w:sz="0" w:space="0" w:color="auto"/>
        <w:bottom w:val="none" w:sz="0" w:space="0" w:color="auto"/>
        <w:right w:val="none" w:sz="0" w:space="0" w:color="auto"/>
      </w:divBdr>
      <w:divsChild>
        <w:div w:id="1617181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208518">
      <w:bodyDiv w:val="1"/>
      <w:marLeft w:val="0"/>
      <w:marRight w:val="0"/>
      <w:marTop w:val="0"/>
      <w:marBottom w:val="0"/>
      <w:divBdr>
        <w:top w:val="none" w:sz="0" w:space="0" w:color="auto"/>
        <w:left w:val="none" w:sz="0" w:space="0" w:color="auto"/>
        <w:bottom w:val="none" w:sz="0" w:space="0" w:color="auto"/>
        <w:right w:val="none" w:sz="0" w:space="0" w:color="auto"/>
      </w:divBdr>
    </w:div>
    <w:div w:id="826868376">
      <w:bodyDiv w:val="1"/>
      <w:marLeft w:val="0"/>
      <w:marRight w:val="0"/>
      <w:marTop w:val="0"/>
      <w:marBottom w:val="0"/>
      <w:divBdr>
        <w:top w:val="none" w:sz="0" w:space="0" w:color="auto"/>
        <w:left w:val="none" w:sz="0" w:space="0" w:color="auto"/>
        <w:bottom w:val="none" w:sz="0" w:space="0" w:color="auto"/>
        <w:right w:val="none" w:sz="0" w:space="0" w:color="auto"/>
      </w:divBdr>
    </w:div>
    <w:div w:id="918173683">
      <w:bodyDiv w:val="1"/>
      <w:marLeft w:val="0"/>
      <w:marRight w:val="0"/>
      <w:marTop w:val="0"/>
      <w:marBottom w:val="0"/>
      <w:divBdr>
        <w:top w:val="none" w:sz="0" w:space="0" w:color="auto"/>
        <w:left w:val="none" w:sz="0" w:space="0" w:color="auto"/>
        <w:bottom w:val="none" w:sz="0" w:space="0" w:color="auto"/>
        <w:right w:val="none" w:sz="0" w:space="0" w:color="auto"/>
      </w:divBdr>
    </w:div>
    <w:div w:id="956567398">
      <w:bodyDiv w:val="1"/>
      <w:marLeft w:val="0"/>
      <w:marRight w:val="0"/>
      <w:marTop w:val="0"/>
      <w:marBottom w:val="0"/>
      <w:divBdr>
        <w:top w:val="none" w:sz="0" w:space="0" w:color="auto"/>
        <w:left w:val="none" w:sz="0" w:space="0" w:color="auto"/>
        <w:bottom w:val="none" w:sz="0" w:space="0" w:color="auto"/>
        <w:right w:val="none" w:sz="0" w:space="0" w:color="auto"/>
      </w:divBdr>
      <w:divsChild>
        <w:div w:id="154560175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266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555411">
      <w:bodyDiv w:val="1"/>
      <w:marLeft w:val="0"/>
      <w:marRight w:val="0"/>
      <w:marTop w:val="0"/>
      <w:marBottom w:val="0"/>
      <w:divBdr>
        <w:top w:val="none" w:sz="0" w:space="0" w:color="auto"/>
        <w:left w:val="none" w:sz="0" w:space="0" w:color="auto"/>
        <w:bottom w:val="none" w:sz="0" w:space="0" w:color="auto"/>
        <w:right w:val="none" w:sz="0" w:space="0" w:color="auto"/>
      </w:divBdr>
      <w:divsChild>
        <w:div w:id="2028798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077522">
      <w:bodyDiv w:val="1"/>
      <w:marLeft w:val="0"/>
      <w:marRight w:val="0"/>
      <w:marTop w:val="0"/>
      <w:marBottom w:val="0"/>
      <w:divBdr>
        <w:top w:val="none" w:sz="0" w:space="0" w:color="auto"/>
        <w:left w:val="none" w:sz="0" w:space="0" w:color="auto"/>
        <w:bottom w:val="none" w:sz="0" w:space="0" w:color="auto"/>
        <w:right w:val="none" w:sz="0" w:space="0" w:color="auto"/>
      </w:divBdr>
      <w:divsChild>
        <w:div w:id="1237861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846716">
      <w:bodyDiv w:val="1"/>
      <w:marLeft w:val="0"/>
      <w:marRight w:val="0"/>
      <w:marTop w:val="0"/>
      <w:marBottom w:val="0"/>
      <w:divBdr>
        <w:top w:val="none" w:sz="0" w:space="0" w:color="auto"/>
        <w:left w:val="none" w:sz="0" w:space="0" w:color="auto"/>
        <w:bottom w:val="none" w:sz="0" w:space="0" w:color="auto"/>
        <w:right w:val="none" w:sz="0" w:space="0" w:color="auto"/>
      </w:divBdr>
      <w:divsChild>
        <w:div w:id="688918950">
          <w:marLeft w:val="0"/>
          <w:marRight w:val="0"/>
          <w:marTop w:val="0"/>
          <w:marBottom w:val="0"/>
          <w:divBdr>
            <w:top w:val="none" w:sz="0" w:space="0" w:color="auto"/>
            <w:left w:val="none" w:sz="0" w:space="0" w:color="auto"/>
            <w:bottom w:val="none" w:sz="0" w:space="0" w:color="auto"/>
            <w:right w:val="none" w:sz="0" w:space="0" w:color="auto"/>
          </w:divBdr>
        </w:div>
        <w:div w:id="366369972">
          <w:marLeft w:val="0"/>
          <w:marRight w:val="0"/>
          <w:marTop w:val="0"/>
          <w:marBottom w:val="0"/>
          <w:divBdr>
            <w:top w:val="none" w:sz="0" w:space="0" w:color="auto"/>
            <w:left w:val="none" w:sz="0" w:space="0" w:color="auto"/>
            <w:bottom w:val="none" w:sz="0" w:space="0" w:color="auto"/>
            <w:right w:val="none" w:sz="0" w:space="0" w:color="auto"/>
          </w:divBdr>
        </w:div>
        <w:div w:id="1971940656">
          <w:marLeft w:val="0"/>
          <w:marRight w:val="0"/>
          <w:marTop w:val="0"/>
          <w:marBottom w:val="0"/>
          <w:divBdr>
            <w:top w:val="none" w:sz="0" w:space="0" w:color="auto"/>
            <w:left w:val="none" w:sz="0" w:space="0" w:color="auto"/>
            <w:bottom w:val="none" w:sz="0" w:space="0" w:color="auto"/>
            <w:right w:val="none" w:sz="0" w:space="0" w:color="auto"/>
          </w:divBdr>
        </w:div>
        <w:div w:id="1880046964">
          <w:marLeft w:val="0"/>
          <w:marRight w:val="0"/>
          <w:marTop w:val="0"/>
          <w:marBottom w:val="0"/>
          <w:divBdr>
            <w:top w:val="none" w:sz="0" w:space="0" w:color="auto"/>
            <w:left w:val="none" w:sz="0" w:space="0" w:color="auto"/>
            <w:bottom w:val="none" w:sz="0" w:space="0" w:color="auto"/>
            <w:right w:val="none" w:sz="0" w:space="0" w:color="auto"/>
          </w:divBdr>
        </w:div>
        <w:div w:id="1054239380">
          <w:marLeft w:val="0"/>
          <w:marRight w:val="0"/>
          <w:marTop w:val="0"/>
          <w:marBottom w:val="0"/>
          <w:divBdr>
            <w:top w:val="none" w:sz="0" w:space="0" w:color="auto"/>
            <w:left w:val="none" w:sz="0" w:space="0" w:color="auto"/>
            <w:bottom w:val="none" w:sz="0" w:space="0" w:color="auto"/>
            <w:right w:val="none" w:sz="0" w:space="0" w:color="auto"/>
          </w:divBdr>
        </w:div>
        <w:div w:id="1148782579">
          <w:marLeft w:val="0"/>
          <w:marRight w:val="0"/>
          <w:marTop w:val="0"/>
          <w:marBottom w:val="0"/>
          <w:divBdr>
            <w:top w:val="none" w:sz="0" w:space="0" w:color="auto"/>
            <w:left w:val="none" w:sz="0" w:space="0" w:color="auto"/>
            <w:bottom w:val="none" w:sz="0" w:space="0" w:color="auto"/>
            <w:right w:val="none" w:sz="0" w:space="0" w:color="auto"/>
          </w:divBdr>
        </w:div>
      </w:divsChild>
    </w:div>
    <w:div w:id="1640380426">
      <w:bodyDiv w:val="1"/>
      <w:marLeft w:val="0"/>
      <w:marRight w:val="0"/>
      <w:marTop w:val="0"/>
      <w:marBottom w:val="0"/>
      <w:divBdr>
        <w:top w:val="none" w:sz="0" w:space="0" w:color="auto"/>
        <w:left w:val="none" w:sz="0" w:space="0" w:color="auto"/>
        <w:bottom w:val="none" w:sz="0" w:space="0" w:color="auto"/>
        <w:right w:val="none" w:sz="0" w:space="0" w:color="auto"/>
      </w:divBdr>
    </w:div>
    <w:div w:id="1691713266">
      <w:bodyDiv w:val="1"/>
      <w:marLeft w:val="0"/>
      <w:marRight w:val="0"/>
      <w:marTop w:val="0"/>
      <w:marBottom w:val="0"/>
      <w:divBdr>
        <w:top w:val="none" w:sz="0" w:space="0" w:color="auto"/>
        <w:left w:val="none" w:sz="0" w:space="0" w:color="auto"/>
        <w:bottom w:val="none" w:sz="0" w:space="0" w:color="auto"/>
        <w:right w:val="none" w:sz="0" w:space="0" w:color="auto"/>
      </w:divBdr>
    </w:div>
    <w:div w:id="1762410933">
      <w:bodyDiv w:val="1"/>
      <w:marLeft w:val="0"/>
      <w:marRight w:val="0"/>
      <w:marTop w:val="0"/>
      <w:marBottom w:val="0"/>
      <w:divBdr>
        <w:top w:val="none" w:sz="0" w:space="0" w:color="auto"/>
        <w:left w:val="none" w:sz="0" w:space="0" w:color="auto"/>
        <w:bottom w:val="none" w:sz="0" w:space="0" w:color="auto"/>
        <w:right w:val="none" w:sz="0" w:space="0" w:color="auto"/>
      </w:divBdr>
      <w:divsChild>
        <w:div w:id="937832412">
          <w:blockQuote w:val="1"/>
          <w:marLeft w:val="720"/>
          <w:marRight w:val="720"/>
          <w:marTop w:val="100"/>
          <w:marBottom w:val="100"/>
          <w:divBdr>
            <w:top w:val="none" w:sz="0" w:space="0" w:color="auto"/>
            <w:left w:val="none" w:sz="0" w:space="0" w:color="auto"/>
            <w:bottom w:val="none" w:sz="0" w:space="0" w:color="auto"/>
            <w:right w:val="none" w:sz="0" w:space="0" w:color="auto"/>
          </w:divBdr>
        </w:div>
        <w:div w:id="834226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304615">
      <w:bodyDiv w:val="1"/>
      <w:marLeft w:val="0"/>
      <w:marRight w:val="0"/>
      <w:marTop w:val="0"/>
      <w:marBottom w:val="0"/>
      <w:divBdr>
        <w:top w:val="none" w:sz="0" w:space="0" w:color="auto"/>
        <w:left w:val="none" w:sz="0" w:space="0" w:color="auto"/>
        <w:bottom w:val="none" w:sz="0" w:space="0" w:color="auto"/>
        <w:right w:val="none" w:sz="0" w:space="0" w:color="auto"/>
      </w:divBdr>
    </w:div>
    <w:div w:id="209593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nepathclarity.com.au/eng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6719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Farrugia</dc:creator>
  <cp:keywords/>
  <dc:description/>
  <cp:lastModifiedBy>Parker, Laelene</cp:lastModifiedBy>
  <cp:revision>2</cp:revision>
  <dcterms:created xsi:type="dcterms:W3CDTF">2020-09-21T01:25:00Z</dcterms:created>
  <dcterms:modified xsi:type="dcterms:W3CDTF">2020-09-21T01:25:00Z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08b290-b006-413f-9542-0309e6b54b36_Enabled">
    <vt:lpwstr>true</vt:lpwstr>
  </property>
  <property fmtid="{D5CDD505-2E9C-101B-9397-08002B2CF9AE}" pid="3" name="MSIP_Label_4708b290-b006-413f-9542-0309e6b54b36_SetDate">
    <vt:lpwstr>2020-09-07T23:02:12Z</vt:lpwstr>
  </property>
  <property fmtid="{D5CDD505-2E9C-101B-9397-08002B2CF9AE}" pid="4" name="MSIP_Label_4708b290-b006-413f-9542-0309e6b54b36_Method">
    <vt:lpwstr>Privileged</vt:lpwstr>
  </property>
  <property fmtid="{D5CDD505-2E9C-101B-9397-08002B2CF9AE}" pid="5" name="MSIP_Label_4708b290-b006-413f-9542-0309e6b54b36_Name">
    <vt:lpwstr>4708b290-b006-413f-9542-0309e6b54b36</vt:lpwstr>
  </property>
  <property fmtid="{D5CDD505-2E9C-101B-9397-08002B2CF9AE}" pid="6" name="MSIP_Label_4708b290-b006-413f-9542-0309e6b54b36_SiteId">
    <vt:lpwstr>95d1d810-50cf-4169-8565-6bfba279a0cd</vt:lpwstr>
  </property>
  <property fmtid="{D5CDD505-2E9C-101B-9397-08002B2CF9AE}" pid="7" name="MSIP_Label_4708b290-b006-413f-9542-0309e6b54b36_ActionId">
    <vt:lpwstr>bf829efe-a444-4284-ad17-270666f448f2</vt:lpwstr>
  </property>
  <property fmtid="{D5CDD505-2E9C-101B-9397-08002B2CF9AE}" pid="8" name="MSIP_Label_4708b290-b006-413f-9542-0309e6b54b36_ContentBits">
    <vt:lpwstr>2</vt:lpwstr>
  </property>
</Properties>
</file>