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907F7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&lt;NOME&gt; &lt;COGNOME&gt;</w:t>
      </w:r>
    </w:p>
    <w:p w14:paraId="423383C5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C/O 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&lt;PRESSO&gt;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</w:t>
      </w:r>
    </w:p>
    <w:p w14:paraId="4D52EBC4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&lt;INDIRIZZO&gt;</w:t>
      </w:r>
    </w:p>
    <w:p w14:paraId="012B97D2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&lt;CAP&gt;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,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&lt;COMUNE&gt; 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(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&lt;PROVINCIA&gt;</w:t>
      </w:r>
      <w:r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)</w:t>
      </w:r>
    </w:p>
    <w:p w14:paraId="006C100F" w14:textId="77777777" w:rsidR="004143B3" w:rsidRPr="00C215B3" w:rsidRDefault="004143B3" w:rsidP="004143B3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4CB0CED7" w14:textId="77777777" w:rsidR="004143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35FBE6B5" w14:textId="77777777" w:rsidR="004143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1BCE7BC2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5B6E7853" w14:textId="77777777" w:rsidR="004143B3" w:rsidRPr="00C215B3" w:rsidRDefault="004143B3" w:rsidP="004143B3">
      <w:pPr>
        <w:pStyle w:val="NormalWeb"/>
        <w:spacing w:before="0" w:beforeAutospacing="0" w:after="0" w:afterAutospacing="0"/>
        <w:ind w:firstLine="2127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393C82"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  <w:t>c.a.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&lt;NOME&gt; &lt;COGNOME&gt;</w:t>
      </w:r>
    </w:p>
    <w:p w14:paraId="380AE07E" w14:textId="77777777" w:rsidR="004143B3" w:rsidRPr="00C215B3" w:rsidRDefault="004143B3" w:rsidP="004143B3">
      <w:pPr>
        <w:pStyle w:val="NormalWeb"/>
        <w:spacing w:before="0" w:beforeAutospacing="0" w:after="0" w:afterAutospacing="0"/>
        <w:ind w:firstLine="1701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 xml:space="preserve">       &lt;NOMESECONDOCONTRAENTE&gt; &lt;COGNOMESECONDOCONTRAENTE&gt;</w:t>
      </w:r>
    </w:p>
    <w:p w14:paraId="14532189" w14:textId="77777777" w:rsidR="004143B3" w:rsidRPr="00C215B3" w:rsidRDefault="004143B3" w:rsidP="004143B3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543A3D7D" w14:textId="77777777" w:rsidR="004143B3" w:rsidRDefault="004143B3" w:rsidP="004143B3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5955D181" w14:textId="77777777" w:rsidR="004143B3" w:rsidRPr="00C215B3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  <w:r w:rsidRPr="00317C75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Dublino</w:t>
      </w:r>
      <w:r w:rsidRPr="00C215B3"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  <w:t>, &lt;DATA&gt;</w:t>
      </w:r>
    </w:p>
    <w:p w14:paraId="4C532DAF" w14:textId="77777777" w:rsidR="004143B3" w:rsidRPr="00C215B3" w:rsidRDefault="004143B3" w:rsidP="004143B3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Frutiger 45 Light" w:eastAsia="MS PGothic" w:hAnsi="Frutiger 45 Light" w:cs="Arial"/>
          <w:color w:val="000000" w:themeColor="text1"/>
          <w:kern w:val="24"/>
          <w:sz w:val="22"/>
          <w:szCs w:val="22"/>
        </w:rPr>
      </w:pPr>
    </w:p>
    <w:p w14:paraId="2E0C7B07" w14:textId="77777777" w:rsidR="004143B3" w:rsidRPr="00393C82" w:rsidRDefault="004143B3" w:rsidP="004143B3">
      <w:pPr>
        <w:pStyle w:val="NormalWeb"/>
        <w:spacing w:before="0" w:beforeAutospacing="0" w:after="0" w:afterAutospacing="0"/>
        <w:jc w:val="both"/>
        <w:textAlignment w:val="baseline"/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</w:pPr>
      <w:r w:rsidRPr="00393C82">
        <w:rPr>
          <w:rFonts w:ascii="Frutiger 45 Light" w:eastAsia="MS PGothic" w:hAnsi="Frutiger 45 Light" w:cs="Arial"/>
          <w:b/>
          <w:bCs/>
          <w:color w:val="000000" w:themeColor="text1"/>
          <w:kern w:val="24"/>
          <w:sz w:val="22"/>
          <w:szCs w:val="22"/>
        </w:rPr>
        <w:t>Nome Prodotto: &lt;PRODOTTO&gt;</w:t>
      </w:r>
    </w:p>
    <w:p w14:paraId="2FD876F6" w14:textId="77777777" w:rsidR="004143B3" w:rsidRPr="003371CC" w:rsidRDefault="004143B3" w:rsidP="004143B3">
      <w:pPr>
        <w:rPr>
          <w:rFonts w:cstheme="minorHAnsi"/>
          <w:lang w:val="it-IT"/>
        </w:rPr>
      </w:pPr>
      <w:r w:rsidRPr="003371CC">
        <w:rPr>
          <w:rFonts w:ascii="Frutiger 45 Light" w:eastAsia="MS PGothic" w:hAnsi="Frutiger 45 Light" w:cs="Arial"/>
          <w:b/>
          <w:bCs/>
          <w:color w:val="000000" w:themeColor="text1"/>
          <w:kern w:val="24"/>
          <w:lang w:val="it-IT"/>
        </w:rPr>
        <w:t>Numero Polizza: &lt;POLIZZA&gt;</w:t>
      </w:r>
    </w:p>
    <w:p w14:paraId="1E5896C8" w14:textId="77777777" w:rsidR="004143B3" w:rsidRPr="003371CC" w:rsidRDefault="004143B3" w:rsidP="004143B3">
      <w:pPr>
        <w:rPr>
          <w:rFonts w:cstheme="minorHAnsi"/>
          <w:lang w:val="it-IT"/>
        </w:rPr>
      </w:pPr>
    </w:p>
    <w:p w14:paraId="1BF34B8B" w14:textId="46054DE0" w:rsidR="00C45EF2" w:rsidRPr="00C45EF2" w:rsidRDefault="00C45EF2" w:rsidP="00CB09F0">
      <w:pPr>
        <w:spacing w:after="0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Gentile </w:t>
      </w:r>
      <w:r w:rsidR="0060772E">
        <w:rPr>
          <w:rFonts w:cstheme="minorHAnsi"/>
          <w:lang w:val="it-IT"/>
        </w:rPr>
        <w:t>C</w:t>
      </w:r>
      <w:r w:rsidR="00CC7845">
        <w:rPr>
          <w:rFonts w:cstheme="minorHAnsi"/>
          <w:lang w:val="it-IT"/>
        </w:rPr>
        <w:t>liente</w:t>
      </w:r>
      <w:r w:rsidRPr="00C45EF2">
        <w:rPr>
          <w:rFonts w:cstheme="minorHAnsi"/>
          <w:lang w:val="it-IT"/>
        </w:rPr>
        <w:t>,</w:t>
      </w:r>
    </w:p>
    <w:p w14:paraId="5FA5C4DF" w14:textId="77777777" w:rsidR="00C45EF2" w:rsidRPr="00C45EF2" w:rsidRDefault="00C45EF2" w:rsidP="00CB09F0">
      <w:pPr>
        <w:spacing w:after="0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 </w:t>
      </w:r>
    </w:p>
    <w:p w14:paraId="757E93BF" w14:textId="54896AA8" w:rsidR="00C45EF2" w:rsidRPr="00C45EF2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Alleghiamo un documento (la </w:t>
      </w:r>
      <w:r w:rsidRPr="00187F54">
        <w:rPr>
          <w:rFonts w:cstheme="minorHAnsi"/>
          <w:b/>
          <w:bCs/>
          <w:lang w:val="it-IT"/>
        </w:rPr>
        <w:t>Circolare</w:t>
      </w:r>
      <w:r w:rsidRPr="00C45EF2">
        <w:rPr>
          <w:rFonts w:cstheme="minorHAnsi"/>
          <w:lang w:val="it-IT"/>
        </w:rPr>
        <w:t xml:space="preserve">) che contiene informazioni sul trasferimento previsto della </w:t>
      </w:r>
      <w:r w:rsidR="0060772E">
        <w:rPr>
          <w:rFonts w:cstheme="minorHAnsi"/>
          <w:lang w:val="it-IT"/>
        </w:rPr>
        <w:t>sua</w:t>
      </w:r>
      <w:r w:rsidR="0060772E" w:rsidRPr="00C45EF2">
        <w:rPr>
          <w:rFonts w:cstheme="minorHAnsi"/>
          <w:lang w:val="it-IT"/>
        </w:rPr>
        <w:t xml:space="preserve"> </w:t>
      </w:r>
      <w:r w:rsidRPr="00C45EF2">
        <w:rPr>
          <w:rFonts w:cstheme="minorHAnsi"/>
          <w:lang w:val="it-IT"/>
        </w:rPr>
        <w:t xml:space="preserve">polizza </w:t>
      </w:r>
      <w:r w:rsidR="003170FB">
        <w:rPr>
          <w:rFonts w:cstheme="minorHAnsi"/>
          <w:lang w:val="it-IT"/>
        </w:rPr>
        <w:t>assicurativa</w:t>
      </w:r>
      <w:r w:rsidRPr="00C45EF2">
        <w:rPr>
          <w:rFonts w:cstheme="minorHAnsi"/>
          <w:lang w:val="it-IT"/>
        </w:rPr>
        <w:t xml:space="preserve"> sulla vita da Zurich Life Assurance plc (</w:t>
      </w:r>
      <w:r w:rsidRPr="00187F54">
        <w:rPr>
          <w:rFonts w:cstheme="minorHAnsi"/>
          <w:b/>
          <w:bCs/>
          <w:lang w:val="it-IT"/>
        </w:rPr>
        <w:t>ZLAP</w:t>
      </w:r>
      <w:r w:rsidRPr="00CB09F0">
        <w:rPr>
          <w:rFonts w:cstheme="minorHAnsi"/>
          <w:lang w:val="it-IT"/>
        </w:rPr>
        <w:t>)</w:t>
      </w:r>
      <w:r w:rsidRPr="00C45EF2">
        <w:rPr>
          <w:rFonts w:cstheme="minorHAnsi"/>
          <w:lang w:val="it-IT"/>
        </w:rPr>
        <w:t xml:space="preserve"> a Zurich Investments Life S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>p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>A</w:t>
      </w:r>
      <w:r w:rsidR="006D3CC2">
        <w:rPr>
          <w:rFonts w:cstheme="minorHAnsi"/>
          <w:lang w:val="it-IT"/>
        </w:rPr>
        <w:t>.</w:t>
      </w:r>
      <w:r w:rsidRPr="00C45EF2">
        <w:rPr>
          <w:rFonts w:cstheme="minorHAnsi"/>
          <w:lang w:val="it-IT"/>
        </w:rPr>
        <w:t xml:space="preserve"> (</w:t>
      </w:r>
      <w:r w:rsidRPr="00187F54">
        <w:rPr>
          <w:rFonts w:cstheme="minorHAnsi"/>
          <w:b/>
          <w:bCs/>
          <w:lang w:val="it-IT"/>
        </w:rPr>
        <w:t>ZIL</w:t>
      </w:r>
      <w:r w:rsidRPr="00C45EF2">
        <w:rPr>
          <w:rFonts w:cstheme="minorHAnsi"/>
          <w:lang w:val="it-IT"/>
        </w:rPr>
        <w:t>) (</w:t>
      </w:r>
      <w:r w:rsidRPr="00CB09F0">
        <w:rPr>
          <w:rFonts w:cstheme="minorHAnsi"/>
          <w:lang w:val="it-IT"/>
        </w:rPr>
        <w:t>il</w:t>
      </w:r>
      <w:r w:rsidRPr="00187F54">
        <w:rPr>
          <w:rFonts w:cstheme="minorHAnsi"/>
          <w:b/>
          <w:bCs/>
          <w:lang w:val="it-IT"/>
        </w:rPr>
        <w:t xml:space="preserve"> Trasferimento</w:t>
      </w:r>
      <w:r w:rsidRPr="00C45EF2">
        <w:rPr>
          <w:rFonts w:cstheme="minorHAnsi"/>
          <w:lang w:val="it-IT"/>
        </w:rPr>
        <w:t>).</w:t>
      </w:r>
    </w:p>
    <w:p w14:paraId="13F70671" w14:textId="70399A55" w:rsidR="00C45EF2" w:rsidRPr="00C45EF2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Per trasferire la </w:t>
      </w:r>
      <w:r w:rsidR="0060772E">
        <w:rPr>
          <w:rFonts w:cstheme="minorHAnsi"/>
          <w:lang w:val="it-IT"/>
        </w:rPr>
        <w:t>s</w:t>
      </w:r>
      <w:r w:rsidRPr="00C45EF2">
        <w:rPr>
          <w:rFonts w:cstheme="minorHAnsi"/>
          <w:lang w:val="it-IT"/>
        </w:rPr>
        <w:t>ua polizza a ZIL, ZLAP è tenuta a</w:t>
      </w:r>
      <w:r w:rsidR="003F2498">
        <w:rPr>
          <w:rFonts w:cstheme="minorHAnsi"/>
          <w:lang w:val="it-IT"/>
        </w:rPr>
        <w:t>d</w:t>
      </w:r>
      <w:r w:rsidRPr="00C45EF2">
        <w:rPr>
          <w:rFonts w:cstheme="minorHAnsi"/>
          <w:lang w:val="it-IT"/>
        </w:rPr>
        <w:t xml:space="preserve"> informar</w:t>
      </w:r>
      <w:r w:rsidR="0060772E">
        <w:rPr>
          <w:rFonts w:cstheme="minorHAnsi"/>
          <w:lang w:val="it-IT"/>
        </w:rPr>
        <w:t>l</w:t>
      </w:r>
      <w:r w:rsidR="001400D5">
        <w:rPr>
          <w:rFonts w:cstheme="minorHAnsi"/>
          <w:lang w:val="it-IT"/>
        </w:rPr>
        <w:t>a</w:t>
      </w:r>
      <w:r w:rsidRPr="00C45EF2">
        <w:rPr>
          <w:rFonts w:cstheme="minorHAnsi"/>
          <w:lang w:val="it-IT"/>
        </w:rPr>
        <w:t xml:space="preserve"> del Trasferimento e </w:t>
      </w:r>
      <w:r w:rsidR="00B014DE" w:rsidRPr="00C45EF2">
        <w:rPr>
          <w:rFonts w:cstheme="minorHAnsi"/>
          <w:lang w:val="it-IT"/>
        </w:rPr>
        <w:t>dar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 xml:space="preserve">opportunità di </w:t>
      </w:r>
      <w:r w:rsidR="000D48E1">
        <w:rPr>
          <w:rFonts w:cstheme="minorHAnsi"/>
          <w:lang w:val="it-IT"/>
        </w:rPr>
        <w:t>valutare</w:t>
      </w:r>
      <w:r w:rsidRPr="00C45EF2">
        <w:rPr>
          <w:rFonts w:cstheme="minorHAnsi"/>
          <w:lang w:val="it-IT"/>
        </w:rPr>
        <w:t xml:space="preserve"> il Trasferimento, porre qualsiasi domanda </w:t>
      </w:r>
      <w:r w:rsidR="0060772E">
        <w:rPr>
          <w:rFonts w:cstheme="minorHAnsi"/>
          <w:lang w:val="it-IT"/>
        </w:rPr>
        <w:t>l</w:t>
      </w:r>
      <w:r w:rsidR="001400D5">
        <w:rPr>
          <w:rFonts w:cstheme="minorHAnsi"/>
          <w:lang w:val="it-IT"/>
        </w:rPr>
        <w:t>ei</w:t>
      </w:r>
      <w:r w:rsidRPr="00C45EF2">
        <w:rPr>
          <w:rFonts w:cstheme="minorHAnsi"/>
          <w:lang w:val="it-IT"/>
        </w:rPr>
        <w:t xml:space="preserve"> possa avere e </w:t>
      </w:r>
      <w:r w:rsidR="00B014DE" w:rsidRPr="00C45EF2">
        <w:rPr>
          <w:rFonts w:cstheme="minorHAnsi"/>
          <w:lang w:val="it-IT"/>
        </w:rPr>
        <w:t>dar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>opportunità di oppor</w:t>
      </w:r>
      <w:r w:rsidR="001400D5">
        <w:rPr>
          <w:rFonts w:cstheme="minorHAnsi"/>
          <w:lang w:val="it-IT"/>
        </w:rPr>
        <w:t>s</w:t>
      </w:r>
      <w:r w:rsidRPr="00C45EF2">
        <w:rPr>
          <w:rFonts w:cstheme="minorHAnsi"/>
          <w:lang w:val="it-IT"/>
        </w:rPr>
        <w:t xml:space="preserve">i al Trasferimento. La presente Circolare ha lo scopo di </w:t>
      </w:r>
      <w:r w:rsidR="00B014DE" w:rsidRPr="00C45EF2">
        <w:rPr>
          <w:rFonts w:cstheme="minorHAnsi"/>
          <w:lang w:val="it-IT"/>
        </w:rPr>
        <w:t>fornir</w:t>
      </w:r>
      <w:r w:rsidR="00B014DE">
        <w:rPr>
          <w:rFonts w:cstheme="minorHAnsi"/>
          <w:lang w:val="it-IT"/>
        </w:rPr>
        <w:t>le</w:t>
      </w:r>
      <w:r w:rsidRPr="00C45EF2">
        <w:rPr>
          <w:rFonts w:cstheme="minorHAnsi"/>
          <w:lang w:val="it-IT"/>
        </w:rPr>
        <w:t xml:space="preserve"> le informazioni necessarie per comprendere il Trasferimento e spiega come pu</w:t>
      </w:r>
      <w:r w:rsidR="001400D5">
        <w:rPr>
          <w:rFonts w:cstheme="minorHAnsi"/>
          <w:lang w:val="it-IT"/>
        </w:rPr>
        <w:t>ò</w:t>
      </w:r>
      <w:r w:rsidRPr="00C45EF2">
        <w:rPr>
          <w:rFonts w:cstheme="minorHAnsi"/>
          <w:lang w:val="it-IT"/>
        </w:rPr>
        <w:t xml:space="preserve"> porre domande o sollevare eventuali obiezioni.</w:t>
      </w:r>
    </w:p>
    <w:p w14:paraId="06BEE0DD" w14:textId="6CE299E0" w:rsidR="00C45EF2" w:rsidRPr="00C45EF2" w:rsidRDefault="00C45EF2" w:rsidP="00187F54">
      <w:pPr>
        <w:jc w:val="both"/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Si prega di leggere attentamente la </w:t>
      </w:r>
      <w:r w:rsidR="0060772E">
        <w:rPr>
          <w:rFonts w:cstheme="minorHAnsi"/>
          <w:lang w:val="it-IT"/>
        </w:rPr>
        <w:t>C</w:t>
      </w:r>
      <w:r w:rsidRPr="00C45EF2">
        <w:rPr>
          <w:rFonts w:cstheme="minorHAnsi"/>
          <w:lang w:val="it-IT"/>
        </w:rPr>
        <w:t xml:space="preserve">ircolare. In caso di domande su qualsiasi informazione contenuta nella Circolare, </w:t>
      </w:r>
      <w:r w:rsidR="0060772E">
        <w:rPr>
          <w:rFonts w:cstheme="minorHAnsi"/>
          <w:lang w:val="it-IT"/>
        </w:rPr>
        <w:t xml:space="preserve">la preghiamo di </w:t>
      </w:r>
      <w:r w:rsidRPr="00C45EF2">
        <w:rPr>
          <w:rFonts w:cstheme="minorHAnsi"/>
          <w:lang w:val="it-IT"/>
        </w:rPr>
        <w:t xml:space="preserve">contattare ZLAP utilizzando i dettagli di contatto </w:t>
      </w:r>
      <w:r w:rsidR="0060772E">
        <w:rPr>
          <w:rFonts w:cstheme="minorHAnsi"/>
          <w:lang w:val="it-IT"/>
        </w:rPr>
        <w:t xml:space="preserve">forniti </w:t>
      </w:r>
      <w:r w:rsidRPr="00C45EF2">
        <w:rPr>
          <w:rFonts w:cstheme="minorHAnsi"/>
          <w:lang w:val="it-IT"/>
        </w:rPr>
        <w:t>di seguito:</w:t>
      </w:r>
    </w:p>
    <w:p w14:paraId="63C54085" w14:textId="4C360EE6" w:rsidR="00C45EF2" w:rsidRPr="00C45EF2" w:rsidRDefault="00C45EF2" w:rsidP="00C45EF2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>E-m</w:t>
      </w:r>
      <w:r w:rsidRPr="00B60DC5">
        <w:rPr>
          <w:rFonts w:cstheme="minorHAnsi"/>
          <w:lang w:val="it-IT"/>
        </w:rPr>
        <w:t xml:space="preserve">ail: </w:t>
      </w:r>
      <w:hyperlink r:id="rId8" w:history="1">
        <w:r w:rsidR="00FC201F" w:rsidRPr="00B60DC5">
          <w:rPr>
            <w:rStyle w:val="Hyperlink"/>
            <w:lang w:val="it-IT"/>
          </w:rPr>
          <w:t>italiantransfer@zurich.ie</w:t>
        </w:r>
      </w:hyperlink>
    </w:p>
    <w:p w14:paraId="21491E09" w14:textId="50E67661" w:rsidR="00C45EF2" w:rsidRPr="00C45EF2" w:rsidRDefault="00C45EF2" w:rsidP="00C45EF2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Numero </w:t>
      </w:r>
      <w:proofErr w:type="gramStart"/>
      <w:r w:rsidRPr="00C45EF2">
        <w:rPr>
          <w:rFonts w:cstheme="minorHAnsi"/>
          <w:lang w:val="it-IT"/>
        </w:rPr>
        <w:t>verde:–</w:t>
      </w:r>
      <w:proofErr w:type="gramEnd"/>
      <w:r w:rsidRPr="00C45EF2">
        <w:rPr>
          <w:rFonts w:cstheme="minorHAnsi"/>
          <w:lang w:val="it-IT"/>
        </w:rPr>
        <w:t xml:space="preserve"> 800 588 514</w:t>
      </w:r>
    </w:p>
    <w:p w14:paraId="66FD1F96" w14:textId="33B24AF0" w:rsidR="00C45EF2" w:rsidRPr="00C45EF2" w:rsidRDefault="00C45EF2" w:rsidP="00B60DC5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>Indirizzo postale: Zurich Life Assurance plc – Rappresentanza Generale per l</w:t>
      </w:r>
      <w:r w:rsidR="00187F54">
        <w:rPr>
          <w:rFonts w:cstheme="minorHAnsi"/>
          <w:lang w:val="it-IT"/>
        </w:rPr>
        <w:t>’</w:t>
      </w:r>
      <w:r w:rsidRPr="00C45EF2">
        <w:rPr>
          <w:rFonts w:cstheme="minorHAnsi"/>
          <w:lang w:val="it-IT"/>
        </w:rPr>
        <w:t>Italia</w:t>
      </w:r>
      <w:r w:rsidR="00187F54">
        <w:rPr>
          <w:rFonts w:cstheme="minorHAnsi"/>
          <w:lang w:val="it-IT"/>
        </w:rPr>
        <w:br/>
      </w:r>
      <w:r w:rsidRPr="00C45EF2">
        <w:rPr>
          <w:rFonts w:cstheme="minorHAnsi"/>
          <w:lang w:val="it-IT"/>
        </w:rPr>
        <w:t xml:space="preserve">c/o Integra </w:t>
      </w:r>
      <w:proofErr w:type="spellStart"/>
      <w:r w:rsidRPr="00C45EF2">
        <w:rPr>
          <w:rFonts w:cstheme="minorHAnsi"/>
          <w:lang w:val="it-IT"/>
        </w:rPr>
        <w:t>Document</w:t>
      </w:r>
      <w:proofErr w:type="spellEnd"/>
      <w:r w:rsidRPr="00C45EF2">
        <w:rPr>
          <w:rFonts w:cstheme="minorHAnsi"/>
          <w:lang w:val="it-IT"/>
        </w:rPr>
        <w:t xml:space="preserve"> Management </w:t>
      </w:r>
      <w:proofErr w:type="spellStart"/>
      <w:r w:rsidR="00967461" w:rsidRPr="00C45EF2">
        <w:rPr>
          <w:rFonts w:cstheme="minorHAnsi"/>
          <w:lang w:val="it-IT"/>
        </w:rPr>
        <w:t>Srl</w:t>
      </w:r>
      <w:proofErr w:type="spellEnd"/>
      <w:r w:rsidRPr="00C45EF2">
        <w:rPr>
          <w:rFonts w:cstheme="minorHAnsi"/>
          <w:lang w:val="it-IT"/>
        </w:rPr>
        <w:t xml:space="preserve"> – Sala Produzione</w:t>
      </w:r>
      <w:r w:rsidR="00187F54">
        <w:rPr>
          <w:rFonts w:cstheme="minorHAnsi"/>
          <w:lang w:val="it-IT"/>
        </w:rPr>
        <w:br/>
      </w:r>
      <w:r w:rsidRPr="00C45EF2">
        <w:rPr>
          <w:rFonts w:cstheme="minorHAnsi"/>
          <w:lang w:val="it-IT"/>
        </w:rPr>
        <w:t>Strada Padana Superiore, 2 – 20063 Cernusco sul Naviglio (MI) - Italia</w:t>
      </w:r>
    </w:p>
    <w:p w14:paraId="17B1B71B" w14:textId="77777777" w:rsidR="00C45EF2" w:rsidRPr="00C45EF2" w:rsidRDefault="00C45EF2" w:rsidP="00C45EF2">
      <w:pPr>
        <w:rPr>
          <w:rFonts w:cstheme="minorHAnsi"/>
          <w:lang w:val="it-IT"/>
        </w:rPr>
      </w:pPr>
    </w:p>
    <w:p w14:paraId="43088141" w14:textId="5FB31E59" w:rsidR="00C45EF2" w:rsidRPr="00C45EF2" w:rsidRDefault="00C45EF2" w:rsidP="00C45EF2">
      <w:pPr>
        <w:rPr>
          <w:rFonts w:cstheme="minorHAnsi"/>
          <w:lang w:val="it-IT"/>
        </w:rPr>
      </w:pPr>
      <w:r w:rsidRPr="00C45EF2">
        <w:rPr>
          <w:rFonts w:cstheme="minorHAnsi"/>
          <w:lang w:val="it-IT"/>
        </w:rPr>
        <w:t xml:space="preserve"> </w:t>
      </w:r>
    </w:p>
    <w:p w14:paraId="38536E3C" w14:textId="77777777" w:rsidR="00C45EF2" w:rsidRPr="00B60DC5" w:rsidRDefault="00C45EF2" w:rsidP="00C45EF2">
      <w:pPr>
        <w:rPr>
          <w:rFonts w:cstheme="minorHAnsi"/>
          <w:lang w:val="en-US"/>
        </w:rPr>
      </w:pPr>
      <w:proofErr w:type="spellStart"/>
      <w:r w:rsidRPr="00B60DC5">
        <w:rPr>
          <w:rFonts w:cstheme="minorHAnsi"/>
          <w:lang w:val="en-US"/>
        </w:rPr>
        <w:t>Distinti</w:t>
      </w:r>
      <w:proofErr w:type="spellEnd"/>
      <w:r w:rsidRPr="00B60DC5">
        <w:rPr>
          <w:rFonts w:cstheme="minorHAnsi"/>
          <w:lang w:val="en-US"/>
        </w:rPr>
        <w:t xml:space="preserve"> </w:t>
      </w:r>
      <w:proofErr w:type="spellStart"/>
      <w:r w:rsidRPr="00B60DC5">
        <w:rPr>
          <w:rFonts w:cstheme="minorHAnsi"/>
          <w:lang w:val="en-US"/>
        </w:rPr>
        <w:t>saluti</w:t>
      </w:r>
      <w:proofErr w:type="spellEnd"/>
      <w:r w:rsidRPr="00B60DC5">
        <w:rPr>
          <w:rFonts w:cstheme="minorHAnsi"/>
          <w:lang w:val="en-US"/>
        </w:rPr>
        <w:t>,</w:t>
      </w:r>
    </w:p>
    <w:p w14:paraId="73B8C28B" w14:textId="43B08CB5" w:rsidR="00C45EF2" w:rsidRPr="00B60DC5" w:rsidRDefault="00C45EF2" w:rsidP="00C45EF2">
      <w:pPr>
        <w:rPr>
          <w:rFonts w:cstheme="minorHAnsi"/>
          <w:lang w:val="en-US"/>
        </w:rPr>
      </w:pPr>
      <w:r w:rsidRPr="00B60DC5">
        <w:rPr>
          <w:rFonts w:cstheme="minorHAnsi"/>
          <w:lang w:val="en-US"/>
        </w:rPr>
        <w:t>David O</w:t>
      </w:r>
      <w:r w:rsidR="00187F54" w:rsidRPr="00B60DC5">
        <w:rPr>
          <w:rFonts w:cstheme="minorHAnsi"/>
          <w:lang w:val="en-US"/>
        </w:rPr>
        <w:t>’</w:t>
      </w:r>
      <w:r w:rsidRPr="00B60DC5">
        <w:rPr>
          <w:rFonts w:cstheme="minorHAnsi"/>
          <w:lang w:val="en-US"/>
        </w:rPr>
        <w:t>Dowd</w:t>
      </w:r>
    </w:p>
    <w:p w14:paraId="15CAEE58" w14:textId="7351D120" w:rsidR="006E253A" w:rsidRPr="00B60DC5" w:rsidRDefault="0060772E" w:rsidP="00C45EF2">
      <w:r w:rsidRPr="00B60DC5">
        <w:rPr>
          <w:rFonts w:cstheme="minorHAnsi"/>
        </w:rPr>
        <w:t>Chief Executive</w:t>
      </w:r>
      <w:r>
        <w:rPr>
          <w:rFonts w:cstheme="minorHAnsi"/>
        </w:rPr>
        <w:t xml:space="preserve"> Officer</w:t>
      </w:r>
      <w:r w:rsidR="00C45EF2" w:rsidRPr="00B60DC5">
        <w:rPr>
          <w:rFonts w:cstheme="minorHAnsi"/>
        </w:rPr>
        <w:t>, Zurich Life Assurance plc</w:t>
      </w:r>
    </w:p>
    <w:p w14:paraId="25267060" w14:textId="77777777" w:rsidR="006E253A" w:rsidRPr="00B60DC5" w:rsidRDefault="006E253A" w:rsidP="006E253A">
      <w:r w:rsidRPr="00B60DC5">
        <w:br w:type="page"/>
      </w:r>
    </w:p>
    <w:p w14:paraId="4EB1D483" w14:textId="329A0E6A" w:rsidR="006E253A" w:rsidRPr="00C45EF2" w:rsidRDefault="00C45EF2" w:rsidP="006E253A">
      <w:pPr>
        <w:spacing w:line="360" w:lineRule="auto"/>
        <w:jc w:val="center"/>
        <w:rPr>
          <w:rFonts w:cstheme="minorHAnsi"/>
          <w:b/>
          <w:sz w:val="24"/>
          <w:szCs w:val="20"/>
          <w:lang w:val="it-IT"/>
        </w:rPr>
      </w:pPr>
      <w:r w:rsidRPr="00C45EF2">
        <w:rPr>
          <w:rFonts w:cstheme="minorHAnsi"/>
          <w:b/>
          <w:sz w:val="24"/>
          <w:szCs w:val="20"/>
          <w:lang w:val="it-IT"/>
        </w:rPr>
        <w:lastRenderedPageBreak/>
        <w:t>QUESTO DOCUMENTO È IMPORTANTE SI PREGA DI LEGGERE ATTENTAMENT</w:t>
      </w:r>
      <w:r w:rsidR="001400D5">
        <w:rPr>
          <w:rFonts w:cstheme="minorHAnsi"/>
          <w:b/>
          <w:sz w:val="24"/>
          <w:szCs w:val="20"/>
          <w:lang w:val="it-IT"/>
        </w:rPr>
        <w:t>E</w:t>
      </w:r>
    </w:p>
    <w:p w14:paraId="3B48A757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6D488394" w14:textId="6F319A73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 xml:space="preserve">DICHIARAZIONE RELATIVA </w:t>
      </w:r>
      <w:r w:rsidR="0060772E">
        <w:rPr>
          <w:rFonts w:cstheme="minorHAnsi"/>
          <w:sz w:val="24"/>
          <w:szCs w:val="20"/>
          <w:lang w:val="it-IT"/>
        </w:rPr>
        <w:t>ALL</w:t>
      </w:r>
      <w:r w:rsidR="00580DF6">
        <w:rPr>
          <w:rFonts w:cstheme="minorHAnsi"/>
          <w:sz w:val="24"/>
          <w:szCs w:val="20"/>
          <w:lang w:val="it-IT"/>
        </w:rPr>
        <w:t xml:space="preserve">A </w:t>
      </w:r>
      <w:r w:rsidR="00682AEA">
        <w:rPr>
          <w:rFonts w:cstheme="minorHAnsi"/>
          <w:sz w:val="24"/>
          <w:szCs w:val="20"/>
          <w:lang w:val="it-IT"/>
        </w:rPr>
        <w:t>ATTO</w:t>
      </w:r>
      <w:r w:rsidR="00580DF6">
        <w:rPr>
          <w:rFonts w:cstheme="minorHAnsi"/>
          <w:sz w:val="24"/>
          <w:szCs w:val="20"/>
          <w:lang w:val="it-IT"/>
        </w:rPr>
        <w:t xml:space="preserve"> DEL</w:t>
      </w:r>
    </w:p>
    <w:p w14:paraId="11ECAFD7" w14:textId="77777777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</w:p>
    <w:p w14:paraId="40229450" w14:textId="5CFF3339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 xml:space="preserve">TRASFERIMENTO DEL </w:t>
      </w:r>
      <w:r w:rsidR="00B43FE5">
        <w:rPr>
          <w:rFonts w:cstheme="minorHAnsi"/>
          <w:sz w:val="24"/>
          <w:szCs w:val="20"/>
          <w:lang w:val="it-IT"/>
        </w:rPr>
        <w:t>PORTAFOGLIO</w:t>
      </w:r>
      <w:r w:rsidR="00B43FE5" w:rsidRPr="00C45EF2">
        <w:rPr>
          <w:rFonts w:cstheme="minorHAnsi"/>
          <w:sz w:val="24"/>
          <w:szCs w:val="20"/>
          <w:lang w:val="it-IT"/>
        </w:rPr>
        <w:t xml:space="preserve"> </w:t>
      </w:r>
      <w:r w:rsidRPr="00C45EF2">
        <w:rPr>
          <w:rFonts w:cstheme="minorHAnsi"/>
          <w:sz w:val="24"/>
          <w:szCs w:val="20"/>
          <w:lang w:val="it-IT"/>
        </w:rPr>
        <w:t>ASSICURATIVO VITA ITALIANO</w:t>
      </w:r>
    </w:p>
    <w:p w14:paraId="09A0864D" w14:textId="77777777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</w:p>
    <w:p w14:paraId="6E4CE527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DI</w:t>
      </w:r>
    </w:p>
    <w:p w14:paraId="16FFF751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74BF9280" w14:textId="20FF934D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ZURI</w:t>
      </w:r>
      <w:r w:rsidR="001B5725" w:rsidRPr="001A2892">
        <w:rPr>
          <w:rFonts w:cstheme="minorHAnsi"/>
          <w:sz w:val="24"/>
          <w:szCs w:val="20"/>
        </w:rPr>
        <w:t>CH LIFE ASSURANCE</w:t>
      </w:r>
      <w:r w:rsidRPr="001A2892">
        <w:rPr>
          <w:rFonts w:cstheme="minorHAnsi"/>
          <w:sz w:val="24"/>
          <w:szCs w:val="20"/>
        </w:rPr>
        <w:t xml:space="preserve"> PLC</w:t>
      </w:r>
    </w:p>
    <w:p w14:paraId="74641B8D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3F81F585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  <w:r w:rsidRPr="001A2892">
        <w:rPr>
          <w:rFonts w:cstheme="minorHAnsi"/>
          <w:sz w:val="24"/>
          <w:szCs w:val="20"/>
        </w:rPr>
        <w:t>A</w:t>
      </w:r>
    </w:p>
    <w:p w14:paraId="77B4CE8C" w14:textId="77777777" w:rsidR="00C45EF2" w:rsidRPr="001A2892" w:rsidRDefault="00C45EF2" w:rsidP="00C45EF2">
      <w:pPr>
        <w:jc w:val="center"/>
        <w:rPr>
          <w:rFonts w:cstheme="minorHAnsi"/>
          <w:sz w:val="24"/>
          <w:szCs w:val="20"/>
        </w:rPr>
      </w:pPr>
    </w:p>
    <w:p w14:paraId="6E64CBE4" w14:textId="08A57A1F" w:rsidR="00C45EF2" w:rsidRPr="00C45EF2" w:rsidRDefault="00C45EF2" w:rsidP="00C45EF2">
      <w:pPr>
        <w:jc w:val="center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>ZURI</w:t>
      </w:r>
      <w:r w:rsidR="001B5725">
        <w:rPr>
          <w:rFonts w:cstheme="minorHAnsi"/>
          <w:sz w:val="24"/>
          <w:szCs w:val="20"/>
          <w:lang w:val="it-IT"/>
        </w:rPr>
        <w:t>CH</w:t>
      </w:r>
      <w:r w:rsidRPr="00C45EF2">
        <w:rPr>
          <w:rFonts w:cstheme="minorHAnsi"/>
          <w:sz w:val="24"/>
          <w:szCs w:val="20"/>
          <w:lang w:val="it-IT"/>
        </w:rPr>
        <w:t xml:space="preserve"> INVESTMENT</w:t>
      </w:r>
      <w:r w:rsidR="001B5725">
        <w:rPr>
          <w:rFonts w:cstheme="minorHAnsi"/>
          <w:sz w:val="24"/>
          <w:szCs w:val="20"/>
          <w:lang w:val="it-IT"/>
        </w:rPr>
        <w:t>S</w:t>
      </w:r>
      <w:r w:rsidRPr="00C45EF2">
        <w:rPr>
          <w:rFonts w:cstheme="minorHAnsi"/>
          <w:sz w:val="24"/>
          <w:szCs w:val="20"/>
          <w:lang w:val="it-IT"/>
        </w:rPr>
        <w:t xml:space="preserve"> LIFE SPA</w:t>
      </w:r>
    </w:p>
    <w:p w14:paraId="2BEECD8F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0350B7CD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4AA7E693" w14:textId="77777777" w:rsidR="00C45EF2" w:rsidRPr="00C45EF2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</w:p>
    <w:p w14:paraId="5D159A63" w14:textId="455CFEE1" w:rsidR="006E253A" w:rsidRDefault="00C45EF2" w:rsidP="00C45EF2">
      <w:pPr>
        <w:jc w:val="both"/>
        <w:rPr>
          <w:rFonts w:cstheme="minorHAnsi"/>
          <w:sz w:val="24"/>
          <w:szCs w:val="20"/>
          <w:lang w:val="it-IT"/>
        </w:rPr>
      </w:pPr>
      <w:r w:rsidRPr="00C45EF2">
        <w:rPr>
          <w:rFonts w:cstheme="minorHAnsi"/>
          <w:sz w:val="24"/>
          <w:szCs w:val="20"/>
          <w:lang w:val="it-IT"/>
        </w:rPr>
        <w:t>Ai sensi della Sezione 13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Assurance Companies Act 1909 (Irlanda), della Sezione 36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Insurance Act 1989 (Irlanda) e del Regolamento 41 dell</w:t>
      </w:r>
      <w:r w:rsidR="00187F54">
        <w:rPr>
          <w:rFonts w:cstheme="minorHAnsi"/>
          <w:sz w:val="24"/>
          <w:szCs w:val="20"/>
          <w:lang w:val="it-IT"/>
        </w:rPr>
        <w:t>’</w:t>
      </w:r>
      <w:r w:rsidRPr="00C45EF2">
        <w:rPr>
          <w:rFonts w:cstheme="minorHAnsi"/>
          <w:sz w:val="24"/>
          <w:szCs w:val="20"/>
          <w:lang w:val="it-IT"/>
        </w:rPr>
        <w:t>Unione Europea (</w:t>
      </w:r>
      <w:r w:rsidR="00EE2660" w:rsidRPr="00EE2660">
        <w:rPr>
          <w:rFonts w:cstheme="minorHAnsi"/>
          <w:sz w:val="24"/>
          <w:szCs w:val="20"/>
          <w:lang w:val="it-IT"/>
        </w:rPr>
        <w:t xml:space="preserve">Assicurazione e </w:t>
      </w:r>
      <w:r w:rsidR="0060772E">
        <w:rPr>
          <w:rFonts w:cstheme="minorHAnsi"/>
          <w:sz w:val="24"/>
          <w:szCs w:val="20"/>
          <w:lang w:val="it-IT"/>
        </w:rPr>
        <w:t>R</w:t>
      </w:r>
      <w:r w:rsidR="00EE2660" w:rsidRPr="00EE2660">
        <w:rPr>
          <w:rFonts w:cstheme="minorHAnsi"/>
          <w:sz w:val="24"/>
          <w:szCs w:val="20"/>
          <w:lang w:val="it-IT"/>
        </w:rPr>
        <w:t>iassicurazione</w:t>
      </w:r>
      <w:r w:rsidRPr="00C45EF2">
        <w:rPr>
          <w:rFonts w:cstheme="minorHAnsi"/>
          <w:sz w:val="24"/>
          <w:szCs w:val="20"/>
          <w:lang w:val="it-IT"/>
        </w:rPr>
        <w:t>) Reg</w:t>
      </w:r>
      <w:r w:rsidR="00CB3AF1">
        <w:rPr>
          <w:rFonts w:cstheme="minorHAnsi"/>
          <w:sz w:val="24"/>
          <w:szCs w:val="20"/>
          <w:lang w:val="it-IT"/>
        </w:rPr>
        <w:t>olamenti</w:t>
      </w:r>
      <w:r w:rsidRPr="00C45EF2">
        <w:rPr>
          <w:rFonts w:cstheme="minorHAnsi"/>
          <w:sz w:val="24"/>
          <w:szCs w:val="20"/>
          <w:lang w:val="it-IT"/>
        </w:rPr>
        <w:t xml:space="preserve"> 2015 (Irlanda) (ciascuno come modificato)</w:t>
      </w:r>
    </w:p>
    <w:p w14:paraId="29207DA2" w14:textId="5E8067AC" w:rsidR="00C45EF2" w:rsidRDefault="00C45EF2">
      <w:pPr>
        <w:rPr>
          <w:rFonts w:cstheme="minorHAnsi"/>
          <w:sz w:val="24"/>
          <w:szCs w:val="20"/>
          <w:lang w:val="it-IT"/>
        </w:rPr>
      </w:pPr>
      <w:r>
        <w:rPr>
          <w:rFonts w:cstheme="minorHAnsi"/>
          <w:sz w:val="24"/>
          <w:szCs w:val="20"/>
          <w:lang w:val="it-IT"/>
        </w:rPr>
        <w:br w:type="page"/>
      </w:r>
    </w:p>
    <w:p w14:paraId="7F1617AF" w14:textId="77777777" w:rsidR="00C45EF2" w:rsidRPr="00C45EF2" w:rsidRDefault="00C45EF2" w:rsidP="00C45EF2">
      <w:pPr>
        <w:jc w:val="both"/>
        <w:rPr>
          <w:lang w:val="it-IT"/>
        </w:rPr>
      </w:pPr>
    </w:p>
    <w:p w14:paraId="4B2138B5" w14:textId="77777777" w:rsidR="00C45EF2" w:rsidRPr="00C45EF2" w:rsidRDefault="00C45EF2" w:rsidP="00C45EF2">
      <w:pPr>
        <w:jc w:val="center"/>
        <w:rPr>
          <w:b/>
          <w:bCs/>
          <w:u w:val="single"/>
          <w:lang w:val="it-IT"/>
        </w:rPr>
      </w:pPr>
      <w:r w:rsidRPr="00C45EF2">
        <w:rPr>
          <w:b/>
          <w:bCs/>
          <w:u w:val="single"/>
          <w:lang w:val="it-IT"/>
        </w:rPr>
        <w:t>CONTENUTI</w:t>
      </w:r>
    </w:p>
    <w:p w14:paraId="54896167" w14:textId="77777777" w:rsidR="00C45EF2" w:rsidRPr="00C45EF2" w:rsidRDefault="00C45EF2" w:rsidP="00C45EF2">
      <w:pPr>
        <w:rPr>
          <w:b/>
          <w:bCs/>
          <w:u w:val="single"/>
          <w:lang w:val="it-IT"/>
        </w:rPr>
      </w:pPr>
    </w:p>
    <w:p w14:paraId="356A8A9B" w14:textId="298EFD33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1: Lettera </w:t>
      </w:r>
      <w:r w:rsidR="0060772E">
        <w:rPr>
          <w:b/>
          <w:bCs/>
          <w:lang w:val="it-IT"/>
        </w:rPr>
        <w:t>del CEO</w:t>
      </w:r>
      <w:r w:rsidR="001400D5">
        <w:rPr>
          <w:b/>
          <w:bCs/>
          <w:lang w:val="it-IT"/>
        </w:rPr>
        <w:t xml:space="preserve"> </w:t>
      </w:r>
      <w:r w:rsidRPr="00C45EF2">
        <w:rPr>
          <w:b/>
          <w:bCs/>
          <w:lang w:val="it-IT"/>
        </w:rPr>
        <w:t>di Zurich Life Assurance plc</w:t>
      </w:r>
    </w:p>
    <w:p w14:paraId="53541C26" w14:textId="55CBF433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2: Riepilogo </w:t>
      </w:r>
      <w:r w:rsidR="00A613F8">
        <w:rPr>
          <w:b/>
          <w:bCs/>
          <w:lang w:val="it-IT"/>
        </w:rPr>
        <w:t>dell’Atto</w:t>
      </w:r>
      <w:r w:rsidR="0060772E">
        <w:rPr>
          <w:b/>
          <w:bCs/>
          <w:lang w:val="it-IT"/>
        </w:rPr>
        <w:t xml:space="preserve"> del</w:t>
      </w:r>
      <w:r w:rsidR="001400D5">
        <w:rPr>
          <w:b/>
          <w:bCs/>
          <w:lang w:val="it-IT"/>
        </w:rPr>
        <w:t xml:space="preserve"> Trasferimento</w:t>
      </w:r>
    </w:p>
    <w:p w14:paraId="5CC8AE5A" w14:textId="78306C1F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3: Documento </w:t>
      </w:r>
      <w:r w:rsidR="00CB3AF1">
        <w:rPr>
          <w:b/>
          <w:bCs/>
          <w:lang w:val="it-IT"/>
        </w:rPr>
        <w:t>d</w:t>
      </w:r>
      <w:r w:rsidR="00E85531">
        <w:rPr>
          <w:b/>
          <w:bCs/>
          <w:lang w:val="it-IT"/>
        </w:rPr>
        <w:t>i</w:t>
      </w:r>
      <w:r w:rsidR="00CB3AF1">
        <w:rPr>
          <w:b/>
          <w:bCs/>
          <w:lang w:val="it-IT"/>
        </w:rPr>
        <w:t xml:space="preserve"> </w:t>
      </w:r>
      <w:r w:rsidR="001400D5">
        <w:rPr>
          <w:b/>
          <w:bCs/>
          <w:lang w:val="it-IT"/>
        </w:rPr>
        <w:t>Domande Frequenti</w:t>
      </w:r>
    </w:p>
    <w:p w14:paraId="19D596A7" w14:textId="464AF760" w:rsidR="00C45EF2" w:rsidRPr="00C45EF2" w:rsidRDefault="00C45EF2" w:rsidP="00C45EF2">
      <w:pPr>
        <w:rPr>
          <w:b/>
          <w:bCs/>
          <w:lang w:val="it-IT"/>
        </w:rPr>
      </w:pPr>
      <w:r w:rsidRPr="00C45EF2">
        <w:rPr>
          <w:b/>
          <w:bCs/>
          <w:lang w:val="it-IT"/>
        </w:rPr>
        <w:t xml:space="preserve">Sezione 4: Relazione di </w:t>
      </w:r>
      <w:r w:rsidR="0060772E">
        <w:rPr>
          <w:b/>
          <w:bCs/>
          <w:lang w:val="it-IT"/>
        </w:rPr>
        <w:t>S</w:t>
      </w:r>
      <w:r w:rsidRPr="00C45EF2">
        <w:rPr>
          <w:b/>
          <w:bCs/>
          <w:lang w:val="it-IT"/>
        </w:rPr>
        <w:t>intesi dell</w:t>
      </w:r>
      <w:r w:rsidR="00187F54">
        <w:rPr>
          <w:b/>
          <w:bCs/>
          <w:lang w:val="it-IT"/>
        </w:rPr>
        <w:t>’</w:t>
      </w:r>
      <w:r w:rsidR="001400D5">
        <w:rPr>
          <w:b/>
          <w:bCs/>
          <w:lang w:val="it-IT"/>
        </w:rPr>
        <w:t>A</w:t>
      </w:r>
      <w:r w:rsidRPr="00C45EF2">
        <w:rPr>
          <w:b/>
          <w:bCs/>
          <w:lang w:val="it-IT"/>
        </w:rPr>
        <w:t xml:space="preserve">ttuario Indipendente </w:t>
      </w:r>
      <w:r w:rsidR="0060772E">
        <w:rPr>
          <w:b/>
          <w:bCs/>
          <w:lang w:val="it-IT"/>
        </w:rPr>
        <w:t>sull</w:t>
      </w:r>
      <w:r w:rsidR="00A613F8">
        <w:rPr>
          <w:b/>
          <w:bCs/>
          <w:lang w:val="it-IT"/>
        </w:rPr>
        <w:t>’</w:t>
      </w:r>
      <w:r w:rsidR="00682AEA">
        <w:rPr>
          <w:b/>
          <w:bCs/>
          <w:lang w:val="it-IT"/>
        </w:rPr>
        <w:t>Atto</w:t>
      </w:r>
      <w:r w:rsidRPr="00C45EF2">
        <w:rPr>
          <w:b/>
          <w:bCs/>
          <w:lang w:val="it-IT"/>
        </w:rPr>
        <w:t xml:space="preserve"> d</w:t>
      </w:r>
      <w:r w:rsidR="0060772E">
        <w:rPr>
          <w:b/>
          <w:bCs/>
          <w:lang w:val="it-IT"/>
        </w:rPr>
        <w:t>el</w:t>
      </w:r>
      <w:r w:rsidRPr="00C45EF2">
        <w:rPr>
          <w:b/>
          <w:bCs/>
          <w:lang w:val="it-IT"/>
        </w:rPr>
        <w:t xml:space="preserve"> Trasferimento</w:t>
      </w:r>
    </w:p>
    <w:p w14:paraId="0E2A93AD" w14:textId="3AF2228C" w:rsidR="006E253A" w:rsidRPr="00A51A4F" w:rsidRDefault="00C45EF2" w:rsidP="00C45EF2">
      <w:pPr>
        <w:rPr>
          <w:b/>
          <w:bCs/>
          <w:highlight w:val="yellow"/>
          <w:lang w:val="it-IT"/>
        </w:rPr>
      </w:pPr>
      <w:r w:rsidRPr="00A51A4F">
        <w:rPr>
          <w:b/>
          <w:bCs/>
          <w:lang w:val="it-IT"/>
        </w:rPr>
        <w:t xml:space="preserve">Sezione 5: </w:t>
      </w:r>
      <w:r w:rsidR="001A2892">
        <w:rPr>
          <w:b/>
          <w:bCs/>
          <w:lang w:val="it-IT"/>
        </w:rPr>
        <w:t>Avviso Legale</w:t>
      </w:r>
      <w:r w:rsidR="006E253A" w:rsidRPr="00A51A4F">
        <w:rPr>
          <w:b/>
          <w:bCs/>
          <w:highlight w:val="yellow"/>
          <w:lang w:val="it-IT"/>
        </w:rPr>
        <w:br w:type="page"/>
      </w:r>
    </w:p>
    <w:p w14:paraId="1270156A" w14:textId="24D93846" w:rsidR="006E253A" w:rsidRPr="005450F5" w:rsidRDefault="006E253A" w:rsidP="006E253A">
      <w:pPr>
        <w:jc w:val="center"/>
        <w:rPr>
          <w:b/>
          <w:bCs/>
          <w:u w:val="single"/>
          <w:lang w:val="it-IT"/>
        </w:rPr>
      </w:pPr>
      <w:r w:rsidRPr="005450F5">
        <w:rPr>
          <w:b/>
          <w:bCs/>
          <w:u w:val="single"/>
          <w:lang w:val="it-IT"/>
        </w:rPr>
        <w:lastRenderedPageBreak/>
        <w:t>Se</w:t>
      </w:r>
      <w:r w:rsidR="001400D5" w:rsidRPr="00B9691F">
        <w:rPr>
          <w:b/>
          <w:bCs/>
          <w:u w:val="single"/>
          <w:lang w:val="it-IT"/>
        </w:rPr>
        <w:t xml:space="preserve">zione </w:t>
      </w:r>
      <w:r w:rsidRPr="00074CF3">
        <w:rPr>
          <w:b/>
          <w:bCs/>
          <w:u w:val="single"/>
          <w:lang w:val="it-IT"/>
        </w:rPr>
        <w:t xml:space="preserve">1 - </w:t>
      </w:r>
      <w:r w:rsidR="001400D5" w:rsidRPr="00CB09F0">
        <w:rPr>
          <w:b/>
          <w:bCs/>
          <w:u w:val="single"/>
          <w:lang w:val="it-IT"/>
        </w:rPr>
        <w:t xml:space="preserve">Lettera </w:t>
      </w:r>
      <w:r w:rsidR="0060772E">
        <w:rPr>
          <w:b/>
          <w:bCs/>
          <w:u w:val="single"/>
          <w:lang w:val="it-IT"/>
        </w:rPr>
        <w:t>del CEO</w:t>
      </w:r>
      <w:r w:rsidR="001400D5" w:rsidRPr="00CB09F0">
        <w:rPr>
          <w:b/>
          <w:bCs/>
          <w:u w:val="single"/>
          <w:lang w:val="it-IT"/>
        </w:rPr>
        <w:t xml:space="preserve"> di Zurich Life Assurance plc</w:t>
      </w:r>
    </w:p>
    <w:p w14:paraId="16D5577D" w14:textId="77777777" w:rsidR="006E253A" w:rsidRPr="00B60DC5" w:rsidRDefault="006E253A" w:rsidP="006E253A">
      <w:pPr>
        <w:jc w:val="both"/>
        <w:rPr>
          <w:lang w:val="it-IT"/>
        </w:rPr>
      </w:pPr>
    </w:p>
    <w:p w14:paraId="0297CB52" w14:textId="09D284FF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Gentile </w:t>
      </w:r>
      <w:r w:rsidR="0060772E">
        <w:rPr>
          <w:lang w:val="it-IT"/>
        </w:rPr>
        <w:t>C</w:t>
      </w:r>
      <w:r w:rsidR="00FC201F">
        <w:rPr>
          <w:lang w:val="it-IT"/>
        </w:rPr>
        <w:t>liente</w:t>
      </w:r>
      <w:r w:rsidR="00187F54">
        <w:rPr>
          <w:lang w:val="it-IT"/>
        </w:rPr>
        <w:t>,</w:t>
      </w:r>
    </w:p>
    <w:p w14:paraId="145FB320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36679E28" w14:textId="158A6D6E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In qualità di </w:t>
      </w:r>
      <w:r w:rsidR="006A1990">
        <w:rPr>
          <w:lang w:val="it-IT"/>
        </w:rPr>
        <w:t>contraente</w:t>
      </w:r>
      <w:r w:rsidR="006A1990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di una </w:t>
      </w:r>
      <w:r w:rsidR="0060772E" w:rsidRPr="00C45EF2">
        <w:rPr>
          <w:lang w:val="it-IT"/>
        </w:rPr>
        <w:t xml:space="preserve">polizza </w:t>
      </w:r>
      <w:r w:rsidR="0060772E">
        <w:rPr>
          <w:lang w:val="it-IT"/>
        </w:rPr>
        <w:t>assicurativa</w:t>
      </w:r>
      <w:r w:rsidRPr="00C45EF2">
        <w:rPr>
          <w:lang w:val="it-IT"/>
        </w:rPr>
        <w:t xml:space="preserve"> sulla vita con Zurich Life Assurance Plc (</w:t>
      </w:r>
      <w:r w:rsidRPr="00187F54">
        <w:rPr>
          <w:b/>
          <w:bCs/>
          <w:lang w:val="it-IT"/>
        </w:rPr>
        <w:t>ZLAP</w:t>
      </w:r>
      <w:r w:rsidRPr="00CB09F0">
        <w:rPr>
          <w:lang w:val="it-IT"/>
        </w:rPr>
        <w:t>)</w:t>
      </w:r>
      <w:r w:rsidRPr="00187F54">
        <w:rPr>
          <w:b/>
          <w:bCs/>
          <w:lang w:val="it-IT"/>
        </w:rPr>
        <w:t>,</w:t>
      </w:r>
      <w:r w:rsidRPr="00C45EF2">
        <w:rPr>
          <w:lang w:val="it-IT"/>
        </w:rPr>
        <w:t xml:space="preserve"> le scriviamo per informarla della nostra intenzione di adire </w:t>
      </w:r>
      <w:r w:rsidR="00B9574A">
        <w:rPr>
          <w:lang w:val="it-IT"/>
        </w:rPr>
        <w:t xml:space="preserve">la High Court of </w:t>
      </w:r>
      <w:proofErr w:type="spellStart"/>
      <w:r w:rsidR="00B9574A">
        <w:rPr>
          <w:lang w:val="it-IT"/>
        </w:rPr>
        <w:t>Ireland</w:t>
      </w:r>
      <w:proofErr w:type="spellEnd"/>
      <w:r w:rsidR="00B9574A">
        <w:rPr>
          <w:lang w:val="it-IT"/>
        </w:rPr>
        <w:t xml:space="preserve"> </w:t>
      </w:r>
      <w:r w:rsidRPr="00C45EF2">
        <w:rPr>
          <w:lang w:val="it-IT"/>
        </w:rPr>
        <w:t>(</w:t>
      </w:r>
      <w:r w:rsidR="001E6796">
        <w:rPr>
          <w:b/>
          <w:bCs/>
          <w:lang w:val="it-IT"/>
        </w:rPr>
        <w:t>Corte</w:t>
      </w:r>
      <w:r w:rsidRPr="00C45EF2">
        <w:rPr>
          <w:lang w:val="it-IT"/>
        </w:rPr>
        <w:t xml:space="preserve">) per </w:t>
      </w:r>
      <w:r w:rsidR="008C3F0E">
        <w:rPr>
          <w:lang w:val="it-IT"/>
        </w:rPr>
        <w:t>approvare</w:t>
      </w:r>
      <w:r w:rsidRPr="00C45EF2">
        <w:rPr>
          <w:lang w:val="it-IT"/>
        </w:rPr>
        <w:t xml:space="preserve"> il trasferimento della sua polizza (la </w:t>
      </w:r>
      <w:r w:rsidRPr="00187F54">
        <w:rPr>
          <w:b/>
          <w:bCs/>
          <w:lang w:val="it-IT"/>
        </w:rPr>
        <w:t>Polizza</w:t>
      </w:r>
      <w:r w:rsidRPr="00C45EF2">
        <w:rPr>
          <w:lang w:val="it-IT"/>
        </w:rPr>
        <w:t xml:space="preserve">), e tutte le altre polizze </w:t>
      </w:r>
      <w:r w:rsidR="00FC0F05">
        <w:rPr>
          <w:lang w:val="it-IT"/>
        </w:rPr>
        <w:t>assicurative</w:t>
      </w:r>
      <w:r w:rsidRPr="00C45EF2">
        <w:rPr>
          <w:lang w:val="it-IT"/>
        </w:rPr>
        <w:t xml:space="preserve"> sulla vita vendute in Italia e </w:t>
      </w:r>
      <w:r w:rsidR="0060772E">
        <w:rPr>
          <w:lang w:val="it-IT"/>
        </w:rPr>
        <w:t>collocate</w:t>
      </w:r>
      <w:r w:rsidR="0060772E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da ZLAP (insieme, le </w:t>
      </w:r>
      <w:r w:rsidRPr="00187F54">
        <w:rPr>
          <w:b/>
          <w:bCs/>
          <w:lang w:val="it-IT"/>
        </w:rPr>
        <w:t>Polizze</w:t>
      </w:r>
      <w:r w:rsidRPr="00C45EF2">
        <w:rPr>
          <w:lang w:val="it-IT"/>
        </w:rPr>
        <w:t xml:space="preserve">) a Zurich Investments Life </w:t>
      </w:r>
      <w:proofErr w:type="spellStart"/>
      <w:r w:rsidRPr="00C45EF2">
        <w:rPr>
          <w:lang w:val="it-IT"/>
        </w:rPr>
        <w:t>SpA</w:t>
      </w:r>
      <w:proofErr w:type="spellEnd"/>
      <w:r w:rsidRPr="00C45EF2">
        <w:rPr>
          <w:lang w:val="it-IT"/>
        </w:rPr>
        <w:t xml:space="preserve"> (</w:t>
      </w:r>
      <w:r w:rsidRPr="00187F54">
        <w:rPr>
          <w:b/>
          <w:bCs/>
          <w:lang w:val="it-IT"/>
        </w:rPr>
        <w:t>ZIL</w:t>
      </w:r>
      <w:r w:rsidRPr="00C45EF2">
        <w:rPr>
          <w:lang w:val="it-IT"/>
        </w:rPr>
        <w:t xml:space="preserve">) (il </w:t>
      </w:r>
      <w:r w:rsidRPr="00187F54">
        <w:rPr>
          <w:b/>
          <w:bCs/>
          <w:lang w:val="it-IT"/>
        </w:rPr>
        <w:t>Trasferimento</w:t>
      </w:r>
      <w:r w:rsidRPr="00C45EF2">
        <w:rPr>
          <w:lang w:val="it-IT"/>
        </w:rPr>
        <w:t>).</w:t>
      </w:r>
    </w:p>
    <w:p w14:paraId="402B329B" w14:textId="7048974E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Poiché ZLAP è autorizzat</w:t>
      </w:r>
      <w:r w:rsidR="00523954">
        <w:rPr>
          <w:lang w:val="it-IT"/>
        </w:rPr>
        <w:t>a</w:t>
      </w:r>
      <w:r w:rsidRPr="00C45EF2">
        <w:rPr>
          <w:lang w:val="it-IT"/>
        </w:rPr>
        <w:t xml:space="preserve"> dalla Banca </w:t>
      </w:r>
      <w:r w:rsidR="0060772E">
        <w:rPr>
          <w:lang w:val="it-IT"/>
        </w:rPr>
        <w:t>C</w:t>
      </w:r>
      <w:r w:rsidRPr="00C45EF2">
        <w:rPr>
          <w:lang w:val="it-IT"/>
        </w:rPr>
        <w:t>entrale d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Irlanda (la </w:t>
      </w:r>
      <w:r w:rsidRPr="00187F54">
        <w:rPr>
          <w:b/>
          <w:bCs/>
          <w:lang w:val="it-IT"/>
        </w:rPr>
        <w:t xml:space="preserve">Banca </w:t>
      </w:r>
      <w:r w:rsidR="0060772E">
        <w:rPr>
          <w:b/>
          <w:bCs/>
          <w:lang w:val="it-IT"/>
        </w:rPr>
        <w:t>C</w:t>
      </w:r>
      <w:r w:rsidRPr="00187F54">
        <w:rPr>
          <w:b/>
          <w:bCs/>
          <w:lang w:val="it-IT"/>
        </w:rPr>
        <w:t>entrale</w:t>
      </w:r>
      <w:r w:rsidRPr="00C45EF2">
        <w:rPr>
          <w:lang w:val="it-IT"/>
        </w:rPr>
        <w:t>) a svolgere attività di assicurazione sulla vita, al Trasferimento</w:t>
      </w:r>
      <w:r w:rsidR="00116723">
        <w:rPr>
          <w:lang w:val="it-IT"/>
        </w:rPr>
        <w:t xml:space="preserve"> in oggetto</w:t>
      </w:r>
      <w:r w:rsidRPr="00C45EF2">
        <w:rPr>
          <w:lang w:val="it-IT"/>
        </w:rPr>
        <w:t xml:space="preserve"> si applica la legge irlandese relativa al trasferimento di attività di assicurazione sulla vita. Il </w:t>
      </w:r>
      <w:r w:rsidR="0060772E">
        <w:rPr>
          <w:lang w:val="it-IT"/>
        </w:rPr>
        <w:t>procedimento</w:t>
      </w:r>
      <w:r w:rsidR="000E239A" w:rsidRPr="00C45EF2">
        <w:rPr>
          <w:lang w:val="it-IT"/>
        </w:rPr>
        <w:t xml:space="preserve"> </w:t>
      </w:r>
      <w:r w:rsidRPr="00C45EF2">
        <w:rPr>
          <w:lang w:val="it-IT"/>
        </w:rPr>
        <w:t>legale mediante il quale l</w:t>
      </w:r>
      <w:r w:rsidR="00187F54">
        <w:rPr>
          <w:lang w:val="it-IT"/>
        </w:rPr>
        <w:t>’</w:t>
      </w:r>
      <w:r w:rsidRPr="00C45EF2">
        <w:rPr>
          <w:lang w:val="it-IT"/>
        </w:rPr>
        <w:t>attività assicurativa può essere trasferita da un assicuratore irlandese a</w:t>
      </w:r>
      <w:r w:rsidR="00210A71">
        <w:rPr>
          <w:lang w:val="it-IT"/>
        </w:rPr>
        <w:t>d</w:t>
      </w:r>
      <w:r w:rsidRPr="00C45EF2">
        <w:rPr>
          <w:lang w:val="it-IT"/>
        </w:rPr>
        <w:t xml:space="preserve"> un altro assicuratore richiede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approvazione da parte </w:t>
      </w:r>
      <w:r w:rsidR="00210A71">
        <w:rPr>
          <w:lang w:val="it-IT"/>
        </w:rPr>
        <w:t>della Corte</w:t>
      </w:r>
      <w:r w:rsidRPr="00C45EF2">
        <w:rPr>
          <w:lang w:val="it-IT"/>
        </w:rPr>
        <w:t xml:space="preserve"> di </w:t>
      </w:r>
      <w:r w:rsidR="0060772E">
        <w:rPr>
          <w:lang w:val="it-IT"/>
        </w:rPr>
        <w:t>un</w:t>
      </w:r>
      <w:r w:rsidR="00EC5347">
        <w:rPr>
          <w:lang w:val="it-IT"/>
        </w:rPr>
        <w:t>a</w:t>
      </w:r>
      <w:r w:rsidR="0060772E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EC5347">
        <w:rPr>
          <w:lang w:val="it-IT"/>
        </w:rPr>
        <w:t xml:space="preserve"> </w:t>
      </w:r>
      <w:r w:rsidR="00EC5347" w:rsidRPr="00C45EF2">
        <w:rPr>
          <w:lang w:val="it-IT"/>
        </w:rPr>
        <w:t>d</w:t>
      </w:r>
      <w:r w:rsidR="00EC5347">
        <w:rPr>
          <w:lang w:val="it-IT"/>
        </w:rPr>
        <w:t>el</w:t>
      </w:r>
      <w:r w:rsidR="00EC5347" w:rsidRPr="00C45EF2">
        <w:rPr>
          <w:lang w:val="it-IT"/>
        </w:rPr>
        <w:t xml:space="preserve"> </w:t>
      </w:r>
      <w:r w:rsidRPr="00C45EF2">
        <w:rPr>
          <w:lang w:val="it-IT"/>
        </w:rPr>
        <w:t>trasferimento (</w:t>
      </w:r>
      <w:r w:rsidR="0060772E">
        <w:rPr>
          <w:lang w:val="it-IT"/>
        </w:rPr>
        <w:t>l</w:t>
      </w:r>
      <w:r w:rsidR="00EC5347">
        <w:rPr>
          <w:lang w:val="it-IT"/>
        </w:rPr>
        <w:t>a</w:t>
      </w:r>
      <w:r w:rsidR="0060772E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60772E">
        <w:rPr>
          <w:lang w:val="it-IT"/>
        </w:rPr>
        <w:t xml:space="preserve"> del Trasferimento</w:t>
      </w:r>
      <w:r w:rsidRPr="00C45EF2">
        <w:rPr>
          <w:lang w:val="it-IT"/>
        </w:rPr>
        <w:t xml:space="preserve">). Ciò significa che </w:t>
      </w:r>
      <w:r w:rsidR="000D7274">
        <w:rPr>
          <w:lang w:val="it-IT"/>
        </w:rPr>
        <w:t>la Corte</w:t>
      </w:r>
      <w:r w:rsidRPr="00C45EF2">
        <w:rPr>
          <w:lang w:val="it-IT"/>
        </w:rPr>
        <w:t xml:space="preserve"> deve </w:t>
      </w:r>
      <w:r w:rsidR="008C3F0E">
        <w:rPr>
          <w:lang w:val="it-IT"/>
        </w:rPr>
        <w:t>approvare</w:t>
      </w:r>
      <w:r w:rsidRPr="00C45EF2">
        <w:rPr>
          <w:lang w:val="it-IT"/>
        </w:rPr>
        <w:t xml:space="preserve"> il trasferimento della </w:t>
      </w:r>
      <w:r w:rsidR="0060772E">
        <w:rPr>
          <w:lang w:val="it-IT"/>
        </w:rPr>
        <w:t>s</w:t>
      </w:r>
      <w:r w:rsidR="008C3F0E">
        <w:rPr>
          <w:lang w:val="it-IT"/>
        </w:rPr>
        <w:t xml:space="preserve">ua </w:t>
      </w:r>
      <w:r w:rsidRPr="00C45EF2">
        <w:rPr>
          <w:lang w:val="it-IT"/>
        </w:rPr>
        <w:t xml:space="preserve">Polizza e </w:t>
      </w:r>
      <w:r w:rsidR="00866300">
        <w:rPr>
          <w:lang w:val="it-IT"/>
        </w:rPr>
        <w:t>si renderà</w:t>
      </w:r>
      <w:r w:rsidRPr="00C45EF2">
        <w:rPr>
          <w:lang w:val="it-IT"/>
        </w:rPr>
        <w:t xml:space="preserve"> necessario consultare la Banca Centrale in relazione al </w:t>
      </w:r>
      <w:r w:rsidR="00866300">
        <w:rPr>
          <w:lang w:val="it-IT"/>
        </w:rPr>
        <w:t xml:space="preserve">suddetto </w:t>
      </w:r>
      <w:r w:rsidRPr="00C45EF2">
        <w:rPr>
          <w:lang w:val="it-IT"/>
        </w:rPr>
        <w:t>Trasferimento. Poiché ZIL è una compagnia assicurativa italiana, la Banca Centrale deve consultare anche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Autorità italiana di </w:t>
      </w:r>
      <w:r w:rsidR="0060772E">
        <w:rPr>
          <w:lang w:val="it-IT"/>
        </w:rPr>
        <w:t>V</w:t>
      </w:r>
      <w:r w:rsidRPr="00C45EF2">
        <w:rPr>
          <w:lang w:val="it-IT"/>
        </w:rPr>
        <w:t xml:space="preserve">igilanza sulle </w:t>
      </w:r>
      <w:r w:rsidR="0060772E">
        <w:rPr>
          <w:lang w:val="it-IT"/>
        </w:rPr>
        <w:t>A</w:t>
      </w:r>
      <w:r w:rsidRPr="00C45EF2">
        <w:rPr>
          <w:lang w:val="it-IT"/>
        </w:rPr>
        <w:t>ssicurazioni (</w:t>
      </w:r>
      <w:r w:rsidRPr="00187F54">
        <w:rPr>
          <w:b/>
          <w:bCs/>
          <w:lang w:val="it-IT"/>
        </w:rPr>
        <w:t>IVASS</w:t>
      </w:r>
      <w:r w:rsidRPr="00C45EF2">
        <w:rPr>
          <w:lang w:val="it-IT"/>
        </w:rPr>
        <w:t xml:space="preserve">), che regola </w:t>
      </w:r>
      <w:r w:rsidR="00114234">
        <w:rPr>
          <w:lang w:val="it-IT"/>
        </w:rPr>
        <w:t>il settore assicurativo</w:t>
      </w:r>
      <w:r w:rsidRPr="00C45EF2">
        <w:rPr>
          <w:lang w:val="it-IT"/>
        </w:rPr>
        <w:t xml:space="preserve"> in Italia.</w:t>
      </w:r>
    </w:p>
    <w:p w14:paraId="5441487D" w14:textId="1CE31281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Questa lettera fa parte del procedimento legale che mira a garantire che i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uoi interessi in qualità di </w:t>
      </w:r>
      <w:r w:rsidR="000E239A">
        <w:rPr>
          <w:lang w:val="it-IT"/>
        </w:rPr>
        <w:t>contraente</w:t>
      </w:r>
      <w:r w:rsidR="000E239A" w:rsidRPr="00C45EF2">
        <w:rPr>
          <w:lang w:val="it-IT"/>
        </w:rPr>
        <w:t xml:space="preserve"> </w:t>
      </w:r>
      <w:r w:rsidR="00B014DE">
        <w:rPr>
          <w:lang w:val="it-IT"/>
        </w:rPr>
        <w:t xml:space="preserve">vengano </w:t>
      </w:r>
      <w:r w:rsidRPr="00C45EF2">
        <w:rPr>
          <w:lang w:val="it-IT"/>
        </w:rPr>
        <w:t xml:space="preserve">protetti e che </w:t>
      </w:r>
      <w:r w:rsidR="00FE0C36">
        <w:rPr>
          <w:lang w:val="it-IT"/>
        </w:rPr>
        <w:t>l</w:t>
      </w:r>
      <w:r w:rsidR="00B014DE">
        <w:rPr>
          <w:lang w:val="it-IT"/>
        </w:rPr>
        <w:t>ei</w:t>
      </w:r>
      <w:r w:rsidRPr="00C45EF2">
        <w:rPr>
          <w:lang w:val="it-IT"/>
        </w:rPr>
        <w:t xml:space="preserve"> sia pienamente informato sul Trasferimento. Non d</w:t>
      </w:r>
      <w:r w:rsidR="00B014DE">
        <w:rPr>
          <w:lang w:val="it-IT"/>
        </w:rPr>
        <w:t>ovrà</w:t>
      </w:r>
      <w:r w:rsidRPr="00C45EF2">
        <w:rPr>
          <w:lang w:val="it-IT"/>
        </w:rPr>
        <w:t xml:space="preserve"> </w:t>
      </w:r>
      <w:r w:rsidR="001C1FCE">
        <w:rPr>
          <w:lang w:val="it-IT"/>
        </w:rPr>
        <w:t>compiere</w:t>
      </w:r>
      <w:r w:rsidR="001C1FCE" w:rsidRPr="00C45EF2">
        <w:rPr>
          <w:lang w:val="it-IT"/>
        </w:rPr>
        <w:t xml:space="preserve"> </w:t>
      </w:r>
      <w:r w:rsidRPr="00C45EF2">
        <w:rPr>
          <w:lang w:val="it-IT"/>
        </w:rPr>
        <w:t>alcuna azione in relazione a questa lettera o al Trasferimento, ma ha il diritto di oppor</w:t>
      </w:r>
      <w:r w:rsidR="00B014DE">
        <w:rPr>
          <w:lang w:val="it-IT"/>
        </w:rPr>
        <w:t>s</w:t>
      </w:r>
      <w:r w:rsidRPr="00C45EF2">
        <w:rPr>
          <w:lang w:val="it-IT"/>
        </w:rPr>
        <w:t>i a quanto proposto e, se lo desider</w:t>
      </w:r>
      <w:r w:rsidR="00B014DE">
        <w:rPr>
          <w:lang w:val="it-IT"/>
        </w:rPr>
        <w:t>a</w:t>
      </w:r>
      <w:r w:rsidRPr="00C45EF2">
        <w:rPr>
          <w:lang w:val="it-IT"/>
        </w:rPr>
        <w:t xml:space="preserve">, di </w:t>
      </w:r>
      <w:r w:rsidR="00654998">
        <w:rPr>
          <w:lang w:val="it-IT"/>
        </w:rPr>
        <w:t>sottoporre</w:t>
      </w:r>
      <w:r w:rsidRPr="00C45EF2">
        <w:rPr>
          <w:lang w:val="it-IT"/>
        </w:rPr>
        <w:t xml:space="preserve"> le </w:t>
      </w:r>
      <w:r w:rsidR="00B014DE">
        <w:rPr>
          <w:lang w:val="it-IT"/>
        </w:rPr>
        <w:t>s</w:t>
      </w:r>
      <w:r w:rsidRPr="00C45EF2">
        <w:rPr>
          <w:lang w:val="it-IT"/>
        </w:rPr>
        <w:t xml:space="preserve">ue obiezioni </w:t>
      </w:r>
      <w:r w:rsidR="00654998">
        <w:rPr>
          <w:lang w:val="it-IT"/>
        </w:rPr>
        <w:t>nell’ambito</w:t>
      </w:r>
      <w:r w:rsidRPr="00C45EF2">
        <w:rPr>
          <w:lang w:val="it-IT"/>
        </w:rPr>
        <w:t xml:space="preserve"> del procedimento </w:t>
      </w:r>
      <w:r w:rsidR="00FE0C36">
        <w:rPr>
          <w:lang w:val="it-IT"/>
        </w:rPr>
        <w:t>presso la Corte</w:t>
      </w:r>
      <w:r w:rsidRPr="00C45EF2">
        <w:rPr>
          <w:lang w:val="it-IT"/>
        </w:rPr>
        <w:t>.</w:t>
      </w:r>
    </w:p>
    <w:p w14:paraId="6786B7A1" w14:textId="452AEDB1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Informazioni sull</w:t>
      </w:r>
      <w:r w:rsidR="00187F54" w:rsidRPr="00187F54">
        <w:rPr>
          <w:b/>
          <w:bCs/>
          <w:lang w:val="it-IT"/>
        </w:rPr>
        <w:t>’</w:t>
      </w:r>
      <w:r w:rsidRPr="00187F54">
        <w:rPr>
          <w:b/>
          <w:bCs/>
          <w:lang w:val="it-IT"/>
        </w:rPr>
        <w:t>azienda</w:t>
      </w:r>
    </w:p>
    <w:p w14:paraId="363F7B9F" w14:textId="69FCE968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ZLAP è stata costituita in Irlanda il </w:t>
      </w:r>
      <w:r w:rsidR="00A51A4F" w:rsidRPr="00C45EF2">
        <w:rPr>
          <w:lang w:val="it-IT"/>
        </w:rPr>
        <w:t>1° marzo</w:t>
      </w:r>
      <w:r w:rsidRPr="00C45EF2">
        <w:rPr>
          <w:lang w:val="it-IT"/>
        </w:rPr>
        <w:t xml:space="preserve"> 1977. È autorizzata a condurre attività di assicurazione sulla vita ne</w:t>
      </w:r>
      <w:r w:rsidR="008C3F0E">
        <w:rPr>
          <w:lang w:val="it-IT"/>
        </w:rPr>
        <w:t>i rami</w:t>
      </w:r>
      <w:r w:rsidRPr="00C45EF2">
        <w:rPr>
          <w:lang w:val="it-IT"/>
        </w:rPr>
        <w:t xml:space="preserve"> 1,2,3,4,6 e 7 come dettagliato nell</w:t>
      </w:r>
      <w:r w:rsidR="00187F54">
        <w:rPr>
          <w:lang w:val="it-IT"/>
        </w:rPr>
        <w:t>’</w:t>
      </w:r>
      <w:r w:rsidRPr="00C45EF2">
        <w:rPr>
          <w:lang w:val="it-IT"/>
        </w:rPr>
        <w:t>Allegato 2 dei Regolamenti 2015 dell</w:t>
      </w:r>
      <w:r w:rsidR="00187F54">
        <w:rPr>
          <w:lang w:val="it-IT"/>
        </w:rPr>
        <w:t>’</w:t>
      </w:r>
      <w:r w:rsidRPr="00C45EF2">
        <w:rPr>
          <w:lang w:val="it-IT"/>
        </w:rPr>
        <w:t>Unione Europea (Assicurazioni e Riassicurazioni) (</w:t>
      </w:r>
      <w:r w:rsidR="00CB3AF1">
        <w:rPr>
          <w:lang w:val="it-IT"/>
        </w:rPr>
        <w:t>Regolamenti 2015</w:t>
      </w:r>
      <w:r w:rsidRPr="00C45EF2">
        <w:rPr>
          <w:lang w:val="it-IT"/>
        </w:rPr>
        <w:t xml:space="preserve">) dalla Banca Centrale. ZLAP svolge anche attività di assicurazione sulla vita in un ristretto numero di mercati europei in regime di libertà di </w:t>
      </w:r>
      <w:r w:rsidR="00FE0C36">
        <w:rPr>
          <w:lang w:val="it-IT"/>
        </w:rPr>
        <w:t xml:space="preserve">prestazione di </w:t>
      </w:r>
      <w:r w:rsidRPr="00C45EF2">
        <w:rPr>
          <w:lang w:val="it-IT"/>
        </w:rPr>
        <w:t xml:space="preserve">servizi (Svezia, Italia, Germania e Spagna) e in regime di stabilimento </w:t>
      </w:r>
      <w:r w:rsidR="00311FAE" w:rsidRPr="00C45EF2">
        <w:rPr>
          <w:lang w:val="it-IT"/>
        </w:rPr>
        <w:t xml:space="preserve">in Italia </w:t>
      </w:r>
      <w:r w:rsidRPr="00C45EF2">
        <w:rPr>
          <w:lang w:val="it-IT"/>
        </w:rPr>
        <w:t xml:space="preserve">tramite la propria </w:t>
      </w:r>
      <w:r w:rsidR="00BB6376">
        <w:rPr>
          <w:lang w:val="it-IT"/>
        </w:rPr>
        <w:t xml:space="preserve">Rappresentanza </w:t>
      </w:r>
      <w:r w:rsidR="00311FAE">
        <w:rPr>
          <w:lang w:val="it-IT"/>
        </w:rPr>
        <w:t xml:space="preserve">Generale </w:t>
      </w:r>
      <w:r w:rsidR="00BB6376">
        <w:rPr>
          <w:lang w:val="it-IT"/>
        </w:rPr>
        <w:t>per l’Italia</w:t>
      </w:r>
      <w:r w:rsidRPr="00C45EF2">
        <w:rPr>
          <w:lang w:val="it-IT"/>
        </w:rPr>
        <w:t>.</w:t>
      </w:r>
    </w:p>
    <w:p w14:paraId="3C765E53" w14:textId="2C81B1AA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ZIL è stata costituita in Italia nel 1952. È un</w:t>
      </w:r>
      <w:r w:rsidR="00187F54">
        <w:rPr>
          <w:lang w:val="it-IT"/>
        </w:rPr>
        <w:t>’</w:t>
      </w:r>
      <w:r w:rsidRPr="00C45EF2">
        <w:rPr>
          <w:lang w:val="it-IT"/>
        </w:rPr>
        <w:t>impresa di assicurazione sulla vita costituita in Italia e autorizzata dall</w:t>
      </w:r>
      <w:r w:rsidR="00187F54">
        <w:rPr>
          <w:lang w:val="it-IT"/>
        </w:rPr>
        <w:t>’</w:t>
      </w:r>
      <w:r w:rsidRPr="00C45EF2">
        <w:rPr>
          <w:lang w:val="it-IT"/>
        </w:rPr>
        <w:t>IVASS a svolgere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attività di assicurazione sulla vita nei rami 1,2,3,4,5 e 6 del </w:t>
      </w:r>
      <w:r w:rsidR="00967461" w:rsidRPr="00C45EF2">
        <w:rPr>
          <w:lang w:val="it-IT"/>
        </w:rPr>
        <w:t>D.lgs.</w:t>
      </w:r>
      <w:r w:rsidRPr="00C45EF2">
        <w:rPr>
          <w:lang w:val="it-IT"/>
        </w:rPr>
        <w:t xml:space="preserve"> 209/2005, come modificato (descritto con riferimento </w:t>
      </w:r>
      <w:r w:rsidR="008C3F0E">
        <w:rPr>
          <w:lang w:val="it-IT"/>
        </w:rPr>
        <w:t>ai rami</w:t>
      </w:r>
      <w:r w:rsidRPr="00C45EF2">
        <w:rPr>
          <w:lang w:val="it-IT"/>
        </w:rPr>
        <w:t xml:space="preserve"> appropriat</w:t>
      </w:r>
      <w:r w:rsidR="008C3F0E">
        <w:rPr>
          <w:lang w:val="it-IT"/>
        </w:rPr>
        <w:t>i</w:t>
      </w:r>
      <w:r w:rsidRPr="00C45EF2">
        <w:rPr>
          <w:lang w:val="it-IT"/>
        </w:rPr>
        <w:t xml:space="preserve"> di cui all</w:t>
      </w:r>
      <w:r w:rsidR="00187F54">
        <w:rPr>
          <w:lang w:val="it-IT"/>
        </w:rPr>
        <w:t>’</w:t>
      </w:r>
      <w:r w:rsidRPr="00C45EF2">
        <w:rPr>
          <w:lang w:val="it-IT"/>
        </w:rPr>
        <w:t>allegato II della direttiva 2009/138/CE).</w:t>
      </w:r>
    </w:p>
    <w:p w14:paraId="20C22B0E" w14:textId="77777777" w:rsidR="00D95ACE" w:rsidRDefault="00D95ACE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240D6EA5" w14:textId="5341DCD8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lastRenderedPageBreak/>
        <w:t>Contesto della proposta</w:t>
      </w:r>
    </w:p>
    <w:p w14:paraId="325A7746" w14:textId="42DFD610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Si propone che tutte le polizze vita </w:t>
      </w:r>
      <w:r w:rsidR="00FE0C36">
        <w:rPr>
          <w:lang w:val="it-IT"/>
        </w:rPr>
        <w:t>collocate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da ZLAP in Italia, come dettagliato </w:t>
      </w:r>
      <w:r w:rsidR="005A1B32">
        <w:rPr>
          <w:lang w:val="it-IT"/>
        </w:rPr>
        <w:t xml:space="preserve">all’interno </w:t>
      </w:r>
      <w:r w:rsidR="00FE0C36">
        <w:rPr>
          <w:lang w:val="it-IT"/>
        </w:rPr>
        <w:t>dell</w:t>
      </w:r>
      <w:r w:rsidR="0015499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</w:t>
      </w:r>
      <w:proofErr w:type="gramStart"/>
      <w:r w:rsidR="00FE0C36">
        <w:rPr>
          <w:lang w:val="it-IT"/>
        </w:rPr>
        <w:t>Trasferimento</w:t>
      </w:r>
      <w:r w:rsidRPr="00C45EF2">
        <w:rPr>
          <w:lang w:val="it-IT"/>
        </w:rPr>
        <w:t xml:space="preserve">, </w:t>
      </w:r>
      <w:r w:rsidR="005A1B32">
        <w:rPr>
          <w:lang w:val="it-IT"/>
        </w:rPr>
        <w:t xml:space="preserve"> vengano</w:t>
      </w:r>
      <w:proofErr w:type="gramEnd"/>
      <w:r w:rsidR="005A1B32" w:rsidRPr="00C45EF2">
        <w:rPr>
          <w:lang w:val="it-IT"/>
        </w:rPr>
        <w:t xml:space="preserve"> </w:t>
      </w:r>
      <w:r w:rsidRPr="00C45EF2">
        <w:rPr>
          <w:lang w:val="it-IT"/>
        </w:rPr>
        <w:t>trasferite a ZIL.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effetto del Trasferimento sarà semplicemente che la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ua Polizza sarà assicurata </w:t>
      </w:r>
      <w:r w:rsidR="00FE0C36">
        <w:rPr>
          <w:lang w:val="it-IT"/>
        </w:rPr>
        <w:t>da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ZIL e </w:t>
      </w:r>
      <w:r w:rsidR="00FE0C36">
        <w:rPr>
          <w:lang w:val="it-IT"/>
        </w:rPr>
        <w:t>l</w:t>
      </w:r>
      <w:r w:rsidR="005A1B32">
        <w:rPr>
          <w:lang w:val="it-IT"/>
        </w:rPr>
        <w:t xml:space="preserve">ei </w:t>
      </w:r>
      <w:r w:rsidRPr="00C45EF2">
        <w:rPr>
          <w:lang w:val="it-IT"/>
        </w:rPr>
        <w:t>diventer</w:t>
      </w:r>
      <w:r w:rsidR="00B014DE">
        <w:rPr>
          <w:lang w:val="it-IT"/>
        </w:rPr>
        <w:t xml:space="preserve">à </w:t>
      </w:r>
      <w:r w:rsidRPr="00C45EF2">
        <w:rPr>
          <w:lang w:val="it-IT"/>
        </w:rPr>
        <w:t xml:space="preserve">quindi un cliente di ZIL anziché di ZLAP. </w:t>
      </w:r>
      <w:r w:rsidR="00FE0C36">
        <w:rPr>
          <w:lang w:val="it-IT"/>
        </w:rPr>
        <w:t>Le condizioni contrattuali</w:t>
      </w:r>
      <w:r w:rsidRPr="00C45EF2">
        <w:rPr>
          <w:lang w:val="it-IT"/>
        </w:rPr>
        <w:t xml:space="preserve"> della </w:t>
      </w:r>
      <w:r w:rsidR="00FE0C36">
        <w:rPr>
          <w:lang w:val="it-IT"/>
        </w:rPr>
        <w:t>s</w:t>
      </w:r>
      <w:r w:rsidRPr="00C45EF2">
        <w:rPr>
          <w:lang w:val="it-IT"/>
        </w:rPr>
        <w:t xml:space="preserve">ua Polizza non cambieranno </w:t>
      </w:r>
      <w:r w:rsidR="00E06269">
        <w:rPr>
          <w:lang w:val="it-IT"/>
        </w:rPr>
        <w:t>per effetto</w:t>
      </w:r>
      <w:r w:rsidRPr="00C45EF2">
        <w:rPr>
          <w:lang w:val="it-IT"/>
        </w:rPr>
        <w:t xml:space="preserve"> del Trasferimento.</w:t>
      </w:r>
    </w:p>
    <w:p w14:paraId="539E8F45" w14:textId="287B2759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I termini del Trasferimento sono stabiliti in un documento noto come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. Una sintesi </w:t>
      </w:r>
      <w:r w:rsidR="00FE0C36">
        <w:rPr>
          <w:lang w:val="it-IT"/>
        </w:rPr>
        <w:t>dell</w:t>
      </w:r>
      <w:r w:rsidR="00DC111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è contenuta nella </w:t>
      </w:r>
      <w:r w:rsidRPr="00187F54">
        <w:rPr>
          <w:b/>
          <w:bCs/>
          <w:i/>
          <w:iCs/>
          <w:lang w:val="it-IT"/>
        </w:rPr>
        <w:t>Sezione 2</w:t>
      </w:r>
      <w:r w:rsidRPr="00C45EF2">
        <w:rPr>
          <w:lang w:val="it-IT"/>
        </w:rPr>
        <w:t xml:space="preserve"> della presente Circolare. Il testo completo </w:t>
      </w:r>
      <w:r w:rsidR="00FE0C36">
        <w:rPr>
          <w:lang w:val="it-IT"/>
        </w:rPr>
        <w:t>dell</w:t>
      </w:r>
      <w:r w:rsidR="00DC1115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</w:t>
      </w:r>
      <w:r w:rsidR="00603E2E">
        <w:rPr>
          <w:lang w:val="it-IT"/>
        </w:rPr>
        <w:t>f</w:t>
      </w:r>
      <w:r w:rsidR="00FE0C36">
        <w:rPr>
          <w:lang w:val="it-IT"/>
        </w:rPr>
        <w:t>erimento</w:t>
      </w:r>
      <w:r w:rsidRPr="00C45EF2">
        <w:rPr>
          <w:lang w:val="it-IT"/>
        </w:rPr>
        <w:t xml:space="preserve"> è disponibile per la vis</w:t>
      </w:r>
      <w:r w:rsidR="00603E2E">
        <w:rPr>
          <w:lang w:val="it-IT"/>
        </w:rPr>
        <w:t xml:space="preserve">ione </w:t>
      </w:r>
      <w:r w:rsidRPr="00C45EF2">
        <w:rPr>
          <w:lang w:val="it-IT"/>
        </w:rPr>
        <w:t>presso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ufficio di ZLAP situato a Zurich House, Frascati Road, Blackrock, County </w:t>
      </w:r>
      <w:proofErr w:type="spellStart"/>
      <w:r w:rsidRPr="00C45EF2">
        <w:rPr>
          <w:lang w:val="it-IT"/>
        </w:rPr>
        <w:t>Dublin</w:t>
      </w:r>
      <w:proofErr w:type="spellEnd"/>
      <w:r w:rsidRPr="00C45EF2">
        <w:rPr>
          <w:lang w:val="it-IT"/>
        </w:rPr>
        <w:t>, Ir</w:t>
      </w:r>
      <w:r w:rsidR="00603E2E">
        <w:rPr>
          <w:lang w:val="it-IT"/>
        </w:rPr>
        <w:t>landa</w:t>
      </w:r>
      <w:r w:rsidRPr="00C45EF2">
        <w:rPr>
          <w:lang w:val="it-IT"/>
        </w:rPr>
        <w:t xml:space="preserve"> e presso la </w:t>
      </w:r>
      <w:r w:rsidR="00BE7E08">
        <w:rPr>
          <w:lang w:val="it-IT"/>
        </w:rPr>
        <w:t xml:space="preserve">sede della Rappresentanza </w:t>
      </w:r>
      <w:r w:rsidR="00BE7E08" w:rsidRPr="00B60DC5">
        <w:rPr>
          <w:lang w:val="it-IT"/>
        </w:rPr>
        <w:t xml:space="preserve">Generale per l’Italia </w:t>
      </w:r>
      <w:r w:rsidRPr="00B60DC5">
        <w:rPr>
          <w:lang w:val="it-IT"/>
        </w:rPr>
        <w:t xml:space="preserve">di ZLAP situata in Via Benigno Crespi 23, 20159 Milano, Italia e sul sito Web di ZLAP </w:t>
      </w:r>
      <w:hyperlink r:id="rId9" w:history="1">
        <w:r w:rsidR="001A11B2" w:rsidRPr="00B60DC5">
          <w:rPr>
            <w:rStyle w:val="Hyperlink"/>
            <w:rFonts w:ascii="Calibri" w:hAnsi="Calibri" w:cs="Calibri"/>
            <w:lang w:val="it-IT"/>
          </w:rPr>
          <w:t>https://www.zurich-irlanda.it/trasferimentoitaliano/index.jsp</w:t>
        </w:r>
      </w:hyperlink>
      <w:r w:rsidRPr="00B60DC5">
        <w:rPr>
          <w:lang w:val="it-IT"/>
        </w:rPr>
        <w:t xml:space="preserve">. Il testo integrale </w:t>
      </w:r>
      <w:r w:rsidR="00FE0C36" w:rsidRPr="00B60DC5">
        <w:rPr>
          <w:lang w:val="it-IT"/>
        </w:rPr>
        <w:t>dell</w:t>
      </w:r>
      <w:r w:rsidR="005564DA" w:rsidRPr="00B60DC5">
        <w:rPr>
          <w:lang w:val="it-IT"/>
        </w:rPr>
        <w:t>a</w:t>
      </w:r>
      <w:r w:rsidR="00FE0C36" w:rsidRPr="00B60DC5">
        <w:rPr>
          <w:lang w:val="it-IT"/>
        </w:rPr>
        <w:t xml:space="preserve"> </w:t>
      </w:r>
      <w:r w:rsidR="00682AEA" w:rsidRPr="00B60DC5">
        <w:rPr>
          <w:lang w:val="it-IT"/>
        </w:rPr>
        <w:t>Atto</w:t>
      </w:r>
      <w:r w:rsidR="00FE0C36" w:rsidRPr="00B60DC5">
        <w:rPr>
          <w:lang w:val="it-IT"/>
        </w:rPr>
        <w:t xml:space="preserve"> del Trasferimento</w:t>
      </w:r>
      <w:r w:rsidRPr="00B60DC5">
        <w:rPr>
          <w:lang w:val="it-IT"/>
        </w:rPr>
        <w:t xml:space="preserve"> è inoltre disponibile presso la sede di ZIL in Via Benigno Crespi 23, 20159, Milano, Italia</w:t>
      </w:r>
      <w:r w:rsidR="00A51A4F" w:rsidRPr="00B60DC5">
        <w:rPr>
          <w:lang w:val="it-IT"/>
        </w:rPr>
        <w:t xml:space="preserve"> </w:t>
      </w:r>
      <w:r w:rsidRPr="00B60DC5">
        <w:rPr>
          <w:lang w:val="it-IT"/>
        </w:rPr>
        <w:t xml:space="preserve">e sul sito di ZIL </w:t>
      </w:r>
      <w:hyperlink r:id="rId10" w:history="1">
        <w:r w:rsidR="001A11B2" w:rsidRPr="00B60DC5">
          <w:rPr>
            <w:rStyle w:val="Hyperlink"/>
            <w:rFonts w:ascii="Calibri" w:hAnsi="Calibri" w:cs="Calibri"/>
            <w:w w:val="110"/>
            <w:lang w:val="it-IT"/>
          </w:rPr>
          <w:t>https://www.zurich.it/zurich-per-te/avvisi/trasferimentoitaliano</w:t>
        </w:r>
      </w:hyperlink>
      <w:r w:rsidRPr="00B60DC5">
        <w:rPr>
          <w:lang w:val="it-IT"/>
        </w:rPr>
        <w:t>.</w:t>
      </w:r>
    </w:p>
    <w:p w14:paraId="04EB37EA" w14:textId="7505C0EE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La legge irlandese richiede che un Attuario Indipendente riesamini </w:t>
      </w:r>
      <w:r w:rsidR="00FE0C36">
        <w:rPr>
          <w:lang w:val="it-IT"/>
        </w:rPr>
        <w:t>l</w:t>
      </w:r>
      <w:r w:rsidR="00155603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(una sintesi della relazione è inclusa nella Sezione 4 della presente Circolare) e prevede che il trasferimento possa avere effetto solo previa approvazione </w:t>
      </w:r>
      <w:r w:rsidR="00FE0C36">
        <w:rPr>
          <w:lang w:val="it-IT"/>
        </w:rPr>
        <w:t>dell</w:t>
      </w:r>
      <w:r w:rsidR="00155603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da parte </w:t>
      </w:r>
      <w:r w:rsidR="00546F75">
        <w:rPr>
          <w:lang w:val="it-IT"/>
        </w:rPr>
        <w:t>della Corte</w:t>
      </w:r>
      <w:r w:rsidRPr="00C45EF2">
        <w:rPr>
          <w:lang w:val="it-IT"/>
        </w:rPr>
        <w:t>.</w:t>
      </w:r>
    </w:p>
    <w:p w14:paraId="4ECCCA6C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217E76D7" w14:textId="56FA6F63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Procedura per l</w:t>
      </w:r>
      <w:r w:rsidR="00187F54" w:rsidRPr="00187F54">
        <w:rPr>
          <w:b/>
          <w:bCs/>
          <w:lang w:val="it-IT"/>
        </w:rPr>
        <w:t>’</w:t>
      </w:r>
      <w:r w:rsidRPr="00187F54">
        <w:rPr>
          <w:b/>
          <w:bCs/>
          <w:lang w:val="it-IT"/>
        </w:rPr>
        <w:t xml:space="preserve">attuazione </w:t>
      </w:r>
      <w:r w:rsidR="00FE0C36">
        <w:rPr>
          <w:b/>
          <w:bCs/>
          <w:lang w:val="it-IT"/>
        </w:rPr>
        <w:t>dell</w:t>
      </w:r>
      <w:r w:rsidR="00155603">
        <w:rPr>
          <w:b/>
          <w:bCs/>
          <w:lang w:val="it-IT"/>
        </w:rPr>
        <w:t>a</w:t>
      </w:r>
      <w:r w:rsidR="00FE0C36">
        <w:rPr>
          <w:b/>
          <w:bCs/>
          <w:lang w:val="it-IT"/>
        </w:rPr>
        <w:t xml:space="preserve"> </w:t>
      </w:r>
      <w:r w:rsidR="00682AEA">
        <w:rPr>
          <w:b/>
          <w:bCs/>
          <w:lang w:val="it-IT"/>
        </w:rPr>
        <w:t>Atto</w:t>
      </w:r>
      <w:r w:rsidR="00FE0C36">
        <w:rPr>
          <w:b/>
          <w:bCs/>
          <w:lang w:val="it-IT"/>
        </w:rPr>
        <w:t xml:space="preserve"> del Trasferimento</w:t>
      </w:r>
    </w:p>
    <w:p w14:paraId="0BA1D546" w14:textId="16E659A0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Ai sensi del diritto irlandese, il Trasferimento può avvenire solo con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approvazione </w:t>
      </w:r>
      <w:r w:rsidR="00DD5BCD">
        <w:rPr>
          <w:lang w:val="it-IT"/>
        </w:rPr>
        <w:t>da parte della Corte</w:t>
      </w:r>
      <w:r w:rsidRPr="00C45EF2">
        <w:rPr>
          <w:lang w:val="it-IT"/>
        </w:rPr>
        <w:t>. Un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istanza </w:t>
      </w:r>
      <w:r w:rsidR="00DD5BCD">
        <w:rPr>
          <w:lang w:val="it-IT"/>
        </w:rPr>
        <w:t>alla Corte</w:t>
      </w:r>
      <w:r w:rsidRPr="00C45EF2">
        <w:rPr>
          <w:lang w:val="it-IT"/>
        </w:rPr>
        <w:t xml:space="preserve"> per l</w:t>
      </w:r>
      <w:r w:rsidR="00187F54">
        <w:rPr>
          <w:lang w:val="it-IT"/>
        </w:rPr>
        <w:t>’</w:t>
      </w:r>
      <w:r w:rsidRPr="00C45EF2">
        <w:rPr>
          <w:lang w:val="it-IT"/>
        </w:rPr>
        <w:t>approvazione del Trasferimento (</w:t>
      </w:r>
      <w:r w:rsidR="00682AEA">
        <w:rPr>
          <w:b/>
          <w:bCs/>
          <w:lang w:val="it-IT"/>
        </w:rPr>
        <w:t>Istanza</w:t>
      </w:r>
      <w:r w:rsidRPr="00C45EF2">
        <w:rPr>
          <w:lang w:val="it-IT"/>
        </w:rPr>
        <w:t>) è stata presentata</w:t>
      </w:r>
      <w:r w:rsidR="006E5911">
        <w:rPr>
          <w:lang w:val="it-IT"/>
        </w:rPr>
        <w:t xml:space="preserve"> in data </w:t>
      </w:r>
      <w:r w:rsidR="00391170" w:rsidRPr="004143B3">
        <w:rPr>
          <w:lang w:val="it-IT"/>
        </w:rPr>
        <w:t>1</w:t>
      </w:r>
      <w:r w:rsidRPr="004143B3">
        <w:rPr>
          <w:lang w:val="it-IT"/>
        </w:rPr>
        <w:t xml:space="preserve">4 </w:t>
      </w:r>
      <w:r w:rsidR="00391170" w:rsidRPr="004143B3">
        <w:rPr>
          <w:lang w:val="it-IT"/>
        </w:rPr>
        <w:t xml:space="preserve">febbraio </w:t>
      </w:r>
      <w:r w:rsidRPr="004143B3">
        <w:rPr>
          <w:lang w:val="it-IT"/>
        </w:rPr>
        <w:t>2022.</w:t>
      </w:r>
    </w:p>
    <w:p w14:paraId="5A7F96A0" w14:textId="5C854EC4" w:rsidR="00C45EF2" w:rsidRPr="00C45EF2" w:rsidRDefault="00F2519D" w:rsidP="00CB09F0">
      <w:pPr>
        <w:spacing w:after="0"/>
        <w:jc w:val="both"/>
        <w:rPr>
          <w:lang w:val="it-IT"/>
        </w:rPr>
      </w:pPr>
      <w:r>
        <w:rPr>
          <w:lang w:val="it-IT"/>
        </w:rPr>
        <w:t>La Corte</w:t>
      </w:r>
      <w:r w:rsidR="00C45EF2" w:rsidRPr="00C45EF2">
        <w:rPr>
          <w:lang w:val="it-IT"/>
        </w:rPr>
        <w:t xml:space="preserve"> ha stabilito che l</w:t>
      </w:r>
      <w:r w:rsidR="00187F54">
        <w:rPr>
          <w:lang w:val="it-IT"/>
        </w:rPr>
        <w:t>’</w:t>
      </w:r>
      <w:r w:rsidR="00C45EF2" w:rsidRPr="00C45EF2">
        <w:rPr>
          <w:lang w:val="it-IT"/>
        </w:rPr>
        <w:t>udienza</w:t>
      </w:r>
      <w:r w:rsidR="00FE0C36">
        <w:rPr>
          <w:lang w:val="it-IT"/>
        </w:rPr>
        <w:t xml:space="preserve"> dell</w:t>
      </w:r>
      <w:r w:rsidR="00E61834">
        <w:rPr>
          <w:lang w:val="it-IT"/>
        </w:rPr>
        <w:t>’Istanza</w:t>
      </w:r>
      <w:r w:rsidR="00C45EF2" w:rsidRPr="00C45EF2">
        <w:rPr>
          <w:lang w:val="it-IT"/>
        </w:rPr>
        <w:t xml:space="preserve"> si svolgerà il </w:t>
      </w:r>
      <w:r w:rsidR="002C31E9">
        <w:rPr>
          <w:lang w:val="it-IT"/>
        </w:rPr>
        <w:t>16</w:t>
      </w:r>
      <w:r w:rsidR="00C45EF2" w:rsidRPr="00C45EF2">
        <w:rPr>
          <w:lang w:val="it-IT"/>
        </w:rPr>
        <w:t xml:space="preserve"> </w:t>
      </w:r>
      <w:r w:rsidR="002C31E9">
        <w:rPr>
          <w:lang w:val="it-IT"/>
        </w:rPr>
        <w:t>giugno</w:t>
      </w:r>
      <w:r w:rsidR="00C45EF2" w:rsidRPr="00C45EF2">
        <w:rPr>
          <w:lang w:val="it-IT"/>
        </w:rPr>
        <w:t xml:space="preserve"> 2022. In caso di obiezioni, </w:t>
      </w:r>
      <w:r w:rsidR="00DE58F1">
        <w:rPr>
          <w:lang w:val="it-IT"/>
        </w:rPr>
        <w:t>lei può</w:t>
      </w:r>
      <w:r w:rsidR="00C45EF2" w:rsidRPr="00C45EF2">
        <w:rPr>
          <w:lang w:val="it-IT"/>
        </w:rPr>
        <w:t xml:space="preserve"> presentare osservazioni </w:t>
      </w:r>
      <w:r w:rsidR="00DE58F1">
        <w:rPr>
          <w:lang w:val="it-IT"/>
        </w:rPr>
        <w:t>al</w:t>
      </w:r>
      <w:r>
        <w:rPr>
          <w:lang w:val="it-IT"/>
        </w:rPr>
        <w:t>la Corte</w:t>
      </w:r>
      <w:r w:rsidR="00C45EF2" w:rsidRPr="00C45EF2">
        <w:rPr>
          <w:lang w:val="it-IT"/>
        </w:rPr>
        <w:t xml:space="preserve"> e, se lo</w:t>
      </w:r>
      <w:r w:rsidR="00822297">
        <w:rPr>
          <w:lang w:val="it-IT"/>
        </w:rPr>
        <w:t xml:space="preserve"> si</w:t>
      </w:r>
      <w:r w:rsidR="00C45EF2" w:rsidRPr="00C45EF2">
        <w:rPr>
          <w:lang w:val="it-IT"/>
        </w:rPr>
        <w:t xml:space="preserve"> desidera, essere ascoltato </w:t>
      </w:r>
      <w:r w:rsidR="00822297">
        <w:rPr>
          <w:lang w:val="it-IT"/>
        </w:rPr>
        <w:t>dalla Corte</w:t>
      </w:r>
      <w:r w:rsidR="00C45EF2" w:rsidRPr="00C45EF2">
        <w:rPr>
          <w:lang w:val="it-IT"/>
        </w:rPr>
        <w:t xml:space="preserve">. </w:t>
      </w:r>
      <w:r w:rsidR="00822297">
        <w:rPr>
          <w:lang w:val="it-IT"/>
        </w:rPr>
        <w:t xml:space="preserve">In caso di approvazione </w:t>
      </w:r>
      <w:r w:rsidR="00FE0C36">
        <w:rPr>
          <w:lang w:val="it-IT"/>
        </w:rPr>
        <w:t>dell</w:t>
      </w:r>
      <w:r w:rsidR="00DE58F1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="00C45EF2" w:rsidRPr="00C45EF2">
        <w:rPr>
          <w:lang w:val="it-IT"/>
        </w:rPr>
        <w:t xml:space="preserve">, la data prevista di </w:t>
      </w:r>
      <w:r w:rsidR="00DE58F1">
        <w:rPr>
          <w:lang w:val="it-IT"/>
        </w:rPr>
        <w:t>effetto</w:t>
      </w:r>
      <w:r w:rsidR="00C45EF2" w:rsidRPr="00C45EF2">
        <w:rPr>
          <w:lang w:val="it-IT"/>
        </w:rPr>
        <w:t xml:space="preserve"> </w:t>
      </w:r>
      <w:r w:rsidR="00F8336B">
        <w:rPr>
          <w:lang w:val="it-IT"/>
        </w:rPr>
        <w:t>dello stesso</w:t>
      </w:r>
      <w:r w:rsidR="00C45EF2" w:rsidRPr="00C45EF2">
        <w:rPr>
          <w:lang w:val="it-IT"/>
        </w:rPr>
        <w:t xml:space="preserve"> è il </w:t>
      </w:r>
      <w:r w:rsidR="00187F54" w:rsidRPr="00C45EF2">
        <w:rPr>
          <w:lang w:val="it-IT"/>
        </w:rPr>
        <w:t>1° luglio</w:t>
      </w:r>
      <w:r w:rsidR="00C45EF2" w:rsidRPr="00C45EF2">
        <w:rPr>
          <w:lang w:val="it-IT"/>
        </w:rPr>
        <w:t xml:space="preserve"> 2022.</w:t>
      </w:r>
    </w:p>
    <w:p w14:paraId="6BC25ACE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1A227325" w14:textId="06192284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 xml:space="preserve">Relazione </w:t>
      </w:r>
      <w:r w:rsidR="00FE0C36">
        <w:rPr>
          <w:b/>
          <w:bCs/>
          <w:lang w:val="it-IT"/>
        </w:rPr>
        <w:t>A</w:t>
      </w:r>
      <w:r w:rsidRPr="00187F54">
        <w:rPr>
          <w:b/>
          <w:bCs/>
          <w:lang w:val="it-IT"/>
        </w:rPr>
        <w:t>ttuariale</w:t>
      </w:r>
    </w:p>
    <w:p w14:paraId="36A811E8" w14:textId="75DB3734" w:rsidR="00C45EF2" w:rsidRPr="00C45EF2" w:rsidRDefault="00C45EF2" w:rsidP="00CB09F0">
      <w:pPr>
        <w:spacing w:after="0"/>
        <w:jc w:val="both"/>
        <w:rPr>
          <w:lang w:val="it-IT"/>
        </w:rPr>
      </w:pPr>
      <w:r w:rsidRPr="00C45EF2">
        <w:rPr>
          <w:lang w:val="it-IT"/>
        </w:rPr>
        <w:t xml:space="preserve">La legge irlandese richiede che una relazione </w:t>
      </w:r>
      <w:r w:rsidR="00FE0C36">
        <w:rPr>
          <w:lang w:val="it-IT"/>
        </w:rPr>
        <w:t>sull</w:t>
      </w:r>
      <w:r w:rsidR="00C1084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e sui suoi effetti </w:t>
      </w:r>
      <w:r w:rsidR="00A71010">
        <w:rPr>
          <w:lang w:val="it-IT"/>
        </w:rPr>
        <w:t>sui contraenti</w:t>
      </w:r>
      <w:r w:rsidRPr="00C45EF2">
        <w:rPr>
          <w:lang w:val="it-IT"/>
        </w:rPr>
        <w:t xml:space="preserve"> sia redatta da un Attuario Indipendente. ZLAP e ZIL hanno nominato congiuntamente Brian </w:t>
      </w:r>
      <w:proofErr w:type="spellStart"/>
      <w:r w:rsidRPr="00C45EF2">
        <w:rPr>
          <w:lang w:val="it-IT"/>
        </w:rPr>
        <w:t>Morrissey</w:t>
      </w:r>
      <w:proofErr w:type="spellEnd"/>
      <w:r w:rsidRPr="00C45EF2">
        <w:rPr>
          <w:lang w:val="it-IT"/>
        </w:rPr>
        <w:t xml:space="preserve">, </w:t>
      </w:r>
      <w:r w:rsidR="0034736D">
        <w:rPr>
          <w:lang w:val="it-IT"/>
        </w:rPr>
        <w:t>membro</w:t>
      </w:r>
      <w:r w:rsidR="0034736D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della Society of </w:t>
      </w:r>
      <w:proofErr w:type="spellStart"/>
      <w:r w:rsidRPr="00C45EF2">
        <w:rPr>
          <w:lang w:val="it-IT"/>
        </w:rPr>
        <w:t>Actuaries</w:t>
      </w:r>
      <w:proofErr w:type="spellEnd"/>
      <w:r w:rsidRPr="00C45EF2">
        <w:rPr>
          <w:lang w:val="it-IT"/>
        </w:rPr>
        <w:t xml:space="preserve"> in Irlanda e partner e</w:t>
      </w:r>
      <w:r w:rsidR="00AE0CB0">
        <w:rPr>
          <w:lang w:val="it-IT"/>
        </w:rPr>
        <w:t>d</w:t>
      </w:r>
      <w:r w:rsidRPr="00C45EF2">
        <w:rPr>
          <w:lang w:val="it-IT"/>
        </w:rPr>
        <w:t xml:space="preserve"> attuario senior </w:t>
      </w:r>
      <w:r w:rsidR="006C4385">
        <w:rPr>
          <w:lang w:val="it-IT"/>
        </w:rPr>
        <w:t>presso</w:t>
      </w:r>
      <w:r w:rsidR="006C4385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KPMG </w:t>
      </w:r>
      <w:proofErr w:type="spellStart"/>
      <w:r w:rsidRPr="00C45EF2">
        <w:rPr>
          <w:lang w:val="it-IT"/>
        </w:rPr>
        <w:t>Ireland</w:t>
      </w:r>
      <w:proofErr w:type="spellEnd"/>
      <w:r w:rsidRPr="00C45EF2">
        <w:rPr>
          <w:lang w:val="it-IT"/>
        </w:rPr>
        <w:t xml:space="preserve">, come Attuario Indipendente. </w:t>
      </w:r>
      <w:r w:rsidR="006C4385">
        <w:rPr>
          <w:lang w:val="it-IT"/>
        </w:rPr>
        <w:t>L’</w:t>
      </w:r>
      <w:r w:rsidR="00FE0C36">
        <w:rPr>
          <w:lang w:val="it-IT"/>
        </w:rPr>
        <w:t>A</w:t>
      </w:r>
      <w:r w:rsidR="006C4385">
        <w:rPr>
          <w:lang w:val="it-IT"/>
        </w:rPr>
        <w:t>ttuario Indipendente</w:t>
      </w:r>
      <w:r w:rsidR="002C2FD5">
        <w:rPr>
          <w:lang w:val="it-IT"/>
        </w:rPr>
        <w:t xml:space="preserve"> ha</w:t>
      </w:r>
      <w:r w:rsidR="006C4385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redatto tale relazione (una sintesi della quale è contenuta nella </w:t>
      </w:r>
      <w:r w:rsidRPr="00187F54">
        <w:rPr>
          <w:b/>
          <w:bCs/>
          <w:i/>
          <w:iCs/>
          <w:lang w:val="it-IT"/>
        </w:rPr>
        <w:t>Sezione 4</w:t>
      </w:r>
      <w:r w:rsidRPr="00C45EF2">
        <w:rPr>
          <w:lang w:val="it-IT"/>
        </w:rPr>
        <w:t xml:space="preserve"> della presente Circolare), esponendo il suo punto di vista sull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effetto </w:t>
      </w:r>
      <w:r w:rsidR="00FE0C36">
        <w:rPr>
          <w:lang w:val="it-IT"/>
        </w:rPr>
        <w:t>dell</w:t>
      </w:r>
      <w:r w:rsidR="00B71B3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</w:t>
      </w:r>
      <w:r w:rsidR="00FE0C36">
        <w:rPr>
          <w:lang w:val="it-IT"/>
        </w:rPr>
        <w:t>sui contraenti</w:t>
      </w:r>
      <w:r w:rsidRPr="00C45EF2">
        <w:rPr>
          <w:lang w:val="it-IT"/>
        </w:rPr>
        <w:t>.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Attuario Indipendente ha concluso che il Trasferimento non avrà un effetto negativo sostanziale sulle ragionevoli aspettative di </w:t>
      </w:r>
      <w:r w:rsidR="00FE0C36">
        <w:rPr>
          <w:lang w:val="it-IT"/>
        </w:rPr>
        <w:t xml:space="preserve">prestazioni di polizza </w:t>
      </w:r>
      <w:r w:rsidRPr="00C45EF2">
        <w:rPr>
          <w:lang w:val="it-IT"/>
        </w:rPr>
        <w:t xml:space="preserve">di nessuno </w:t>
      </w:r>
      <w:r w:rsidR="00A71010">
        <w:rPr>
          <w:lang w:val="it-IT"/>
        </w:rPr>
        <w:t>dei contraenti</w:t>
      </w:r>
      <w:r w:rsidRPr="00C45EF2">
        <w:rPr>
          <w:lang w:val="it-IT"/>
        </w:rPr>
        <w:t xml:space="preserve"> coinvolti e</w:t>
      </w:r>
      <w:r w:rsidR="002C2FD5">
        <w:rPr>
          <w:lang w:val="it-IT"/>
        </w:rPr>
        <w:t xml:space="preserve"> che</w:t>
      </w:r>
      <w:r w:rsidRPr="00C45EF2">
        <w:rPr>
          <w:lang w:val="it-IT"/>
        </w:rPr>
        <w:t xml:space="preserve"> il rischio</w:t>
      </w:r>
      <w:r w:rsidR="002C2FD5">
        <w:rPr>
          <w:lang w:val="it-IT"/>
        </w:rPr>
        <w:t xml:space="preserve">, con riferimento </w:t>
      </w:r>
      <w:r w:rsidR="00FE0C36">
        <w:rPr>
          <w:lang w:val="it-IT"/>
        </w:rPr>
        <w:t>all</w:t>
      </w:r>
      <w:r w:rsidR="00604E5E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="002C2FD5">
        <w:rPr>
          <w:lang w:val="it-IT"/>
        </w:rPr>
        <w:t>,</w:t>
      </w:r>
      <w:r w:rsidRPr="00C45EF2">
        <w:rPr>
          <w:lang w:val="it-IT"/>
        </w:rPr>
        <w:t xml:space="preserve"> per la sicurezza </w:t>
      </w:r>
      <w:r w:rsidR="00A71010">
        <w:rPr>
          <w:lang w:val="it-IT"/>
        </w:rPr>
        <w:t>de</w:t>
      </w:r>
      <w:r w:rsidR="00CA3C8E">
        <w:rPr>
          <w:lang w:val="it-IT"/>
        </w:rPr>
        <w:t>i contraenti</w:t>
      </w:r>
      <w:r w:rsidRPr="00C45EF2">
        <w:rPr>
          <w:lang w:val="it-IT"/>
        </w:rPr>
        <w:t xml:space="preserve"> è remoto.</w:t>
      </w:r>
    </w:p>
    <w:p w14:paraId="68C3C559" w14:textId="77777777" w:rsidR="00C45EF2" w:rsidRPr="00C45EF2" w:rsidRDefault="00C45EF2" w:rsidP="00CB09F0">
      <w:pPr>
        <w:spacing w:after="0"/>
        <w:jc w:val="both"/>
        <w:rPr>
          <w:lang w:val="it-IT"/>
        </w:rPr>
      </w:pPr>
    </w:p>
    <w:p w14:paraId="76AD37A3" w14:textId="77777777" w:rsidR="00540603" w:rsidRDefault="00540603">
      <w:pPr>
        <w:rPr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3976DFE4" w14:textId="7014E880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lastRenderedPageBreak/>
        <w:t xml:space="preserve">Cosa </w:t>
      </w:r>
      <w:r w:rsidR="00B014DE" w:rsidRPr="00187F54">
        <w:rPr>
          <w:b/>
          <w:bCs/>
          <w:lang w:val="it-IT"/>
        </w:rPr>
        <w:t>deve</w:t>
      </w:r>
      <w:r w:rsidRPr="00187F54">
        <w:rPr>
          <w:b/>
          <w:bCs/>
          <w:lang w:val="it-IT"/>
        </w:rPr>
        <w:t xml:space="preserve"> fare?</w:t>
      </w:r>
    </w:p>
    <w:p w14:paraId="146FB6F4" w14:textId="66E8F9ED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Nella </w:t>
      </w:r>
      <w:r w:rsidRPr="00187F54">
        <w:rPr>
          <w:b/>
          <w:bCs/>
          <w:i/>
          <w:iCs/>
          <w:lang w:val="it-IT"/>
        </w:rPr>
        <w:t>Sezione 3</w:t>
      </w:r>
      <w:r w:rsidRPr="00C45EF2">
        <w:rPr>
          <w:lang w:val="it-IT"/>
        </w:rPr>
        <w:t xml:space="preserve"> di questa Circolare abbiamo incluso una serie di domande e risposte sul Trasferimento che dovr</w:t>
      </w:r>
      <w:r w:rsidR="00B014DE">
        <w:rPr>
          <w:lang w:val="it-IT"/>
        </w:rPr>
        <w:t xml:space="preserve">à </w:t>
      </w:r>
      <w:r w:rsidRPr="00C45EF2">
        <w:rPr>
          <w:lang w:val="it-IT"/>
        </w:rPr>
        <w:t>legg</w:t>
      </w:r>
      <w:r w:rsidR="00B014DE">
        <w:rPr>
          <w:lang w:val="it-IT"/>
        </w:rPr>
        <w:t xml:space="preserve">ere </w:t>
      </w:r>
      <w:r w:rsidRPr="00C45EF2">
        <w:rPr>
          <w:lang w:val="it-IT"/>
        </w:rPr>
        <w:t>attentamente. Se non ha domande sul Trasferimento o</w:t>
      </w:r>
      <w:r w:rsidR="00A86EEE">
        <w:rPr>
          <w:lang w:val="it-IT"/>
        </w:rPr>
        <w:t>ppure</w:t>
      </w:r>
      <w:r w:rsidRPr="00C45EF2">
        <w:rPr>
          <w:lang w:val="it-IT"/>
        </w:rPr>
        <w:t xml:space="preserve"> obiezioni al </w:t>
      </w:r>
      <w:r w:rsidR="00A86EEE">
        <w:rPr>
          <w:lang w:val="it-IT"/>
        </w:rPr>
        <w:t>riguardo</w:t>
      </w:r>
      <w:r w:rsidRPr="00C45EF2">
        <w:rPr>
          <w:lang w:val="it-IT"/>
        </w:rPr>
        <w:t>, non d</w:t>
      </w:r>
      <w:r w:rsidR="00B014DE">
        <w:rPr>
          <w:lang w:val="it-IT"/>
        </w:rPr>
        <w:t>ovrà</w:t>
      </w:r>
      <w:r w:rsidRPr="00C45EF2">
        <w:rPr>
          <w:lang w:val="it-IT"/>
        </w:rPr>
        <w:t xml:space="preserve"> </w:t>
      </w:r>
      <w:r w:rsidR="009F6A92">
        <w:rPr>
          <w:lang w:val="it-IT"/>
        </w:rPr>
        <w:t>compiere</w:t>
      </w:r>
      <w:r w:rsidR="009F6A92" w:rsidRPr="00C45EF2">
        <w:rPr>
          <w:lang w:val="it-IT"/>
        </w:rPr>
        <w:t xml:space="preserve"> </w:t>
      </w:r>
      <w:r w:rsidRPr="00C45EF2">
        <w:rPr>
          <w:lang w:val="it-IT"/>
        </w:rPr>
        <w:t>alcuna azione. Se ritien</w:t>
      </w:r>
      <w:r w:rsidR="00B014DE">
        <w:rPr>
          <w:lang w:val="it-IT"/>
        </w:rPr>
        <w:t>e</w:t>
      </w:r>
      <w:r w:rsidRPr="00C45EF2">
        <w:rPr>
          <w:lang w:val="it-IT"/>
        </w:rPr>
        <w:t xml:space="preserve"> di poter essere </w:t>
      </w:r>
      <w:r w:rsidR="00FE0C36">
        <w:rPr>
          <w:lang w:val="it-IT"/>
        </w:rPr>
        <w:t>impattato</w:t>
      </w:r>
      <w:r w:rsidR="00FE0C36" w:rsidRPr="00C45EF2">
        <w:rPr>
          <w:lang w:val="it-IT"/>
        </w:rPr>
        <w:t xml:space="preserve"> </w:t>
      </w:r>
      <w:r w:rsidRPr="00C45EF2">
        <w:rPr>
          <w:lang w:val="it-IT"/>
        </w:rPr>
        <w:t>negativamente dal Trasferimento, pu</w:t>
      </w:r>
      <w:r w:rsidR="00B014DE">
        <w:rPr>
          <w:lang w:val="it-IT"/>
        </w:rPr>
        <w:t xml:space="preserve">ò </w:t>
      </w:r>
      <w:r w:rsidRPr="00C45EF2">
        <w:rPr>
          <w:lang w:val="it-IT"/>
        </w:rPr>
        <w:t>chiamarci o scriverci utilizzando i dettagli nella sezione delle informazioni aggiuntive di seguito. Se desider</w:t>
      </w:r>
      <w:r w:rsidR="00B014DE">
        <w:rPr>
          <w:lang w:val="it-IT"/>
        </w:rPr>
        <w:t xml:space="preserve">a </w:t>
      </w:r>
      <w:r w:rsidRPr="00C45EF2">
        <w:rPr>
          <w:lang w:val="it-IT"/>
        </w:rPr>
        <w:t>comparire all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udienza </w:t>
      </w:r>
      <w:r w:rsidR="00FE0C36">
        <w:rPr>
          <w:lang w:val="it-IT"/>
        </w:rPr>
        <w:t>dell</w:t>
      </w:r>
      <w:r w:rsidR="001126C2">
        <w:rPr>
          <w:lang w:val="it-IT"/>
        </w:rPr>
        <w:t>’Ist</w:t>
      </w:r>
      <w:r w:rsidR="00FE0C36">
        <w:rPr>
          <w:lang w:val="it-IT"/>
        </w:rPr>
        <w:t>a</w:t>
      </w:r>
      <w:r w:rsidR="001126C2">
        <w:rPr>
          <w:lang w:val="it-IT"/>
        </w:rPr>
        <w:t>nza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Istanza</w:t>
      </w:r>
      <w:r w:rsidR="00E3425B">
        <w:rPr>
          <w:lang w:val="it-IT"/>
        </w:rPr>
        <w:t xml:space="preserve"> </w:t>
      </w:r>
      <w:r w:rsidR="00EF4509">
        <w:rPr>
          <w:lang w:val="it-IT"/>
        </w:rPr>
        <w:t>presso la Corte</w:t>
      </w:r>
      <w:r w:rsidRPr="00C45EF2">
        <w:rPr>
          <w:lang w:val="it-IT"/>
        </w:rPr>
        <w:t>, o</w:t>
      </w:r>
      <w:r w:rsidR="00EF4509">
        <w:rPr>
          <w:lang w:val="it-IT"/>
        </w:rPr>
        <w:t>ppure</w:t>
      </w:r>
      <w:r w:rsidRPr="00C45EF2">
        <w:rPr>
          <w:lang w:val="it-IT"/>
        </w:rPr>
        <w:t xml:space="preserve"> oppor</w:t>
      </w:r>
      <w:r w:rsidR="00EF4509">
        <w:rPr>
          <w:lang w:val="it-IT"/>
        </w:rPr>
        <w:t>s</w:t>
      </w:r>
      <w:r w:rsidRPr="00C45EF2">
        <w:rPr>
          <w:lang w:val="it-IT"/>
        </w:rPr>
        <w:t>i</w:t>
      </w:r>
      <w:r w:rsidR="00E459BA">
        <w:rPr>
          <w:lang w:val="it-IT"/>
        </w:rPr>
        <w:t xml:space="preserve"> al </w:t>
      </w:r>
      <w:r w:rsidRPr="00C45EF2">
        <w:rPr>
          <w:lang w:val="it-IT"/>
        </w:rPr>
        <w:t>Trasferimento, per ulteriori informazioni, legg</w:t>
      </w:r>
      <w:r w:rsidR="00B014DE">
        <w:rPr>
          <w:lang w:val="it-IT"/>
        </w:rPr>
        <w:t>a</w:t>
      </w:r>
      <w:r w:rsidRPr="00C45EF2">
        <w:rPr>
          <w:lang w:val="it-IT"/>
        </w:rPr>
        <w:t xml:space="preserve"> 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allegato </w:t>
      </w:r>
      <w:r w:rsidR="00743EE7">
        <w:rPr>
          <w:lang w:val="it-IT"/>
        </w:rPr>
        <w:t>relativo a</w:t>
      </w:r>
      <w:r w:rsidRPr="00C45EF2">
        <w:rPr>
          <w:lang w:val="it-IT"/>
        </w:rPr>
        <w:t xml:space="preserve"> domande e risposte</w:t>
      </w:r>
      <w:r w:rsidR="00743EE7">
        <w:rPr>
          <w:lang w:val="it-IT"/>
        </w:rPr>
        <w:t xml:space="preserve"> frequenti</w:t>
      </w:r>
      <w:r w:rsidRPr="00C45EF2">
        <w:rPr>
          <w:lang w:val="it-IT"/>
        </w:rPr>
        <w:t>.</w:t>
      </w:r>
    </w:p>
    <w:p w14:paraId="1CCA5BAD" w14:textId="77777777" w:rsidR="00C45EF2" w:rsidRPr="00C45EF2" w:rsidRDefault="00C45EF2" w:rsidP="00187F54">
      <w:pPr>
        <w:jc w:val="both"/>
        <w:rPr>
          <w:lang w:val="it-IT"/>
        </w:rPr>
      </w:pPr>
    </w:p>
    <w:p w14:paraId="1A2BB5B2" w14:textId="77777777" w:rsidR="00C45EF2" w:rsidRPr="00187F54" w:rsidRDefault="00C45EF2" w:rsidP="00187F54">
      <w:pPr>
        <w:jc w:val="both"/>
        <w:rPr>
          <w:b/>
          <w:bCs/>
          <w:lang w:val="it-IT"/>
        </w:rPr>
      </w:pPr>
      <w:r w:rsidRPr="00187F54">
        <w:rPr>
          <w:b/>
          <w:bCs/>
          <w:lang w:val="it-IT"/>
        </w:rPr>
        <w:t>Informazioni aggiuntive</w:t>
      </w:r>
    </w:p>
    <w:p w14:paraId="19E629D6" w14:textId="7498582B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Se ha domande </w:t>
      </w:r>
      <w:r w:rsidR="00FE0C36">
        <w:rPr>
          <w:lang w:val="it-IT"/>
        </w:rPr>
        <w:t>sull</w:t>
      </w:r>
      <w:r w:rsidR="00E872AF">
        <w:rPr>
          <w:lang w:val="it-IT"/>
        </w:rPr>
        <w:t>a</w:t>
      </w:r>
      <w:r w:rsidR="00FE0C36">
        <w:rPr>
          <w:lang w:val="it-IT"/>
        </w:rPr>
        <w:t xml:space="preserve"> </w:t>
      </w:r>
      <w:r w:rsidR="00682AEA">
        <w:rPr>
          <w:lang w:val="it-IT"/>
        </w:rPr>
        <w:t>Atto</w:t>
      </w:r>
      <w:r w:rsidR="00FE0C36">
        <w:rPr>
          <w:lang w:val="it-IT"/>
        </w:rPr>
        <w:t xml:space="preserve"> del Trasferimento</w:t>
      </w:r>
      <w:r w:rsidRPr="00C45EF2">
        <w:rPr>
          <w:lang w:val="it-IT"/>
        </w:rPr>
        <w:t xml:space="preserve"> o sul Trasferimento</w:t>
      </w:r>
      <w:r w:rsidR="00134ED6">
        <w:rPr>
          <w:lang w:val="it-IT"/>
        </w:rPr>
        <w:t xml:space="preserve"> in oggetto</w:t>
      </w:r>
      <w:r w:rsidRPr="00C45EF2">
        <w:rPr>
          <w:lang w:val="it-IT"/>
        </w:rPr>
        <w:t>, o</w:t>
      </w:r>
      <w:r w:rsidR="00134ED6">
        <w:rPr>
          <w:lang w:val="it-IT"/>
        </w:rPr>
        <w:t>ppure</w:t>
      </w:r>
      <w:r w:rsidRPr="00C45EF2">
        <w:rPr>
          <w:lang w:val="it-IT"/>
        </w:rPr>
        <w:t xml:space="preserve"> se ha</w:t>
      </w:r>
      <w:r w:rsidR="00B014DE">
        <w:rPr>
          <w:lang w:val="it-IT"/>
        </w:rPr>
        <w:t xml:space="preserve"> </w:t>
      </w:r>
      <w:r w:rsidRPr="00C45EF2">
        <w:rPr>
          <w:lang w:val="it-IT"/>
        </w:rPr>
        <w:t>bisogno di maggiori informazioni, non esit</w:t>
      </w:r>
      <w:r w:rsidR="00B014DE">
        <w:rPr>
          <w:lang w:val="it-IT"/>
        </w:rPr>
        <w:t xml:space="preserve">i </w:t>
      </w:r>
      <w:r w:rsidRPr="00C45EF2">
        <w:rPr>
          <w:lang w:val="it-IT"/>
        </w:rPr>
        <w:t xml:space="preserve">a contattare ZLAP utilizzando i dettagli di contatto </w:t>
      </w:r>
      <w:r w:rsidR="00FE0C36">
        <w:rPr>
          <w:lang w:val="it-IT"/>
        </w:rPr>
        <w:t xml:space="preserve">forniti di </w:t>
      </w:r>
      <w:r w:rsidRPr="00C45EF2">
        <w:rPr>
          <w:lang w:val="it-IT"/>
        </w:rPr>
        <w:t>seguito:</w:t>
      </w:r>
    </w:p>
    <w:p w14:paraId="2DDFA4C0" w14:textId="77777777" w:rsidR="00C45EF2" w:rsidRPr="00C45EF2" w:rsidRDefault="00C45EF2" w:rsidP="00187F54">
      <w:pPr>
        <w:jc w:val="both"/>
        <w:rPr>
          <w:lang w:val="it-IT"/>
        </w:rPr>
      </w:pPr>
    </w:p>
    <w:p w14:paraId="77C02174" w14:textId="137B615C" w:rsidR="00C45EF2" w:rsidRPr="00C45EF2" w:rsidRDefault="00C45EF2" w:rsidP="00187F54">
      <w:pPr>
        <w:jc w:val="both"/>
        <w:rPr>
          <w:lang w:val="it-IT"/>
        </w:rPr>
      </w:pPr>
      <w:r w:rsidRPr="00B60DC5">
        <w:rPr>
          <w:lang w:val="it-IT"/>
        </w:rPr>
        <w:t xml:space="preserve">E-mail: </w:t>
      </w:r>
      <w:hyperlink r:id="rId11" w:history="1">
        <w:r w:rsidR="001A11B2" w:rsidRPr="00B60DC5">
          <w:rPr>
            <w:rStyle w:val="Hyperlink"/>
            <w:rFonts w:ascii="Calibri" w:hAnsi="Calibri" w:cs="Calibri"/>
            <w:w w:val="105"/>
            <w:lang w:val="it-IT"/>
          </w:rPr>
          <w:t>italiantransfer@zurich.ie</w:t>
        </w:r>
      </w:hyperlink>
    </w:p>
    <w:p w14:paraId="20D058D4" w14:textId="77777777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Numero di telefono: Numero verde – 800 588 514</w:t>
      </w:r>
    </w:p>
    <w:p w14:paraId="5B5496D4" w14:textId="70C233EA" w:rsidR="00C45EF2" w:rsidRPr="00C45EF2" w:rsidRDefault="00C45EF2" w:rsidP="00B60DC5">
      <w:pPr>
        <w:rPr>
          <w:lang w:val="it-IT"/>
        </w:rPr>
      </w:pPr>
      <w:r w:rsidRPr="00C45EF2">
        <w:rPr>
          <w:lang w:val="it-IT"/>
        </w:rPr>
        <w:t>Indirizzo postale: Zurich Life Assurance plc – Rappresentanza Generale per l</w:t>
      </w:r>
      <w:r w:rsidR="00187F54">
        <w:rPr>
          <w:lang w:val="it-IT"/>
        </w:rPr>
        <w:t>’</w:t>
      </w:r>
      <w:r w:rsidRPr="00C45EF2">
        <w:rPr>
          <w:lang w:val="it-IT"/>
        </w:rPr>
        <w:t>Italia</w:t>
      </w:r>
      <w:r w:rsidR="00187F54">
        <w:rPr>
          <w:lang w:val="it-IT"/>
        </w:rPr>
        <w:br/>
      </w:r>
      <w:r w:rsidRPr="00C45EF2">
        <w:rPr>
          <w:lang w:val="it-IT"/>
        </w:rPr>
        <w:t xml:space="preserve">c/o Integra </w:t>
      </w:r>
      <w:proofErr w:type="spellStart"/>
      <w:r w:rsidRPr="00C45EF2">
        <w:rPr>
          <w:lang w:val="it-IT"/>
        </w:rPr>
        <w:t>Document</w:t>
      </w:r>
      <w:proofErr w:type="spellEnd"/>
      <w:r w:rsidRPr="00C45EF2">
        <w:rPr>
          <w:lang w:val="it-IT"/>
        </w:rPr>
        <w:t xml:space="preserve"> Management </w:t>
      </w:r>
      <w:proofErr w:type="spellStart"/>
      <w:r w:rsidRPr="00C45EF2">
        <w:rPr>
          <w:lang w:val="it-IT"/>
        </w:rPr>
        <w:t>srl</w:t>
      </w:r>
      <w:proofErr w:type="spellEnd"/>
      <w:r w:rsidRPr="00C45EF2">
        <w:rPr>
          <w:lang w:val="it-IT"/>
        </w:rPr>
        <w:t xml:space="preserve"> – Sala Produzione</w:t>
      </w:r>
      <w:r w:rsidR="00187F54">
        <w:rPr>
          <w:lang w:val="it-IT"/>
        </w:rPr>
        <w:br/>
      </w:r>
      <w:r w:rsidRPr="00C45EF2">
        <w:rPr>
          <w:lang w:val="it-IT"/>
        </w:rPr>
        <w:t>Strada Padana Superiore, 2 – 20063 Cernusco sul Naviglio (MI) - Italia</w:t>
      </w:r>
    </w:p>
    <w:p w14:paraId="572B1C2E" w14:textId="77777777" w:rsidR="00C45EF2" w:rsidRPr="00C45EF2" w:rsidRDefault="00C45EF2" w:rsidP="00187F54">
      <w:pPr>
        <w:jc w:val="both"/>
        <w:rPr>
          <w:lang w:val="it-IT"/>
        </w:rPr>
      </w:pPr>
    </w:p>
    <w:p w14:paraId="2BE4F065" w14:textId="53280488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>Copie dell</w:t>
      </w:r>
      <w:r w:rsidR="006767BE">
        <w:rPr>
          <w:lang w:val="it-IT"/>
        </w:rPr>
        <w:t>’</w:t>
      </w:r>
      <w:r w:rsidR="00682AEA">
        <w:rPr>
          <w:lang w:val="it-IT"/>
        </w:rPr>
        <w:t>Istanza</w:t>
      </w:r>
      <w:r w:rsidRPr="00C45EF2">
        <w:rPr>
          <w:lang w:val="it-IT"/>
        </w:rPr>
        <w:t xml:space="preserve">, </w:t>
      </w:r>
      <w:r w:rsidR="00355362">
        <w:rPr>
          <w:lang w:val="it-IT"/>
        </w:rPr>
        <w:t>dell</w:t>
      </w:r>
      <w:r w:rsidR="006741E2">
        <w:rPr>
          <w:lang w:val="it-IT"/>
        </w:rPr>
        <w:t xml:space="preserve">a </w:t>
      </w:r>
      <w:r w:rsidR="00682AEA">
        <w:rPr>
          <w:lang w:val="it-IT"/>
        </w:rPr>
        <w:t>Atto</w:t>
      </w:r>
      <w:r w:rsidR="00355362">
        <w:rPr>
          <w:lang w:val="it-IT"/>
        </w:rPr>
        <w:t xml:space="preserve"> del Trasferimento</w:t>
      </w:r>
      <w:r w:rsidRPr="00C45EF2">
        <w:rPr>
          <w:lang w:val="it-IT"/>
        </w:rPr>
        <w:t>, della relazione completa dell</w:t>
      </w:r>
      <w:r w:rsidR="00187F54">
        <w:rPr>
          <w:lang w:val="it-IT"/>
        </w:rPr>
        <w:t>’</w:t>
      </w:r>
      <w:r w:rsidRPr="00C45EF2">
        <w:rPr>
          <w:lang w:val="it-IT"/>
        </w:rPr>
        <w:t xml:space="preserve">Attuario Indipendente e di altra documentazione relativa al Trasferimento saranno disponibili per </w:t>
      </w:r>
      <w:r w:rsidR="00355362">
        <w:rPr>
          <w:lang w:val="it-IT"/>
        </w:rPr>
        <w:t xml:space="preserve">essere </w:t>
      </w:r>
      <w:r w:rsidR="001F5275">
        <w:rPr>
          <w:lang w:val="it-IT"/>
        </w:rPr>
        <w:t>visionati</w:t>
      </w:r>
      <w:r w:rsidRPr="00C45EF2">
        <w:rPr>
          <w:lang w:val="it-IT"/>
        </w:rPr>
        <w:t>:</w:t>
      </w:r>
    </w:p>
    <w:p w14:paraId="08E72AD0" w14:textId="6A97F09A" w:rsidR="00C45EF2" w:rsidRPr="00B60DC5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60DC5">
        <w:rPr>
          <w:lang w:val="it-IT"/>
        </w:rPr>
        <w:t>presso l</w:t>
      </w:r>
      <w:r w:rsidR="00187F54" w:rsidRPr="00B60DC5">
        <w:rPr>
          <w:lang w:val="it-IT"/>
        </w:rPr>
        <w:t>’</w:t>
      </w:r>
      <w:r w:rsidRPr="00B60DC5">
        <w:rPr>
          <w:lang w:val="it-IT"/>
        </w:rPr>
        <w:t xml:space="preserve">ufficio di Zurich Life Assurance plc presso Zurich House, Frascati Road, Blackrock, County </w:t>
      </w:r>
      <w:proofErr w:type="spellStart"/>
      <w:r w:rsidRPr="00B60DC5">
        <w:rPr>
          <w:lang w:val="it-IT"/>
        </w:rPr>
        <w:t>Dublin</w:t>
      </w:r>
      <w:proofErr w:type="spellEnd"/>
      <w:r w:rsidRPr="00B60DC5">
        <w:rPr>
          <w:lang w:val="it-IT"/>
        </w:rPr>
        <w:t>, Ir</w:t>
      </w:r>
      <w:r w:rsidR="00F86BDD" w:rsidRPr="00B60DC5">
        <w:rPr>
          <w:lang w:val="it-IT"/>
        </w:rPr>
        <w:t>la</w:t>
      </w:r>
      <w:r w:rsidR="00F86BDD" w:rsidRPr="00F86BDD">
        <w:rPr>
          <w:lang w:val="it-IT"/>
        </w:rPr>
        <w:t>nd</w:t>
      </w:r>
      <w:r w:rsidR="00F86BDD" w:rsidRPr="00B60DC5">
        <w:rPr>
          <w:lang w:val="it-IT"/>
        </w:rPr>
        <w:t>a</w:t>
      </w:r>
      <w:r w:rsidR="002A436A" w:rsidRPr="00B60DC5">
        <w:rPr>
          <w:lang w:val="it-IT"/>
        </w:rPr>
        <w:t>;</w:t>
      </w:r>
    </w:p>
    <w:p w14:paraId="2762120E" w14:textId="46078FFC" w:rsidR="00C45EF2" w:rsidRPr="00B60DC5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014DE">
        <w:rPr>
          <w:lang w:val="it-IT"/>
        </w:rPr>
        <w:t xml:space="preserve">presso la sede della </w:t>
      </w:r>
      <w:r w:rsidR="00F86BDD">
        <w:rPr>
          <w:lang w:val="it-IT"/>
        </w:rPr>
        <w:t>Rappresentanza Generale per l’I</w:t>
      </w:r>
      <w:r w:rsidR="00F86BDD" w:rsidRPr="00B014DE">
        <w:rPr>
          <w:lang w:val="it-IT"/>
        </w:rPr>
        <w:t xml:space="preserve">talia </w:t>
      </w:r>
      <w:r w:rsidRPr="00B014DE">
        <w:rPr>
          <w:lang w:val="it-IT"/>
        </w:rPr>
        <w:t xml:space="preserve">di Zurich Life Assurance plc in Via </w:t>
      </w:r>
      <w:r w:rsidRPr="00B60DC5">
        <w:rPr>
          <w:lang w:val="it-IT"/>
        </w:rPr>
        <w:t>Benigno Crespi 23, 20159</w:t>
      </w:r>
      <w:r w:rsidR="001A11B2" w:rsidRPr="00B60DC5">
        <w:rPr>
          <w:lang w:val="it-IT"/>
        </w:rPr>
        <w:t xml:space="preserve"> </w:t>
      </w:r>
      <w:r w:rsidRPr="00B60DC5">
        <w:rPr>
          <w:lang w:val="it-IT"/>
        </w:rPr>
        <w:t>Milano, Italia</w:t>
      </w:r>
      <w:r w:rsidR="002A436A" w:rsidRPr="00B60DC5">
        <w:rPr>
          <w:lang w:val="it-IT"/>
        </w:rPr>
        <w:t>;</w:t>
      </w:r>
    </w:p>
    <w:p w14:paraId="785B682B" w14:textId="417077E5" w:rsidR="00C45EF2" w:rsidRPr="00B60DC5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60DC5">
        <w:rPr>
          <w:lang w:val="it-IT"/>
        </w:rPr>
        <w:t xml:space="preserve">presso la sede di Zurich Investments Life </w:t>
      </w:r>
      <w:proofErr w:type="spellStart"/>
      <w:r w:rsidRPr="00B60DC5">
        <w:rPr>
          <w:lang w:val="it-IT"/>
        </w:rPr>
        <w:t>SpA</w:t>
      </w:r>
      <w:proofErr w:type="spellEnd"/>
      <w:r w:rsidRPr="00B60DC5">
        <w:rPr>
          <w:lang w:val="it-IT"/>
        </w:rPr>
        <w:t xml:space="preserve"> </w:t>
      </w:r>
      <w:r w:rsidR="00571649" w:rsidRPr="00B60DC5">
        <w:rPr>
          <w:lang w:val="it-IT"/>
        </w:rPr>
        <w:t xml:space="preserve">in </w:t>
      </w:r>
      <w:r w:rsidRPr="00B60DC5">
        <w:rPr>
          <w:lang w:val="it-IT"/>
        </w:rPr>
        <w:t>Via Benigno Crespi 23, 20159, Milano, Italia</w:t>
      </w:r>
      <w:r w:rsidR="002A436A" w:rsidRPr="00B60DC5">
        <w:rPr>
          <w:lang w:val="it-IT"/>
        </w:rPr>
        <w:t>;</w:t>
      </w:r>
    </w:p>
    <w:p w14:paraId="65B82597" w14:textId="2B2B9ABA" w:rsidR="00C45EF2" w:rsidRPr="00B60DC5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60DC5">
        <w:rPr>
          <w:lang w:val="it-IT"/>
        </w:rPr>
        <w:t xml:space="preserve">sul sito web di ZLAP </w:t>
      </w:r>
      <w:hyperlink r:id="rId12" w:history="1">
        <w:r w:rsidR="001A11B2" w:rsidRPr="00B60DC5">
          <w:rPr>
            <w:rStyle w:val="Hyperlink"/>
            <w:rFonts w:ascii="Calibri" w:hAnsi="Calibri" w:cs="Calibri"/>
            <w:lang w:val="it-IT"/>
          </w:rPr>
          <w:t>https://www.zurich-irlanda.it/trasferimentoitaliano/index.jsp</w:t>
        </w:r>
      </w:hyperlink>
    </w:p>
    <w:p w14:paraId="64870851" w14:textId="7F741683" w:rsidR="00C45EF2" w:rsidRPr="00B60DC5" w:rsidRDefault="00C45EF2" w:rsidP="00187F54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60DC5">
        <w:rPr>
          <w:lang w:val="it-IT"/>
        </w:rPr>
        <w:t xml:space="preserve">sul sito di ZIL </w:t>
      </w:r>
      <w:hyperlink r:id="rId13" w:history="1">
        <w:r w:rsidR="001A11B2" w:rsidRPr="00B60DC5">
          <w:rPr>
            <w:rStyle w:val="Hyperlink"/>
            <w:rFonts w:ascii="Calibri" w:hAnsi="Calibri" w:cs="Calibri"/>
            <w:lang w:val="it-IT"/>
          </w:rPr>
          <w:t>https://www.zurich.it/zurich-per-te/avvisi/trasferimentoitaliano</w:t>
        </w:r>
      </w:hyperlink>
      <w:r w:rsidR="00187F54" w:rsidRPr="00B60DC5">
        <w:rPr>
          <w:lang w:val="it-IT"/>
        </w:rPr>
        <w:t xml:space="preserve"> </w:t>
      </w:r>
    </w:p>
    <w:p w14:paraId="2B56EBEF" w14:textId="203D0246" w:rsidR="00C45EF2" w:rsidRPr="00C45EF2" w:rsidRDefault="00C45EF2" w:rsidP="00187F54">
      <w:pPr>
        <w:jc w:val="both"/>
        <w:rPr>
          <w:lang w:val="it-IT"/>
        </w:rPr>
      </w:pPr>
      <w:r w:rsidRPr="00C45EF2">
        <w:rPr>
          <w:lang w:val="it-IT"/>
        </w:rPr>
        <w:t xml:space="preserve">Se il Trasferimento </w:t>
      </w:r>
      <w:r w:rsidR="00C43F90">
        <w:rPr>
          <w:lang w:val="it-IT"/>
        </w:rPr>
        <w:t>venisse</w:t>
      </w:r>
      <w:r w:rsidR="00E534AE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approvato </w:t>
      </w:r>
      <w:r w:rsidR="007464A4">
        <w:rPr>
          <w:lang w:val="it-IT"/>
        </w:rPr>
        <w:t>dalla Corte</w:t>
      </w:r>
      <w:r w:rsidRPr="00C45EF2">
        <w:rPr>
          <w:lang w:val="it-IT"/>
        </w:rPr>
        <w:t xml:space="preserve"> il </w:t>
      </w:r>
      <w:r w:rsidR="002C31E9">
        <w:rPr>
          <w:lang w:val="it-IT"/>
        </w:rPr>
        <w:t>16 giugno 2022</w:t>
      </w:r>
      <w:r w:rsidRPr="00C45EF2">
        <w:rPr>
          <w:lang w:val="it-IT"/>
        </w:rPr>
        <w:t xml:space="preserve"> o </w:t>
      </w:r>
      <w:r w:rsidR="00E534AE">
        <w:rPr>
          <w:lang w:val="it-IT"/>
        </w:rPr>
        <w:t xml:space="preserve">nel caso in cui dovessero </w:t>
      </w:r>
      <w:r w:rsidR="00FE201C">
        <w:rPr>
          <w:lang w:val="it-IT"/>
        </w:rPr>
        <w:t>sorgere eventuali</w:t>
      </w:r>
      <w:r w:rsidRPr="00C45EF2">
        <w:rPr>
          <w:lang w:val="it-IT"/>
        </w:rPr>
        <w:t xml:space="preserve"> modifiche al proce</w:t>
      </w:r>
      <w:r w:rsidR="00CE623F">
        <w:rPr>
          <w:lang w:val="it-IT"/>
        </w:rPr>
        <w:t>dimento</w:t>
      </w:r>
      <w:r w:rsidRPr="00C45EF2">
        <w:rPr>
          <w:lang w:val="it-IT"/>
        </w:rPr>
        <w:t xml:space="preserve"> di </w:t>
      </w:r>
      <w:r w:rsidR="00355362">
        <w:rPr>
          <w:lang w:val="it-IT"/>
        </w:rPr>
        <w:t>T</w:t>
      </w:r>
      <w:r w:rsidRPr="00C45EF2">
        <w:rPr>
          <w:lang w:val="it-IT"/>
        </w:rPr>
        <w:t>rasferimento (come una modifica alla data dell</w:t>
      </w:r>
      <w:r w:rsidR="00187F54">
        <w:rPr>
          <w:lang w:val="it-IT"/>
        </w:rPr>
        <w:t>’</w:t>
      </w:r>
      <w:r w:rsidRPr="00C45EF2">
        <w:rPr>
          <w:lang w:val="it-IT"/>
        </w:rPr>
        <w:t>udienza</w:t>
      </w:r>
      <w:r w:rsidR="00C43F90">
        <w:rPr>
          <w:lang w:val="it-IT"/>
        </w:rPr>
        <w:t xml:space="preserve"> presso la Corte</w:t>
      </w:r>
      <w:r w:rsidRPr="00C45EF2">
        <w:rPr>
          <w:lang w:val="it-IT"/>
        </w:rPr>
        <w:t xml:space="preserve">), </w:t>
      </w:r>
      <w:r w:rsidR="00C43F90">
        <w:rPr>
          <w:lang w:val="it-IT"/>
        </w:rPr>
        <w:t>sarà nostra cura aggiornare di conseguenza</w:t>
      </w:r>
      <w:r w:rsidR="00C43F90" w:rsidRPr="00C45EF2">
        <w:rPr>
          <w:lang w:val="it-IT"/>
        </w:rPr>
        <w:t xml:space="preserve"> </w:t>
      </w:r>
      <w:r w:rsidRPr="00C45EF2">
        <w:rPr>
          <w:lang w:val="it-IT"/>
        </w:rPr>
        <w:t xml:space="preserve">il nostro sito Web con </w:t>
      </w:r>
      <w:r w:rsidR="00C43F90">
        <w:rPr>
          <w:lang w:val="it-IT"/>
        </w:rPr>
        <w:t>le relative</w:t>
      </w:r>
      <w:r w:rsidR="00C43F90" w:rsidRPr="00C45EF2">
        <w:rPr>
          <w:lang w:val="it-IT"/>
        </w:rPr>
        <w:t xml:space="preserve"> </w:t>
      </w:r>
      <w:r w:rsidRPr="00C45EF2">
        <w:rPr>
          <w:lang w:val="it-IT"/>
        </w:rPr>
        <w:t>informazioni.</w:t>
      </w:r>
    </w:p>
    <w:p w14:paraId="40A607DE" w14:textId="77777777" w:rsidR="00C45EF2" w:rsidRPr="00C45EF2" w:rsidRDefault="00C45EF2" w:rsidP="00C45EF2">
      <w:pPr>
        <w:rPr>
          <w:lang w:val="it-IT"/>
        </w:rPr>
      </w:pPr>
    </w:p>
    <w:p w14:paraId="3C889389" w14:textId="77777777" w:rsidR="00C45EF2" w:rsidRPr="00B60DC5" w:rsidRDefault="00C45EF2" w:rsidP="00C45EF2">
      <w:pPr>
        <w:rPr>
          <w:lang w:val="en-US"/>
        </w:rPr>
      </w:pPr>
      <w:proofErr w:type="spellStart"/>
      <w:r w:rsidRPr="00B60DC5">
        <w:rPr>
          <w:lang w:val="en-US"/>
        </w:rPr>
        <w:t>Distinti</w:t>
      </w:r>
      <w:proofErr w:type="spellEnd"/>
      <w:r w:rsidRPr="00B60DC5">
        <w:rPr>
          <w:lang w:val="en-US"/>
        </w:rPr>
        <w:t xml:space="preserve"> </w:t>
      </w:r>
      <w:proofErr w:type="spellStart"/>
      <w:r w:rsidRPr="00B60DC5">
        <w:rPr>
          <w:lang w:val="en-US"/>
        </w:rPr>
        <w:t>saluti</w:t>
      </w:r>
      <w:proofErr w:type="spellEnd"/>
    </w:p>
    <w:p w14:paraId="5E90B7F9" w14:textId="77777777" w:rsidR="00C45EF2" w:rsidRPr="00B60DC5" w:rsidRDefault="00C45EF2" w:rsidP="00C45EF2">
      <w:pPr>
        <w:rPr>
          <w:lang w:val="en-US"/>
        </w:rPr>
      </w:pPr>
    </w:p>
    <w:p w14:paraId="70EEB70D" w14:textId="0177F334" w:rsidR="00C45EF2" w:rsidRPr="00B60DC5" w:rsidRDefault="00C45EF2" w:rsidP="00C45EF2">
      <w:pPr>
        <w:rPr>
          <w:lang w:val="en-US"/>
        </w:rPr>
      </w:pPr>
      <w:r w:rsidRPr="00B60DC5">
        <w:rPr>
          <w:lang w:val="en-US"/>
        </w:rPr>
        <w:t>David O</w:t>
      </w:r>
      <w:r w:rsidR="00187F54" w:rsidRPr="00B60DC5">
        <w:rPr>
          <w:lang w:val="en-US"/>
        </w:rPr>
        <w:t>’</w:t>
      </w:r>
      <w:r w:rsidRPr="00B60DC5">
        <w:rPr>
          <w:lang w:val="en-US"/>
        </w:rPr>
        <w:t>Dowd</w:t>
      </w:r>
    </w:p>
    <w:p w14:paraId="0E94EA0D" w14:textId="38D7721B" w:rsidR="001B4324" w:rsidRPr="006E253A" w:rsidRDefault="00355362" w:rsidP="006E253A">
      <w:r w:rsidRPr="00B60DC5">
        <w:t>Chief Executive</w:t>
      </w:r>
      <w:r>
        <w:t xml:space="preserve"> Officer</w:t>
      </w:r>
      <w:r w:rsidR="00C45EF2" w:rsidRPr="00B60DC5">
        <w:t>, Zurich Life Assurance plc</w:t>
      </w:r>
    </w:p>
    <w:sectPr w:rsidR="001B4324" w:rsidRPr="006E253A" w:rsidSect="00696E11">
      <w:headerReference w:type="default" r:id="rId14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6E6DE" w14:textId="77777777" w:rsidR="00374191" w:rsidRDefault="00374191" w:rsidP="0000178E">
      <w:pPr>
        <w:spacing w:after="0" w:line="240" w:lineRule="auto"/>
      </w:pPr>
      <w:r>
        <w:separator/>
      </w:r>
    </w:p>
  </w:endnote>
  <w:endnote w:type="continuationSeparator" w:id="0">
    <w:p w14:paraId="4624A589" w14:textId="77777777" w:rsidR="00374191" w:rsidRDefault="00374191" w:rsidP="0000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4012E" w14:textId="77777777" w:rsidR="00374191" w:rsidRDefault="00374191" w:rsidP="0000178E">
      <w:pPr>
        <w:spacing w:after="0" w:line="240" w:lineRule="auto"/>
      </w:pPr>
      <w:r>
        <w:separator/>
      </w:r>
    </w:p>
  </w:footnote>
  <w:footnote w:type="continuationSeparator" w:id="0">
    <w:p w14:paraId="3257C609" w14:textId="77777777" w:rsidR="00374191" w:rsidRDefault="00374191" w:rsidP="0000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669F" w14:textId="74D44480" w:rsidR="00295818" w:rsidRPr="00295818" w:rsidRDefault="00295818" w:rsidP="00295818">
    <w:pPr>
      <w:pStyle w:val="Header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90602"/>
    <w:multiLevelType w:val="hybridMultilevel"/>
    <w:tmpl w:val="C158C7CC"/>
    <w:lvl w:ilvl="0" w:tplc="C0F647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9FF"/>
    <w:multiLevelType w:val="hybridMultilevel"/>
    <w:tmpl w:val="7DA0F0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7548"/>
    <w:multiLevelType w:val="hybridMultilevel"/>
    <w:tmpl w:val="4E9C4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36BB"/>
    <w:multiLevelType w:val="hybridMultilevel"/>
    <w:tmpl w:val="B9DA82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13"/>
    <w:rsid w:val="0000178E"/>
    <w:rsid w:val="00013637"/>
    <w:rsid w:val="00036349"/>
    <w:rsid w:val="0003792F"/>
    <w:rsid w:val="00061215"/>
    <w:rsid w:val="00074CF3"/>
    <w:rsid w:val="000820AC"/>
    <w:rsid w:val="0009201E"/>
    <w:rsid w:val="000A1DE9"/>
    <w:rsid w:val="000B1C37"/>
    <w:rsid w:val="000C4DDD"/>
    <w:rsid w:val="000C5D22"/>
    <w:rsid w:val="000D0129"/>
    <w:rsid w:val="000D13E9"/>
    <w:rsid w:val="000D1EF0"/>
    <w:rsid w:val="000D48E1"/>
    <w:rsid w:val="000D7274"/>
    <w:rsid w:val="000E239A"/>
    <w:rsid w:val="000E4B73"/>
    <w:rsid w:val="00101715"/>
    <w:rsid w:val="001126C2"/>
    <w:rsid w:val="00114234"/>
    <w:rsid w:val="00116723"/>
    <w:rsid w:val="00134ED6"/>
    <w:rsid w:val="0013694F"/>
    <w:rsid w:val="001400D5"/>
    <w:rsid w:val="00153D4F"/>
    <w:rsid w:val="00154995"/>
    <w:rsid w:val="00155603"/>
    <w:rsid w:val="00187F54"/>
    <w:rsid w:val="001A11B2"/>
    <w:rsid w:val="001A2892"/>
    <w:rsid w:val="001A61FA"/>
    <w:rsid w:val="001B4324"/>
    <w:rsid w:val="001B5725"/>
    <w:rsid w:val="001C1FCE"/>
    <w:rsid w:val="001E6796"/>
    <w:rsid w:val="001E7B29"/>
    <w:rsid w:val="001E7E92"/>
    <w:rsid w:val="001F5275"/>
    <w:rsid w:val="00207365"/>
    <w:rsid w:val="00210A71"/>
    <w:rsid w:val="002708F2"/>
    <w:rsid w:val="002816BD"/>
    <w:rsid w:val="00295818"/>
    <w:rsid w:val="00296C25"/>
    <w:rsid w:val="002977DE"/>
    <w:rsid w:val="002A436A"/>
    <w:rsid w:val="002C2FD5"/>
    <w:rsid w:val="002C31E9"/>
    <w:rsid w:val="002D0AF6"/>
    <w:rsid w:val="002D301B"/>
    <w:rsid w:val="002F2F77"/>
    <w:rsid w:val="00311FAE"/>
    <w:rsid w:val="00315E41"/>
    <w:rsid w:val="003170FB"/>
    <w:rsid w:val="0034736D"/>
    <w:rsid w:val="00355362"/>
    <w:rsid w:val="00373147"/>
    <w:rsid w:val="00374191"/>
    <w:rsid w:val="00391170"/>
    <w:rsid w:val="003A40AC"/>
    <w:rsid w:val="003B095E"/>
    <w:rsid w:val="003F2498"/>
    <w:rsid w:val="004143B3"/>
    <w:rsid w:val="004452BC"/>
    <w:rsid w:val="004C0055"/>
    <w:rsid w:val="004C37FF"/>
    <w:rsid w:val="004E6BF3"/>
    <w:rsid w:val="004F1F87"/>
    <w:rsid w:val="00500DD8"/>
    <w:rsid w:val="00523954"/>
    <w:rsid w:val="0052512C"/>
    <w:rsid w:val="00540603"/>
    <w:rsid w:val="005450F5"/>
    <w:rsid w:val="00546F75"/>
    <w:rsid w:val="005564DA"/>
    <w:rsid w:val="00570F56"/>
    <w:rsid w:val="00571649"/>
    <w:rsid w:val="00580DF6"/>
    <w:rsid w:val="005852DF"/>
    <w:rsid w:val="005953C5"/>
    <w:rsid w:val="00595767"/>
    <w:rsid w:val="005A1B32"/>
    <w:rsid w:val="005A6681"/>
    <w:rsid w:val="00603E2E"/>
    <w:rsid w:val="00604E5E"/>
    <w:rsid w:val="0060772E"/>
    <w:rsid w:val="00617E11"/>
    <w:rsid w:val="00654998"/>
    <w:rsid w:val="00670FD7"/>
    <w:rsid w:val="006741E2"/>
    <w:rsid w:val="006767BE"/>
    <w:rsid w:val="00682AEA"/>
    <w:rsid w:val="00686F2A"/>
    <w:rsid w:val="00696E11"/>
    <w:rsid w:val="006A1990"/>
    <w:rsid w:val="006A1FF6"/>
    <w:rsid w:val="006C4385"/>
    <w:rsid w:val="006D3CC2"/>
    <w:rsid w:val="006E253A"/>
    <w:rsid w:val="006E5911"/>
    <w:rsid w:val="00716364"/>
    <w:rsid w:val="00723B5F"/>
    <w:rsid w:val="00743EE7"/>
    <w:rsid w:val="007464A4"/>
    <w:rsid w:val="00783976"/>
    <w:rsid w:val="00783E6D"/>
    <w:rsid w:val="007A42FB"/>
    <w:rsid w:val="007D1E02"/>
    <w:rsid w:val="007F6052"/>
    <w:rsid w:val="00822297"/>
    <w:rsid w:val="00846A0F"/>
    <w:rsid w:val="00854960"/>
    <w:rsid w:val="00866300"/>
    <w:rsid w:val="00882583"/>
    <w:rsid w:val="008833A1"/>
    <w:rsid w:val="00891D47"/>
    <w:rsid w:val="008A293C"/>
    <w:rsid w:val="008B02EA"/>
    <w:rsid w:val="008C3F0E"/>
    <w:rsid w:val="008E03CC"/>
    <w:rsid w:val="008E5A3C"/>
    <w:rsid w:val="008F2CEE"/>
    <w:rsid w:val="008F3F9E"/>
    <w:rsid w:val="0090338D"/>
    <w:rsid w:val="00904A8C"/>
    <w:rsid w:val="00917467"/>
    <w:rsid w:val="009417E9"/>
    <w:rsid w:val="009552D0"/>
    <w:rsid w:val="00967461"/>
    <w:rsid w:val="00986C8F"/>
    <w:rsid w:val="009A20CB"/>
    <w:rsid w:val="009D1078"/>
    <w:rsid w:val="009D1699"/>
    <w:rsid w:val="009E7401"/>
    <w:rsid w:val="009F6A92"/>
    <w:rsid w:val="00A10EE4"/>
    <w:rsid w:val="00A41113"/>
    <w:rsid w:val="00A51A4F"/>
    <w:rsid w:val="00A53A5C"/>
    <w:rsid w:val="00A613F8"/>
    <w:rsid w:val="00A71010"/>
    <w:rsid w:val="00A7370B"/>
    <w:rsid w:val="00A773C3"/>
    <w:rsid w:val="00A86EEE"/>
    <w:rsid w:val="00A916EA"/>
    <w:rsid w:val="00AC22CB"/>
    <w:rsid w:val="00AE0CB0"/>
    <w:rsid w:val="00B014DE"/>
    <w:rsid w:val="00B33848"/>
    <w:rsid w:val="00B41DE1"/>
    <w:rsid w:val="00B43FE5"/>
    <w:rsid w:val="00B50059"/>
    <w:rsid w:val="00B55ABC"/>
    <w:rsid w:val="00B60DC5"/>
    <w:rsid w:val="00B71B32"/>
    <w:rsid w:val="00B9574A"/>
    <w:rsid w:val="00B9691F"/>
    <w:rsid w:val="00BB6376"/>
    <w:rsid w:val="00BC4387"/>
    <w:rsid w:val="00BE7E08"/>
    <w:rsid w:val="00C06F18"/>
    <w:rsid w:val="00C10842"/>
    <w:rsid w:val="00C15A6E"/>
    <w:rsid w:val="00C21028"/>
    <w:rsid w:val="00C40269"/>
    <w:rsid w:val="00C43F90"/>
    <w:rsid w:val="00C45EF2"/>
    <w:rsid w:val="00C57AFD"/>
    <w:rsid w:val="00C6723C"/>
    <w:rsid w:val="00C800CE"/>
    <w:rsid w:val="00CA33D3"/>
    <w:rsid w:val="00CA3C8E"/>
    <w:rsid w:val="00CB09F0"/>
    <w:rsid w:val="00CB3AF1"/>
    <w:rsid w:val="00CC7845"/>
    <w:rsid w:val="00CD757A"/>
    <w:rsid w:val="00CE623F"/>
    <w:rsid w:val="00CF4B5B"/>
    <w:rsid w:val="00D23D9B"/>
    <w:rsid w:val="00D36E53"/>
    <w:rsid w:val="00D41CCF"/>
    <w:rsid w:val="00D47824"/>
    <w:rsid w:val="00D51B04"/>
    <w:rsid w:val="00D54F07"/>
    <w:rsid w:val="00D95ACE"/>
    <w:rsid w:val="00DC1115"/>
    <w:rsid w:val="00DC7CCB"/>
    <w:rsid w:val="00DD5BCD"/>
    <w:rsid w:val="00DD7A12"/>
    <w:rsid w:val="00DE58F1"/>
    <w:rsid w:val="00DF42AE"/>
    <w:rsid w:val="00E06269"/>
    <w:rsid w:val="00E06F96"/>
    <w:rsid w:val="00E262EE"/>
    <w:rsid w:val="00E3425B"/>
    <w:rsid w:val="00E459BA"/>
    <w:rsid w:val="00E512A7"/>
    <w:rsid w:val="00E534AE"/>
    <w:rsid w:val="00E565A6"/>
    <w:rsid w:val="00E57812"/>
    <w:rsid w:val="00E61834"/>
    <w:rsid w:val="00E67D24"/>
    <w:rsid w:val="00E81D7D"/>
    <w:rsid w:val="00E85531"/>
    <w:rsid w:val="00E872AF"/>
    <w:rsid w:val="00EC5347"/>
    <w:rsid w:val="00ED5413"/>
    <w:rsid w:val="00EE2660"/>
    <w:rsid w:val="00EF4509"/>
    <w:rsid w:val="00F152B0"/>
    <w:rsid w:val="00F2519D"/>
    <w:rsid w:val="00F40775"/>
    <w:rsid w:val="00F568A7"/>
    <w:rsid w:val="00F8336B"/>
    <w:rsid w:val="00F86BDD"/>
    <w:rsid w:val="00F95970"/>
    <w:rsid w:val="00FC0F05"/>
    <w:rsid w:val="00FC201F"/>
    <w:rsid w:val="00FD222D"/>
    <w:rsid w:val="00FE0C36"/>
    <w:rsid w:val="00FE201C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4A2EBA"/>
  <w15:chartTrackingRefBased/>
  <w15:docId w15:val="{1CBF65BB-78A8-497A-AEBC-35C3DB43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8E"/>
  </w:style>
  <w:style w:type="paragraph" w:styleId="Footer">
    <w:name w:val="footer"/>
    <w:basedOn w:val="Normal"/>
    <w:link w:val="FooterChar"/>
    <w:uiPriority w:val="99"/>
    <w:unhideWhenUsed/>
    <w:rsid w:val="00001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8E"/>
  </w:style>
  <w:style w:type="character" w:styleId="CommentReference">
    <w:name w:val="annotation reference"/>
    <w:basedOn w:val="DefaultParagraphFont"/>
    <w:uiPriority w:val="99"/>
    <w:semiHidden/>
    <w:unhideWhenUsed/>
    <w:rsid w:val="008F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3CC"/>
    <w:pPr>
      <w:ind w:left="720"/>
      <w:contextualSpacing/>
    </w:pPr>
  </w:style>
  <w:style w:type="paragraph" w:styleId="FootnoteText">
    <w:name w:val="footnote text"/>
    <w:link w:val="FootnoteTextChar"/>
    <w:uiPriority w:val="99"/>
    <w:semiHidden/>
    <w:unhideWhenUsed/>
    <w:rsid w:val="00153D4F"/>
    <w:pPr>
      <w:spacing w:after="240" w:line="240" w:lineRule="auto"/>
      <w:jc w:val="both"/>
    </w:pPr>
    <w:rPr>
      <w:rFonts w:ascii="Arial" w:hAnsi="Arial"/>
      <w:i/>
      <w:color w:val="59595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D4F"/>
    <w:rPr>
      <w:rFonts w:ascii="Arial" w:hAnsi="Arial"/>
      <w:i/>
      <w:color w:val="595959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D4F"/>
    <w:rPr>
      <w:b/>
      <w:bCs w:val="0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5852DF"/>
    <w:pPr>
      <w:tabs>
        <w:tab w:val="left" w:pos="720"/>
      </w:tabs>
      <w:spacing w:line="280" w:lineRule="exact"/>
      <w:ind w:left="7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852DF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rsid w:val="008A293C"/>
    <w:rPr>
      <w:b w:val="0"/>
      <w:i w:val="0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7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7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F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1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2C3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4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iantransfer@zurich.ie" TargetMode="External"/><Relationship Id="rId13" Type="http://schemas.openxmlformats.org/officeDocument/2006/relationships/hyperlink" Target="https://www.zurich.it/zurich-per-te/avvisi/trasferimentoitalia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urich-irlanda.it/trasferimentoitaliano/index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aliantransfer@zurich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urich.it/zurich-per-te/avvisi/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rich-irlanda.it/trasferimentoitaliano/index.j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FACC-B846-4264-A78A-6D3917EF2843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31999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Costello</dc:creator>
  <cp:keywords/>
  <dc:description/>
  <cp:lastModifiedBy>Lorenzo Barcaccia</cp:lastModifiedBy>
  <cp:revision>9</cp:revision>
  <dcterms:created xsi:type="dcterms:W3CDTF">2022-01-26T22:34:00Z</dcterms:created>
  <dcterms:modified xsi:type="dcterms:W3CDTF">2022-02-15T12:11:00Z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2022-01-31T11:18:45Z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75bb525f-d9f7-4f73-a879-a4d9c8788f10</vt:lpwstr>
  </property>
  <property fmtid="{D5CDD505-2E9C-101B-9397-08002B2CF9AE}" pid="8" name="MSIP_Label_9108d454-5c13-4905-93be-12ec8059c842_ContentBits">
    <vt:lpwstr>2</vt:lpwstr>
  </property>
</Properties>
</file>